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77777777" w:rsidR="001127F5" w:rsidRDefault="00B6618E">
      <w:pPr>
        <w:tabs>
          <w:tab w:val="center" w:pos="4536"/>
          <w:tab w:val="right" w:pos="7938"/>
          <w:tab w:val="right" w:pos="9639"/>
        </w:tabs>
        <w:rPr>
          <w:rFonts w:ascii="Arial" w:eastAsiaTheme="minorEastAsia" w:hAnsi="Arial" w:cs="Arial"/>
          <w:b/>
          <w:bCs/>
          <w:sz w:val="28"/>
          <w:highlight w:val="yellow"/>
          <w:lang w:val="en-US" w:eastAsia="zh-CN"/>
        </w:rPr>
      </w:pPr>
      <w:bookmarkStart w:id="0" w:name="_Hlk188873663"/>
      <w:bookmarkEnd w:id="0"/>
      <w:r>
        <w:rPr>
          <w:rFonts w:ascii="Arial" w:hAnsi="Arial" w:cs="Arial"/>
          <w:b/>
          <w:bCs/>
          <w:sz w:val="28"/>
          <w:lang w:val="en-US"/>
        </w:rPr>
        <w:t>3GPP TSG RAN WG1 #122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w:t>
      </w:r>
      <w:r>
        <w:rPr>
          <w:rFonts w:ascii="Arial" w:eastAsiaTheme="minorEastAsia" w:hAnsi="Arial" w:cs="Arial" w:hint="eastAsia"/>
          <w:b/>
          <w:bCs/>
          <w:sz w:val="28"/>
          <w:lang w:val="en-US" w:eastAsia="zh-CN"/>
        </w:rPr>
        <w:t>6474</w:t>
      </w:r>
    </w:p>
    <w:p w14:paraId="4331339E" w14:textId="77777777" w:rsidR="001127F5" w:rsidRDefault="00B6618E">
      <w:pPr>
        <w:ind w:left="1988" w:hanging="1988"/>
        <w:rPr>
          <w:rFonts w:ascii="Arial" w:hAnsi="Arial" w:cs="Arial"/>
          <w:b/>
          <w:bCs/>
          <w:sz w:val="28"/>
        </w:rPr>
      </w:pPr>
      <w:r>
        <w:rPr>
          <w:rFonts w:ascii="Arial" w:hAnsi="Arial" w:cs="Arial"/>
          <w:b/>
          <w:bCs/>
          <w:sz w:val="28"/>
        </w:rPr>
        <w:t>Bengaluru, India, Aug 25</w:t>
      </w:r>
      <w:r>
        <w:rPr>
          <w:rFonts w:ascii="Arial" w:hAnsi="Arial" w:cs="Arial"/>
          <w:b/>
          <w:bCs/>
          <w:sz w:val="28"/>
          <w:vertAlign w:val="superscript"/>
        </w:rPr>
        <w:t>th</w:t>
      </w:r>
      <w:r>
        <w:rPr>
          <w:rFonts w:ascii="Arial" w:hAnsi="Arial" w:cs="Arial"/>
          <w:b/>
          <w:bCs/>
          <w:sz w:val="28"/>
        </w:rPr>
        <w:t xml:space="preserve"> – 29</w:t>
      </w:r>
      <w:r>
        <w:rPr>
          <w:rFonts w:ascii="Arial" w:hAnsi="Arial" w:cs="Arial"/>
          <w:b/>
          <w:bCs/>
          <w:sz w:val="28"/>
          <w:vertAlign w:val="superscript"/>
        </w:rPr>
        <w:t>th</w:t>
      </w:r>
      <w:r>
        <w:rPr>
          <w:rFonts w:ascii="Arial" w:hAnsi="Arial" w:cs="Arial"/>
          <w:b/>
          <w:bCs/>
          <w:sz w:val="28"/>
        </w:rPr>
        <w:t>, 2025</w:t>
      </w:r>
    </w:p>
    <w:p w14:paraId="026B45D5" w14:textId="77777777" w:rsidR="001127F5" w:rsidRDefault="001127F5">
      <w:pPr>
        <w:ind w:left="1988" w:hanging="1988"/>
        <w:rPr>
          <w:rFonts w:ascii="Arial" w:hAnsi="Arial" w:cs="Arial"/>
          <w:b/>
          <w:bCs/>
          <w:sz w:val="24"/>
          <w:szCs w:val="22"/>
        </w:rPr>
      </w:pPr>
    </w:p>
    <w:p w14:paraId="14A777ED" w14:textId="77777777" w:rsidR="001127F5" w:rsidRDefault="00B6618E">
      <w:pPr>
        <w:ind w:left="1988" w:hanging="1988"/>
        <w:rPr>
          <w:rFonts w:ascii="Arial" w:hAnsi="Arial" w:cs="Arial"/>
          <w:b/>
          <w:sz w:val="24"/>
        </w:rPr>
      </w:pPr>
      <w:r>
        <w:rPr>
          <w:rFonts w:ascii="Arial" w:hAnsi="Arial" w:cs="Arial"/>
          <w:b/>
          <w:sz w:val="24"/>
        </w:rPr>
        <w:t>Agenda item:</w:t>
      </w:r>
      <w:r>
        <w:rPr>
          <w:rFonts w:ascii="Arial" w:hAnsi="Arial" w:cs="Arial"/>
          <w:b/>
          <w:sz w:val="24"/>
        </w:rPr>
        <w:tab/>
        <w:t>8.7</w:t>
      </w:r>
    </w:p>
    <w:p w14:paraId="77B06B9A" w14:textId="77777777" w:rsidR="001127F5" w:rsidRDefault="00B6618E">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14685917" w:rsidR="001127F5" w:rsidRDefault="00B6618E">
      <w:pPr>
        <w:ind w:left="1988" w:hanging="1988"/>
        <w:rPr>
          <w:rFonts w:ascii="Arial" w:hAnsi="Arial" w:cs="Arial"/>
          <w:b/>
          <w:sz w:val="24"/>
        </w:rPr>
      </w:pPr>
      <w:r>
        <w:rPr>
          <w:rFonts w:ascii="Arial" w:hAnsi="Arial" w:cs="Arial"/>
          <w:b/>
          <w:sz w:val="24"/>
        </w:rPr>
        <w:t>Title:</w:t>
      </w:r>
      <w:r>
        <w:rPr>
          <w:rFonts w:ascii="Arial" w:hAnsi="Arial" w:cs="Arial"/>
          <w:b/>
          <w:sz w:val="24"/>
        </w:rPr>
        <w:tab/>
        <w:t>Summary</w:t>
      </w:r>
      <w:r w:rsidR="00AF1896">
        <w:rPr>
          <w:rFonts w:ascii="Arial" w:eastAsiaTheme="minorEastAsia" w:hAnsi="Arial" w:cs="Arial" w:hint="eastAsia"/>
          <w:b/>
          <w:sz w:val="24"/>
          <w:lang w:eastAsia="zh-CN"/>
        </w:rPr>
        <w:t xml:space="preserve"> #2</w:t>
      </w:r>
      <w:r>
        <w:rPr>
          <w:rFonts w:ascii="Arial" w:hAnsi="Arial" w:cs="Arial"/>
          <w:b/>
          <w:sz w:val="24"/>
        </w:rPr>
        <w:t xml:space="preserve"> on channel modelling for ISAC</w:t>
      </w:r>
    </w:p>
    <w:p w14:paraId="5F0D9189" w14:textId="77777777" w:rsidR="001127F5" w:rsidRDefault="00B6618E">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27F5" w:rsidRDefault="00B6618E">
      <w:pPr>
        <w:pStyle w:val="1"/>
      </w:pPr>
      <w:r>
        <w:t>Introduction</w:t>
      </w:r>
    </w:p>
    <w:p w14:paraId="54A7C490" w14:textId="77777777" w:rsidR="001127F5" w:rsidRDefault="00B6618E">
      <w:pPr>
        <w:spacing w:before="120" w:after="120"/>
        <w:jc w:val="both"/>
        <w:rPr>
          <w:lang w:val="en-US"/>
        </w:rPr>
      </w:pPr>
      <w:r>
        <w:rPr>
          <w:lang w:val="en-US" w:eastAsia="zh-CN"/>
        </w:rPr>
        <w:t>The study item on channel modelling</w:t>
      </w:r>
      <w:r>
        <w:rPr>
          <w:lang w:val="en-US"/>
        </w:rPr>
        <w:t xml:space="preserve"> for ISAC was completed at RAN #108. The outcomes of the study were included in TR 38.901 v19.0.0. This document summarizes all text proposals submitted by companies for maintenance in RAN1 #122. </w:t>
      </w:r>
    </w:p>
    <w:p w14:paraId="49436987" w14:textId="77777777" w:rsidR="001127F5" w:rsidRDefault="00B6618E">
      <w:pPr>
        <w:tabs>
          <w:tab w:val="left" w:pos="0"/>
        </w:tabs>
        <w:spacing w:before="120"/>
        <w:jc w:val="both"/>
        <w:rPr>
          <w:lang w:val="en-US"/>
        </w:rPr>
      </w:pPr>
      <w:r>
        <w:rPr>
          <w:lang w:val="en-US"/>
        </w:rPr>
        <w:t xml:space="preserve">The new/revised proposals/questions in current round for discussion is tagged with </w:t>
      </w:r>
      <w:r>
        <w:rPr>
          <w:color w:val="FF0000"/>
          <w:lang w:val="en-US"/>
        </w:rPr>
        <w:t>[FL</w:t>
      </w:r>
      <w:r>
        <w:rPr>
          <w:rFonts w:eastAsiaTheme="minorEastAsia" w:hint="eastAsia"/>
          <w:color w:val="FF0000"/>
          <w:lang w:val="en-US" w:eastAsia="zh-CN"/>
        </w:rPr>
        <w:t>3</w:t>
      </w:r>
      <w:r>
        <w:rPr>
          <w:color w:val="FF0000"/>
          <w:lang w:val="en-US"/>
        </w:rPr>
        <w:t>]</w:t>
      </w:r>
      <w:r>
        <w:rPr>
          <w:lang w:val="en-US"/>
        </w:rPr>
        <w:t>. Note: Some proposals without update are still marked with early round number. If any company didn’t provide a comment yet, or prefer to update the comments, feel free to continue comment on them.</w:t>
      </w:r>
    </w:p>
    <w:p w14:paraId="3397C650" w14:textId="77777777" w:rsidR="001127F5" w:rsidRDefault="00B6618E">
      <w:pPr>
        <w:tabs>
          <w:tab w:val="left" w:pos="0"/>
        </w:tabs>
        <w:spacing w:before="120"/>
        <w:jc w:val="both"/>
        <w:rPr>
          <w:lang w:val="en-US"/>
        </w:rPr>
      </w:pPr>
      <w:r>
        <w:rPr>
          <w:lang w:val="en-US"/>
        </w:rPr>
        <w:t xml:space="preserve">Further, the proposals in this document are tagged and color coded respectively </w:t>
      </w:r>
    </w:p>
    <w:p w14:paraId="609FBCF5" w14:textId="77777777" w:rsidR="001127F5" w:rsidRDefault="00B6618E">
      <w:pPr>
        <w:pStyle w:val="affffe"/>
        <w:numPr>
          <w:ilvl w:val="1"/>
          <w:numId w:val="34"/>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77777777" w:rsidR="001127F5" w:rsidRDefault="00B6618E">
      <w:pPr>
        <w:pStyle w:val="affffe"/>
        <w:numPr>
          <w:ilvl w:val="1"/>
          <w:numId w:val="34"/>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1127F5" w:rsidRDefault="001127F5">
      <w:pPr>
        <w:tabs>
          <w:tab w:val="left" w:pos="0"/>
        </w:tabs>
        <w:spacing w:before="120"/>
        <w:jc w:val="both"/>
        <w:rPr>
          <w:lang w:val="en-US"/>
        </w:rPr>
      </w:pPr>
    </w:p>
    <w:p w14:paraId="3A343B4E" w14:textId="77777777" w:rsidR="001127F5" w:rsidRDefault="00B6618E">
      <w:pPr>
        <w:spacing w:before="120"/>
        <w:jc w:val="both"/>
        <w:rPr>
          <w:lang w:val="en-US" w:eastAsia="zh-CN"/>
        </w:rPr>
      </w:pPr>
      <w:r>
        <w:rPr>
          <w:lang w:val="en-US" w:eastAsia="ko-KR"/>
        </w:rPr>
        <w:t>The following email thread is assigned for discussion of the study item (agenda 8.7):</w:t>
      </w:r>
    </w:p>
    <w:p w14:paraId="44B24FC3" w14:textId="77777777" w:rsidR="001127F5" w:rsidRDefault="00B6618E">
      <w:pPr>
        <w:rPr>
          <w:b/>
          <w:highlight w:val="cyan"/>
          <w:lang w:eastAsia="zh-CN"/>
        </w:rPr>
      </w:pPr>
      <w:r>
        <w:rPr>
          <w:highlight w:val="cyan"/>
          <w:lang w:eastAsia="zh-CN"/>
        </w:rPr>
        <w:t>[1</w:t>
      </w:r>
      <w:r>
        <w:rPr>
          <w:rFonts w:eastAsia="等线" w:hint="eastAsia"/>
          <w:highlight w:val="cyan"/>
          <w:lang w:eastAsia="zh-CN"/>
        </w:rPr>
        <w:t>22</w:t>
      </w:r>
      <w:r>
        <w:rPr>
          <w:highlight w:val="cyan"/>
          <w:lang w:eastAsia="zh-CN"/>
        </w:rPr>
        <w:t>-R1</w:t>
      </w:r>
      <w:r>
        <w:rPr>
          <w:rFonts w:eastAsia="等线" w:hint="eastAsia"/>
          <w:highlight w:val="cyan"/>
          <w:lang w:eastAsia="zh-CN"/>
        </w:rPr>
        <w:t>9</w:t>
      </w:r>
      <w:r>
        <w:rPr>
          <w:highlight w:val="cyan"/>
          <w:lang w:eastAsia="zh-CN"/>
        </w:rPr>
        <w:t>-</w:t>
      </w:r>
      <w:r>
        <w:rPr>
          <w:rFonts w:eastAsia="等线" w:hint="eastAsia"/>
          <w:highlight w:val="cyan"/>
          <w:lang w:eastAsia="zh-CN"/>
        </w:rPr>
        <w:t>ISAC</w:t>
      </w:r>
      <w:r>
        <w:rPr>
          <w:highlight w:val="cyan"/>
          <w:lang w:eastAsia="zh-CN"/>
        </w:rPr>
        <w:t>] Email discussion on</w:t>
      </w:r>
      <w:r>
        <w:rPr>
          <w:rFonts w:eastAsia="等线" w:hint="eastAsia"/>
          <w:highlight w:val="cyan"/>
          <w:lang w:eastAsia="zh-CN"/>
        </w:rPr>
        <w:t xml:space="preserve"> channel modelling for</w:t>
      </w:r>
      <w:r>
        <w:rPr>
          <w:highlight w:val="cyan"/>
          <w:lang w:eastAsia="zh-CN"/>
        </w:rPr>
        <w:t xml:space="preserve"> </w:t>
      </w:r>
      <w:r>
        <w:rPr>
          <w:rFonts w:eastAsia="等线" w:hint="eastAsia"/>
          <w:highlight w:val="cyan"/>
          <w:lang w:eastAsia="zh-CN"/>
        </w:rPr>
        <w:t>ISAC</w:t>
      </w:r>
      <w:r>
        <w:rPr>
          <w:highlight w:val="cyan"/>
          <w:lang w:eastAsia="zh-CN"/>
        </w:rPr>
        <w:t xml:space="preserve"> – </w:t>
      </w:r>
      <w:r>
        <w:rPr>
          <w:rFonts w:eastAsia="等线" w:hint="eastAsia"/>
          <w:highlight w:val="cyan"/>
          <w:lang w:eastAsia="zh-CN"/>
        </w:rPr>
        <w:t xml:space="preserve">Yingyang </w:t>
      </w:r>
      <w:r>
        <w:rPr>
          <w:highlight w:val="cyan"/>
          <w:lang w:eastAsia="zh-CN"/>
        </w:rPr>
        <w:t>(</w:t>
      </w:r>
      <w:r>
        <w:rPr>
          <w:rFonts w:eastAsia="等线" w:hint="eastAsia"/>
          <w:highlight w:val="cyan"/>
          <w:lang w:eastAsia="zh-CN"/>
        </w:rPr>
        <w:t>Xiaomi</w:t>
      </w:r>
      <w:r>
        <w:rPr>
          <w:highlight w:val="cyan"/>
          <w:lang w:eastAsia="zh-CN"/>
        </w:rPr>
        <w:t>)</w:t>
      </w:r>
    </w:p>
    <w:p w14:paraId="07AAD292" w14:textId="77777777" w:rsidR="001127F5" w:rsidRDefault="00B6618E">
      <w:pPr>
        <w:numPr>
          <w:ilvl w:val="0"/>
          <w:numId w:val="35"/>
        </w:numPr>
        <w:suppressAutoHyphens w:val="0"/>
        <w:rPr>
          <w:lang w:val="en-US" w:eastAsia="zh-CN"/>
        </w:rPr>
      </w:pPr>
      <w:r>
        <w:rPr>
          <w:highlight w:val="cyan"/>
          <w:lang w:eastAsia="zh-CN"/>
        </w:rPr>
        <w:t xml:space="preserve">To be used for sharing updates on online/offline schedule, details on what is to be discussed in online/offline sessions, tdoc number of the moderator summary for online session, etc </w:t>
      </w:r>
    </w:p>
    <w:p w14:paraId="21015676" w14:textId="77777777" w:rsidR="001127F5" w:rsidRDefault="001127F5">
      <w:pPr>
        <w:rPr>
          <w:rFonts w:eastAsiaTheme="minorEastAsia"/>
          <w:lang w:val="en-US" w:eastAsia="zh-CN"/>
        </w:rPr>
      </w:pPr>
    </w:p>
    <w:p w14:paraId="3A5FF6AC" w14:textId="77777777" w:rsidR="001127F5" w:rsidRDefault="00B6618E">
      <w:pPr>
        <w:pStyle w:val="1"/>
        <w:tabs>
          <w:tab w:val="clear" w:pos="425"/>
          <w:tab w:val="left" w:pos="432"/>
        </w:tabs>
        <w:rPr>
          <w:rFonts w:eastAsiaTheme="minorEastAsia"/>
        </w:rPr>
      </w:pPr>
      <w:r>
        <w:t>Proposed online proposals</w:t>
      </w:r>
    </w:p>
    <w:p w14:paraId="2DBDEFF7" w14:textId="77777777" w:rsidR="001127F5" w:rsidRDefault="00B6618E">
      <w:pPr>
        <w:pStyle w:val="2"/>
        <w:rPr>
          <w:rFonts w:eastAsiaTheme="minorEastAsia"/>
        </w:rPr>
      </w:pPr>
      <w:r>
        <w:rPr>
          <w:rFonts w:hint="eastAsia"/>
        </w:rPr>
        <w:t>Monday (8.25)</w:t>
      </w:r>
    </w:p>
    <w:p w14:paraId="2E13410C" w14:textId="77777777" w:rsidR="001127F5" w:rsidRDefault="001127F5">
      <w:pPr>
        <w:rPr>
          <w:rFonts w:eastAsiaTheme="minorEastAsia"/>
          <w:lang w:eastAsia="zh-CN"/>
        </w:rPr>
      </w:pPr>
    </w:p>
    <w:p w14:paraId="29A32780" w14:textId="77777777" w:rsidR="001127F5" w:rsidRDefault="00B6618E">
      <w:pPr>
        <w:rPr>
          <w:rFonts w:eastAsiaTheme="minorEastAsia"/>
          <w:lang w:eastAsia="zh-CN"/>
        </w:rPr>
      </w:pPr>
      <w:r>
        <w:rPr>
          <w:rFonts w:eastAsiaTheme="minorEastAsia" w:hint="eastAsia"/>
          <w:lang w:eastAsia="zh-CN"/>
        </w:rPr>
        <w:t>After M</w:t>
      </w:r>
      <w:r>
        <w:rPr>
          <w:rFonts w:eastAsiaTheme="minorEastAsia"/>
          <w:lang w:eastAsia="zh-CN"/>
        </w:rPr>
        <w:t>o</w:t>
      </w:r>
      <w:r>
        <w:rPr>
          <w:rFonts w:eastAsiaTheme="minorEastAsia" w:hint="eastAsia"/>
          <w:lang w:eastAsia="zh-CN"/>
        </w:rPr>
        <w:t>nday online session</w:t>
      </w:r>
    </w:p>
    <w:p w14:paraId="638EC6F3" w14:textId="77777777" w:rsidR="001127F5" w:rsidRDefault="001127F5">
      <w:pPr>
        <w:rPr>
          <w:rFonts w:eastAsiaTheme="minorEastAsia"/>
          <w:lang w:eastAsia="zh-CN"/>
        </w:rPr>
      </w:pPr>
    </w:p>
    <w:p w14:paraId="6BF1A8B2" w14:textId="77777777" w:rsidR="001127F5" w:rsidRDefault="00B6618E">
      <w:pPr>
        <w:pStyle w:val="3GPPNormalText"/>
        <w:rPr>
          <w:highlight w:val="green"/>
        </w:rPr>
      </w:pPr>
      <w:r>
        <w:rPr>
          <w:highlight w:val="green"/>
        </w:rPr>
        <w:t>Agreement</w:t>
      </w:r>
    </w:p>
    <w:p w14:paraId="30E19C4B" w14:textId="77777777" w:rsidR="001127F5" w:rsidRDefault="00B6618E">
      <w:pPr>
        <w:rPr>
          <w:rFonts w:eastAsiaTheme="minorEastAsia"/>
          <w:i/>
          <w:iCs/>
        </w:rPr>
      </w:pPr>
      <w:r>
        <w:rPr>
          <w:rFonts w:eastAsiaTheme="minorEastAsia"/>
        </w:rPr>
        <w:t>TP #4.1-1 in section 4.1 of R1-2506473 is endorsed for TR 38.901 v19.0.0.</w:t>
      </w:r>
    </w:p>
    <w:p w14:paraId="5A35B273" w14:textId="77777777" w:rsidR="001127F5" w:rsidRDefault="001127F5">
      <w:pPr>
        <w:rPr>
          <w:rFonts w:eastAsia="等线"/>
          <w:lang w:eastAsia="zh-CN"/>
        </w:rPr>
      </w:pPr>
    </w:p>
    <w:p w14:paraId="590BD160" w14:textId="77777777" w:rsidR="001127F5" w:rsidRDefault="001127F5">
      <w:pPr>
        <w:rPr>
          <w:rFonts w:eastAsia="等线"/>
          <w:lang w:eastAsia="zh-CN"/>
        </w:rPr>
      </w:pPr>
    </w:p>
    <w:p w14:paraId="356C236C" w14:textId="77777777" w:rsidR="001127F5" w:rsidRDefault="00B6618E">
      <w:pPr>
        <w:pStyle w:val="3GPPNormalText"/>
        <w:rPr>
          <w:highlight w:val="green"/>
        </w:rPr>
      </w:pPr>
      <w:r>
        <w:rPr>
          <w:highlight w:val="green"/>
        </w:rPr>
        <w:t>Agreement</w:t>
      </w:r>
    </w:p>
    <w:p w14:paraId="1097AE05"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25FBA9BE" w14:textId="77777777" w:rsidR="001127F5" w:rsidRDefault="001127F5">
      <w:pPr>
        <w:rPr>
          <w:rFonts w:eastAsia="等线"/>
          <w:lang w:eastAsia="zh-CN"/>
        </w:rPr>
      </w:pPr>
    </w:p>
    <w:p w14:paraId="42ABB324" w14:textId="77777777" w:rsidR="001127F5" w:rsidRDefault="00B6618E">
      <w:pPr>
        <w:pStyle w:val="3GPPNormalText"/>
        <w:rPr>
          <w:highlight w:val="green"/>
        </w:rPr>
      </w:pPr>
      <w:r>
        <w:rPr>
          <w:highlight w:val="green"/>
        </w:rPr>
        <w:t>Agreement</w:t>
      </w:r>
    </w:p>
    <w:p w14:paraId="5004531B"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50F50348" w14:textId="77777777" w:rsidR="001127F5" w:rsidRDefault="001127F5">
      <w:pPr>
        <w:rPr>
          <w:rFonts w:eastAsia="等线"/>
          <w:lang w:eastAsia="zh-CN"/>
        </w:rPr>
      </w:pPr>
    </w:p>
    <w:p w14:paraId="628BBE24" w14:textId="77777777" w:rsidR="001127F5" w:rsidRDefault="001127F5">
      <w:pPr>
        <w:rPr>
          <w:rFonts w:eastAsia="等线"/>
          <w:lang w:eastAsia="zh-CN"/>
        </w:rPr>
      </w:pPr>
    </w:p>
    <w:p w14:paraId="260A54E1" w14:textId="77777777" w:rsidR="001127F5" w:rsidRDefault="00B6618E">
      <w:pPr>
        <w:pStyle w:val="3GPPNormalText"/>
        <w:rPr>
          <w:highlight w:val="green"/>
        </w:rPr>
      </w:pPr>
      <w:r>
        <w:rPr>
          <w:highlight w:val="green"/>
        </w:rPr>
        <w:t>Agreement</w:t>
      </w:r>
    </w:p>
    <w:p w14:paraId="7567017E"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0BB1431A" w14:textId="77777777" w:rsidR="001127F5" w:rsidRDefault="001127F5">
      <w:pPr>
        <w:rPr>
          <w:rFonts w:eastAsia="等线"/>
          <w:lang w:eastAsia="zh-CN"/>
        </w:rPr>
      </w:pPr>
    </w:p>
    <w:p w14:paraId="2A67E788" w14:textId="77777777" w:rsidR="001127F5" w:rsidRDefault="00B6618E">
      <w:pPr>
        <w:pStyle w:val="3GPPNormalText"/>
        <w:rPr>
          <w:highlight w:val="green"/>
        </w:rPr>
      </w:pPr>
      <w:r>
        <w:rPr>
          <w:highlight w:val="green"/>
        </w:rPr>
        <w:t>Agreement</w:t>
      </w:r>
    </w:p>
    <w:p w14:paraId="6F2A10E3"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BD6D56B" w14:textId="77777777" w:rsidR="001127F5" w:rsidRDefault="001127F5">
      <w:pPr>
        <w:rPr>
          <w:rFonts w:eastAsia="等线"/>
          <w:lang w:eastAsia="zh-CN"/>
        </w:rPr>
      </w:pPr>
    </w:p>
    <w:p w14:paraId="3BC63493" w14:textId="77777777" w:rsidR="001127F5" w:rsidRDefault="00B6618E">
      <w:pPr>
        <w:pStyle w:val="3GPPNormalText"/>
        <w:rPr>
          <w:highlight w:val="green"/>
        </w:rPr>
      </w:pPr>
      <w:r>
        <w:rPr>
          <w:highlight w:val="green"/>
        </w:rPr>
        <w:t>Agreement</w:t>
      </w:r>
    </w:p>
    <w:p w14:paraId="3DDBC8EA"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33B786DC" w14:textId="77777777" w:rsidR="001127F5" w:rsidRDefault="001127F5">
      <w:pPr>
        <w:rPr>
          <w:rFonts w:eastAsia="等线"/>
          <w:lang w:eastAsia="zh-CN"/>
        </w:rPr>
      </w:pPr>
    </w:p>
    <w:p w14:paraId="22BD7533" w14:textId="77777777" w:rsidR="001127F5" w:rsidRDefault="001127F5">
      <w:pPr>
        <w:rPr>
          <w:rFonts w:eastAsia="等线"/>
          <w:lang w:eastAsia="zh-CN"/>
        </w:rPr>
      </w:pPr>
    </w:p>
    <w:p w14:paraId="5945DFBF" w14:textId="77777777" w:rsidR="001127F5" w:rsidRDefault="00B6618E">
      <w:pPr>
        <w:pStyle w:val="3GPPNormalText"/>
        <w:rPr>
          <w:highlight w:val="green"/>
        </w:rPr>
      </w:pPr>
      <w:r>
        <w:rPr>
          <w:highlight w:val="green"/>
        </w:rPr>
        <w:t>Agreement</w:t>
      </w:r>
    </w:p>
    <w:p w14:paraId="68A58165"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3061E5D2" w14:textId="77777777" w:rsidR="001127F5" w:rsidRDefault="001127F5">
      <w:pPr>
        <w:rPr>
          <w:rFonts w:eastAsia="等线"/>
          <w:lang w:eastAsia="zh-CN"/>
        </w:rPr>
      </w:pPr>
    </w:p>
    <w:p w14:paraId="36BA72DF" w14:textId="77777777" w:rsidR="001127F5" w:rsidRDefault="001127F5">
      <w:pPr>
        <w:rPr>
          <w:rFonts w:eastAsia="等线"/>
          <w:lang w:eastAsia="zh-CN"/>
        </w:rPr>
      </w:pPr>
    </w:p>
    <w:p w14:paraId="29D596BA" w14:textId="77777777" w:rsidR="001127F5" w:rsidRDefault="00B6618E">
      <w:pPr>
        <w:pStyle w:val="3GPPNormalText"/>
        <w:rPr>
          <w:highlight w:val="yellow"/>
        </w:rPr>
      </w:pPr>
      <w:r>
        <w:rPr>
          <w:highlight w:val="yellow"/>
        </w:rPr>
        <w:t xml:space="preserve">[FL1][H] </w:t>
      </w:r>
      <w:r>
        <w:rPr>
          <w:rFonts w:eastAsiaTheme="minorEastAsia" w:hint="eastAsia"/>
          <w:highlight w:val="yellow"/>
        </w:rPr>
        <w:t>Proposal</w:t>
      </w:r>
      <w:r>
        <w:rPr>
          <w:highlight w:val="yellow"/>
        </w:rPr>
        <w:t xml:space="preserve"> 4.6.2 </w:t>
      </w:r>
    </w:p>
    <w:p w14:paraId="02041C84" w14:textId="77777777" w:rsidR="001127F5" w:rsidRDefault="00B6618E">
      <w:p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72C6973E" w14:textId="77777777" w:rsidR="001127F5" w:rsidRDefault="001127F5">
      <w:pPr>
        <w:rPr>
          <w:rFonts w:eastAsia="等线"/>
          <w:lang w:eastAsia="zh-CN"/>
        </w:rPr>
      </w:pPr>
    </w:p>
    <w:p w14:paraId="47A51492" w14:textId="77777777" w:rsidR="001127F5" w:rsidRDefault="00B6618E">
      <w:pPr>
        <w:rPr>
          <w:rFonts w:eastAsia="等线"/>
          <w:lang w:eastAsia="zh-CN"/>
        </w:rPr>
      </w:pPr>
      <w:r>
        <w:rPr>
          <w:rFonts w:eastAsia="等线" w:hint="eastAsia"/>
          <w:highlight w:val="yellow"/>
          <w:lang w:eastAsia="zh-CN"/>
        </w:rPr>
        <w:t>C</w:t>
      </w:r>
      <w:r>
        <w:rPr>
          <w:rFonts w:eastAsia="等线"/>
          <w:highlight w:val="yellow"/>
          <w:lang w:eastAsia="zh-CN"/>
        </w:rPr>
        <w:t>ontinue discussion offline</w:t>
      </w:r>
    </w:p>
    <w:p w14:paraId="2312F6F0" w14:textId="77777777" w:rsidR="001127F5" w:rsidRDefault="001127F5">
      <w:pPr>
        <w:rPr>
          <w:rFonts w:eastAsia="等线"/>
          <w:lang w:eastAsia="zh-CN"/>
        </w:rPr>
      </w:pPr>
    </w:p>
    <w:p w14:paraId="29981D1F" w14:textId="77777777" w:rsidR="001127F5" w:rsidRDefault="001127F5">
      <w:pPr>
        <w:rPr>
          <w:rFonts w:eastAsia="等线"/>
          <w:lang w:eastAsia="zh-CN"/>
        </w:rPr>
      </w:pPr>
    </w:p>
    <w:p w14:paraId="4BA1F020" w14:textId="77777777" w:rsidR="001127F5" w:rsidRDefault="00B6618E">
      <w:pPr>
        <w:pStyle w:val="3GPPNormalText"/>
        <w:rPr>
          <w:highlight w:val="green"/>
        </w:rPr>
      </w:pPr>
      <w:r>
        <w:rPr>
          <w:highlight w:val="green"/>
        </w:rPr>
        <w:t>Agreement</w:t>
      </w:r>
    </w:p>
    <w:p w14:paraId="1E85C881"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0D69BE47" w14:textId="77777777" w:rsidR="001127F5" w:rsidRDefault="001127F5">
      <w:pPr>
        <w:rPr>
          <w:rFonts w:eastAsia="等线"/>
          <w:lang w:eastAsia="zh-CN"/>
        </w:rPr>
      </w:pPr>
    </w:p>
    <w:p w14:paraId="2CB57339" w14:textId="77777777" w:rsidR="001127F5" w:rsidRDefault="001127F5">
      <w:pPr>
        <w:rPr>
          <w:rFonts w:eastAsia="等线"/>
          <w:lang w:eastAsia="zh-CN"/>
        </w:rPr>
      </w:pPr>
    </w:p>
    <w:p w14:paraId="48122BD8" w14:textId="77777777" w:rsidR="001127F5" w:rsidRDefault="00B6618E">
      <w:pPr>
        <w:pStyle w:val="3GPPNormalText"/>
        <w:rPr>
          <w:highlight w:val="green"/>
        </w:rPr>
      </w:pPr>
      <w:r>
        <w:rPr>
          <w:highlight w:val="green"/>
        </w:rPr>
        <w:t>Agreement</w:t>
      </w:r>
    </w:p>
    <w:p w14:paraId="7C28EB03" w14:textId="77777777" w:rsidR="001127F5" w:rsidRDefault="00B6618E">
      <w:pPr>
        <w:rPr>
          <w:rFonts w:eastAsiaTheme="minorEastAsia"/>
          <w:i/>
          <w:iCs/>
        </w:rPr>
      </w:pPr>
      <w:r>
        <w:rPr>
          <w:rFonts w:eastAsiaTheme="minorEastAsia"/>
        </w:rPr>
        <w:t>TP #4.7-1 in section 4.7.1 of R1-2506473 for TR 38.901 v19.0.0</w:t>
      </w:r>
    </w:p>
    <w:p w14:paraId="48CCC15C" w14:textId="77777777" w:rsidR="001127F5" w:rsidRDefault="001127F5">
      <w:pPr>
        <w:rPr>
          <w:rFonts w:eastAsia="等线"/>
          <w:lang w:eastAsia="zh-CN"/>
        </w:rPr>
      </w:pPr>
    </w:p>
    <w:p w14:paraId="7222B638" w14:textId="77777777" w:rsidR="001127F5" w:rsidRDefault="001127F5">
      <w:pPr>
        <w:rPr>
          <w:rFonts w:eastAsia="等线"/>
          <w:lang w:eastAsia="zh-CN"/>
        </w:rPr>
      </w:pPr>
    </w:p>
    <w:p w14:paraId="38B56D58" w14:textId="77777777" w:rsidR="001127F5" w:rsidRDefault="00B6618E">
      <w:pPr>
        <w:pStyle w:val="3GPPNormalText"/>
        <w:rPr>
          <w:highlight w:val="green"/>
        </w:rPr>
      </w:pPr>
      <w:r>
        <w:rPr>
          <w:highlight w:val="green"/>
        </w:rPr>
        <w:t>Agreement</w:t>
      </w:r>
    </w:p>
    <w:p w14:paraId="23308B22"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185659BE"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43BD7EF4"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57BC2191" w14:textId="77777777" w:rsidR="001127F5" w:rsidRDefault="001127F5">
      <w:pPr>
        <w:ind w:left="360"/>
        <w:contextualSpacing/>
        <w:rPr>
          <w:rFonts w:ascii="Times New Roman" w:eastAsia="Times New Roman" w:hAnsi="Times New Roman"/>
        </w:rPr>
      </w:pPr>
    </w:p>
    <w:p w14:paraId="6760AA17"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2ECFCDD2" w14:textId="77777777">
        <w:trPr>
          <w:trHeight w:val="60"/>
          <w:ins w:id="2"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026A1C36" w14:textId="77777777" w:rsidR="001127F5" w:rsidRDefault="00B6618E">
            <w:pPr>
              <w:jc w:val="both"/>
              <w:rPr>
                <w:ins w:id="3" w:author="Alexandros Manolakos" w:date="2025-08-13T09:54:00Z"/>
                <w:rFonts w:ascii="Times New Roman" w:eastAsia="Times New Roman" w:hAnsi="Times New Roman"/>
              </w:rPr>
            </w:pPr>
            <w:ins w:id="4"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3BC8EDA7" w14:textId="77777777" w:rsidR="001127F5" w:rsidRDefault="00B6618E">
            <w:pPr>
              <w:jc w:val="both"/>
              <w:rPr>
                <w:ins w:id="5" w:author="Alexandros Manolakos" w:date="2025-08-13T09:55:00Z"/>
                <w:rFonts w:ascii="Times New Roman" w:eastAsia="Times New Roman" w:hAnsi="Times New Roman"/>
              </w:rPr>
            </w:pPr>
            <w:ins w:id="6" w:author="Alexandros Manolakos" w:date="2025-08-13T09:54:00Z">
              <w:r>
                <w:rPr>
                  <w:rFonts w:ascii="Times New Roman" w:eastAsia="Times New Roman" w:hAnsi="Times New Roman"/>
                </w:rPr>
                <w:t>Best N = 4 STX-SRX pairs to be selected for the target</w:t>
              </w:r>
            </w:ins>
            <w:ins w:id="7" w:author="Alexandros Manolakos" w:date="2025-08-13T09:55:00Z">
              <w:r>
                <w:rPr>
                  <w:rFonts w:ascii="Times New Roman" w:eastAsia="Times New Roman" w:hAnsi="Times New Roman"/>
                </w:rPr>
                <w:t>, with the following exceptions</w:t>
              </w:r>
            </w:ins>
            <w:ins w:id="8" w:author="Alexandros Manolakos" w:date="2025-08-13T14:26:00Z">
              <w:r>
                <w:rPr>
                  <w:rFonts w:ascii="Times New Roman" w:eastAsia="Times New Roman" w:hAnsi="Times New Roman"/>
                </w:rPr>
                <w:t xml:space="preserve"> for FR1</w:t>
              </w:r>
            </w:ins>
            <w:ins w:id="9" w:author="Alexandros Manolakos" w:date="2025-08-13T09:55:00Z">
              <w:r>
                <w:rPr>
                  <w:rFonts w:ascii="Times New Roman" w:eastAsia="Times New Roman" w:hAnsi="Times New Roman"/>
                </w:rPr>
                <w:t>:</w:t>
              </w:r>
            </w:ins>
            <w:ins w:id="10" w:author="Alexandros Manolakos" w:date="2025-08-13T09:54:00Z">
              <w:r>
                <w:rPr>
                  <w:rFonts w:ascii="Times New Roman" w:eastAsia="Times New Roman" w:hAnsi="Times New Roman"/>
                </w:rPr>
                <w:t xml:space="preserve"> </w:t>
              </w:r>
            </w:ins>
          </w:p>
          <w:p w14:paraId="2651F5B1" w14:textId="77777777" w:rsidR="001127F5" w:rsidRDefault="00B6618E">
            <w:pPr>
              <w:numPr>
                <w:ilvl w:val="0"/>
                <w:numId w:val="37"/>
              </w:numPr>
              <w:suppressAutoHyphens w:val="0"/>
              <w:contextualSpacing/>
              <w:jc w:val="both"/>
              <w:rPr>
                <w:ins w:id="11" w:author="Alexandros Manolakos" w:date="2025-08-13T09:55:00Z"/>
                <w:rFonts w:ascii="Times New Roman" w:eastAsia="Times New Roman" w:hAnsi="Times New Roman"/>
              </w:rPr>
            </w:pPr>
            <w:ins w:id="12" w:author="Alexandros Manolakos" w:date="2025-08-13T09:55:00Z">
              <w:r>
                <w:rPr>
                  <w:rFonts w:ascii="Times New Roman" w:eastAsia="Times New Roman" w:hAnsi="Times New Roman"/>
                </w:rPr>
                <w:t>For TRP-TRP monostatic</w:t>
              </w:r>
            </w:ins>
            <w:ins w:id="13" w:author="Alexandros Manolakos" w:date="2025-08-13T09:56:00Z">
              <w:r>
                <w:rPr>
                  <w:rFonts w:ascii="Times New Roman" w:eastAsia="Times New Roman" w:hAnsi="Times New Roman"/>
                </w:rPr>
                <w:t xml:space="preserve"> sensing</w:t>
              </w:r>
            </w:ins>
            <w:ins w:id="14" w:author="Alexandros Manolakos" w:date="2025-08-13T09:55:00Z">
              <w:r>
                <w:rPr>
                  <w:rFonts w:ascii="Times New Roman" w:eastAsia="Times New Roman" w:hAnsi="Times New Roman"/>
                </w:rPr>
                <w:t>, N=2</w:t>
              </w:r>
            </w:ins>
          </w:p>
          <w:p w14:paraId="314B3F80" w14:textId="77777777" w:rsidR="001127F5" w:rsidRDefault="00B6618E">
            <w:pPr>
              <w:numPr>
                <w:ilvl w:val="0"/>
                <w:numId w:val="37"/>
              </w:numPr>
              <w:suppressAutoHyphens w:val="0"/>
              <w:contextualSpacing/>
              <w:jc w:val="both"/>
              <w:rPr>
                <w:ins w:id="15" w:author="Alexandros Manolakos" w:date="2025-08-13T09:54:00Z"/>
                <w:rFonts w:ascii="Times New Roman" w:eastAsia="Times New Roman" w:hAnsi="Times New Roman"/>
              </w:rPr>
            </w:pPr>
            <w:ins w:id="16" w:author="Alexandros Manolakos" w:date="2025-08-13T09:55:00Z">
              <w:r>
                <w:rPr>
                  <w:rFonts w:ascii="Times New Roman" w:eastAsia="Times New Roman" w:hAnsi="Times New Roman"/>
                </w:rPr>
                <w:t>For TRP-TRP bistatic</w:t>
              </w:r>
            </w:ins>
            <w:ins w:id="17" w:author="Alexandros Manolakos" w:date="2025-08-13T09:56:00Z">
              <w:r>
                <w:rPr>
                  <w:rFonts w:ascii="Times New Roman" w:eastAsia="Times New Roman" w:hAnsi="Times New Roman"/>
                </w:rPr>
                <w:t xml:space="preserve"> sensing</w:t>
              </w:r>
            </w:ins>
            <w:ins w:id="18" w:author="Alexandros Manolakos" w:date="2025-08-13T09:55:00Z">
              <w:r>
                <w:rPr>
                  <w:rFonts w:ascii="Times New Roman" w:eastAsia="Times New Roman" w:hAnsi="Times New Roman"/>
                </w:rPr>
                <w:t>, N=1</w:t>
              </w:r>
            </w:ins>
          </w:p>
        </w:tc>
      </w:tr>
    </w:tbl>
    <w:p w14:paraId="7517AD3B" w14:textId="77777777" w:rsidR="001127F5" w:rsidRDefault="001127F5">
      <w:pPr>
        <w:rPr>
          <w:rFonts w:eastAsia="等线"/>
          <w:lang w:eastAsia="zh-CN"/>
        </w:rPr>
      </w:pPr>
    </w:p>
    <w:p w14:paraId="285D9643" w14:textId="77777777" w:rsidR="001127F5" w:rsidRDefault="001127F5">
      <w:pPr>
        <w:rPr>
          <w:rFonts w:eastAsia="等线"/>
          <w:lang w:eastAsia="zh-CN"/>
        </w:rPr>
      </w:pPr>
    </w:p>
    <w:p w14:paraId="295A5C7C" w14:textId="77777777" w:rsidR="001127F5" w:rsidRDefault="00B6618E">
      <w:pPr>
        <w:pStyle w:val="3GPPNormalText"/>
        <w:rPr>
          <w:highlight w:val="green"/>
        </w:rPr>
      </w:pPr>
      <w:r>
        <w:rPr>
          <w:highlight w:val="green"/>
        </w:rPr>
        <w:t>Agreement</w:t>
      </w:r>
    </w:p>
    <w:p w14:paraId="0A9ADA37" w14:textId="77777777" w:rsidR="001127F5" w:rsidRDefault="00B6618E">
      <w:pPr>
        <w:rPr>
          <w:rFonts w:eastAsiaTheme="minorEastAsia"/>
          <w:i/>
          <w:iCs/>
        </w:rPr>
      </w:pPr>
      <w:r>
        <w:rPr>
          <w:rFonts w:eastAsiaTheme="minorEastAsia"/>
        </w:rPr>
        <w:t>TP #4.9-1 in section 4.9.1 of R1-2506473 for TR 38.901 v19.0.0.</w:t>
      </w:r>
    </w:p>
    <w:p w14:paraId="71B2294C" w14:textId="77777777" w:rsidR="001127F5" w:rsidRDefault="001127F5">
      <w:pPr>
        <w:rPr>
          <w:rFonts w:eastAsia="等线"/>
          <w:lang w:eastAsia="zh-CN"/>
        </w:rPr>
      </w:pPr>
    </w:p>
    <w:p w14:paraId="5AE74716" w14:textId="77777777" w:rsidR="001127F5" w:rsidRDefault="00B6618E">
      <w:pPr>
        <w:pStyle w:val="3GPPNormalText"/>
        <w:rPr>
          <w:highlight w:val="cyan"/>
        </w:rPr>
      </w:pPr>
      <w:r>
        <w:rPr>
          <w:highlight w:val="yellow"/>
        </w:rPr>
        <w:t>[FL1][H] Proposal 4.7-2</w:t>
      </w:r>
      <w:r>
        <w:rPr>
          <w:rFonts w:eastAsiaTheme="minorEastAsia" w:hint="eastAsia"/>
          <w:highlight w:val="yellow"/>
        </w:rPr>
        <w:t>-rev1</w:t>
      </w:r>
      <w:r>
        <w:rPr>
          <w:highlight w:val="yellow"/>
        </w:rPr>
        <w:t xml:space="preserve"> </w:t>
      </w:r>
    </w:p>
    <w:p w14:paraId="759F0835" w14:textId="77777777" w:rsidR="001127F5" w:rsidRDefault="00B6618E">
      <w:p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10AC4B3" w14:textId="77777777" w:rsidR="001127F5" w:rsidRDefault="00B6618E">
      <w:pPr>
        <w:rPr>
          <w:rFonts w:eastAsia="等线"/>
          <w:lang w:eastAsia="zh-CN"/>
        </w:rPr>
      </w:pPr>
      <w:r>
        <w:rPr>
          <w:rFonts w:eastAsia="等线" w:hint="eastAsia"/>
          <w:highlight w:val="yellow"/>
          <w:lang w:eastAsia="zh-CN"/>
        </w:rPr>
        <w:t>C</w:t>
      </w:r>
      <w:r>
        <w:rPr>
          <w:rFonts w:eastAsia="等线"/>
          <w:highlight w:val="yellow"/>
          <w:lang w:eastAsia="zh-CN"/>
        </w:rPr>
        <w:t>ontinue discussion offline</w:t>
      </w:r>
    </w:p>
    <w:p w14:paraId="4528F326" w14:textId="77777777" w:rsidR="001127F5" w:rsidRDefault="001127F5">
      <w:pPr>
        <w:rPr>
          <w:rFonts w:eastAsia="等线"/>
          <w:lang w:eastAsia="zh-CN"/>
        </w:rPr>
      </w:pPr>
    </w:p>
    <w:p w14:paraId="4F04D6D7" w14:textId="77777777" w:rsidR="001127F5" w:rsidRDefault="001127F5">
      <w:pPr>
        <w:rPr>
          <w:rFonts w:eastAsia="等线"/>
          <w:lang w:eastAsia="zh-CN"/>
        </w:rPr>
      </w:pPr>
    </w:p>
    <w:p w14:paraId="07B2CE60" w14:textId="77777777" w:rsidR="001127F5" w:rsidRDefault="00B6618E">
      <w:pPr>
        <w:pStyle w:val="3GPPNormalText"/>
        <w:rPr>
          <w:highlight w:val="green"/>
        </w:rPr>
      </w:pPr>
      <w:r>
        <w:rPr>
          <w:highlight w:val="green"/>
        </w:rPr>
        <w:t>Agreement</w:t>
      </w:r>
    </w:p>
    <w:p w14:paraId="71A3EB4D"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R1-2506473  for TR 38.901 v19.0.0</w:t>
      </w:r>
    </w:p>
    <w:p w14:paraId="3886CC2E" w14:textId="77777777" w:rsidR="001127F5" w:rsidRDefault="001127F5">
      <w:pPr>
        <w:rPr>
          <w:rFonts w:eastAsia="等线"/>
          <w:lang w:eastAsia="zh-CN"/>
        </w:rPr>
      </w:pPr>
    </w:p>
    <w:p w14:paraId="30DB6858" w14:textId="77777777" w:rsidR="001127F5" w:rsidRDefault="001127F5">
      <w:pPr>
        <w:rPr>
          <w:rFonts w:eastAsiaTheme="minorEastAsia"/>
          <w:lang w:eastAsia="zh-CN"/>
        </w:rPr>
      </w:pPr>
    </w:p>
    <w:p w14:paraId="75CBEF1C" w14:textId="77777777" w:rsidR="001127F5" w:rsidRDefault="00B6618E">
      <w:pPr>
        <w:pStyle w:val="2"/>
        <w:rPr>
          <w:rFonts w:eastAsiaTheme="minorEastAsia"/>
        </w:rPr>
      </w:pPr>
      <w:r>
        <w:rPr>
          <w:rFonts w:eastAsiaTheme="minorEastAsia" w:hint="eastAsia"/>
        </w:rPr>
        <w:t>Wednesday</w:t>
      </w:r>
      <w:r>
        <w:rPr>
          <w:rFonts w:hint="eastAsia"/>
        </w:rPr>
        <w:t xml:space="preserve"> (8.2</w:t>
      </w:r>
      <w:r>
        <w:rPr>
          <w:rFonts w:eastAsiaTheme="minorEastAsia" w:hint="eastAsia"/>
        </w:rPr>
        <w:t>7</w:t>
      </w:r>
      <w:r>
        <w:rPr>
          <w:rFonts w:hint="eastAsia"/>
        </w:rPr>
        <w:t>)</w:t>
      </w:r>
    </w:p>
    <w:p w14:paraId="719E2722" w14:textId="77777777" w:rsidR="001127F5" w:rsidRDefault="001127F5">
      <w:pPr>
        <w:rPr>
          <w:rFonts w:eastAsiaTheme="minorEastAsia"/>
          <w:lang w:eastAsia="zh-CN"/>
        </w:rPr>
      </w:pPr>
    </w:p>
    <w:p w14:paraId="67860841" w14:textId="77777777" w:rsidR="00C25263" w:rsidRDefault="00C25263" w:rsidP="00C25263">
      <w:pPr>
        <w:pStyle w:val="3"/>
        <w:tabs>
          <w:tab w:val="clear" w:pos="425"/>
        </w:tabs>
        <w:suppressAutoHyphens w:val="0"/>
        <w:ind w:left="720" w:hanging="720"/>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1BF792A3" w14:textId="56A84A5B" w:rsidR="00C25263" w:rsidRDefault="00C25263" w:rsidP="00C25263">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in section 4.</w:t>
      </w:r>
      <w:r>
        <w:rPr>
          <w:rFonts w:eastAsiaTheme="minorEastAsia" w:hint="eastAsia"/>
          <w:lang w:eastAsia="zh-CN"/>
        </w:rPr>
        <w:t>7.2</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r>
        <w:rPr>
          <w:rFonts w:eastAsiaTheme="minorEastAsia" w:hint="eastAsia"/>
          <w:lang w:eastAsia="zh-CN"/>
        </w:rPr>
        <w:t>.</w:t>
      </w:r>
    </w:p>
    <w:p w14:paraId="75D7813D" w14:textId="77777777" w:rsidR="00C25263" w:rsidRPr="00C25263" w:rsidRDefault="00C25263">
      <w:pPr>
        <w:rPr>
          <w:rFonts w:eastAsiaTheme="minorEastAsia"/>
          <w:lang w:eastAsia="zh-CN"/>
        </w:rPr>
      </w:pPr>
    </w:p>
    <w:p w14:paraId="1888904A" w14:textId="77777777" w:rsidR="001127F5" w:rsidRDefault="001127F5">
      <w:pPr>
        <w:rPr>
          <w:rFonts w:eastAsia="等线"/>
          <w:lang w:eastAsia="zh-CN"/>
        </w:rPr>
      </w:pPr>
    </w:p>
    <w:p w14:paraId="44C61FB9" w14:textId="77777777" w:rsidR="00C25263" w:rsidRDefault="00C25263" w:rsidP="00C25263">
      <w:pPr>
        <w:pStyle w:val="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7FBBC6D5" w14:textId="77777777" w:rsidR="00C25263" w:rsidRDefault="00C25263" w:rsidP="00C25263">
      <w:pPr>
        <w:pStyle w:val="affffe"/>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1C7D648" w14:textId="77777777" w:rsidR="00C25263" w:rsidRDefault="00C25263" w:rsidP="00C25263">
      <w:pPr>
        <w:rPr>
          <w:rFonts w:eastAsiaTheme="minorEastAsia"/>
          <w:i/>
          <w:iCs/>
          <w:lang w:eastAsia="zh-CN"/>
        </w:rPr>
      </w:pPr>
    </w:p>
    <w:tbl>
      <w:tblPr>
        <w:tblStyle w:val="affff3"/>
        <w:tblW w:w="0" w:type="auto"/>
        <w:tblLook w:val="04A0" w:firstRow="1" w:lastRow="0" w:firstColumn="1" w:lastColumn="0" w:noHBand="0" w:noVBand="1"/>
      </w:tblPr>
      <w:tblGrid>
        <w:gridCol w:w="9628"/>
      </w:tblGrid>
      <w:tr w:rsidR="00C25263" w14:paraId="6EA4FDCB" w14:textId="77777777" w:rsidTr="00F97C35">
        <w:tc>
          <w:tcPr>
            <w:tcW w:w="9628" w:type="dxa"/>
          </w:tcPr>
          <w:p w14:paraId="4A748091" w14:textId="77777777" w:rsidR="00C25263" w:rsidRDefault="00C25263" w:rsidP="00F97C35">
            <w:pPr>
              <w:pStyle w:val="40"/>
              <w:spacing w:before="120" w:after="120"/>
              <w:rPr>
                <w:szCs w:val="20"/>
                <w:lang w:val="en-US"/>
              </w:rPr>
            </w:pPr>
            <w:r>
              <w:rPr>
                <w:rFonts w:hint="eastAsia"/>
                <w:szCs w:val="20"/>
                <w:lang w:val="en-US"/>
              </w:rPr>
              <w:t>7.9.4.2.</w:t>
            </w:r>
            <w:r>
              <w:rPr>
                <w:rFonts w:hint="eastAsia"/>
                <w:szCs w:val="20"/>
                <w:lang w:val="en-US"/>
              </w:rPr>
              <w:tab/>
              <w:t>Background channel</w:t>
            </w:r>
          </w:p>
          <w:p w14:paraId="7275108A" w14:textId="77777777" w:rsidR="00C25263" w:rsidRDefault="00C25263" w:rsidP="00F97C35">
            <w:pPr>
              <w:spacing w:after="120"/>
              <w:jc w:val="center"/>
              <w:rPr>
                <w:color w:val="C00000"/>
                <w:szCs w:val="20"/>
              </w:rPr>
            </w:pPr>
            <w:r>
              <w:rPr>
                <w:rFonts w:eastAsiaTheme="minorEastAsia"/>
                <w:color w:val="C00000"/>
                <w:szCs w:val="20"/>
              </w:rPr>
              <w:t>&lt;omitted text&gt;</w:t>
            </w:r>
          </w:p>
          <w:p w14:paraId="1008847C" w14:textId="77777777" w:rsidR="00C25263" w:rsidRDefault="00C25263" w:rsidP="00F97C35">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31CF3063" w14:textId="77777777" w:rsidR="00C25263" w:rsidRDefault="00C25263" w:rsidP="00F97C35">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19" w:author="Yingyang Li" w:date="2025-08-26T00:12:00Z">
              <w:r>
                <w:rPr>
                  <w:rFonts w:ascii="Times New Roman" w:hAnsi="Times New Roman"/>
                  <w:szCs w:val="20"/>
                  <w:lang w:eastAsia="zh-CN"/>
                </w:rPr>
                <w:delText>from Gamma distribution</w:delText>
              </w:r>
            </w:del>
            <w:ins w:id="20"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21" w:author="Yingyang Li" w:date="2025-08-26T00:15:00Z">
                  <m:rPr>
                    <m:sty m:val="p"/>
                  </m:rPr>
                  <w:rPr>
                    <w:rFonts w:ascii="Cambria Math" w:hAnsi="Cambria Math"/>
                    <w:szCs w:val="20"/>
                    <w:lang w:eastAsia="zh-CN"/>
                  </w:rPr>
                  <m:t>Γ</m:t>
                </w:del>
              </m:r>
              <m:r>
                <w:ins w:id="22"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23" w:author="Yingyang Li" w:date="2025-08-26T00:15:00Z">
                  <m:rPr>
                    <m:sty m:val="p"/>
                  </m:rPr>
                  <w:rPr>
                    <w:rFonts w:ascii="Cambria Math" w:hAnsi="Cambria Math"/>
                    <w:szCs w:val="20"/>
                    <w:lang w:eastAsia="zh-CN"/>
                  </w:rPr>
                  <m:t>Γ</m:t>
                </w:del>
              </m:r>
              <m:r>
                <w:ins w:id="24"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25" w:author="Yingyang Li" w:date="2025-08-26T00:12:00Z">
              <w:r>
                <w:rPr>
                  <w:rFonts w:ascii="Times New Roman" w:eastAsiaTheme="minorEastAsia" w:hAnsi="Times New Roman" w:hint="eastAsia"/>
                  <w:szCs w:val="20"/>
                  <w:lang w:eastAsia="zh-CN"/>
                </w:rPr>
                <w:t>with parameters</w:t>
              </w:r>
            </w:ins>
            <w:ins w:id="26"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27" w:author="Yingyang Li" w:date="2025-08-26T00:16:00Z">
              <w:r>
                <w:rPr>
                  <w:rFonts w:ascii="Times New Roman" w:eastAsiaTheme="minorEastAsia" w:hAnsi="Times New Roman" w:hint="eastAsia"/>
                  <w:szCs w:val="20"/>
                  <w:lang w:eastAsia="zh-CN"/>
                </w:rPr>
                <w:t>Note</w:t>
              </w:r>
            </w:ins>
            <w:ins w:id="28" w:author="Yingyang Li" w:date="2025-08-26T00:17:00Z">
              <w:r>
                <w:rPr>
                  <w:rFonts w:ascii="Times New Roman" w:eastAsiaTheme="minorEastAsia" w:hAnsi="Times New Roman" w:hint="eastAsia"/>
                  <w:szCs w:val="20"/>
                  <w:lang w:eastAsia="zh-CN"/>
                </w:rPr>
                <w:t xml:space="preserve"> that </w:t>
              </w:r>
            </w:ins>
            <m:oMath>
              <m:r>
                <w:ins w:id="29" w:author="Yingyang Li" w:date="2025-08-26T00:14:00Z">
                  <m:rPr>
                    <m:sty m:val="p"/>
                  </m:rPr>
                  <w:rPr>
                    <w:rFonts w:ascii="Cambria Math" w:hAnsi="Cambria Math"/>
                    <w:szCs w:val="20"/>
                    <w:lang w:eastAsia="zh-CN"/>
                  </w:rPr>
                  <m:t>G</m:t>
                </w:ins>
              </m:r>
              <m:d>
                <m:dPr>
                  <m:ctrlPr>
                    <w:ins w:id="30" w:author="Yingyang Li" w:date="2025-08-26T00:14:00Z">
                      <w:rPr>
                        <w:rFonts w:ascii="Cambria Math" w:hAnsi="Cambria Math"/>
                        <w:i/>
                        <w:szCs w:val="20"/>
                        <w:lang w:eastAsia="zh-CN"/>
                      </w:rPr>
                    </w:ins>
                  </m:ctrlPr>
                </m:dPr>
                <m:e>
                  <m:sSub>
                    <m:sSubPr>
                      <m:ctrlPr>
                        <w:ins w:id="31" w:author="Yingyang Li" w:date="2025-08-26T00:14:00Z">
                          <w:rPr>
                            <w:rFonts w:ascii="Cambria Math" w:hAnsi="Cambria Math"/>
                            <w:i/>
                            <w:szCs w:val="20"/>
                            <w:lang w:eastAsia="zh-CN"/>
                          </w:rPr>
                        </w:ins>
                      </m:ctrlPr>
                    </m:sSubPr>
                    <m:e>
                      <m:r>
                        <w:ins w:id="32" w:author="Yingyang Li" w:date="2025-08-26T00:14:00Z">
                          <w:rPr>
                            <w:rFonts w:ascii="Cambria Math" w:hAnsi="Cambria Math"/>
                            <w:szCs w:val="20"/>
                            <w:lang w:eastAsia="zh-CN"/>
                          </w:rPr>
                          <m:t>α</m:t>
                        </w:ins>
                      </m:r>
                    </m:e>
                    <m:sub>
                      <m:r>
                        <w:ins w:id="33" w:author="Yingyang Li" w:date="2025-08-26T00:14:00Z">
                          <w:rPr>
                            <w:rFonts w:ascii="Cambria Math" w:hAnsi="Cambria Math"/>
                            <w:szCs w:val="20"/>
                            <w:lang w:eastAsia="zh-CN"/>
                          </w:rPr>
                          <m:t>d</m:t>
                        </w:ins>
                      </m:r>
                    </m:sub>
                  </m:sSub>
                  <m:r>
                    <w:ins w:id="34" w:author="Yingyang Li" w:date="2025-08-26T00:14:00Z">
                      <w:rPr>
                        <w:rFonts w:ascii="Cambria Math" w:hAnsi="Cambria Math"/>
                        <w:szCs w:val="20"/>
                        <w:lang w:eastAsia="zh-CN"/>
                      </w:rPr>
                      <m:t>,</m:t>
                    </w:ins>
                  </m:r>
                  <m:sSub>
                    <m:sSubPr>
                      <m:ctrlPr>
                        <w:ins w:id="35" w:author="Yingyang Li" w:date="2025-08-26T00:14:00Z">
                          <w:rPr>
                            <w:rFonts w:ascii="Cambria Math" w:hAnsi="Cambria Math"/>
                            <w:i/>
                            <w:szCs w:val="20"/>
                            <w:lang w:eastAsia="zh-CN"/>
                          </w:rPr>
                        </w:ins>
                      </m:ctrlPr>
                    </m:sSubPr>
                    <m:e>
                      <m:r>
                        <w:ins w:id="36" w:author="Yingyang Li" w:date="2025-08-26T00:14:00Z">
                          <w:rPr>
                            <w:rFonts w:ascii="Cambria Math" w:hAnsi="Cambria Math"/>
                            <w:szCs w:val="20"/>
                            <w:lang w:eastAsia="zh-CN"/>
                          </w:rPr>
                          <m:t>β</m:t>
                        </w:ins>
                      </m:r>
                    </m:e>
                    <m:sub>
                      <m:r>
                        <w:ins w:id="37" w:author="Yingyang Li" w:date="2025-08-26T00:14:00Z">
                          <w:rPr>
                            <w:rFonts w:ascii="Cambria Math" w:hAnsi="Cambria Math"/>
                            <w:szCs w:val="20"/>
                            <w:lang w:eastAsia="zh-CN"/>
                          </w:rPr>
                          <m:t>d</m:t>
                        </w:ins>
                      </m:r>
                    </m:sub>
                  </m:sSub>
                </m:e>
              </m:d>
            </m:oMath>
            <w:ins w:id="38"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39" w:author="Yingyang Li" w:date="2025-08-26T00:14:00Z">
                  <w:rPr>
                    <w:rFonts w:ascii="Cambria Math" w:hAnsi="Cambria Math"/>
                    <w:szCs w:val="20"/>
                  </w:rPr>
                  <m:t>f</m:t>
                </w:ins>
              </m:r>
              <m:d>
                <m:dPr>
                  <m:ctrlPr>
                    <w:ins w:id="40" w:author="Yingyang Li" w:date="2025-08-26T00:14:00Z">
                      <w:rPr>
                        <w:rFonts w:ascii="Cambria Math" w:hAnsi="Cambria Math"/>
                        <w:szCs w:val="20"/>
                      </w:rPr>
                    </w:ins>
                  </m:ctrlPr>
                </m:dPr>
                <m:e>
                  <m:r>
                    <w:ins w:id="41" w:author="Yingyang Li" w:date="2025-08-26T00:14:00Z">
                      <w:rPr>
                        <w:rFonts w:ascii="Cambria Math" w:hAnsi="Cambria Math"/>
                        <w:szCs w:val="20"/>
                      </w:rPr>
                      <m:t>x|α,β</m:t>
                    </w:ins>
                  </m:r>
                </m:e>
              </m:d>
              <m:r>
                <w:ins w:id="42" w:author="Yingyang Li" w:date="2025-08-26T00:14:00Z">
                  <w:rPr>
                    <w:rFonts w:ascii="Cambria Math" w:hAnsi="Cambria Math"/>
                    <w:szCs w:val="20"/>
                  </w:rPr>
                  <m:t>=</m:t>
                </w:ins>
              </m:r>
              <m:f>
                <m:fPr>
                  <m:ctrlPr>
                    <w:ins w:id="43" w:author="Yingyang Li" w:date="2025-08-26T00:14:00Z">
                      <w:rPr>
                        <w:rFonts w:ascii="Cambria Math" w:hAnsi="Cambria Math"/>
                        <w:i/>
                        <w:szCs w:val="20"/>
                      </w:rPr>
                    </w:ins>
                  </m:ctrlPr>
                </m:fPr>
                <m:num>
                  <m:sSup>
                    <m:sSupPr>
                      <m:ctrlPr>
                        <w:ins w:id="44" w:author="Yingyang Li" w:date="2025-08-26T00:14:00Z">
                          <w:rPr>
                            <w:rFonts w:ascii="Cambria Math" w:hAnsi="Cambria Math"/>
                            <w:i/>
                            <w:szCs w:val="20"/>
                          </w:rPr>
                        </w:ins>
                      </m:ctrlPr>
                    </m:sSupPr>
                    <m:e>
                      <m:r>
                        <w:ins w:id="45" w:author="Yingyang Li" w:date="2025-08-26T00:14:00Z">
                          <w:rPr>
                            <w:rFonts w:ascii="Cambria Math" w:hAnsi="Cambria Math"/>
                            <w:szCs w:val="20"/>
                          </w:rPr>
                          <m:t>β</m:t>
                        </w:ins>
                      </m:r>
                    </m:e>
                    <m:sup>
                      <m:r>
                        <w:ins w:id="46" w:author="Yingyang Li" w:date="2025-08-26T00:14:00Z">
                          <w:rPr>
                            <w:rFonts w:ascii="Cambria Math" w:hAnsi="Cambria Math"/>
                            <w:szCs w:val="20"/>
                          </w:rPr>
                          <m:t>α</m:t>
                        </w:ins>
                      </m:r>
                    </m:sup>
                  </m:sSup>
                </m:num>
                <m:den>
                  <m:r>
                    <w:ins w:id="47" w:author="Yingyang Li" w:date="2025-08-26T00:14:00Z">
                      <m:rPr>
                        <m:sty m:val="p"/>
                      </m:rPr>
                      <w:rPr>
                        <w:rFonts w:ascii="Cambria Math" w:hAnsi="Cambria Math"/>
                        <w:szCs w:val="20"/>
                      </w:rPr>
                      <m:t>Γ</m:t>
                    </w:ins>
                  </m:r>
                  <m:r>
                    <w:ins w:id="48" w:author="Yingyang Li" w:date="2025-08-26T00:14:00Z">
                      <w:rPr>
                        <w:rFonts w:ascii="Cambria Math" w:hAnsi="Cambria Math"/>
                        <w:szCs w:val="20"/>
                      </w:rPr>
                      <m:t>(α)</m:t>
                    </w:ins>
                  </m:r>
                </m:den>
              </m:f>
              <m:sSup>
                <m:sSupPr>
                  <m:ctrlPr>
                    <w:ins w:id="49" w:author="Yingyang Li" w:date="2025-08-26T00:14:00Z">
                      <w:rPr>
                        <w:rFonts w:ascii="Cambria Math" w:hAnsi="Cambria Math"/>
                        <w:i/>
                        <w:szCs w:val="20"/>
                      </w:rPr>
                    </w:ins>
                  </m:ctrlPr>
                </m:sSupPr>
                <m:e>
                  <m:r>
                    <w:ins w:id="50" w:author="Yingyang Li" w:date="2025-08-26T00:14:00Z">
                      <w:rPr>
                        <w:rFonts w:ascii="Cambria Math" w:eastAsia="宋体" w:hAnsi="Cambria Math"/>
                        <w:szCs w:val="20"/>
                        <w:lang w:val="en-US" w:eastAsia="zh-CN"/>
                      </w:rPr>
                      <m:t>x</m:t>
                    </w:ins>
                  </m:r>
                </m:e>
                <m:sup>
                  <m:r>
                    <w:ins w:id="51" w:author="Yingyang Li" w:date="2025-08-26T00:14:00Z">
                      <w:rPr>
                        <w:rFonts w:ascii="Cambria Math" w:hAnsi="Cambria Math"/>
                        <w:szCs w:val="20"/>
                      </w:rPr>
                      <m:t>α-1</m:t>
                    </w:ins>
                  </m:r>
                </m:sup>
              </m:sSup>
              <m:sSup>
                <m:sSupPr>
                  <m:ctrlPr>
                    <w:ins w:id="52" w:author="Yingyang Li" w:date="2025-08-26T00:14:00Z">
                      <w:rPr>
                        <w:rFonts w:ascii="Cambria Math" w:hAnsi="Cambria Math"/>
                        <w:i/>
                        <w:szCs w:val="20"/>
                      </w:rPr>
                    </w:ins>
                  </m:ctrlPr>
                </m:sSupPr>
                <m:e>
                  <m:r>
                    <w:ins w:id="53" w:author="Yingyang Li" w:date="2025-08-26T00:14:00Z">
                      <w:rPr>
                        <w:rFonts w:ascii="Cambria Math" w:hAnsi="Cambria Math"/>
                        <w:szCs w:val="20"/>
                      </w:rPr>
                      <m:t>e</m:t>
                    </w:ins>
                  </m:r>
                </m:e>
                <m:sup>
                  <m:r>
                    <w:ins w:id="54" w:author="Yingyang Li" w:date="2025-08-26T00:14:00Z">
                      <w:rPr>
                        <w:rFonts w:ascii="Cambria Math" w:hAnsi="Cambria Math"/>
                        <w:szCs w:val="20"/>
                      </w:rPr>
                      <m:t>-β</m:t>
                    </w:ins>
                  </m:r>
                  <m:r>
                    <w:ins w:id="55" w:author="Yingyang Li" w:date="2025-08-26T00:14:00Z">
                      <w:rPr>
                        <w:rFonts w:ascii="Cambria Math" w:eastAsia="宋体" w:hAnsi="Cambria Math"/>
                        <w:szCs w:val="20"/>
                        <w:lang w:val="en-US" w:eastAsia="zh-CN"/>
                      </w:rPr>
                      <m:t>x</m:t>
                    </w:ins>
                  </m:r>
                </m:sup>
              </m:sSup>
            </m:oMath>
            <w:ins w:id="56"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480074D" w14:textId="77777777" w:rsidR="00C25263" w:rsidRDefault="00C25263" w:rsidP="00F97C35">
            <w:pPr>
              <w:spacing w:after="120"/>
              <w:jc w:val="center"/>
              <w:rPr>
                <w:color w:val="C00000"/>
                <w:szCs w:val="20"/>
              </w:rPr>
            </w:pPr>
            <w:r>
              <w:rPr>
                <w:rFonts w:eastAsiaTheme="minorEastAsia"/>
                <w:color w:val="C00000"/>
                <w:szCs w:val="20"/>
              </w:rPr>
              <w:t>&lt;omitted text&gt;</w:t>
            </w:r>
          </w:p>
        </w:tc>
      </w:tr>
    </w:tbl>
    <w:p w14:paraId="0775F514" w14:textId="77777777" w:rsidR="001127F5" w:rsidRDefault="001127F5">
      <w:pPr>
        <w:rPr>
          <w:rFonts w:eastAsiaTheme="minorEastAsia"/>
          <w:lang w:eastAsia="zh-CN"/>
        </w:rPr>
      </w:pPr>
    </w:p>
    <w:p w14:paraId="1F9D6C62" w14:textId="77777777" w:rsidR="00C25263" w:rsidRDefault="00C25263" w:rsidP="00C25263">
      <w:pPr>
        <w:pStyle w:val="3"/>
        <w:tabs>
          <w:tab w:val="clear" w:pos="425"/>
        </w:tabs>
        <w:suppressAutoHyphens w:val="0"/>
        <w:ind w:left="720" w:hanging="720"/>
        <w:rPr>
          <w:highlight w:val="yellow"/>
        </w:rPr>
      </w:pPr>
      <w:r>
        <w:rPr>
          <w:highlight w:val="yellow"/>
        </w:rPr>
        <w:t>[FL</w:t>
      </w:r>
      <w:r>
        <w:rPr>
          <w:rFonts w:eastAsiaTheme="minorEastAsia" w:hint="eastAsia"/>
          <w:highlight w:val="yellow"/>
        </w:rPr>
        <w:t>4</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3-rev1</w:t>
      </w:r>
      <w:r>
        <w:rPr>
          <w:highlight w:val="yellow"/>
        </w:rPr>
        <w:t xml:space="preserve"> </w:t>
      </w:r>
    </w:p>
    <w:p w14:paraId="7553B361" w14:textId="77777777" w:rsidR="00C25263" w:rsidRDefault="00C25263" w:rsidP="00C25263">
      <w:pPr>
        <w:pStyle w:val="affffe"/>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271590E4" w14:textId="77777777" w:rsidR="00C25263" w:rsidRPr="00C735C5" w:rsidRDefault="00C25263" w:rsidP="00C25263">
      <w:pPr>
        <w:rPr>
          <w:rFonts w:ascii="Times New Roman" w:eastAsia="Times New Roman" w:hAnsi="Times New Roman"/>
          <w:b/>
          <w:bCs/>
        </w:rPr>
      </w:pPr>
    </w:p>
    <w:tbl>
      <w:tblPr>
        <w:tblStyle w:val="affff3"/>
        <w:tblW w:w="0" w:type="auto"/>
        <w:tblLook w:val="04A0" w:firstRow="1" w:lastRow="0" w:firstColumn="1" w:lastColumn="0" w:noHBand="0" w:noVBand="1"/>
      </w:tblPr>
      <w:tblGrid>
        <w:gridCol w:w="9628"/>
      </w:tblGrid>
      <w:tr w:rsidR="00C25263" w14:paraId="6084452F" w14:textId="77777777" w:rsidTr="00F97C35">
        <w:tc>
          <w:tcPr>
            <w:tcW w:w="9855" w:type="dxa"/>
          </w:tcPr>
          <w:p w14:paraId="01645007" w14:textId="77777777" w:rsidR="00C25263" w:rsidRDefault="00C25263" w:rsidP="00F97C3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05EBDD1" w14:textId="77777777" w:rsidR="00C25263" w:rsidRDefault="00C25263" w:rsidP="00F97C35">
            <w:pPr>
              <w:pStyle w:val="Normal9pointspacing"/>
              <w:spacing w:before="0" w:afterLines="50" w:after="120"/>
              <w:rPr>
                <w:rFonts w:eastAsiaTheme="minorEastAsia"/>
                <w:color w:val="FF0000"/>
                <w:lang w:val="en-US" w:eastAsia="zh-CN"/>
              </w:rPr>
            </w:pPr>
          </w:p>
          <w:p w14:paraId="4DA4A0EA" w14:textId="77777777" w:rsidR="00C25263" w:rsidRDefault="00C25263" w:rsidP="00F97C35">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3FBE19DE" w14:textId="77777777" w:rsidR="00C25263" w:rsidRDefault="00C25263" w:rsidP="00F97C35">
            <w:pPr>
              <w:ind w:left="567" w:hanging="567"/>
              <w:rPr>
                <w:ins w:id="57"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7AF33A74" w14:textId="77777777" w:rsidR="00C25263" w:rsidRPr="00E9423A" w:rsidRDefault="00C25263" w:rsidP="00F97C35">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r w:rsidRPr="00E9423A">
              <w:rPr>
                <w:rFonts w:ascii="Arial" w:hAnsi="Arial" w:cs="Arial"/>
                <w:i/>
                <w:color w:val="EE0000"/>
                <w:szCs w:val="20"/>
                <w:vertAlign w:val="subscript"/>
              </w:rPr>
              <w:t>n,m,AOD</w:t>
            </w:r>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6016680E" w14:textId="77777777" w:rsidR="00C25263" w:rsidRDefault="00C25263" w:rsidP="00F97C35">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56A2BAED" w14:textId="77777777" w:rsidR="00C25263" w:rsidRDefault="00C25263" w:rsidP="00F97C35">
            <w:pPr>
              <w:rPr>
                <w:rFonts w:eastAsiaTheme="minorEastAsia"/>
                <w:lang w:eastAsia="zh-CN"/>
              </w:rPr>
            </w:pPr>
            <w:r>
              <w:rPr>
                <w:rFonts w:eastAsia="Yu Mincho"/>
              </w:rPr>
              <w:t>NOTE:</w:t>
            </w:r>
            <w:r>
              <w:rPr>
                <w:rFonts w:eastAsia="Yu Mincho"/>
              </w:rPr>
              <w:tab/>
              <w:t>In the UT monostatic sensing in UMa and UMi scenario, the ZOD offset should be set as 0.</w:t>
            </w:r>
          </w:p>
          <w:p w14:paraId="3BE9E7C5" w14:textId="77777777" w:rsidR="00C25263" w:rsidRPr="00C735C5" w:rsidRDefault="00C25263" w:rsidP="00F97C35">
            <w:pPr>
              <w:rPr>
                <w:rFonts w:eastAsiaTheme="minorEastAsia"/>
                <w:lang w:eastAsia="zh-CN"/>
              </w:rPr>
            </w:pPr>
          </w:p>
          <w:p w14:paraId="176D49F5" w14:textId="77777777" w:rsidR="00C25263" w:rsidRDefault="00C25263" w:rsidP="00F97C3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6BB0A3A" w14:textId="77777777" w:rsidR="00C25263" w:rsidRPr="00C735C5" w:rsidRDefault="00C25263" w:rsidP="00F97C35">
            <w:pPr>
              <w:rPr>
                <w:rFonts w:eastAsiaTheme="minorEastAsia"/>
                <w:b/>
                <w:bCs/>
                <w:lang w:val="en-US" w:eastAsia="zh-CN"/>
              </w:rPr>
            </w:pPr>
          </w:p>
        </w:tc>
      </w:tr>
    </w:tbl>
    <w:p w14:paraId="686902CD" w14:textId="77777777" w:rsidR="00C25263" w:rsidRDefault="00C25263">
      <w:pPr>
        <w:rPr>
          <w:rFonts w:eastAsiaTheme="minorEastAsia"/>
          <w:lang w:eastAsia="zh-CN"/>
        </w:rPr>
      </w:pPr>
    </w:p>
    <w:p w14:paraId="115C85FA" w14:textId="77777777" w:rsidR="00C25263" w:rsidRDefault="00C25263" w:rsidP="00C25263">
      <w:pPr>
        <w:pStyle w:val="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Proposal 4.5-2 </w:t>
      </w:r>
    </w:p>
    <w:p w14:paraId="258C9107" w14:textId="0F17752E" w:rsidR="00C25263" w:rsidRDefault="00C25263" w:rsidP="00C25263">
      <w:pPr>
        <w:pStyle w:val="affffe"/>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in section 4.</w:t>
      </w:r>
      <w:r>
        <w:rPr>
          <w:rFonts w:eastAsiaTheme="minorEastAsia" w:hint="eastAsia"/>
          <w:lang w:eastAsia="zh-CN"/>
        </w:rPr>
        <w:t>5.2</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r>
        <w:rPr>
          <w:rFonts w:eastAsiaTheme="minorEastAsia" w:hint="eastAsia"/>
          <w:lang w:eastAsia="zh-CN"/>
        </w:rPr>
        <w:t>.</w:t>
      </w:r>
    </w:p>
    <w:p w14:paraId="20199B03" w14:textId="77777777" w:rsidR="00C25263" w:rsidRDefault="00C25263">
      <w:pPr>
        <w:rPr>
          <w:rFonts w:eastAsiaTheme="minorEastAsia"/>
          <w:lang w:eastAsia="zh-CN"/>
        </w:rPr>
      </w:pPr>
    </w:p>
    <w:p w14:paraId="687B74F9" w14:textId="77777777" w:rsidR="00C25263" w:rsidRDefault="00C25263" w:rsidP="00C25263">
      <w:pPr>
        <w:pStyle w:val="3"/>
        <w:tabs>
          <w:tab w:val="clear" w:pos="425"/>
        </w:tabs>
        <w:suppressAutoHyphens w:val="0"/>
        <w:ind w:left="720" w:hanging="720"/>
        <w:rPr>
          <w:highlight w:val="cyan"/>
        </w:rPr>
      </w:pPr>
      <w:r>
        <w:rPr>
          <w:highlight w:val="cyan"/>
        </w:rPr>
        <w:t>[FL</w:t>
      </w:r>
      <w:r>
        <w:rPr>
          <w:rFonts w:eastAsiaTheme="minorEastAsia" w:hint="eastAsia"/>
          <w:highlight w:val="cyan"/>
        </w:rPr>
        <w:t>3</w:t>
      </w:r>
      <w:r>
        <w:rPr>
          <w:highlight w:val="cyan"/>
        </w:rPr>
        <w:t xml:space="preserve">][M] Proposal 4.6-4 </w:t>
      </w:r>
    </w:p>
    <w:p w14:paraId="63435364" w14:textId="621D0B74" w:rsidR="00C25263" w:rsidRDefault="00C25263" w:rsidP="00C25263">
      <w:pPr>
        <w:pStyle w:val="affffe"/>
        <w:numPr>
          <w:ilvl w:val="0"/>
          <w:numId w:val="38"/>
        </w:numPr>
        <w:rPr>
          <w:rFonts w:eastAsiaTheme="minorEastAsia"/>
          <w:i/>
          <w:iCs/>
        </w:rPr>
      </w:pPr>
      <w:r>
        <w:rPr>
          <w:rFonts w:eastAsiaTheme="minorEastAsia"/>
        </w:rPr>
        <w:t>TP #4.6-11 in section 4.</w:t>
      </w:r>
      <w:r>
        <w:rPr>
          <w:rFonts w:eastAsiaTheme="minorEastAsia" w:hint="eastAsia"/>
          <w:lang w:eastAsia="zh-CN"/>
        </w:rPr>
        <w:t>6.4</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p>
    <w:p w14:paraId="7F5484E6" w14:textId="77777777" w:rsidR="00C25263" w:rsidRDefault="00C25263">
      <w:pPr>
        <w:rPr>
          <w:rFonts w:eastAsiaTheme="minorEastAsia"/>
          <w:lang w:eastAsia="zh-CN"/>
        </w:rPr>
      </w:pPr>
    </w:p>
    <w:p w14:paraId="6EFD0700" w14:textId="77777777" w:rsidR="00C25263" w:rsidRDefault="00C25263" w:rsidP="00C25263">
      <w:pPr>
        <w:pStyle w:val="3"/>
        <w:tabs>
          <w:tab w:val="clear" w:pos="425"/>
        </w:tabs>
        <w:suppressAutoHyphens w:val="0"/>
        <w:ind w:left="720" w:hanging="720"/>
        <w:rPr>
          <w:bCs w:val="0"/>
          <w:highlight w:val="cyan"/>
        </w:rPr>
      </w:pPr>
      <w:r>
        <w:rPr>
          <w:bCs w:val="0"/>
          <w:highlight w:val="cyan"/>
        </w:rPr>
        <w:t>[FL</w:t>
      </w:r>
      <w:r>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1-rev1</w:t>
      </w:r>
    </w:p>
    <w:p w14:paraId="7C02782B" w14:textId="6CA0741D" w:rsidR="00C25263" w:rsidRDefault="00C25263" w:rsidP="00C25263">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eastAsiaTheme="minorEastAsia"/>
        </w:rPr>
        <w:t>in section 4.</w:t>
      </w:r>
      <w:r>
        <w:rPr>
          <w:rFonts w:eastAsiaTheme="minorEastAsia" w:hint="eastAsia"/>
          <w:lang w:eastAsia="zh-CN"/>
        </w:rPr>
        <w:t>2.1</w:t>
      </w:r>
      <w:r>
        <w:rPr>
          <w:rFonts w:eastAsiaTheme="minorEastAsia"/>
        </w:rPr>
        <w:t xml:space="preserve"> of R1-250647</w:t>
      </w:r>
      <w:r>
        <w:rPr>
          <w:rFonts w:eastAsiaTheme="minorEastAsia" w:hint="eastAsia"/>
          <w:lang w:eastAsia="zh-CN"/>
        </w:rPr>
        <w:t>4</w:t>
      </w:r>
      <w:r>
        <w:rPr>
          <w:rFonts w:eastAsiaTheme="minorEastAsia"/>
        </w:rPr>
        <w:t xml:space="preserve"> is endorsed</w:t>
      </w:r>
      <w:r>
        <w:rPr>
          <w:rFonts w:ascii="Times New Roman" w:eastAsiaTheme="minorEastAsia" w:hAnsi="Times New Roman" w:hint="eastAsia"/>
          <w:lang w:eastAsia="zh-CN"/>
        </w:rPr>
        <w:t xml:space="preserve"> for TR 38.901 v19.0.0</w:t>
      </w:r>
    </w:p>
    <w:p w14:paraId="110103D7" w14:textId="77777777" w:rsidR="00C25263" w:rsidRDefault="00C25263">
      <w:pPr>
        <w:rPr>
          <w:rFonts w:eastAsiaTheme="minorEastAsia"/>
          <w:lang w:eastAsia="zh-CN"/>
        </w:rPr>
      </w:pPr>
    </w:p>
    <w:p w14:paraId="0FBFC97C" w14:textId="77777777" w:rsidR="00C25263" w:rsidRPr="00224430" w:rsidRDefault="00C25263" w:rsidP="00C25263">
      <w:pPr>
        <w:pStyle w:val="3"/>
        <w:tabs>
          <w:tab w:val="clear" w:pos="425"/>
        </w:tabs>
        <w:suppressAutoHyphens w:val="0"/>
        <w:ind w:left="720" w:hanging="720"/>
        <w:rPr>
          <w:rFonts w:eastAsiaTheme="minorEastAsia"/>
          <w:bCs w:val="0"/>
          <w:highlight w:val="cyan"/>
        </w:rPr>
      </w:pPr>
      <w:r>
        <w:rPr>
          <w:bCs w:val="0"/>
          <w:highlight w:val="cyan"/>
        </w:rPr>
        <w:lastRenderedPageBreak/>
        <w:t>[FL</w:t>
      </w:r>
      <w:r>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BA1535E" w14:textId="69FA3B7C" w:rsidR="00C25263" w:rsidRDefault="00C25263" w:rsidP="00C25263">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r>
        <w:rPr>
          <w:rFonts w:eastAsiaTheme="minorEastAsia"/>
        </w:rPr>
        <w:t xml:space="preserve"> in section 4.</w:t>
      </w:r>
      <w:r>
        <w:rPr>
          <w:rFonts w:eastAsiaTheme="minorEastAsia" w:hint="eastAsia"/>
          <w:lang w:eastAsia="zh-CN"/>
        </w:rPr>
        <w:t>8.2</w:t>
      </w:r>
      <w:r>
        <w:rPr>
          <w:rFonts w:eastAsiaTheme="minorEastAsia"/>
        </w:rPr>
        <w:t xml:space="preserve"> of R1-250647</w:t>
      </w:r>
      <w:r>
        <w:rPr>
          <w:rFonts w:eastAsiaTheme="minorEastAsia" w:hint="eastAsia"/>
          <w:lang w:eastAsia="zh-CN"/>
        </w:rPr>
        <w:t>4</w:t>
      </w:r>
      <w:r>
        <w:rPr>
          <w:rFonts w:eastAsiaTheme="minorEastAsia"/>
        </w:rPr>
        <w:t xml:space="preserve"> is endorsed for TR 38.901 v19.0.0</w:t>
      </w:r>
      <w:r>
        <w:rPr>
          <w:rFonts w:eastAsiaTheme="minorEastAsia" w:hint="eastAsia"/>
          <w:lang w:eastAsia="zh-CN"/>
        </w:rPr>
        <w:t>.</w:t>
      </w:r>
    </w:p>
    <w:p w14:paraId="22E6EA86" w14:textId="77777777" w:rsidR="00C25263" w:rsidRPr="00C25263" w:rsidRDefault="00C25263">
      <w:pPr>
        <w:rPr>
          <w:rFonts w:eastAsiaTheme="minorEastAsia"/>
          <w:lang w:eastAsia="zh-CN"/>
        </w:rPr>
      </w:pPr>
    </w:p>
    <w:p w14:paraId="0E86FFAD" w14:textId="77777777" w:rsidR="001127F5" w:rsidRDefault="00B6618E">
      <w:pPr>
        <w:pStyle w:val="1"/>
        <w:tabs>
          <w:tab w:val="clear" w:pos="425"/>
          <w:tab w:val="left" w:pos="432"/>
        </w:tabs>
      </w:pPr>
      <w:r>
        <w:t>Proposed offline proposals</w:t>
      </w:r>
    </w:p>
    <w:p w14:paraId="507450DD" w14:textId="77777777" w:rsidR="001127F5" w:rsidRDefault="001127F5">
      <w:pPr>
        <w:rPr>
          <w:rFonts w:eastAsia="等线"/>
          <w:lang w:eastAsia="zh-CN"/>
        </w:rPr>
      </w:pPr>
      <w:bookmarkStart w:id="58" w:name="_Hlk207033683"/>
    </w:p>
    <w:p w14:paraId="538D8222" w14:textId="77777777" w:rsidR="001127F5" w:rsidRDefault="00B6618E">
      <w:pPr>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65670A9B"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p w14:paraId="3004FF97"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w:t>
      </w:r>
      <w:r>
        <w:rPr>
          <w:rFonts w:hint="eastAsia"/>
          <w:highlight w:val="yellow"/>
        </w:rPr>
        <w:t>Proposal</w:t>
      </w:r>
      <w:r>
        <w:rPr>
          <w:highlight w:val="yellow"/>
        </w:rPr>
        <w:t xml:space="preserve"> 4.6.</w:t>
      </w:r>
      <w:r>
        <w:rPr>
          <w:rFonts w:hint="eastAsia"/>
          <w:highlight w:val="yellow"/>
        </w:rPr>
        <w:t>3</w:t>
      </w:r>
      <w:r>
        <w:rPr>
          <w:highlight w:val="yellow"/>
        </w:rPr>
        <w:t xml:space="preserve"> </w:t>
      </w:r>
    </w:p>
    <w:p w14:paraId="08E4B344" w14:textId="77777777" w:rsidR="001127F5" w:rsidRDefault="00B6618E">
      <w:pPr>
        <w:rPr>
          <w:highlight w:val="yellow"/>
        </w:rPr>
      </w:pPr>
      <w:r>
        <w:rPr>
          <w:highlight w:val="yellow"/>
        </w:rPr>
        <w:t>[FL</w:t>
      </w:r>
      <w:r>
        <w:rPr>
          <w:rFonts w:eastAsiaTheme="minorEastAsia" w:hint="eastAsia"/>
          <w:highlight w:val="yellow"/>
        </w:rPr>
        <w:t>3</w:t>
      </w:r>
      <w:r>
        <w:rPr>
          <w:highlight w:val="yellow"/>
        </w:rPr>
        <w:t xml:space="preserve">][H] Proposal 4.5-2 </w:t>
      </w:r>
    </w:p>
    <w:p w14:paraId="403C0592" w14:textId="77777777" w:rsidR="001127F5" w:rsidRDefault="00B6618E">
      <w:pPr>
        <w:rPr>
          <w:highlight w:val="cyan"/>
        </w:rPr>
      </w:pPr>
      <w:r>
        <w:rPr>
          <w:highlight w:val="cyan"/>
        </w:rPr>
        <w:t>[FL</w:t>
      </w:r>
      <w:r>
        <w:rPr>
          <w:rFonts w:eastAsiaTheme="minorEastAsia" w:hint="eastAsia"/>
          <w:highlight w:val="cyan"/>
        </w:rPr>
        <w:t>3</w:t>
      </w:r>
      <w:r>
        <w:rPr>
          <w:highlight w:val="cyan"/>
        </w:rPr>
        <w:t xml:space="preserve">][M] Proposal 4.6-4 </w:t>
      </w:r>
    </w:p>
    <w:p w14:paraId="7D3283DF" w14:textId="77777777" w:rsidR="001127F5" w:rsidRDefault="00B6618E">
      <w:pPr>
        <w:rPr>
          <w:bCs/>
          <w:highlight w:val="cyan"/>
        </w:rPr>
      </w:pPr>
      <w:r>
        <w:rPr>
          <w:highlight w:val="cyan"/>
        </w:rPr>
        <w:t>[FL</w:t>
      </w:r>
      <w:r>
        <w:rPr>
          <w:rFonts w:eastAsiaTheme="minorEastAsia" w:hint="eastAsia"/>
          <w:bCs/>
          <w:highlight w:val="cyan"/>
        </w:rPr>
        <w:t>3</w:t>
      </w:r>
      <w:r>
        <w:rPr>
          <w:highlight w:val="cyan"/>
        </w:rPr>
        <w:t xml:space="preserve">][M] </w:t>
      </w:r>
      <w:r>
        <w:rPr>
          <w:rFonts w:eastAsiaTheme="minorEastAsia" w:hint="eastAsia"/>
          <w:bCs/>
          <w:highlight w:val="cyan"/>
        </w:rPr>
        <w:t>Proposal</w:t>
      </w:r>
      <w:r>
        <w:rPr>
          <w:highlight w:val="cyan"/>
        </w:rPr>
        <w:t xml:space="preserve"> 4.</w:t>
      </w:r>
      <w:r>
        <w:rPr>
          <w:rFonts w:eastAsiaTheme="minorEastAsia" w:hint="eastAsia"/>
          <w:bCs/>
          <w:highlight w:val="cyan"/>
        </w:rPr>
        <w:t>2</w:t>
      </w:r>
      <w:r>
        <w:rPr>
          <w:highlight w:val="cyan"/>
        </w:rPr>
        <w:t>-</w:t>
      </w:r>
      <w:r>
        <w:rPr>
          <w:rFonts w:eastAsiaTheme="minorEastAsia" w:hint="eastAsia"/>
          <w:bCs/>
          <w:highlight w:val="cyan"/>
        </w:rPr>
        <w:t>1</w:t>
      </w:r>
    </w:p>
    <w:p w14:paraId="630229D3" w14:textId="77777777" w:rsidR="001127F5" w:rsidRDefault="00B6618E">
      <w:pPr>
        <w:rPr>
          <w:bCs/>
          <w:highlight w:val="cyan"/>
        </w:rPr>
      </w:pPr>
      <w:r>
        <w:rPr>
          <w:highlight w:val="cyan"/>
        </w:rPr>
        <w:t>[FL</w:t>
      </w:r>
      <w:r>
        <w:rPr>
          <w:rFonts w:eastAsiaTheme="minorEastAsia" w:hint="eastAsia"/>
          <w:bCs/>
          <w:highlight w:val="cyan"/>
        </w:rPr>
        <w:t>3</w:t>
      </w:r>
      <w:r>
        <w:rPr>
          <w:highlight w:val="cyan"/>
        </w:rPr>
        <w:t xml:space="preserve">][M] </w:t>
      </w:r>
      <w:r>
        <w:rPr>
          <w:rFonts w:eastAsiaTheme="minorEastAsia" w:hint="eastAsia"/>
          <w:bCs/>
          <w:highlight w:val="cyan"/>
        </w:rPr>
        <w:t>Proposal</w:t>
      </w:r>
      <w:r>
        <w:rPr>
          <w:highlight w:val="cyan"/>
        </w:rPr>
        <w:t xml:space="preserve"> 4.8-2</w:t>
      </w:r>
    </w:p>
    <w:p w14:paraId="25633F2D" w14:textId="77777777" w:rsidR="001127F5" w:rsidRPr="00E9423A" w:rsidRDefault="001127F5">
      <w:pPr>
        <w:pStyle w:val="af"/>
        <w:suppressAutoHyphens w:val="0"/>
        <w:ind w:left="720"/>
        <w:rPr>
          <w:rFonts w:eastAsiaTheme="minorEastAsia"/>
          <w:highlight w:val="cyan"/>
        </w:rPr>
        <w:pPrChange w:id="59" w:author="Yingyang Li" w:date="2025-08-25T17:15:00Z">
          <w:pPr>
            <w:pStyle w:val="3"/>
            <w:tabs>
              <w:tab w:val="clear" w:pos="425"/>
            </w:tabs>
            <w:suppressAutoHyphens w:val="0"/>
            <w:ind w:left="720" w:hanging="720"/>
          </w:pPr>
        </w:pPrChange>
      </w:pPr>
    </w:p>
    <w:p w14:paraId="58E588F1" w14:textId="77777777" w:rsidR="001127F5" w:rsidRDefault="001127F5">
      <w:pPr>
        <w:pStyle w:val="af"/>
        <w:rPr>
          <w:highlight w:val="cyan"/>
          <w:lang w:eastAsia="zh-CN"/>
        </w:rPr>
      </w:pPr>
    </w:p>
    <w:p w14:paraId="6F14710F" w14:textId="77777777" w:rsidR="001127F5" w:rsidRDefault="00B6618E">
      <w:pPr>
        <w:pStyle w:val="af"/>
        <w:rPr>
          <w:rFonts w:eastAsiaTheme="minorEastAsia"/>
          <w:lang w:eastAsia="zh-CN"/>
        </w:rPr>
        <w:pPrChange w:id="60" w:author="Yingyang Li" w:date="2025-08-25T17:00:00Z">
          <w:pPr/>
        </w:pPrChange>
      </w:pPr>
      <w:r>
        <w:rPr>
          <w:rFonts w:eastAsiaTheme="minorEastAsia" w:hint="eastAsia"/>
          <w:lang w:eastAsia="zh-CN"/>
        </w:rPr>
        <w:t xml:space="preserve">Not </w:t>
      </w:r>
      <w:r>
        <w:rPr>
          <w:rFonts w:eastAsiaTheme="minorEastAsia"/>
          <w:lang w:eastAsia="zh-CN"/>
        </w:rPr>
        <w:t>essential</w:t>
      </w:r>
      <w:r>
        <w:rPr>
          <w:rFonts w:eastAsiaTheme="minorEastAsia" w:hint="eastAsia"/>
          <w:lang w:eastAsia="zh-CN"/>
        </w:rPr>
        <w:t xml:space="preserve">: </w:t>
      </w:r>
    </w:p>
    <w:p w14:paraId="0C1126BA" w14:textId="77777777" w:rsidR="001127F5" w:rsidRDefault="00B6618E">
      <w:pPr>
        <w:pStyle w:val="af"/>
        <w:rPr>
          <w:bCs/>
          <w:highlight w:val="cyan"/>
        </w:rPr>
      </w:pPr>
      <w:r>
        <w:rPr>
          <w:highlight w:val="cyan"/>
        </w:rPr>
        <w:t>[FL1][M] Question 4.2-2</w:t>
      </w:r>
    </w:p>
    <w:p w14:paraId="6DE6F5A0" w14:textId="77777777" w:rsidR="001127F5" w:rsidRDefault="00B6618E">
      <w:pPr>
        <w:pStyle w:val="af"/>
        <w:rPr>
          <w:bCs/>
          <w:highlight w:val="cyan"/>
        </w:rPr>
      </w:pPr>
      <w:r>
        <w:rPr>
          <w:highlight w:val="cyan"/>
        </w:rPr>
        <w:t>[FL1][M] Question 4.4-2</w:t>
      </w:r>
    </w:p>
    <w:p w14:paraId="2BCD4A6E" w14:textId="77777777" w:rsidR="001127F5" w:rsidRDefault="00B6618E">
      <w:pPr>
        <w:pStyle w:val="af"/>
        <w:rPr>
          <w:highlight w:val="cyan"/>
        </w:rPr>
      </w:pPr>
      <w:r>
        <w:rPr>
          <w:highlight w:val="cyan"/>
        </w:rPr>
        <w:t xml:space="preserve">[FL1][M] Proposal 4.5-1 </w:t>
      </w:r>
    </w:p>
    <w:p w14:paraId="7DAD3732" w14:textId="77777777" w:rsidR="001127F5" w:rsidRDefault="00B6618E">
      <w:pPr>
        <w:pStyle w:val="af"/>
        <w:rPr>
          <w:highlight w:val="cyan"/>
        </w:rPr>
      </w:pPr>
      <w:r>
        <w:rPr>
          <w:highlight w:val="cyan"/>
        </w:rPr>
        <w:t>[FL1][M] Proposal 4.5-</w:t>
      </w:r>
      <w:r>
        <w:rPr>
          <w:rFonts w:hint="eastAsia"/>
          <w:highlight w:val="cyan"/>
        </w:rPr>
        <w:t>3</w:t>
      </w:r>
      <w:r>
        <w:rPr>
          <w:highlight w:val="cyan"/>
        </w:rPr>
        <w:t xml:space="preserve"> </w:t>
      </w:r>
    </w:p>
    <w:p w14:paraId="2329AC79" w14:textId="77777777" w:rsidR="001127F5" w:rsidRDefault="00B6618E">
      <w:pPr>
        <w:pStyle w:val="af"/>
        <w:rPr>
          <w:bCs/>
          <w:highlight w:val="cyan"/>
        </w:rPr>
      </w:pPr>
      <w:r>
        <w:rPr>
          <w:highlight w:val="cyan"/>
        </w:rPr>
        <w:t>[FL1][M] Question 4.8-</w:t>
      </w:r>
      <w:r>
        <w:rPr>
          <w:rFonts w:hint="eastAsia"/>
          <w:highlight w:val="cyan"/>
        </w:rPr>
        <w:t>3</w:t>
      </w:r>
    </w:p>
    <w:p w14:paraId="1012E0B6" w14:textId="77777777" w:rsidR="001127F5" w:rsidRDefault="00B6618E">
      <w:pPr>
        <w:pStyle w:val="af"/>
        <w:rPr>
          <w:bCs/>
          <w:highlight w:val="cyan"/>
        </w:rPr>
      </w:pPr>
      <w:r>
        <w:rPr>
          <w:highlight w:val="cyan"/>
        </w:rPr>
        <w:t>[FL1][M] Question 4.9-3</w:t>
      </w:r>
    </w:p>
    <w:bookmarkEnd w:id="58"/>
    <w:p w14:paraId="0BC73F79" w14:textId="77777777" w:rsidR="001127F5" w:rsidRDefault="001127F5">
      <w:pPr>
        <w:pStyle w:val="af"/>
      </w:pPr>
    </w:p>
    <w:p w14:paraId="67065936" w14:textId="77777777" w:rsidR="001127F5" w:rsidRDefault="00B6618E">
      <w:pPr>
        <w:pStyle w:val="af"/>
        <w:rPr>
          <w:ins w:id="61" w:author="Yingyang Li" w:date="2025-08-25T17:15:00Z"/>
          <w:highlight w:val="cyan"/>
        </w:rPr>
      </w:pPr>
      <w:r>
        <w:rPr>
          <w:highlight w:val="cyan"/>
        </w:rPr>
        <w:t xml:space="preserve">[FL1][M] Proposal 4.10 </w:t>
      </w:r>
    </w:p>
    <w:p w14:paraId="052066DF" w14:textId="77777777" w:rsidR="001127F5" w:rsidRDefault="001127F5">
      <w:pPr>
        <w:rPr>
          <w:rFonts w:eastAsiaTheme="minorEastAsia"/>
          <w:lang w:eastAsia="zh-CN"/>
        </w:rPr>
      </w:pPr>
    </w:p>
    <w:p w14:paraId="0D8E286B" w14:textId="77777777" w:rsidR="001127F5" w:rsidRDefault="001127F5">
      <w:pPr>
        <w:rPr>
          <w:rFonts w:eastAsiaTheme="minorEastAsia"/>
          <w:lang w:eastAsia="zh-CN"/>
        </w:rPr>
      </w:pPr>
    </w:p>
    <w:p w14:paraId="1E7488BB" w14:textId="77777777" w:rsidR="001127F5" w:rsidRDefault="00B6618E">
      <w:pPr>
        <w:pStyle w:val="1"/>
      </w:pPr>
      <w:r>
        <w:t>Text proposals to TR 38.901 v19.0.0</w:t>
      </w:r>
    </w:p>
    <w:p w14:paraId="34E8A0D6" w14:textId="77777777" w:rsidR="001127F5" w:rsidRDefault="00B6618E">
      <w:pPr>
        <w:pStyle w:val="2"/>
        <w:tabs>
          <w:tab w:val="clear" w:pos="2552"/>
        </w:tabs>
        <w:rPr>
          <w:rFonts w:eastAsiaTheme="minorEastAsia"/>
        </w:rPr>
      </w:pPr>
      <w:r>
        <w:rPr>
          <w:rFonts w:eastAsiaTheme="minorEastAsia"/>
        </w:rPr>
        <w:t>Abbreviations</w:t>
      </w:r>
    </w:p>
    <w:p w14:paraId="2CBF83D5" w14:textId="77777777" w:rsidR="001127F5" w:rsidRDefault="00B6618E">
      <w:pPr>
        <w:rPr>
          <w:rFonts w:eastAsiaTheme="minorEastAsia"/>
        </w:rPr>
      </w:pPr>
      <w:r>
        <w:rPr>
          <w:rFonts w:eastAsiaTheme="minorEastAsia" w:hint="eastAsia"/>
        </w:rPr>
        <w:t>TP</w:t>
      </w:r>
      <w:r>
        <w:rPr>
          <w:rFonts w:eastAsiaTheme="minorEastAsia"/>
        </w:rPr>
        <w:t xml:space="preserve"> #4.1-1 (IDCC)</w:t>
      </w:r>
    </w:p>
    <w:tbl>
      <w:tblPr>
        <w:tblStyle w:val="affff3"/>
        <w:tblW w:w="0" w:type="auto"/>
        <w:tblLook w:val="04A0" w:firstRow="1" w:lastRow="0" w:firstColumn="1" w:lastColumn="0" w:noHBand="0" w:noVBand="1"/>
      </w:tblPr>
      <w:tblGrid>
        <w:gridCol w:w="9628"/>
      </w:tblGrid>
      <w:tr w:rsidR="001127F5" w14:paraId="321B8956" w14:textId="77777777">
        <w:tc>
          <w:tcPr>
            <w:tcW w:w="9628" w:type="dxa"/>
          </w:tcPr>
          <w:p w14:paraId="13D83E2D" w14:textId="77777777" w:rsidR="001127F5" w:rsidRDefault="00B6618E">
            <w:pPr>
              <w:spacing w:before="0"/>
              <w:rPr>
                <w:rFonts w:ascii="Arial" w:hAnsi="Arial" w:cs="Arial"/>
                <w:szCs w:val="20"/>
                <w:lang w:eastAsia="zh-CN"/>
              </w:rPr>
            </w:pPr>
            <w:r>
              <w:rPr>
                <w:rFonts w:ascii="Arial" w:hAnsi="Arial" w:cs="Arial"/>
                <w:szCs w:val="20"/>
                <w:lang w:eastAsia="zh-CN"/>
              </w:rPr>
              <w:t>The current CR [2] includes a list of abbreviations in Section 3.3, but the readability of the document can be further improved by defining additional terms.</w:t>
            </w:r>
          </w:p>
          <w:p w14:paraId="69D5FAAB" w14:textId="77777777" w:rsidR="001127F5" w:rsidRDefault="00B6618E">
            <w:pPr>
              <w:spacing w:before="0"/>
              <w:rPr>
                <w:rFonts w:ascii="Arial" w:hAnsi="Arial" w:cs="Arial"/>
                <w:szCs w:val="20"/>
                <w:lang w:eastAsia="zh-CN"/>
              </w:rPr>
            </w:pPr>
            <w:r>
              <w:rPr>
                <w:rFonts w:ascii="Arial" w:hAnsi="Arial" w:cs="Arial"/>
                <w:b/>
                <w:bCs/>
                <w:szCs w:val="20"/>
                <w:lang w:eastAsia="zh-CN"/>
              </w:rPr>
              <w:t>Observation-2: The list of abbreviations in the current CR [2] is incomplete.</w:t>
            </w:r>
          </w:p>
          <w:p w14:paraId="50FE6669" w14:textId="77777777" w:rsidR="001127F5" w:rsidRDefault="00B6618E">
            <w:pPr>
              <w:spacing w:before="0"/>
              <w:rPr>
                <w:rFonts w:ascii="Arial" w:hAnsi="Arial" w:cs="Arial"/>
                <w:lang w:eastAsia="zh-CN"/>
              </w:rPr>
            </w:pPr>
            <w:r>
              <w:rPr>
                <w:rFonts w:ascii="Arial" w:hAnsi="Arial" w:cs="Arial"/>
                <w:b/>
                <w:bCs/>
                <w:szCs w:val="20"/>
                <w:lang w:eastAsia="zh-CN"/>
              </w:rPr>
              <w:t>Proposal-1: Adopt the proposed Text Proposal 1 in the CR to include abbreviations for the terms ISAC and RP.</w:t>
            </w:r>
          </w:p>
          <w:p w14:paraId="4AABA063" w14:textId="77777777" w:rsidR="001127F5" w:rsidRDefault="00B6618E">
            <w:pPr>
              <w:spacing w:before="0"/>
              <w:jc w:val="center"/>
              <w:rPr>
                <w:rFonts w:ascii="Arial" w:hAnsi="Arial" w:cs="Arial"/>
                <w:i/>
                <w:iCs/>
                <w:color w:val="FF0000"/>
                <w:szCs w:val="20"/>
                <w:lang w:eastAsia="zh-CN"/>
              </w:rPr>
            </w:pPr>
            <w:r>
              <w:rPr>
                <w:rFonts w:ascii="Arial" w:hAnsi="Arial" w:cs="Arial"/>
                <w:i/>
                <w:iCs/>
                <w:color w:val="FF0000"/>
                <w:szCs w:val="20"/>
                <w:lang w:eastAsia="zh-CN"/>
              </w:rPr>
              <w:t>* * * *Start of Text Proposal 1* * * *</w:t>
            </w:r>
          </w:p>
          <w:p w14:paraId="3534D26D" w14:textId="77777777" w:rsidR="001127F5" w:rsidRDefault="00B6618E">
            <w:pPr>
              <w:spacing w:before="0"/>
              <w:rPr>
                <w:rFonts w:ascii="Arial" w:hAnsi="Arial" w:cs="Arial"/>
              </w:rPr>
            </w:pPr>
            <w:bookmarkStart w:id="62" w:name="_Toc493104177"/>
            <w:bookmarkStart w:id="63" w:name="_Toc20340099"/>
            <w:bookmarkStart w:id="64" w:name="_Toc152927494"/>
            <w:bookmarkStart w:id="65" w:name="_Toc20320080"/>
            <w:r>
              <w:rPr>
                <w:rFonts w:ascii="Arial" w:hAnsi="Arial" w:cs="Arial"/>
              </w:rPr>
              <w:t>3.3</w:t>
            </w:r>
            <w:r>
              <w:rPr>
                <w:rFonts w:ascii="Arial" w:hAnsi="Arial" w:cs="Arial"/>
              </w:rPr>
              <w:tab/>
              <w:t>Abbreviations</w:t>
            </w:r>
            <w:bookmarkEnd w:id="62"/>
            <w:bookmarkEnd w:id="63"/>
            <w:bookmarkEnd w:id="64"/>
            <w:bookmarkEnd w:id="65"/>
          </w:p>
          <w:p w14:paraId="46797EFB" w14:textId="77777777" w:rsidR="001127F5" w:rsidRDefault="00B6618E">
            <w:pPr>
              <w:pStyle w:val="EW"/>
              <w:spacing w:before="0"/>
              <w:rPr>
                <w:rFonts w:ascii="Arial" w:hAnsi="Arial" w:cs="Arial"/>
              </w:rPr>
            </w:pPr>
            <w:r>
              <w:rPr>
                <w:rFonts w:ascii="Arial" w:hAnsi="Arial" w:cs="Arial"/>
              </w:rPr>
              <w:t>ZSD</w:t>
            </w:r>
            <w:r>
              <w:rPr>
                <w:rFonts w:ascii="Arial" w:hAnsi="Arial" w:cs="Arial"/>
              </w:rPr>
              <w:tab/>
              <w:t>Zenith angle Spread of Departure</w:t>
            </w:r>
          </w:p>
          <w:p w14:paraId="3E0945CA" w14:textId="77777777" w:rsidR="001127F5" w:rsidRDefault="00B6618E">
            <w:pPr>
              <w:pStyle w:val="EW"/>
              <w:spacing w:before="0"/>
              <w:rPr>
                <w:rFonts w:ascii="Arial" w:hAnsi="Arial" w:cs="Arial"/>
                <w:lang w:eastAsia="zh-CN"/>
              </w:rPr>
            </w:pPr>
            <w:r>
              <w:rPr>
                <w:rFonts w:ascii="Arial" w:hAnsi="Arial" w:cs="Arial"/>
                <w:lang w:eastAsia="zh-CN"/>
              </w:rPr>
              <w:t>STX</w:t>
            </w:r>
            <w:r>
              <w:rPr>
                <w:rFonts w:ascii="Arial" w:hAnsi="Arial" w:cs="Arial"/>
                <w:lang w:eastAsia="zh-CN"/>
              </w:rPr>
              <w:tab/>
              <w:t>Sensing Transmitter</w:t>
            </w:r>
          </w:p>
          <w:p w14:paraId="04C731B9" w14:textId="77777777" w:rsidR="001127F5" w:rsidRDefault="00B6618E">
            <w:pPr>
              <w:pStyle w:val="EW"/>
              <w:spacing w:before="0"/>
              <w:rPr>
                <w:rFonts w:ascii="Arial" w:hAnsi="Arial" w:cs="Arial"/>
                <w:lang w:eastAsia="zh-CN"/>
              </w:rPr>
            </w:pPr>
            <w:r>
              <w:rPr>
                <w:rFonts w:ascii="Arial" w:hAnsi="Arial" w:cs="Arial"/>
                <w:lang w:eastAsia="zh-CN"/>
              </w:rPr>
              <w:t>SRX</w:t>
            </w:r>
            <w:r>
              <w:rPr>
                <w:rFonts w:ascii="Arial" w:hAnsi="Arial" w:cs="Arial"/>
                <w:lang w:eastAsia="zh-CN"/>
              </w:rPr>
              <w:tab/>
              <w:t>Sensing Receiver</w:t>
            </w:r>
          </w:p>
          <w:p w14:paraId="68CB49CA" w14:textId="77777777" w:rsidR="001127F5" w:rsidRDefault="00B6618E">
            <w:pPr>
              <w:pStyle w:val="EW"/>
              <w:spacing w:before="0"/>
              <w:rPr>
                <w:rFonts w:ascii="Arial" w:hAnsi="Arial" w:cs="Arial"/>
                <w:lang w:eastAsia="zh-CN"/>
              </w:rPr>
            </w:pPr>
            <w:r>
              <w:rPr>
                <w:rFonts w:ascii="Arial" w:hAnsi="Arial" w:cs="Arial"/>
                <w:lang w:eastAsia="zh-CN"/>
              </w:rPr>
              <w:t>ST</w:t>
            </w:r>
            <w:r>
              <w:rPr>
                <w:rFonts w:ascii="Arial" w:hAnsi="Arial" w:cs="Arial"/>
                <w:lang w:eastAsia="zh-CN"/>
              </w:rPr>
              <w:tab/>
              <w:t>Sensing Target</w:t>
            </w:r>
          </w:p>
          <w:p w14:paraId="59DAC471" w14:textId="77777777" w:rsidR="001127F5" w:rsidRDefault="00B6618E">
            <w:pPr>
              <w:pStyle w:val="EW"/>
              <w:spacing w:before="0"/>
              <w:rPr>
                <w:rFonts w:ascii="Arial" w:hAnsi="Arial" w:cs="Arial"/>
                <w:lang w:eastAsia="zh-CN"/>
              </w:rPr>
            </w:pPr>
            <w:r>
              <w:rPr>
                <w:rFonts w:ascii="Arial" w:hAnsi="Arial" w:cs="Arial"/>
                <w:lang w:eastAsia="zh-CN"/>
              </w:rPr>
              <w:t>SPST</w:t>
            </w:r>
            <w:r>
              <w:rPr>
                <w:rFonts w:ascii="Arial" w:hAnsi="Arial" w:cs="Arial"/>
                <w:lang w:eastAsia="zh-CN"/>
              </w:rPr>
              <w:tab/>
              <w:t>Scattering Point of a ST</w:t>
            </w:r>
          </w:p>
          <w:p w14:paraId="38AEF8C5" w14:textId="77777777" w:rsidR="001127F5" w:rsidRDefault="00B6618E">
            <w:pPr>
              <w:pStyle w:val="EW"/>
              <w:spacing w:before="0"/>
              <w:rPr>
                <w:rFonts w:ascii="Arial" w:hAnsi="Arial" w:cs="Arial"/>
                <w:lang w:eastAsia="zh-CN"/>
              </w:rPr>
            </w:pPr>
            <w:r>
              <w:rPr>
                <w:rFonts w:ascii="Arial" w:hAnsi="Arial" w:cs="Arial"/>
                <w:lang w:eastAsia="zh-CN"/>
              </w:rPr>
              <w:t>RCS</w:t>
            </w:r>
            <w:r>
              <w:rPr>
                <w:rFonts w:ascii="Arial" w:hAnsi="Arial" w:cs="Arial"/>
                <w:lang w:eastAsia="zh-CN"/>
              </w:rPr>
              <w:tab/>
              <w:t>Radar Cross-Section</w:t>
            </w:r>
          </w:p>
          <w:p w14:paraId="2B8A6F9D" w14:textId="77777777" w:rsidR="001127F5" w:rsidRDefault="00B6618E">
            <w:pPr>
              <w:pStyle w:val="EW"/>
              <w:spacing w:before="0"/>
              <w:rPr>
                <w:rFonts w:ascii="Arial" w:hAnsi="Arial" w:cs="Arial"/>
                <w:lang w:eastAsia="zh-CN"/>
              </w:rPr>
            </w:pPr>
            <w:r>
              <w:rPr>
                <w:rFonts w:ascii="Arial" w:hAnsi="Arial" w:cs="Arial"/>
                <w:lang w:eastAsia="zh-CN"/>
              </w:rPr>
              <w:t>EO</w:t>
            </w:r>
            <w:r>
              <w:rPr>
                <w:rFonts w:ascii="Arial" w:hAnsi="Arial" w:cs="Arial"/>
                <w:lang w:eastAsia="zh-CN"/>
              </w:rPr>
              <w:tab/>
              <w:t>Environment Object</w:t>
            </w:r>
          </w:p>
          <w:p w14:paraId="78E8AFE6" w14:textId="77777777" w:rsidR="001127F5" w:rsidRDefault="00B6618E">
            <w:pPr>
              <w:pStyle w:val="EW"/>
              <w:spacing w:before="0"/>
              <w:rPr>
                <w:rFonts w:ascii="Arial" w:hAnsi="Arial" w:cs="Arial"/>
                <w:lang w:eastAsia="zh-CN"/>
              </w:rPr>
            </w:pPr>
            <w:r>
              <w:rPr>
                <w:rFonts w:ascii="Arial" w:hAnsi="Arial" w:cs="Arial"/>
                <w:lang w:eastAsia="zh-CN"/>
              </w:rPr>
              <w:t>UAV</w:t>
            </w:r>
            <w:r>
              <w:rPr>
                <w:rFonts w:ascii="Arial" w:hAnsi="Arial" w:cs="Arial"/>
                <w:lang w:eastAsia="zh-CN"/>
              </w:rPr>
              <w:tab/>
              <w:t>Unmanned Aerial Vehicle</w:t>
            </w:r>
          </w:p>
          <w:p w14:paraId="11B110E7" w14:textId="77777777" w:rsidR="001127F5" w:rsidRDefault="00B6618E">
            <w:pPr>
              <w:pStyle w:val="EW"/>
              <w:spacing w:before="0"/>
              <w:rPr>
                <w:rFonts w:ascii="Arial" w:hAnsi="Arial" w:cs="Arial"/>
                <w:bCs/>
              </w:rPr>
            </w:pPr>
            <w:r>
              <w:rPr>
                <w:rFonts w:ascii="Arial" w:hAnsi="Arial" w:cs="Arial"/>
                <w:lang w:eastAsia="zh-CN"/>
              </w:rPr>
              <w:t>AGV</w:t>
            </w:r>
            <w:r>
              <w:rPr>
                <w:rFonts w:ascii="Arial" w:hAnsi="Arial" w:cs="Arial"/>
                <w:lang w:eastAsia="zh-CN"/>
              </w:rPr>
              <w:tab/>
            </w:r>
            <w:r>
              <w:rPr>
                <w:rFonts w:ascii="Arial" w:hAnsi="Arial" w:cs="Arial"/>
                <w:bCs/>
              </w:rPr>
              <w:t>Automated Guided Vehicles</w:t>
            </w:r>
          </w:p>
          <w:p w14:paraId="50E23B9E" w14:textId="77777777" w:rsidR="001127F5" w:rsidRDefault="00B6618E">
            <w:pPr>
              <w:pStyle w:val="EW"/>
              <w:spacing w:before="0"/>
              <w:rPr>
                <w:rFonts w:ascii="Arial" w:hAnsi="Arial" w:cs="Arial"/>
                <w:bCs/>
                <w:color w:val="FF0000"/>
              </w:rPr>
            </w:pPr>
            <w:r>
              <w:rPr>
                <w:rFonts w:ascii="Arial" w:hAnsi="Arial" w:cs="Arial"/>
                <w:bCs/>
                <w:color w:val="FF0000"/>
              </w:rPr>
              <w:t>ISAC</w:t>
            </w:r>
            <w:r>
              <w:rPr>
                <w:rFonts w:ascii="Arial" w:hAnsi="Arial" w:cs="Arial"/>
                <w:bCs/>
                <w:color w:val="FF0000"/>
              </w:rPr>
              <w:tab/>
              <w:t>Integrated Sensing and Communication</w:t>
            </w:r>
          </w:p>
          <w:p w14:paraId="1216041A" w14:textId="77777777" w:rsidR="001127F5" w:rsidRDefault="00B6618E">
            <w:pPr>
              <w:pStyle w:val="EW"/>
              <w:spacing w:before="0"/>
              <w:rPr>
                <w:rFonts w:ascii="Arial" w:hAnsi="Arial" w:cs="Arial"/>
                <w:bCs/>
                <w:color w:val="FF0000"/>
              </w:rPr>
            </w:pPr>
            <w:r>
              <w:rPr>
                <w:rFonts w:ascii="Arial" w:hAnsi="Arial" w:cs="Arial"/>
                <w:bCs/>
                <w:color w:val="FF0000"/>
              </w:rPr>
              <w:t>RP</w:t>
            </w:r>
            <w:r>
              <w:rPr>
                <w:rFonts w:ascii="Arial" w:hAnsi="Arial" w:cs="Arial"/>
                <w:bCs/>
                <w:color w:val="FF0000"/>
              </w:rPr>
              <w:tab/>
              <w:t>Reference Point</w:t>
            </w:r>
          </w:p>
          <w:p w14:paraId="2EB35DA0" w14:textId="77777777" w:rsidR="001127F5" w:rsidRDefault="00B6618E">
            <w:pPr>
              <w:spacing w:before="0"/>
              <w:jc w:val="center"/>
              <w:rPr>
                <w:rFonts w:ascii="Arial" w:eastAsiaTheme="minorEastAsia" w:hAnsi="Arial" w:cs="Arial"/>
                <w:i/>
                <w:iCs/>
                <w:color w:val="FF0000"/>
                <w:szCs w:val="20"/>
                <w:lang w:eastAsia="zh-CN"/>
              </w:rPr>
            </w:pPr>
            <w:r>
              <w:rPr>
                <w:rFonts w:ascii="Arial" w:hAnsi="Arial" w:cs="Arial"/>
                <w:i/>
                <w:iCs/>
                <w:color w:val="FF0000"/>
                <w:szCs w:val="20"/>
                <w:lang w:eastAsia="zh-CN"/>
              </w:rPr>
              <w:t>* * * *End of Text Proposal 1* * * *</w:t>
            </w:r>
          </w:p>
        </w:tc>
      </w:tr>
    </w:tbl>
    <w:p w14:paraId="7B16DBB9" w14:textId="77777777" w:rsidR="001127F5" w:rsidRDefault="001127F5">
      <w:pPr>
        <w:rPr>
          <w:rFonts w:eastAsiaTheme="minorEastAsia"/>
          <w:lang w:eastAsia="zh-CN"/>
        </w:rPr>
      </w:pPr>
    </w:p>
    <w:p w14:paraId="1AF5F412"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The changes make it clear for reader to understand the meaning of ISAC and RP.</w:t>
      </w:r>
    </w:p>
    <w:p w14:paraId="6BDB8104" w14:textId="77777777" w:rsidR="001127F5" w:rsidRDefault="001127F5">
      <w:pPr>
        <w:rPr>
          <w:rFonts w:eastAsiaTheme="minorEastAsia"/>
          <w:lang w:eastAsia="zh-CN"/>
        </w:rPr>
      </w:pPr>
    </w:p>
    <w:p w14:paraId="7048C4F0" w14:textId="77777777" w:rsidR="001127F5" w:rsidRDefault="00B6618E">
      <w:pPr>
        <w:rPr>
          <w:highlight w:val="cyan"/>
        </w:rPr>
      </w:pPr>
      <w:r>
        <w:rPr>
          <w:highlight w:val="cyan"/>
        </w:rPr>
        <w:t xml:space="preserve">[FL1][M] Proposal 4.1 </w:t>
      </w:r>
    </w:p>
    <w:p w14:paraId="32B821F3" w14:textId="77777777" w:rsidR="001127F5" w:rsidRDefault="00B6618E">
      <w:pPr>
        <w:pStyle w:val="affffe"/>
        <w:numPr>
          <w:ilvl w:val="0"/>
          <w:numId w:val="38"/>
        </w:numPr>
        <w:rPr>
          <w:rFonts w:eastAsiaTheme="minorEastAsia"/>
          <w:i/>
          <w:iCs/>
        </w:rPr>
      </w:pPr>
      <w:r>
        <w:rPr>
          <w:rFonts w:eastAsiaTheme="minorEastAsia"/>
        </w:rPr>
        <w:t>TP #4.1-1 is agreed for TR 38.901 v19.0.0</w:t>
      </w:r>
    </w:p>
    <w:p w14:paraId="5CFB3D5E"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7FD79E4" w14:textId="77777777">
        <w:tc>
          <w:tcPr>
            <w:tcW w:w="1413" w:type="dxa"/>
            <w:shd w:val="clear" w:color="auto" w:fill="D9E2F3" w:themeFill="accent1" w:themeFillTint="33"/>
          </w:tcPr>
          <w:p w14:paraId="2D6E340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844485" w14:textId="77777777">
        <w:tc>
          <w:tcPr>
            <w:tcW w:w="1413" w:type="dxa"/>
          </w:tcPr>
          <w:p w14:paraId="257FC6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1127F5" w14:paraId="72FBBA22" w14:textId="77777777">
        <w:tc>
          <w:tcPr>
            <w:tcW w:w="1413" w:type="dxa"/>
          </w:tcPr>
          <w:p w14:paraId="6A45652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1127F5" w:rsidRDefault="001127F5">
            <w:pPr>
              <w:widowControl w:val="0"/>
              <w:spacing w:before="0"/>
              <w:rPr>
                <w:rFonts w:ascii="Times New Roman" w:eastAsiaTheme="minorEastAsia" w:hAnsi="Times New Roman"/>
              </w:rPr>
            </w:pPr>
          </w:p>
        </w:tc>
      </w:tr>
      <w:tr w:rsidR="001127F5" w14:paraId="5DF1ED6F" w14:textId="77777777">
        <w:tc>
          <w:tcPr>
            <w:tcW w:w="1413" w:type="dxa"/>
          </w:tcPr>
          <w:p w14:paraId="3E209413" w14:textId="77777777" w:rsidR="001127F5" w:rsidRDefault="00B6618E">
            <w:pPr>
              <w:widowControl w:val="0"/>
              <w:spacing w:before="0"/>
              <w:rPr>
                <w:rFonts w:eastAsiaTheme="minorEastAsia"/>
                <w:lang w:val="en-US" w:eastAsia="zh-CN"/>
              </w:rPr>
            </w:pPr>
            <w:r>
              <w:t>CATT, CICTCI</w:t>
            </w:r>
          </w:p>
        </w:tc>
        <w:tc>
          <w:tcPr>
            <w:tcW w:w="1276" w:type="dxa"/>
          </w:tcPr>
          <w:p w14:paraId="02DD8222" w14:textId="77777777" w:rsidR="001127F5" w:rsidRDefault="00B6618E">
            <w:pPr>
              <w:widowControl w:val="0"/>
              <w:spacing w:before="0"/>
              <w:rPr>
                <w:rFonts w:eastAsiaTheme="minorEastAsia"/>
                <w:lang w:val="en-US" w:eastAsia="zh-CN"/>
              </w:rPr>
            </w:pPr>
            <w:r>
              <w:t>Yes</w:t>
            </w:r>
          </w:p>
        </w:tc>
        <w:tc>
          <w:tcPr>
            <w:tcW w:w="6943" w:type="dxa"/>
          </w:tcPr>
          <w:p w14:paraId="06D6150B" w14:textId="77777777" w:rsidR="001127F5" w:rsidRDefault="00B6618E">
            <w:pPr>
              <w:widowControl w:val="0"/>
              <w:tabs>
                <w:tab w:val="left" w:pos="584"/>
              </w:tabs>
              <w:spacing w:before="0"/>
              <w:rPr>
                <w:rFonts w:ascii="Times New Roman" w:eastAsiaTheme="minorEastAsia" w:hAnsi="Times New Roman"/>
              </w:rPr>
            </w:pPr>
            <w:r>
              <w:t>Agree to include TP #4.1-1.</w:t>
            </w:r>
          </w:p>
        </w:tc>
      </w:tr>
      <w:tr w:rsidR="001127F5" w14:paraId="0BB654CC" w14:textId="77777777">
        <w:tc>
          <w:tcPr>
            <w:tcW w:w="1413" w:type="dxa"/>
          </w:tcPr>
          <w:p w14:paraId="252EB321" w14:textId="77777777" w:rsidR="001127F5" w:rsidRDefault="00B6618E">
            <w:pPr>
              <w:widowControl w:val="0"/>
              <w:spacing w:before="0"/>
            </w:pPr>
            <w:r>
              <w:rPr>
                <w:rFonts w:eastAsia="宋体" w:hint="eastAsia"/>
                <w:lang w:val="en-US" w:eastAsia="zh-CN"/>
              </w:rPr>
              <w:t>ZTE</w:t>
            </w:r>
          </w:p>
        </w:tc>
        <w:tc>
          <w:tcPr>
            <w:tcW w:w="1276" w:type="dxa"/>
          </w:tcPr>
          <w:p w14:paraId="0B9AAE31" w14:textId="77777777" w:rsidR="001127F5" w:rsidRDefault="00B6618E">
            <w:pPr>
              <w:widowControl w:val="0"/>
              <w:spacing w:before="0"/>
            </w:pPr>
            <w:r>
              <w:rPr>
                <w:rFonts w:eastAsia="宋体" w:hint="eastAsia"/>
                <w:lang w:val="en-US" w:eastAsia="zh-CN"/>
              </w:rPr>
              <w:t>Yes</w:t>
            </w:r>
          </w:p>
        </w:tc>
        <w:tc>
          <w:tcPr>
            <w:tcW w:w="6943" w:type="dxa"/>
          </w:tcPr>
          <w:p w14:paraId="48193FED" w14:textId="77777777" w:rsidR="001127F5" w:rsidRDefault="00B6618E">
            <w:pPr>
              <w:widowControl w:val="0"/>
              <w:spacing w:before="0"/>
            </w:pPr>
            <w:r>
              <w:rPr>
                <w:rFonts w:eastAsia="宋体" w:hint="eastAsia"/>
                <w:lang w:val="en-US" w:eastAsia="zh-CN"/>
              </w:rPr>
              <w:t>ZTE</w:t>
            </w:r>
          </w:p>
        </w:tc>
      </w:tr>
      <w:tr w:rsidR="001127F5" w14:paraId="76C49328" w14:textId="77777777">
        <w:tc>
          <w:tcPr>
            <w:tcW w:w="1413" w:type="dxa"/>
          </w:tcPr>
          <w:p w14:paraId="6CDFC696"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1127F5" w:rsidRDefault="00B6618E">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1127F5" w:rsidRDefault="001127F5">
            <w:pPr>
              <w:widowControl w:val="0"/>
              <w:rPr>
                <w:rFonts w:eastAsia="宋体"/>
                <w:lang w:val="en-US" w:eastAsia="zh-CN"/>
              </w:rPr>
            </w:pPr>
          </w:p>
        </w:tc>
      </w:tr>
      <w:tr w:rsidR="001127F5" w14:paraId="6D23CB5C" w14:textId="77777777">
        <w:tc>
          <w:tcPr>
            <w:tcW w:w="1413" w:type="dxa"/>
          </w:tcPr>
          <w:p w14:paraId="6E4E692E"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66C2066" w14:textId="77777777" w:rsidR="001127F5" w:rsidRDefault="001127F5">
            <w:pPr>
              <w:widowControl w:val="0"/>
              <w:rPr>
                <w:rFonts w:eastAsia="宋体"/>
                <w:lang w:val="en-US" w:eastAsia="zh-CN"/>
              </w:rPr>
            </w:pPr>
          </w:p>
        </w:tc>
      </w:tr>
      <w:tr w:rsidR="001127F5" w14:paraId="778AD523" w14:textId="77777777">
        <w:tc>
          <w:tcPr>
            <w:tcW w:w="1413" w:type="dxa"/>
          </w:tcPr>
          <w:p w14:paraId="3239F43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1127F5" w:rsidRDefault="001127F5">
            <w:pPr>
              <w:widowControl w:val="0"/>
              <w:spacing w:before="0"/>
              <w:rPr>
                <w:rFonts w:eastAsiaTheme="minorEastAsia"/>
                <w:lang w:val="en-US" w:eastAsia="zh-CN"/>
              </w:rPr>
            </w:pPr>
          </w:p>
        </w:tc>
      </w:tr>
      <w:tr w:rsidR="001127F5" w14:paraId="0A51F1D5" w14:textId="77777777">
        <w:tc>
          <w:tcPr>
            <w:tcW w:w="1413" w:type="dxa"/>
          </w:tcPr>
          <w:p w14:paraId="241F865E"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1127F5" w14:paraId="25A9FA38" w14:textId="77777777">
        <w:tc>
          <w:tcPr>
            <w:tcW w:w="1413" w:type="dxa"/>
          </w:tcPr>
          <w:p w14:paraId="04B72A23"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77777777" w:rsidR="001127F5" w:rsidRDefault="00B6618E">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1127F5" w:rsidRDefault="001127F5">
            <w:pPr>
              <w:widowControl w:val="0"/>
              <w:tabs>
                <w:tab w:val="left" w:pos="584"/>
              </w:tabs>
              <w:spacing w:before="0"/>
              <w:rPr>
                <w:rFonts w:ascii="Times New Roman" w:eastAsiaTheme="minorEastAsia" w:hAnsi="Times New Roman"/>
              </w:rPr>
            </w:pPr>
          </w:p>
        </w:tc>
      </w:tr>
      <w:tr w:rsidR="001127F5" w14:paraId="6D8A5097" w14:textId="77777777">
        <w:trPr>
          <w:ins w:id="66" w:author="이재현님(LEE, JAEHYUN)/6G개발팀" w:date="2025-08-25T10:24:00Z"/>
        </w:trPr>
        <w:tc>
          <w:tcPr>
            <w:tcW w:w="1413" w:type="dxa"/>
          </w:tcPr>
          <w:p w14:paraId="77BC2708" w14:textId="77777777" w:rsidR="001127F5" w:rsidRPr="001127F5" w:rsidRDefault="00B6618E">
            <w:pPr>
              <w:widowControl w:val="0"/>
              <w:rPr>
                <w:ins w:id="67" w:author="이재현님(LEE, JAEHYUN)/6G개발팀" w:date="2025-08-25T10:24:00Z"/>
                <w:rFonts w:ascii="Times New Roman" w:eastAsiaTheme="minorEastAsia" w:hAnsi="Times New Roman"/>
                <w:lang w:val="en-US" w:eastAsia="zh-CN"/>
                <w:rPrChange w:id="68" w:author="이재현님(LEE, JAEHYUN)/6G개발팀" w:date="2025-08-25T10:25:00Z">
                  <w:rPr>
                    <w:ins w:id="69" w:author="이재현님(LEE, JAEHYUN)/6G개발팀" w:date="2025-08-25T10:24:00Z"/>
                    <w:rFonts w:ascii="Times New Roman" w:eastAsiaTheme="minorEastAsia" w:hAnsi="Times New Roman"/>
                    <w:lang w:eastAsia="zh-CN"/>
                  </w:rPr>
                </w:rPrChange>
              </w:rPr>
            </w:pPr>
            <w:ins w:id="70"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77777777" w:rsidR="001127F5" w:rsidRPr="001127F5" w:rsidRDefault="00B6618E">
            <w:pPr>
              <w:widowControl w:val="0"/>
              <w:rPr>
                <w:ins w:id="71" w:author="이재현님(LEE, JAEHYUN)/6G개발팀" w:date="2025-08-25T10:24:00Z"/>
                <w:rFonts w:ascii="Times New Roman" w:eastAsiaTheme="minorEastAsia" w:hAnsi="Times New Roman"/>
                <w:lang w:val="en-US" w:eastAsia="zh-CN"/>
                <w:rPrChange w:id="72" w:author="이재현님(LEE, JAEHYUN)/6G개발팀" w:date="2025-08-25T10:25:00Z">
                  <w:rPr>
                    <w:ins w:id="73" w:author="이재현님(LEE, JAEHYUN)/6G개발팀" w:date="2025-08-25T10:24:00Z"/>
                    <w:rFonts w:ascii="Times New Roman" w:eastAsiaTheme="minorEastAsia" w:hAnsi="Times New Roman"/>
                    <w:lang w:eastAsia="zh-CN"/>
                  </w:rPr>
                </w:rPrChange>
              </w:rPr>
            </w:pPr>
            <w:ins w:id="74"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1127F5" w:rsidRDefault="001127F5">
            <w:pPr>
              <w:widowControl w:val="0"/>
              <w:tabs>
                <w:tab w:val="left" w:pos="584"/>
              </w:tabs>
              <w:rPr>
                <w:ins w:id="75" w:author="이재현님(LEE, JAEHYUN)/6G개발팀" w:date="2025-08-25T10:24:00Z"/>
                <w:rFonts w:ascii="Times New Roman" w:eastAsiaTheme="minorEastAsia" w:hAnsi="Times New Roman"/>
              </w:rPr>
            </w:pPr>
          </w:p>
        </w:tc>
      </w:tr>
      <w:tr w:rsidR="001127F5" w14:paraId="5D80AE67" w14:textId="77777777">
        <w:trPr>
          <w:ins w:id="76" w:author="Kome Oteri" w:date="2025-08-25T10:54:00Z"/>
        </w:trPr>
        <w:tc>
          <w:tcPr>
            <w:tcW w:w="1413" w:type="dxa"/>
          </w:tcPr>
          <w:p w14:paraId="209DCE21" w14:textId="77777777" w:rsidR="001127F5" w:rsidRDefault="00B6618E">
            <w:pPr>
              <w:widowControl w:val="0"/>
              <w:rPr>
                <w:ins w:id="77" w:author="Kome Oteri" w:date="2025-08-25T10:54:00Z"/>
                <w:rFonts w:ascii="Times New Roman" w:eastAsiaTheme="minorEastAsia" w:hAnsi="Times New Roman"/>
                <w:lang w:val="en-US" w:eastAsia="zh-CN"/>
              </w:rPr>
            </w:pPr>
            <w:ins w:id="78" w:author="Kome Oteri" w:date="2025-08-25T10:54:00Z">
              <w:r>
                <w:rPr>
                  <w:rFonts w:ascii="Times New Roman" w:eastAsiaTheme="minorEastAsia" w:hAnsi="Times New Roman"/>
                  <w:lang w:val="en-US" w:eastAsia="zh-CN"/>
                </w:rPr>
                <w:t>Apple</w:t>
              </w:r>
            </w:ins>
          </w:p>
        </w:tc>
        <w:tc>
          <w:tcPr>
            <w:tcW w:w="1276" w:type="dxa"/>
          </w:tcPr>
          <w:p w14:paraId="60F97F82" w14:textId="77777777" w:rsidR="001127F5" w:rsidRDefault="00B6618E">
            <w:pPr>
              <w:widowControl w:val="0"/>
              <w:rPr>
                <w:ins w:id="79" w:author="Kome Oteri" w:date="2025-08-25T10:54:00Z"/>
                <w:rFonts w:ascii="Times New Roman" w:eastAsiaTheme="minorEastAsia" w:hAnsi="Times New Roman"/>
                <w:lang w:val="en-US" w:eastAsia="zh-CN"/>
              </w:rPr>
            </w:pPr>
            <w:ins w:id="80" w:author="Kome Oteri" w:date="2025-08-25T10:54:00Z">
              <w:r>
                <w:rPr>
                  <w:rFonts w:ascii="Times New Roman" w:eastAsiaTheme="minorEastAsia" w:hAnsi="Times New Roman"/>
                  <w:lang w:val="en-US" w:eastAsia="zh-CN"/>
                </w:rPr>
                <w:t>Yes</w:t>
              </w:r>
            </w:ins>
          </w:p>
        </w:tc>
        <w:tc>
          <w:tcPr>
            <w:tcW w:w="6943" w:type="dxa"/>
          </w:tcPr>
          <w:p w14:paraId="5E9D8EEB" w14:textId="77777777" w:rsidR="001127F5" w:rsidRDefault="001127F5">
            <w:pPr>
              <w:widowControl w:val="0"/>
              <w:tabs>
                <w:tab w:val="left" w:pos="584"/>
              </w:tabs>
              <w:rPr>
                <w:ins w:id="81" w:author="Kome Oteri" w:date="2025-08-25T10:54:00Z"/>
                <w:rFonts w:ascii="Times New Roman" w:eastAsiaTheme="minorEastAsia" w:hAnsi="Times New Roman"/>
              </w:rPr>
            </w:pPr>
          </w:p>
        </w:tc>
      </w:tr>
      <w:tr w:rsidR="001127F5" w14:paraId="380E1AFE" w14:textId="77777777">
        <w:tc>
          <w:tcPr>
            <w:tcW w:w="1413" w:type="dxa"/>
            <w:shd w:val="clear" w:color="auto" w:fill="FFC000"/>
          </w:tcPr>
          <w:p w14:paraId="30C9661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5F7294" w14:textId="77777777" w:rsidR="001127F5" w:rsidRDefault="001127F5">
            <w:pPr>
              <w:widowControl w:val="0"/>
              <w:rPr>
                <w:rFonts w:ascii="Times New Roman" w:eastAsiaTheme="minorEastAsia" w:hAnsi="Times New Roman"/>
                <w:lang w:val="en-US" w:eastAsia="zh-CN"/>
              </w:rPr>
            </w:pPr>
          </w:p>
        </w:tc>
        <w:tc>
          <w:tcPr>
            <w:tcW w:w="6943" w:type="dxa"/>
          </w:tcPr>
          <w:p w14:paraId="1DBB5DE7"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0945BC5F" w14:textId="77777777" w:rsidR="001127F5" w:rsidRDefault="001127F5">
      <w:pPr>
        <w:rPr>
          <w:rFonts w:eastAsiaTheme="minorEastAsia"/>
          <w:lang w:eastAsia="zh-CN"/>
        </w:rPr>
      </w:pPr>
    </w:p>
    <w:p w14:paraId="4B298618"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30A28A7" w14:textId="77777777" w:rsidR="001127F5" w:rsidRDefault="00B6618E">
      <w:pPr>
        <w:rPr>
          <w:rFonts w:eastAsiaTheme="minorEastAsia"/>
          <w:i/>
          <w:iCs/>
        </w:rPr>
      </w:pPr>
      <w:r>
        <w:rPr>
          <w:rFonts w:eastAsiaTheme="minorEastAsia"/>
        </w:rPr>
        <w:t>TP #4.1-1 in section 4.1 of R1-2506473 is endorsed for TR 38.901 v19.0.0.</w:t>
      </w:r>
    </w:p>
    <w:p w14:paraId="12D331C8" w14:textId="77777777" w:rsidR="001127F5" w:rsidRDefault="001127F5">
      <w:pPr>
        <w:rPr>
          <w:rFonts w:eastAsiaTheme="minorEastAsia"/>
          <w:lang w:eastAsia="zh-CN"/>
        </w:rPr>
      </w:pPr>
    </w:p>
    <w:p w14:paraId="6C97C717" w14:textId="77777777" w:rsidR="001127F5" w:rsidRDefault="00B6618E">
      <w:pPr>
        <w:pStyle w:val="2"/>
        <w:tabs>
          <w:tab w:val="clear" w:pos="2552"/>
        </w:tabs>
      </w:pPr>
      <w:r>
        <w:t>ISAC scenarios</w:t>
      </w:r>
    </w:p>
    <w:p w14:paraId="70EA6B2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0D5909D8" w14:textId="77777777" w:rsidR="001127F5" w:rsidRDefault="001127F5">
      <w:pPr>
        <w:rPr>
          <w:rFonts w:eastAsiaTheme="minorEastAsia"/>
          <w:lang w:eastAsia="zh-CN"/>
        </w:rPr>
      </w:pPr>
    </w:p>
    <w:p w14:paraId="39A1C0E3" w14:textId="77777777" w:rsidR="001127F5" w:rsidRDefault="00B6618E">
      <w:pPr>
        <w:rPr>
          <w:rFonts w:eastAsiaTheme="minorEastAsia"/>
          <w:lang w:eastAsia="zh-CN"/>
        </w:rPr>
      </w:pPr>
      <w:r>
        <w:rPr>
          <w:rFonts w:eastAsiaTheme="minorEastAsia"/>
          <w:lang w:eastAsia="zh-CN"/>
        </w:rPr>
        <w:t>TP #4.2-1 (CATT, CICTCI)</w:t>
      </w:r>
    </w:p>
    <w:tbl>
      <w:tblPr>
        <w:tblStyle w:val="affff3"/>
        <w:tblW w:w="0" w:type="auto"/>
        <w:tblLook w:val="04A0" w:firstRow="1" w:lastRow="0" w:firstColumn="1" w:lastColumn="0" w:noHBand="0" w:noVBand="1"/>
      </w:tblPr>
      <w:tblGrid>
        <w:gridCol w:w="9628"/>
      </w:tblGrid>
      <w:tr w:rsidR="001127F5" w14:paraId="507BC215" w14:textId="77777777">
        <w:tc>
          <w:tcPr>
            <w:tcW w:w="9628" w:type="dxa"/>
          </w:tcPr>
          <w:p w14:paraId="0D718728"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575AAFF8"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4 </w:t>
            </w:r>
            <w:r w:rsidRPr="00E9423A">
              <w:rPr>
                <w:rFonts w:eastAsia="宋体"/>
                <w:lang w:val="en-US" w:eastAsia="zh-CN"/>
              </w:rPr>
              <w:t>is</w:t>
            </w:r>
            <w:r w:rsidRPr="00E9423A">
              <w:rPr>
                <w:rFonts w:eastAsia="宋体" w:hint="eastAsia"/>
                <w:lang w:val="en-US" w:eastAsia="zh-CN"/>
              </w:rPr>
              <w:t xml:space="preserve"> as follows:</w:t>
            </w:r>
          </w:p>
          <w:p w14:paraId="4D1D9DE7"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43F7479"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1163F95C"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43620920" w14:textId="77777777" w:rsidR="001127F5" w:rsidRDefault="00B6618E">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1127F5" w14:paraId="522321DC"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1127F5" w:rsidRDefault="00B6618E">
                  <w:pPr>
                    <w:keepNext/>
                    <w:keepLines/>
                    <w:jc w:val="center"/>
                    <w:rPr>
                      <w:rFonts w:ascii="Arial" w:eastAsia="等线" w:hAnsi="Arial"/>
                      <w:b/>
                      <w:sz w:val="18"/>
                      <w:szCs w:val="20"/>
                    </w:rPr>
                  </w:pPr>
                  <w:r>
                    <w:rPr>
                      <w:rFonts w:ascii="Arial" w:eastAsia="等线" w:hAnsi="Arial"/>
                      <w:b/>
                      <w:sz w:val="18"/>
                      <w:szCs w:val="20"/>
                    </w:rPr>
                    <w:t>Outdoor Values</w:t>
                  </w:r>
                </w:p>
              </w:tc>
            </w:tr>
            <w:tr w:rsidR="001127F5" w14:paraId="5516EC3F"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lastRenderedPageBreak/>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1127F5" w:rsidRDefault="00B6618E">
                  <w:pPr>
                    <w:keepNext/>
                    <w:keepLines/>
                    <w:rPr>
                      <w:ins w:id="82" w:author="CATT, CICTCI" w:date="2025-08-15T14:05:00Z"/>
                      <w:rFonts w:ascii="Arial" w:eastAsia="等线" w:hAnsi="Arial"/>
                      <w:sz w:val="18"/>
                      <w:szCs w:val="20"/>
                      <w:lang w:eastAsia="zh-CN"/>
                    </w:rPr>
                  </w:pPr>
                  <w:ins w:id="83"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357FA0FF" w14:textId="77777777" w:rsidR="001127F5" w:rsidRDefault="001127F5">
                  <w:pPr>
                    <w:keepNext/>
                    <w:keepLines/>
                    <w:rPr>
                      <w:ins w:id="84" w:author="CATT, CICTCI" w:date="2025-08-15T14:05:00Z"/>
                      <w:rFonts w:ascii="Arial" w:eastAsia="等线" w:hAnsi="Arial"/>
                      <w:sz w:val="18"/>
                      <w:szCs w:val="20"/>
                      <w:lang w:eastAsia="zh-CN"/>
                    </w:rPr>
                  </w:pPr>
                </w:p>
                <w:p w14:paraId="7C502ED3" w14:textId="77777777" w:rsidR="001127F5" w:rsidRDefault="00B6618E">
                  <w:pPr>
                    <w:keepNext/>
                    <w:keepLines/>
                    <w:rPr>
                      <w:del w:id="85" w:author="CATT, CICTCI" w:date="2025-08-15T14:05:00Z"/>
                      <w:rFonts w:ascii="Arial" w:eastAsia="等线" w:hAnsi="Arial"/>
                      <w:sz w:val="18"/>
                      <w:szCs w:val="20"/>
                      <w:lang w:eastAsia="zh-CN"/>
                    </w:rPr>
                  </w:pPr>
                  <w:ins w:id="86"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ins>
                  <w:del w:id="87" w:author="CATT, CICTCI" w:date="2025-08-15T14:05:00Z">
                    <w:r>
                      <w:rPr>
                        <w:rFonts w:ascii="Arial" w:eastAsia="等线" w:hAnsi="Arial"/>
                        <w:sz w:val="18"/>
                        <w:szCs w:val="20"/>
                      </w:rPr>
                      <w:delText>Min distances defined in TR 38.901</w:delText>
                    </w:r>
                  </w:del>
                </w:p>
                <w:p w14:paraId="66323B66" w14:textId="77777777" w:rsidR="001127F5" w:rsidRDefault="001127F5">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1127F5" w:rsidRDefault="00B6618E">
                  <w:pPr>
                    <w:keepNext/>
                    <w:keepLines/>
                    <w:rPr>
                      <w:ins w:id="88" w:author="CATT, CICTCI" w:date="2025-08-15T14:05:00Z"/>
                      <w:rFonts w:ascii="Arial" w:eastAsia="等线" w:hAnsi="Arial"/>
                      <w:sz w:val="18"/>
                      <w:szCs w:val="20"/>
                      <w:lang w:eastAsia="zh-CN"/>
                    </w:rPr>
                  </w:pPr>
                  <w:ins w:id="89" w:author="CATT, CICTCI" w:date="2025-08-15T14:05:00Z">
                    <w:r>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14:textId="77777777" w:rsidR="001127F5" w:rsidRDefault="001127F5">
                  <w:pPr>
                    <w:keepNext/>
                    <w:keepLines/>
                    <w:rPr>
                      <w:ins w:id="90" w:author="CATT, CICTCI" w:date="2025-08-15T14:05:00Z"/>
                      <w:rFonts w:ascii="Arial" w:eastAsia="等线" w:hAnsi="Arial"/>
                      <w:sz w:val="18"/>
                      <w:szCs w:val="20"/>
                      <w:lang w:eastAsia="zh-CN"/>
                    </w:rPr>
                  </w:pPr>
                </w:p>
                <w:p w14:paraId="0BBA762F" w14:textId="77777777" w:rsidR="001127F5" w:rsidRDefault="00B6618E">
                  <w:pPr>
                    <w:keepNext/>
                    <w:keepLines/>
                    <w:rPr>
                      <w:del w:id="91" w:author="CATT, CICTCI" w:date="2025-08-15T14:05:00Z"/>
                      <w:rFonts w:ascii="Arial" w:eastAsia="等线" w:hAnsi="Arial"/>
                      <w:sz w:val="18"/>
                      <w:szCs w:val="20"/>
                      <w:lang w:eastAsia="zh-CN"/>
                    </w:rPr>
                  </w:pPr>
                  <w:ins w:id="92"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93" w:author="CATT, CICTCI" w:date="2025-08-15T17:54:00Z">
                    <w:r>
                      <w:rPr>
                        <w:rFonts w:ascii="Arial" w:eastAsia="等线" w:hAnsi="Arial" w:hint="eastAsia"/>
                        <w:sz w:val="18"/>
                        <w:szCs w:val="20"/>
                        <w:lang w:eastAsia="zh-CN"/>
                      </w:rPr>
                      <w:t>1</w:t>
                    </w:r>
                  </w:ins>
                  <w:ins w:id="94" w:author="CATT, CICTCI" w:date="2025-08-15T14:05:00Z">
                    <w:r>
                      <w:rPr>
                        <w:rFonts w:ascii="Arial" w:eastAsia="等线" w:hAnsi="Arial"/>
                        <w:sz w:val="18"/>
                        <w:szCs w:val="20"/>
                        <w:lang w:eastAsia="zh-CN"/>
                      </w:rPr>
                      <w:t xml:space="preserve"> m (as specified in TR 38.901)</w:t>
                    </w:r>
                  </w:ins>
                  <w:del w:id="95" w:author="CATT, CICTCI" w:date="2025-08-15T14:05:00Z">
                    <w:r>
                      <w:rPr>
                        <w:rFonts w:ascii="Arial" w:eastAsia="等线" w:hAnsi="Arial"/>
                        <w:sz w:val="18"/>
                        <w:szCs w:val="20"/>
                      </w:rPr>
                      <w:delText>Min distances defined in TR 38.901</w:delText>
                    </w:r>
                  </w:del>
                </w:p>
                <w:p w14:paraId="2CB273F3" w14:textId="77777777" w:rsidR="001127F5" w:rsidRDefault="001127F5">
                  <w:pPr>
                    <w:keepNext/>
                    <w:keepLines/>
                    <w:rPr>
                      <w:rFonts w:ascii="Arial" w:eastAsia="等线" w:hAnsi="Arial"/>
                      <w:color w:val="FF0000"/>
                      <w:sz w:val="18"/>
                      <w:szCs w:val="20"/>
                      <w:lang w:eastAsia="zh-CN"/>
                    </w:rPr>
                  </w:pPr>
                </w:p>
              </w:tc>
            </w:tr>
            <w:tr w:rsidR="001127F5" w14:paraId="50988ED1"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1127F5" w:rsidRDefault="00B6618E">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4338CFB9"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25F20438"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1127F5" w14:paraId="33C9482C" w14:textId="77777777">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77777777" w:rsidR="001127F5" w:rsidRDefault="00B6618E">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4BE2A25E" w14:textId="77777777" w:rsidR="001127F5" w:rsidRDefault="001127F5">
            <w:pPr>
              <w:rPr>
                <w:rFonts w:eastAsiaTheme="minorEastAsia"/>
                <w:lang w:eastAsia="zh-CN"/>
              </w:rPr>
            </w:pPr>
          </w:p>
        </w:tc>
      </w:tr>
    </w:tbl>
    <w:p w14:paraId="1A268A1F" w14:textId="77777777" w:rsidR="001127F5" w:rsidRDefault="001127F5">
      <w:pPr>
        <w:rPr>
          <w:rFonts w:eastAsiaTheme="minorEastAsia"/>
          <w:lang w:eastAsia="zh-CN"/>
        </w:rPr>
      </w:pPr>
    </w:p>
    <w:p w14:paraId="6C9AFAAB" w14:textId="77777777" w:rsidR="001127F5" w:rsidRDefault="001127F5">
      <w:pPr>
        <w:rPr>
          <w:rFonts w:eastAsiaTheme="minorEastAsia"/>
          <w:lang w:eastAsia="zh-CN"/>
        </w:rPr>
      </w:pPr>
    </w:p>
    <w:p w14:paraId="373575E5" w14:textId="77777777" w:rsidR="001127F5" w:rsidRDefault="00B6618E">
      <w:pPr>
        <w:rPr>
          <w:rFonts w:eastAsiaTheme="minorEastAsia"/>
          <w:lang w:eastAsia="zh-CN"/>
        </w:rPr>
      </w:pPr>
      <w:r>
        <w:rPr>
          <w:rFonts w:eastAsiaTheme="minorEastAsia"/>
          <w:lang w:eastAsia="zh-CN"/>
        </w:rPr>
        <w:t>TP #4.2-2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F97CD11" w14:textId="77777777">
        <w:tc>
          <w:tcPr>
            <w:tcW w:w="9628" w:type="dxa"/>
          </w:tcPr>
          <w:p w14:paraId="7137F192" w14:textId="77777777" w:rsidR="001127F5" w:rsidRDefault="00B6618E">
            <w:pPr>
              <w:keepNext/>
              <w:keepLines/>
              <w:spacing w:line="240" w:lineRule="auto"/>
              <w:rPr>
                <w:rFonts w:ascii="Times New Roman" w:eastAsia="Times New Roman" w:hAnsi="Times New Roman"/>
              </w:rPr>
            </w:pPr>
            <w:r>
              <w:rPr>
                <w:rFonts w:ascii="Times New Roman" w:eastAsia="Times New Roman" w:hAnsi="Times New Roman"/>
              </w:rPr>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127F5" w14:paraId="4236D58A" w14:textId="77777777">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tcPr>
                <w:p w14:paraId="22ED4A46" w14:textId="77777777" w:rsidR="001127F5" w:rsidRDefault="00B6618E">
                  <w:pPr>
                    <w:keepNext/>
                    <w:keepLines/>
                    <w:rPr>
                      <w:rFonts w:ascii="Times New Roman" w:eastAsia="Times New Roman" w:hAnsi="Times New Roman"/>
                      <w:szCs w:val="20"/>
                    </w:rPr>
                  </w:pPr>
                  <w:r>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tcPr>
                <w:p w14:paraId="04471B8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Highway, Urban Grid</w:t>
                  </w:r>
                </w:p>
                <w:p w14:paraId="36F7B115"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TR37.885</w:t>
                  </w:r>
                </w:p>
                <w:p w14:paraId="57513E75"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For UMi, UMa, RMa, SMa</w:t>
                  </w:r>
                </w:p>
                <w:p w14:paraId="62D5E173"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lang w:eastAsia="en-GB"/>
                    </w:rPr>
                    <w:t xml:space="preserve"> </w:t>
                  </w:r>
                  <w:r>
                    <w:rPr>
                      <w:rFonts w:ascii="Arial" w:eastAsia="Times New Roman" w:hAnsi="Arial"/>
                      <w:sz w:val="18"/>
                      <w:szCs w:val="20"/>
                      <w:lang w:eastAsia="en-GB"/>
                    </w:rPr>
                    <w:tab/>
                  </w:r>
                  <w:r>
                    <w:rPr>
                      <w:rFonts w:ascii="Arial" w:eastAsia="Times New Roman" w:hAnsi="Arial"/>
                      <w:bCs/>
                      <w:sz w:val="18"/>
                      <w:szCs w:val="20"/>
                      <w:lang w:eastAsia="zh-CN"/>
                    </w:rPr>
                    <w:t>Min distances based on min TRP/UE distances defined in TR38.901</w:t>
                  </w:r>
                </w:p>
              </w:tc>
            </w:tr>
          </w:tbl>
          <w:p w14:paraId="4CAAE407" w14:textId="77777777" w:rsidR="001127F5" w:rsidRDefault="00B6618E">
            <w:pPr>
              <w:numPr>
                <w:ilvl w:val="0"/>
                <w:numId w:val="39"/>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127F5" w14:paraId="3314A315" w14:textId="77777777">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tcPr>
                <w:p w14:paraId="52FAB2AA"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tcPr>
                <w:p w14:paraId="76A50097" w14:textId="77777777" w:rsidR="001127F5" w:rsidRDefault="00B6618E">
                  <w:pPr>
                    <w:keepNext/>
                    <w:keepLines/>
                    <w:rPr>
                      <w:rFonts w:ascii="Arial" w:eastAsia="Times New Roman" w:hAnsi="Arial"/>
                      <w:sz w:val="18"/>
                      <w:szCs w:val="20"/>
                      <w:lang w:eastAsia="en-GB"/>
                    </w:rPr>
                  </w:pPr>
                  <w:r>
                    <w:rPr>
                      <w:rFonts w:ascii="Arial" w:eastAsia="Times New Roman" w:hAnsi="Arial"/>
                      <w:sz w:val="18"/>
                      <w:szCs w:val="20"/>
                      <w:lang w:eastAsia="en-GB"/>
                    </w:rPr>
                    <w:t xml:space="preserve">10 m </w:t>
                  </w:r>
                </w:p>
              </w:tc>
            </w:tr>
          </w:tbl>
          <w:p w14:paraId="39C12AC8" w14:textId="77777777" w:rsidR="001127F5" w:rsidRDefault="001127F5">
            <w:pPr>
              <w:spacing w:line="240" w:lineRule="auto"/>
              <w:rPr>
                <w:rFonts w:ascii="Times New Roman" w:eastAsia="Times New Roman" w:hAnsi="Times New Roman"/>
                <w:b/>
                <w:bCs/>
              </w:rPr>
            </w:pPr>
          </w:p>
          <w:p w14:paraId="4292FF71" w14:textId="77777777" w:rsidR="001127F5" w:rsidRDefault="00B6618E">
            <w:pPr>
              <w:spacing w:line="240" w:lineRule="auto"/>
              <w:rPr>
                <w:rFonts w:ascii="Times New Roman" w:eastAsia="Times New Roman" w:hAnsi="Times New Roman"/>
                <w:b/>
                <w:bCs/>
              </w:rPr>
            </w:pPr>
            <w:r>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127F5" w:rsidRDefault="001127F5">
            <w:pPr>
              <w:spacing w:line="240" w:lineRule="auto"/>
              <w:rPr>
                <w:rFonts w:ascii="Times New Roman" w:eastAsia="Times New Roman" w:hAnsi="Times New Roman"/>
                <w:b/>
                <w:bCs/>
              </w:rPr>
            </w:pPr>
          </w:p>
          <w:p w14:paraId="6BE82C4F"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5: The minimum distance between pairs of STX/SRX and sensing target should be:</w:t>
            </w:r>
          </w:p>
          <w:p w14:paraId="31D6917A" w14:textId="77777777" w:rsidR="001127F5" w:rsidRDefault="00B6618E">
            <w:pPr>
              <w:keepNext/>
              <w:keepLines/>
              <w:spacing w:line="240" w:lineRule="auto"/>
              <w:ind w:left="291" w:hanging="291"/>
              <w:rPr>
                <w:rFonts w:ascii="Times New Roman" w:eastAsia="Times New Roman" w:hAnsi="Times New Roman"/>
                <w:b/>
                <w:bCs/>
              </w:rPr>
            </w:pPr>
            <w:r>
              <w:rPr>
                <w:rFonts w:ascii="Times New Roman" w:eastAsia="Times New Roman" w:hAnsi="Times New Roman"/>
                <w:b/>
                <w:bCs/>
              </w:rPr>
              <w:t xml:space="preserve">- </w:t>
            </w:r>
            <w:r>
              <w:rPr>
                <w:rFonts w:ascii="Times New Roman" w:eastAsia="Times New Roman" w:hAnsi="Times New Roman"/>
                <w:b/>
                <w:bCs/>
              </w:rPr>
              <w:tab/>
              <w:t>Min distances based on min TRP/UE distances defined in TR37.885</w:t>
            </w:r>
          </w:p>
        </w:tc>
      </w:tr>
    </w:tbl>
    <w:p w14:paraId="68EC3038" w14:textId="77777777" w:rsidR="001127F5" w:rsidRDefault="001127F5">
      <w:pPr>
        <w:rPr>
          <w:rFonts w:eastAsiaTheme="minorEastAsia"/>
          <w:lang w:eastAsia="zh-CN"/>
        </w:rPr>
      </w:pPr>
    </w:p>
    <w:p w14:paraId="400B7710" w14:textId="77777777" w:rsidR="001127F5" w:rsidRDefault="001127F5">
      <w:pPr>
        <w:rPr>
          <w:rFonts w:eastAsiaTheme="minorEastAsia"/>
          <w:lang w:eastAsia="zh-CN"/>
        </w:rPr>
      </w:pPr>
    </w:p>
    <w:p w14:paraId="0BEE661B" w14:textId="77777777" w:rsidR="001127F5" w:rsidRDefault="00B6618E">
      <w:pPr>
        <w:rPr>
          <w:bCs/>
          <w:highlight w:val="cyan"/>
          <w:lang w:eastAsia="zh-CN"/>
        </w:rPr>
      </w:pPr>
      <w:r>
        <w:rPr>
          <w:highlight w:val="cyan"/>
          <w:lang w:eastAsia="zh-CN"/>
        </w:rPr>
        <w:t>[FL1][M] Question 4.2-1</w:t>
      </w:r>
    </w:p>
    <w:p w14:paraId="53CFDC92" w14:textId="77777777" w:rsidR="001127F5" w:rsidRDefault="00B6618E">
      <w:pPr>
        <w:rPr>
          <w:rFonts w:eastAsiaTheme="minorEastAsia"/>
          <w:lang w:eastAsia="zh-CN"/>
        </w:rPr>
      </w:pPr>
      <w:r>
        <w:rPr>
          <w:rFonts w:ascii="Times New Roman" w:hAnsi="Times New Roman"/>
          <w:lang w:eastAsia="ja-JP"/>
        </w:rPr>
        <w:t>Please provide your views on whether TP #4.2-1 and/or #4.2-2 is agreeable?</w:t>
      </w:r>
    </w:p>
    <w:p w14:paraId="684DA0C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199EE80" w14:textId="77777777">
        <w:tc>
          <w:tcPr>
            <w:tcW w:w="1413" w:type="dxa"/>
            <w:shd w:val="clear" w:color="auto" w:fill="D9E2F3" w:themeFill="accent1" w:themeFillTint="33"/>
          </w:tcPr>
          <w:p w14:paraId="051F01E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27B32B5" w14:textId="77777777">
        <w:tc>
          <w:tcPr>
            <w:tcW w:w="1413" w:type="dxa"/>
          </w:tcPr>
          <w:p w14:paraId="1EEFE41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1127F5" w:rsidRDefault="00B6618E">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1127F5" w14:paraId="198553B6" w14:textId="77777777">
        <w:tc>
          <w:tcPr>
            <w:tcW w:w="1413" w:type="dxa"/>
          </w:tcPr>
          <w:p w14:paraId="2B55379A"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1B415B59" w14:textId="77777777">
        <w:tc>
          <w:tcPr>
            <w:tcW w:w="1413" w:type="dxa"/>
          </w:tcPr>
          <w:p w14:paraId="2AE92551" w14:textId="77777777" w:rsidR="001127F5" w:rsidRDefault="00B6618E">
            <w:pPr>
              <w:widowControl w:val="0"/>
              <w:spacing w:before="0"/>
              <w:rPr>
                <w:rFonts w:eastAsiaTheme="minorEastAsia"/>
                <w:lang w:val="en-US" w:eastAsia="zh-CN"/>
              </w:rPr>
            </w:pPr>
            <w:r>
              <w:t>CATT, CICTCI</w:t>
            </w:r>
          </w:p>
        </w:tc>
        <w:tc>
          <w:tcPr>
            <w:tcW w:w="1276" w:type="dxa"/>
          </w:tcPr>
          <w:p w14:paraId="4D4950BE" w14:textId="77777777" w:rsidR="001127F5" w:rsidRDefault="00B6618E">
            <w:pPr>
              <w:widowControl w:val="0"/>
              <w:spacing w:before="0"/>
              <w:rPr>
                <w:rFonts w:eastAsiaTheme="minorEastAsia"/>
                <w:lang w:val="en-US" w:eastAsia="zh-CN"/>
              </w:rPr>
            </w:pPr>
            <w:r>
              <w:t>Yes</w:t>
            </w:r>
          </w:p>
        </w:tc>
        <w:tc>
          <w:tcPr>
            <w:tcW w:w="6943" w:type="dxa"/>
          </w:tcPr>
          <w:p w14:paraId="10AB6B55"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1127F5" w14:paraId="681A984E" w14:textId="77777777">
        <w:tc>
          <w:tcPr>
            <w:tcW w:w="1413" w:type="dxa"/>
          </w:tcPr>
          <w:p w14:paraId="355A130A" w14:textId="77777777" w:rsidR="001127F5" w:rsidRDefault="00B6618E">
            <w:pPr>
              <w:widowControl w:val="0"/>
              <w:spacing w:before="0"/>
            </w:pPr>
            <w:r>
              <w:rPr>
                <w:rFonts w:eastAsia="宋体" w:hint="eastAsia"/>
                <w:lang w:val="en-US" w:eastAsia="zh-CN"/>
              </w:rPr>
              <w:t>ZTE</w:t>
            </w:r>
          </w:p>
        </w:tc>
        <w:tc>
          <w:tcPr>
            <w:tcW w:w="1276" w:type="dxa"/>
          </w:tcPr>
          <w:p w14:paraId="5B9938D4" w14:textId="77777777" w:rsidR="001127F5" w:rsidRDefault="001127F5">
            <w:pPr>
              <w:widowControl w:val="0"/>
              <w:spacing w:before="0"/>
            </w:pPr>
          </w:p>
        </w:tc>
        <w:tc>
          <w:tcPr>
            <w:tcW w:w="6943" w:type="dxa"/>
          </w:tcPr>
          <w:p w14:paraId="202600D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1127F5" w:rsidRDefault="00B6618E">
            <w:pPr>
              <w:widowControl w:val="0"/>
              <w:numPr>
                <w:ilvl w:val="0"/>
                <w:numId w:val="40"/>
              </w:numPr>
              <w:spacing w:before="0"/>
              <w:rPr>
                <w:rFonts w:eastAsiaTheme="minorEastAsia"/>
                <w:lang w:val="en-US" w:eastAsia="zh-CN"/>
              </w:rPr>
            </w:pPr>
            <w:r>
              <w:rPr>
                <w:rFonts w:eastAsiaTheme="minorEastAsia" w:hint="eastAsia"/>
                <w:lang w:val="en-US" w:eastAsia="zh-CN"/>
              </w:rPr>
              <w:t xml:space="preserve">Clarification is needed for UE based sensing modes since it is not clear where this min. distance between UEs is specified in 38.901 for Uma, Umi and indoor </w:t>
            </w:r>
            <w:r>
              <w:rPr>
                <w:rFonts w:eastAsiaTheme="minorEastAsia" w:hint="eastAsia"/>
                <w:lang w:val="en-US" w:eastAsia="zh-CN"/>
              </w:rPr>
              <w:lastRenderedPageBreak/>
              <w:t>office scenarios.</w:t>
            </w:r>
          </w:p>
          <w:p w14:paraId="10ECD100" w14:textId="77777777" w:rsidR="001127F5" w:rsidRDefault="00B6618E">
            <w:pPr>
              <w:widowControl w:val="0"/>
              <w:spacing w:before="0"/>
              <w:rPr>
                <w:rFonts w:eastAsiaTheme="minorEastAsia"/>
                <w:lang w:val="en-US" w:eastAsia="zh-CN"/>
              </w:rPr>
            </w:pPr>
            <w:r>
              <w:rPr>
                <w:rFonts w:eastAsiaTheme="minorEastAsia" w:hint="eastAsia"/>
                <w:lang w:val="en-US" w:eastAsia="zh-CN"/>
              </w:rPr>
              <w:t>TP #4.2-2: agree</w:t>
            </w:r>
          </w:p>
        </w:tc>
      </w:tr>
      <w:tr w:rsidR="001127F5" w14:paraId="3E66B514" w14:textId="77777777">
        <w:tc>
          <w:tcPr>
            <w:tcW w:w="1413" w:type="dxa"/>
          </w:tcPr>
          <w:p w14:paraId="5F51E816" w14:textId="77777777" w:rsidR="001127F5" w:rsidRDefault="00B6618E">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64418894" w14:textId="77777777" w:rsidR="001127F5" w:rsidRDefault="001127F5">
            <w:pPr>
              <w:widowControl w:val="0"/>
            </w:pPr>
          </w:p>
        </w:tc>
        <w:tc>
          <w:tcPr>
            <w:tcW w:w="6943" w:type="dxa"/>
          </w:tcPr>
          <w:p w14:paraId="412187E2" w14:textId="77777777" w:rsidR="001127F5" w:rsidRDefault="00B6618E">
            <w:pPr>
              <w:widowControl w:val="0"/>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rsidR="001127F5" w14:paraId="237BC4F3" w14:textId="77777777">
        <w:tc>
          <w:tcPr>
            <w:tcW w:w="1413" w:type="dxa"/>
          </w:tcPr>
          <w:p w14:paraId="053DA127" w14:textId="77777777" w:rsidR="001127F5" w:rsidRDefault="00B6618E">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1127F5" w:rsidRDefault="001127F5">
            <w:pPr>
              <w:widowControl w:val="0"/>
            </w:pPr>
          </w:p>
        </w:tc>
        <w:tc>
          <w:tcPr>
            <w:tcW w:w="6943" w:type="dxa"/>
          </w:tcPr>
          <w:p w14:paraId="6CF85CCB" w14:textId="77777777" w:rsidR="001127F5" w:rsidRDefault="00B6618E">
            <w:pPr>
              <w:widowControl w:val="0"/>
              <w:rPr>
                <w:rFonts w:eastAsiaTheme="minorEastAsia"/>
                <w:lang w:val="en-US" w:eastAsia="zh-CN"/>
              </w:rPr>
            </w:pPr>
            <w:r>
              <w:rPr>
                <w:rFonts w:eastAsiaTheme="minorEastAsia" w:hint="eastAsia"/>
                <w:lang w:val="en-US" w:eastAsia="zh-CN"/>
              </w:rPr>
              <w:t>To ZTE:</w:t>
            </w:r>
          </w:p>
          <w:p w14:paraId="0F0CC931" w14:textId="77777777" w:rsidR="001127F5" w:rsidRDefault="00B6618E">
            <w:pPr>
              <w:pStyle w:val="af"/>
              <w:rPr>
                <w:rFonts w:eastAsiaTheme="minorEastAsia"/>
                <w:lang w:val="en-US" w:eastAsia="zh-CN"/>
              </w:rPr>
            </w:pPr>
            <w:r>
              <w:rPr>
                <w:rFonts w:eastAsiaTheme="minorEastAsia" w:hint="eastAsia"/>
                <w:lang w:val="en-US" w:eastAsia="zh-CN"/>
              </w:rPr>
              <w:t xml:space="preserve">Thanks for the comments! After further checking TR 38.901, </w:t>
            </w:r>
            <w:r>
              <w:rPr>
                <w:rFonts w:eastAsiaTheme="minorEastAsia"/>
                <w:lang w:val="en-US" w:eastAsia="zh-CN"/>
              </w:rPr>
              <w:t>min. distance between UEs for U</w:t>
            </w:r>
            <w:r>
              <w:rPr>
                <w:rFonts w:eastAsiaTheme="minorEastAsia" w:hint="eastAsia"/>
                <w:lang w:val="en-US" w:eastAsia="zh-CN"/>
              </w:rPr>
              <w:t>M</w:t>
            </w:r>
            <w:r>
              <w:rPr>
                <w:rFonts w:eastAsiaTheme="minorEastAsia"/>
                <w:lang w:val="en-US" w:eastAsia="zh-CN"/>
              </w:rPr>
              <w:t>a, U</w:t>
            </w:r>
            <w:r>
              <w:rPr>
                <w:rFonts w:eastAsiaTheme="minorEastAsia" w:hint="eastAsia"/>
                <w:lang w:val="en-US" w:eastAsia="zh-CN"/>
              </w:rPr>
              <w:t>M</w:t>
            </w:r>
            <w:r>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1127F5" w:rsidRDefault="00B6618E">
            <w:pPr>
              <w:pStyle w:val="af"/>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color w:val="EE0000"/>
                <w:sz w:val="18"/>
                <w:szCs w:val="20"/>
                <w:lang w:eastAsia="zh-CN"/>
              </w:rPr>
              <w:t>1</w:t>
            </w:r>
            <w:r>
              <w:rPr>
                <w:rFonts w:ascii="Arial" w:eastAsia="等线" w:hAnsi="Arial" w:hint="eastAsia"/>
                <w:color w:val="EE0000"/>
                <w:sz w:val="18"/>
                <w:szCs w:val="20"/>
                <w:lang w:eastAsia="zh-CN"/>
              </w:rPr>
              <w:t>m for indoor factory scenario and 0m for Indoor office scenario</w:t>
            </w:r>
            <w:r>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1127F5" w14:paraId="0F0C0095" w14:textId="77777777">
        <w:tc>
          <w:tcPr>
            <w:tcW w:w="1413" w:type="dxa"/>
          </w:tcPr>
          <w:p w14:paraId="5E3F6755"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1127F5" w:rsidRDefault="00B6618E">
            <w:pPr>
              <w:widowControl w:val="0"/>
            </w:pPr>
            <w:r>
              <w:rPr>
                <w:rFonts w:eastAsia="Malgun Gothic"/>
                <w:lang w:val="en-US" w:eastAsia="ko-KR"/>
              </w:rPr>
              <w:t>Yes with comment</w:t>
            </w:r>
          </w:p>
        </w:tc>
        <w:tc>
          <w:tcPr>
            <w:tcW w:w="6943" w:type="dxa"/>
          </w:tcPr>
          <w:p w14:paraId="681D5AEB" w14:textId="77777777" w:rsidR="001127F5" w:rsidRDefault="00B6618E">
            <w:pPr>
              <w:widowControl w:val="0"/>
              <w:rPr>
                <w:rFonts w:eastAsia="Yu Mincho"/>
                <w:lang w:val="en-US" w:eastAsia="ja-JP"/>
              </w:rPr>
            </w:pPr>
            <w:r>
              <w:rPr>
                <w:rFonts w:eastAsiaTheme="minorEastAsia"/>
                <w:lang w:val="en-US" w:eastAsia="zh-CN"/>
              </w:rPr>
              <w:t xml:space="preserve">We are </w:t>
            </w:r>
            <w:r>
              <w:rPr>
                <w:rFonts w:eastAsia="Yu Mincho" w:hint="eastAsia"/>
                <w:lang w:val="en-US" w:eastAsia="ja-JP"/>
              </w:rPr>
              <w:t>fine</w:t>
            </w:r>
            <w:r>
              <w:rPr>
                <w:rFonts w:eastAsiaTheme="minorEastAsia"/>
                <w:lang w:val="en-US" w:eastAsia="zh-CN"/>
              </w:rPr>
              <w:t xml:space="preserve"> with the proposal from QC.</w:t>
            </w:r>
          </w:p>
          <w:p w14:paraId="4935D6C4" w14:textId="77777777" w:rsidR="001127F5" w:rsidRDefault="00B6618E">
            <w:pPr>
              <w:widowControl w:val="0"/>
              <w:rPr>
                <w:rFonts w:eastAsiaTheme="minorEastAsia"/>
                <w:lang w:val="en-US" w:eastAsia="zh-CN"/>
              </w:rPr>
            </w:pPr>
            <w:r>
              <w:rPr>
                <w:rFonts w:eastAsiaTheme="minorEastAsia"/>
                <w:lang w:val="en-US" w:eastAsia="zh-CN"/>
              </w:rPr>
              <w:t xml:space="preserve">And we are also </w:t>
            </w:r>
            <w:r>
              <w:rPr>
                <w:rFonts w:eastAsia="Yu Mincho" w:hint="eastAsia"/>
                <w:lang w:val="en-US" w:eastAsia="ja-JP"/>
              </w:rPr>
              <w:t>fine</w:t>
            </w:r>
            <w:r>
              <w:rPr>
                <w:rFonts w:eastAsiaTheme="minorEastAsia"/>
                <w:lang w:val="en-US" w:eastAsia="zh-CN"/>
              </w:rPr>
              <w:t xml:space="preserve"> </w:t>
            </w:r>
            <w:r>
              <w:rPr>
                <w:rFonts w:eastAsia="Yu Mincho" w:hint="eastAsia"/>
                <w:lang w:val="en-US" w:eastAsia="ja-JP"/>
              </w:rPr>
              <w:t>with</w:t>
            </w:r>
            <w:r>
              <w:rPr>
                <w:rFonts w:eastAsiaTheme="minorEastAsia"/>
                <w:lang w:val="en-US" w:eastAsia="zh-CN"/>
              </w:rPr>
              <w:t xml:space="preserve"> the TP </w:t>
            </w:r>
            <w:r>
              <w:rPr>
                <w:rFonts w:eastAsia="Yu Mincho" w:hint="eastAsia"/>
                <w:lang w:val="en-US" w:eastAsia="ja-JP"/>
              </w:rPr>
              <w:t>from</w:t>
            </w:r>
            <w:r>
              <w:rPr>
                <w:rFonts w:eastAsiaTheme="minorEastAsia"/>
                <w:lang w:val="en-US" w:eastAsia="zh-CN"/>
              </w:rPr>
              <w:t xml:space="preserve"> CATT. The minimum distance between UE and UE or sensing target is not defined </w:t>
            </w:r>
            <w:r>
              <w:rPr>
                <w:rFonts w:eastAsia="Yu Mincho" w:hint="eastAsia"/>
                <w:lang w:val="en-US" w:eastAsia="ja-JP"/>
              </w:rPr>
              <w:t>i</w:t>
            </w:r>
            <w:r>
              <w:rPr>
                <w:rFonts w:eastAsiaTheme="minorEastAsia"/>
                <w:lang w:val="en-US" w:eastAsia="zh-CN"/>
              </w:rPr>
              <w:t>n the TR38.901</w:t>
            </w:r>
            <w:r>
              <w:rPr>
                <w:rFonts w:eastAsia="Yu Mincho" w:hint="eastAsia"/>
                <w:lang w:val="en-US" w:eastAsia="ja-JP"/>
              </w:rPr>
              <w:t xml:space="preserve"> but</w:t>
            </w:r>
            <w:r>
              <w:rPr>
                <w:rFonts w:eastAsiaTheme="minorEastAsia"/>
                <w:lang w:val="en-US" w:eastAsia="zh-CN"/>
              </w:rPr>
              <w:t xml:space="preserve"> defined in TR38.858. Therefore, </w:t>
            </w:r>
            <w:r>
              <w:rPr>
                <w:rFonts w:eastAsia="Yu Mincho" w:hint="eastAsia"/>
                <w:lang w:val="en-US" w:eastAsia="ja-JP"/>
              </w:rPr>
              <w:t xml:space="preserve">towards </w:t>
            </w:r>
            <w:r>
              <w:rPr>
                <w:rFonts w:eastAsiaTheme="minorEastAsia"/>
                <w:lang w:val="en-US" w:eastAsia="zh-CN"/>
              </w:rPr>
              <w:t>the modification from CATT, it is better to change the description as:</w:t>
            </w:r>
          </w:p>
          <w:p w14:paraId="317CFE89"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indoor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p w14:paraId="233DA5BD" w14:textId="77777777" w:rsidR="001127F5" w:rsidRDefault="00B6618E">
            <w:pPr>
              <w:widowControl w:val="0"/>
              <w:numPr>
                <w:ilvl w:val="0"/>
                <w:numId w:val="41"/>
              </w:numPr>
              <w:spacing w:before="0"/>
              <w:rPr>
                <w:rFonts w:eastAsiaTheme="minorEastAsia"/>
                <w:lang w:val="en-US" w:eastAsia="zh-CN"/>
              </w:rPr>
            </w:pPr>
            <w:r>
              <w:rPr>
                <w:rFonts w:eastAsiaTheme="minorEastAsia"/>
                <w:lang w:val="en-US" w:eastAsia="zh-CN"/>
              </w:rPr>
              <w:t>For UE monostatic and UE-UE bistatic sensing modes in outdoor scenario, the minimum 2D distance between STX/SRX pairs and the sensing target is 1 m (</w:t>
            </w:r>
            <w:r>
              <w:rPr>
                <w:rFonts w:eastAsiaTheme="minorEastAsia"/>
                <w:color w:val="EE0000"/>
                <w:lang w:val="en-US" w:eastAsia="zh-CN"/>
              </w:rPr>
              <w:t>as specified in TR 38.858</w:t>
            </w:r>
            <w:r>
              <w:rPr>
                <w:rFonts w:eastAsiaTheme="minorEastAsia"/>
                <w:lang w:val="en-US" w:eastAsia="zh-CN"/>
              </w:rPr>
              <w:t>)</w:t>
            </w:r>
          </w:p>
        </w:tc>
      </w:tr>
      <w:tr w:rsidR="001127F5" w14:paraId="1982DA4F" w14:textId="77777777">
        <w:tc>
          <w:tcPr>
            <w:tcW w:w="1413" w:type="dxa"/>
          </w:tcPr>
          <w:p w14:paraId="195F83E3"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005357B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1127F5" w:rsidRDefault="001127F5">
            <w:pPr>
              <w:widowControl w:val="0"/>
              <w:spacing w:before="0"/>
              <w:rPr>
                <w:rFonts w:eastAsiaTheme="minorEastAsia"/>
                <w:lang w:val="en-US" w:eastAsia="zh-CN"/>
              </w:rPr>
            </w:pPr>
          </w:p>
        </w:tc>
      </w:tr>
      <w:tr w:rsidR="001127F5" w14:paraId="0C342AB4" w14:textId="77777777">
        <w:tc>
          <w:tcPr>
            <w:tcW w:w="1413" w:type="dxa"/>
          </w:tcPr>
          <w:p w14:paraId="4BFDC466"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Y</w:t>
            </w:r>
            <w:r>
              <w:rPr>
                <w:rFonts w:ascii="Times New Roman" w:eastAsiaTheme="minorEastAsia" w:hAnsi="Times New Roman" w:hint="eastAsia"/>
                <w:lang w:eastAsia="zh-CN"/>
              </w:rPr>
              <w:t>es with comments.</w:t>
            </w:r>
          </w:p>
        </w:tc>
        <w:tc>
          <w:tcPr>
            <w:tcW w:w="6943" w:type="dxa"/>
          </w:tcPr>
          <w:p w14:paraId="150AFC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1127F5" w14:paraId="47F81FFF" w14:textId="77777777">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1127F5" w:rsidRDefault="00B6618E">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1127F5" w:rsidRDefault="00B6618E">
                  <w:pPr>
                    <w:keepNext/>
                    <w:keepLines/>
                    <w:jc w:val="center"/>
                    <w:rPr>
                      <w:rFonts w:ascii="Arial" w:eastAsia="等线" w:hAnsi="Arial"/>
                      <w:b/>
                      <w:sz w:val="18"/>
                      <w:szCs w:val="20"/>
                    </w:rPr>
                  </w:pPr>
                  <w:r>
                    <w:rPr>
                      <w:rFonts w:ascii="Arial" w:eastAsia="等线" w:hAnsi="Arial"/>
                      <w:b/>
                      <w:sz w:val="18"/>
                      <w:szCs w:val="20"/>
                    </w:rPr>
                    <w:t>Outdoor Values</w:t>
                  </w:r>
                </w:p>
              </w:tc>
            </w:tr>
            <w:tr w:rsidR="001127F5" w14:paraId="4BD79957" w14:textId="77777777">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1127F5" w:rsidRDefault="001127F5">
                  <w:pPr>
                    <w:keepNext/>
                    <w:keepLines/>
                    <w:rPr>
                      <w:rFonts w:ascii="Arial" w:eastAsia="等线" w:hAnsi="Arial"/>
                      <w:sz w:val="18"/>
                      <w:szCs w:val="20"/>
                      <w:lang w:eastAsia="zh-CN"/>
                    </w:rPr>
                  </w:pPr>
                </w:p>
                <w:p w14:paraId="5FF11246" w14:textId="77777777" w:rsidR="001127F5" w:rsidRDefault="00B6618E">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1127F5" w:rsidRDefault="001127F5">
                  <w:pPr>
                    <w:keepNext/>
                    <w:keepLines/>
                    <w:rPr>
                      <w:rFonts w:ascii="Arial" w:eastAsia="等线" w:hAnsi="Arial"/>
                      <w:sz w:val="18"/>
                      <w:szCs w:val="20"/>
                      <w:lang w:eastAsia="zh-CN"/>
                    </w:rPr>
                  </w:pPr>
                </w:p>
                <w:p w14:paraId="0D031F62" w14:textId="77777777" w:rsidR="001127F5" w:rsidRDefault="00B6618E">
                  <w:pPr>
                    <w:keepNext/>
                    <w:keepLines/>
                    <w:rPr>
                      <w:rFonts w:ascii="Arial" w:eastAsia="等线" w:hAnsi="Arial"/>
                      <w:color w:val="FF0000"/>
                      <w:sz w:val="18"/>
                      <w:szCs w:val="20"/>
                      <w:lang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Pr>
                      <w:rFonts w:ascii="Arial" w:eastAsia="等线" w:hAnsi="Arial"/>
                      <w:sz w:val="18"/>
                      <w:szCs w:val="20"/>
                      <w:lang w:eastAsia="zh-CN"/>
                    </w:rPr>
                    <w:t>)</w:t>
                  </w:r>
                </w:p>
              </w:tc>
            </w:tr>
          </w:tbl>
          <w:p w14:paraId="292274ED" w14:textId="77777777" w:rsidR="001127F5" w:rsidRDefault="001127F5">
            <w:pPr>
              <w:widowControl w:val="0"/>
              <w:spacing w:before="0"/>
              <w:rPr>
                <w:rFonts w:ascii="Times New Roman" w:eastAsiaTheme="minorEastAsia" w:hAnsi="Times New Roman"/>
                <w:lang w:eastAsia="zh-CN"/>
              </w:rPr>
            </w:pPr>
          </w:p>
          <w:p w14:paraId="29EC652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1127F5" w:rsidRDefault="001127F5">
            <w:pPr>
              <w:widowControl w:val="0"/>
              <w:spacing w:before="0"/>
              <w:rPr>
                <w:rFonts w:ascii="Times New Roman" w:eastAsiaTheme="minorEastAsia" w:hAnsi="Times New Roman"/>
              </w:rPr>
            </w:pPr>
          </w:p>
        </w:tc>
      </w:tr>
      <w:tr w:rsidR="001127F5" w14:paraId="4E647322" w14:textId="77777777">
        <w:tc>
          <w:tcPr>
            <w:tcW w:w="1413" w:type="dxa"/>
            <w:shd w:val="clear" w:color="auto" w:fill="FFC000"/>
          </w:tcPr>
          <w:p w14:paraId="4856F9A8" w14:textId="77777777" w:rsidR="001127F5" w:rsidRDefault="00B6618E">
            <w:pPr>
              <w:widowControl w:val="0"/>
              <w:spacing w:before="0"/>
              <w:rPr>
                <w:rFonts w:eastAsiaTheme="minorEastAsia"/>
                <w:lang w:val="en-US" w:eastAsia="zh-CN"/>
              </w:rPr>
            </w:pPr>
            <w:bookmarkStart w:id="96" w:name="OLE_LINK3"/>
            <w:r>
              <w:rPr>
                <w:rFonts w:eastAsiaTheme="minorEastAsia" w:hint="eastAsia"/>
                <w:lang w:val="en-US" w:eastAsia="zh-CN"/>
              </w:rPr>
              <w:t>Moderator2</w:t>
            </w:r>
          </w:p>
        </w:tc>
        <w:tc>
          <w:tcPr>
            <w:tcW w:w="1276" w:type="dxa"/>
          </w:tcPr>
          <w:p w14:paraId="4BB479B2" w14:textId="77777777" w:rsidR="001127F5" w:rsidRDefault="001127F5">
            <w:pPr>
              <w:widowControl w:val="0"/>
              <w:spacing w:before="0"/>
              <w:rPr>
                <w:rFonts w:eastAsiaTheme="minorEastAsia"/>
                <w:lang w:val="en-US" w:eastAsia="zh-CN"/>
              </w:rPr>
            </w:pPr>
          </w:p>
        </w:tc>
        <w:tc>
          <w:tcPr>
            <w:tcW w:w="6943" w:type="dxa"/>
          </w:tcPr>
          <w:p w14:paraId="65AD8F6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96"/>
      <w:tr w:rsidR="001127F5" w14:paraId="4A274BEB" w14:textId="77777777">
        <w:tc>
          <w:tcPr>
            <w:tcW w:w="1413" w:type="dxa"/>
          </w:tcPr>
          <w:p w14:paraId="43410E2F" w14:textId="77777777" w:rsidR="001127F5" w:rsidRDefault="00B6618E">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1127F5" w:rsidRDefault="001127F5">
            <w:pPr>
              <w:widowControl w:val="0"/>
              <w:rPr>
                <w:rFonts w:eastAsiaTheme="minorEastAsia"/>
                <w:lang w:val="en-US" w:eastAsia="zh-CN"/>
              </w:rPr>
            </w:pPr>
          </w:p>
        </w:tc>
        <w:tc>
          <w:tcPr>
            <w:tcW w:w="6943" w:type="dxa"/>
          </w:tcPr>
          <w:p w14:paraId="12F8F7F1" w14:textId="77777777" w:rsidR="001127F5" w:rsidRDefault="00B6618E">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1127F5" w:rsidRDefault="001127F5">
            <w:pPr>
              <w:suppressAutoHyphens w:val="0"/>
              <w:spacing w:line="240" w:lineRule="auto"/>
              <w:contextualSpacing/>
              <w:rPr>
                <w:rFonts w:eastAsiaTheme="minorEastAsia"/>
                <w:lang w:eastAsia="zh-CN"/>
              </w:rPr>
            </w:pPr>
          </w:p>
          <w:p w14:paraId="2DF925AE" w14:textId="77777777" w:rsidR="001127F5" w:rsidRDefault="00B6618E">
            <w:pPr>
              <w:suppressAutoHyphens w:val="0"/>
              <w:spacing w:line="240" w:lineRule="auto"/>
              <w:contextualSpacing/>
              <w:rPr>
                <w:rFonts w:ascii="Times New Roman" w:eastAsiaTheme="minorEastAsia" w:hAnsi="Times New Roman"/>
              </w:rPr>
            </w:pPr>
            <w:r>
              <w:rPr>
                <w:rFonts w:eastAsiaTheme="minorEastAsia"/>
                <w:lang w:eastAsia="zh-CN"/>
              </w:rPr>
              <w:t>In TP #4.2-2, we are fine with the change if it is for Table 7.9.6.1-3.</w:t>
            </w:r>
          </w:p>
        </w:tc>
      </w:tr>
      <w:tr w:rsidR="001127F5" w14:paraId="32138FDC" w14:textId="77777777">
        <w:trPr>
          <w:ins w:id="97" w:author="이재현님(LEE, JAEHYUN)/6G개발팀" w:date="2025-08-25T10:26:00Z"/>
        </w:trPr>
        <w:tc>
          <w:tcPr>
            <w:tcW w:w="1413" w:type="dxa"/>
          </w:tcPr>
          <w:p w14:paraId="7458536B" w14:textId="77777777" w:rsidR="001127F5" w:rsidRPr="001127F5" w:rsidRDefault="00B6618E">
            <w:pPr>
              <w:widowControl w:val="0"/>
              <w:rPr>
                <w:ins w:id="98" w:author="이재현님(LEE, JAEHYUN)/6G개발팀" w:date="2025-08-25T10:26:00Z"/>
                <w:rFonts w:ascii="Times New Roman" w:eastAsiaTheme="minorEastAsia" w:hAnsi="Times New Roman"/>
                <w:lang w:val="en-US" w:eastAsia="zh-CN"/>
                <w:rPrChange w:id="99" w:author="이재현님(LEE, JAEHYUN)/6G개발팀" w:date="2025-08-25T10:26:00Z">
                  <w:rPr>
                    <w:ins w:id="100" w:author="이재현님(LEE, JAEHYUN)/6G개발팀" w:date="2025-08-25T10:26:00Z"/>
                    <w:rFonts w:ascii="Times New Roman" w:eastAsiaTheme="minorEastAsia" w:hAnsi="Times New Roman"/>
                    <w:lang w:eastAsia="zh-CN"/>
                  </w:rPr>
                </w:rPrChange>
              </w:rPr>
            </w:pPr>
            <w:ins w:id="101" w:author="이재현님(LEE, JAEHYUN)/6G개발팀" w:date="2025-08-25T10:26:00Z">
              <w:r>
                <w:rPr>
                  <w:rFonts w:ascii="Times New Roman" w:eastAsiaTheme="minorEastAsia" w:hAnsi="Times New Roman"/>
                  <w:lang w:val="en-US" w:eastAsia="zh-CN"/>
                </w:rPr>
                <w:lastRenderedPageBreak/>
                <w:t>SK Telecom</w:t>
              </w:r>
            </w:ins>
          </w:p>
        </w:tc>
        <w:tc>
          <w:tcPr>
            <w:tcW w:w="1276" w:type="dxa"/>
          </w:tcPr>
          <w:p w14:paraId="7B852714" w14:textId="77777777" w:rsidR="001127F5" w:rsidRDefault="00B6618E">
            <w:pPr>
              <w:widowControl w:val="0"/>
              <w:rPr>
                <w:ins w:id="102" w:author="이재현님(LEE, JAEHYUN)/6G개발팀" w:date="2025-08-25T10:26:00Z"/>
                <w:rFonts w:eastAsiaTheme="minorEastAsia"/>
                <w:lang w:val="en-US" w:eastAsia="zh-CN"/>
              </w:rPr>
            </w:pPr>
            <w:ins w:id="103" w:author="이재현님(LEE, JAEHYUN)/6G개발팀" w:date="2025-08-25T10:26:00Z">
              <w:r>
                <w:rPr>
                  <w:rFonts w:eastAsiaTheme="minorEastAsia"/>
                  <w:lang w:val="en-US" w:eastAsia="zh-CN"/>
                </w:rPr>
                <w:t>Yes</w:t>
              </w:r>
            </w:ins>
          </w:p>
        </w:tc>
        <w:tc>
          <w:tcPr>
            <w:tcW w:w="6943" w:type="dxa"/>
          </w:tcPr>
          <w:p w14:paraId="3E392A2B" w14:textId="77777777" w:rsidR="001127F5" w:rsidRDefault="001127F5">
            <w:pPr>
              <w:suppressAutoHyphens w:val="0"/>
              <w:contextualSpacing/>
              <w:rPr>
                <w:ins w:id="104" w:author="이재현님(LEE, JAEHYUN)/6G개발팀" w:date="2025-08-25T10:26:00Z"/>
                <w:rFonts w:eastAsiaTheme="minorEastAsia"/>
                <w:lang w:eastAsia="zh-CN"/>
              </w:rPr>
            </w:pPr>
          </w:p>
        </w:tc>
      </w:tr>
      <w:tr w:rsidR="001127F5" w14:paraId="62B94C04" w14:textId="77777777">
        <w:trPr>
          <w:ins w:id="105" w:author="Kome Oteri" w:date="2025-08-25T10:54:00Z"/>
        </w:trPr>
        <w:tc>
          <w:tcPr>
            <w:tcW w:w="1413" w:type="dxa"/>
          </w:tcPr>
          <w:p w14:paraId="64165C9E" w14:textId="77777777" w:rsidR="001127F5" w:rsidRDefault="00B6618E">
            <w:pPr>
              <w:widowControl w:val="0"/>
              <w:rPr>
                <w:ins w:id="106" w:author="Kome Oteri" w:date="2025-08-25T10:54:00Z"/>
                <w:rFonts w:ascii="Times New Roman" w:eastAsiaTheme="minorEastAsia" w:hAnsi="Times New Roman"/>
                <w:lang w:val="en-US" w:eastAsia="zh-CN"/>
              </w:rPr>
            </w:pPr>
            <w:ins w:id="107" w:author="Kome Oteri" w:date="2025-08-25T10:54:00Z">
              <w:r>
                <w:rPr>
                  <w:rFonts w:ascii="Times New Roman" w:eastAsiaTheme="minorEastAsia" w:hAnsi="Times New Roman"/>
                  <w:lang w:val="en-US" w:eastAsia="zh-CN"/>
                </w:rPr>
                <w:t>Apple</w:t>
              </w:r>
            </w:ins>
          </w:p>
        </w:tc>
        <w:tc>
          <w:tcPr>
            <w:tcW w:w="1276" w:type="dxa"/>
          </w:tcPr>
          <w:p w14:paraId="48EC1089" w14:textId="77777777" w:rsidR="001127F5" w:rsidRDefault="001127F5">
            <w:pPr>
              <w:widowControl w:val="0"/>
              <w:rPr>
                <w:ins w:id="108" w:author="Kome Oteri" w:date="2025-08-25T10:54:00Z"/>
                <w:rFonts w:eastAsiaTheme="minorEastAsia"/>
                <w:lang w:val="en-US" w:eastAsia="zh-CN"/>
              </w:rPr>
            </w:pPr>
          </w:p>
        </w:tc>
        <w:tc>
          <w:tcPr>
            <w:tcW w:w="6943" w:type="dxa"/>
          </w:tcPr>
          <w:p w14:paraId="4459CD87" w14:textId="77777777" w:rsidR="001127F5" w:rsidRDefault="00B6618E">
            <w:pPr>
              <w:widowControl w:val="0"/>
              <w:spacing w:before="0"/>
              <w:rPr>
                <w:ins w:id="109" w:author="Kome Oteri" w:date="2025-08-25T10:57:00Z"/>
                <w:rFonts w:ascii="Times New Roman" w:eastAsiaTheme="minorEastAsia" w:hAnsi="Times New Roman"/>
              </w:rPr>
            </w:pPr>
            <w:ins w:id="110" w:author="Kome Oteri" w:date="2025-08-25T10:57:00Z">
              <w:r>
                <w:rPr>
                  <w:rFonts w:ascii="Times New Roman" w:eastAsiaTheme="minorEastAsia" w:hAnsi="Times New Roman"/>
                </w:rPr>
                <w:t>A clarification question on this. Does this mean that the minimum distance between the STX-to-target is x m and target-to-SRX is 10 m ?</w:t>
              </w:r>
            </w:ins>
          </w:p>
          <w:p w14:paraId="442E7D06" w14:textId="77777777" w:rsidR="001127F5" w:rsidRDefault="001127F5">
            <w:pPr>
              <w:widowControl w:val="0"/>
              <w:spacing w:before="0"/>
              <w:rPr>
                <w:ins w:id="111" w:author="Kome Oteri" w:date="2025-08-25T10:57:00Z"/>
                <w:rFonts w:ascii="Times New Roman" w:eastAsiaTheme="minorEastAsia" w:hAnsi="Times New Roman"/>
              </w:rPr>
            </w:pPr>
          </w:p>
          <w:p w14:paraId="23432A45" w14:textId="77777777" w:rsidR="001127F5" w:rsidRDefault="00B6618E">
            <w:pPr>
              <w:suppressAutoHyphens w:val="0"/>
              <w:contextualSpacing/>
              <w:rPr>
                <w:ins w:id="112" w:author="Kome Oteri" w:date="2025-08-25T10:54:00Z"/>
                <w:rFonts w:eastAsiaTheme="minorEastAsia"/>
                <w:lang w:eastAsia="zh-CN"/>
              </w:rPr>
            </w:pPr>
            <w:ins w:id="113" w:author="Kome Oteri" w:date="2025-08-25T10:57:00Z">
              <w:r>
                <w:rPr>
                  <w:rFonts w:ascii="Times New Roman" w:eastAsiaTheme="minorEastAsia" w:hAnsi="Times New Roman"/>
                </w:rPr>
                <w:t>Modify to “ between each node of STX/SRX pairs and the sensing target is x m” or original language  “pairs of STX/SRX and target” rather than “</w:t>
              </w:r>
              <w:r>
                <w:rPr>
                  <w:rFonts w:ascii="Arial" w:eastAsia="等线" w:hAnsi="Arial"/>
                  <w:sz w:val="18"/>
                  <w:szCs w:val="20"/>
                  <w:lang w:eastAsia="zh-CN"/>
                </w:rPr>
                <w:t>STX/SRX pairs</w:t>
              </w:r>
            </w:ins>
          </w:p>
        </w:tc>
      </w:tr>
      <w:tr w:rsidR="001127F5" w14:paraId="7CF15437" w14:textId="77777777">
        <w:tc>
          <w:tcPr>
            <w:tcW w:w="1413" w:type="dxa"/>
            <w:shd w:val="clear" w:color="auto" w:fill="FFC000"/>
          </w:tcPr>
          <w:p w14:paraId="54B6B81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0C11510" w14:textId="77777777" w:rsidR="001127F5" w:rsidRDefault="001127F5">
            <w:pPr>
              <w:widowControl w:val="0"/>
              <w:rPr>
                <w:rFonts w:eastAsiaTheme="minorEastAsia"/>
                <w:lang w:val="en-US" w:eastAsia="zh-CN"/>
              </w:rPr>
            </w:pPr>
          </w:p>
        </w:tc>
        <w:tc>
          <w:tcPr>
            <w:tcW w:w="6943" w:type="dxa"/>
          </w:tcPr>
          <w:p w14:paraId="0A51BDF7"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tr w:rsidR="001127F5" w14:paraId="0353EDFA" w14:textId="77777777">
        <w:tc>
          <w:tcPr>
            <w:tcW w:w="1413" w:type="dxa"/>
            <w:shd w:val="clear" w:color="auto" w:fill="FFFFFF" w:themeFill="background1"/>
          </w:tcPr>
          <w:p w14:paraId="275A7728" w14:textId="77777777" w:rsidR="001127F5" w:rsidRDefault="00B6618E">
            <w:pPr>
              <w:widowControl w:val="0"/>
              <w:rPr>
                <w:rFonts w:eastAsia="宋体"/>
                <w:lang w:val="en-US" w:eastAsia="zh-CN"/>
              </w:rPr>
            </w:pPr>
            <w:r>
              <w:rPr>
                <w:rFonts w:eastAsia="宋体" w:hint="eastAsia"/>
                <w:lang w:val="en-US" w:eastAsia="zh-CN"/>
              </w:rPr>
              <w:t>CATT, CICTCI3</w:t>
            </w:r>
          </w:p>
        </w:tc>
        <w:tc>
          <w:tcPr>
            <w:tcW w:w="1276" w:type="dxa"/>
            <w:shd w:val="clear" w:color="auto" w:fill="FFFFFF" w:themeFill="background1"/>
          </w:tcPr>
          <w:p w14:paraId="0A7AA5AE" w14:textId="77777777" w:rsidR="001127F5" w:rsidRDefault="001127F5">
            <w:pPr>
              <w:widowControl w:val="0"/>
              <w:rPr>
                <w:rFonts w:eastAsiaTheme="minorEastAsia"/>
                <w:lang w:val="en-US" w:eastAsia="zh-CN"/>
              </w:rPr>
            </w:pPr>
          </w:p>
        </w:tc>
        <w:tc>
          <w:tcPr>
            <w:tcW w:w="6943" w:type="dxa"/>
            <w:shd w:val="clear" w:color="auto" w:fill="FFFFFF" w:themeFill="background1"/>
          </w:tcPr>
          <w:p w14:paraId="2394CFAE"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 xml:space="preserve">We are fine with the comments from vivo, Xiaomi, and Apple. The description can be changed as follows: </w:t>
            </w:r>
          </w:p>
          <w:p w14:paraId="4AB0A93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For UE monostatic and UE-UE bistatic sensing modes, the minimum 2D distance between the STX/SRX and the target is 1 m (as specified in TR 38.858).</w:t>
            </w:r>
          </w:p>
        </w:tc>
      </w:tr>
    </w:tbl>
    <w:p w14:paraId="2047E945" w14:textId="77777777" w:rsidR="001127F5" w:rsidRDefault="001127F5">
      <w:pPr>
        <w:rPr>
          <w:rFonts w:eastAsiaTheme="minorEastAsia"/>
          <w:lang w:eastAsia="zh-CN"/>
        </w:rPr>
      </w:pPr>
    </w:p>
    <w:p w14:paraId="514B51B0" w14:textId="77777777" w:rsidR="00C735C5" w:rsidRDefault="00C735C5">
      <w:pPr>
        <w:rPr>
          <w:rFonts w:eastAsiaTheme="minorEastAsia"/>
          <w:lang w:eastAsia="zh-CN"/>
        </w:rPr>
      </w:pPr>
    </w:p>
    <w:p w14:paraId="07A0022E" w14:textId="77777777" w:rsidR="001127F5" w:rsidRDefault="00B6618E" w:rsidP="00C735C5">
      <w:pPr>
        <w:rPr>
          <w:bCs/>
          <w:highlight w:val="cyan"/>
        </w:rPr>
      </w:pPr>
      <w:r>
        <w:rPr>
          <w:highlight w:val="cyan"/>
        </w:rPr>
        <w:t>[FL</w:t>
      </w:r>
      <w:r>
        <w:rPr>
          <w:rFonts w:eastAsiaTheme="minorEastAsia" w:hint="eastAsia"/>
          <w:highlight w:val="cyan"/>
        </w:rPr>
        <w:t>3</w:t>
      </w:r>
      <w:r>
        <w:rPr>
          <w:highlight w:val="cyan"/>
        </w:rPr>
        <w:t xml:space="preserve">][M] </w:t>
      </w:r>
      <w:r>
        <w:rPr>
          <w:rFonts w:eastAsiaTheme="minorEastAsia" w:hint="eastAsia"/>
          <w:highlight w:val="cyan"/>
        </w:rPr>
        <w:t>Proposal</w:t>
      </w:r>
      <w:r>
        <w:rPr>
          <w:highlight w:val="cyan"/>
        </w:rPr>
        <w:t xml:space="preserve"> 4.</w:t>
      </w:r>
      <w:r>
        <w:rPr>
          <w:rFonts w:eastAsiaTheme="minorEastAsia" w:hint="eastAsia"/>
          <w:highlight w:val="cyan"/>
        </w:rPr>
        <w:t>2</w:t>
      </w:r>
      <w:r>
        <w:rPr>
          <w:highlight w:val="cyan"/>
        </w:rPr>
        <w:t>-</w:t>
      </w:r>
      <w:r>
        <w:rPr>
          <w:rFonts w:eastAsiaTheme="minorEastAsia" w:hint="eastAsia"/>
          <w:highlight w:val="cyan"/>
        </w:rPr>
        <w:t>1</w:t>
      </w:r>
    </w:p>
    <w:p w14:paraId="47DB207E" w14:textId="77777777" w:rsidR="001127F5" w:rsidRDefault="00B6618E">
      <w:pPr>
        <w:rPr>
          <w:rFonts w:ascii="Times New Roman" w:eastAsiaTheme="minorEastAsia" w:hAnsi="Times New Roman"/>
          <w:lang w:eastAsia="zh-CN"/>
        </w:rPr>
      </w:pPr>
      <w:r>
        <w:rPr>
          <w:rFonts w:ascii="Times New Roman" w:hAnsi="Times New Roman"/>
          <w:lang w:eastAsia="ja-JP"/>
        </w:rPr>
        <w:t>TP #4.2-1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53C49937" w14:textId="77777777" w:rsidR="001127F5" w:rsidRDefault="001127F5">
      <w:pPr>
        <w:rPr>
          <w:rFonts w:ascii="Times New Roman" w:eastAsiaTheme="minorEastAsia" w:hAnsi="Times New Roman"/>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1725BAA" w14:textId="77777777">
        <w:tc>
          <w:tcPr>
            <w:tcW w:w="1413" w:type="dxa"/>
            <w:shd w:val="clear" w:color="auto" w:fill="D9E2F3" w:themeFill="accent1" w:themeFillTint="33"/>
          </w:tcPr>
          <w:p w14:paraId="20F410F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E3C4A6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9FEDD07"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0C73F31" w14:textId="77777777">
        <w:tc>
          <w:tcPr>
            <w:tcW w:w="1413" w:type="dxa"/>
          </w:tcPr>
          <w:p w14:paraId="5B3367FE" w14:textId="6071CABB" w:rsidR="001127F5" w:rsidRDefault="00211DD6">
            <w:pPr>
              <w:widowControl w:val="0"/>
              <w:spacing w:before="0"/>
              <w:rPr>
                <w:rFonts w:eastAsia="Malgun Gothic"/>
                <w:lang w:val="en-US" w:eastAsia="ko-KR"/>
              </w:rPr>
            </w:pPr>
            <w:r>
              <w:rPr>
                <w:rFonts w:eastAsia="Malgun Gothic"/>
                <w:lang w:val="en-US" w:eastAsia="ko-KR"/>
              </w:rPr>
              <w:t>IDCC</w:t>
            </w:r>
            <w:r w:rsidR="00331D23">
              <w:rPr>
                <w:rFonts w:eastAsia="Malgun Gothic"/>
                <w:lang w:val="en-US" w:eastAsia="ko-KR"/>
              </w:rPr>
              <w:t>2</w:t>
            </w:r>
          </w:p>
        </w:tc>
        <w:tc>
          <w:tcPr>
            <w:tcW w:w="1276" w:type="dxa"/>
          </w:tcPr>
          <w:p w14:paraId="5E294FF1" w14:textId="6CE8D69A" w:rsidR="001127F5" w:rsidRDefault="00211DD6">
            <w:pPr>
              <w:widowControl w:val="0"/>
              <w:spacing w:before="0"/>
              <w:rPr>
                <w:rFonts w:eastAsia="Malgun Gothic"/>
                <w:lang w:val="en-US" w:eastAsia="ko-KR"/>
              </w:rPr>
            </w:pPr>
            <w:r>
              <w:rPr>
                <w:rFonts w:eastAsia="Malgun Gothic"/>
                <w:lang w:val="en-US" w:eastAsia="ko-KR"/>
              </w:rPr>
              <w:t>Yes</w:t>
            </w:r>
          </w:p>
        </w:tc>
        <w:tc>
          <w:tcPr>
            <w:tcW w:w="6943" w:type="dxa"/>
          </w:tcPr>
          <w:p w14:paraId="71ECB421" w14:textId="0B488E40" w:rsidR="001127F5" w:rsidRDefault="004960DC">
            <w:pPr>
              <w:widowControl w:val="0"/>
              <w:tabs>
                <w:tab w:val="left" w:pos="1129"/>
              </w:tabs>
              <w:spacing w:before="0"/>
              <w:rPr>
                <w:rFonts w:eastAsiaTheme="minorEastAsia"/>
                <w:lang w:val="en-US" w:eastAsia="zh-CN"/>
              </w:rPr>
            </w:pPr>
            <w:r>
              <w:rPr>
                <w:rFonts w:ascii="Times New Roman" w:eastAsiaTheme="minorEastAsia" w:hAnsi="Times New Roman"/>
                <w:lang w:eastAsia="zh-CN"/>
              </w:rPr>
              <w:t>Agree with the Moderator’s proposal.</w:t>
            </w:r>
          </w:p>
        </w:tc>
      </w:tr>
      <w:tr w:rsidR="001127F5" w14:paraId="1A7D1D6C" w14:textId="77777777" w:rsidTr="00C735C5">
        <w:tc>
          <w:tcPr>
            <w:tcW w:w="1413" w:type="dxa"/>
            <w:shd w:val="clear" w:color="auto" w:fill="FFC000"/>
          </w:tcPr>
          <w:p w14:paraId="16CFEF2E" w14:textId="53363307"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421769EA" w14:textId="77777777" w:rsidR="001127F5" w:rsidRDefault="001127F5">
            <w:pPr>
              <w:widowControl w:val="0"/>
              <w:spacing w:before="0"/>
              <w:rPr>
                <w:rFonts w:ascii="Times New Roman" w:eastAsia="Malgun Gothic" w:hAnsi="Times New Roman"/>
                <w:lang w:eastAsia="ko-KR"/>
              </w:rPr>
            </w:pPr>
          </w:p>
        </w:tc>
        <w:tc>
          <w:tcPr>
            <w:tcW w:w="6943" w:type="dxa"/>
          </w:tcPr>
          <w:p w14:paraId="17470450" w14:textId="0C9D6CFF" w:rsidR="001127F5" w:rsidRPr="00C735C5" w:rsidRDefault="00C735C5">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offline, </w:t>
            </w:r>
            <w:r w:rsidRPr="00C735C5">
              <w:rPr>
                <w:rFonts w:ascii="Times New Roman" w:eastAsiaTheme="minorEastAsia" w:hAnsi="Times New Roman"/>
                <w:lang w:eastAsia="zh-CN"/>
              </w:rPr>
              <w:t xml:space="preserve">minimum 2D distance between STX/SRX pairs and the sensing target </w:t>
            </w:r>
            <w:r w:rsidRPr="00C735C5">
              <w:rPr>
                <w:rFonts w:ascii="Times New Roman" w:eastAsiaTheme="minorEastAsia" w:hAnsi="Times New Roman" w:hint="eastAsia"/>
                <w:lang w:eastAsia="zh-CN"/>
              </w:rPr>
              <w:t>of</w:t>
            </w:r>
            <w:r w:rsidRPr="00C735C5">
              <w:rPr>
                <w:rFonts w:ascii="Times New Roman" w:eastAsiaTheme="minorEastAsia" w:hAnsi="Times New Roman"/>
                <w:lang w:eastAsia="zh-CN"/>
              </w:rPr>
              <w:t xml:space="preserve"> 1 </w:t>
            </w:r>
            <w:r w:rsidRPr="00C735C5">
              <w:rPr>
                <w:rFonts w:ascii="Times New Roman" w:eastAsiaTheme="minorEastAsia" w:hAnsi="Times New Roman" w:hint="eastAsia"/>
                <w:lang w:eastAsia="zh-CN"/>
              </w:rPr>
              <w:t xml:space="preserve">m is defined in TR 38.858. So the TP is updated. </w:t>
            </w:r>
          </w:p>
        </w:tc>
      </w:tr>
    </w:tbl>
    <w:p w14:paraId="0AC0C938" w14:textId="77777777" w:rsidR="001127F5" w:rsidRDefault="001127F5">
      <w:pPr>
        <w:rPr>
          <w:rFonts w:ascii="Times New Roman" w:eastAsiaTheme="minorEastAsia" w:hAnsi="Times New Roman"/>
          <w:lang w:eastAsia="zh-CN"/>
        </w:rPr>
      </w:pPr>
    </w:p>
    <w:p w14:paraId="6543B595" w14:textId="61874DA4" w:rsidR="00C735C5" w:rsidRDefault="00C735C5" w:rsidP="00C735C5">
      <w:pPr>
        <w:pStyle w:val="3"/>
        <w:tabs>
          <w:tab w:val="clear" w:pos="425"/>
        </w:tabs>
        <w:suppressAutoHyphens w:val="0"/>
        <w:ind w:left="720" w:hanging="720"/>
        <w:rPr>
          <w:bCs w:val="0"/>
          <w:highlight w:val="cyan"/>
        </w:rPr>
      </w:pPr>
      <w:r>
        <w:rPr>
          <w:bCs w:val="0"/>
          <w:highlight w:val="cyan"/>
        </w:rPr>
        <w:t>[FL</w:t>
      </w:r>
      <w:r>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w:t>
      </w:r>
      <w:r>
        <w:rPr>
          <w:rFonts w:eastAsiaTheme="minorEastAsia" w:hint="eastAsia"/>
          <w:bCs w:val="0"/>
          <w:highlight w:val="cyan"/>
        </w:rPr>
        <w:t>2</w:t>
      </w:r>
      <w:r>
        <w:rPr>
          <w:bCs w:val="0"/>
          <w:highlight w:val="cyan"/>
        </w:rPr>
        <w:t>-</w:t>
      </w:r>
      <w:r>
        <w:rPr>
          <w:rFonts w:eastAsiaTheme="minorEastAsia" w:hint="eastAsia"/>
          <w:bCs w:val="0"/>
          <w:highlight w:val="cyan"/>
        </w:rPr>
        <w:t>1-rev1</w:t>
      </w:r>
    </w:p>
    <w:p w14:paraId="7199FA81" w14:textId="4FF85D1F" w:rsidR="00C735C5" w:rsidRDefault="00C735C5" w:rsidP="00C735C5">
      <w:pPr>
        <w:rPr>
          <w:rFonts w:ascii="Times New Roman" w:eastAsiaTheme="minorEastAsia" w:hAnsi="Times New Roman"/>
          <w:lang w:eastAsia="zh-CN"/>
        </w:rPr>
      </w:pPr>
      <w:r>
        <w:rPr>
          <w:rFonts w:ascii="Times New Roman" w:hAnsi="Times New Roman"/>
          <w:lang w:eastAsia="ja-JP"/>
        </w:rPr>
        <w:t>TP #4.2-1</w:t>
      </w:r>
      <w:r>
        <w:rPr>
          <w:rFonts w:ascii="Times New Roman" w:eastAsiaTheme="minorEastAsia" w:hAnsi="Times New Roman" w:hint="eastAsia"/>
          <w:lang w:eastAsia="zh-CN"/>
        </w:rPr>
        <w:t>-rev1</w:t>
      </w:r>
      <w:r>
        <w:rPr>
          <w:rFonts w:ascii="Times New Roman" w:hAnsi="Times New Roman"/>
          <w:lang w:eastAsia="ja-JP"/>
        </w:rPr>
        <w:t xml:space="preserve"> and</w:t>
      </w:r>
      <w:r>
        <w:rPr>
          <w:rFonts w:ascii="Times New Roman" w:eastAsiaTheme="minorEastAsia" w:hAnsi="Times New Roman" w:hint="eastAsia"/>
          <w:lang w:eastAsia="zh-CN"/>
        </w:rPr>
        <w:t xml:space="preserve"> TP</w:t>
      </w:r>
      <w:r>
        <w:rPr>
          <w:rFonts w:ascii="Times New Roman" w:hAnsi="Times New Roman"/>
          <w:lang w:eastAsia="ja-JP"/>
        </w:rPr>
        <w:t xml:space="preserve"> #4.2-2 </w:t>
      </w:r>
      <w:r>
        <w:rPr>
          <w:rFonts w:ascii="Times New Roman" w:eastAsiaTheme="minorEastAsia" w:hAnsi="Times New Roman" w:hint="eastAsia"/>
          <w:lang w:eastAsia="zh-CN"/>
        </w:rPr>
        <w:t>are agreed for TR 38.901 v19.0.0</w:t>
      </w:r>
    </w:p>
    <w:p w14:paraId="3E47D859" w14:textId="77777777" w:rsidR="00C735C5" w:rsidRPr="00C735C5" w:rsidRDefault="00C735C5">
      <w:pPr>
        <w:rPr>
          <w:rFonts w:ascii="Times New Roman" w:eastAsiaTheme="minorEastAsia" w:hAnsi="Times New Roman"/>
          <w:lang w:eastAsia="zh-CN"/>
        </w:rPr>
      </w:pPr>
    </w:p>
    <w:p w14:paraId="50C2A1B3" w14:textId="0B06F1D9" w:rsidR="00C735C5" w:rsidRDefault="00C735C5" w:rsidP="00C735C5">
      <w:pPr>
        <w:rPr>
          <w:rFonts w:eastAsiaTheme="minorEastAsia"/>
          <w:lang w:eastAsia="zh-CN"/>
        </w:rPr>
      </w:pPr>
      <w:r>
        <w:rPr>
          <w:rFonts w:eastAsiaTheme="minorEastAsia"/>
          <w:lang w:eastAsia="zh-CN"/>
        </w:rPr>
        <w:t>TP #4.2-1</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C735C5" w14:paraId="0432B635" w14:textId="77777777" w:rsidTr="00A91BCF">
        <w:tc>
          <w:tcPr>
            <w:tcW w:w="9628" w:type="dxa"/>
          </w:tcPr>
          <w:p w14:paraId="12A732BC" w14:textId="77777777" w:rsidR="00C735C5" w:rsidRDefault="00C735C5" w:rsidP="00A91BCF">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35205E1" w14:textId="77777777" w:rsidR="00C735C5" w:rsidRDefault="00C735C5" w:rsidP="00A91BCF">
            <w:pPr>
              <w:pStyle w:val="Normal9pointspacing"/>
              <w:spacing w:after="120"/>
              <w:rPr>
                <w:rFonts w:eastAsiaTheme="minorEastAsia"/>
                <w:szCs w:val="20"/>
                <w:lang w:val="en-US" w:eastAsia="zh-CN"/>
              </w:rPr>
            </w:pPr>
            <w:r>
              <w:rPr>
                <w:rFonts w:eastAsiaTheme="minorEastAsia"/>
                <w:szCs w:val="20"/>
                <w:lang w:val="en-US" w:eastAsia="zh-CN"/>
              </w:rPr>
              <w:t>7.9.1</w:t>
            </w:r>
            <w:r>
              <w:rPr>
                <w:rFonts w:eastAsiaTheme="minorEastAsia"/>
                <w:szCs w:val="20"/>
                <w:lang w:val="en-US" w:eastAsia="zh-CN"/>
              </w:rPr>
              <w:tab/>
              <w:t>Scenarios</w:t>
            </w:r>
          </w:p>
          <w:p w14:paraId="6CB84953" w14:textId="77777777" w:rsidR="00C735C5" w:rsidRDefault="00C735C5" w:rsidP="00A91BCF">
            <w:pPr>
              <w:rPr>
                <w:rFonts w:eastAsiaTheme="minorEastAsia"/>
                <w:szCs w:val="20"/>
                <w:lang w:val="en-US" w:eastAsia="zh-CN"/>
              </w:rPr>
            </w:pPr>
            <w:r>
              <w:rPr>
                <w:rFonts w:eastAsiaTheme="minorEastAsia"/>
                <w:szCs w:val="20"/>
                <w:lang w:val="en-US" w:eastAsia="zh-CN"/>
              </w:rPr>
              <w:t>&lt;Unrelated part omitted&gt;</w:t>
            </w:r>
          </w:p>
          <w:p w14:paraId="74E1E504" w14:textId="77777777" w:rsidR="00C735C5" w:rsidRDefault="00C735C5" w:rsidP="00A91BCF">
            <w:pPr>
              <w:keepNext/>
              <w:keepLines/>
              <w:spacing w:before="60" w:after="180"/>
              <w:jc w:val="center"/>
              <w:rPr>
                <w:rFonts w:ascii="Arial" w:eastAsia="等线" w:hAnsi="Arial"/>
                <w:b/>
                <w:szCs w:val="20"/>
                <w:lang w:eastAsia="zh-CN"/>
              </w:rPr>
            </w:pPr>
            <w:r>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C735C5" w14:paraId="24008EA5" w14:textId="77777777" w:rsidTr="00A91BCF">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1BD200" w14:textId="77777777" w:rsidR="00C735C5" w:rsidRDefault="00C735C5" w:rsidP="00A91BCF">
                  <w:pPr>
                    <w:keepNext/>
                    <w:keepLines/>
                    <w:jc w:val="center"/>
                    <w:rPr>
                      <w:rFonts w:ascii="Arial" w:eastAsia="等线" w:hAnsi="Arial"/>
                      <w:b/>
                      <w:sz w:val="18"/>
                      <w:szCs w:val="20"/>
                      <w:lang w:eastAsia="zh-CN"/>
                    </w:rPr>
                  </w:pPr>
                  <w:r>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5B54141A" w14:textId="77777777" w:rsidR="00C735C5" w:rsidRDefault="00C735C5" w:rsidP="00A91BCF">
                  <w:pPr>
                    <w:keepNext/>
                    <w:keepLines/>
                    <w:jc w:val="center"/>
                    <w:rPr>
                      <w:rFonts w:ascii="Arial" w:eastAsia="等线" w:hAnsi="Arial"/>
                      <w:b/>
                      <w:sz w:val="18"/>
                      <w:szCs w:val="20"/>
                      <w:lang w:eastAsia="zh-CN"/>
                    </w:rPr>
                  </w:pPr>
                  <w:r>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43941BF0" w14:textId="77777777" w:rsidR="00C735C5" w:rsidRDefault="00C735C5" w:rsidP="00A91BCF">
                  <w:pPr>
                    <w:keepNext/>
                    <w:keepLines/>
                    <w:jc w:val="center"/>
                    <w:rPr>
                      <w:rFonts w:ascii="Arial" w:eastAsia="等线" w:hAnsi="Arial"/>
                      <w:b/>
                      <w:sz w:val="18"/>
                      <w:szCs w:val="20"/>
                    </w:rPr>
                  </w:pPr>
                  <w:r>
                    <w:rPr>
                      <w:rFonts w:ascii="Arial" w:eastAsia="等线" w:hAnsi="Arial"/>
                      <w:b/>
                      <w:sz w:val="18"/>
                      <w:szCs w:val="20"/>
                    </w:rPr>
                    <w:t>Outdoor Values</w:t>
                  </w:r>
                </w:p>
              </w:tc>
            </w:tr>
            <w:tr w:rsidR="00C735C5" w14:paraId="44AC9805"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446D1C38"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28E066BD" w14:textId="5335EDA0" w:rsidR="00C735C5" w:rsidRDefault="00C735C5" w:rsidP="00A91BCF">
                  <w:pPr>
                    <w:keepNext/>
                    <w:keepLines/>
                    <w:rPr>
                      <w:ins w:id="114" w:author="CATT, CICTCI" w:date="2025-08-15T14:05:00Z"/>
                      <w:rFonts w:ascii="Arial" w:eastAsia="等线" w:hAnsi="Arial"/>
                      <w:sz w:val="18"/>
                      <w:szCs w:val="20"/>
                      <w:lang w:eastAsia="zh-CN"/>
                    </w:rPr>
                  </w:pPr>
                  <w:ins w:id="115"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w:t>
                    </w:r>
                  </w:ins>
                </w:p>
                <w:p w14:paraId="43D224B2" w14:textId="77777777" w:rsidR="00C735C5" w:rsidRDefault="00C735C5" w:rsidP="00A91BCF">
                  <w:pPr>
                    <w:keepNext/>
                    <w:keepLines/>
                    <w:rPr>
                      <w:ins w:id="116" w:author="CATT, CICTCI" w:date="2025-08-15T14:05:00Z"/>
                      <w:rFonts w:ascii="Arial" w:eastAsia="等线" w:hAnsi="Arial"/>
                      <w:sz w:val="18"/>
                      <w:szCs w:val="20"/>
                      <w:lang w:eastAsia="zh-CN"/>
                    </w:rPr>
                  </w:pPr>
                </w:p>
                <w:p w14:paraId="6FD697CE" w14:textId="3618A2FA" w:rsidR="00C735C5" w:rsidRDefault="00C735C5" w:rsidP="00A91BCF">
                  <w:pPr>
                    <w:keepNext/>
                    <w:keepLines/>
                    <w:rPr>
                      <w:del w:id="117" w:author="CATT, CICTCI" w:date="2025-08-15T14:05:00Z"/>
                      <w:rFonts w:ascii="Arial" w:eastAsia="等线" w:hAnsi="Arial"/>
                      <w:sz w:val="18"/>
                      <w:szCs w:val="20"/>
                      <w:lang w:eastAsia="zh-CN"/>
                    </w:rPr>
                  </w:pPr>
                  <w:ins w:id="118"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ins>
                  <w:ins w:id="119" w:author="Yingyang Li" w:date="2025-08-26T21:29:00Z" w16du:dateUtc="2025-08-26T13:29:00Z">
                    <w:r>
                      <w:rPr>
                        <w:rFonts w:ascii="Arial" w:eastAsia="等线" w:hAnsi="Arial" w:hint="eastAsia"/>
                        <w:sz w:val="18"/>
                        <w:szCs w:val="20"/>
                        <w:lang w:eastAsia="zh-CN"/>
                      </w:rPr>
                      <w:t>858</w:t>
                    </w:r>
                  </w:ins>
                  <w:ins w:id="120" w:author="CATT, CICTCI" w:date="2025-08-15T14:05:00Z">
                    <w:r>
                      <w:rPr>
                        <w:rFonts w:ascii="Arial" w:eastAsia="等线" w:hAnsi="Arial"/>
                        <w:sz w:val="18"/>
                        <w:szCs w:val="20"/>
                        <w:lang w:eastAsia="zh-CN"/>
                      </w:rPr>
                      <w:t>)</w:t>
                    </w:r>
                  </w:ins>
                  <w:del w:id="121" w:author="CATT, CICTCI" w:date="2025-08-15T14:05:00Z">
                    <w:r>
                      <w:rPr>
                        <w:rFonts w:ascii="Arial" w:eastAsia="等线" w:hAnsi="Arial"/>
                        <w:sz w:val="18"/>
                        <w:szCs w:val="20"/>
                      </w:rPr>
                      <w:delText>Min distances defined in TR 38.901</w:delText>
                    </w:r>
                  </w:del>
                </w:p>
                <w:p w14:paraId="168A9D32" w14:textId="77777777" w:rsidR="00C735C5" w:rsidRDefault="00C735C5" w:rsidP="00A91BCF">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5EBD353E" w14:textId="38180D3E" w:rsidR="00C735C5" w:rsidRDefault="00C735C5" w:rsidP="00A91BCF">
                  <w:pPr>
                    <w:keepNext/>
                    <w:keepLines/>
                    <w:rPr>
                      <w:ins w:id="122" w:author="CATT, CICTCI" w:date="2025-08-15T14:05:00Z"/>
                      <w:rFonts w:ascii="Arial" w:eastAsia="等线" w:hAnsi="Arial"/>
                      <w:sz w:val="18"/>
                      <w:szCs w:val="20"/>
                      <w:lang w:eastAsia="zh-CN"/>
                    </w:rPr>
                  </w:pPr>
                  <w:ins w:id="123" w:author="CATT, CICTCI" w:date="2025-08-15T14:05:00Z">
                    <w:r>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ins>
                </w:p>
                <w:p w14:paraId="1BB08090" w14:textId="77777777" w:rsidR="00C735C5" w:rsidRDefault="00C735C5" w:rsidP="00A91BCF">
                  <w:pPr>
                    <w:keepNext/>
                    <w:keepLines/>
                    <w:rPr>
                      <w:ins w:id="124" w:author="CATT, CICTCI" w:date="2025-08-15T14:05:00Z"/>
                      <w:rFonts w:ascii="Arial" w:eastAsia="等线" w:hAnsi="Arial"/>
                      <w:sz w:val="18"/>
                      <w:szCs w:val="20"/>
                      <w:lang w:eastAsia="zh-CN"/>
                    </w:rPr>
                  </w:pPr>
                </w:p>
                <w:p w14:paraId="5D40E383" w14:textId="43278B74" w:rsidR="00C735C5" w:rsidRDefault="00C735C5" w:rsidP="00A91BCF">
                  <w:pPr>
                    <w:keepNext/>
                    <w:keepLines/>
                    <w:rPr>
                      <w:del w:id="125" w:author="CATT, CICTCI" w:date="2025-08-15T14:05:00Z"/>
                      <w:rFonts w:ascii="Arial" w:eastAsia="等线" w:hAnsi="Arial"/>
                      <w:sz w:val="18"/>
                      <w:szCs w:val="20"/>
                      <w:lang w:eastAsia="zh-CN"/>
                    </w:rPr>
                  </w:pPr>
                  <w:ins w:id="126"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127" w:author="CATT, CICTCI" w:date="2025-08-15T17:54:00Z">
                    <w:r>
                      <w:rPr>
                        <w:rFonts w:ascii="Arial" w:eastAsia="等线" w:hAnsi="Arial" w:hint="eastAsia"/>
                        <w:sz w:val="18"/>
                        <w:szCs w:val="20"/>
                        <w:lang w:eastAsia="zh-CN"/>
                      </w:rPr>
                      <w:t>1</w:t>
                    </w:r>
                  </w:ins>
                  <w:ins w:id="128" w:author="CATT, CICTCI" w:date="2025-08-15T14:05:00Z">
                    <w:r>
                      <w:rPr>
                        <w:rFonts w:ascii="Arial" w:eastAsia="等线" w:hAnsi="Arial"/>
                        <w:sz w:val="18"/>
                        <w:szCs w:val="20"/>
                        <w:lang w:eastAsia="zh-CN"/>
                      </w:rPr>
                      <w:t xml:space="preserve"> m (as specified in TR 38.</w:t>
                    </w:r>
                  </w:ins>
                  <w:ins w:id="129" w:author="Yingyang Li" w:date="2025-08-26T21:30:00Z" w16du:dateUtc="2025-08-26T13:30:00Z">
                    <w:r>
                      <w:rPr>
                        <w:rFonts w:ascii="Arial" w:eastAsia="等线" w:hAnsi="Arial" w:hint="eastAsia"/>
                        <w:sz w:val="18"/>
                        <w:szCs w:val="20"/>
                        <w:lang w:eastAsia="zh-CN"/>
                      </w:rPr>
                      <w:t>858</w:t>
                    </w:r>
                  </w:ins>
                  <w:ins w:id="130" w:author="CATT, CICTCI" w:date="2025-08-15T14:05:00Z">
                    <w:r>
                      <w:rPr>
                        <w:rFonts w:ascii="Arial" w:eastAsia="等线" w:hAnsi="Arial"/>
                        <w:sz w:val="18"/>
                        <w:szCs w:val="20"/>
                        <w:lang w:eastAsia="zh-CN"/>
                      </w:rPr>
                      <w:t>)</w:t>
                    </w:r>
                  </w:ins>
                  <w:del w:id="131" w:author="CATT, CICTCI" w:date="2025-08-15T14:05:00Z">
                    <w:r>
                      <w:rPr>
                        <w:rFonts w:ascii="Arial" w:eastAsia="等线" w:hAnsi="Arial"/>
                        <w:sz w:val="18"/>
                        <w:szCs w:val="20"/>
                      </w:rPr>
                      <w:delText>Min distances defined in TR 38.901</w:delText>
                    </w:r>
                  </w:del>
                </w:p>
                <w:p w14:paraId="1D64F235" w14:textId="77777777" w:rsidR="00C735C5" w:rsidRDefault="00C735C5" w:rsidP="00A91BCF">
                  <w:pPr>
                    <w:keepNext/>
                    <w:keepLines/>
                    <w:rPr>
                      <w:rFonts w:ascii="Arial" w:eastAsia="等线" w:hAnsi="Arial"/>
                      <w:color w:val="FF0000"/>
                      <w:sz w:val="18"/>
                      <w:szCs w:val="20"/>
                      <w:lang w:eastAsia="zh-CN"/>
                    </w:rPr>
                  </w:pPr>
                </w:p>
              </w:tc>
            </w:tr>
            <w:tr w:rsidR="00C735C5" w14:paraId="5DDBDB87" w14:textId="77777777" w:rsidTr="00A91BCF">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C50DD92"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3550F724" w14:textId="77777777" w:rsidR="00C735C5" w:rsidRDefault="00C735C5" w:rsidP="00A91BCF">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7E25F664"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Option 2: Fixed value</w:t>
                  </w:r>
                  <w:r>
                    <w:rPr>
                      <w:rFonts w:ascii="Arial" w:eastAsia="等线" w:hAnsi="Arial" w:hint="eastAsia"/>
                      <w:sz w:val="18"/>
                      <w:szCs w:val="20"/>
                      <w:lang w:eastAsia="zh-CN"/>
                    </w:rPr>
                    <w:t>,</w:t>
                  </w:r>
                  <w:r>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116A6420" w14:textId="77777777" w:rsidR="00C735C5" w:rsidRDefault="00C735C5" w:rsidP="00A91BCF">
                  <w:pPr>
                    <w:keepNext/>
                    <w:keepLines/>
                    <w:rPr>
                      <w:rFonts w:ascii="Arial" w:eastAsia="等线" w:hAnsi="Arial"/>
                      <w:bCs/>
                      <w:sz w:val="18"/>
                      <w:szCs w:val="20"/>
                      <w:lang w:eastAsia="zh-CN"/>
                    </w:rPr>
                  </w:pPr>
                  <w:r>
                    <w:rPr>
                      <w:rFonts w:ascii="Arial" w:eastAsia="等线" w:hAnsi="Arial"/>
                      <w:bCs/>
                      <w:sz w:val="18"/>
                      <w:szCs w:val="20"/>
                      <w:lang w:eastAsia="zh-CN"/>
                    </w:rPr>
                    <w:t>Option 1: At least larger than the physical size of a sensing target</w:t>
                  </w:r>
                </w:p>
                <w:p w14:paraId="398FD49A" w14:textId="77777777" w:rsidR="00C735C5" w:rsidRDefault="00C735C5" w:rsidP="00A91BCF">
                  <w:pPr>
                    <w:keepNext/>
                    <w:keepLines/>
                    <w:rPr>
                      <w:rFonts w:ascii="Arial" w:eastAsia="等线" w:hAnsi="Arial"/>
                      <w:sz w:val="18"/>
                      <w:szCs w:val="20"/>
                      <w:lang w:eastAsia="zh-CN"/>
                    </w:rPr>
                  </w:pPr>
                  <w:r>
                    <w:rPr>
                      <w:rFonts w:ascii="Arial" w:eastAsia="等线" w:hAnsi="Arial"/>
                      <w:sz w:val="18"/>
                      <w:szCs w:val="20"/>
                      <w:lang w:eastAsia="zh-CN"/>
                    </w:rPr>
                    <w:t>Option 2: Fixed value, 1m</w:t>
                  </w:r>
                </w:p>
              </w:tc>
            </w:tr>
            <w:tr w:rsidR="00C735C5" w14:paraId="4B4CEF2A" w14:textId="77777777" w:rsidTr="00A91BCF">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5681C41A" w14:textId="77777777" w:rsidR="00C735C5" w:rsidRDefault="00C735C5" w:rsidP="00A91BCF">
                  <w:pPr>
                    <w:keepNext/>
                    <w:keepLines/>
                    <w:ind w:left="851" w:hanging="851"/>
                    <w:rPr>
                      <w:rFonts w:ascii="Arial" w:eastAsia="等线" w:hAnsi="Arial"/>
                      <w:sz w:val="18"/>
                      <w:szCs w:val="20"/>
                      <w:lang w:eastAsia="zh-CN"/>
                    </w:rPr>
                  </w:pPr>
                  <w:r>
                    <w:rPr>
                      <w:rFonts w:ascii="Arial" w:eastAsia="等线" w:hAnsi="Arial"/>
                      <w:sz w:val="18"/>
                      <w:szCs w:val="20"/>
                      <w:lang w:eastAsia="zh-CN"/>
                    </w:rPr>
                    <w:t xml:space="preserve">NOTE 1: </w:t>
                  </w:r>
                  <w:r>
                    <w:rPr>
                      <w:rFonts w:ascii="Arial" w:eastAsia="等线" w:hAnsi="Arial"/>
                      <w:sz w:val="18"/>
                      <w:szCs w:val="20"/>
                      <w:lang w:eastAsia="zh-CN"/>
                    </w:rPr>
                    <w:tab/>
                    <w:t>N=0 may be considered for the evaluation of false alarm</w:t>
                  </w:r>
                </w:p>
              </w:tc>
            </w:tr>
          </w:tbl>
          <w:p w14:paraId="617FF04D" w14:textId="64BF661A" w:rsidR="00C735C5" w:rsidRP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End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tc>
      </w:tr>
    </w:tbl>
    <w:p w14:paraId="2EDF8A1F" w14:textId="77777777" w:rsidR="00C735C5" w:rsidRPr="00C735C5" w:rsidRDefault="00C735C5">
      <w:pPr>
        <w:rPr>
          <w:ins w:id="132" w:author="Yingyang Li" w:date="2025-08-26T21:29:00Z" w16du:dateUtc="2025-08-26T13:29:00Z"/>
          <w:rFonts w:ascii="Times New Roman" w:eastAsiaTheme="minorEastAsia" w:hAnsi="Times New Roman"/>
          <w:lang w:eastAsia="zh-CN"/>
        </w:rPr>
      </w:pPr>
    </w:p>
    <w:p w14:paraId="23ECF8A6" w14:textId="77777777" w:rsidR="00C735C5" w:rsidRPr="00C735C5" w:rsidRDefault="00C735C5">
      <w:pPr>
        <w:rPr>
          <w:rFonts w:ascii="Times New Roman" w:eastAsiaTheme="minorEastAsia" w:hAnsi="Times New Roman"/>
          <w:lang w:eastAsia="zh-CN"/>
        </w:rPr>
      </w:pPr>
    </w:p>
    <w:p w14:paraId="101F8D72" w14:textId="77777777" w:rsidR="001127F5" w:rsidRDefault="001127F5">
      <w:pPr>
        <w:rPr>
          <w:rFonts w:eastAsiaTheme="minorEastAsia"/>
          <w:lang w:eastAsia="zh-CN"/>
        </w:rPr>
      </w:pPr>
    </w:p>
    <w:p w14:paraId="22EB5900"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Size of EO type-1</w:t>
      </w:r>
    </w:p>
    <w:p w14:paraId="1C4DD35C" w14:textId="77777777" w:rsidR="001127F5" w:rsidRDefault="001127F5">
      <w:pPr>
        <w:rPr>
          <w:rFonts w:eastAsiaTheme="minorEastAsia"/>
          <w:lang w:eastAsia="zh-CN"/>
        </w:rPr>
      </w:pPr>
    </w:p>
    <w:p w14:paraId="17F93F67" w14:textId="77777777" w:rsidR="001127F5" w:rsidRDefault="00B6618E">
      <w:pPr>
        <w:rPr>
          <w:rFonts w:eastAsiaTheme="minorEastAsia"/>
          <w:lang w:eastAsia="zh-CN"/>
        </w:rPr>
      </w:pPr>
      <w:r>
        <w:rPr>
          <w:rFonts w:eastAsiaTheme="minorEastAsia"/>
          <w:lang w:eastAsia="zh-CN"/>
        </w:rPr>
        <w:t>TP #4.2-3 (IDCC)</w:t>
      </w:r>
    </w:p>
    <w:tbl>
      <w:tblPr>
        <w:tblStyle w:val="affff3"/>
        <w:tblW w:w="0" w:type="auto"/>
        <w:tblLook w:val="04A0" w:firstRow="1" w:lastRow="0" w:firstColumn="1" w:lastColumn="0" w:noHBand="0" w:noVBand="1"/>
      </w:tblPr>
      <w:tblGrid>
        <w:gridCol w:w="9628"/>
      </w:tblGrid>
      <w:tr w:rsidR="001127F5" w14:paraId="0BE745B9" w14:textId="77777777">
        <w:tc>
          <w:tcPr>
            <w:tcW w:w="9628" w:type="dxa"/>
          </w:tcPr>
          <w:p w14:paraId="18E45111" w14:textId="77777777" w:rsidR="001127F5" w:rsidRDefault="00B6618E">
            <w:pPr>
              <w:rPr>
                <w:rFonts w:ascii="Arial" w:hAnsi="Arial" w:cs="Arial"/>
                <w:szCs w:val="20"/>
                <w:lang w:eastAsia="zh-CN"/>
              </w:rPr>
            </w:pPr>
            <w:r>
              <w:rPr>
                <w:rFonts w:ascii="Arial" w:hAnsi="Arial" w:cs="Arial"/>
                <w:szCs w:val="20"/>
                <w:lang w:eastAsia="zh-CN"/>
              </w:rPr>
              <w:t xml:space="preserve">In Section 7.9.2.0 of the current CR [2], an introduction to EO Type 1 is given, noting its similar characteristics to the ST. To improve readability, it can also be mentioned that EO Type 1 has similar size to the ST. </w:t>
            </w:r>
          </w:p>
          <w:p w14:paraId="0A06A5FD" w14:textId="77777777" w:rsidR="001127F5" w:rsidRDefault="00B6618E">
            <w:pPr>
              <w:spacing w:before="240"/>
              <w:rPr>
                <w:rFonts w:ascii="Arial" w:hAnsi="Arial" w:cs="Arial"/>
                <w:b/>
                <w:bCs/>
                <w:szCs w:val="20"/>
                <w:lang w:eastAsia="zh-CN"/>
              </w:rPr>
            </w:pPr>
            <w:r>
              <w:rPr>
                <w:rFonts w:ascii="Arial" w:hAnsi="Arial" w:cs="Arial"/>
                <w:b/>
                <w:bCs/>
                <w:szCs w:val="20"/>
                <w:lang w:eastAsia="zh-CN"/>
              </w:rPr>
              <w:t>Observation-3: The current description of EO Type 1 in the CR [2] highlights that it has similar characteristics to the ST.</w:t>
            </w:r>
          </w:p>
          <w:p w14:paraId="3C1A7FDA" w14:textId="77777777" w:rsidR="001127F5" w:rsidRDefault="001127F5">
            <w:pPr>
              <w:rPr>
                <w:rFonts w:ascii="Arial" w:hAnsi="Arial" w:cs="Arial"/>
                <w:lang w:eastAsia="zh-CN"/>
              </w:rPr>
            </w:pPr>
          </w:p>
          <w:p w14:paraId="5FA796B9" w14:textId="77777777" w:rsidR="001127F5" w:rsidRDefault="00B6618E">
            <w:pPr>
              <w:rPr>
                <w:rFonts w:ascii="Arial" w:hAnsi="Arial" w:cs="Arial"/>
                <w:color w:val="FF0000"/>
                <w:szCs w:val="20"/>
                <w:lang w:eastAsia="zh-CN"/>
              </w:rPr>
            </w:pPr>
            <w:r>
              <w:rPr>
                <w:rFonts w:ascii="Arial" w:hAnsi="Arial" w:cs="Arial"/>
                <w:b/>
                <w:bCs/>
                <w:szCs w:val="20"/>
                <w:lang w:eastAsia="zh-CN"/>
              </w:rPr>
              <w:t>Proposal-2: Adopt the proposed Text Proposal 2 in the CR to explicitly highlight that EO Type 1 has a similar size to the ST.</w:t>
            </w:r>
          </w:p>
          <w:p w14:paraId="3B4E30D1"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*Start of Text Proposal 2* * * *</w:t>
            </w:r>
          </w:p>
          <w:p w14:paraId="41B39433" w14:textId="77777777" w:rsidR="001127F5" w:rsidRDefault="00B6618E">
            <w:pPr>
              <w:rPr>
                <w:rFonts w:ascii="Arial" w:hAnsi="Arial" w:cs="Arial"/>
                <w:szCs w:val="20"/>
              </w:rPr>
            </w:pPr>
            <w:r>
              <w:rPr>
                <w:rFonts w:ascii="Arial" w:hAnsi="Arial" w:cs="Arial"/>
                <w:szCs w:val="20"/>
              </w:rPr>
              <w:t>7.9.2.0</w:t>
            </w:r>
            <w:r>
              <w:rPr>
                <w:rFonts w:ascii="Arial" w:hAnsi="Arial" w:cs="Arial"/>
                <w:szCs w:val="20"/>
              </w:rPr>
              <w:tab/>
              <w:t xml:space="preserve">   Introduction</w:t>
            </w:r>
          </w:p>
          <w:p w14:paraId="21492CF0" w14:textId="77777777" w:rsidR="001127F5" w:rsidRDefault="00B6618E">
            <w:pPr>
              <w:rPr>
                <w:rFonts w:ascii="Arial" w:hAnsi="Arial" w:cs="Arial"/>
                <w:szCs w:val="20"/>
                <w:lang w:eastAsia="zh-CN"/>
              </w:rPr>
            </w:pPr>
            <w:r>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Pr>
                <w:rFonts w:ascii="Arial" w:hAnsi="Arial" w:cs="Arial"/>
                <w:color w:val="FF0000"/>
                <w:szCs w:val="20"/>
                <w:lang w:eastAsia="zh-CN"/>
              </w:rPr>
              <w:t>size and</w:t>
            </w:r>
            <w:r>
              <w:rPr>
                <w:rFonts w:ascii="Arial" w:hAnsi="Arial" w:cs="Arial"/>
                <w:szCs w:val="20"/>
                <w:lang w:eastAsia="zh-CN"/>
              </w:rPr>
              <w:t xml:space="preserve"> characteristic</w:t>
            </w:r>
            <w:r>
              <w:rPr>
                <w:rFonts w:ascii="Arial" w:hAnsi="Arial" w:cs="Arial"/>
                <w:color w:val="FF0000"/>
                <w:szCs w:val="20"/>
                <w:lang w:eastAsia="zh-CN"/>
              </w:rPr>
              <w:t>s</w:t>
            </w:r>
            <w:r>
              <w:rPr>
                <w:rFonts w:ascii="Arial" w:hAnsi="Arial" w:cs="Arial"/>
                <w:szCs w:val="20"/>
                <w:lang w:eastAsia="zh-CN"/>
              </w:rPr>
              <w:t xml:space="preserve"> </w:t>
            </w:r>
            <w:r>
              <w:rPr>
                <w:rFonts w:ascii="Arial" w:hAnsi="Arial" w:cs="Arial"/>
                <w:strike/>
                <w:color w:val="FF0000"/>
                <w:szCs w:val="20"/>
                <w:lang w:eastAsia="zh-CN"/>
              </w:rPr>
              <w:t>as</w:t>
            </w:r>
            <w:r>
              <w:rPr>
                <w:rFonts w:ascii="Arial" w:hAnsi="Arial" w:cs="Arial"/>
                <w:color w:val="FF0000"/>
                <w:szCs w:val="20"/>
                <w:lang w:eastAsia="zh-CN"/>
              </w:rPr>
              <w:t xml:space="preserve"> to </w:t>
            </w:r>
            <w:r>
              <w:rPr>
                <w:rFonts w:ascii="Arial" w:hAnsi="Arial" w:cs="Arial"/>
                <w:szCs w:val="20"/>
                <w:lang w:eastAsia="zh-CN"/>
              </w:rPr>
              <w:t xml:space="preserve">a ST and is modelled in the same way as a ST. </w:t>
            </w:r>
          </w:p>
          <w:p w14:paraId="7841B5C5" w14:textId="77777777" w:rsidR="001127F5" w:rsidRDefault="00B6618E">
            <w:pPr>
              <w:jc w:val="center"/>
              <w:rPr>
                <w:rFonts w:ascii="Arial" w:eastAsiaTheme="minorEastAsia" w:hAnsi="Arial" w:cs="Arial"/>
                <w:i/>
                <w:iCs/>
                <w:color w:val="FF0000"/>
                <w:szCs w:val="20"/>
                <w:lang w:eastAsia="zh-CN"/>
              </w:rPr>
            </w:pPr>
            <w:r>
              <w:rPr>
                <w:rFonts w:ascii="Arial" w:hAnsi="Arial" w:cs="Arial"/>
                <w:i/>
                <w:iCs/>
                <w:color w:val="FF0000"/>
                <w:szCs w:val="20"/>
                <w:lang w:eastAsia="zh-CN"/>
              </w:rPr>
              <w:t>* * * * End of Text Proposal 2* * * *</w:t>
            </w:r>
          </w:p>
        </w:tc>
      </w:tr>
    </w:tbl>
    <w:p w14:paraId="61201FAC" w14:textId="77777777" w:rsidR="001127F5" w:rsidRDefault="001127F5">
      <w:pPr>
        <w:rPr>
          <w:rFonts w:eastAsiaTheme="minorEastAsia"/>
          <w:lang w:eastAsia="zh-CN"/>
        </w:rPr>
      </w:pPr>
    </w:p>
    <w:p w14:paraId="4920A00D"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Though we usually say same size in the discussions. The only agreement found is cited below</w:t>
      </w:r>
    </w:p>
    <w:p w14:paraId="3B8C99F0" w14:textId="77777777" w:rsidR="001127F5" w:rsidRDefault="00B6618E">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1127F5" w:rsidRDefault="00B6618E">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1127F5" w:rsidRDefault="00B6618E">
      <w:pPr>
        <w:numPr>
          <w:ilvl w:val="0"/>
          <w:numId w:val="42"/>
        </w:numPr>
        <w:suppressAutoHyphens w:val="0"/>
        <w:ind w:leftChars="410" w:left="1240"/>
        <w:rPr>
          <w:lang w:eastAsia="zh-CN"/>
        </w:rPr>
      </w:pPr>
      <w:r>
        <w:rPr>
          <w:rFonts w:eastAsia="等线"/>
          <w:lang w:val="en-US" w:eastAsia="zh-CN"/>
        </w:rPr>
        <w:t>FFS other known parameters of the EO</w:t>
      </w:r>
    </w:p>
    <w:p w14:paraId="2BCB2E9E" w14:textId="77777777" w:rsidR="001127F5" w:rsidRDefault="00B6618E">
      <w:pPr>
        <w:numPr>
          <w:ilvl w:val="0"/>
          <w:numId w:val="42"/>
        </w:numPr>
        <w:suppressAutoHyphens w:val="0"/>
        <w:ind w:leftChars="410" w:left="1240"/>
        <w:rPr>
          <w:lang w:eastAsia="zh-CN"/>
        </w:rPr>
      </w:pPr>
      <w:r>
        <w:rPr>
          <w:rFonts w:eastAsia="等线"/>
          <w:lang w:val="en-US" w:eastAsia="zh-CN"/>
        </w:rPr>
        <w:t>FFS details on EO modelling</w:t>
      </w:r>
    </w:p>
    <w:p w14:paraId="2CC81ED1" w14:textId="77777777" w:rsidR="001127F5" w:rsidRDefault="00B6618E">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1127F5" w:rsidRDefault="00B6618E">
      <w:pPr>
        <w:numPr>
          <w:ilvl w:val="1"/>
          <w:numId w:val="43"/>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1127F5" w:rsidRDefault="00B6618E">
      <w:pPr>
        <w:numPr>
          <w:ilvl w:val="2"/>
          <w:numId w:val="43"/>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1127F5" w:rsidRDefault="00B6618E">
      <w:pPr>
        <w:numPr>
          <w:ilvl w:val="2"/>
          <w:numId w:val="43"/>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1127F5" w:rsidRDefault="00B6618E">
      <w:pPr>
        <w:numPr>
          <w:ilvl w:val="2"/>
          <w:numId w:val="43"/>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1127F5" w:rsidRDefault="00B6618E">
      <w:pPr>
        <w:numPr>
          <w:ilvl w:val="1"/>
          <w:numId w:val="43"/>
        </w:numPr>
        <w:suppressAutoHyphens w:val="0"/>
        <w:ind w:leftChars="410" w:left="1240"/>
        <w:rPr>
          <w:lang w:eastAsia="zh-CN"/>
        </w:rPr>
      </w:pPr>
      <w:r>
        <w:rPr>
          <w:rFonts w:eastAsia="等线"/>
          <w:lang w:val="en-US" w:eastAsia="zh-CN"/>
        </w:rPr>
        <w:t>Option 2: EO is modeled same/similar as a sensing target</w:t>
      </w:r>
    </w:p>
    <w:p w14:paraId="76EAD47D" w14:textId="77777777" w:rsidR="001127F5" w:rsidRDefault="00B6618E">
      <w:pPr>
        <w:numPr>
          <w:ilvl w:val="2"/>
          <w:numId w:val="43"/>
        </w:numPr>
        <w:suppressAutoHyphens w:val="0"/>
        <w:ind w:leftChars="620" w:left="1660"/>
        <w:rPr>
          <w:lang w:eastAsia="zh-CN"/>
        </w:rPr>
      </w:pPr>
      <w:r>
        <w:rPr>
          <w:rFonts w:eastAsia="等线"/>
          <w:lang w:val="en-US" w:eastAsia="zh-CN"/>
        </w:rPr>
        <w:t xml:space="preserve">Applicable for an EO </w:t>
      </w:r>
      <w:r>
        <w:rPr>
          <w:rFonts w:eastAsia="等线"/>
          <w:color w:val="FF0000"/>
          <w:lang w:val="en-US" w:eastAsia="zh-CN"/>
        </w:rPr>
        <w:t>having</w:t>
      </w:r>
      <w:r>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1127F5" w:rsidRDefault="00B6618E">
      <w:pPr>
        <w:numPr>
          <w:ilvl w:val="2"/>
          <w:numId w:val="43"/>
        </w:numPr>
        <w:suppressAutoHyphens w:val="0"/>
        <w:ind w:leftChars="620" w:left="1660"/>
        <w:rPr>
          <w:lang w:eastAsia="zh-CN"/>
        </w:rPr>
      </w:pPr>
      <w:r>
        <w:rPr>
          <w:rFonts w:eastAsia="等线"/>
          <w:lang w:val="en-US" w:eastAsia="zh-CN"/>
        </w:rPr>
        <w:t>FFS Applicable for EO type-2</w:t>
      </w:r>
    </w:p>
    <w:p w14:paraId="15854E06" w14:textId="77777777" w:rsidR="001127F5" w:rsidRDefault="00B6618E">
      <w:pPr>
        <w:numPr>
          <w:ilvl w:val="2"/>
          <w:numId w:val="43"/>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1127F5" w:rsidRDefault="00B6618E">
      <w:pPr>
        <w:numPr>
          <w:ilvl w:val="1"/>
          <w:numId w:val="43"/>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1127F5" w:rsidRDefault="00B6618E">
      <w:pPr>
        <w:numPr>
          <w:ilvl w:val="2"/>
          <w:numId w:val="43"/>
        </w:numPr>
        <w:suppressAutoHyphens w:val="0"/>
        <w:ind w:leftChars="620" w:left="1660"/>
        <w:rPr>
          <w:lang w:eastAsia="zh-CN"/>
        </w:rPr>
      </w:pPr>
      <w:r>
        <w:rPr>
          <w:rFonts w:eastAsia="等线"/>
          <w:lang w:val="en-US" w:eastAsia="zh-CN"/>
        </w:rPr>
        <w:t>FFS details</w:t>
      </w:r>
    </w:p>
    <w:p w14:paraId="72C18DC2" w14:textId="77777777" w:rsidR="001127F5" w:rsidRDefault="00B6618E">
      <w:pPr>
        <w:numPr>
          <w:ilvl w:val="1"/>
          <w:numId w:val="43"/>
        </w:numPr>
        <w:suppressAutoHyphens w:val="0"/>
        <w:ind w:leftChars="410" w:left="1240"/>
        <w:rPr>
          <w:lang w:eastAsia="zh-CN"/>
        </w:rPr>
      </w:pPr>
      <w:r>
        <w:rPr>
          <w:rFonts w:eastAsia="等线"/>
          <w:lang w:val="en-US" w:eastAsia="zh-CN"/>
        </w:rPr>
        <w:t>Option 4: EO is not modelled</w:t>
      </w:r>
    </w:p>
    <w:p w14:paraId="06684B15" w14:textId="77777777" w:rsidR="001127F5" w:rsidRDefault="00B6618E">
      <w:pPr>
        <w:numPr>
          <w:ilvl w:val="1"/>
          <w:numId w:val="43"/>
        </w:numPr>
        <w:suppressAutoHyphens w:val="0"/>
        <w:ind w:leftChars="410" w:left="1240"/>
        <w:rPr>
          <w:lang w:eastAsia="zh-CN"/>
        </w:rPr>
      </w:pPr>
      <w:r>
        <w:rPr>
          <w:rFonts w:eastAsia="等线"/>
          <w:lang w:val="en-US" w:eastAsia="zh-CN"/>
        </w:rPr>
        <w:t>Other options are not precluded</w:t>
      </w:r>
    </w:p>
    <w:p w14:paraId="6A1524FD" w14:textId="77777777" w:rsidR="001127F5" w:rsidRDefault="00B6618E">
      <w:pPr>
        <w:numPr>
          <w:ilvl w:val="1"/>
          <w:numId w:val="43"/>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77777777" w:rsidR="001127F5" w:rsidRDefault="00B6618E">
      <w:pPr>
        <w:rPr>
          <w:rFonts w:eastAsiaTheme="minorEastAsia"/>
          <w:lang w:eastAsia="zh-CN"/>
        </w:rPr>
      </w:pPr>
      <w:r>
        <w:rPr>
          <w:rFonts w:eastAsiaTheme="minorEastAsia"/>
          <w:lang w:eastAsia="zh-CN"/>
        </w:rPr>
        <w:t xml:space="preserve">Therefore, the current TP correctly reflect the agreement. On the other hand, open to quickly check more views from companies.  </w:t>
      </w:r>
    </w:p>
    <w:p w14:paraId="49F60A25" w14:textId="77777777" w:rsidR="001127F5" w:rsidRDefault="00B6618E">
      <w:pPr>
        <w:pStyle w:val="3"/>
        <w:tabs>
          <w:tab w:val="clear" w:pos="425"/>
        </w:tabs>
        <w:suppressAutoHyphens w:val="0"/>
        <w:ind w:left="720" w:hanging="720"/>
        <w:rPr>
          <w:bCs w:val="0"/>
          <w:highlight w:val="cyan"/>
        </w:rPr>
      </w:pPr>
      <w:r>
        <w:rPr>
          <w:bCs w:val="0"/>
          <w:highlight w:val="cyan"/>
        </w:rPr>
        <w:t>[FL1][M] Question 4.2-2</w:t>
      </w:r>
    </w:p>
    <w:p w14:paraId="7EF0082D"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976A54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D3F55F1" w14:textId="77777777">
        <w:tc>
          <w:tcPr>
            <w:tcW w:w="1413" w:type="dxa"/>
            <w:shd w:val="clear" w:color="auto" w:fill="D9E2F3" w:themeFill="accent1" w:themeFillTint="33"/>
          </w:tcPr>
          <w:p w14:paraId="37AF633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EC254E2" w14:textId="77777777">
        <w:tc>
          <w:tcPr>
            <w:tcW w:w="1413" w:type="dxa"/>
          </w:tcPr>
          <w:p w14:paraId="5F9A4821" w14:textId="77777777" w:rsidR="001127F5" w:rsidRDefault="00B6618E">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3CCE06A3"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1127F5" w14:paraId="3C887EB8" w14:textId="77777777">
        <w:tc>
          <w:tcPr>
            <w:tcW w:w="1413" w:type="dxa"/>
          </w:tcPr>
          <w:p w14:paraId="103F41A3"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1127F5" w:rsidRDefault="001127F5">
            <w:pPr>
              <w:widowControl w:val="0"/>
              <w:spacing w:before="0"/>
              <w:rPr>
                <w:rFonts w:ascii="Times New Roman" w:eastAsia="Malgun Gothic" w:hAnsi="Times New Roman"/>
                <w:lang w:eastAsia="ko-KR"/>
              </w:rPr>
            </w:pPr>
          </w:p>
        </w:tc>
      </w:tr>
      <w:tr w:rsidR="001127F5" w14:paraId="0CC6CD56" w14:textId="77777777">
        <w:tc>
          <w:tcPr>
            <w:tcW w:w="1413" w:type="dxa"/>
          </w:tcPr>
          <w:p w14:paraId="5B72257E" w14:textId="77777777" w:rsidR="001127F5" w:rsidRDefault="00B6618E">
            <w:pPr>
              <w:widowControl w:val="0"/>
              <w:spacing w:before="0"/>
              <w:rPr>
                <w:rFonts w:eastAsiaTheme="minorEastAsia"/>
                <w:lang w:val="en-US" w:eastAsia="zh-CN"/>
              </w:rPr>
            </w:pPr>
            <w:r>
              <w:t>CATT, CICTCI</w:t>
            </w:r>
          </w:p>
        </w:tc>
        <w:tc>
          <w:tcPr>
            <w:tcW w:w="1276" w:type="dxa"/>
          </w:tcPr>
          <w:p w14:paraId="45154C02" w14:textId="77777777" w:rsidR="001127F5" w:rsidRDefault="00B6618E">
            <w:pPr>
              <w:widowControl w:val="0"/>
              <w:spacing w:before="0"/>
              <w:rPr>
                <w:rFonts w:eastAsiaTheme="minorEastAsia"/>
                <w:lang w:val="en-US" w:eastAsia="zh-CN"/>
              </w:rPr>
            </w:pPr>
            <w:r>
              <w:t>Yes</w:t>
            </w:r>
          </w:p>
        </w:tc>
        <w:tc>
          <w:tcPr>
            <w:tcW w:w="6943" w:type="dxa"/>
          </w:tcPr>
          <w:p w14:paraId="5D11BE85" w14:textId="77777777" w:rsidR="001127F5" w:rsidRDefault="00B6618E">
            <w:pPr>
              <w:widowControl w:val="0"/>
              <w:tabs>
                <w:tab w:val="left" w:pos="584"/>
              </w:tabs>
              <w:spacing w:before="0"/>
              <w:rPr>
                <w:rFonts w:ascii="Times New Roman" w:eastAsiaTheme="minorEastAsia" w:hAnsi="Times New Roman"/>
              </w:rPr>
            </w:pPr>
            <w:r>
              <w:t>Agree to include TP #4.2-3.</w:t>
            </w:r>
          </w:p>
        </w:tc>
      </w:tr>
      <w:tr w:rsidR="001127F5" w14:paraId="5BAB745E" w14:textId="77777777">
        <w:tc>
          <w:tcPr>
            <w:tcW w:w="1413" w:type="dxa"/>
          </w:tcPr>
          <w:p w14:paraId="41C007A0" w14:textId="77777777" w:rsidR="001127F5" w:rsidRDefault="00B6618E">
            <w:pPr>
              <w:widowControl w:val="0"/>
              <w:spacing w:before="0"/>
            </w:pPr>
            <w:r>
              <w:rPr>
                <w:rFonts w:eastAsia="宋体" w:hint="eastAsia"/>
                <w:lang w:val="en-US" w:eastAsia="zh-CN"/>
              </w:rPr>
              <w:t>ZTE</w:t>
            </w:r>
          </w:p>
        </w:tc>
        <w:tc>
          <w:tcPr>
            <w:tcW w:w="1276" w:type="dxa"/>
          </w:tcPr>
          <w:p w14:paraId="7EF1657B" w14:textId="77777777" w:rsidR="001127F5" w:rsidRDefault="00B6618E">
            <w:pPr>
              <w:widowControl w:val="0"/>
              <w:spacing w:before="0"/>
            </w:pPr>
            <w:r>
              <w:rPr>
                <w:rFonts w:eastAsia="宋体" w:hint="eastAsia"/>
                <w:lang w:val="en-US" w:eastAsia="zh-CN"/>
              </w:rPr>
              <w:t>Yes</w:t>
            </w:r>
          </w:p>
        </w:tc>
        <w:tc>
          <w:tcPr>
            <w:tcW w:w="6943" w:type="dxa"/>
          </w:tcPr>
          <w:p w14:paraId="0DCF1028" w14:textId="77777777" w:rsidR="001127F5" w:rsidRDefault="001127F5">
            <w:pPr>
              <w:widowControl w:val="0"/>
              <w:tabs>
                <w:tab w:val="left" w:pos="584"/>
              </w:tabs>
              <w:spacing w:before="0"/>
            </w:pPr>
          </w:p>
        </w:tc>
      </w:tr>
      <w:tr w:rsidR="001127F5" w14:paraId="338F232D" w14:textId="77777777">
        <w:tc>
          <w:tcPr>
            <w:tcW w:w="1413" w:type="dxa"/>
          </w:tcPr>
          <w:p w14:paraId="5B9C2FE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1127F5" w:rsidRDefault="001127F5">
            <w:pPr>
              <w:widowControl w:val="0"/>
              <w:rPr>
                <w:rFonts w:eastAsia="宋体"/>
                <w:lang w:val="en-US" w:eastAsia="zh-CN"/>
              </w:rPr>
            </w:pPr>
          </w:p>
        </w:tc>
        <w:tc>
          <w:tcPr>
            <w:tcW w:w="6943" w:type="dxa"/>
          </w:tcPr>
          <w:p w14:paraId="057D50BD" w14:textId="77777777" w:rsidR="001127F5" w:rsidRDefault="00B6618E">
            <w:pPr>
              <w:widowControl w:val="0"/>
              <w:tabs>
                <w:tab w:val="left" w:pos="584"/>
              </w:tabs>
            </w:pPr>
            <w:r>
              <w:rPr>
                <w:rFonts w:eastAsiaTheme="minorEastAsia"/>
                <w:lang w:val="en-US" w:eastAsia="zh-CN"/>
              </w:rPr>
              <w:t>Not essential.</w:t>
            </w:r>
          </w:p>
        </w:tc>
      </w:tr>
      <w:tr w:rsidR="001127F5" w14:paraId="693FD87A" w14:textId="77777777">
        <w:tc>
          <w:tcPr>
            <w:tcW w:w="1413" w:type="dxa"/>
          </w:tcPr>
          <w:p w14:paraId="154537E3"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41FB8591" w14:textId="77777777" w:rsidR="001127F5" w:rsidRDefault="001127F5">
            <w:pPr>
              <w:widowControl w:val="0"/>
              <w:tabs>
                <w:tab w:val="left" w:pos="584"/>
              </w:tabs>
              <w:rPr>
                <w:rFonts w:eastAsiaTheme="minorEastAsia"/>
                <w:lang w:val="en-US" w:eastAsia="zh-CN"/>
              </w:rPr>
            </w:pPr>
          </w:p>
        </w:tc>
      </w:tr>
      <w:tr w:rsidR="001127F5" w14:paraId="40299262" w14:textId="77777777">
        <w:tc>
          <w:tcPr>
            <w:tcW w:w="1413" w:type="dxa"/>
          </w:tcPr>
          <w:p w14:paraId="11D0EEDF"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77777777" w:rsidR="001127F5" w:rsidRDefault="00B6618E">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77777777" w:rsidR="001127F5" w:rsidRDefault="001127F5">
            <w:pPr>
              <w:widowControl w:val="0"/>
              <w:spacing w:before="0"/>
              <w:rPr>
                <w:rFonts w:eastAsiaTheme="minorEastAsia"/>
                <w:lang w:val="en-US" w:eastAsia="zh-CN"/>
              </w:rPr>
            </w:pPr>
          </w:p>
        </w:tc>
      </w:tr>
      <w:tr w:rsidR="001127F5" w14:paraId="6F376E8A" w14:textId="77777777">
        <w:tc>
          <w:tcPr>
            <w:tcW w:w="1413" w:type="dxa"/>
          </w:tcPr>
          <w:p w14:paraId="15E1970A"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0A6C2185"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77777777" w:rsidR="001127F5" w:rsidRDefault="00B6618E">
            <w:pPr>
              <w:widowControl w:val="0"/>
              <w:spacing w:before="0"/>
              <w:rPr>
                <w:rFonts w:ascii="Times New Roman" w:eastAsiaTheme="minorEastAsia" w:hAnsi="Times New Roman"/>
              </w:rPr>
            </w:pPr>
            <w:r>
              <w:rPr>
                <w:rFonts w:eastAsia="等线" w:hint="eastAsia"/>
                <w:color w:val="000000" w:themeColor="text1"/>
                <w:lang w:eastAsia="zh-CN"/>
              </w:rPr>
              <w:t>P</w:t>
            </w:r>
            <w:r>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1127F5" w14:paraId="14A7FAE1" w14:textId="77777777">
        <w:tc>
          <w:tcPr>
            <w:tcW w:w="1413" w:type="dxa"/>
            <w:shd w:val="clear" w:color="auto" w:fill="FFC000"/>
          </w:tcPr>
          <w:p w14:paraId="3C9886AA"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4272FC34" w14:textId="77777777" w:rsidR="001127F5" w:rsidRDefault="001127F5">
            <w:pPr>
              <w:widowControl w:val="0"/>
              <w:spacing w:before="0"/>
              <w:rPr>
                <w:rFonts w:eastAsiaTheme="minorEastAsia"/>
                <w:lang w:val="en-US" w:eastAsia="zh-CN"/>
              </w:rPr>
            </w:pPr>
          </w:p>
        </w:tc>
        <w:tc>
          <w:tcPr>
            <w:tcW w:w="6943" w:type="dxa"/>
          </w:tcPr>
          <w:p w14:paraId="5042259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0FF37634" w14:textId="77777777">
        <w:tc>
          <w:tcPr>
            <w:tcW w:w="1413" w:type="dxa"/>
          </w:tcPr>
          <w:p w14:paraId="02A639B3"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C533A61" w14:textId="77777777" w:rsidR="001127F5" w:rsidRDefault="00B6618E">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1127F5" w14:paraId="774324F3" w14:textId="77777777">
        <w:trPr>
          <w:ins w:id="133" w:author="Kome Oteri" w:date="2025-08-25T10:57:00Z"/>
        </w:trPr>
        <w:tc>
          <w:tcPr>
            <w:tcW w:w="1413" w:type="dxa"/>
          </w:tcPr>
          <w:p w14:paraId="51113BA6" w14:textId="77777777" w:rsidR="001127F5" w:rsidRDefault="00B6618E">
            <w:pPr>
              <w:widowControl w:val="0"/>
              <w:rPr>
                <w:ins w:id="134" w:author="Kome Oteri" w:date="2025-08-25T10:57:00Z"/>
                <w:rFonts w:eastAsiaTheme="minorEastAsia"/>
                <w:lang w:val="en-US" w:eastAsia="zh-CN"/>
              </w:rPr>
            </w:pPr>
            <w:ins w:id="135" w:author="Kome Oteri" w:date="2025-08-25T10:57:00Z">
              <w:r>
                <w:rPr>
                  <w:rFonts w:eastAsiaTheme="minorEastAsia"/>
                  <w:lang w:val="en-US" w:eastAsia="zh-CN"/>
                </w:rPr>
                <w:t>Apple</w:t>
              </w:r>
            </w:ins>
          </w:p>
        </w:tc>
        <w:tc>
          <w:tcPr>
            <w:tcW w:w="1276" w:type="dxa"/>
          </w:tcPr>
          <w:p w14:paraId="1D2A25B3" w14:textId="77777777" w:rsidR="001127F5" w:rsidRDefault="00B6618E">
            <w:pPr>
              <w:widowControl w:val="0"/>
              <w:rPr>
                <w:ins w:id="136" w:author="Kome Oteri" w:date="2025-08-25T10:57:00Z"/>
                <w:rFonts w:eastAsia="Malgun Gothic"/>
                <w:lang w:val="en-US" w:eastAsia="ko-KR"/>
              </w:rPr>
            </w:pPr>
            <w:ins w:id="137" w:author="Kome Oteri" w:date="2025-08-25T10:57:00Z">
              <w:r>
                <w:rPr>
                  <w:rFonts w:eastAsia="Malgun Gothic"/>
                  <w:lang w:val="en-US" w:eastAsia="ko-KR"/>
                </w:rPr>
                <w:t>No</w:t>
              </w:r>
            </w:ins>
          </w:p>
        </w:tc>
        <w:tc>
          <w:tcPr>
            <w:tcW w:w="6943" w:type="dxa"/>
          </w:tcPr>
          <w:p w14:paraId="784D9233" w14:textId="77777777" w:rsidR="001127F5" w:rsidRDefault="00B6618E">
            <w:pPr>
              <w:widowControl w:val="0"/>
              <w:spacing w:before="0"/>
              <w:rPr>
                <w:ins w:id="138" w:author="Kome Oteri" w:date="2025-08-25T10:57:00Z"/>
                <w:rFonts w:ascii="Times New Roman" w:eastAsiaTheme="minorEastAsia" w:hAnsi="Times New Roman"/>
              </w:rPr>
            </w:pPr>
            <w:ins w:id="139" w:author="Kome Oteri" w:date="2025-08-25T10:57:00Z">
              <w:r>
                <w:rPr>
                  <w:rFonts w:ascii="Times New Roman" w:eastAsiaTheme="minorEastAsia" w:hAnsi="Times New Roman"/>
                </w:rPr>
                <w:t xml:space="preserve">From discussion in RAN 1 #116-bis, we had the following: </w:t>
              </w:r>
            </w:ins>
          </w:p>
          <w:p w14:paraId="52EEAF67" w14:textId="77777777" w:rsidR="001127F5" w:rsidRDefault="00B6618E">
            <w:pPr>
              <w:pStyle w:val="affffe"/>
              <w:numPr>
                <w:ilvl w:val="1"/>
                <w:numId w:val="44"/>
              </w:numPr>
              <w:rPr>
                <w:ins w:id="140" w:author="Kome Oteri" w:date="2025-08-25T10:57:00Z"/>
                <w:color w:val="A6A6A6" w:themeColor="background1" w:themeShade="A6"/>
                <w:lang w:eastAsia="zh-CN"/>
              </w:rPr>
            </w:pPr>
            <w:ins w:id="141" w:author="Kome Oteri" w:date="2025-08-25T10:57:00Z">
              <w:r>
                <w:rPr>
                  <w:rFonts w:eastAsia="等线"/>
                  <w:color w:val="A6A6A6" w:themeColor="background1" w:themeShade="A6"/>
                  <w:lang w:eastAsia="zh-CN"/>
                </w:rPr>
                <w:t xml:space="preserve">An EO may have comparable </w:t>
              </w:r>
              <w:r>
                <w:rPr>
                  <w:rFonts w:eastAsiaTheme="minorEastAsia"/>
                  <w:color w:val="A6A6A6" w:themeColor="background1" w:themeShade="A6"/>
                  <w:lang w:eastAsia="zh-CN"/>
                </w:rPr>
                <w:t xml:space="preserve">physical characteristic e.g., </w:t>
              </w:r>
              <w:r>
                <w:rPr>
                  <w:rFonts w:eastAsia="等线"/>
                  <w:color w:val="A6A6A6" w:themeColor="background1" w:themeShade="A6"/>
                  <w:lang w:eastAsia="zh-CN"/>
                </w:rPr>
                <w:t>shape/size as a sensing target, e.g., human, vehicle, UAV, AGV, etc. (referred as EO type-1)</w:t>
              </w:r>
            </w:ins>
          </w:p>
          <w:p w14:paraId="29CBEC71" w14:textId="77777777" w:rsidR="001127F5" w:rsidRDefault="001127F5">
            <w:pPr>
              <w:widowControl w:val="0"/>
              <w:spacing w:before="0"/>
              <w:rPr>
                <w:ins w:id="142" w:author="Kome Oteri" w:date="2025-08-25T10:57:00Z"/>
                <w:rFonts w:ascii="Times New Roman" w:eastAsiaTheme="minorEastAsia" w:hAnsi="Times New Roman"/>
              </w:rPr>
            </w:pPr>
          </w:p>
          <w:p w14:paraId="74F5080F" w14:textId="77777777" w:rsidR="001127F5" w:rsidRDefault="00B6618E">
            <w:pPr>
              <w:widowControl w:val="0"/>
              <w:rPr>
                <w:ins w:id="143" w:author="Kome Oteri" w:date="2025-08-25T10:57:00Z"/>
                <w:rFonts w:ascii="Times New Roman" w:eastAsiaTheme="minorEastAsia" w:hAnsi="Times New Roman"/>
                <w:lang w:eastAsia="zh-CN"/>
              </w:rPr>
            </w:pPr>
            <w:ins w:id="144"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1127F5" w14:paraId="772340A9" w14:textId="77777777">
        <w:trPr>
          <w:ins w:id="145" w:author="Tianxiao Zhao" w:date="2025-08-25T14:03:00Z"/>
        </w:trPr>
        <w:tc>
          <w:tcPr>
            <w:tcW w:w="1413" w:type="dxa"/>
          </w:tcPr>
          <w:p w14:paraId="60B6E415" w14:textId="77777777" w:rsidR="001127F5" w:rsidRDefault="00B6618E">
            <w:pPr>
              <w:widowControl w:val="0"/>
              <w:rPr>
                <w:ins w:id="146" w:author="Tianxiao Zhao" w:date="2025-08-25T14:03:00Z"/>
                <w:rFonts w:eastAsiaTheme="minorEastAsia"/>
                <w:lang w:val="en-US" w:eastAsia="zh-CN"/>
              </w:rPr>
            </w:pPr>
            <w:bookmarkStart w:id="147" w:name="_Hlk207022492"/>
            <w:ins w:id="148" w:author="Tianxiao Zhao" w:date="2025-08-25T14:03:00Z">
              <w:r>
                <w:rPr>
                  <w:rFonts w:eastAsiaTheme="minorEastAsia" w:hint="eastAsia"/>
                  <w:lang w:val="en-US" w:eastAsia="zh-CN"/>
                </w:rPr>
                <w:t>Spreadtrum</w:t>
              </w:r>
            </w:ins>
          </w:p>
        </w:tc>
        <w:tc>
          <w:tcPr>
            <w:tcW w:w="1276" w:type="dxa"/>
          </w:tcPr>
          <w:p w14:paraId="6358E227" w14:textId="77777777" w:rsidR="001127F5" w:rsidRDefault="00B6618E">
            <w:pPr>
              <w:widowControl w:val="0"/>
              <w:rPr>
                <w:ins w:id="149" w:author="Tianxiao Zhao" w:date="2025-08-25T14:03:00Z"/>
                <w:rFonts w:eastAsiaTheme="minorEastAsia"/>
                <w:lang w:val="en-US" w:eastAsia="zh-CN"/>
              </w:rPr>
            </w:pPr>
            <w:ins w:id="150" w:author="Tianxiao Zhao" w:date="2025-08-25T14:03:00Z">
              <w:r>
                <w:rPr>
                  <w:rFonts w:eastAsiaTheme="minorEastAsia"/>
                  <w:lang w:eastAsia="zh-CN"/>
                </w:rPr>
                <w:t>Y</w:t>
              </w:r>
              <w:r>
                <w:rPr>
                  <w:rFonts w:eastAsiaTheme="minorEastAsia" w:hint="eastAsia"/>
                  <w:lang w:eastAsia="zh-CN"/>
                </w:rPr>
                <w:t>es with comments</w:t>
              </w:r>
            </w:ins>
          </w:p>
        </w:tc>
        <w:tc>
          <w:tcPr>
            <w:tcW w:w="6943" w:type="dxa"/>
          </w:tcPr>
          <w:p w14:paraId="63E8DAEA" w14:textId="77777777" w:rsidR="001127F5" w:rsidRDefault="00B6618E">
            <w:pPr>
              <w:widowControl w:val="0"/>
              <w:rPr>
                <w:ins w:id="151" w:author="Tianxiao Zhao" w:date="2025-08-25T14:03:00Z"/>
                <w:rFonts w:ascii="Times New Roman" w:eastAsiaTheme="minorEastAsia" w:hAnsi="Times New Roman"/>
                <w:lang w:eastAsia="zh-CN"/>
              </w:rPr>
            </w:pPr>
            <w:ins w:id="152"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147"/>
      <w:tr w:rsidR="001127F5" w14:paraId="5BFC8ADE" w14:textId="77777777">
        <w:trPr>
          <w:ins w:id="153" w:author="Tianxiao Zhao" w:date="2025-08-25T14:03:00Z"/>
        </w:trPr>
        <w:tc>
          <w:tcPr>
            <w:tcW w:w="1413" w:type="dxa"/>
          </w:tcPr>
          <w:p w14:paraId="4B7693D0" w14:textId="7CDDDB5E" w:rsidR="001127F5" w:rsidRPr="001127F5" w:rsidRDefault="00A6269E">
            <w:pPr>
              <w:widowControl w:val="0"/>
              <w:rPr>
                <w:ins w:id="154" w:author="Tianxiao Zhao" w:date="2025-08-25T14:03:00Z"/>
                <w:rFonts w:eastAsiaTheme="minorEastAsia"/>
                <w:lang w:eastAsia="zh-CN"/>
                <w:rPrChange w:id="155" w:author="Tianxiao Zhao" w:date="2025-08-25T14:03:00Z">
                  <w:rPr>
                    <w:ins w:id="156" w:author="Tianxiao Zhao" w:date="2025-08-25T14:03:00Z"/>
                    <w:rFonts w:eastAsiaTheme="minorEastAsia"/>
                    <w:lang w:val="en-US" w:eastAsia="zh-CN"/>
                  </w:rPr>
                </w:rPrChange>
              </w:rPr>
            </w:pPr>
            <w:r>
              <w:rPr>
                <w:rFonts w:eastAsiaTheme="minorEastAsia"/>
                <w:lang w:eastAsia="zh-CN"/>
              </w:rPr>
              <w:t>IDCC</w:t>
            </w:r>
            <w:r w:rsidR="00D22A11">
              <w:rPr>
                <w:rFonts w:eastAsiaTheme="minorEastAsia"/>
                <w:lang w:eastAsia="zh-CN"/>
              </w:rPr>
              <w:t>2</w:t>
            </w:r>
          </w:p>
        </w:tc>
        <w:tc>
          <w:tcPr>
            <w:tcW w:w="1276" w:type="dxa"/>
          </w:tcPr>
          <w:p w14:paraId="1F116835" w14:textId="69D11A87" w:rsidR="001127F5" w:rsidRDefault="00A6269E">
            <w:pPr>
              <w:widowControl w:val="0"/>
              <w:rPr>
                <w:ins w:id="157" w:author="Tianxiao Zhao" w:date="2025-08-25T14:03:00Z"/>
                <w:rFonts w:eastAsia="Malgun Gothic"/>
                <w:lang w:val="en-US" w:eastAsia="ko-KR"/>
              </w:rPr>
            </w:pPr>
            <w:r>
              <w:rPr>
                <w:rFonts w:eastAsia="Malgun Gothic"/>
                <w:lang w:val="en-US" w:eastAsia="ko-KR"/>
              </w:rPr>
              <w:t>No</w:t>
            </w:r>
          </w:p>
        </w:tc>
        <w:tc>
          <w:tcPr>
            <w:tcW w:w="6943" w:type="dxa"/>
          </w:tcPr>
          <w:p w14:paraId="79D78454" w14:textId="555A374E" w:rsidR="001127F5" w:rsidRDefault="00EE6F1C">
            <w:pPr>
              <w:widowControl w:val="0"/>
              <w:rPr>
                <w:ins w:id="158" w:author="Tianxiao Zhao" w:date="2025-08-25T14:03:00Z"/>
                <w:rFonts w:ascii="Times New Roman" w:eastAsiaTheme="minorEastAsia" w:hAnsi="Times New Roman"/>
              </w:rPr>
            </w:pPr>
            <w:r>
              <w:rPr>
                <w:rFonts w:ascii="Times New Roman" w:eastAsiaTheme="minorEastAsia" w:hAnsi="Times New Roman"/>
              </w:rPr>
              <w:t xml:space="preserve">It is true that “physical characteristics” capture multiple aspects including size. However, the existing text says “characteristic” only (singular). We would </w:t>
            </w:r>
            <w:r w:rsidR="00EF6CF0">
              <w:rPr>
                <w:rFonts w:ascii="Times New Roman" w:eastAsiaTheme="minorEastAsia" w:hAnsi="Times New Roman"/>
              </w:rPr>
              <w:t>prefer</w:t>
            </w:r>
            <w:r>
              <w:rPr>
                <w:rFonts w:ascii="Times New Roman" w:eastAsiaTheme="minorEastAsia" w:hAnsi="Times New Roman"/>
              </w:rPr>
              <w:t xml:space="preserve"> to clarify this through adding the wording “similar </w:t>
            </w:r>
            <w:r w:rsidRPr="00EE6F1C">
              <w:rPr>
                <w:rFonts w:ascii="Times New Roman" w:eastAsiaTheme="minorEastAsia" w:hAnsi="Times New Roman"/>
                <w:color w:val="FF0000"/>
              </w:rPr>
              <w:t>size</w:t>
            </w:r>
            <w:r>
              <w:rPr>
                <w:rFonts w:ascii="Times New Roman" w:eastAsiaTheme="minorEastAsia" w:hAnsi="Times New Roman"/>
              </w:rPr>
              <w:t>” or adding the term “</w:t>
            </w:r>
            <w:r w:rsidRPr="00EE6F1C">
              <w:rPr>
                <w:rFonts w:ascii="Times New Roman" w:eastAsiaTheme="minorEastAsia" w:hAnsi="Times New Roman"/>
                <w:color w:val="FF0000"/>
              </w:rPr>
              <w:t xml:space="preserve">physical </w:t>
            </w:r>
            <w:r>
              <w:rPr>
                <w:rFonts w:ascii="Times New Roman" w:eastAsiaTheme="minorEastAsia" w:hAnsi="Times New Roman"/>
              </w:rPr>
              <w:t>characteristic</w:t>
            </w:r>
            <w:r w:rsidRPr="00EE6F1C">
              <w:rPr>
                <w:rFonts w:ascii="Times New Roman" w:eastAsiaTheme="minorEastAsia" w:hAnsi="Times New Roman"/>
                <w:color w:val="FF0000"/>
              </w:rPr>
              <w:t>s</w:t>
            </w:r>
            <w:r>
              <w:rPr>
                <w:rFonts w:ascii="Times New Roman" w:eastAsiaTheme="minorEastAsia" w:hAnsi="Times New Roman"/>
              </w:rPr>
              <w:t xml:space="preserve">”. From an </w:t>
            </w:r>
            <w:r w:rsidR="00C3456F">
              <w:rPr>
                <w:rFonts w:ascii="Times New Roman" w:eastAsiaTheme="minorEastAsia" w:hAnsi="Times New Roman"/>
              </w:rPr>
              <w:t>English-speaking</w:t>
            </w:r>
            <w:r>
              <w:rPr>
                <w:rFonts w:ascii="Times New Roman" w:eastAsiaTheme="minorEastAsia" w:hAnsi="Times New Roman"/>
              </w:rPr>
              <w:t xml:space="preserve"> perspective, the text also can be improved </w:t>
            </w:r>
            <w:r w:rsidR="00C3456F">
              <w:rPr>
                <w:rFonts w:ascii="Times New Roman" w:eastAsiaTheme="minorEastAsia" w:hAnsi="Times New Roman"/>
              </w:rPr>
              <w:t xml:space="preserve">by changing </w:t>
            </w:r>
            <w:r>
              <w:rPr>
                <w:rFonts w:ascii="Times New Roman" w:eastAsiaTheme="minorEastAsia" w:hAnsi="Times New Roman"/>
              </w:rPr>
              <w:t xml:space="preserve">“as a ST” </w:t>
            </w:r>
            <w:r w:rsidR="00EF6CF0">
              <w:rPr>
                <w:rFonts w:ascii="Times New Roman" w:eastAsiaTheme="minorEastAsia" w:hAnsi="Times New Roman"/>
              </w:rPr>
              <w:t xml:space="preserve">to </w:t>
            </w:r>
            <w:r>
              <w:rPr>
                <w:rFonts w:ascii="Times New Roman" w:eastAsiaTheme="minorEastAsia" w:hAnsi="Times New Roman"/>
              </w:rPr>
              <w:t>“</w:t>
            </w:r>
            <w:r w:rsidR="00C3456F">
              <w:rPr>
                <w:rFonts w:ascii="Arial" w:hAnsi="Arial" w:cs="Arial"/>
                <w:strike/>
                <w:color w:val="FF0000"/>
                <w:szCs w:val="20"/>
                <w:lang w:eastAsia="zh-CN"/>
              </w:rPr>
              <w:t>as</w:t>
            </w:r>
            <w:r w:rsidR="00C3456F">
              <w:rPr>
                <w:rFonts w:ascii="Arial" w:hAnsi="Arial" w:cs="Arial"/>
                <w:color w:val="FF0000"/>
                <w:szCs w:val="20"/>
                <w:lang w:eastAsia="zh-CN"/>
              </w:rPr>
              <w:t xml:space="preserve"> to</w:t>
            </w:r>
            <w:r w:rsidR="00C3456F">
              <w:rPr>
                <w:rFonts w:ascii="Times New Roman" w:eastAsiaTheme="minorEastAsia" w:hAnsi="Times New Roman"/>
              </w:rPr>
              <w:t xml:space="preserve"> </w:t>
            </w:r>
            <w:r>
              <w:rPr>
                <w:rFonts w:ascii="Times New Roman" w:eastAsiaTheme="minorEastAsia" w:hAnsi="Times New Roman"/>
              </w:rPr>
              <w:t xml:space="preserve">a ST”. </w:t>
            </w:r>
          </w:p>
        </w:tc>
      </w:tr>
    </w:tbl>
    <w:p w14:paraId="24BA503A" w14:textId="77777777" w:rsidR="001127F5" w:rsidRDefault="001127F5">
      <w:pPr>
        <w:rPr>
          <w:rFonts w:eastAsiaTheme="minorEastAsia"/>
          <w:lang w:eastAsia="zh-CN"/>
        </w:rPr>
      </w:pPr>
    </w:p>
    <w:p w14:paraId="6D111C4E" w14:textId="77777777" w:rsidR="001127F5" w:rsidRDefault="00B6618E">
      <w:pPr>
        <w:pStyle w:val="2"/>
        <w:tabs>
          <w:tab w:val="clear" w:pos="2552"/>
        </w:tabs>
        <w:rPr>
          <w:rFonts w:eastAsiaTheme="minorEastAsia"/>
        </w:rPr>
      </w:pPr>
      <w:r>
        <w:rPr>
          <w:rFonts w:eastAsiaTheme="minorEastAsia" w:hint="eastAsia"/>
        </w:rPr>
        <w:t>R</w:t>
      </w:r>
      <w:r>
        <w:rPr>
          <w:rFonts w:eastAsiaTheme="minorEastAsia"/>
        </w:rPr>
        <w:t>CS model</w:t>
      </w:r>
    </w:p>
    <w:p w14:paraId="1D27C9D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Definition of RCS model 1 or 2</w:t>
      </w:r>
    </w:p>
    <w:p w14:paraId="66F61DCB" w14:textId="77777777" w:rsidR="001127F5" w:rsidRDefault="00B6618E">
      <w:pPr>
        <w:rPr>
          <w:rFonts w:eastAsiaTheme="minorEastAsia"/>
          <w:lang w:eastAsia="zh-CN"/>
        </w:rPr>
      </w:pPr>
      <w:r>
        <w:rPr>
          <w:rFonts w:eastAsiaTheme="minorEastAsia"/>
          <w:lang w:eastAsia="zh-CN"/>
        </w:rPr>
        <w:t>TP #4.3-1 (Samsung)</w:t>
      </w:r>
    </w:p>
    <w:tbl>
      <w:tblPr>
        <w:tblStyle w:val="affff3"/>
        <w:tblW w:w="0" w:type="auto"/>
        <w:tblLook w:val="04A0" w:firstRow="1" w:lastRow="0" w:firstColumn="1" w:lastColumn="0" w:noHBand="0" w:noVBand="1"/>
      </w:tblPr>
      <w:tblGrid>
        <w:gridCol w:w="9628"/>
      </w:tblGrid>
      <w:tr w:rsidR="001127F5" w14:paraId="20207755" w14:textId="77777777">
        <w:tc>
          <w:tcPr>
            <w:tcW w:w="9628" w:type="dxa"/>
          </w:tcPr>
          <w:p w14:paraId="77A56735" w14:textId="77777777" w:rsidR="001127F5" w:rsidRDefault="00B6618E">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7.9.2.1</w:t>
            </w:r>
            <w:r>
              <w:rPr>
                <w:rFonts w:ascii="Arial" w:eastAsia="Malgun Gothic" w:hAnsi="Arial"/>
                <w:sz w:val="24"/>
              </w:rPr>
              <w:tab/>
              <w:t>RCS of sensing target</w:t>
            </w:r>
          </w:p>
          <w:p w14:paraId="2F864A86" w14:textId="77777777" w:rsidR="001127F5" w:rsidRDefault="00B6618E">
            <w:pPr>
              <w:rPr>
                <w:color w:val="FF0000"/>
                <w:lang w:val="en-US"/>
              </w:rPr>
            </w:pPr>
            <w:r>
              <w:rPr>
                <w:color w:val="FF0000"/>
                <w:lang w:val="en-US"/>
              </w:rPr>
              <w:t>==============================Unchanged Text Omitted ===================================</w:t>
            </w:r>
          </w:p>
          <w:p w14:paraId="4DE5CFEB" w14:textId="77777777" w:rsidR="001127F5" w:rsidRDefault="00B6618E">
            <w:pPr>
              <w:rPr>
                <w:lang w:eastAsia="zh-CN"/>
              </w:rPr>
            </w:pPr>
            <w:r>
              <w:rPr>
                <w:rFonts w:eastAsia="等线"/>
                <w:lang w:eastAsia="zh-CN"/>
              </w:rPr>
              <w:t>The RCS related coefficient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lang w:eastAsia="zh-CN"/>
              </w:rPr>
              <w:t xml:space="preserve"> which is </w:t>
            </w:r>
            <w:r>
              <w:rPr>
                <w:rFonts w:eastAsia="等线"/>
                <w:lang w:eastAsia="zh-CN"/>
              </w:rPr>
              <w:t>included</w:t>
            </w:r>
            <w:r>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which are both included in the small-scale parameters (described in Step 10 in Clause 7.9.4.1),</w:t>
            </w:r>
            <w:r>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rFonts w:eastAsia="等线"/>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lang w:eastAsia="zh-CN"/>
              </w:rPr>
              <w:t xml:space="preserve"> can be fixed to 1 or can be angular dependent. </w:t>
            </w:r>
            <w:r>
              <w:rPr>
                <w:rFonts w:hint="eastAsia"/>
                <w:i/>
                <w:iCs/>
                <w:color w:val="FF0000"/>
                <w:lang w:eastAsia="ko-KR"/>
              </w:rPr>
              <w:t>R</w:t>
            </w:r>
            <w:r>
              <w:rPr>
                <w:i/>
                <w:iCs/>
                <w:color w:val="FF0000"/>
                <w:lang w:eastAsia="ko-KR"/>
              </w:rPr>
              <w:t xml:space="preserve">CS model 1 and model 2 correspond to angular-independent and angular-dependent characteristics with </w:t>
            </w:r>
            <w:r>
              <w:rPr>
                <w:i/>
                <w:iCs/>
                <w:color w:val="FF0000"/>
                <w:lang w:eastAsia="ko-KR"/>
              </w:rPr>
              <w:lastRenderedPageBreak/>
              <w:t xml:space="preserve">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hint="eastAsia"/>
                <w:i/>
                <w:iCs/>
                <w:color w:val="FF0000"/>
                <w:lang w:eastAsia="ko-KR"/>
              </w:rPr>
              <w:t>,</w:t>
            </w:r>
            <w:r>
              <w:rPr>
                <w:i/>
                <w:iCs/>
                <w:color w:val="FF0000"/>
                <w:lang w:eastAsia="ko-KR"/>
              </w:rPr>
              <w:t xml:space="preserve"> respectively.</w:t>
            </w:r>
            <w:r>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Pr>
                <w:lang w:eastAsia="zh-CN"/>
              </w:rPr>
              <w:t xml:space="preserve"> satisfied a fixed relation. </w:t>
            </w:r>
          </w:p>
          <w:p w14:paraId="04665107" w14:textId="77777777" w:rsidR="001127F5" w:rsidRDefault="00B6618E">
            <w:pPr>
              <w:pStyle w:val="EQ"/>
            </w:pPr>
            <w:r>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tab/>
              <w:t>(7.9.2-1)</w:t>
            </w:r>
          </w:p>
          <w:p w14:paraId="65CEB493" w14:textId="77777777" w:rsidR="001127F5" w:rsidRDefault="00B6618E">
            <w:pPr>
              <w:rPr>
                <w:rFonts w:eastAsiaTheme="minorEastAsia"/>
                <w:iCs/>
                <w:szCs w:val="16"/>
                <w:lang w:eastAsia="zh-CN"/>
              </w:rPr>
            </w:pPr>
            <w:r>
              <w:rPr>
                <w:rFonts w:eastAsia="等线" w:hint="eastAsia"/>
                <w:lang w:eastAsia="zh-CN"/>
              </w:rPr>
              <w:t>A</w:t>
            </w:r>
            <w:r>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Pr>
                <w:rFonts w:eastAsia="等线" w:hint="eastAsia"/>
                <w:lang w:eastAsia="zh-CN"/>
              </w:rPr>
              <w:t xml:space="preserve"> </w:t>
            </w:r>
            <w:r>
              <w:rPr>
                <w:rFonts w:eastAsia="等线"/>
                <w:lang w:eastAsia="zh-CN"/>
              </w:rPr>
              <w:t>of the monostatic RCS values</w:t>
            </w:r>
            <w:r>
              <w:rPr>
                <w:rFonts w:hint="eastAsia"/>
                <w:lang w:eastAsia="zh-CN"/>
              </w:rPr>
              <w:t xml:space="preserve"> </w:t>
            </w:r>
            <w:r>
              <w:rPr>
                <w:lang w:eastAsia="zh-CN"/>
              </w:rPr>
              <w:t>fixed to 1</w:t>
            </w:r>
            <w:r>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Pr>
                <w:rFonts w:hint="eastAsia"/>
                <w:lang w:eastAsia="zh-CN"/>
              </w:rPr>
              <w:t xml:space="preserve"> </w:t>
            </w:r>
            <w:r>
              <w:rPr>
                <w:lang w:eastAsia="zh-CN"/>
              </w:rPr>
              <w:t xml:space="preserve">is the </w:t>
            </w:r>
            <w:r>
              <w:rPr>
                <w:rFonts w:eastAsia="等线"/>
                <w:lang w:val="en-US" w:eastAsia="zh-CN"/>
              </w:rPr>
              <w:t xml:space="preserve">mean of linear monostatic RCS values at the </w:t>
            </w:r>
            <w:r>
              <w:rPr>
                <w:lang w:eastAsia="zh-CN"/>
              </w:rPr>
              <w:t xml:space="preserve">SPST. </w:t>
            </w:r>
            <w:r>
              <w:rPr>
                <w:lang w:val="en-US"/>
              </w:rPr>
              <w:t>For UAV of small size and human with RCS model 1, t</w:t>
            </w:r>
            <w:r>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Pr>
                <w:rFonts w:hint="eastAsia"/>
                <w:lang w:eastAsia="zh-CN"/>
              </w:rPr>
              <w:t xml:space="preserve">, </w:t>
            </w:r>
            <w:r>
              <w:rPr>
                <w:lang w:eastAsia="zh-CN"/>
              </w:rPr>
              <w:t xml:space="preserve">of the RCS for a SPST is deterministic based on the incident </w:t>
            </w:r>
            <w:r>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iCs/>
                <w:szCs w:val="16"/>
                <w:lang w:eastAsia="zh-CN"/>
              </w:rPr>
              <w:t>) and</w:t>
            </w:r>
            <w:r>
              <w:rPr>
                <w:lang w:eastAsia="zh-CN"/>
              </w:rPr>
              <w:t xml:space="preserve"> the scattered angle </w:t>
            </w:r>
            <w:r>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iCs/>
                <w:szCs w:val="16"/>
                <w:lang w:eastAsia="zh-CN"/>
              </w:rPr>
              <w:t>).</w:t>
            </w:r>
          </w:p>
          <w:p w14:paraId="40A8A075" w14:textId="77777777" w:rsidR="001127F5" w:rsidRDefault="00B6618E">
            <w:pPr>
              <w:rPr>
                <w:color w:val="FF0000"/>
                <w:lang w:val="en-US"/>
              </w:rPr>
            </w:pPr>
            <w:r>
              <w:rPr>
                <w:color w:val="FF0000"/>
                <w:lang w:val="en-US"/>
              </w:rPr>
              <w:t>==============================Unchanged Text Omitted ===================================</w:t>
            </w:r>
          </w:p>
        </w:tc>
      </w:tr>
    </w:tbl>
    <w:p w14:paraId="16E42D6C" w14:textId="77777777" w:rsidR="001127F5" w:rsidRDefault="001127F5">
      <w:pPr>
        <w:rPr>
          <w:rFonts w:eastAsiaTheme="minorEastAsia"/>
          <w:lang w:eastAsia="zh-CN"/>
        </w:rPr>
      </w:pPr>
    </w:p>
    <w:p w14:paraId="29FEDC52"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65ACC24C" w14:textId="77777777">
        <w:tc>
          <w:tcPr>
            <w:tcW w:w="9628" w:type="dxa"/>
          </w:tcPr>
          <w:p w14:paraId="49EB396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3DF6821"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59"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w:t>
            </w:r>
            <w:del w:id="160"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characterize</w:t>
            </w:r>
            <w:ins w:id="161"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mean of linear</w:t>
            </w:r>
            <w:ins w:id="162" w:author="Qualcomm" w:date="2025-08-13T00:57:00Z">
              <w:r>
                <w:rPr>
                  <w:rFonts w:ascii="Times New Roman" w:eastAsia="等线" w:hAnsi="Times New Roman"/>
                  <w:szCs w:val="20"/>
                  <w:lang w:eastAsia="zh-CN"/>
                </w:rPr>
                <w:t>-domain</w:t>
              </w:r>
            </w:ins>
            <w:r>
              <w:rPr>
                <w:rFonts w:ascii="Times New Roman" w:eastAsia="等线"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63"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64" w:author="Qualcomm" w:date="2025-08-13T01:15:00Z">
              <w:r>
                <w:rPr>
                  <w:rFonts w:ascii="Times New Roman" w:eastAsia="Times New Roman" w:hAnsi="Times New Roman"/>
                  <w:szCs w:val="20"/>
                  <w:lang w:eastAsia="zh-CN"/>
                </w:rPr>
                <w:t xml:space="preserve"> of</w:t>
              </w:r>
            </w:ins>
            <w:del w:id="165"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CAA90C2"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568022F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0CCB2CD0"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6982E66D"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5DCECCA5"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18DC91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66" w:author="Qualcomm" w:date="2025-08-13T19:40:00Z">
              <w:r>
                <w:rPr>
                  <w:rFonts w:ascii="Arial" w:eastAsia="Times New Roman" w:hAnsi="Arial"/>
                  <w:b/>
                  <w:szCs w:val="20"/>
                  <w:lang w:eastAsia="zh-CN"/>
                </w:rPr>
                <w:t>for</w:t>
              </w:r>
            </w:ins>
            <w:del w:id="167"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68" w:author="Qualcomm" w:date="2025-08-13T01:08:00Z">
              <w:r>
                <w:rPr>
                  <w:rFonts w:ascii="Arial" w:eastAsia="Times New Roman" w:hAnsi="Arial"/>
                  <w:b/>
                  <w:szCs w:val="20"/>
                  <w:lang w:eastAsia="zh-CN"/>
                </w:rPr>
                <w:t>le-</w:t>
              </w:r>
            </w:ins>
            <w:del w:id="169"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05C966FD" w14:textId="77777777">
              <w:trPr>
                <w:trHeight w:val="217"/>
                <w:jc w:val="center"/>
              </w:trPr>
              <w:tc>
                <w:tcPr>
                  <w:tcW w:w="2689" w:type="dxa"/>
                  <w:shd w:val="clear" w:color="auto" w:fill="D9D9D9"/>
                </w:tcPr>
                <w:p w14:paraId="1768F19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00A07F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0BDFCF0C"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2416A3B4"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392E78A"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626BFF1" w14:textId="77777777">
              <w:trPr>
                <w:trHeight w:val="223"/>
                <w:jc w:val="center"/>
              </w:trPr>
              <w:tc>
                <w:tcPr>
                  <w:tcW w:w="2689" w:type="dxa"/>
                </w:tcPr>
                <w:p w14:paraId="1A80A0D3"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53A678D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3477E206"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4CCC5F26" w14:textId="77777777">
              <w:trPr>
                <w:trHeight w:val="217"/>
                <w:jc w:val="center"/>
              </w:trPr>
              <w:tc>
                <w:tcPr>
                  <w:tcW w:w="2689" w:type="dxa"/>
                </w:tcPr>
                <w:p w14:paraId="479E707E"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44E7A00"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71AB1EE0"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76B24AC" w14:textId="77777777" w:rsidR="001127F5" w:rsidRDefault="001127F5">
            <w:pPr>
              <w:spacing w:after="180" w:line="240" w:lineRule="auto"/>
              <w:rPr>
                <w:rFonts w:ascii="Times New Roman" w:eastAsia="等线" w:hAnsi="Times New Roman"/>
                <w:szCs w:val="20"/>
                <w:lang w:eastAsia="zh-CN"/>
              </w:rPr>
            </w:pPr>
          </w:p>
          <w:p w14:paraId="446ABB97"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70"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71"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split</w:t>
            </w:r>
            <w:ins w:id="172"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t>
            </w:r>
            <w:del w:id="173" w:author="Qualcomm" w:date="2025-08-13T01:09:00Z">
              <w:r>
                <w:rPr>
                  <w:rFonts w:ascii="Times New Roman" w:eastAsia="等线" w:hAnsi="Times New Roman"/>
                  <w:szCs w:val="20"/>
                  <w:lang w:eastAsia="zh-CN"/>
                </w:rPr>
                <w:delText>While f</w:delText>
              </w:r>
            </w:del>
            <w:ins w:id="174" w:author="Qualcomm" w:date="2025-08-13T01:09:00Z">
              <w:r>
                <w:rPr>
                  <w:rFonts w:ascii="Times New Roman" w:eastAsia="等线" w:hAnsi="Times New Roman"/>
                  <w:szCs w:val="20"/>
                  <w:lang w:eastAsia="zh-CN"/>
                </w:rPr>
                <w:t>F</w:t>
              </w:r>
            </w:ins>
            <w:r>
              <w:rPr>
                <w:rFonts w:ascii="Times New Roman" w:eastAsia="等线"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w:t>
            </w:r>
            <w:del w:id="175" w:author="Qualcomm" w:date="2025-08-13T01:10:00Z">
              <w:r>
                <w:rPr>
                  <w:rFonts w:ascii="Times New Roman" w:eastAsia="等线" w:hAnsi="Times New Roman"/>
                  <w:szCs w:val="20"/>
                  <w:lang w:eastAsia="zh-CN"/>
                </w:rPr>
                <w:delText xml:space="preserve"> respectively</w:delText>
              </w:r>
            </w:del>
            <w:r>
              <w:rPr>
                <w:rFonts w:ascii="Times New Roman" w:eastAsia="等线"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4DAB7947"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46588870"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4D76FCE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76"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77" w:author="Qualcomm" w:date="2025-08-13T01:15:00Z">
              <w:r>
                <w:rPr>
                  <w:rFonts w:ascii="Times New Roman" w:eastAsia="Times New Roman" w:hAnsi="Times New Roman"/>
                  <w:szCs w:val="20"/>
                  <w:lang w:eastAsia="zh-CN"/>
                </w:rPr>
                <w:t xml:space="preserve"> of</w:t>
              </w:r>
            </w:ins>
            <w:del w:id="178"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68D08640"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07D4F235" w14:textId="77777777" w:rsidR="001127F5" w:rsidRDefault="00B6618E">
            <w:pPr>
              <w:spacing w:after="180" w:line="240" w:lineRule="auto"/>
              <w:rPr>
                <w:rFonts w:ascii="Times New Roman" w:eastAsia="Times New Roman" w:hAnsi="Times New Roman"/>
                <w:szCs w:val="20"/>
                <w:lang w:eastAsia="zh-CN"/>
              </w:rPr>
            </w:pPr>
            <w:del w:id="179" w:author="Qualcomm" w:date="2025-08-13T01:16:00Z">
              <w:r>
                <w:rPr>
                  <w:rFonts w:ascii="Times New Roman" w:eastAsia="Times New Roman" w:hAnsi="Times New Roman"/>
                  <w:szCs w:val="20"/>
                </w:rPr>
                <w:delText>W</w:delText>
              </w:r>
            </w:del>
            <w:ins w:id="180"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81" w:author="Qualcomm" w:date="2025-08-13T01:16:00Z">
              <w:r>
                <w:rPr>
                  <w:rFonts w:ascii="Times New Roman" w:eastAsia="Times New Roman" w:hAnsi="Times New Roman"/>
                  <w:szCs w:val="20"/>
                </w:rPr>
                <w:delText>,</w:delText>
              </w:r>
            </w:del>
          </w:p>
          <w:p w14:paraId="25F601DA"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lastRenderedPageBreak/>
              <w:t>-------------------------------------------------------- END OF TEXT PROPOSAL---------------------------------------------</w:t>
            </w:r>
          </w:p>
          <w:p w14:paraId="69B1D106" w14:textId="77777777" w:rsidR="001127F5" w:rsidRDefault="001127F5">
            <w:pPr>
              <w:rPr>
                <w:rFonts w:eastAsiaTheme="minorEastAsia"/>
                <w:lang w:eastAsia="zh-CN"/>
              </w:rPr>
            </w:pPr>
          </w:p>
        </w:tc>
      </w:tr>
    </w:tbl>
    <w:p w14:paraId="0E4D83A0" w14:textId="77777777" w:rsidR="001127F5" w:rsidRDefault="001127F5">
      <w:pPr>
        <w:rPr>
          <w:rFonts w:eastAsiaTheme="minorEastAsia"/>
          <w:lang w:eastAsia="zh-CN"/>
        </w:rPr>
      </w:pPr>
    </w:p>
    <w:p w14:paraId="788428A7" w14:textId="77777777" w:rsidR="001127F5" w:rsidRDefault="00B6618E">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7777777" w:rsidR="001127F5" w:rsidRDefault="00B6618E">
      <w:pPr>
        <w:rPr>
          <w:rFonts w:eastAsiaTheme="minorEastAsia"/>
          <w:lang w:eastAsia="zh-CN"/>
        </w:rPr>
      </w:pPr>
      <w:r>
        <w:rPr>
          <w:rFonts w:eastAsiaTheme="minorEastAsia"/>
          <w:lang w:eastAsia="zh-CN"/>
        </w:rPr>
        <w:t xml:space="preserve">When RCS model is defined, the wording is the first RCS model and the second RCS model. Then, RCS model 1 or 2 is used in some other descriptions. Companies are encouraged to comment on whether further definition is necessary. </w:t>
      </w:r>
    </w:p>
    <w:p w14:paraId="3790FECE" w14:textId="77777777" w:rsidR="001127F5" w:rsidRDefault="001127F5">
      <w:pPr>
        <w:rPr>
          <w:rFonts w:eastAsiaTheme="minorEastAsia"/>
          <w:lang w:eastAsia="zh-CN"/>
        </w:rPr>
      </w:pPr>
    </w:p>
    <w:p w14:paraId="66AD097E" w14:textId="77777777" w:rsidR="001127F5" w:rsidRDefault="00B6618E">
      <w:pPr>
        <w:rPr>
          <w:bCs/>
          <w:highlight w:val="cyan"/>
          <w:lang w:eastAsia="zh-CN"/>
        </w:rPr>
      </w:pPr>
      <w:r>
        <w:rPr>
          <w:highlight w:val="cyan"/>
          <w:lang w:eastAsia="zh-CN"/>
        </w:rPr>
        <w:t xml:space="preserve">[FL1][M] Question 4.3-1 </w:t>
      </w:r>
    </w:p>
    <w:p w14:paraId="17521479" w14:textId="77777777" w:rsidR="001127F5" w:rsidRDefault="00B6618E">
      <w:pPr>
        <w:rPr>
          <w:rFonts w:eastAsiaTheme="minorEastAsia"/>
          <w:lang w:eastAsia="zh-CN"/>
        </w:rPr>
      </w:pPr>
      <w:r>
        <w:rPr>
          <w:rFonts w:ascii="Times New Roman" w:hAnsi="Times New Roman"/>
          <w:lang w:eastAsia="ja-JP"/>
        </w:rPr>
        <w:t>Whether the issue should be solved? If yes, which TP from TP #4.3-1 or #4.3-2 is preferred, or any suggestion for revisions?</w:t>
      </w:r>
    </w:p>
    <w:p w14:paraId="42E81670"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664B148F" w14:textId="77777777">
        <w:tc>
          <w:tcPr>
            <w:tcW w:w="1413" w:type="dxa"/>
            <w:shd w:val="clear" w:color="auto" w:fill="D9E2F3" w:themeFill="accent1" w:themeFillTint="33"/>
          </w:tcPr>
          <w:p w14:paraId="5CB18E2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B0AB797" w14:textId="77777777">
        <w:tc>
          <w:tcPr>
            <w:tcW w:w="1413" w:type="dxa"/>
          </w:tcPr>
          <w:p w14:paraId="0D857AF7"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1127F5" w14:paraId="2B3B90A6" w14:textId="77777777">
        <w:tc>
          <w:tcPr>
            <w:tcW w:w="1413" w:type="dxa"/>
          </w:tcPr>
          <w:p w14:paraId="3531C99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1127F5" w14:paraId="49CA674D" w14:textId="77777777">
        <w:tc>
          <w:tcPr>
            <w:tcW w:w="1413" w:type="dxa"/>
          </w:tcPr>
          <w:p w14:paraId="2728FEAE"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ABF32E6"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44108BA7"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5D93F413" w14:textId="77777777">
        <w:tc>
          <w:tcPr>
            <w:tcW w:w="1413" w:type="dxa"/>
          </w:tcPr>
          <w:p w14:paraId="74E9C272"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1127F5" w:rsidRDefault="00B6618E">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1127F5" w14:paraId="373C2310" w14:textId="77777777">
        <w:tc>
          <w:tcPr>
            <w:tcW w:w="1413" w:type="dxa"/>
          </w:tcPr>
          <w:p w14:paraId="10077085"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1127F5" w:rsidRDefault="001127F5">
            <w:pPr>
              <w:widowControl w:val="0"/>
              <w:rPr>
                <w:rFonts w:eastAsia="宋体"/>
                <w:lang w:val="en-US" w:eastAsia="zh-CN"/>
              </w:rPr>
            </w:pPr>
          </w:p>
        </w:tc>
        <w:tc>
          <w:tcPr>
            <w:tcW w:w="6943" w:type="dxa"/>
          </w:tcPr>
          <w:p w14:paraId="73023870" w14:textId="77777777" w:rsidR="001127F5" w:rsidRDefault="00B6618E">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1127F5" w14:paraId="185F4A8B" w14:textId="77777777">
        <w:tc>
          <w:tcPr>
            <w:tcW w:w="1413" w:type="dxa"/>
          </w:tcPr>
          <w:p w14:paraId="1919F8C1"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0F9D15F0" w14:textId="77777777" w:rsidR="001127F5" w:rsidRDefault="001127F5">
            <w:pPr>
              <w:widowControl w:val="0"/>
              <w:rPr>
                <w:rFonts w:eastAsiaTheme="minorEastAsia"/>
                <w:lang w:val="en-US" w:eastAsia="zh-CN"/>
              </w:rPr>
            </w:pPr>
          </w:p>
        </w:tc>
      </w:tr>
      <w:tr w:rsidR="001127F5" w14:paraId="518B8352" w14:textId="77777777">
        <w:tc>
          <w:tcPr>
            <w:tcW w:w="1413" w:type="dxa"/>
          </w:tcPr>
          <w:p w14:paraId="69609082"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1127F5" w:rsidRDefault="001127F5">
            <w:pPr>
              <w:widowControl w:val="0"/>
              <w:spacing w:before="0"/>
              <w:rPr>
                <w:rFonts w:eastAsiaTheme="minorEastAsia"/>
                <w:lang w:val="en-US" w:eastAsia="zh-CN"/>
              </w:rPr>
            </w:pPr>
          </w:p>
        </w:tc>
      </w:tr>
      <w:tr w:rsidR="001127F5" w14:paraId="01DD6915" w14:textId="77777777">
        <w:tc>
          <w:tcPr>
            <w:tcW w:w="1413" w:type="dxa"/>
          </w:tcPr>
          <w:p w14:paraId="7039B4D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1127F5" w:rsidRDefault="001127F5">
            <w:pPr>
              <w:widowControl w:val="0"/>
              <w:spacing w:before="0"/>
              <w:rPr>
                <w:rFonts w:ascii="Times New Roman" w:eastAsiaTheme="minorEastAsia" w:hAnsi="Times New Roman"/>
              </w:rPr>
            </w:pPr>
          </w:p>
        </w:tc>
      </w:tr>
      <w:tr w:rsidR="001127F5" w14:paraId="3786BB1B" w14:textId="77777777">
        <w:tc>
          <w:tcPr>
            <w:tcW w:w="1413" w:type="dxa"/>
            <w:shd w:val="clear" w:color="auto" w:fill="FFC000"/>
          </w:tcPr>
          <w:p w14:paraId="2614F57D"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D1A925C" w14:textId="77777777" w:rsidR="001127F5" w:rsidRDefault="001127F5">
            <w:pPr>
              <w:widowControl w:val="0"/>
              <w:spacing w:before="0"/>
              <w:rPr>
                <w:rFonts w:eastAsiaTheme="minorEastAsia"/>
                <w:lang w:val="en-US" w:eastAsia="zh-CN"/>
              </w:rPr>
            </w:pPr>
          </w:p>
        </w:tc>
        <w:tc>
          <w:tcPr>
            <w:tcW w:w="6943" w:type="dxa"/>
          </w:tcPr>
          <w:p w14:paraId="4F6D84A6"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1127F5" w14:paraId="789B37A8" w14:textId="77777777">
        <w:trPr>
          <w:ins w:id="182" w:author="이재현님(LEE, JAEHYUN)/6G개발팀" w:date="2025-08-25T10:26:00Z"/>
        </w:trPr>
        <w:tc>
          <w:tcPr>
            <w:tcW w:w="1413" w:type="dxa"/>
            <w:shd w:val="clear" w:color="auto" w:fill="FFC000"/>
          </w:tcPr>
          <w:p w14:paraId="508CB55D" w14:textId="77777777" w:rsidR="001127F5" w:rsidRDefault="00B6618E">
            <w:pPr>
              <w:widowControl w:val="0"/>
              <w:rPr>
                <w:ins w:id="183" w:author="이재현님(LEE, JAEHYUN)/6G개발팀" w:date="2025-08-25T10:26:00Z"/>
                <w:rFonts w:eastAsiaTheme="minorEastAsia"/>
                <w:lang w:val="en-US" w:eastAsia="zh-CN"/>
              </w:rPr>
            </w:pPr>
            <w:ins w:id="184" w:author="이재현님(LEE, JAEHYUN)/6G개발팀" w:date="2025-08-25T10:26:00Z">
              <w:r>
                <w:rPr>
                  <w:rFonts w:eastAsiaTheme="minorEastAsia"/>
                  <w:lang w:val="en-US" w:eastAsia="zh-CN"/>
                </w:rPr>
                <w:t>SK Telecom</w:t>
              </w:r>
            </w:ins>
          </w:p>
        </w:tc>
        <w:tc>
          <w:tcPr>
            <w:tcW w:w="1276" w:type="dxa"/>
          </w:tcPr>
          <w:p w14:paraId="4116962A" w14:textId="77777777" w:rsidR="001127F5" w:rsidRDefault="00B6618E">
            <w:pPr>
              <w:widowControl w:val="0"/>
              <w:rPr>
                <w:ins w:id="185" w:author="이재현님(LEE, JAEHYUN)/6G개발팀" w:date="2025-08-25T10:26:00Z"/>
                <w:rFonts w:eastAsiaTheme="minorEastAsia"/>
                <w:lang w:val="en-US" w:eastAsia="zh-CN"/>
              </w:rPr>
            </w:pPr>
            <w:ins w:id="186" w:author="이재현님(LEE, JAEHYUN)/6G개발팀" w:date="2025-08-25T10:26:00Z">
              <w:r>
                <w:rPr>
                  <w:rFonts w:eastAsiaTheme="minorEastAsia"/>
                  <w:lang w:val="en-US" w:eastAsia="zh-CN"/>
                </w:rPr>
                <w:t>Yes</w:t>
              </w:r>
            </w:ins>
          </w:p>
        </w:tc>
        <w:tc>
          <w:tcPr>
            <w:tcW w:w="6943" w:type="dxa"/>
          </w:tcPr>
          <w:p w14:paraId="1A8B99E2" w14:textId="77777777" w:rsidR="001127F5" w:rsidRDefault="001127F5">
            <w:pPr>
              <w:widowControl w:val="0"/>
              <w:tabs>
                <w:tab w:val="left" w:pos="584"/>
              </w:tabs>
              <w:rPr>
                <w:ins w:id="187" w:author="이재현님(LEE, JAEHYUN)/6G개발팀" w:date="2025-08-25T10:26:00Z"/>
                <w:rFonts w:ascii="Times New Roman" w:eastAsiaTheme="minorEastAsia" w:hAnsi="Times New Roman"/>
                <w:lang w:eastAsia="zh-CN"/>
              </w:rPr>
            </w:pPr>
          </w:p>
        </w:tc>
      </w:tr>
      <w:tr w:rsidR="001127F5" w14:paraId="2877D158" w14:textId="77777777">
        <w:trPr>
          <w:ins w:id="188" w:author="Kome Oteri" w:date="2025-08-25T10:59:00Z"/>
        </w:trPr>
        <w:tc>
          <w:tcPr>
            <w:tcW w:w="1413" w:type="dxa"/>
            <w:shd w:val="clear" w:color="auto" w:fill="FFC000"/>
          </w:tcPr>
          <w:p w14:paraId="34053152" w14:textId="77777777" w:rsidR="001127F5" w:rsidRDefault="00B6618E">
            <w:pPr>
              <w:widowControl w:val="0"/>
              <w:rPr>
                <w:ins w:id="189" w:author="Kome Oteri" w:date="2025-08-25T10:59:00Z"/>
                <w:rFonts w:eastAsiaTheme="minorEastAsia"/>
                <w:lang w:val="en-US" w:eastAsia="zh-CN"/>
              </w:rPr>
            </w:pPr>
            <w:ins w:id="190" w:author="Kome Oteri" w:date="2025-08-25T10:59:00Z">
              <w:r>
                <w:rPr>
                  <w:rFonts w:eastAsiaTheme="minorEastAsia"/>
                  <w:lang w:val="en-US" w:eastAsia="zh-CN"/>
                </w:rPr>
                <w:t>Apple</w:t>
              </w:r>
            </w:ins>
          </w:p>
        </w:tc>
        <w:tc>
          <w:tcPr>
            <w:tcW w:w="1276" w:type="dxa"/>
          </w:tcPr>
          <w:p w14:paraId="4641E4F0" w14:textId="77777777" w:rsidR="001127F5" w:rsidRDefault="00B6618E">
            <w:pPr>
              <w:widowControl w:val="0"/>
              <w:rPr>
                <w:ins w:id="191" w:author="Kome Oteri" w:date="2025-08-25T10:59:00Z"/>
                <w:rFonts w:eastAsiaTheme="minorEastAsia"/>
                <w:lang w:val="en-US" w:eastAsia="zh-CN"/>
              </w:rPr>
            </w:pPr>
            <w:ins w:id="192" w:author="Kome Oteri" w:date="2025-08-25T10:59:00Z">
              <w:r>
                <w:rPr>
                  <w:rFonts w:eastAsiaTheme="minorEastAsia"/>
                  <w:lang w:val="en-US" w:eastAsia="zh-CN"/>
                </w:rPr>
                <w:t>Yes</w:t>
              </w:r>
            </w:ins>
          </w:p>
        </w:tc>
        <w:tc>
          <w:tcPr>
            <w:tcW w:w="6943" w:type="dxa"/>
          </w:tcPr>
          <w:p w14:paraId="68F8B655" w14:textId="77777777" w:rsidR="001127F5" w:rsidRDefault="001127F5">
            <w:pPr>
              <w:widowControl w:val="0"/>
              <w:tabs>
                <w:tab w:val="left" w:pos="584"/>
              </w:tabs>
              <w:rPr>
                <w:ins w:id="193" w:author="Kome Oteri" w:date="2025-08-25T10:59:00Z"/>
                <w:rFonts w:ascii="Times New Roman" w:eastAsiaTheme="minorEastAsia" w:hAnsi="Times New Roman"/>
                <w:lang w:eastAsia="zh-CN"/>
              </w:rPr>
            </w:pPr>
          </w:p>
        </w:tc>
      </w:tr>
      <w:tr w:rsidR="004960DC" w14:paraId="4648EFCE" w14:textId="77777777" w:rsidTr="004960DC">
        <w:tc>
          <w:tcPr>
            <w:tcW w:w="1413" w:type="dxa"/>
          </w:tcPr>
          <w:p w14:paraId="73CF21E0" w14:textId="63305945" w:rsidR="004960DC" w:rsidRDefault="004960DC">
            <w:pPr>
              <w:widowControl w:val="0"/>
              <w:rPr>
                <w:rFonts w:eastAsiaTheme="minorEastAsia"/>
                <w:lang w:val="en-US" w:eastAsia="zh-CN"/>
              </w:rPr>
            </w:pPr>
            <w:r>
              <w:rPr>
                <w:rFonts w:eastAsiaTheme="minorEastAsia"/>
                <w:lang w:val="en-US" w:eastAsia="zh-CN"/>
              </w:rPr>
              <w:t>IDCC</w:t>
            </w:r>
            <w:r w:rsidR="002175AB">
              <w:rPr>
                <w:rFonts w:eastAsiaTheme="minorEastAsia"/>
                <w:lang w:val="en-US" w:eastAsia="zh-CN"/>
              </w:rPr>
              <w:t>2</w:t>
            </w:r>
          </w:p>
        </w:tc>
        <w:tc>
          <w:tcPr>
            <w:tcW w:w="1276" w:type="dxa"/>
          </w:tcPr>
          <w:p w14:paraId="6C539385" w14:textId="21BE7C14" w:rsidR="004960DC" w:rsidRDefault="004960DC">
            <w:pPr>
              <w:widowControl w:val="0"/>
              <w:rPr>
                <w:rFonts w:eastAsiaTheme="minorEastAsia"/>
                <w:lang w:val="en-US" w:eastAsia="zh-CN"/>
              </w:rPr>
            </w:pPr>
            <w:r>
              <w:rPr>
                <w:rFonts w:eastAsiaTheme="minorEastAsia"/>
                <w:lang w:val="en-US" w:eastAsia="zh-CN"/>
              </w:rPr>
              <w:t>Yes</w:t>
            </w:r>
          </w:p>
        </w:tc>
        <w:tc>
          <w:tcPr>
            <w:tcW w:w="6943" w:type="dxa"/>
          </w:tcPr>
          <w:p w14:paraId="5D4F4CFA" w14:textId="341C5456" w:rsidR="004960DC" w:rsidRDefault="004960DC">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Agree with the Moderator’s proposal.</w:t>
            </w:r>
          </w:p>
        </w:tc>
      </w:tr>
    </w:tbl>
    <w:p w14:paraId="21311760" w14:textId="77777777" w:rsidR="001127F5" w:rsidRDefault="001127F5">
      <w:pPr>
        <w:rPr>
          <w:rFonts w:eastAsiaTheme="minorEastAsia"/>
          <w:lang w:eastAsia="zh-CN"/>
        </w:rPr>
      </w:pPr>
    </w:p>
    <w:p w14:paraId="44AF4C66" w14:textId="77777777" w:rsidR="001127F5" w:rsidRDefault="001127F5">
      <w:pPr>
        <w:rPr>
          <w:rFonts w:eastAsiaTheme="minorEastAsia"/>
          <w:lang w:eastAsia="zh-CN"/>
        </w:rPr>
      </w:pPr>
    </w:p>
    <w:p w14:paraId="46D351CA" w14:textId="77777777" w:rsidR="001127F5" w:rsidRDefault="00B6618E">
      <w:pPr>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33F58315"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1127F5" w:rsidRDefault="001127F5">
      <w:pPr>
        <w:rPr>
          <w:rFonts w:eastAsiaTheme="minorEastAsia"/>
          <w:lang w:eastAsia="zh-CN"/>
        </w:rPr>
      </w:pPr>
    </w:p>
    <w:p w14:paraId="4196E865"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2398F948" w14:textId="77777777">
        <w:tc>
          <w:tcPr>
            <w:tcW w:w="9628" w:type="dxa"/>
          </w:tcPr>
          <w:p w14:paraId="555E442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1C6987BA"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94"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1788B23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229413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33B8C4E3"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265F887"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2CFC387F"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lastRenderedPageBreak/>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631037B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26C6B809" w14:textId="77777777">
              <w:trPr>
                <w:trHeight w:val="217"/>
                <w:jc w:val="center"/>
              </w:trPr>
              <w:tc>
                <w:tcPr>
                  <w:tcW w:w="2689" w:type="dxa"/>
                  <w:shd w:val="clear" w:color="auto" w:fill="D9D9D9"/>
                </w:tcPr>
                <w:p w14:paraId="0036C160"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4FA53B71"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10E64768"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D4E0B1D"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660D496D"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3F4F0FD9" w14:textId="77777777">
              <w:trPr>
                <w:trHeight w:val="223"/>
                <w:jc w:val="center"/>
              </w:trPr>
              <w:tc>
                <w:tcPr>
                  <w:tcW w:w="2689" w:type="dxa"/>
                </w:tcPr>
                <w:p w14:paraId="308EF827"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77D2C38F"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BA54B85"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58E8256F" w14:textId="77777777">
              <w:trPr>
                <w:trHeight w:val="217"/>
                <w:jc w:val="center"/>
              </w:trPr>
              <w:tc>
                <w:tcPr>
                  <w:tcW w:w="2689" w:type="dxa"/>
                </w:tcPr>
                <w:p w14:paraId="571FCC46"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79EC8E77"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32260C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5CF0FD6C" w14:textId="77777777" w:rsidR="001127F5" w:rsidRDefault="001127F5">
            <w:pPr>
              <w:spacing w:after="180" w:line="240" w:lineRule="auto"/>
              <w:rPr>
                <w:rFonts w:ascii="Times New Roman" w:eastAsia="等线" w:hAnsi="Times New Roman"/>
                <w:szCs w:val="20"/>
                <w:lang w:eastAsia="zh-CN"/>
              </w:rPr>
            </w:pPr>
          </w:p>
          <w:p w14:paraId="243710DF"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95"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5DD0855C"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2E8864FC" w14:textId="77777777" w:rsidR="001127F5" w:rsidRDefault="001127F5">
      <w:pPr>
        <w:rPr>
          <w:rFonts w:eastAsiaTheme="minorEastAsia"/>
          <w:lang w:eastAsia="zh-CN"/>
        </w:rPr>
      </w:pPr>
    </w:p>
    <w:p w14:paraId="1B2E6F3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433057D" w14:textId="77777777">
        <w:tc>
          <w:tcPr>
            <w:tcW w:w="1413" w:type="dxa"/>
            <w:shd w:val="clear" w:color="auto" w:fill="D9E2F3" w:themeFill="accent1" w:themeFillTint="33"/>
          </w:tcPr>
          <w:p w14:paraId="324E4A3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0B88543" w14:textId="77777777">
        <w:tc>
          <w:tcPr>
            <w:tcW w:w="1413" w:type="dxa"/>
          </w:tcPr>
          <w:p w14:paraId="7466654F" w14:textId="77777777" w:rsidR="001127F5" w:rsidRDefault="00B6618E">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77777777" w:rsidR="001127F5" w:rsidRDefault="001127F5">
            <w:pPr>
              <w:widowControl w:val="0"/>
              <w:spacing w:before="0"/>
              <w:rPr>
                <w:rFonts w:eastAsia="Malgun Gothic"/>
                <w:lang w:val="en-US" w:eastAsia="ko-KR"/>
              </w:rPr>
            </w:pPr>
          </w:p>
        </w:tc>
        <w:tc>
          <w:tcPr>
            <w:tcW w:w="6943" w:type="dxa"/>
          </w:tcPr>
          <w:p w14:paraId="34041F1C" w14:textId="77777777" w:rsidR="001127F5" w:rsidRDefault="00B6618E">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1127F5" w:rsidRDefault="001127F5">
            <w:pPr>
              <w:widowControl w:val="0"/>
              <w:spacing w:before="0"/>
              <w:rPr>
                <w:rFonts w:eastAsiaTheme="minorEastAsia"/>
                <w:lang w:val="en-US" w:eastAsia="zh-CN"/>
              </w:rPr>
            </w:pPr>
          </w:p>
          <w:p w14:paraId="7C5B42FC" w14:textId="77777777" w:rsidR="001127F5" w:rsidRDefault="00B6618E">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1127F5" w:rsidRDefault="00B6618E">
            <w:pPr>
              <w:widowControl w:val="0"/>
              <w:spacing w:before="0"/>
              <w:rPr>
                <w:rFonts w:eastAsiaTheme="minorEastAsia"/>
                <w:lang w:eastAsia="zh-CN"/>
              </w:rPr>
            </w:pPr>
            <w:r>
              <w:rPr>
                <w:rFonts w:hint="eastAsia"/>
                <w:i/>
                <w:iCs/>
                <w:color w:val="FF0000"/>
                <w:lang w:eastAsia="ko-KR"/>
              </w:rPr>
              <w:t>R</w:t>
            </w:r>
            <w:r>
              <w:rPr>
                <w:i/>
                <w:iCs/>
                <w:color w:val="FF0000"/>
                <w:lang w:eastAsia="ko-KR"/>
              </w:rPr>
              <w:t xml:space="preserve">CS model 1 and model 2 correspond to angular-independent and angular-dependent characteristics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Pr>
                <w:rFonts w:eastAsiaTheme="minorEastAsia" w:hint="eastAsia"/>
                <w:color w:val="00B0F0"/>
                <w:lang w:eastAsia="zh-CN"/>
              </w:rPr>
              <w:t>of monostatic RCS</w:t>
            </w:r>
            <w:r>
              <w:rPr>
                <w:rFonts w:hint="eastAsia"/>
                <w:i/>
                <w:iCs/>
                <w:color w:val="FF0000"/>
                <w:lang w:eastAsia="ko-KR"/>
              </w:rPr>
              <w:t>,</w:t>
            </w:r>
            <w:r>
              <w:rPr>
                <w:i/>
                <w:iCs/>
                <w:color w:val="FF0000"/>
                <w:lang w:eastAsia="ko-KR"/>
              </w:rPr>
              <w:t xml:space="preserve"> respectively</w:t>
            </w:r>
          </w:p>
          <w:p w14:paraId="7B09596C" w14:textId="77777777" w:rsidR="001127F5" w:rsidRDefault="001127F5">
            <w:pPr>
              <w:widowControl w:val="0"/>
              <w:spacing w:before="0"/>
              <w:rPr>
                <w:rFonts w:eastAsiaTheme="minorEastAsia"/>
                <w:lang w:val="en-US" w:eastAsia="zh-CN"/>
              </w:rPr>
            </w:pPr>
          </w:p>
        </w:tc>
      </w:tr>
      <w:tr w:rsidR="001127F5" w14:paraId="39C35F9A" w14:textId="77777777">
        <w:tc>
          <w:tcPr>
            <w:tcW w:w="1413" w:type="dxa"/>
          </w:tcPr>
          <w:p w14:paraId="31DD2D1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Moderator3</w:t>
            </w:r>
          </w:p>
        </w:tc>
        <w:tc>
          <w:tcPr>
            <w:tcW w:w="1276" w:type="dxa"/>
          </w:tcPr>
          <w:p w14:paraId="0D17855A" w14:textId="77777777" w:rsidR="001127F5" w:rsidRDefault="001127F5">
            <w:pPr>
              <w:widowControl w:val="0"/>
              <w:spacing w:before="0"/>
              <w:rPr>
                <w:rFonts w:ascii="Times New Roman" w:eastAsia="Malgun Gothic" w:hAnsi="Times New Roman"/>
                <w:lang w:eastAsia="ko-KR"/>
              </w:rPr>
            </w:pPr>
          </w:p>
        </w:tc>
        <w:tc>
          <w:tcPr>
            <w:tcW w:w="6943" w:type="dxa"/>
          </w:tcPr>
          <w:p w14:paraId="5A6397C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evised in offline session</w:t>
            </w:r>
          </w:p>
        </w:tc>
      </w:tr>
    </w:tbl>
    <w:p w14:paraId="515E862D" w14:textId="77777777" w:rsidR="001127F5" w:rsidRDefault="001127F5">
      <w:pPr>
        <w:rPr>
          <w:rFonts w:eastAsiaTheme="minorEastAsia"/>
          <w:lang w:eastAsia="zh-CN"/>
        </w:rPr>
      </w:pPr>
    </w:p>
    <w:p w14:paraId="2C383538" w14:textId="77777777" w:rsidR="001127F5" w:rsidRDefault="001127F5">
      <w:pPr>
        <w:rPr>
          <w:rFonts w:eastAsiaTheme="minorEastAsia"/>
          <w:lang w:eastAsia="zh-CN"/>
        </w:rPr>
      </w:pPr>
    </w:p>
    <w:p w14:paraId="7B1616EA" w14:textId="77777777" w:rsidR="001127F5" w:rsidRDefault="00B6618E">
      <w:pPr>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3-1-rev2</w:t>
      </w:r>
      <w:r>
        <w:rPr>
          <w:highlight w:val="cyan"/>
        </w:rPr>
        <w:t xml:space="preserve"> </w:t>
      </w:r>
    </w:p>
    <w:p w14:paraId="197A0CAA"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is agreed for TR 38.901 v19.0.0</w:t>
      </w:r>
    </w:p>
    <w:p w14:paraId="7A44A0C2" w14:textId="77777777" w:rsidR="001127F5" w:rsidRDefault="001127F5">
      <w:pPr>
        <w:rPr>
          <w:rFonts w:eastAsiaTheme="minorEastAsia"/>
          <w:lang w:eastAsia="zh-CN"/>
        </w:rPr>
      </w:pPr>
    </w:p>
    <w:p w14:paraId="35D82BDD" w14:textId="77777777" w:rsidR="001127F5" w:rsidRDefault="00B6618E">
      <w:pPr>
        <w:rPr>
          <w:rFonts w:eastAsiaTheme="minorEastAsia"/>
          <w:lang w:eastAsia="zh-CN"/>
        </w:rPr>
      </w:pPr>
      <w:r>
        <w:rPr>
          <w:rFonts w:eastAsiaTheme="minorEastAsia"/>
          <w:lang w:eastAsia="zh-CN"/>
        </w:rPr>
        <w:t>TP #4.3-2</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787297F3" w14:textId="77777777">
        <w:tc>
          <w:tcPr>
            <w:tcW w:w="9628" w:type="dxa"/>
          </w:tcPr>
          <w:p w14:paraId="41177A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color w:val="FF0000"/>
                <w:szCs w:val="20"/>
                <w:lang w:eastAsia="zh-CN"/>
              </w:rPr>
              <w:t>------------------------------------------------------------- START OF TEXT PROPOSAL-----------------------------------------</w:t>
            </w:r>
          </w:p>
          <w:p w14:paraId="3CC92971"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96"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 xml:space="preserve">mean of linear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0C47A68D"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33CD222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5FA4DF9A"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53230D2E"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2BD8FAE"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3D3DC441"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lastRenderedPageBreak/>
              <w:t>T</w:t>
            </w:r>
            <w:r>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4379467E" w14:textId="77777777">
              <w:trPr>
                <w:trHeight w:val="217"/>
                <w:jc w:val="center"/>
              </w:trPr>
              <w:tc>
                <w:tcPr>
                  <w:tcW w:w="2689" w:type="dxa"/>
                  <w:shd w:val="clear" w:color="auto" w:fill="D9D9D9"/>
                </w:tcPr>
                <w:p w14:paraId="059EB461"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347AB1A6"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61FE00EC"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687652D8"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1E552500"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71661DD2" w14:textId="77777777">
              <w:trPr>
                <w:trHeight w:val="223"/>
                <w:jc w:val="center"/>
              </w:trPr>
              <w:tc>
                <w:tcPr>
                  <w:tcW w:w="2689" w:type="dxa"/>
                </w:tcPr>
                <w:p w14:paraId="1E923348"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69C60D06"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6DEE7E0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EC0C755" w14:textId="77777777">
              <w:trPr>
                <w:trHeight w:val="217"/>
                <w:jc w:val="center"/>
              </w:trPr>
              <w:tc>
                <w:tcPr>
                  <w:tcW w:w="2689" w:type="dxa"/>
                </w:tcPr>
                <w:p w14:paraId="7592F98C"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227C5E3B"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1837C657"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34ABC58C" w14:textId="77777777" w:rsidR="001127F5" w:rsidRDefault="001127F5">
            <w:pPr>
              <w:spacing w:after="180" w:line="240" w:lineRule="auto"/>
              <w:rPr>
                <w:rFonts w:ascii="Times New Roman" w:eastAsia="等线" w:hAnsi="Times New Roman"/>
                <w:szCs w:val="20"/>
                <w:lang w:eastAsia="zh-CN"/>
              </w:rPr>
            </w:pPr>
          </w:p>
          <w:p w14:paraId="3CC65225"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97"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98" w:author="Yingyang Li" w:date="2025-08-25T17:10:00Z">
              <w:r>
                <w:rPr>
                  <w:rFonts w:ascii="Times New Roman" w:eastAsia="等线" w:hAnsi="Times New Roman"/>
                  <w:szCs w:val="20"/>
                  <w:lang w:eastAsia="zh-CN"/>
                </w:rPr>
                <w:delText xml:space="preserve">is to split a ST into single or multiple SPSTs, and </w:delText>
              </w:r>
            </w:del>
            <w:r>
              <w:rPr>
                <w:rFonts w:ascii="Times New Roman" w:eastAsia="等线" w:hAnsi="Times New Roman"/>
                <w:szCs w:val="20"/>
                <w:lang w:eastAsia="zh-CN"/>
              </w:rPr>
              <w:t xml:space="preserve">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w:t>
            </w:r>
            <w:r>
              <w:rPr>
                <w:rFonts w:ascii="Times New Roman" w:eastAsia="等线" w:hAnsi="Times New Roman"/>
                <w:color w:val="EE0000"/>
                <w:szCs w:val="20"/>
                <w:lang w:eastAsia="zh-CN"/>
              </w:rPr>
              <w:t xml:space="preserve">monostatic RCS </w:t>
            </w:r>
            <w:r>
              <w:rPr>
                <w:rFonts w:ascii="Times New Roman" w:eastAsia="等线" w:hAnsi="Times New Roman"/>
                <w:szCs w:val="20"/>
                <w:lang w:eastAsia="zh-CN"/>
              </w:rPr>
              <w:t>values for each SPST</w:t>
            </w:r>
            <w:ins w:id="199" w:author="Yingyang Li" w:date="2025-08-25T17:10:00Z">
              <w:r>
                <w:rPr>
                  <w:rFonts w:ascii="Times New Roman" w:eastAsia="等线" w:hAnsi="Times New Roman" w:hint="eastAsia"/>
                  <w:szCs w:val="20"/>
                  <w:lang w:eastAsia="zh-CN"/>
                </w:rPr>
                <w:t>,</w:t>
              </w:r>
              <w:r>
                <w:rPr>
                  <w:rFonts w:ascii="Times New Roman" w:eastAsia="等线" w:hAnsi="Times New Roman"/>
                  <w:szCs w:val="20"/>
                  <w:lang w:eastAsia="zh-CN"/>
                </w:rPr>
                <w:t xml:space="preserve"> and is to split a ST into single or multiple SPSTs,</w:t>
              </w:r>
            </w:ins>
            <w:r>
              <w:rPr>
                <w:rFonts w:ascii="Times New Roman" w:eastAsia="等线" w:hAnsi="Times New Roman"/>
                <w:szCs w:val="20"/>
                <w:lang w:eastAsia="zh-CN"/>
              </w:rPr>
              <w:t xml:space="preserve">. For UAV with large size and human, single SPST is modelled. While for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Pr>
                <w:rFonts w:ascii="Times New Roman" w:eastAsia="Times New Roman" w:hAnsi="Times New Roman"/>
                <w:szCs w:val="20"/>
                <w:lang w:eastAsia="zh-CN"/>
              </w:rPr>
              <w:t xml:space="preserve"> </w:t>
            </w:r>
          </w:p>
          <w:p w14:paraId="1F4A1775" w14:textId="77777777" w:rsidR="001127F5" w:rsidRDefault="00B6618E">
            <w:pPr>
              <w:spacing w:after="180" w:line="240" w:lineRule="auto"/>
              <w:rPr>
                <w:rFonts w:eastAsiaTheme="minorEastAsia"/>
                <w:lang w:eastAsia="zh-CN"/>
              </w:rPr>
            </w:pPr>
            <w:r>
              <w:rPr>
                <w:rFonts w:ascii="Times New Roman" w:eastAsia="Times New Roman" w:hAnsi="Times New Roman"/>
                <w:color w:val="FF0000"/>
                <w:szCs w:val="20"/>
                <w:lang w:eastAsia="zh-CN"/>
              </w:rPr>
              <w:t>-------------------------------------------------------- END OF TEXT PROPOSAL---------------------------------------------</w:t>
            </w:r>
          </w:p>
        </w:tc>
      </w:tr>
    </w:tbl>
    <w:p w14:paraId="5A6F4E27" w14:textId="77777777" w:rsidR="001127F5" w:rsidRDefault="001127F5">
      <w:pPr>
        <w:rPr>
          <w:rFonts w:eastAsiaTheme="minorEastAsia"/>
          <w:lang w:eastAsia="zh-CN"/>
        </w:rPr>
      </w:pPr>
    </w:p>
    <w:p w14:paraId="281D9277" w14:textId="77777777" w:rsidR="001127F5" w:rsidRDefault="00B6618E">
      <w:pPr>
        <w:rPr>
          <w:rFonts w:eastAsiaTheme="minorEastAsia"/>
          <w:lang w:eastAsia="zh-CN"/>
        </w:rPr>
      </w:pPr>
      <w:r>
        <w:rPr>
          <w:rFonts w:eastAsiaTheme="minorEastAsia" w:hint="eastAsia"/>
          <w:lang w:eastAsia="zh-CN"/>
        </w:rPr>
        <w:t>[Modeartor</w:t>
      </w:r>
      <w:r>
        <w:rPr>
          <w:rFonts w:eastAsiaTheme="minorEastAsia"/>
          <w:lang w:eastAsia="zh-CN"/>
        </w:rPr>
        <w:t>’</w:t>
      </w:r>
      <w:r>
        <w:rPr>
          <w:rFonts w:eastAsiaTheme="minorEastAsia" w:hint="eastAsia"/>
          <w:lang w:eastAsia="zh-CN"/>
        </w:rPr>
        <w:t>s note] agreed in M</w:t>
      </w:r>
      <w:r>
        <w:rPr>
          <w:rFonts w:eastAsiaTheme="minorEastAsia"/>
          <w:lang w:eastAsia="zh-CN"/>
        </w:rPr>
        <w:t>o</w:t>
      </w:r>
      <w:r>
        <w:rPr>
          <w:rFonts w:eastAsiaTheme="minorEastAsia" w:hint="eastAsia"/>
          <w:lang w:eastAsia="zh-CN"/>
        </w:rPr>
        <w:t xml:space="preserve">nday online session. </w:t>
      </w:r>
    </w:p>
    <w:p w14:paraId="1B7B9702"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6F5CDA3A" w14:textId="77777777" w:rsidR="001127F5" w:rsidRDefault="00B6618E">
      <w:p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2-rev2</w:t>
      </w:r>
      <w:r>
        <w:rPr>
          <w:rFonts w:eastAsiaTheme="minorEastAsia"/>
        </w:rPr>
        <w:t xml:space="preserve"> in section 4.3.1 of R1-2506473 is endorsed for TR 38.901 v19.0.0</w:t>
      </w:r>
    </w:p>
    <w:p w14:paraId="12ECA4D1" w14:textId="77777777" w:rsidR="001127F5" w:rsidRDefault="001127F5">
      <w:pPr>
        <w:rPr>
          <w:rFonts w:eastAsiaTheme="minorEastAsia"/>
          <w:lang w:eastAsia="zh-CN"/>
        </w:rPr>
      </w:pPr>
    </w:p>
    <w:p w14:paraId="36EE422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Pr>
          <w:rFonts w:eastAsiaTheme="minorEastAsia" w:hint="eastAsia"/>
          <w:bCs w:val="0"/>
          <w:sz w:val="22"/>
          <w:szCs w:val="16"/>
          <w:lang w:eastAsia="ko-KR"/>
        </w:rPr>
        <w:t xml:space="preserve"> </w:t>
      </w:r>
      <w:r>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127F5" w:rsidRDefault="001127F5">
      <w:pPr>
        <w:rPr>
          <w:rFonts w:eastAsiaTheme="minorEastAsia"/>
          <w:lang w:eastAsia="zh-CN"/>
        </w:rPr>
      </w:pPr>
    </w:p>
    <w:p w14:paraId="7817B721" w14:textId="77777777" w:rsidR="001127F5" w:rsidRDefault="00B6618E">
      <w:pPr>
        <w:rPr>
          <w:rFonts w:eastAsiaTheme="minorEastAsia"/>
          <w:lang w:eastAsia="zh-CN"/>
        </w:rPr>
      </w:pPr>
      <w:r>
        <w:rPr>
          <w:rFonts w:eastAsiaTheme="minorEastAsia"/>
          <w:lang w:eastAsia="zh-CN"/>
        </w:rPr>
        <w:t>TP #4.3-2 (</w:t>
      </w:r>
      <w:r>
        <w:rPr>
          <w:rFonts w:eastAsiaTheme="minorEastAsia" w:hint="eastAsia"/>
          <w:lang w:eastAsia="zh-CN"/>
        </w:rPr>
        <w:t>A</w:t>
      </w:r>
      <w:r>
        <w:rPr>
          <w:rFonts w:eastAsiaTheme="minorEastAsia"/>
          <w:lang w:eastAsia="zh-CN"/>
        </w:rPr>
        <w:t>pple)</w:t>
      </w:r>
    </w:p>
    <w:tbl>
      <w:tblPr>
        <w:tblStyle w:val="affff3"/>
        <w:tblW w:w="0" w:type="auto"/>
        <w:tblLook w:val="04A0" w:firstRow="1" w:lastRow="0" w:firstColumn="1" w:lastColumn="0" w:noHBand="0" w:noVBand="1"/>
      </w:tblPr>
      <w:tblGrid>
        <w:gridCol w:w="9628"/>
      </w:tblGrid>
      <w:tr w:rsidR="001127F5" w14:paraId="3018CC82" w14:textId="77777777">
        <w:tc>
          <w:tcPr>
            <w:tcW w:w="9628" w:type="dxa"/>
          </w:tcPr>
          <w:p w14:paraId="12F77799" w14:textId="77777777" w:rsidR="001127F5" w:rsidRDefault="00B6618E">
            <w:r>
              <w:rPr>
                <w:b/>
                <w:bCs/>
              </w:rPr>
              <w:t>Issue 2:</w:t>
            </w:r>
            <w:r>
              <w:t xml:space="preserve"> In Section 7.9.2.1 (RCS of a sensing target), the</w:t>
            </w:r>
            <w:r>
              <w:rPr>
                <w:rFonts w:eastAsia="等线"/>
              </w:rPr>
              <w:t xml:space="preserv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 xml:space="preserve">However, in Section 7.9.6.2 (Full Calibration), in the tables, the parameter “RCS for each scattering point” is defined as A, B1 and B2 e.g. in Table 7.9.6.2-1, Component A: -12.81 dBsm, Component B1: 0 dB, Component B2: 3.74 dB for standard deviation. </w:t>
            </w:r>
          </w:p>
          <w:p w14:paraId="24EAD0A3" w14:textId="77777777" w:rsidR="001127F5" w:rsidRDefault="00B6618E">
            <w:r>
              <w:t>Section 7.9.2.1</w:t>
            </w:r>
          </w:p>
          <w:p w14:paraId="5F52B20A" w14:textId="77777777" w:rsidR="001127F5" w:rsidRDefault="00B6618E">
            <w:pPr>
              <w:rPr>
                <w:rFonts w:eastAsiaTheme="minorEastAsia"/>
              </w:rPr>
            </w:pPr>
            <w:r>
              <w:rPr>
                <w:rFonts w:eastAsia="等线"/>
              </w:rPr>
              <w:t>The RCS related coefficient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t xml:space="preserve"> of a SPST for a pair of incident/scattered angles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t xml:space="preserve"> which is </w:t>
            </w:r>
            <w:r>
              <w:rPr>
                <w:rFonts w:eastAsia="等线"/>
              </w:rPr>
              <w:t>included</w:t>
            </w:r>
            <w:r>
              <w:t xml:space="preserve"> in the large-scale parameters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t xml:space="preserve"> which are both included in the small-scale parameters (described in Step 10 in Clause 7.9.4.1),</w:t>
            </w:r>
            <w:r>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Pr>
                <w:rFonts w:eastAsia="等线"/>
                <w:b/>
                <w:bCs/>
              </w:rPr>
              <w:t>.</w:t>
            </w:r>
            <w:r>
              <w:rPr>
                <w:b/>
                <w:bCs/>
              </w:rPr>
              <w:t xml:space="preserve"> </w:t>
            </w:r>
          </w:p>
          <w:p w14:paraId="443666E1" w14:textId="77777777" w:rsidR="001127F5" w:rsidRDefault="00B6618E">
            <w:r>
              <w:t>Table 7.9.6.2-1</w:t>
            </w:r>
          </w:p>
          <w:p w14:paraId="76159AB5" w14:textId="77777777" w:rsidR="001127F5" w:rsidRDefault="00B6618E">
            <w:pPr>
              <w:pStyle w:val="TH"/>
              <w:keepNext w:val="0"/>
              <w:keepLines w:val="0"/>
              <w:rPr>
                <w:ins w:id="200" w:author="Rapporteur" w:date="2025-06-04T22:43:00Z"/>
                <w:b w:val="0"/>
              </w:rPr>
            </w:pPr>
            <w:ins w:id="201" w:author="Rapporteur" w:date="2025-06-04T22:43:00Z">
              <w:r>
                <w:t>Table 7.9.6.2-1: Simulation assumptions for full calibration for UAV sensing targets</w:t>
              </w:r>
            </w:ins>
          </w:p>
          <w:tbl>
            <w:tblPr>
              <w:tblW w:w="0" w:type="auto"/>
              <w:tblLook w:val="04A0" w:firstRow="1" w:lastRow="0" w:firstColumn="1" w:lastColumn="0" w:noHBand="0" w:noVBand="1"/>
            </w:tblPr>
            <w:tblGrid>
              <w:gridCol w:w="2377"/>
              <w:gridCol w:w="7025"/>
            </w:tblGrid>
            <w:tr w:rsidR="001127F5" w14:paraId="685198BE" w14:textId="77777777">
              <w:trPr>
                <w:ins w:id="20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1127F5" w:rsidRDefault="00B6618E">
                  <w:pPr>
                    <w:pStyle w:val="TAH"/>
                    <w:rPr>
                      <w:ins w:id="203" w:author="Rapporteur" w:date="2025-06-04T22:43:00Z"/>
                      <w:lang w:val="en-US"/>
                    </w:rPr>
                  </w:pPr>
                  <w:ins w:id="204" w:author="Rapporteur" w:date="2025-06-04T22:43:00Z">
                    <w:r>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1127F5" w:rsidRDefault="00B6618E">
                  <w:pPr>
                    <w:pStyle w:val="TAH"/>
                    <w:rPr>
                      <w:ins w:id="205" w:author="Rapporteur" w:date="2025-06-04T22:43:00Z"/>
                      <w:lang w:val="en-US"/>
                    </w:rPr>
                  </w:pPr>
                  <w:ins w:id="206" w:author="Rapporteur" w:date="2025-06-04T22:43:00Z">
                    <w:r>
                      <w:rPr>
                        <w:lang w:val="en-US"/>
                      </w:rPr>
                      <w:t>Values</w:t>
                    </w:r>
                  </w:ins>
                </w:p>
              </w:tc>
            </w:tr>
            <w:tr w:rsidR="001127F5" w14:paraId="0C6623B9" w14:textId="77777777">
              <w:trPr>
                <w:ins w:id="20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1127F5" w:rsidRDefault="00B6618E">
                  <w:pPr>
                    <w:pStyle w:val="TAL"/>
                    <w:rPr>
                      <w:ins w:id="208" w:author="Rapporteur" w:date="2025-06-04T22:43:00Z"/>
                      <w:lang w:val="en-US"/>
                    </w:rPr>
                  </w:pPr>
                  <w:ins w:id="209" w:author="Rapporteur" w:date="2025-06-04T22:43:00Z">
                    <w:r>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1127F5" w:rsidRDefault="00B6618E">
                  <w:pPr>
                    <w:pStyle w:val="TAL"/>
                    <w:rPr>
                      <w:ins w:id="210" w:author="Rapporteur" w:date="2025-06-04T22:43:00Z"/>
                      <w:lang w:val="sv-SE"/>
                    </w:rPr>
                  </w:pPr>
                  <w:ins w:id="211" w:author="Rapporteur" w:date="2025-06-04T22:43:00Z">
                    <w:r>
                      <w:rPr>
                        <w:lang w:val="sv-SE"/>
                      </w:rPr>
                      <w:t>UMa-AV</w:t>
                    </w:r>
                  </w:ins>
                </w:p>
              </w:tc>
            </w:tr>
            <w:tr w:rsidR="001127F5" w14:paraId="592E4EC9" w14:textId="77777777">
              <w:trPr>
                <w:ins w:id="21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1127F5" w:rsidRDefault="00B6618E">
                  <w:pPr>
                    <w:pStyle w:val="TAL"/>
                    <w:rPr>
                      <w:ins w:id="213" w:author="Rapporteur" w:date="2025-06-04T22:43:00Z"/>
                      <w:lang w:val="en-US"/>
                    </w:rPr>
                  </w:pPr>
                  <w:ins w:id="214" w:author="Rapporteur" w:date="2025-06-04T22:43:00Z">
                    <w:r>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1127F5" w:rsidRDefault="00B6618E">
                  <w:pPr>
                    <w:pStyle w:val="TAL"/>
                    <w:rPr>
                      <w:ins w:id="215" w:author="Rapporteur" w:date="2025-06-04T22:43:00Z"/>
                      <w:lang w:val="en-US"/>
                    </w:rPr>
                  </w:pPr>
                  <w:ins w:id="216" w:author="Rapporteur" w:date="2025-06-04T22:43:00Z">
                    <w:r>
                      <w:rPr>
                        <w:lang w:val="en-US"/>
                      </w:rPr>
                      <w:t>TRP monostatic, TRP-TRP bistatic, TRP-UE bistatic, UE-UE bistatic</w:t>
                    </w:r>
                  </w:ins>
                </w:p>
              </w:tc>
            </w:tr>
            <w:tr w:rsidR="001127F5" w14:paraId="2CA30B25" w14:textId="77777777">
              <w:trPr>
                <w:ins w:id="21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1127F5" w:rsidRDefault="00B6618E">
                  <w:pPr>
                    <w:pStyle w:val="TAL"/>
                    <w:rPr>
                      <w:ins w:id="218" w:author="Rapporteur" w:date="2025-06-04T22:43:00Z"/>
                      <w:lang w:val="en-US"/>
                    </w:rPr>
                  </w:pPr>
                  <w:ins w:id="219" w:author="Rapporteur" w:date="2025-06-04T22:43:00Z">
                    <w:r>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1127F5" w:rsidRDefault="00B6618E">
                  <w:pPr>
                    <w:pStyle w:val="TAL"/>
                    <w:rPr>
                      <w:ins w:id="220" w:author="Rapporteur" w:date="2025-06-04T22:43:00Z"/>
                      <w:lang w:val="en-US"/>
                    </w:rPr>
                  </w:pPr>
                  <w:ins w:id="221" w:author="Rapporteur" w:date="2025-06-04T22:43:00Z">
                    <w:r>
                      <w:rPr>
                        <w:lang w:val="en-US"/>
                      </w:rPr>
                      <w:t>UAV of small size (0.3m x 0.4m x 0.2m)</w:t>
                    </w:r>
                  </w:ins>
                </w:p>
              </w:tc>
            </w:tr>
            <w:tr w:rsidR="001127F5" w14:paraId="2BD151BD" w14:textId="77777777">
              <w:trPr>
                <w:ins w:id="22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1127F5" w:rsidRDefault="00B6618E">
                  <w:pPr>
                    <w:pStyle w:val="TAL"/>
                    <w:rPr>
                      <w:ins w:id="223" w:author="Rapporteur" w:date="2025-06-04T22:43:00Z"/>
                      <w:lang w:val="en-US"/>
                    </w:rPr>
                  </w:pPr>
                  <w:ins w:id="224" w:author="Rapporteur" w:date="2025-06-04T22:43:00Z">
                    <w:r>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1127F5" w:rsidRDefault="00B6618E">
                  <w:pPr>
                    <w:pStyle w:val="TAL"/>
                    <w:rPr>
                      <w:ins w:id="225" w:author="Rapporteur" w:date="2025-06-04T22:43:00Z"/>
                    </w:rPr>
                  </w:pPr>
                  <w:ins w:id="226" w:author="Rapporteur" w:date="2025-06-04T22:43:00Z">
                    <w:r>
                      <w:t xml:space="preserve">Component </w:t>
                    </w:r>
                    <w:r>
                      <w:rPr>
                        <w:highlight w:val="yellow"/>
                      </w:rPr>
                      <w:t>A</w:t>
                    </w:r>
                    <w:r>
                      <w:t>: -12.81 dBsm</w:t>
                    </w:r>
                  </w:ins>
                </w:p>
                <w:p w14:paraId="2CDD5203" w14:textId="77777777" w:rsidR="001127F5" w:rsidRDefault="00B6618E">
                  <w:pPr>
                    <w:pStyle w:val="TAL"/>
                    <w:rPr>
                      <w:ins w:id="227" w:author="Rapporteur" w:date="2025-06-04T22:43:00Z"/>
                      <w:lang w:val="en-US"/>
                    </w:rPr>
                  </w:pPr>
                  <w:ins w:id="228" w:author="Rapporteur" w:date="2025-06-04T22:43:00Z">
                    <w:r>
                      <w:rPr>
                        <w:lang w:val="en-US"/>
                      </w:rPr>
                      <w:t xml:space="preserve">Component </w:t>
                    </w:r>
                    <w:r>
                      <w:rPr>
                        <w:highlight w:val="yellow"/>
                        <w:lang w:val="en-US"/>
                      </w:rPr>
                      <w:t>B1</w:t>
                    </w:r>
                    <w:r>
                      <w:rPr>
                        <w:lang w:val="en-US"/>
                      </w:rPr>
                      <w:t>: 0 dB</w:t>
                    </w:r>
                  </w:ins>
                </w:p>
                <w:p w14:paraId="41A00D57" w14:textId="77777777" w:rsidR="001127F5" w:rsidRDefault="00B6618E">
                  <w:pPr>
                    <w:pStyle w:val="TAL"/>
                    <w:rPr>
                      <w:ins w:id="229" w:author="Rapporteur" w:date="2025-06-04T22:43:00Z"/>
                      <w:lang w:val="en-US"/>
                    </w:rPr>
                  </w:pPr>
                  <w:ins w:id="230" w:author="Rapporteur" w:date="2025-06-04T22:43:00Z">
                    <w:r>
                      <w:rPr>
                        <w:lang w:val="en-US"/>
                      </w:rPr>
                      <w:t xml:space="preserve">Component </w:t>
                    </w:r>
                    <w:r>
                      <w:rPr>
                        <w:highlight w:val="yellow"/>
                        <w:lang w:val="en-US"/>
                      </w:rPr>
                      <w:t>B2</w:t>
                    </w:r>
                    <w:r>
                      <w:rPr>
                        <w:lang w:val="en-US"/>
                      </w:rPr>
                      <w:t>: 3.74 dB for standard deviation</w:t>
                    </w:r>
                  </w:ins>
                </w:p>
                <w:p w14:paraId="342C8AB0" w14:textId="77777777" w:rsidR="001127F5" w:rsidRDefault="00B6618E">
                  <w:pPr>
                    <w:pStyle w:val="TAL"/>
                    <w:rPr>
                      <w:ins w:id="231" w:author="Rapporteur" w:date="2025-06-04T22:43:00Z"/>
                      <w:lang w:val="en-US"/>
                    </w:rPr>
                  </w:pPr>
                  <w:ins w:id="232" w:author="Rapporteur" w:date="2025-06-04T22:43:00Z">
                    <w:r>
                      <w:rPr>
                        <w:lang w:val="en-US"/>
                      </w:rPr>
                      <w:t>The same values are used for monostatic RCS and bistatic RCS</w:t>
                    </w:r>
                  </w:ins>
                </w:p>
              </w:tc>
            </w:tr>
            <w:tr w:rsidR="001127F5" w14:paraId="000A8352" w14:textId="77777777">
              <w:trPr>
                <w:ins w:id="23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1127F5" w:rsidRDefault="00B6618E">
                  <w:pPr>
                    <w:pStyle w:val="TAL"/>
                    <w:rPr>
                      <w:ins w:id="234" w:author="Rapporteur" w:date="2025-06-04T22:43:00Z"/>
                      <w:lang w:val="en-US"/>
                    </w:rPr>
                  </w:pPr>
                  <w:ins w:id="235" w:author="Rapporteur" w:date="2025-06-04T22:43:00Z">
                    <w: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1127F5" w:rsidRDefault="00B6618E">
                  <w:pPr>
                    <w:pStyle w:val="TAL"/>
                    <w:rPr>
                      <w:ins w:id="236" w:author="Rapporteur" w:date="2025-06-04T22:43:00Z"/>
                      <w:lang w:val="en-US"/>
                    </w:rPr>
                  </w:pPr>
                  <w:ins w:id="237" w:author="Rapporteur" w:date="2025-06-04T22:43:00Z">
                    <w:r>
                      <w:t xml:space="preserve">TR 36.777 Annex B.1.3 </w:t>
                    </w:r>
                  </w:ins>
                </w:p>
              </w:tc>
            </w:tr>
          </w:tbl>
          <w:p w14:paraId="3FE9FB67" w14:textId="77777777" w:rsidR="001127F5" w:rsidRDefault="00B6618E">
            <w:pPr>
              <w:rPr>
                <w:b/>
                <w:bCs/>
                <w:i/>
                <w:iCs/>
              </w:rPr>
            </w:pPr>
            <w:r>
              <w:rPr>
                <w:b/>
                <w:bCs/>
                <w:i/>
                <w:iCs/>
              </w:rPr>
              <w:t xml:space="preserve">Proposal 2: Update parameter component names in the Tables in Section 7.9.6.2 to the parameter component names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1127F5" w:rsidRDefault="001127F5">
            <w:pPr>
              <w:rPr>
                <w:rFonts w:eastAsiaTheme="minorEastAsia"/>
                <w:lang w:eastAsia="zh-CN"/>
              </w:rPr>
            </w:pPr>
          </w:p>
        </w:tc>
      </w:tr>
    </w:tbl>
    <w:p w14:paraId="5AB752C8" w14:textId="77777777" w:rsidR="001127F5" w:rsidRDefault="001127F5">
      <w:pPr>
        <w:rPr>
          <w:rFonts w:eastAsiaTheme="minorEastAsia"/>
          <w:lang w:eastAsia="zh-CN"/>
        </w:rPr>
      </w:pPr>
    </w:p>
    <w:p w14:paraId="22ECBD6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41D37A39" w14:textId="77777777" w:rsidR="001127F5" w:rsidRDefault="001127F5">
      <w:pPr>
        <w:rPr>
          <w:rFonts w:eastAsiaTheme="minorEastAsia"/>
          <w:lang w:eastAsia="zh-CN"/>
        </w:rPr>
      </w:pPr>
    </w:p>
    <w:p w14:paraId="5C2F9012" w14:textId="77777777" w:rsidR="001127F5" w:rsidRDefault="00B6618E">
      <w:pPr>
        <w:rPr>
          <w:bCs/>
          <w:highlight w:val="yellow"/>
          <w:lang w:eastAsia="zh-CN"/>
        </w:rPr>
      </w:pPr>
      <w:r>
        <w:rPr>
          <w:highlight w:val="yellow"/>
          <w:lang w:eastAsia="zh-CN"/>
        </w:rPr>
        <w:lastRenderedPageBreak/>
        <w:t xml:space="preserve">[FL1][H] Proposal 4.3-2 </w:t>
      </w:r>
    </w:p>
    <w:p w14:paraId="30D49D03" w14:textId="77777777" w:rsidR="001127F5" w:rsidRDefault="00B6618E">
      <w:pPr>
        <w:pStyle w:val="affffe"/>
        <w:numPr>
          <w:ilvl w:val="0"/>
          <w:numId w:val="45"/>
        </w:num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32F446B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7D7E47D" w14:textId="77777777">
        <w:tc>
          <w:tcPr>
            <w:tcW w:w="1413" w:type="dxa"/>
            <w:shd w:val="clear" w:color="auto" w:fill="D9E2F3" w:themeFill="accent1" w:themeFillTint="33"/>
          </w:tcPr>
          <w:p w14:paraId="6798369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7AD3BD9" w14:textId="77777777">
        <w:tc>
          <w:tcPr>
            <w:tcW w:w="1413" w:type="dxa"/>
          </w:tcPr>
          <w:p w14:paraId="51F86D8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28F63CF"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0421A56" w14:textId="77777777">
        <w:tc>
          <w:tcPr>
            <w:tcW w:w="1413" w:type="dxa"/>
          </w:tcPr>
          <w:p w14:paraId="4BDDDD5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1127F5" w:rsidRDefault="001127F5">
            <w:pPr>
              <w:widowControl w:val="0"/>
              <w:spacing w:before="0"/>
              <w:rPr>
                <w:rFonts w:ascii="Times New Roman" w:eastAsiaTheme="minorEastAsia" w:hAnsi="Times New Roman"/>
              </w:rPr>
            </w:pPr>
          </w:p>
        </w:tc>
      </w:tr>
      <w:tr w:rsidR="001127F5" w14:paraId="32B29DA6" w14:textId="77777777">
        <w:tc>
          <w:tcPr>
            <w:tcW w:w="1413" w:type="dxa"/>
          </w:tcPr>
          <w:p w14:paraId="62F94050" w14:textId="77777777" w:rsidR="001127F5" w:rsidRDefault="00B6618E">
            <w:pPr>
              <w:widowControl w:val="0"/>
              <w:spacing w:before="0"/>
              <w:rPr>
                <w:rFonts w:eastAsiaTheme="minorEastAsia"/>
                <w:lang w:val="en-US" w:eastAsia="zh-CN"/>
              </w:rPr>
            </w:pPr>
            <w:r>
              <w:t>CATT, CICTCI</w:t>
            </w:r>
          </w:p>
        </w:tc>
        <w:tc>
          <w:tcPr>
            <w:tcW w:w="1276" w:type="dxa"/>
          </w:tcPr>
          <w:p w14:paraId="0F252C8F" w14:textId="77777777" w:rsidR="001127F5" w:rsidRDefault="00B6618E">
            <w:pPr>
              <w:widowControl w:val="0"/>
              <w:spacing w:before="0"/>
              <w:rPr>
                <w:rFonts w:eastAsiaTheme="minorEastAsia"/>
                <w:lang w:val="en-US" w:eastAsia="zh-CN"/>
              </w:rPr>
            </w:pPr>
            <w:r>
              <w:t>Yes</w:t>
            </w:r>
          </w:p>
        </w:tc>
        <w:tc>
          <w:tcPr>
            <w:tcW w:w="6943" w:type="dxa"/>
          </w:tcPr>
          <w:p w14:paraId="202B2838"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357DE171" w14:textId="77777777">
        <w:tc>
          <w:tcPr>
            <w:tcW w:w="1413" w:type="dxa"/>
          </w:tcPr>
          <w:p w14:paraId="0956B0B7" w14:textId="77777777" w:rsidR="001127F5" w:rsidRDefault="00B6618E">
            <w:pPr>
              <w:widowControl w:val="0"/>
              <w:spacing w:before="0"/>
            </w:pPr>
            <w:r>
              <w:rPr>
                <w:rFonts w:eastAsia="宋体" w:hint="eastAsia"/>
                <w:lang w:val="en-US" w:eastAsia="zh-CN"/>
              </w:rPr>
              <w:t>ZTE</w:t>
            </w:r>
          </w:p>
        </w:tc>
        <w:tc>
          <w:tcPr>
            <w:tcW w:w="1276" w:type="dxa"/>
          </w:tcPr>
          <w:p w14:paraId="5DC613ED" w14:textId="77777777" w:rsidR="001127F5" w:rsidRDefault="00B6618E">
            <w:pPr>
              <w:widowControl w:val="0"/>
              <w:spacing w:before="0"/>
            </w:pPr>
            <w:r>
              <w:rPr>
                <w:rFonts w:eastAsia="宋体" w:hint="eastAsia"/>
                <w:lang w:val="en-US" w:eastAsia="zh-CN"/>
              </w:rPr>
              <w:t>Yes</w:t>
            </w:r>
          </w:p>
        </w:tc>
        <w:tc>
          <w:tcPr>
            <w:tcW w:w="6943" w:type="dxa"/>
          </w:tcPr>
          <w:p w14:paraId="12F754D3" w14:textId="77777777" w:rsidR="001127F5" w:rsidRDefault="001127F5">
            <w:pPr>
              <w:widowControl w:val="0"/>
              <w:tabs>
                <w:tab w:val="left" w:pos="502"/>
              </w:tabs>
              <w:spacing w:before="0"/>
            </w:pPr>
          </w:p>
        </w:tc>
      </w:tr>
      <w:tr w:rsidR="001127F5" w14:paraId="42B66F5C" w14:textId="77777777">
        <w:tc>
          <w:tcPr>
            <w:tcW w:w="1413" w:type="dxa"/>
          </w:tcPr>
          <w:p w14:paraId="393E8E22"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1127F5" w:rsidRDefault="001127F5">
            <w:pPr>
              <w:widowControl w:val="0"/>
              <w:rPr>
                <w:rFonts w:eastAsia="宋体"/>
                <w:lang w:val="en-US" w:eastAsia="zh-CN"/>
              </w:rPr>
            </w:pPr>
          </w:p>
        </w:tc>
        <w:tc>
          <w:tcPr>
            <w:tcW w:w="6943" w:type="dxa"/>
          </w:tcPr>
          <w:p w14:paraId="2C2280DD" w14:textId="77777777" w:rsidR="001127F5" w:rsidRDefault="00B6618E">
            <w:pPr>
              <w:widowControl w:val="0"/>
              <w:tabs>
                <w:tab w:val="left" w:pos="502"/>
              </w:tabs>
            </w:pPr>
            <w:r>
              <w:rPr>
                <w:rFonts w:eastAsiaTheme="minorEastAsia"/>
                <w:lang w:val="en-US" w:eastAsia="zh-CN"/>
              </w:rPr>
              <w:t>There are other places using {A, B1, B2}. If we change one, we need to change all.</w:t>
            </w:r>
          </w:p>
        </w:tc>
      </w:tr>
      <w:tr w:rsidR="001127F5" w14:paraId="0E1ED2A7" w14:textId="77777777">
        <w:tc>
          <w:tcPr>
            <w:tcW w:w="1413" w:type="dxa"/>
          </w:tcPr>
          <w:p w14:paraId="6BDAE46D"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215EC81" w14:textId="77777777" w:rsidR="001127F5" w:rsidRDefault="001127F5">
            <w:pPr>
              <w:widowControl w:val="0"/>
              <w:tabs>
                <w:tab w:val="left" w:pos="502"/>
              </w:tabs>
              <w:rPr>
                <w:rFonts w:eastAsiaTheme="minorEastAsia"/>
                <w:lang w:val="en-US" w:eastAsia="zh-CN"/>
              </w:rPr>
            </w:pPr>
          </w:p>
        </w:tc>
      </w:tr>
      <w:tr w:rsidR="001127F5" w14:paraId="4FA1BBF6" w14:textId="77777777">
        <w:tc>
          <w:tcPr>
            <w:tcW w:w="1413" w:type="dxa"/>
          </w:tcPr>
          <w:p w14:paraId="30658FC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1127F5" w:rsidRDefault="001127F5">
            <w:pPr>
              <w:widowControl w:val="0"/>
              <w:spacing w:before="0"/>
              <w:rPr>
                <w:rFonts w:eastAsiaTheme="minorEastAsia"/>
                <w:lang w:val="en-US" w:eastAsia="zh-CN"/>
              </w:rPr>
            </w:pPr>
          </w:p>
        </w:tc>
      </w:tr>
      <w:tr w:rsidR="001127F5" w14:paraId="2E4A8249" w14:textId="77777777">
        <w:tc>
          <w:tcPr>
            <w:tcW w:w="1413" w:type="dxa"/>
          </w:tcPr>
          <w:p w14:paraId="0AB4B7D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Pr>
                <w:rFonts w:ascii="Times New Roman" w:eastAsiaTheme="minorEastAsia" w:hAnsi="Times New Roman" w:hint="eastAsia"/>
                <w:lang w:eastAsia="zh-CN"/>
              </w:rPr>
              <w:t>proposal</w:t>
            </w:r>
          </w:p>
        </w:tc>
      </w:tr>
      <w:tr w:rsidR="001127F5" w14:paraId="78F2C78D" w14:textId="77777777">
        <w:tc>
          <w:tcPr>
            <w:tcW w:w="1413" w:type="dxa"/>
          </w:tcPr>
          <w:p w14:paraId="7B7506AE"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1127F5" w:rsidRDefault="001127F5">
            <w:pPr>
              <w:widowControl w:val="0"/>
              <w:tabs>
                <w:tab w:val="left" w:pos="584"/>
              </w:tabs>
              <w:spacing w:before="0"/>
              <w:rPr>
                <w:rFonts w:ascii="Times New Roman" w:eastAsiaTheme="minorEastAsia" w:hAnsi="Times New Roman"/>
              </w:rPr>
            </w:pPr>
          </w:p>
        </w:tc>
      </w:tr>
      <w:tr w:rsidR="001127F5" w14:paraId="31577075" w14:textId="77777777">
        <w:trPr>
          <w:ins w:id="238" w:author="이재현님(LEE, JAEHYUN)/6G개발팀" w:date="2025-08-25T10:27:00Z"/>
        </w:trPr>
        <w:tc>
          <w:tcPr>
            <w:tcW w:w="1413" w:type="dxa"/>
          </w:tcPr>
          <w:p w14:paraId="5D9614FE" w14:textId="77777777" w:rsidR="001127F5" w:rsidRDefault="00B6618E">
            <w:pPr>
              <w:widowControl w:val="0"/>
              <w:rPr>
                <w:ins w:id="239" w:author="이재현님(LEE, JAEHYUN)/6G개발팀" w:date="2025-08-25T10:27:00Z"/>
                <w:rFonts w:eastAsiaTheme="minorEastAsia"/>
                <w:lang w:val="en-US" w:eastAsia="zh-CN"/>
              </w:rPr>
            </w:pPr>
            <w:ins w:id="240" w:author="이재현님(LEE, JAEHYUN)/6G개발팀" w:date="2025-08-25T10:27:00Z">
              <w:r>
                <w:rPr>
                  <w:rFonts w:eastAsiaTheme="minorEastAsia"/>
                  <w:lang w:val="en-US" w:eastAsia="zh-CN"/>
                </w:rPr>
                <w:t>SK Telecom</w:t>
              </w:r>
            </w:ins>
          </w:p>
        </w:tc>
        <w:tc>
          <w:tcPr>
            <w:tcW w:w="1276" w:type="dxa"/>
          </w:tcPr>
          <w:p w14:paraId="61B02F9C" w14:textId="77777777" w:rsidR="001127F5" w:rsidRDefault="00B6618E">
            <w:pPr>
              <w:widowControl w:val="0"/>
              <w:rPr>
                <w:ins w:id="241" w:author="이재현님(LEE, JAEHYUN)/6G개발팀" w:date="2025-08-25T10:27:00Z"/>
                <w:rFonts w:eastAsiaTheme="minorEastAsia"/>
                <w:lang w:val="en-US" w:eastAsia="zh-CN"/>
              </w:rPr>
            </w:pPr>
            <w:ins w:id="242" w:author="이재현님(LEE, JAEHYUN)/6G개발팀" w:date="2025-08-25T10:27:00Z">
              <w:r>
                <w:rPr>
                  <w:rFonts w:eastAsiaTheme="minorEastAsia"/>
                  <w:lang w:val="en-US" w:eastAsia="zh-CN"/>
                </w:rPr>
                <w:t>Yes</w:t>
              </w:r>
            </w:ins>
          </w:p>
        </w:tc>
        <w:tc>
          <w:tcPr>
            <w:tcW w:w="6943" w:type="dxa"/>
          </w:tcPr>
          <w:p w14:paraId="3F1F5D9F" w14:textId="77777777" w:rsidR="001127F5" w:rsidRDefault="001127F5">
            <w:pPr>
              <w:widowControl w:val="0"/>
              <w:tabs>
                <w:tab w:val="left" w:pos="584"/>
              </w:tabs>
              <w:rPr>
                <w:ins w:id="243" w:author="이재현님(LEE, JAEHYUN)/6G개발팀" w:date="2025-08-25T10:27:00Z"/>
                <w:rFonts w:ascii="Times New Roman" w:eastAsiaTheme="minorEastAsia" w:hAnsi="Times New Roman"/>
              </w:rPr>
            </w:pPr>
          </w:p>
        </w:tc>
      </w:tr>
      <w:tr w:rsidR="001127F5" w14:paraId="2DFA8F4D" w14:textId="77777777">
        <w:tc>
          <w:tcPr>
            <w:tcW w:w="1413" w:type="dxa"/>
          </w:tcPr>
          <w:p w14:paraId="1B020CF7"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38B80FE9"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1127F5" w:rsidRDefault="001127F5">
            <w:pPr>
              <w:widowControl w:val="0"/>
              <w:tabs>
                <w:tab w:val="left" w:pos="584"/>
              </w:tabs>
              <w:rPr>
                <w:rFonts w:ascii="Times New Roman" w:eastAsiaTheme="minorEastAsia" w:hAnsi="Times New Roman"/>
              </w:rPr>
            </w:pPr>
          </w:p>
        </w:tc>
      </w:tr>
      <w:tr w:rsidR="001127F5" w14:paraId="7E26C4D4" w14:textId="77777777">
        <w:tc>
          <w:tcPr>
            <w:tcW w:w="1413" w:type="dxa"/>
            <w:shd w:val="clear" w:color="auto" w:fill="FFC000"/>
          </w:tcPr>
          <w:p w14:paraId="01178014"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7D9926F9" w14:textId="77777777" w:rsidR="001127F5" w:rsidRDefault="001127F5">
            <w:pPr>
              <w:widowControl w:val="0"/>
              <w:rPr>
                <w:rFonts w:ascii="Times New Roman" w:eastAsiaTheme="minorEastAsia" w:hAnsi="Times New Roman"/>
                <w:lang w:val="en-US" w:eastAsia="zh-CN"/>
              </w:rPr>
            </w:pPr>
          </w:p>
        </w:tc>
        <w:tc>
          <w:tcPr>
            <w:tcW w:w="6943" w:type="dxa"/>
          </w:tcPr>
          <w:p w14:paraId="777928FF"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E748A5E" w14:textId="77777777" w:rsidR="001127F5" w:rsidRDefault="001127F5">
      <w:pPr>
        <w:rPr>
          <w:rFonts w:eastAsiaTheme="minorEastAsia"/>
          <w:lang w:eastAsia="zh-CN"/>
        </w:rPr>
      </w:pPr>
    </w:p>
    <w:p w14:paraId="420D38B5"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0454C34" w14:textId="77777777" w:rsidR="001127F5" w:rsidRDefault="00B6618E">
      <w:pPr>
        <w:rPr>
          <w:lang w:eastAsia="zh-CN"/>
        </w:rPr>
      </w:pPr>
      <w:r>
        <w:t xml:space="preserve">Update parameter component names in the Tables in Section 7.9.6.2 to align with the parameter component names in 7.9.2.1 i.e. respectively </w:t>
      </w:r>
      <w:r>
        <w:rPr>
          <w:rFonts w:eastAsiaTheme="minorEastAsia" w:hint="eastAsia"/>
          <w:lang w:eastAsia="zh-CN"/>
        </w:rPr>
        <w:t>r</w:t>
      </w:r>
      <w:r>
        <w:rPr>
          <w:rFonts w:eastAsiaTheme="minorEastAsia"/>
          <w:lang w:eastAsia="zh-CN"/>
        </w:rPr>
        <w:t xml:space="preserve">eplacing </w:t>
      </w:r>
      <m:oMath>
        <m:r>
          <m:rPr>
            <m:sty m:val="p"/>
          </m:rPr>
          <w:rPr>
            <w:rFonts w:ascii="Cambria Math" w:hAnsi="Cambria Math"/>
          </w:rPr>
          <m:t>A, B1, B2</m:t>
        </m:r>
      </m:oMath>
      <w:r>
        <w:rPr>
          <w:rFonts w:eastAsiaTheme="minorEastAsia" w:hint="eastAsia"/>
          <w:lang w:eastAsia="zh-CN"/>
        </w:rPr>
        <w:t xml:space="preserve"> </w:t>
      </w:r>
      <w:r>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Pr>
          <w:rFonts w:eastAsiaTheme="minorEastAsia" w:hint="eastAsia"/>
          <w:lang w:eastAsia="zh-CN"/>
        </w:rPr>
        <w:t>.</w:t>
      </w:r>
      <w:r>
        <w:rPr>
          <w:rFonts w:eastAsiaTheme="minorEastAsia"/>
          <w:lang w:eastAsia="zh-CN"/>
        </w:rPr>
        <w:t xml:space="preserve"> </w:t>
      </w:r>
    </w:p>
    <w:p w14:paraId="72445211" w14:textId="77777777" w:rsidR="001127F5" w:rsidRDefault="001127F5">
      <w:pPr>
        <w:rPr>
          <w:rFonts w:eastAsiaTheme="minorEastAsia"/>
          <w:lang w:eastAsia="zh-CN"/>
        </w:rPr>
      </w:pPr>
    </w:p>
    <w:p w14:paraId="3D63BC6C" w14:textId="77777777" w:rsidR="001127F5" w:rsidRDefault="00B6618E">
      <w:pPr>
        <w:pStyle w:val="2"/>
        <w:tabs>
          <w:tab w:val="clear" w:pos="2552"/>
        </w:tabs>
        <w:rPr>
          <w:rFonts w:eastAsiaTheme="minorEastAsia"/>
        </w:rPr>
      </w:pPr>
      <w:r>
        <w:rPr>
          <w:rFonts w:eastAsiaTheme="minorEastAsia"/>
        </w:rPr>
        <w:t>Reference TR</w:t>
      </w:r>
    </w:p>
    <w:p w14:paraId="4A4E4309"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Height of two aerial UEs</w:t>
      </w:r>
    </w:p>
    <w:p w14:paraId="3186C5AB" w14:textId="77777777" w:rsidR="001127F5" w:rsidRDefault="00B6618E">
      <w:pPr>
        <w:rPr>
          <w:rFonts w:eastAsiaTheme="minorEastAsia"/>
          <w:lang w:eastAsia="zh-CN"/>
        </w:rPr>
      </w:pPr>
      <w:r>
        <w:rPr>
          <w:rFonts w:eastAsiaTheme="minorEastAsia"/>
          <w:lang w:eastAsia="zh-CN"/>
        </w:rPr>
        <w:t>TP #4.4-1 (Xiaomi)</w:t>
      </w:r>
    </w:p>
    <w:tbl>
      <w:tblPr>
        <w:tblStyle w:val="affff3"/>
        <w:tblW w:w="0" w:type="auto"/>
        <w:tblLook w:val="04A0" w:firstRow="1" w:lastRow="0" w:firstColumn="1" w:lastColumn="0" w:noHBand="0" w:noVBand="1"/>
      </w:tblPr>
      <w:tblGrid>
        <w:gridCol w:w="9628"/>
      </w:tblGrid>
      <w:tr w:rsidR="001127F5" w14:paraId="73B26E8E" w14:textId="77777777">
        <w:tc>
          <w:tcPr>
            <w:tcW w:w="9628" w:type="dxa"/>
          </w:tcPr>
          <w:p w14:paraId="68139893" w14:textId="77777777" w:rsidR="001127F5" w:rsidRDefault="00B6618E">
            <w:pPr>
              <w:pStyle w:val="affffe"/>
              <w:numPr>
                <w:ilvl w:val="0"/>
                <w:numId w:val="46"/>
              </w:numPr>
              <w:spacing w:after="120"/>
              <w:rPr>
                <w:lang w:val="en-US"/>
              </w:rPr>
            </w:pPr>
            <w:r>
              <w:rPr>
                <w:b/>
                <w:bCs/>
                <w:lang w:val="en-US"/>
              </w:rPr>
              <w:t>Reason for Change:</w:t>
            </w:r>
            <w:r>
              <w:rPr>
                <w:lang w:val="en-US"/>
              </w:rPr>
              <w:t xml:space="preserve"> In Table 7.9.3-1, the definition on the first aerial UE is missing. </w:t>
            </w:r>
          </w:p>
          <w:p w14:paraId="52D1241B" w14:textId="77777777" w:rsidR="001127F5" w:rsidRDefault="00B6618E">
            <w:pPr>
              <w:pStyle w:val="affffe"/>
              <w:numPr>
                <w:ilvl w:val="0"/>
                <w:numId w:val="46"/>
              </w:numPr>
              <w:spacing w:after="120"/>
              <w:rPr>
                <w:lang w:val="en-US"/>
              </w:rPr>
            </w:pPr>
            <w:r>
              <w:rPr>
                <w:b/>
                <w:bCs/>
                <w:lang w:val="en-US"/>
              </w:rPr>
              <w:t xml:space="preserve">Summary of change: </w:t>
            </w:r>
            <w:r>
              <w:rPr>
                <w:lang w:val="en-US"/>
              </w:rPr>
              <w:t>The definition of the first and second aerial UEs are provided.</w:t>
            </w:r>
          </w:p>
          <w:p w14:paraId="3C62FE72"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exists on the generation of channel between two aerial UEs. </w:t>
            </w:r>
          </w:p>
          <w:p w14:paraId="07D1DE26" w14:textId="77777777" w:rsidR="001127F5" w:rsidRDefault="001127F5">
            <w:pPr>
              <w:rPr>
                <w:lang w:val="en-US" w:eastAsia="zh-CN"/>
              </w:rPr>
            </w:pPr>
          </w:p>
          <w:p w14:paraId="63E74A04" w14:textId="77777777" w:rsidR="001127F5" w:rsidRDefault="00B6618E">
            <w:pPr>
              <w:rPr>
                <w:color w:val="FF0000"/>
                <w:lang w:val="en-US"/>
              </w:rPr>
            </w:pPr>
            <w:r>
              <w:rPr>
                <w:color w:val="FF0000"/>
                <w:lang w:val="en-US"/>
              </w:rPr>
              <w:t>==============================Unchanged Text Omitted ===================================</w:t>
            </w:r>
          </w:p>
          <w:p w14:paraId="1DF4A59F" w14:textId="77777777" w:rsidR="001127F5" w:rsidRDefault="00B6618E">
            <w:pPr>
              <w:rPr>
                <w:lang w:eastAsia="zh-CN"/>
              </w:rPr>
            </w:pPr>
            <w:r>
              <w:rPr>
                <w:rFonts w:hint="eastAsia"/>
                <w:lang w:eastAsia="zh-CN"/>
              </w:rPr>
              <w:t>T</w:t>
            </w:r>
            <w:r>
              <w:rPr>
                <w:lang w:eastAsia="zh-CN"/>
              </w:rPr>
              <w:t xml:space="preserve">he following updates compared to the reference TRs are identified to generate ISAC channel. </w:t>
            </w:r>
          </w:p>
          <w:p w14:paraId="52D70D55" w14:textId="77777777" w:rsidR="001127F5" w:rsidRDefault="00B6618E">
            <w:pPr>
              <w:rPr>
                <w:color w:val="FF0000"/>
                <w:lang w:val="en-US"/>
              </w:rPr>
            </w:pPr>
            <w:r>
              <w:rPr>
                <w:color w:val="FF0000"/>
                <w:lang w:val="en-US"/>
              </w:rPr>
              <w:t>==============================Unchanged Text Omitted ===================================</w:t>
            </w:r>
          </w:p>
          <w:p w14:paraId="6A5818CA" w14:textId="77777777" w:rsidR="001127F5" w:rsidRDefault="00B6618E">
            <w:pPr>
              <w:pStyle w:val="B10"/>
              <w:rPr>
                <w:lang w:val="en-US" w:eastAsia="zh-CN"/>
              </w:rPr>
            </w:pPr>
            <w:r>
              <w:t>-</w:t>
            </w:r>
            <w:r>
              <w:tab/>
              <w:t xml:space="preserve">On Case 9 in Table 7.9.3-1, </w:t>
            </w:r>
            <w:r>
              <w:rPr>
                <w:lang w:eastAsia="zh-CN"/>
              </w:rPr>
              <w:t xml:space="preserve">the </w:t>
            </w:r>
            <w:r>
              <w:rPr>
                <w:lang w:val="en-US" w:eastAsia="zh-CN"/>
              </w:rPr>
              <w:t>LOS</w:t>
            </w:r>
            <w:r>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Pr>
                <w:rFonts w:hint="eastAsia"/>
                <w:lang w:val="en-US" w:eastAsia="zh-CN"/>
              </w:rPr>
              <w:t xml:space="preserve"> </w:t>
            </w:r>
            <w:r>
              <w:rPr>
                <w:lang w:val="en-US" w:eastAsia="zh-CN"/>
              </w:rPr>
              <w:t xml:space="preserve">are </w:t>
            </w:r>
            <w:ins w:id="244" w:author="Yingyang" w:date="2025-07-23T18:19:00Z">
              <w:r>
                <w:rPr>
                  <w:lang w:val="en-US" w:eastAsia="zh-CN"/>
                </w:rPr>
                <w:t xml:space="preserve">respectively </w:t>
              </w:r>
            </w:ins>
            <w:r>
              <w:rPr>
                <w:lang w:val="en-US" w:eastAsia="zh-CN"/>
              </w:rPr>
              <w:t xml:space="preserve">the height of the </w:t>
            </w:r>
            <w:del w:id="245" w:author="Yingyang" w:date="2025-07-23T18:19:00Z">
              <w:r>
                <w:rPr>
                  <w:lang w:val="en-US" w:eastAsia="zh-CN"/>
                </w:rPr>
                <w:delText xml:space="preserve">two </w:delText>
              </w:r>
            </w:del>
            <w:ins w:id="246" w:author="Yingyang" w:date="2025-07-23T18:19:00Z">
              <w:r>
                <w:rPr>
                  <w:lang w:val="en-US" w:eastAsia="zh-CN"/>
                </w:rPr>
                <w:t xml:space="preserve">first and the second </w:t>
              </w:r>
            </w:ins>
            <w:r>
              <w:rPr>
                <w:lang w:val="en-US" w:eastAsia="zh-CN"/>
              </w:rPr>
              <w:t>aerial UEs</w:t>
            </w:r>
            <w:ins w:id="247" w:author="Yingyang" w:date="2025-07-30T10:22:00Z">
              <w:r>
                <w:rPr>
                  <w:lang w:val="en-US" w:eastAsia="zh-CN"/>
                </w:rPr>
                <w:t xml:space="preserve">, </w:t>
              </w:r>
            </w:ins>
            <m:oMath>
              <m:r>
                <w:ins w:id="248" w:author="Yingyang" w:date="2025-07-30T10:22:00Z">
                  <w:rPr>
                    <w:rFonts w:ascii="Cambria Math" w:hAnsi="Cambria Math"/>
                    <w:lang w:val="en-US" w:eastAsia="zh-CN"/>
                  </w:rPr>
                  <m:t>abs</m:t>
                </w:ins>
              </m:r>
              <m:d>
                <m:dPr>
                  <m:ctrlPr>
                    <w:ins w:id="249" w:author="Yingyang" w:date="2025-07-30T10:22:00Z">
                      <w:rPr>
                        <w:rFonts w:ascii="Cambria Math" w:hAnsi="Cambria Math" w:cs="Arial"/>
                        <w:i/>
                        <w:lang w:val="en-US" w:eastAsia="ja-JP"/>
                      </w:rPr>
                    </w:ins>
                  </m:ctrlPr>
                </m:dPr>
                <m:e>
                  <m:sSub>
                    <m:sSubPr>
                      <m:ctrlPr>
                        <w:ins w:id="250" w:author="Yingyang" w:date="2025-07-30T10:22:00Z">
                          <w:rPr>
                            <w:rFonts w:ascii="Cambria Math" w:hAnsi="Cambria Math" w:cs="Arial"/>
                            <w:i/>
                            <w:lang w:val="en-US" w:eastAsia="ja-JP"/>
                          </w:rPr>
                        </w:ins>
                      </m:ctrlPr>
                    </m:sSubPr>
                    <m:e>
                      <m:r>
                        <w:ins w:id="251" w:author="Yingyang" w:date="2025-07-30T10:22:00Z">
                          <w:rPr>
                            <w:rFonts w:ascii="Cambria Math" w:hAnsi="Cambria Math" w:cs="Arial"/>
                            <w:lang w:val="en-US" w:eastAsia="ja-JP"/>
                          </w:rPr>
                          <m:t>h</m:t>
                        </w:ins>
                      </m:r>
                    </m:e>
                    <m:sub>
                      <m:r>
                        <w:ins w:id="252" w:author="Yingyang" w:date="2025-07-30T10:22:00Z">
                          <w:rPr>
                            <w:rFonts w:ascii="Cambria Math" w:hAnsi="Cambria Math" w:cs="Arial"/>
                            <w:lang w:val="en-US" w:eastAsia="ja-JP"/>
                          </w:rPr>
                          <m:t>UT1</m:t>
                        </w:ins>
                      </m:r>
                    </m:sub>
                  </m:sSub>
                  <m:r>
                    <w:ins w:id="253" w:author="Yingyang" w:date="2025-07-30T10:22:00Z">
                      <w:rPr>
                        <w:rFonts w:ascii="Cambria Math" w:hAnsi="Cambria Math" w:cs="Arial"/>
                        <w:lang w:val="en-US" w:eastAsia="ja-JP"/>
                      </w:rPr>
                      <m:t>-</m:t>
                    </w:ins>
                  </m:r>
                  <m:sSub>
                    <m:sSubPr>
                      <m:ctrlPr>
                        <w:ins w:id="254" w:author="Yingyang" w:date="2025-07-30T10:22:00Z">
                          <w:rPr>
                            <w:rFonts w:ascii="Cambria Math" w:hAnsi="Cambria Math" w:cs="Arial"/>
                            <w:i/>
                            <w:lang w:val="en-US" w:eastAsia="ja-JP"/>
                          </w:rPr>
                        </w:ins>
                      </m:ctrlPr>
                    </m:sSubPr>
                    <m:e>
                      <m:r>
                        <w:ins w:id="255" w:author="Yingyang" w:date="2025-07-30T10:22:00Z">
                          <w:rPr>
                            <w:rFonts w:ascii="Cambria Math" w:hAnsi="Cambria Math" w:cs="Arial"/>
                            <w:lang w:val="en-US" w:eastAsia="ja-JP"/>
                          </w:rPr>
                          <m:t>h</m:t>
                        </w:ins>
                      </m:r>
                    </m:e>
                    <m:sub>
                      <m:r>
                        <w:ins w:id="256" w:author="Yingyang" w:date="2025-07-30T10:22:00Z">
                          <w:rPr>
                            <w:rFonts w:ascii="Cambria Math" w:hAnsi="Cambria Math" w:cs="Arial"/>
                            <w:lang w:val="en-US" w:eastAsia="ja-JP"/>
                          </w:rPr>
                          <m:t>BS</m:t>
                        </w:ins>
                      </m:r>
                    </m:sub>
                  </m:sSub>
                </m:e>
              </m:d>
              <m:r>
                <w:ins w:id="257" w:author="Yingyang" w:date="2025-07-30T10:22:00Z">
                  <w:rPr>
                    <w:rFonts w:ascii="Cambria Math" w:hAnsi="Cambria Math" w:cs="Arial"/>
                    <w:lang w:val="en-US" w:eastAsia="ja-JP"/>
                  </w:rPr>
                  <m:t>≤abs</m:t>
                </w:ins>
              </m:r>
              <m:d>
                <m:dPr>
                  <m:ctrlPr>
                    <w:ins w:id="258" w:author="Yingyang" w:date="2025-07-30T10:22:00Z">
                      <w:rPr>
                        <w:rFonts w:ascii="Cambria Math" w:hAnsi="Cambria Math" w:cs="Arial"/>
                        <w:i/>
                        <w:lang w:val="en-US" w:eastAsia="ja-JP"/>
                      </w:rPr>
                    </w:ins>
                  </m:ctrlPr>
                </m:dPr>
                <m:e>
                  <m:sSub>
                    <m:sSubPr>
                      <m:ctrlPr>
                        <w:ins w:id="259" w:author="Yingyang" w:date="2025-07-30T10:22:00Z">
                          <w:rPr>
                            <w:rFonts w:ascii="Cambria Math" w:hAnsi="Cambria Math" w:cs="Arial"/>
                            <w:i/>
                            <w:lang w:val="en-US" w:eastAsia="ja-JP"/>
                          </w:rPr>
                        </w:ins>
                      </m:ctrlPr>
                    </m:sSubPr>
                    <m:e>
                      <m:r>
                        <w:ins w:id="260" w:author="Yingyang" w:date="2025-07-30T10:22:00Z">
                          <w:rPr>
                            <w:rFonts w:ascii="Cambria Math" w:hAnsi="Cambria Math" w:cs="Arial"/>
                            <w:lang w:val="en-US" w:eastAsia="ja-JP"/>
                          </w:rPr>
                          <m:t>h</m:t>
                        </w:ins>
                      </m:r>
                    </m:e>
                    <m:sub>
                      <m:r>
                        <w:ins w:id="261" w:author="Yingyang" w:date="2025-07-30T10:22:00Z">
                          <w:rPr>
                            <w:rFonts w:ascii="Cambria Math" w:hAnsi="Cambria Math" w:cs="Arial"/>
                            <w:lang w:val="en-US" w:eastAsia="ja-JP"/>
                          </w:rPr>
                          <m:t>UT2</m:t>
                        </w:ins>
                      </m:r>
                    </m:sub>
                  </m:sSub>
                  <m:r>
                    <w:ins w:id="262" w:author="Yingyang" w:date="2025-07-30T10:22:00Z">
                      <w:rPr>
                        <w:rFonts w:ascii="Cambria Math" w:hAnsi="Cambria Math" w:cs="Arial"/>
                        <w:lang w:val="en-US" w:eastAsia="ja-JP"/>
                      </w:rPr>
                      <m:t>-</m:t>
                    </w:ins>
                  </m:r>
                  <m:sSub>
                    <m:sSubPr>
                      <m:ctrlPr>
                        <w:ins w:id="263" w:author="Yingyang" w:date="2025-07-30T10:22:00Z">
                          <w:rPr>
                            <w:rFonts w:ascii="Cambria Math" w:hAnsi="Cambria Math" w:cs="Arial"/>
                            <w:i/>
                            <w:lang w:val="en-US" w:eastAsia="ja-JP"/>
                          </w:rPr>
                        </w:ins>
                      </m:ctrlPr>
                    </m:sSubPr>
                    <m:e>
                      <m:r>
                        <w:ins w:id="264" w:author="Yingyang" w:date="2025-07-30T10:22:00Z">
                          <w:rPr>
                            <w:rFonts w:ascii="Cambria Math" w:hAnsi="Cambria Math" w:cs="Arial"/>
                            <w:lang w:val="en-US" w:eastAsia="ja-JP"/>
                          </w:rPr>
                          <m:t>h</m:t>
                        </w:ins>
                      </m:r>
                    </m:e>
                    <m:sub>
                      <m:r>
                        <w:ins w:id="265" w:author="Yingyang" w:date="2025-07-30T10:22:00Z">
                          <w:rPr>
                            <w:rFonts w:ascii="Cambria Math" w:hAnsi="Cambria Math" w:cs="Arial"/>
                            <w:lang w:val="en-US" w:eastAsia="ja-JP"/>
                          </w:rPr>
                          <m:t>BS</m:t>
                        </w:ins>
                      </m:r>
                    </m:sub>
                  </m:sSub>
                </m:e>
              </m:d>
            </m:oMath>
            <w:r>
              <w:rPr>
                <w:lang w:val="en-US" w:eastAsia="zh-CN"/>
              </w:rPr>
              <w:t>.</w:t>
            </w:r>
          </w:p>
          <w:p w14:paraId="02683B2A" w14:textId="77777777" w:rsidR="001127F5" w:rsidRDefault="00B6618E">
            <w:pPr>
              <w:rPr>
                <w:color w:val="FF0000"/>
                <w:lang w:val="en-US"/>
              </w:rPr>
            </w:pPr>
            <w:r>
              <w:rPr>
                <w:color w:val="FF0000"/>
                <w:lang w:val="en-US"/>
              </w:rPr>
              <w:t>==============================Unchanged Text Omitted ===================================</w:t>
            </w:r>
          </w:p>
        </w:tc>
      </w:tr>
    </w:tbl>
    <w:p w14:paraId="6DEC39EC" w14:textId="77777777" w:rsidR="001127F5" w:rsidRDefault="001127F5">
      <w:pPr>
        <w:rPr>
          <w:rFonts w:eastAsiaTheme="minorEastAsia"/>
          <w:lang w:eastAsia="zh-CN"/>
        </w:rPr>
      </w:pPr>
    </w:p>
    <w:p w14:paraId="4719813F" w14:textId="77777777" w:rsidR="001127F5" w:rsidRDefault="001127F5">
      <w:pPr>
        <w:rPr>
          <w:rFonts w:eastAsiaTheme="minorEastAsia"/>
          <w:lang w:eastAsia="zh-CN"/>
        </w:rPr>
      </w:pPr>
    </w:p>
    <w:p w14:paraId="38801C7D" w14:textId="77777777" w:rsidR="001127F5" w:rsidRDefault="00B6618E">
      <w:pPr>
        <w:rPr>
          <w:rFonts w:eastAsiaTheme="minorEastAsia"/>
          <w:lang w:eastAsia="zh-CN"/>
        </w:rPr>
      </w:pPr>
      <w:r>
        <w:rPr>
          <w:rFonts w:eastAsiaTheme="minorEastAsia"/>
          <w:lang w:eastAsia="zh-CN"/>
        </w:rPr>
        <w:t>TP #4.4-2 (</w:t>
      </w:r>
      <w:r>
        <w:rPr>
          <w:rFonts w:eastAsiaTheme="minorEastAsia" w:hint="eastAsia"/>
          <w:lang w:eastAsia="zh-CN"/>
        </w:rPr>
        <w:t>I</w:t>
      </w:r>
      <w:r>
        <w:rPr>
          <w:rFonts w:eastAsiaTheme="minorEastAsia"/>
          <w:lang w:eastAsia="zh-CN"/>
        </w:rPr>
        <w:t>DCC)</w:t>
      </w:r>
    </w:p>
    <w:tbl>
      <w:tblPr>
        <w:tblStyle w:val="affff3"/>
        <w:tblW w:w="0" w:type="auto"/>
        <w:tblLook w:val="04A0" w:firstRow="1" w:lastRow="0" w:firstColumn="1" w:lastColumn="0" w:noHBand="0" w:noVBand="1"/>
      </w:tblPr>
      <w:tblGrid>
        <w:gridCol w:w="9628"/>
      </w:tblGrid>
      <w:tr w:rsidR="001127F5" w14:paraId="19DAE232" w14:textId="77777777">
        <w:tc>
          <w:tcPr>
            <w:tcW w:w="9628" w:type="dxa"/>
          </w:tcPr>
          <w:p w14:paraId="25D1AFA5" w14:textId="77777777" w:rsidR="001127F5" w:rsidRDefault="00B6618E">
            <w:pPr>
              <w:rPr>
                <w:rFonts w:ascii="Arial" w:hAnsi="Arial" w:cs="Arial"/>
                <w:szCs w:val="20"/>
              </w:rPr>
            </w:pPr>
            <w:r>
              <w:rPr>
                <w:rFonts w:ascii="Arial" w:hAnsi="Arial" w:cs="Arial"/>
                <w:szCs w:val="20"/>
              </w:rPr>
              <w:t xml:space="preserve">In the current CR [2], reference channel models and required updates are provided in Section 7.9.3, including for scenarios with aerial UEs. However, the criteria for determining aerial UE1 and aerial UE2 in UMi-AV, UMa-AV, and RMa-AV scenarios is missing.  </w:t>
            </w:r>
          </w:p>
          <w:p w14:paraId="784C044F" w14:textId="77777777" w:rsidR="001127F5" w:rsidRDefault="00B6618E">
            <w:pPr>
              <w:spacing w:before="240" w:after="240"/>
              <w:rPr>
                <w:rFonts w:ascii="Arial" w:hAnsi="Arial" w:cs="Arial"/>
                <w:b/>
                <w:bCs/>
                <w:szCs w:val="20"/>
                <w:lang w:eastAsia="zh-CN"/>
              </w:rPr>
            </w:pPr>
            <w:r>
              <w:rPr>
                <w:rFonts w:ascii="Arial" w:hAnsi="Arial" w:cs="Arial"/>
                <w:b/>
                <w:bCs/>
                <w:szCs w:val="20"/>
                <w:lang w:eastAsia="zh-CN"/>
              </w:rPr>
              <w:lastRenderedPageBreak/>
              <w:t>Observation-4: In table 7.9.3-1, ISAC channel model between a pair of aerial UEs is specified. However, the criteria for determining aerial UE1 and aerial UE2 is missing.</w:t>
            </w:r>
          </w:p>
          <w:p w14:paraId="174E53D2" w14:textId="77777777" w:rsidR="001127F5" w:rsidRDefault="00B6618E">
            <w:pPr>
              <w:rPr>
                <w:rFonts w:ascii="Arial" w:hAnsi="Arial" w:cs="Arial"/>
                <w:b/>
                <w:bCs/>
                <w:szCs w:val="20"/>
              </w:rPr>
            </w:pPr>
            <w:r>
              <w:rPr>
                <w:rFonts w:ascii="Arial" w:hAnsi="Arial" w:cs="Arial"/>
                <w:b/>
                <w:bCs/>
                <w:szCs w:val="20"/>
              </w:rPr>
              <w:t>Observation-5: The following agreement was made in RAN1#121 for generating channel between two aerial UEs. This agreement includes a criterion for determining aerial UE1 and aerial UE2 in UMi-AV, UMa-AV, RMa-AV scenarios based on their height.</w:t>
            </w:r>
          </w:p>
          <w:tbl>
            <w:tblPr>
              <w:tblStyle w:val="affff3"/>
              <w:tblW w:w="0" w:type="auto"/>
              <w:tblLook w:val="04A0" w:firstRow="1" w:lastRow="0" w:firstColumn="1" w:lastColumn="0" w:noHBand="0" w:noVBand="1"/>
            </w:tblPr>
            <w:tblGrid>
              <w:gridCol w:w="9350"/>
            </w:tblGrid>
            <w:tr w:rsidR="001127F5" w14:paraId="34A5B977" w14:textId="77777777">
              <w:tc>
                <w:tcPr>
                  <w:tcW w:w="9350" w:type="dxa"/>
                </w:tcPr>
                <w:p w14:paraId="32F2625A" w14:textId="77777777" w:rsidR="001127F5" w:rsidRDefault="00B6618E">
                  <w:pPr>
                    <w:rPr>
                      <w:rFonts w:ascii="Arial" w:eastAsia="Malgun Gothic" w:hAnsi="Arial" w:cs="Arial"/>
                      <w:b/>
                      <w:szCs w:val="20"/>
                    </w:rPr>
                  </w:pPr>
                  <w:r>
                    <w:rPr>
                      <w:rFonts w:ascii="Arial" w:eastAsia="Malgun Gothic" w:hAnsi="Arial" w:cs="Arial"/>
                      <w:b/>
                      <w:szCs w:val="20"/>
                      <w:highlight w:val="green"/>
                    </w:rPr>
                    <w:t>Agreement</w:t>
                  </w:r>
                </w:p>
                <w:p w14:paraId="17B3DFFA" w14:textId="77777777" w:rsidR="001127F5" w:rsidRDefault="00B6618E">
                  <w:pPr>
                    <w:tabs>
                      <w:tab w:val="left" w:pos="0"/>
                    </w:tabs>
                    <w:rPr>
                      <w:rFonts w:ascii="Arial" w:eastAsia="Malgun Gothic" w:hAnsi="Arial" w:cs="Arial"/>
                      <w:szCs w:val="20"/>
                      <w:lang w:eastAsia="zh-CN"/>
                    </w:rPr>
                  </w:pPr>
                  <w:r>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1127F5" w:rsidRDefault="00B6618E">
                  <w:pPr>
                    <w:numPr>
                      <w:ilvl w:val="0"/>
                      <w:numId w:val="47"/>
                    </w:numPr>
                    <w:rPr>
                      <w:rFonts w:ascii="Arial" w:eastAsia="Malgun Gothic" w:hAnsi="Arial" w:cs="Arial"/>
                      <w:szCs w:val="20"/>
                      <w:lang w:eastAsia="zh-CN"/>
                    </w:rPr>
                  </w:pPr>
                  <w:r>
                    <w:rPr>
                      <w:rFonts w:ascii="Arial" w:eastAsia="Malgun Gothic" w:hAnsi="Arial" w:cs="Arial"/>
                      <w:szCs w:val="20"/>
                      <w:lang w:eastAsia="zh-CN"/>
                    </w:rPr>
                    <w:t xml:space="preserve">The </w:t>
                  </w:r>
                  <w:r>
                    <w:rPr>
                      <w:rFonts w:ascii="Arial" w:hAnsi="Arial" w:cs="Arial"/>
                      <w:szCs w:val="20"/>
                      <w:lang w:val="en-US" w:eastAsia="zh-CN"/>
                    </w:rPr>
                    <w:t>LOS</w:t>
                  </w:r>
                  <w:r>
                    <w:rPr>
                      <w:rFonts w:ascii="Arial" w:eastAsia="Malgun Gothic" w:hAnsi="Arial" w:cs="Arial"/>
                      <w:szCs w:val="20"/>
                      <w:lang w:eastAsia="zh-CN"/>
                    </w:rPr>
                    <w:t xml:space="preserve"> probability between the two aerial UEs is generated by:</w:t>
                  </w:r>
                </w:p>
                <w:p w14:paraId="3B1F239B" w14:textId="77777777" w:rsidR="001127F5" w:rsidRDefault="00B6618E">
                  <w:pPr>
                    <w:rPr>
                      <w:rFonts w:ascii="Arial" w:hAnsi="Arial" w:cs="Arial"/>
                      <w:szCs w:val="20"/>
                      <w:lang w:eastAsia="zh-CN"/>
                    </w:rPr>
                  </w:pPr>
                  <w:r>
                    <w:rPr>
                      <w:rFonts w:ascii="Arial" w:hAnsi="Arial" w:cs="Arial"/>
                      <w:szCs w:val="20"/>
                      <w:lang w:val="en-US" w:eastAsia="zh-CN"/>
                    </w:rPr>
                    <w:t>…</w:t>
                  </w:r>
                </w:p>
              </w:tc>
            </w:tr>
          </w:tbl>
          <w:p w14:paraId="54C8E0FF" w14:textId="77777777" w:rsidR="001127F5" w:rsidRDefault="00B6618E">
            <w:pPr>
              <w:rPr>
                <w:rFonts w:ascii="Arial" w:eastAsiaTheme="minorEastAsia" w:hAnsi="Arial" w:cs="Arial"/>
                <w:b/>
                <w:bCs/>
                <w:szCs w:val="20"/>
                <w:lang w:eastAsia="zh-CN"/>
              </w:rPr>
            </w:pPr>
            <w:r>
              <w:rPr>
                <w:rFonts w:ascii="Arial" w:hAnsi="Arial" w:cs="Arial"/>
                <w:b/>
                <w:bCs/>
                <w:szCs w:val="20"/>
                <w:lang w:eastAsia="zh-CN"/>
              </w:rPr>
              <w:t>Proposal-3: Adopt the proposed Text Proposal 3 in the CR which captures the previously made agreement from RAN1#121 regarding generating channel between two aerial UEs with clarification on the height-based criteria.</w:t>
            </w:r>
          </w:p>
          <w:p w14:paraId="396C7D84" w14:textId="77777777" w:rsidR="001127F5" w:rsidRDefault="00B6618E">
            <w:p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1217F37E" w14:textId="77777777" w:rsidR="001127F5" w:rsidRDefault="00B6618E">
            <w:p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3BE4E7A4" w14:textId="77777777" w:rsidR="001127F5" w:rsidRDefault="001127F5">
            <w:pPr>
              <w:rPr>
                <w:rFonts w:ascii="Arial" w:hAnsi="Arial" w:cs="Arial"/>
                <w:szCs w:val="20"/>
              </w:rPr>
            </w:pPr>
          </w:p>
          <w:p w14:paraId="57974143" w14:textId="77777777" w:rsidR="001127F5" w:rsidRDefault="00B6618E">
            <w:pPr>
              <w:pStyle w:val="TH"/>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127F5" w14:paraId="00E54831" w14:textId="77777777">
              <w:trPr>
                <w:trHeight w:val="16"/>
              </w:trPr>
              <w:tc>
                <w:tcPr>
                  <w:tcW w:w="698" w:type="dxa"/>
                </w:tcPr>
                <w:p w14:paraId="60AF9A81" w14:textId="77777777" w:rsidR="001127F5" w:rsidRDefault="00B6618E">
                  <w:pPr>
                    <w:pStyle w:val="TAL"/>
                    <w:rPr>
                      <w:rFonts w:cs="Arial"/>
                      <w:sz w:val="20"/>
                      <w:szCs w:val="22"/>
                    </w:rPr>
                  </w:pPr>
                  <w:r>
                    <w:rPr>
                      <w:rFonts w:cs="Arial"/>
                      <w:sz w:val="20"/>
                      <w:szCs w:val="22"/>
                    </w:rPr>
                    <w:t>9</w:t>
                  </w:r>
                </w:p>
              </w:tc>
              <w:tc>
                <w:tcPr>
                  <w:tcW w:w="857" w:type="dxa"/>
                </w:tcPr>
                <w:p w14:paraId="4BC727AC" w14:textId="77777777" w:rsidR="001127F5" w:rsidRDefault="00B6618E">
                  <w:pPr>
                    <w:pStyle w:val="TAL"/>
                    <w:rPr>
                      <w:rFonts w:cs="Arial"/>
                      <w:sz w:val="20"/>
                      <w:szCs w:val="22"/>
                    </w:rPr>
                  </w:pPr>
                  <w:r>
                    <w:rPr>
                      <w:rFonts w:cs="Arial"/>
                      <w:sz w:val="20"/>
                      <w:szCs w:val="22"/>
                    </w:rPr>
                    <w:t>aerial UE</w:t>
                  </w:r>
                </w:p>
              </w:tc>
              <w:tc>
                <w:tcPr>
                  <w:tcW w:w="992" w:type="dxa"/>
                </w:tcPr>
                <w:p w14:paraId="3249BF09" w14:textId="77777777" w:rsidR="001127F5" w:rsidRDefault="00B6618E">
                  <w:pPr>
                    <w:pStyle w:val="TAL"/>
                    <w:rPr>
                      <w:rFonts w:cs="Arial"/>
                      <w:sz w:val="20"/>
                      <w:szCs w:val="22"/>
                    </w:rPr>
                  </w:pPr>
                  <w:r>
                    <w:rPr>
                      <w:rFonts w:cs="Arial"/>
                      <w:sz w:val="20"/>
                      <w:szCs w:val="22"/>
                    </w:rPr>
                    <w:t>aerial UE</w:t>
                  </w:r>
                </w:p>
              </w:tc>
              <w:tc>
                <w:tcPr>
                  <w:tcW w:w="7004" w:type="dxa"/>
                  <w:vAlign w:val="center"/>
                </w:tcPr>
                <w:p w14:paraId="52329608" w14:textId="77777777" w:rsidR="001127F5" w:rsidRDefault="00B6618E">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79B2A1F8"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r>
                  <w:r>
                    <w:rPr>
                      <w:rFonts w:cs="Arial"/>
                      <w:color w:val="FF0000"/>
                      <w:sz w:val="20"/>
                      <w:szCs w:val="22"/>
                    </w:rPr>
                    <w:t>Reuse</w:t>
                  </w:r>
                  <w:r>
                    <w:rPr>
                      <w:rFonts w:cs="Arial"/>
                      <w:sz w:val="20"/>
                      <w:szCs w:val="22"/>
                    </w:rPr>
                    <w:t xml:space="preserve"> TRP-aerial UE link of UMi-AV in Annex A and B of TR 36.777 by setting height of TRP equal to the height of the first aerial UE for FR1 </w:t>
                  </w:r>
                  <w:r>
                    <w:rPr>
                      <w:rFonts w:cs="Arial"/>
                      <w:color w:val="FF0000"/>
                      <w:sz w:val="20"/>
                      <w:szCs w:val="22"/>
                    </w:rPr>
                    <w:t>(see note 4)</w:t>
                  </w:r>
                </w:p>
                <w:p w14:paraId="54FCAAF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Reuse the channel model of scenario UMa-AV, UMi-AV, and RMa-AV of FR1 for FR2</w:t>
                  </w:r>
                </w:p>
                <w:p w14:paraId="7C37B9F1"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3BC0DD9F" w14:textId="77777777">
              <w:trPr>
                <w:trHeight w:val="16"/>
              </w:trPr>
              <w:tc>
                <w:tcPr>
                  <w:tcW w:w="9551" w:type="dxa"/>
                  <w:gridSpan w:val="4"/>
                </w:tcPr>
                <w:p w14:paraId="44274C41" w14:textId="77777777" w:rsidR="001127F5" w:rsidRDefault="00B6618E">
                  <w:pPr>
                    <w:pStyle w:val="TAN"/>
                    <w:rPr>
                      <w:sz w:val="20"/>
                      <w:szCs w:val="22"/>
                    </w:rPr>
                  </w:pPr>
                  <w:r>
                    <w:rPr>
                      <w:sz w:val="20"/>
                      <w:szCs w:val="22"/>
                    </w:rPr>
                    <w:t>NOTE 1:</w:t>
                  </w:r>
                  <w:r>
                    <w:rPr>
                      <w:sz w:val="20"/>
                      <w:szCs w:val="22"/>
                    </w:rPr>
                    <w:tab/>
                    <w:t>ASA and ZSA statistics updated to be the same as ASD and ZSD; ZoD offset = 0</w:t>
                  </w:r>
                </w:p>
                <w:p w14:paraId="32A521FF"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0415F8F3"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9FC366D"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7102F76C" w14:textId="77777777" w:rsidR="001127F5" w:rsidRDefault="00B6618E">
            <w:pPr>
              <w:spacing w:before="240"/>
              <w:jc w:val="center"/>
              <w:rPr>
                <w:rFonts w:ascii="Arial" w:hAnsi="Arial" w:cs="Arial"/>
                <w:i/>
                <w:iCs/>
                <w:color w:val="FF0000"/>
                <w:szCs w:val="20"/>
                <w:lang w:eastAsia="zh-CN"/>
              </w:rPr>
            </w:pPr>
            <w:r>
              <w:rPr>
                <w:rFonts w:ascii="Arial" w:hAnsi="Arial" w:cs="Arial"/>
                <w:i/>
                <w:iCs/>
                <w:color w:val="FF0000"/>
                <w:szCs w:val="20"/>
                <w:lang w:eastAsia="zh-CN"/>
              </w:rPr>
              <w:t>* * * * End of Text Proposal 3* * * *</w:t>
            </w:r>
          </w:p>
        </w:tc>
      </w:tr>
    </w:tbl>
    <w:p w14:paraId="167D891F" w14:textId="77777777" w:rsidR="001127F5" w:rsidRDefault="001127F5">
      <w:pPr>
        <w:rPr>
          <w:rFonts w:eastAsiaTheme="minorEastAsia"/>
          <w:lang w:eastAsia="zh-CN"/>
        </w:rPr>
      </w:pPr>
    </w:p>
    <w:p w14:paraId="23C09EDA" w14:textId="77777777" w:rsidR="001127F5" w:rsidRDefault="00B6618E">
      <w:pPr>
        <w:rPr>
          <w:rFonts w:eastAsiaTheme="minorEastAsia"/>
          <w:lang w:eastAsia="zh-CN"/>
        </w:rPr>
      </w:pPr>
      <w:r>
        <w:rPr>
          <w:rFonts w:eastAsiaTheme="minorEastAsia"/>
          <w:lang w:eastAsia="zh-CN"/>
        </w:rPr>
        <w:t xml:space="preserve">[Moderator’s note] Both two TPs are to address an agreement that is not fully captured in the TR. Therefore, the general principle should be agreeable. </w:t>
      </w:r>
    </w:p>
    <w:p w14:paraId="264C48E3" w14:textId="77777777" w:rsidR="001127F5" w:rsidRDefault="001127F5">
      <w:pPr>
        <w:rPr>
          <w:rFonts w:eastAsiaTheme="minorEastAsia"/>
          <w:lang w:eastAsia="zh-CN"/>
        </w:rPr>
      </w:pPr>
    </w:p>
    <w:p w14:paraId="54958D2C" w14:textId="77777777" w:rsidR="001127F5" w:rsidRDefault="00B6618E">
      <w:pPr>
        <w:rPr>
          <w:highlight w:val="yellow"/>
        </w:rPr>
      </w:pPr>
      <w:r>
        <w:rPr>
          <w:highlight w:val="yellow"/>
        </w:rPr>
        <w:t xml:space="preserve">[FL1][H] Question 4.4-1 </w:t>
      </w:r>
    </w:p>
    <w:p w14:paraId="0855A189" w14:textId="77777777" w:rsidR="001127F5" w:rsidRDefault="00B6618E">
      <w:pPr>
        <w:pStyle w:val="affffe"/>
        <w:numPr>
          <w:ilvl w:val="0"/>
          <w:numId w:val="38"/>
        </w:numPr>
        <w:rPr>
          <w:rFonts w:eastAsiaTheme="minorEastAsia"/>
          <w:i/>
          <w:iCs/>
        </w:rPr>
      </w:pPr>
      <w:r>
        <w:t xml:space="preserve">Please indicate which TP from TP #4.4-1 and #4.4-2 is preferred, or any suggestion for revision? </w:t>
      </w:r>
    </w:p>
    <w:p w14:paraId="5822C25C"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FFA5F3" w14:textId="77777777">
        <w:tc>
          <w:tcPr>
            <w:tcW w:w="1413" w:type="dxa"/>
            <w:shd w:val="clear" w:color="auto" w:fill="D9E2F3" w:themeFill="accent1" w:themeFillTint="33"/>
          </w:tcPr>
          <w:p w14:paraId="488729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376DA97" w14:textId="77777777">
        <w:tc>
          <w:tcPr>
            <w:tcW w:w="1413" w:type="dxa"/>
          </w:tcPr>
          <w:p w14:paraId="29FAFBD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1127F5" w:rsidRDefault="00B6618E">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1127F5" w14:paraId="5C1C57A1" w14:textId="77777777">
        <w:tc>
          <w:tcPr>
            <w:tcW w:w="1413" w:type="dxa"/>
          </w:tcPr>
          <w:p w14:paraId="21ACAB6C"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1127F5" w:rsidRDefault="001127F5">
            <w:pPr>
              <w:widowControl w:val="0"/>
              <w:spacing w:before="0"/>
              <w:rPr>
                <w:rFonts w:ascii="Times New Roman" w:eastAsia="Malgun Gothic" w:hAnsi="Times New Roman"/>
                <w:lang w:eastAsia="ko-KR"/>
              </w:rPr>
            </w:pPr>
          </w:p>
        </w:tc>
        <w:tc>
          <w:tcPr>
            <w:tcW w:w="6943" w:type="dxa"/>
          </w:tcPr>
          <w:p w14:paraId="4208867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455ACA51" w14:textId="77777777">
        <w:tc>
          <w:tcPr>
            <w:tcW w:w="1413" w:type="dxa"/>
          </w:tcPr>
          <w:p w14:paraId="465A9CBF"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1D3C1C63" w14:textId="77777777" w:rsidR="001127F5" w:rsidRDefault="00B6618E">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2619C301" w14:textId="77777777" w:rsidR="001127F5" w:rsidRDefault="00B6618E">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1127F5" w14:paraId="388338AF" w14:textId="77777777">
        <w:tc>
          <w:tcPr>
            <w:tcW w:w="1413" w:type="dxa"/>
          </w:tcPr>
          <w:p w14:paraId="47104DCE"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1127F5" w:rsidRDefault="00B6618E">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1127F5" w:rsidRDefault="001127F5">
            <w:pPr>
              <w:widowControl w:val="0"/>
              <w:tabs>
                <w:tab w:val="left" w:pos="584"/>
              </w:tabs>
              <w:spacing w:before="0"/>
              <w:rPr>
                <w:rFonts w:ascii="Times New Roman" w:eastAsia="Malgun Gothic" w:hAnsi="Times New Roman"/>
                <w:lang w:eastAsia="ko-KR"/>
              </w:rPr>
            </w:pPr>
          </w:p>
        </w:tc>
      </w:tr>
      <w:tr w:rsidR="001127F5" w14:paraId="706996E6" w14:textId="77777777">
        <w:tc>
          <w:tcPr>
            <w:tcW w:w="1413" w:type="dxa"/>
          </w:tcPr>
          <w:p w14:paraId="1D226C3D" w14:textId="77777777" w:rsidR="001127F5" w:rsidRDefault="00B6618E">
            <w:pPr>
              <w:widowControl w:val="0"/>
              <w:rPr>
                <w:rFonts w:eastAsia="宋体"/>
                <w:lang w:val="en-US" w:eastAsia="zh-CN"/>
              </w:rPr>
            </w:pPr>
            <w:r>
              <w:rPr>
                <w:rFonts w:eastAsia="宋体"/>
                <w:lang w:val="en-US" w:eastAsia="zh-CN"/>
              </w:rPr>
              <w:t>OPPO</w:t>
            </w:r>
          </w:p>
        </w:tc>
        <w:tc>
          <w:tcPr>
            <w:tcW w:w="1276" w:type="dxa"/>
          </w:tcPr>
          <w:p w14:paraId="4C9F31C2" w14:textId="77777777" w:rsidR="001127F5" w:rsidRDefault="001127F5">
            <w:pPr>
              <w:widowControl w:val="0"/>
            </w:pPr>
          </w:p>
        </w:tc>
        <w:tc>
          <w:tcPr>
            <w:tcW w:w="6943" w:type="dxa"/>
          </w:tcPr>
          <w:p w14:paraId="1244B1E7" w14:textId="77777777" w:rsidR="001127F5" w:rsidRDefault="00B6618E">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2221F50A" w14:textId="77777777">
        <w:tc>
          <w:tcPr>
            <w:tcW w:w="1413" w:type="dxa"/>
          </w:tcPr>
          <w:p w14:paraId="1DCEE74C"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1127F5" w:rsidRDefault="001127F5">
            <w:pPr>
              <w:widowControl w:val="0"/>
            </w:pPr>
          </w:p>
        </w:tc>
        <w:tc>
          <w:tcPr>
            <w:tcW w:w="6943" w:type="dxa"/>
          </w:tcPr>
          <w:p w14:paraId="0B71A70B" w14:textId="77777777" w:rsidR="001127F5" w:rsidRDefault="00B6618E">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1127F5" w14:paraId="2F39FAC1" w14:textId="77777777">
        <w:tc>
          <w:tcPr>
            <w:tcW w:w="1413" w:type="dxa"/>
          </w:tcPr>
          <w:p w14:paraId="5C8E13B2" w14:textId="77777777" w:rsidR="001127F5" w:rsidRDefault="00B6618E">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1127F5" w:rsidRDefault="001127F5">
            <w:pPr>
              <w:widowControl w:val="0"/>
              <w:spacing w:before="0"/>
              <w:rPr>
                <w:rFonts w:eastAsiaTheme="minorEastAsia"/>
                <w:lang w:val="en-US" w:eastAsia="zh-CN"/>
              </w:rPr>
            </w:pPr>
          </w:p>
        </w:tc>
      </w:tr>
      <w:tr w:rsidR="001127F5" w14:paraId="6BAF8729" w14:textId="77777777">
        <w:tc>
          <w:tcPr>
            <w:tcW w:w="1413" w:type="dxa"/>
            <w:shd w:val="clear" w:color="auto" w:fill="FFC000"/>
          </w:tcPr>
          <w:p w14:paraId="5E55879E"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2409982" w14:textId="77777777" w:rsidR="001127F5" w:rsidRDefault="001127F5">
            <w:pPr>
              <w:widowControl w:val="0"/>
              <w:spacing w:before="0"/>
              <w:rPr>
                <w:rFonts w:ascii="Times New Roman" w:eastAsiaTheme="minorEastAsia" w:hAnsi="Times New Roman"/>
                <w:lang w:eastAsia="ko-KR"/>
              </w:rPr>
            </w:pPr>
          </w:p>
        </w:tc>
        <w:tc>
          <w:tcPr>
            <w:tcW w:w="6943" w:type="dxa"/>
          </w:tcPr>
          <w:p w14:paraId="609ADAE2"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majority view, TP 4.4-2 is proposed with revisioins </w:t>
            </w:r>
          </w:p>
          <w:p w14:paraId="534DD34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In fact, if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is added, we need to add it everywhere in table 7.9.3-1. </w:t>
            </w:r>
          </w:p>
        </w:tc>
      </w:tr>
      <w:tr w:rsidR="001127F5" w14:paraId="5805B1E9" w14:textId="77777777">
        <w:tc>
          <w:tcPr>
            <w:tcW w:w="1413" w:type="dxa"/>
          </w:tcPr>
          <w:p w14:paraId="79B45315" w14:textId="77777777" w:rsidR="001127F5" w:rsidRDefault="00B6618E">
            <w:pPr>
              <w:widowControl w:val="0"/>
              <w:rPr>
                <w:rFonts w:ascii="Times New Roman" w:eastAsiaTheme="minorEastAsia" w:hAnsi="Times New Roman"/>
                <w:lang w:eastAsia="zh-CN"/>
              </w:rPr>
            </w:pPr>
            <w:r>
              <w:rPr>
                <w:rFonts w:eastAsia="宋体" w:hint="eastAsia"/>
                <w:lang w:val="en-US" w:eastAsia="zh-CN"/>
              </w:rPr>
              <w:t>Ericsson</w:t>
            </w:r>
          </w:p>
        </w:tc>
        <w:tc>
          <w:tcPr>
            <w:tcW w:w="1276" w:type="dxa"/>
          </w:tcPr>
          <w:p w14:paraId="15E43BC0" w14:textId="77777777" w:rsidR="001127F5" w:rsidRDefault="001127F5">
            <w:pPr>
              <w:widowControl w:val="0"/>
              <w:rPr>
                <w:rFonts w:ascii="Times New Roman" w:eastAsiaTheme="minorEastAsia" w:hAnsi="Times New Roman"/>
                <w:lang w:eastAsia="ko-KR"/>
              </w:rPr>
            </w:pPr>
          </w:p>
        </w:tc>
        <w:tc>
          <w:tcPr>
            <w:tcW w:w="6943" w:type="dxa"/>
          </w:tcPr>
          <w:p w14:paraId="4D2BC4B3" w14:textId="77777777" w:rsidR="001127F5" w:rsidRDefault="00B6618E">
            <w:pPr>
              <w:widowControl w:val="0"/>
              <w:spacing w:before="0"/>
              <w:rPr>
                <w:rFonts w:eastAsiaTheme="minorEastAsia"/>
                <w:lang w:eastAsia="zh-CN"/>
              </w:rPr>
            </w:pPr>
            <w:r>
              <w:rPr>
                <w:rFonts w:eastAsiaTheme="minorEastAsia" w:hint="eastAsia"/>
                <w:lang w:eastAsia="zh-CN"/>
              </w:rPr>
              <w:t>Both TP are correct.</w:t>
            </w:r>
            <w:r>
              <w:rPr>
                <w:rFonts w:eastAsiaTheme="minorEastAsia"/>
                <w:lang w:eastAsia="zh-CN"/>
              </w:rPr>
              <w:t xml:space="preserve"> Support Moderator2’s view.</w:t>
            </w:r>
          </w:p>
          <w:p w14:paraId="6FD4F69C" w14:textId="77777777" w:rsidR="001127F5" w:rsidRDefault="00B6618E">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Pr>
                <w:rFonts w:eastAsiaTheme="minorEastAsia"/>
                <w:lang w:eastAsia="zh-CN"/>
              </w:rPr>
              <w:t>Table 7.9.3-3</w:t>
            </w:r>
            <w:r>
              <w:rPr>
                <w:rFonts w:eastAsiaTheme="minorEastAsia" w:hint="eastAsia"/>
                <w:lang w:eastAsia="zh-CN"/>
              </w:rPr>
              <w:t>.</w:t>
            </w:r>
          </w:p>
        </w:tc>
      </w:tr>
      <w:tr w:rsidR="001127F5" w14:paraId="4EA1ECCA" w14:textId="77777777">
        <w:trPr>
          <w:ins w:id="266" w:author="이재현님(LEE, JAEHYUN)/6G개발팀" w:date="2025-08-25T10:28:00Z"/>
        </w:trPr>
        <w:tc>
          <w:tcPr>
            <w:tcW w:w="1413" w:type="dxa"/>
          </w:tcPr>
          <w:p w14:paraId="377FC6D0" w14:textId="77777777" w:rsidR="001127F5" w:rsidRDefault="00B6618E">
            <w:pPr>
              <w:widowControl w:val="0"/>
              <w:rPr>
                <w:ins w:id="267" w:author="이재현님(LEE, JAEHYUN)/6G개발팀" w:date="2025-08-25T10:28:00Z"/>
                <w:rFonts w:eastAsia="宋体"/>
                <w:lang w:val="en-US" w:eastAsia="zh-CN"/>
              </w:rPr>
            </w:pPr>
            <w:ins w:id="268" w:author="이재현님(LEE, JAEHYUN)/6G개발팀" w:date="2025-08-25T10:28:00Z">
              <w:r>
                <w:rPr>
                  <w:rFonts w:eastAsia="宋体"/>
                  <w:lang w:val="en-US" w:eastAsia="zh-CN"/>
                </w:rPr>
                <w:t>SK Telecom</w:t>
              </w:r>
            </w:ins>
          </w:p>
        </w:tc>
        <w:tc>
          <w:tcPr>
            <w:tcW w:w="1276" w:type="dxa"/>
          </w:tcPr>
          <w:p w14:paraId="3BFAEBD6" w14:textId="77777777" w:rsidR="001127F5" w:rsidRPr="001127F5" w:rsidRDefault="00B6618E">
            <w:pPr>
              <w:widowControl w:val="0"/>
              <w:rPr>
                <w:ins w:id="269" w:author="이재현님(LEE, JAEHYUN)/6G개발팀" w:date="2025-08-25T10:28:00Z"/>
                <w:rFonts w:ascii="Times New Roman" w:eastAsiaTheme="minorEastAsia" w:hAnsi="Times New Roman"/>
                <w:lang w:val="en-US" w:eastAsia="ko-KR"/>
                <w:rPrChange w:id="270" w:author="이재현님(LEE, JAEHYUN)/6G개발팀" w:date="2025-08-25T10:28:00Z">
                  <w:rPr>
                    <w:ins w:id="271" w:author="이재현님(LEE, JAEHYUN)/6G개발팀" w:date="2025-08-25T10:28:00Z"/>
                    <w:rFonts w:ascii="Times New Roman" w:eastAsiaTheme="minorEastAsia" w:hAnsi="Times New Roman"/>
                    <w:lang w:eastAsia="ko-KR"/>
                  </w:rPr>
                </w:rPrChange>
              </w:rPr>
            </w:pPr>
            <w:ins w:id="272"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1127F5" w:rsidRDefault="001127F5">
            <w:pPr>
              <w:widowControl w:val="0"/>
              <w:rPr>
                <w:ins w:id="273" w:author="이재현님(LEE, JAEHYUN)/6G개발팀" w:date="2025-08-25T10:28:00Z"/>
                <w:rFonts w:eastAsiaTheme="minorEastAsia"/>
                <w:lang w:eastAsia="zh-CN"/>
              </w:rPr>
            </w:pPr>
          </w:p>
        </w:tc>
      </w:tr>
      <w:tr w:rsidR="001127F5" w14:paraId="27B32C46" w14:textId="77777777">
        <w:tc>
          <w:tcPr>
            <w:tcW w:w="1413" w:type="dxa"/>
          </w:tcPr>
          <w:p w14:paraId="513FCAAB" w14:textId="77777777" w:rsidR="001127F5" w:rsidRDefault="00B6618E">
            <w:pPr>
              <w:widowControl w:val="0"/>
              <w:rPr>
                <w:rFonts w:eastAsia="宋体"/>
                <w:lang w:val="en-US" w:eastAsia="zh-CN"/>
              </w:rPr>
            </w:pPr>
            <w:r>
              <w:rPr>
                <w:rFonts w:eastAsia="宋体"/>
                <w:lang w:val="en-US" w:eastAsia="zh-CN"/>
              </w:rPr>
              <w:t>Apple</w:t>
            </w:r>
          </w:p>
        </w:tc>
        <w:tc>
          <w:tcPr>
            <w:tcW w:w="1276" w:type="dxa"/>
          </w:tcPr>
          <w:p w14:paraId="174ED9F1" w14:textId="77777777" w:rsidR="001127F5" w:rsidRPr="001127F5" w:rsidRDefault="00B6618E">
            <w:pPr>
              <w:widowControl w:val="0"/>
              <w:rPr>
                <w:rFonts w:eastAsia="宋体"/>
                <w:lang w:val="en-US" w:eastAsia="zh-CN"/>
                <w:rPrChange w:id="274" w:author="Kome Oteri" w:date="2025-08-25T11:02:00Z">
                  <w:rPr>
                    <w:rFonts w:ascii="Times New Roman" w:eastAsiaTheme="minorEastAsia" w:hAnsi="Times New Roman"/>
                    <w:lang w:val="en-US" w:eastAsia="ko-KR"/>
                  </w:rPr>
                </w:rPrChange>
              </w:rPr>
            </w:pPr>
            <w:r>
              <w:rPr>
                <w:rFonts w:eastAsia="宋体"/>
                <w:lang w:val="en-US" w:eastAsia="zh-CN"/>
                <w:rPrChange w:id="275" w:author="Kome Oteri" w:date="2025-08-25T11:02:00Z">
                  <w:rPr>
                    <w:rFonts w:ascii="Times New Roman" w:eastAsiaTheme="minorEastAsia" w:hAnsi="Times New Roman"/>
                    <w:lang w:val="en-US" w:eastAsia="ko-KR"/>
                  </w:rPr>
                </w:rPrChange>
              </w:rPr>
              <w:t>OK</w:t>
            </w:r>
          </w:p>
        </w:tc>
        <w:tc>
          <w:tcPr>
            <w:tcW w:w="6943" w:type="dxa"/>
          </w:tcPr>
          <w:p w14:paraId="470BB889" w14:textId="77777777" w:rsidR="001127F5" w:rsidRPr="001127F5" w:rsidRDefault="001127F5">
            <w:pPr>
              <w:widowControl w:val="0"/>
              <w:rPr>
                <w:rFonts w:eastAsia="宋体"/>
                <w:lang w:val="en-US" w:eastAsia="zh-CN"/>
                <w:rPrChange w:id="276" w:author="Kome Oteri" w:date="2025-08-25T11:02:00Z">
                  <w:rPr>
                    <w:rFonts w:eastAsiaTheme="minorEastAsia"/>
                    <w:lang w:eastAsia="zh-CN"/>
                  </w:rPr>
                </w:rPrChange>
              </w:rPr>
            </w:pPr>
          </w:p>
        </w:tc>
      </w:tr>
      <w:tr w:rsidR="0000523A" w14:paraId="6478E531" w14:textId="77777777">
        <w:tc>
          <w:tcPr>
            <w:tcW w:w="1413" w:type="dxa"/>
          </w:tcPr>
          <w:p w14:paraId="5E5A43F1" w14:textId="51C29F3D" w:rsidR="0000523A" w:rsidRDefault="0000523A">
            <w:pPr>
              <w:widowControl w:val="0"/>
              <w:rPr>
                <w:rFonts w:eastAsia="宋体"/>
                <w:lang w:val="en-US" w:eastAsia="zh-CN"/>
              </w:rPr>
            </w:pPr>
            <w:r>
              <w:rPr>
                <w:rFonts w:eastAsia="宋体"/>
                <w:lang w:val="en-US" w:eastAsia="zh-CN"/>
              </w:rPr>
              <w:t>IDCC</w:t>
            </w:r>
            <w:r w:rsidR="00F42C5B">
              <w:rPr>
                <w:rFonts w:eastAsia="宋体"/>
                <w:lang w:val="en-US" w:eastAsia="zh-CN"/>
              </w:rPr>
              <w:t>2</w:t>
            </w:r>
          </w:p>
        </w:tc>
        <w:tc>
          <w:tcPr>
            <w:tcW w:w="1276" w:type="dxa"/>
          </w:tcPr>
          <w:p w14:paraId="47ED5D9A" w14:textId="136C7038" w:rsidR="0000523A" w:rsidRDefault="0000523A">
            <w:pPr>
              <w:widowControl w:val="0"/>
              <w:rPr>
                <w:rFonts w:eastAsia="宋体"/>
                <w:lang w:val="en-US" w:eastAsia="zh-CN"/>
              </w:rPr>
            </w:pPr>
            <w:r>
              <w:rPr>
                <w:rFonts w:eastAsia="宋体"/>
                <w:lang w:val="en-US" w:eastAsia="zh-CN"/>
              </w:rPr>
              <w:t>Yes</w:t>
            </w:r>
          </w:p>
        </w:tc>
        <w:tc>
          <w:tcPr>
            <w:tcW w:w="6943" w:type="dxa"/>
          </w:tcPr>
          <w:p w14:paraId="782CA9BE" w14:textId="4219C978" w:rsidR="0000523A" w:rsidRPr="001127F5" w:rsidRDefault="0000523A">
            <w:pPr>
              <w:widowControl w:val="0"/>
              <w:rPr>
                <w:rFonts w:eastAsia="宋体"/>
                <w:lang w:val="en-US" w:eastAsia="zh-CN"/>
              </w:rPr>
            </w:pPr>
            <w:r>
              <w:rPr>
                <w:rFonts w:ascii="Times New Roman" w:eastAsiaTheme="minorEastAsia" w:hAnsi="Times New Roman"/>
                <w:lang w:eastAsia="zh-CN"/>
              </w:rPr>
              <w:t>Agree with the Moderator’s proposal.</w:t>
            </w:r>
          </w:p>
        </w:tc>
      </w:tr>
    </w:tbl>
    <w:p w14:paraId="2DA8D7C1" w14:textId="77777777" w:rsidR="001127F5" w:rsidRDefault="001127F5">
      <w:pPr>
        <w:rPr>
          <w:rFonts w:eastAsiaTheme="minorEastAsia"/>
          <w:lang w:eastAsia="zh-CN"/>
        </w:rPr>
      </w:pPr>
    </w:p>
    <w:p w14:paraId="56FFB7F4" w14:textId="77777777" w:rsidR="001127F5" w:rsidRDefault="001127F5">
      <w:pPr>
        <w:rPr>
          <w:rFonts w:eastAsiaTheme="minorEastAsia"/>
          <w:lang w:eastAsia="zh-CN"/>
        </w:rPr>
      </w:pPr>
    </w:p>
    <w:p w14:paraId="1242ECD1" w14:textId="77777777" w:rsidR="001127F5" w:rsidRDefault="00B6618E">
      <w:pPr>
        <w:rPr>
          <w:highlight w:val="yellow"/>
        </w:rPr>
      </w:pPr>
      <w:r>
        <w:rPr>
          <w:highlight w:val="yellow"/>
        </w:rPr>
        <w:t>[FL</w:t>
      </w:r>
      <w:r>
        <w:rPr>
          <w:rFonts w:eastAsiaTheme="minorEastAsia" w:hint="eastAsia"/>
          <w:highlight w:val="yellow"/>
        </w:rPr>
        <w:t>2</w:t>
      </w:r>
      <w:r>
        <w:rPr>
          <w:highlight w:val="yellow"/>
        </w:rPr>
        <w:t xml:space="preserve">][H] </w:t>
      </w:r>
      <w:r>
        <w:rPr>
          <w:rFonts w:eastAsiaTheme="minorEastAsia" w:hint="eastAsia"/>
          <w:highlight w:val="yellow"/>
        </w:rPr>
        <w:t>Proposal</w:t>
      </w:r>
      <w:r>
        <w:rPr>
          <w:highlight w:val="yellow"/>
        </w:rPr>
        <w:t xml:space="preserve"> 4.4-1 </w:t>
      </w:r>
    </w:p>
    <w:p w14:paraId="2C83DB1A" w14:textId="77777777" w:rsidR="001127F5" w:rsidRDefault="00B6618E">
      <w:pPr>
        <w:pStyle w:val="affffe"/>
        <w:numPr>
          <w:ilvl w:val="0"/>
          <w:numId w:val="38"/>
        </w:numPr>
        <w:rPr>
          <w:rFonts w:eastAsiaTheme="minorEastAsia"/>
          <w:i/>
          <w:iCs/>
        </w:rPr>
      </w:pPr>
      <w:r>
        <w:t>TP #4.4-2</w:t>
      </w:r>
      <w:r>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1127F5" w:rsidRDefault="001127F5">
      <w:pPr>
        <w:rPr>
          <w:rFonts w:eastAsiaTheme="minorEastAsia"/>
          <w:i/>
          <w:iCs/>
        </w:rPr>
      </w:pPr>
    </w:p>
    <w:p w14:paraId="07ED418C" w14:textId="77777777" w:rsidR="001127F5" w:rsidRDefault="00B6618E">
      <w:pPr>
        <w:rPr>
          <w:rFonts w:eastAsiaTheme="minorEastAsia"/>
          <w:i/>
          <w:iCs/>
          <w:lang w:eastAsia="zh-CN"/>
        </w:rPr>
      </w:pPr>
      <w:r>
        <w:t>TP #4.4-2</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2675A5F7" w14:textId="77777777">
        <w:tc>
          <w:tcPr>
            <w:tcW w:w="9628" w:type="dxa"/>
          </w:tcPr>
          <w:p w14:paraId="4752E4B1" w14:textId="77777777" w:rsidR="001127F5" w:rsidRDefault="00B6618E">
            <w:pPr>
              <w:pStyle w:val="affffe"/>
              <w:numPr>
                <w:ilvl w:val="0"/>
                <w:numId w:val="38"/>
              </w:numPr>
              <w:jc w:val="center"/>
              <w:rPr>
                <w:rFonts w:ascii="Arial" w:hAnsi="Arial" w:cs="Arial"/>
                <w:i/>
                <w:iCs/>
                <w:color w:val="FF0000"/>
                <w:szCs w:val="20"/>
                <w:lang w:eastAsia="zh-CN"/>
              </w:rPr>
            </w:pPr>
            <w:r>
              <w:rPr>
                <w:rFonts w:ascii="Arial" w:hAnsi="Arial" w:cs="Arial"/>
                <w:i/>
                <w:iCs/>
                <w:color w:val="FF0000"/>
                <w:szCs w:val="20"/>
                <w:lang w:eastAsia="zh-CN"/>
              </w:rPr>
              <w:t>* * * *Start of Text Proposal 3* * * *</w:t>
            </w:r>
          </w:p>
          <w:p w14:paraId="521C3DE1" w14:textId="77777777" w:rsidR="001127F5" w:rsidRDefault="00B6618E">
            <w:pPr>
              <w:pStyle w:val="affffe"/>
              <w:numPr>
                <w:ilvl w:val="0"/>
                <w:numId w:val="38"/>
              </w:numPr>
              <w:rPr>
                <w:rFonts w:ascii="Arial" w:hAnsi="Arial" w:cs="Arial"/>
                <w:szCs w:val="20"/>
              </w:rPr>
            </w:pPr>
            <w:r>
              <w:rPr>
                <w:rFonts w:ascii="Arial" w:hAnsi="Arial" w:cs="Arial"/>
                <w:szCs w:val="20"/>
              </w:rPr>
              <w:t>7.9.3</w:t>
            </w:r>
            <w:r>
              <w:rPr>
                <w:rFonts w:ascii="Arial" w:hAnsi="Arial" w:cs="Arial"/>
                <w:szCs w:val="20"/>
              </w:rPr>
              <w:tab/>
              <w:t xml:space="preserve"> Reference channel models and required updates </w:t>
            </w:r>
          </w:p>
          <w:p w14:paraId="207EC9F1" w14:textId="77777777" w:rsidR="001127F5" w:rsidRDefault="001127F5">
            <w:pPr>
              <w:pStyle w:val="affffe"/>
              <w:numPr>
                <w:ilvl w:val="0"/>
                <w:numId w:val="38"/>
              </w:numPr>
              <w:rPr>
                <w:rFonts w:ascii="Arial" w:hAnsi="Arial" w:cs="Arial"/>
                <w:szCs w:val="20"/>
              </w:rPr>
            </w:pPr>
          </w:p>
          <w:p w14:paraId="3B15D6ED" w14:textId="77777777" w:rsidR="001127F5" w:rsidRDefault="00B6618E">
            <w:pPr>
              <w:pStyle w:val="TH"/>
              <w:numPr>
                <w:ilvl w:val="0"/>
                <w:numId w:val="38"/>
              </w:numPr>
              <w:jc w:val="left"/>
              <w:rPr>
                <w:lang w:eastAsia="zh-CN"/>
              </w:rPr>
            </w:pPr>
            <w:r>
              <w:rPr>
                <w:lang w:eastAsia="zh-CN"/>
              </w:rPr>
              <w:t>Table 7.9.3-1: Reference TRs to generate channel for ISAC</w:t>
            </w:r>
          </w:p>
          <w:tbl>
            <w:tblPr>
              <w:tblStyle w:val="affff3"/>
              <w:tblW w:w="9551" w:type="dxa"/>
              <w:tblLook w:val="04A0" w:firstRow="1" w:lastRow="0" w:firstColumn="1" w:lastColumn="0" w:noHBand="0" w:noVBand="1"/>
            </w:tblPr>
            <w:tblGrid>
              <w:gridCol w:w="698"/>
              <w:gridCol w:w="857"/>
              <w:gridCol w:w="992"/>
              <w:gridCol w:w="7004"/>
            </w:tblGrid>
            <w:tr w:rsidR="001127F5" w14:paraId="6C725C9A" w14:textId="77777777">
              <w:trPr>
                <w:trHeight w:val="16"/>
              </w:trPr>
              <w:tc>
                <w:tcPr>
                  <w:tcW w:w="698" w:type="dxa"/>
                </w:tcPr>
                <w:p w14:paraId="4FE31AAA" w14:textId="77777777" w:rsidR="001127F5" w:rsidRDefault="00B6618E">
                  <w:pPr>
                    <w:pStyle w:val="TAL"/>
                    <w:rPr>
                      <w:rFonts w:cs="Arial"/>
                      <w:sz w:val="20"/>
                      <w:szCs w:val="22"/>
                    </w:rPr>
                  </w:pPr>
                  <w:r>
                    <w:rPr>
                      <w:rFonts w:cs="Arial"/>
                      <w:sz w:val="20"/>
                      <w:szCs w:val="22"/>
                    </w:rPr>
                    <w:t>9</w:t>
                  </w:r>
                </w:p>
              </w:tc>
              <w:tc>
                <w:tcPr>
                  <w:tcW w:w="857" w:type="dxa"/>
                </w:tcPr>
                <w:p w14:paraId="5682BA0F" w14:textId="77777777" w:rsidR="001127F5" w:rsidRDefault="00B6618E">
                  <w:pPr>
                    <w:pStyle w:val="TAL"/>
                    <w:rPr>
                      <w:rFonts w:cs="Arial"/>
                      <w:sz w:val="20"/>
                      <w:szCs w:val="22"/>
                    </w:rPr>
                  </w:pPr>
                  <w:r>
                    <w:rPr>
                      <w:rFonts w:cs="Arial"/>
                      <w:sz w:val="20"/>
                      <w:szCs w:val="22"/>
                    </w:rPr>
                    <w:t>aerial UE</w:t>
                  </w:r>
                </w:p>
              </w:tc>
              <w:tc>
                <w:tcPr>
                  <w:tcW w:w="992" w:type="dxa"/>
                </w:tcPr>
                <w:p w14:paraId="7028A42B" w14:textId="77777777" w:rsidR="001127F5" w:rsidRDefault="00B6618E">
                  <w:pPr>
                    <w:pStyle w:val="TAL"/>
                    <w:rPr>
                      <w:rFonts w:cs="Arial"/>
                      <w:sz w:val="20"/>
                      <w:szCs w:val="22"/>
                    </w:rPr>
                  </w:pPr>
                  <w:r>
                    <w:rPr>
                      <w:rFonts w:cs="Arial"/>
                      <w:sz w:val="20"/>
                      <w:szCs w:val="22"/>
                    </w:rPr>
                    <w:t>aerial UE</w:t>
                  </w:r>
                </w:p>
              </w:tc>
              <w:tc>
                <w:tcPr>
                  <w:tcW w:w="7004" w:type="dxa"/>
                  <w:vAlign w:val="center"/>
                </w:tcPr>
                <w:p w14:paraId="622EF3D7" w14:textId="77777777" w:rsidR="001127F5" w:rsidRDefault="00B6618E">
                  <w:pPr>
                    <w:pStyle w:val="TAL"/>
                    <w:rPr>
                      <w:rFonts w:cs="Arial"/>
                      <w:sz w:val="20"/>
                      <w:szCs w:val="22"/>
                      <w:lang w:val="it-IT"/>
                    </w:rPr>
                  </w:pPr>
                  <w:r>
                    <w:rPr>
                      <w:rFonts w:eastAsia="等线" w:cs="Arial"/>
                      <w:sz w:val="20"/>
                      <w:szCs w:val="22"/>
                      <w:lang w:val="it-IT"/>
                    </w:rPr>
                    <w:t>For sensing scenario</w:t>
                  </w:r>
                  <w:r>
                    <w:rPr>
                      <w:rFonts w:cs="Arial"/>
                      <w:sz w:val="20"/>
                      <w:szCs w:val="22"/>
                      <w:lang w:val="it-IT"/>
                    </w:rPr>
                    <w:t xml:space="preserve"> UMi-AV, UMa-AV, RMa-AV</w:t>
                  </w:r>
                </w:p>
                <w:p w14:paraId="3E4D6070"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 xml:space="preserve">TRP-aerial UE link of UMi-AV in Annex A and B of TR 36.777 by setting height of TRP equal to the height of the first aerial UE for FR1 </w:t>
                  </w:r>
                  <w:r>
                    <w:rPr>
                      <w:rFonts w:cs="Arial"/>
                      <w:color w:val="FF0000"/>
                      <w:sz w:val="20"/>
                      <w:szCs w:val="22"/>
                    </w:rPr>
                    <w:t>(see note 4)</w:t>
                  </w:r>
                </w:p>
                <w:p w14:paraId="397980A7"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Reuse the channel model of scenario UMa-AV, UMi-AV, and RMa-AV of FR1 for FR2</w:t>
                  </w:r>
                </w:p>
                <w:p w14:paraId="054969F4" w14:textId="77777777" w:rsidR="001127F5" w:rsidRDefault="00B6618E">
                  <w:pPr>
                    <w:pStyle w:val="TAL"/>
                    <w:ind w:left="316" w:hanging="316"/>
                    <w:rPr>
                      <w:rFonts w:cs="Arial"/>
                      <w:sz w:val="20"/>
                      <w:szCs w:val="22"/>
                    </w:rPr>
                  </w:pPr>
                  <w:r>
                    <w:rPr>
                      <w:rFonts w:cs="Arial"/>
                      <w:sz w:val="20"/>
                      <w:szCs w:val="22"/>
                    </w:rPr>
                    <w:t>-</w:t>
                  </w:r>
                  <w:r>
                    <w:rPr>
                      <w:rFonts w:cs="Arial"/>
                      <w:sz w:val="20"/>
                      <w:szCs w:val="22"/>
                    </w:rPr>
                    <w:tab/>
                    <w:t>The corresponding parameter values in FR2 are used</w:t>
                  </w:r>
                </w:p>
              </w:tc>
            </w:tr>
            <w:tr w:rsidR="001127F5" w14:paraId="0FBA6280" w14:textId="77777777">
              <w:trPr>
                <w:trHeight w:val="16"/>
              </w:trPr>
              <w:tc>
                <w:tcPr>
                  <w:tcW w:w="9551" w:type="dxa"/>
                  <w:gridSpan w:val="4"/>
                </w:tcPr>
                <w:p w14:paraId="7A576B2A" w14:textId="77777777" w:rsidR="001127F5" w:rsidRDefault="00B6618E">
                  <w:pPr>
                    <w:pStyle w:val="TAN"/>
                    <w:rPr>
                      <w:sz w:val="20"/>
                      <w:szCs w:val="22"/>
                    </w:rPr>
                  </w:pPr>
                  <w:r>
                    <w:rPr>
                      <w:sz w:val="20"/>
                      <w:szCs w:val="22"/>
                    </w:rPr>
                    <w:t>NOTE 1:</w:t>
                  </w:r>
                  <w:r>
                    <w:rPr>
                      <w:sz w:val="20"/>
                      <w:szCs w:val="22"/>
                    </w:rPr>
                    <w:tab/>
                    <w:t>ASA and ZSA statistics updated to be the same as ASD and ZSD; ZoD offset = 0</w:t>
                  </w:r>
                </w:p>
                <w:p w14:paraId="06B727C4" w14:textId="77777777" w:rsidR="001127F5" w:rsidRDefault="00B6618E">
                  <w:pPr>
                    <w:pStyle w:val="TAN"/>
                    <w:rPr>
                      <w:sz w:val="20"/>
                      <w:szCs w:val="22"/>
                    </w:rPr>
                  </w:pPr>
                  <w:r>
                    <w:rPr>
                      <w:sz w:val="20"/>
                      <w:szCs w:val="22"/>
                    </w:rPr>
                    <w:t>NOTE 2:</w:t>
                  </w:r>
                  <w:r>
                    <w:rPr>
                      <w:sz w:val="20"/>
                      <w:szCs w:val="22"/>
                    </w:rPr>
                    <w:tab/>
                    <w:t>ASD and ZSD statistics updated to be the same as ASA and ZSA</w:t>
                  </w:r>
                </w:p>
                <w:p w14:paraId="3B7D4745" w14:textId="77777777" w:rsidR="001127F5" w:rsidRDefault="00B6618E">
                  <w:pPr>
                    <w:pStyle w:val="TAN"/>
                    <w:rPr>
                      <w:sz w:val="20"/>
                      <w:szCs w:val="22"/>
                    </w:rPr>
                  </w:pPr>
                  <w:r>
                    <w:rPr>
                      <w:sz w:val="20"/>
                      <w:szCs w:val="22"/>
                    </w:rPr>
                    <w:t>NOTE 3:</w:t>
                  </w:r>
                  <w:r>
                    <w:rPr>
                      <w:sz w:val="20"/>
                      <w:szCs w:val="22"/>
                    </w:rPr>
                    <w:tab/>
                    <w:t>Indoor office scenario can be categorized into 5 sub-indoor scenarios defined in TR38.808.</w:t>
                  </w:r>
                </w:p>
                <w:p w14:paraId="5023FD54" w14:textId="77777777" w:rsidR="001127F5" w:rsidRDefault="00B6618E">
                  <w:pPr>
                    <w:pStyle w:val="TAN"/>
                    <w:rPr>
                      <w:sz w:val="20"/>
                      <w:szCs w:val="22"/>
                    </w:rPr>
                  </w:pPr>
                  <w:r>
                    <w:rPr>
                      <w:color w:val="FF0000"/>
                      <w:sz w:val="20"/>
                      <w:szCs w:val="22"/>
                    </w:rPr>
                    <w:t xml:space="preserve">NOTE 4:   First aerial UE height is h1, second aerial UE height is h2, where abs(h1-hBS) &lt;= abs(h2-hBS)  </w:t>
                  </w:r>
                </w:p>
              </w:tc>
            </w:tr>
          </w:tbl>
          <w:p w14:paraId="2369A1EC" w14:textId="77777777" w:rsidR="001127F5" w:rsidRDefault="00B6618E">
            <w:pPr>
              <w:pStyle w:val="affffe"/>
              <w:numPr>
                <w:ilvl w:val="0"/>
                <w:numId w:val="38"/>
              </w:numPr>
              <w:rPr>
                <w:rFonts w:eastAsiaTheme="minorEastAsia"/>
                <w:i/>
                <w:iCs/>
              </w:rPr>
            </w:pPr>
            <w:r>
              <w:rPr>
                <w:rFonts w:ascii="Arial" w:hAnsi="Arial" w:cs="Arial"/>
                <w:i/>
                <w:iCs/>
                <w:color w:val="FF0000"/>
                <w:szCs w:val="20"/>
                <w:lang w:eastAsia="zh-CN"/>
              </w:rPr>
              <w:t>* * * * End of Text Proposal 3* * * *</w:t>
            </w:r>
          </w:p>
        </w:tc>
      </w:tr>
    </w:tbl>
    <w:p w14:paraId="14C5362D" w14:textId="77777777" w:rsidR="001127F5" w:rsidRDefault="001127F5">
      <w:pPr>
        <w:rPr>
          <w:rFonts w:eastAsiaTheme="minorEastAsia"/>
          <w:i/>
          <w:iCs/>
        </w:rPr>
      </w:pPr>
    </w:p>
    <w:p w14:paraId="597951B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1634A44" w14:textId="77777777">
        <w:tc>
          <w:tcPr>
            <w:tcW w:w="1413" w:type="dxa"/>
            <w:shd w:val="clear" w:color="auto" w:fill="D9E2F3" w:themeFill="accent1" w:themeFillTint="33"/>
          </w:tcPr>
          <w:p w14:paraId="1E41523F"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74E32E" w14:textId="77777777">
        <w:tc>
          <w:tcPr>
            <w:tcW w:w="1413" w:type="dxa"/>
          </w:tcPr>
          <w:p w14:paraId="09251049"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725D32DB" w14:textId="77777777" w:rsidR="001127F5" w:rsidRDefault="00B6618E">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1127F5" w14:paraId="0D729708" w14:textId="77777777">
        <w:tc>
          <w:tcPr>
            <w:tcW w:w="1413" w:type="dxa"/>
            <w:shd w:val="clear" w:color="auto" w:fill="FFC000"/>
          </w:tcPr>
          <w:p w14:paraId="4CB7A896"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lastRenderedPageBreak/>
              <w:t>Moderator4</w:t>
            </w:r>
          </w:p>
        </w:tc>
        <w:tc>
          <w:tcPr>
            <w:tcW w:w="1276" w:type="dxa"/>
          </w:tcPr>
          <w:p w14:paraId="3CCB6DDD" w14:textId="77777777" w:rsidR="001127F5" w:rsidRDefault="001127F5">
            <w:pPr>
              <w:widowControl w:val="0"/>
              <w:rPr>
                <w:rFonts w:ascii="Times New Roman" w:eastAsiaTheme="minorEastAsia" w:hAnsi="Times New Roman"/>
                <w:lang w:val="en-US" w:eastAsia="zh-CN"/>
              </w:rPr>
            </w:pPr>
          </w:p>
        </w:tc>
        <w:tc>
          <w:tcPr>
            <w:tcW w:w="6943" w:type="dxa"/>
          </w:tcPr>
          <w:p w14:paraId="63429C49"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4307833F" w14:textId="77777777" w:rsidR="001127F5" w:rsidRDefault="001127F5">
      <w:pPr>
        <w:rPr>
          <w:rFonts w:eastAsiaTheme="minorEastAsia"/>
          <w:lang w:eastAsia="zh-CN"/>
        </w:rPr>
      </w:pPr>
    </w:p>
    <w:p w14:paraId="3D220044"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5C70F32A" w14:textId="77777777" w:rsidR="001127F5" w:rsidRDefault="00B6618E">
      <w:pPr>
        <w:rPr>
          <w:rFonts w:eastAsiaTheme="minorEastAsia"/>
          <w:i/>
          <w:iCs/>
        </w:rPr>
      </w:pPr>
      <w:r>
        <w:t>TP #4.4-2</w:t>
      </w:r>
      <w:r>
        <w:rPr>
          <w:rFonts w:eastAsiaTheme="minorEastAsia" w:hint="eastAsia"/>
          <w:lang w:eastAsia="zh-CN"/>
        </w:rPr>
        <w:t>-rev1</w:t>
      </w:r>
      <w:r>
        <w:t xml:space="preserve"> </w:t>
      </w:r>
      <w:r>
        <w:rPr>
          <w:rFonts w:eastAsiaTheme="minorEastAsia"/>
        </w:rPr>
        <w:t>in section 4.4.1 of R1-2506473 for TR 38.901 v19.0.0</w:t>
      </w:r>
      <w:r>
        <w:rPr>
          <w:rFonts w:eastAsiaTheme="minorEastAsia" w:hint="eastAsia"/>
          <w:lang w:eastAsia="zh-CN"/>
        </w:rPr>
        <w:t>.</w:t>
      </w:r>
      <w:r>
        <w:t xml:space="preserve"> </w:t>
      </w:r>
    </w:p>
    <w:p w14:paraId="1AF4D1D1" w14:textId="77777777" w:rsidR="001127F5" w:rsidRDefault="001127F5">
      <w:pPr>
        <w:rPr>
          <w:rFonts w:eastAsiaTheme="minorEastAsia"/>
          <w:lang w:eastAsia="zh-CN"/>
        </w:rPr>
      </w:pPr>
    </w:p>
    <w:p w14:paraId="70B44C68" w14:textId="77777777" w:rsidR="001127F5" w:rsidRDefault="001127F5">
      <w:pPr>
        <w:rPr>
          <w:rFonts w:eastAsiaTheme="minorEastAsia"/>
          <w:lang w:eastAsia="zh-CN"/>
        </w:rPr>
      </w:pPr>
    </w:p>
    <w:p w14:paraId="45C342B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Table for reference TR</w:t>
      </w:r>
    </w:p>
    <w:p w14:paraId="150181E2" w14:textId="77777777" w:rsidR="001127F5" w:rsidRDefault="001127F5">
      <w:pPr>
        <w:rPr>
          <w:rFonts w:eastAsiaTheme="minorEastAsia"/>
          <w:lang w:eastAsia="zh-CN"/>
        </w:rPr>
      </w:pPr>
    </w:p>
    <w:p w14:paraId="08F3DC8B" w14:textId="77777777" w:rsidR="001127F5" w:rsidRDefault="00B6618E">
      <w:pPr>
        <w:rPr>
          <w:rFonts w:eastAsiaTheme="minorEastAsia"/>
          <w:lang w:eastAsia="zh-CN"/>
        </w:rPr>
      </w:pPr>
      <w:r>
        <w:rPr>
          <w:rFonts w:eastAsiaTheme="minorEastAsia"/>
          <w:lang w:eastAsia="zh-CN"/>
        </w:rPr>
        <w:t>TP #4.4-3 (CATT,CICTCI)</w:t>
      </w:r>
    </w:p>
    <w:tbl>
      <w:tblPr>
        <w:tblStyle w:val="affff3"/>
        <w:tblW w:w="0" w:type="auto"/>
        <w:tblLook w:val="04A0" w:firstRow="1" w:lastRow="0" w:firstColumn="1" w:lastColumn="0" w:noHBand="0" w:noVBand="1"/>
      </w:tblPr>
      <w:tblGrid>
        <w:gridCol w:w="9628"/>
      </w:tblGrid>
      <w:tr w:rsidR="001127F5" w14:paraId="4A1804CC" w14:textId="77777777">
        <w:tc>
          <w:tcPr>
            <w:tcW w:w="9628" w:type="dxa"/>
          </w:tcPr>
          <w:p w14:paraId="0E60794C"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5</w:t>
            </w:r>
            <w:r>
              <w:rPr>
                <w:rFonts w:eastAsiaTheme="minorEastAsia"/>
                <w:b/>
                <w:lang w:eastAsia="zh-CN"/>
              </w:rPr>
              <w:t xml:space="preserve">: </w:t>
            </w:r>
            <w:r>
              <w:rPr>
                <w:rFonts w:eastAsiaTheme="minorEastAsia" w:hint="eastAsia"/>
                <w:b/>
                <w:lang w:eastAsia="zh-CN"/>
              </w:rPr>
              <w:t>C</w:t>
            </w:r>
            <w:r>
              <w:rPr>
                <w:rFonts w:eastAsiaTheme="minorEastAsia"/>
                <w:b/>
                <w:lang w:eastAsia="zh-CN"/>
              </w:rPr>
              <w:t xml:space="preserve">larify the </w:t>
            </w:r>
            <w:r>
              <w:rPr>
                <w:rFonts w:eastAsiaTheme="minorEastAsia" w:hint="eastAsia"/>
                <w:b/>
                <w:lang w:eastAsia="zh-CN"/>
              </w:rPr>
              <w:t xml:space="preserve">shadowing models of TRP to </w:t>
            </w:r>
            <w:r>
              <w:rPr>
                <w:rFonts w:eastAsiaTheme="minorEastAsia"/>
                <w:b/>
                <w:lang w:eastAsia="zh-CN"/>
              </w:rPr>
              <w:t>terrestrial UE</w:t>
            </w:r>
            <w:r>
              <w:rPr>
                <w:rFonts w:eastAsiaTheme="minorEastAsia" w:hint="eastAsia"/>
                <w:b/>
                <w:lang w:eastAsia="zh-CN"/>
              </w:rPr>
              <w:t xml:space="preserve"> and TRP to </w:t>
            </w:r>
            <w:r>
              <w:rPr>
                <w:rFonts w:eastAsiaTheme="minorEastAsia"/>
                <w:b/>
                <w:lang w:eastAsia="zh-CN"/>
              </w:rPr>
              <w:t>vehicle UE</w:t>
            </w:r>
            <w:r>
              <w:rPr>
                <w:rFonts w:eastAsiaTheme="minorEastAsia" w:hint="eastAsia"/>
                <w:b/>
                <w:lang w:eastAsia="zh-CN"/>
              </w:rPr>
              <w:t xml:space="preserve"> link</w:t>
            </w:r>
            <w:r>
              <w:rPr>
                <w:rFonts w:eastAsiaTheme="minorEastAsia"/>
                <w:b/>
                <w:lang w:eastAsia="zh-CN"/>
              </w:rPr>
              <w:t xml:space="preserve"> for Highway and Urban Grid scenario</w:t>
            </w:r>
            <w:r>
              <w:rPr>
                <w:rFonts w:eastAsiaTheme="minorEastAsia" w:hint="eastAsia"/>
                <w:b/>
                <w:lang w:eastAsia="zh-CN"/>
              </w:rPr>
              <w:t>s</w:t>
            </w:r>
            <w:r>
              <w:rPr>
                <w:rFonts w:eastAsiaTheme="minorEastAsia"/>
                <w:b/>
                <w:lang w:eastAsia="zh-CN"/>
              </w:rPr>
              <w:t>.</w:t>
            </w:r>
          </w:p>
          <w:p w14:paraId="2619FFF3"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5 </w:t>
            </w:r>
            <w:r w:rsidRPr="00E9423A">
              <w:rPr>
                <w:rFonts w:eastAsia="宋体"/>
                <w:lang w:val="en-US" w:eastAsia="zh-CN"/>
              </w:rPr>
              <w:t>is</w:t>
            </w:r>
            <w:r w:rsidRPr="00E9423A">
              <w:rPr>
                <w:rFonts w:eastAsia="宋体" w:hint="eastAsia"/>
                <w:lang w:val="en-US" w:eastAsia="zh-CN"/>
              </w:rPr>
              <w:t xml:space="preserve"> as follows:</w:t>
            </w:r>
          </w:p>
          <w:p w14:paraId="4E7CCE9D"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0F45D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7.9.3</w:t>
            </w:r>
            <w:r>
              <w:rPr>
                <w:rFonts w:eastAsiaTheme="minorEastAsia"/>
                <w:szCs w:val="20"/>
                <w:lang w:val="en-US" w:eastAsia="zh-CN"/>
              </w:rPr>
              <w:tab/>
              <w:t>Reference channel models and required updates</w:t>
            </w:r>
          </w:p>
          <w:p w14:paraId="55F7E72E" w14:textId="77777777" w:rsidR="001127F5" w:rsidRDefault="00B6618E">
            <w:pPr>
              <w:rPr>
                <w:rFonts w:eastAsiaTheme="minorEastAsia"/>
                <w:szCs w:val="20"/>
                <w:lang w:val="en-US" w:eastAsia="zh-CN"/>
              </w:rPr>
            </w:pPr>
            <w:r>
              <w:rPr>
                <w:rFonts w:eastAsiaTheme="minorEastAsia"/>
                <w:szCs w:val="20"/>
                <w:lang w:val="en-US" w:eastAsia="zh-CN"/>
              </w:rPr>
              <w:t>&lt;Unrelated part omitted&gt;</w:t>
            </w:r>
          </w:p>
          <w:p w14:paraId="226CBCE2" w14:textId="77777777" w:rsidR="001127F5" w:rsidRDefault="00B6618E">
            <w:pPr>
              <w:pStyle w:val="TH"/>
              <w:rPr>
                <w:rFonts w:eastAsiaTheme="minorEastAsia"/>
                <w:lang w:eastAsia="zh-CN"/>
              </w:rPr>
            </w:pPr>
            <w:r>
              <w:rPr>
                <w:rFonts w:eastAsiaTheme="minorEastAsia" w:hint="eastAsia"/>
                <w:lang w:eastAsia="zh-CN"/>
              </w:rPr>
              <w:t>T</w:t>
            </w:r>
            <w:r>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1127F5" w14:paraId="0A63A625" w14:textId="77777777">
              <w:trPr>
                <w:trHeight w:val="121"/>
              </w:trPr>
              <w:tc>
                <w:tcPr>
                  <w:tcW w:w="698" w:type="dxa"/>
                  <w:shd w:val="clear" w:color="auto" w:fill="D9D9D9" w:themeFill="background1" w:themeFillShade="D9"/>
                  <w:vAlign w:val="center"/>
                </w:tcPr>
                <w:p w14:paraId="4096F687"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7A7C7D5E"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14E287AC"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517B8329"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6970B72E" w14:textId="77777777">
              <w:trPr>
                <w:trHeight w:val="520"/>
              </w:trPr>
              <w:tc>
                <w:tcPr>
                  <w:tcW w:w="698" w:type="dxa"/>
                </w:tcPr>
                <w:p w14:paraId="2BE9A2A6" w14:textId="77777777" w:rsidR="001127F5" w:rsidRDefault="00B6618E">
                  <w:pPr>
                    <w:keepNext/>
                    <w:keepLines/>
                    <w:rPr>
                      <w:rFonts w:ascii="Arial" w:hAnsi="Arial"/>
                      <w:sz w:val="18"/>
                      <w:lang w:eastAsia="en-GB"/>
                    </w:rPr>
                  </w:pPr>
                  <w:r>
                    <w:rPr>
                      <w:rFonts w:ascii="Arial" w:hAnsi="Arial"/>
                      <w:sz w:val="18"/>
                      <w:lang w:eastAsia="en-GB"/>
                    </w:rPr>
                    <w:t>2</w:t>
                  </w:r>
                </w:p>
              </w:tc>
              <w:tc>
                <w:tcPr>
                  <w:tcW w:w="857" w:type="dxa"/>
                </w:tcPr>
                <w:p w14:paraId="3D117F8A"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356A4AD"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007FBC96"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or sensing scenario UMi, UMa, RMa, InH, InF, UMi-AV, UMa-AV, and RMa-AV</w:t>
                  </w:r>
                </w:p>
                <w:p w14:paraId="3F727001"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UMi, UMa, RMa, InH, and InF in Clause 7 of TR 38.901</w:t>
                  </w:r>
                </w:p>
                <w:p w14:paraId="243FA1F8"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3835709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P2B</w:t>
                  </w:r>
                  <w:ins w:id="277" w:author="CATT, CICTCI" w:date="2025-08-15T14:08:00Z">
                    <w:r>
                      <w:rPr>
                        <w:rFonts w:ascii="Arial" w:eastAsiaTheme="minorEastAsia" w:hAnsi="Arial" w:hint="eastAsia"/>
                        <w:color w:val="FF0000"/>
                        <w:sz w:val="18"/>
                        <w:lang w:eastAsia="zh-CN"/>
                      </w:rPr>
                      <w:t>(B2P)</w:t>
                    </w:r>
                  </w:ins>
                  <w:r>
                    <w:rPr>
                      <w:rFonts w:ascii="Arial" w:hAnsi="Arial"/>
                      <w:sz w:val="18"/>
                      <w:lang w:eastAsia="en-GB"/>
                    </w:rPr>
                    <w:t xml:space="preserve"> link of scenario Highway and Urban grid in Clause 6 of TR 37.885 </w:t>
                  </w:r>
                </w:p>
                <w:p w14:paraId="752D7EB0"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26C4DD7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and TRP-UE link of scenario UMa in Clause 7 of TR 38.901 for FR2</w:t>
                  </w:r>
                </w:p>
              </w:tc>
            </w:tr>
            <w:tr w:rsidR="001127F5" w14:paraId="7B351D7E" w14:textId="77777777">
              <w:trPr>
                <w:trHeight w:val="437"/>
              </w:trPr>
              <w:tc>
                <w:tcPr>
                  <w:tcW w:w="698" w:type="dxa"/>
                </w:tcPr>
                <w:p w14:paraId="24304C36" w14:textId="77777777" w:rsidR="001127F5" w:rsidRDefault="00B6618E">
                  <w:pPr>
                    <w:keepNext/>
                    <w:keepLines/>
                    <w:rPr>
                      <w:rFonts w:ascii="Arial" w:hAnsi="Arial"/>
                      <w:sz w:val="18"/>
                      <w:lang w:eastAsia="en-GB"/>
                    </w:rPr>
                  </w:pPr>
                  <w:r>
                    <w:rPr>
                      <w:rFonts w:ascii="Arial" w:hAnsi="Arial"/>
                      <w:sz w:val="18"/>
                      <w:lang w:eastAsia="en-GB"/>
                    </w:rPr>
                    <w:t>3</w:t>
                  </w:r>
                </w:p>
              </w:tc>
              <w:tc>
                <w:tcPr>
                  <w:tcW w:w="857" w:type="dxa"/>
                </w:tcPr>
                <w:p w14:paraId="6BE867B1"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4DDED45B" w14:textId="77777777" w:rsidR="001127F5" w:rsidRDefault="00B6618E">
                  <w:pPr>
                    <w:keepNext/>
                    <w:keepLines/>
                    <w:rPr>
                      <w:rFonts w:ascii="Arial" w:hAnsi="Arial"/>
                      <w:sz w:val="18"/>
                      <w:lang w:eastAsia="en-GB"/>
                    </w:rPr>
                  </w:pPr>
                  <w:r>
                    <w:rPr>
                      <w:rFonts w:ascii="Arial" w:hAnsi="Arial"/>
                      <w:sz w:val="18"/>
                      <w:lang w:eastAsia="en-GB"/>
                    </w:rPr>
                    <w:t>vehicle UE</w:t>
                  </w:r>
                </w:p>
              </w:tc>
              <w:tc>
                <w:tcPr>
                  <w:tcW w:w="7004" w:type="dxa"/>
                  <w:vAlign w:val="center"/>
                </w:tcPr>
                <w:p w14:paraId="0913613B"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bCs/>
                      <w:sz w:val="18"/>
                      <w:lang w:eastAsia="en-GB"/>
                    </w:rPr>
                    <w:t>Highway and Urban grid</w:t>
                  </w:r>
                  <w:r>
                    <w:rPr>
                      <w:rFonts w:ascii="Arial" w:hAnsi="Arial"/>
                      <w:sz w:val="18"/>
                      <w:lang w:eastAsia="en-GB"/>
                    </w:rPr>
                    <w:t xml:space="preserve"> </w:t>
                  </w:r>
                </w:p>
                <w:p w14:paraId="4785C0DE"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V2B</w:t>
                  </w:r>
                  <w:ins w:id="278" w:author="CATT, CICTCI" w:date="2025-08-15T14:08:00Z">
                    <w:r>
                      <w:rPr>
                        <w:rFonts w:ascii="Arial" w:eastAsiaTheme="minorEastAsia" w:hAnsi="Arial" w:hint="eastAsia"/>
                        <w:color w:val="FF0000"/>
                        <w:sz w:val="18"/>
                        <w:lang w:eastAsia="zh-CN"/>
                      </w:rPr>
                      <w:t>(B2V)</w:t>
                    </w:r>
                  </w:ins>
                  <w:r>
                    <w:rPr>
                      <w:rFonts w:ascii="Arial" w:hAnsi="Arial"/>
                      <w:sz w:val="18"/>
                      <w:lang w:eastAsia="en-GB"/>
                    </w:rPr>
                    <w:t xml:space="preserve"> link of scenario Highway and Urban grid in Clause 6 of TR 37.885</w:t>
                  </w:r>
                </w:p>
                <w:p w14:paraId="7144D378" w14:textId="77777777" w:rsidR="001127F5" w:rsidRDefault="00B6618E">
                  <w:pPr>
                    <w:keepNext/>
                    <w:keepLines/>
                    <w:rPr>
                      <w:rFonts w:ascii="Arial" w:hAnsi="Arial"/>
                      <w:sz w:val="18"/>
                      <w:lang w:val="it-IT" w:eastAsia="en-GB"/>
                    </w:rPr>
                  </w:pPr>
                  <w:r>
                    <w:rPr>
                      <w:rFonts w:ascii="Arial" w:hAnsi="Arial"/>
                      <w:sz w:val="18"/>
                      <w:lang w:eastAsia="en-GB"/>
                    </w:rPr>
                    <w:t>F</w:t>
                  </w:r>
                  <w:r>
                    <w:rPr>
                      <w:rFonts w:ascii="Arial" w:hAnsi="Arial"/>
                      <w:sz w:val="18"/>
                      <w:lang w:val="it-IT" w:eastAsia="en-GB"/>
                    </w:rPr>
                    <w:t>or sensing scenario UMi, UMa, and RMa</w:t>
                  </w:r>
                </w:p>
                <w:p w14:paraId="63597D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TRP-UE link of scenario UMi, UMa, and RMa in Clause 7 of TR 38.901 </w:t>
                  </w:r>
                </w:p>
              </w:tc>
            </w:tr>
          </w:tbl>
          <w:p w14:paraId="3FB957B8"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6</w:t>
            </w:r>
            <w:r>
              <w:rPr>
                <w:rFonts w:eastAsiaTheme="minorEastAsia"/>
                <w:b/>
                <w:lang w:eastAsia="zh-CN"/>
              </w:rPr>
              <w:t xml:space="preserve">: Add supplementary explanations regarding the value selection of parameter </w:t>
            </w:r>
            <w:r>
              <w:rPr>
                <w:rFonts w:eastAsiaTheme="minorEastAsia"/>
                <w:b/>
                <w:i/>
                <w:iCs/>
                <w:lang w:eastAsia="zh-CN"/>
              </w:rPr>
              <w:t>ZOD offset</w:t>
            </w:r>
            <w:r>
              <w:rPr>
                <w:rFonts w:eastAsiaTheme="minorEastAsia"/>
                <w:b/>
                <w:lang w:eastAsia="zh-CN"/>
              </w:rPr>
              <w:t xml:space="preserve"> when P2P link, V2P link or V2V link specified</w:t>
            </w:r>
            <w:r>
              <w:rPr>
                <w:rFonts w:eastAsiaTheme="minorEastAsia"/>
                <w:lang w:eastAsia="zh-CN"/>
              </w:rPr>
              <w:t xml:space="preserve"> </w:t>
            </w:r>
            <w:r>
              <w:rPr>
                <w:rFonts w:eastAsiaTheme="minorEastAsia"/>
                <w:b/>
                <w:lang w:eastAsia="zh-CN"/>
              </w:rPr>
              <w:t xml:space="preserve">in Clause 6 of TR 37.885 is </w:t>
            </w:r>
            <w:r>
              <w:rPr>
                <w:rFonts w:eastAsiaTheme="minorEastAsia" w:hint="eastAsia"/>
                <w:b/>
                <w:lang w:eastAsia="zh-CN"/>
              </w:rPr>
              <w:t>adopted</w:t>
            </w:r>
            <w:r>
              <w:rPr>
                <w:rFonts w:eastAsiaTheme="minorEastAsia"/>
                <w:b/>
                <w:lang w:eastAsia="zh-CN"/>
              </w:rPr>
              <w:t xml:space="preserve"> as the reference channel model.</w:t>
            </w:r>
          </w:p>
          <w:p w14:paraId="44670BE1"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6 </w:t>
            </w:r>
            <w:r w:rsidRPr="00E9423A">
              <w:rPr>
                <w:rFonts w:eastAsia="宋体"/>
                <w:lang w:val="en-US" w:eastAsia="zh-CN"/>
              </w:rPr>
              <w:t>is</w:t>
            </w:r>
            <w:r w:rsidRPr="00E9423A">
              <w:rPr>
                <w:rFonts w:eastAsia="宋体" w:hint="eastAsia"/>
                <w:lang w:val="en-US" w:eastAsia="zh-CN"/>
              </w:rPr>
              <w:t xml:space="preserve"> as follows:</w:t>
            </w:r>
          </w:p>
          <w:p w14:paraId="403F8F0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15DF22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C1FA55F" w14:textId="77777777" w:rsidR="001127F5" w:rsidRDefault="00B6618E">
            <w:pPr>
              <w:pStyle w:val="Normal9pointspacing"/>
              <w:spacing w:before="0" w:afterLines="50" w:after="120"/>
              <w:rPr>
                <w:rFonts w:eastAsiaTheme="minorEastAsia"/>
                <w:b/>
                <w:bCs/>
                <w:lang w:val="en-US" w:eastAsia="zh-CN"/>
              </w:rPr>
            </w:pPr>
            <w:bookmarkStart w:id="279" w:name="_Toc201657008"/>
            <w:r>
              <w:rPr>
                <w:rFonts w:eastAsiaTheme="minorEastAsia"/>
                <w:b/>
                <w:bCs/>
                <w:lang w:val="en-US" w:eastAsia="zh-CN"/>
              </w:rPr>
              <w:t>7.9.3</w:t>
            </w:r>
            <w:r>
              <w:rPr>
                <w:rFonts w:eastAsiaTheme="minorEastAsia"/>
                <w:b/>
                <w:bCs/>
                <w:lang w:val="en-US" w:eastAsia="zh-CN"/>
              </w:rPr>
              <w:tab/>
              <w:t>Reference channel models and required updates</w:t>
            </w:r>
            <w:bookmarkEnd w:id="279"/>
            <w:r>
              <w:rPr>
                <w:rFonts w:eastAsiaTheme="minorEastAsia"/>
                <w:b/>
                <w:bCs/>
                <w:lang w:val="en-US" w:eastAsia="zh-CN"/>
              </w:rPr>
              <w:t xml:space="preserve"> </w:t>
            </w:r>
          </w:p>
          <w:p w14:paraId="15181A3C"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8B338DA" w14:textId="77777777" w:rsidR="001127F5" w:rsidRDefault="00B6618E">
            <w:pPr>
              <w:spacing w:after="180"/>
              <w:jc w:val="center"/>
              <w:rPr>
                <w:rFonts w:eastAsia="等线"/>
                <w:szCs w:val="20"/>
                <w:lang w:eastAsia="zh-CN"/>
              </w:rPr>
            </w:pPr>
            <w:r>
              <w:rPr>
                <w:rFonts w:ascii="Arial" w:eastAsia="等线" w:hAnsi="Arial" w:hint="eastAsia"/>
                <w:b/>
                <w:szCs w:val="20"/>
                <w:lang w:eastAsia="zh-CN"/>
              </w:rPr>
              <w:t>T</w:t>
            </w:r>
            <w:r>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1127F5" w14:paraId="2A0393A1" w14:textId="77777777">
              <w:trPr>
                <w:trHeight w:val="121"/>
              </w:trPr>
              <w:tc>
                <w:tcPr>
                  <w:tcW w:w="697" w:type="dxa"/>
                  <w:shd w:val="clear" w:color="auto" w:fill="D9D9D9"/>
                  <w:vAlign w:val="center"/>
                </w:tcPr>
                <w:p w14:paraId="6E98E0DA" w14:textId="77777777" w:rsidR="001127F5" w:rsidRDefault="00B6618E">
                  <w:pPr>
                    <w:keepNext/>
                    <w:keepLines/>
                    <w:jc w:val="center"/>
                    <w:rPr>
                      <w:rFonts w:ascii="Arial" w:eastAsia="等线" w:hAnsi="Arial"/>
                      <w:sz w:val="18"/>
                      <w:szCs w:val="20"/>
                      <w:lang w:eastAsia="en-GB"/>
                    </w:rPr>
                  </w:pPr>
                  <w:r>
                    <w:rPr>
                      <w:rFonts w:ascii="Arial" w:eastAsia="等线" w:hAnsi="Arial"/>
                      <w:b/>
                      <w:sz w:val="18"/>
                      <w:szCs w:val="20"/>
                      <w:lang w:eastAsia="en-GB"/>
                    </w:rPr>
                    <w:t>Case</w:t>
                  </w:r>
                </w:p>
              </w:tc>
              <w:tc>
                <w:tcPr>
                  <w:tcW w:w="967" w:type="dxa"/>
                  <w:shd w:val="clear" w:color="auto" w:fill="D9D9D9"/>
                  <w:vAlign w:val="center"/>
                </w:tcPr>
                <w:p w14:paraId="79F70D58"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Tx/Rx</w:t>
                  </w:r>
                </w:p>
              </w:tc>
              <w:tc>
                <w:tcPr>
                  <w:tcW w:w="991" w:type="dxa"/>
                  <w:shd w:val="clear" w:color="auto" w:fill="D9D9D9"/>
                  <w:vAlign w:val="center"/>
                </w:tcPr>
                <w:p w14:paraId="15C7D671"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Rx/Tx</w:t>
                  </w:r>
                </w:p>
              </w:tc>
              <w:tc>
                <w:tcPr>
                  <w:tcW w:w="6896" w:type="dxa"/>
                  <w:shd w:val="clear" w:color="auto" w:fill="D9D9D9"/>
                  <w:vAlign w:val="center"/>
                </w:tcPr>
                <w:p w14:paraId="2E7A6F10" w14:textId="77777777" w:rsidR="001127F5" w:rsidRDefault="00B6618E">
                  <w:pPr>
                    <w:keepNext/>
                    <w:keepLines/>
                    <w:jc w:val="center"/>
                    <w:rPr>
                      <w:rFonts w:ascii="Arial" w:eastAsia="等线" w:hAnsi="Arial"/>
                      <w:b/>
                      <w:sz w:val="18"/>
                      <w:szCs w:val="20"/>
                      <w:lang w:eastAsia="en-GB"/>
                    </w:rPr>
                  </w:pPr>
                  <w:r>
                    <w:rPr>
                      <w:rFonts w:ascii="Arial" w:eastAsia="等线" w:hAnsi="Arial"/>
                      <w:b/>
                      <w:sz w:val="18"/>
                      <w:szCs w:val="20"/>
                      <w:lang w:eastAsia="en-GB"/>
                    </w:rPr>
                    <w:t>Reference TR to define the channel model</w:t>
                  </w:r>
                </w:p>
              </w:tc>
            </w:tr>
            <w:tr w:rsidR="001127F5" w14:paraId="56155B9C" w14:textId="77777777">
              <w:trPr>
                <w:trHeight w:val="99"/>
              </w:trPr>
              <w:tc>
                <w:tcPr>
                  <w:tcW w:w="697" w:type="dxa"/>
                </w:tcPr>
                <w:p w14:paraId="664340A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5</w:t>
                  </w:r>
                </w:p>
              </w:tc>
              <w:tc>
                <w:tcPr>
                  <w:tcW w:w="967" w:type="dxa"/>
                </w:tcPr>
                <w:p w14:paraId="3D145D93"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5156A37F"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6896" w:type="dxa"/>
                </w:tcPr>
                <w:p w14:paraId="049A5E94" w14:textId="77777777" w:rsidR="001127F5" w:rsidRDefault="00B6618E">
                  <w:pPr>
                    <w:keepNext/>
                    <w:keepLines/>
                    <w:rPr>
                      <w:rFonts w:ascii="Arial" w:eastAsia="等线" w:hAnsi="Arial"/>
                      <w:sz w:val="18"/>
                      <w:szCs w:val="20"/>
                      <w:lang w:val="it-IT" w:eastAsia="en-GB"/>
                    </w:rPr>
                  </w:pPr>
                  <w:r>
                    <w:rPr>
                      <w:rFonts w:ascii="Arial" w:eastAsia="等线" w:hAnsi="Arial"/>
                      <w:sz w:val="18"/>
                      <w:szCs w:val="20"/>
                      <w:lang w:val="it-IT" w:eastAsia="en-GB"/>
                    </w:rPr>
                    <w:t>For sensing scenario UMi, UMa, RMa, InH, InF, UMi</w:t>
                  </w:r>
                  <w:r>
                    <w:rPr>
                      <w:rFonts w:ascii="Arial" w:eastAsia="等线" w:hAnsi="Arial"/>
                      <w:sz w:val="18"/>
                      <w:szCs w:val="20"/>
                      <w:lang w:val="sv-SE" w:eastAsia="en-GB"/>
                    </w:rPr>
                    <w:t>-AV, UMa-AV, and RMa-AV:</w:t>
                  </w:r>
                </w:p>
                <w:p w14:paraId="312B1002"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UE-UE link of scenario UMi, UMa, InH, and InF following the option based on TR 38.901 defined in Clause A.3 of TR 38.858</w:t>
                  </w:r>
                </w:p>
                <w:p w14:paraId="5C11F810"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defined in Clause 7 of TR 38.901 by setting hBS =1.5m (see note 2)</w:t>
                  </w:r>
                </w:p>
                <w:p w14:paraId="386667C3" w14:textId="77777777" w:rsidR="001127F5" w:rsidRDefault="00B6618E">
                  <w:pPr>
                    <w:keepNext/>
                    <w:keepLines/>
                    <w:rPr>
                      <w:rFonts w:ascii="Arial" w:eastAsia="等线" w:hAnsi="Arial"/>
                      <w:iCs/>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Highway and Urban grid</w:t>
                  </w:r>
                </w:p>
                <w:p w14:paraId="4BA77789"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P2P link in Clause 6 of TR 37.885</w:t>
                  </w:r>
                  <w:ins w:id="280" w:author="CATT, CICTCI" w:date="2025-08-15T14:09:00Z">
                    <w:r>
                      <w:rPr>
                        <w:rFonts w:ascii="Arial" w:eastAsia="等线" w:hAnsi="Arial"/>
                        <w:sz w:val="18"/>
                        <w:szCs w:val="20"/>
                        <w:lang w:eastAsia="en-GB"/>
                      </w:rPr>
                      <w:t xml:space="preserve"> (see note </w:t>
                    </w:r>
                    <w:r>
                      <w:rPr>
                        <w:rFonts w:ascii="Arial" w:eastAsia="等线" w:hAnsi="Arial" w:hint="eastAsia"/>
                        <w:sz w:val="18"/>
                        <w:szCs w:val="20"/>
                        <w:lang w:eastAsia="zh-CN"/>
                      </w:rPr>
                      <w:t>4</w:t>
                    </w:r>
                    <w:r>
                      <w:rPr>
                        <w:rFonts w:ascii="Arial" w:eastAsia="等线" w:hAnsi="Arial"/>
                        <w:sz w:val="18"/>
                        <w:szCs w:val="20"/>
                        <w:lang w:eastAsia="en-GB"/>
                      </w:rPr>
                      <w:t>)</w:t>
                    </w:r>
                  </w:ins>
                </w:p>
                <w:p w14:paraId="72A1987C"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F</w:t>
                  </w:r>
                  <w:r>
                    <w:rPr>
                      <w:rFonts w:ascii="Arial" w:eastAsia="等线" w:hAnsi="Arial"/>
                      <w:sz w:val="18"/>
                      <w:szCs w:val="20"/>
                      <w:lang w:val="it-IT" w:eastAsia="en-GB"/>
                    </w:rPr>
                    <w:t xml:space="preserve">or sensing scenario </w:t>
                  </w:r>
                  <w:r>
                    <w:rPr>
                      <w:rFonts w:ascii="Arial" w:eastAsia="等线" w:hAnsi="Arial"/>
                      <w:sz w:val="18"/>
                      <w:szCs w:val="20"/>
                      <w:lang w:eastAsia="en-GB"/>
                    </w:rPr>
                    <w:t>HST</w:t>
                  </w:r>
                </w:p>
                <w:p w14:paraId="6E127B69"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in Clause 7 of TR 38.901 for FR1, e.g., hBS=1.5m, -</w:t>
                  </w:r>
                  <w:r>
                    <w:rPr>
                      <w:rFonts w:ascii="Arial" w:eastAsia="等线" w:hAnsi="Arial"/>
                      <w:sz w:val="18"/>
                      <w:szCs w:val="20"/>
                      <w:lang w:eastAsia="en-GB"/>
                    </w:rPr>
                    <w:tab/>
                    <w:t>UE-UE link of scenario UMa following the option based on TR 38.901 defined in Clause A.3 of TR 38.858 for FR2</w:t>
                  </w:r>
                </w:p>
              </w:tc>
            </w:tr>
            <w:tr w:rsidR="001127F5" w14:paraId="0CF5A0F8" w14:textId="77777777">
              <w:trPr>
                <w:trHeight w:val="39"/>
              </w:trPr>
              <w:tc>
                <w:tcPr>
                  <w:tcW w:w="697" w:type="dxa"/>
                </w:tcPr>
                <w:p w14:paraId="0C68623E"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lastRenderedPageBreak/>
                    <w:t>6</w:t>
                  </w:r>
                </w:p>
              </w:tc>
              <w:tc>
                <w:tcPr>
                  <w:tcW w:w="967" w:type="dxa"/>
                </w:tcPr>
                <w:p w14:paraId="1B8D8D96"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terrestrial UE</w:t>
                  </w:r>
                </w:p>
              </w:tc>
              <w:tc>
                <w:tcPr>
                  <w:tcW w:w="991" w:type="dxa"/>
                </w:tcPr>
                <w:p w14:paraId="207D7BA6"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3EE27164" w14:textId="77777777" w:rsidR="001127F5" w:rsidRPr="003A0975" w:rsidRDefault="00B6618E">
                  <w:pPr>
                    <w:keepNext/>
                    <w:keepLines/>
                    <w:rPr>
                      <w:rFonts w:ascii="Arial" w:eastAsia="等线" w:hAnsi="Arial"/>
                      <w:sz w:val="18"/>
                      <w:szCs w:val="20"/>
                      <w:lang w:val="sv-SE" w:eastAsia="en-GB"/>
                    </w:rPr>
                  </w:pPr>
                  <w:r>
                    <w:rPr>
                      <w:rFonts w:ascii="Arial" w:eastAsia="等线" w:hAnsi="Arial"/>
                      <w:sz w:val="18"/>
                      <w:szCs w:val="20"/>
                      <w:lang w:val="it-IT" w:eastAsia="en-GB"/>
                    </w:rPr>
                    <w:t xml:space="preserve">For sensing scenario </w:t>
                  </w:r>
                  <w:r w:rsidRPr="003A0975">
                    <w:rPr>
                      <w:rFonts w:ascii="Arial" w:eastAsia="等线" w:hAnsi="Arial"/>
                      <w:sz w:val="18"/>
                      <w:szCs w:val="20"/>
                      <w:lang w:val="sv-SE" w:eastAsia="en-GB"/>
                    </w:rPr>
                    <w:t>UMi, UMa, RMa</w:t>
                  </w:r>
                </w:p>
                <w:p w14:paraId="1024D89B"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UE-UE link of scenario UMi, UMa following the option based on TR 38.901 defined in Clause A.3 of TR 38.858</w:t>
                  </w:r>
                </w:p>
                <w:p w14:paraId="70966C86"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defined in Clause 7 of TR 38.901 by setting hBS =1.5m</w:t>
                  </w:r>
                </w:p>
                <w:p w14:paraId="55CE560D" w14:textId="77777777" w:rsidR="001127F5" w:rsidRDefault="00B6618E">
                  <w:pPr>
                    <w:keepNext/>
                    <w:keepLines/>
                    <w:rPr>
                      <w:rFonts w:ascii="Arial" w:eastAsia="等线" w:hAnsi="Arial"/>
                      <w:sz w:val="18"/>
                      <w:szCs w:val="20"/>
                      <w:lang w:eastAsia="en-GB"/>
                    </w:rPr>
                  </w:pPr>
                  <w:r>
                    <w:rPr>
                      <w:rFonts w:ascii="Arial" w:eastAsia="等线" w:hAnsi="Arial"/>
                      <w:sz w:val="18"/>
                      <w:szCs w:val="20"/>
                      <w:lang w:val="it-IT" w:eastAsia="en-GB"/>
                    </w:rPr>
                    <w:t xml:space="preserve">For sensing scenario </w:t>
                  </w:r>
                  <w:r>
                    <w:rPr>
                      <w:rFonts w:ascii="Arial" w:eastAsia="等线" w:hAnsi="Arial"/>
                      <w:sz w:val="18"/>
                      <w:szCs w:val="20"/>
                      <w:lang w:eastAsia="en-GB"/>
                    </w:rPr>
                    <w:t>Highway and Urban grid</w:t>
                  </w:r>
                </w:p>
                <w:p w14:paraId="0BE28ADB" w14:textId="77777777" w:rsidR="001127F5" w:rsidRDefault="00B6618E">
                  <w:pPr>
                    <w:keepNext/>
                    <w:keepLines/>
                    <w:ind w:left="316" w:hanging="316"/>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en-GB"/>
                    </w:rPr>
                    <w:tab/>
                    <w:t>V2P link in Clause 6 of TR 37.885</w:t>
                  </w:r>
                  <w:ins w:id="281" w:author="CATT, CICTCI" w:date="2025-08-15T14:09:00Z">
                    <w:r>
                      <w:rPr>
                        <w:rFonts w:ascii="Arial" w:eastAsia="等线" w:hAnsi="Arial" w:hint="eastAsia"/>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4775D6CC" w14:textId="77777777">
              <w:trPr>
                <w:trHeight w:val="167"/>
              </w:trPr>
              <w:tc>
                <w:tcPr>
                  <w:tcW w:w="9551" w:type="dxa"/>
                  <w:gridSpan w:val="4"/>
                  <w:vAlign w:val="center"/>
                </w:tcPr>
                <w:p w14:paraId="462D006B"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tc>
            </w:tr>
            <w:tr w:rsidR="001127F5" w14:paraId="74A4EBE2" w14:textId="77777777">
              <w:trPr>
                <w:trHeight w:val="12"/>
              </w:trPr>
              <w:tc>
                <w:tcPr>
                  <w:tcW w:w="697" w:type="dxa"/>
                </w:tcPr>
                <w:p w14:paraId="0EBE265B"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8</w:t>
                  </w:r>
                </w:p>
              </w:tc>
              <w:tc>
                <w:tcPr>
                  <w:tcW w:w="967" w:type="dxa"/>
                </w:tcPr>
                <w:p w14:paraId="2FD2272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991" w:type="dxa"/>
                </w:tcPr>
                <w:p w14:paraId="2C3508EB"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vAlign w:val="center"/>
                </w:tcPr>
                <w:p w14:paraId="562F5C61" w14:textId="77777777" w:rsidR="001127F5" w:rsidRDefault="00B6618E">
                  <w:pPr>
                    <w:keepNext/>
                    <w:keepLines/>
                    <w:rPr>
                      <w:rFonts w:ascii="Arial" w:eastAsia="等线" w:hAnsi="Arial"/>
                      <w:sz w:val="18"/>
                      <w:szCs w:val="20"/>
                      <w:lang w:eastAsia="en-GB"/>
                    </w:rPr>
                  </w:pPr>
                  <w:r>
                    <w:rPr>
                      <w:rFonts w:ascii="Arial" w:eastAsia="等线" w:hAnsi="Arial"/>
                      <w:sz w:val="18"/>
                      <w:szCs w:val="20"/>
                      <w:lang w:val="it-IT" w:eastAsia="en-GB"/>
                    </w:rPr>
                    <w:t>For sensing scenario</w:t>
                  </w:r>
                  <w:r>
                    <w:rPr>
                      <w:rFonts w:ascii="Arial" w:eastAsia="等线" w:hAnsi="Arial"/>
                      <w:sz w:val="18"/>
                      <w:szCs w:val="20"/>
                      <w:lang w:eastAsia="en-GB"/>
                    </w:rPr>
                    <w:t xml:space="preserve"> Highway and </w:t>
                  </w:r>
                  <w:r>
                    <w:rPr>
                      <w:rFonts w:ascii="Arial" w:eastAsia="等线" w:hAnsi="Arial"/>
                      <w:bCs/>
                      <w:sz w:val="18"/>
                      <w:szCs w:val="20"/>
                      <w:lang w:eastAsia="en-GB"/>
                    </w:rPr>
                    <w:t>Urban grid</w:t>
                  </w:r>
                  <w:r>
                    <w:rPr>
                      <w:rFonts w:ascii="Arial" w:eastAsia="等线" w:hAnsi="Arial"/>
                      <w:sz w:val="18"/>
                      <w:szCs w:val="20"/>
                      <w:lang w:eastAsia="en-GB"/>
                    </w:rPr>
                    <w:t xml:space="preserve"> </w:t>
                  </w:r>
                </w:p>
                <w:p w14:paraId="71F7E374"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 xml:space="preserve">V2V link of scenario Highway and Urban grid in Clause 6 of TR 37.885 </w:t>
                  </w:r>
                  <w:ins w:id="282" w:author="CATT, CICTCI" w:date="2025-08-15T14:09:00Z">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p w14:paraId="4DDDE0C3"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For sensing scenario UMi, UMa, and RMa</w:t>
                  </w:r>
                </w:p>
                <w:p w14:paraId="540469FC"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UE-UE link of scenario UMi, UMa following the option based on TR 38.901 defined in Clause A.3 of TR 38.858</w:t>
                  </w:r>
                </w:p>
                <w:p w14:paraId="1010EEC6" w14:textId="77777777" w:rsidR="001127F5" w:rsidRDefault="00B6618E">
                  <w:pPr>
                    <w:keepNext/>
                    <w:keepLines/>
                    <w:ind w:left="316" w:hanging="316"/>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en-GB"/>
                    </w:rPr>
                    <w:tab/>
                    <w:t>TRP-UE link of scenario RMa defined in Clause 7 of TR 38.901 by setting hBS =1.5m</w:t>
                  </w:r>
                </w:p>
              </w:tc>
            </w:tr>
            <w:tr w:rsidR="001127F5" w14:paraId="17E9FAE2" w14:textId="77777777">
              <w:trPr>
                <w:trHeight w:val="424"/>
              </w:trPr>
              <w:tc>
                <w:tcPr>
                  <w:tcW w:w="9551" w:type="dxa"/>
                  <w:gridSpan w:val="4"/>
                  <w:vAlign w:val="center"/>
                </w:tcPr>
                <w:p w14:paraId="75FA21A7" w14:textId="77777777" w:rsidR="001127F5" w:rsidRDefault="00B6618E">
                  <w:pPr>
                    <w:keepNext/>
                    <w:keepLines/>
                    <w:jc w:val="center"/>
                    <w:rPr>
                      <w:rFonts w:ascii="Arial" w:eastAsia="等线" w:hAnsi="Arial"/>
                      <w:sz w:val="18"/>
                      <w:szCs w:val="20"/>
                      <w:lang w:eastAsia="en-GB"/>
                    </w:rPr>
                  </w:pPr>
                  <w:r>
                    <w:rPr>
                      <w:rFonts w:eastAsiaTheme="minorEastAsia"/>
                      <w:szCs w:val="20"/>
                      <w:lang w:val="en-US" w:eastAsia="zh-CN"/>
                    </w:rPr>
                    <w:t>&lt;Unrelated part omitted&gt;</w:t>
                  </w:r>
                </w:p>
              </w:tc>
            </w:tr>
            <w:tr w:rsidR="001127F5" w14:paraId="60A03349" w14:textId="77777777">
              <w:trPr>
                <w:trHeight w:val="16"/>
              </w:trPr>
              <w:tc>
                <w:tcPr>
                  <w:tcW w:w="697" w:type="dxa"/>
                </w:tcPr>
                <w:p w14:paraId="064A634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11</w:t>
                  </w:r>
                </w:p>
              </w:tc>
              <w:tc>
                <w:tcPr>
                  <w:tcW w:w="967" w:type="dxa"/>
                </w:tcPr>
                <w:p w14:paraId="6ECF76F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2813588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normal UE</w:t>
                  </w:r>
                </w:p>
              </w:tc>
              <w:tc>
                <w:tcPr>
                  <w:tcW w:w="6896" w:type="dxa"/>
                </w:tcPr>
                <w:p w14:paraId="5695467D"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31FA8EC" w14:textId="77777777" w:rsidR="001127F5" w:rsidRDefault="00B6618E">
                  <w:pPr>
                    <w:keepNext/>
                    <w:keepLines/>
                    <w:rPr>
                      <w:rFonts w:ascii="Arial" w:eastAsia="等线" w:hAnsi="Arial"/>
                      <w:bCs/>
                      <w:sz w:val="18"/>
                      <w:szCs w:val="20"/>
                      <w:lang w:eastAsia="en-GB"/>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 xml:space="preserve">6 of TR 37.885, with antenna height at RSU is 5m </w:t>
                  </w:r>
                  <w:ins w:id="283" w:author="CATT, CICTCI" w:date="2025-08-15T14:09:00Z">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2480E47A" w14:textId="77777777">
              <w:trPr>
                <w:trHeight w:val="16"/>
              </w:trPr>
              <w:tc>
                <w:tcPr>
                  <w:tcW w:w="697" w:type="dxa"/>
                </w:tcPr>
                <w:p w14:paraId="7CDC5148"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12</w:t>
                  </w:r>
                </w:p>
              </w:tc>
              <w:tc>
                <w:tcPr>
                  <w:tcW w:w="967" w:type="dxa"/>
                </w:tcPr>
                <w:p w14:paraId="2B27283A"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183EF04C"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6896" w:type="dxa"/>
                </w:tcPr>
                <w:p w14:paraId="75075350"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16145155" w14:textId="77777777" w:rsidR="001127F5" w:rsidRDefault="00B6618E">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ins w:id="284" w:author="CATT, CICTCI" w:date="2025-08-15T14:09:00Z">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0F834EB3" w14:textId="77777777">
              <w:trPr>
                <w:trHeight w:val="16"/>
              </w:trPr>
              <w:tc>
                <w:tcPr>
                  <w:tcW w:w="697" w:type="dxa"/>
                </w:tcPr>
                <w:p w14:paraId="7FC9D171"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13</w:t>
                  </w:r>
                </w:p>
              </w:tc>
              <w:tc>
                <w:tcPr>
                  <w:tcW w:w="967" w:type="dxa"/>
                </w:tcPr>
                <w:p w14:paraId="7C74D3EF"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RSU-type UE</w:t>
                  </w:r>
                </w:p>
              </w:tc>
              <w:tc>
                <w:tcPr>
                  <w:tcW w:w="991" w:type="dxa"/>
                </w:tcPr>
                <w:p w14:paraId="28F369A4" w14:textId="77777777" w:rsidR="001127F5" w:rsidRDefault="00B6618E">
                  <w:pPr>
                    <w:keepNext/>
                    <w:keepLines/>
                    <w:rPr>
                      <w:rFonts w:ascii="Arial" w:eastAsia="等线" w:hAnsi="Arial"/>
                      <w:sz w:val="18"/>
                      <w:szCs w:val="20"/>
                      <w:lang w:eastAsia="en-GB"/>
                    </w:rPr>
                  </w:pPr>
                  <w:r>
                    <w:rPr>
                      <w:rFonts w:ascii="Arial" w:eastAsia="等线" w:hAnsi="Arial"/>
                      <w:sz w:val="18"/>
                      <w:szCs w:val="20"/>
                      <w:lang w:eastAsia="en-GB"/>
                    </w:rPr>
                    <w:t>vehicle UE</w:t>
                  </w:r>
                </w:p>
              </w:tc>
              <w:tc>
                <w:tcPr>
                  <w:tcW w:w="6896" w:type="dxa"/>
                </w:tcPr>
                <w:p w14:paraId="02050E3C" w14:textId="77777777" w:rsidR="001127F5" w:rsidRDefault="00B6618E">
                  <w:pPr>
                    <w:keepNext/>
                    <w:keepLines/>
                    <w:rPr>
                      <w:rFonts w:ascii="Arial" w:eastAsia="等线" w:hAnsi="Arial"/>
                      <w:bCs/>
                      <w:sz w:val="18"/>
                      <w:szCs w:val="20"/>
                      <w:lang w:eastAsia="en-GB"/>
                    </w:rPr>
                  </w:pPr>
                  <w:r>
                    <w:rPr>
                      <w:rFonts w:ascii="Arial" w:eastAsia="等线" w:hAnsi="Arial"/>
                      <w:bCs/>
                      <w:sz w:val="18"/>
                      <w:szCs w:val="20"/>
                      <w:lang w:eastAsia="en-GB"/>
                    </w:rPr>
                    <w:t>Highway and Urban grid</w:t>
                  </w:r>
                </w:p>
                <w:p w14:paraId="38076A3C" w14:textId="77777777" w:rsidR="001127F5" w:rsidRDefault="00B6618E">
                  <w:pPr>
                    <w:keepNext/>
                    <w:keepLines/>
                    <w:rPr>
                      <w:rFonts w:ascii="Arial" w:eastAsia="等线" w:hAnsi="Arial"/>
                      <w:bCs/>
                      <w:sz w:val="18"/>
                      <w:szCs w:val="20"/>
                      <w:lang w:eastAsia="zh-CN"/>
                    </w:rPr>
                  </w:pPr>
                  <w:r>
                    <w:rPr>
                      <w:rFonts w:ascii="Arial" w:eastAsia="等线" w:hAnsi="Arial"/>
                      <w:sz w:val="18"/>
                      <w:szCs w:val="20"/>
                      <w:lang w:eastAsia="en-GB"/>
                    </w:rPr>
                    <w:t>-</w:t>
                  </w:r>
                  <w:r>
                    <w:rPr>
                      <w:rFonts w:ascii="Arial" w:eastAsia="等线" w:hAnsi="Arial"/>
                      <w:bCs/>
                      <w:sz w:val="18"/>
                      <w:szCs w:val="20"/>
                      <w:lang w:eastAsia="en-GB"/>
                    </w:rPr>
                    <w:t xml:space="preserve">V2V link in </w:t>
                  </w:r>
                  <w:r>
                    <w:rPr>
                      <w:rFonts w:ascii="Arial" w:eastAsia="等线" w:hAnsi="Arial"/>
                      <w:sz w:val="18"/>
                      <w:szCs w:val="20"/>
                      <w:lang w:eastAsia="zh-CN"/>
                    </w:rPr>
                    <w:t xml:space="preserve">Clause </w:t>
                  </w:r>
                  <w:r>
                    <w:rPr>
                      <w:rFonts w:ascii="Arial" w:eastAsia="等线" w:hAnsi="Arial"/>
                      <w:bCs/>
                      <w:sz w:val="18"/>
                      <w:szCs w:val="20"/>
                      <w:lang w:eastAsia="en-GB"/>
                    </w:rPr>
                    <w:t>6 of TR 37.885, with antenna height at RSU is 5m</w:t>
                  </w:r>
                  <w:ins w:id="285" w:author="CATT, CICTCI" w:date="2025-08-15T14:10:00Z">
                    <w:r>
                      <w:rPr>
                        <w:rFonts w:ascii="Arial" w:eastAsia="等线" w:hAnsi="Arial" w:hint="eastAsia"/>
                        <w:bCs/>
                        <w:sz w:val="18"/>
                        <w:szCs w:val="20"/>
                        <w:lang w:eastAsia="zh-CN"/>
                      </w:rPr>
                      <w:t xml:space="preserve"> </w:t>
                    </w:r>
                    <w:r>
                      <w:rPr>
                        <w:rFonts w:ascii="Arial" w:eastAsia="等线" w:hAnsi="Arial"/>
                        <w:sz w:val="18"/>
                        <w:szCs w:val="20"/>
                        <w:lang w:eastAsia="en-GB"/>
                      </w:rPr>
                      <w:t xml:space="preserve">(see note </w:t>
                    </w:r>
                    <w:r>
                      <w:rPr>
                        <w:rFonts w:ascii="Arial" w:eastAsia="等线" w:hAnsi="Arial" w:hint="eastAsia"/>
                        <w:sz w:val="18"/>
                        <w:szCs w:val="20"/>
                        <w:lang w:eastAsia="zh-CN"/>
                      </w:rPr>
                      <w:t>4</w:t>
                    </w:r>
                    <w:r>
                      <w:rPr>
                        <w:rFonts w:ascii="Arial" w:eastAsia="等线" w:hAnsi="Arial"/>
                        <w:sz w:val="18"/>
                        <w:szCs w:val="20"/>
                        <w:lang w:eastAsia="en-GB"/>
                      </w:rPr>
                      <w:t>)</w:t>
                    </w:r>
                  </w:ins>
                </w:p>
              </w:tc>
            </w:tr>
            <w:tr w:rsidR="001127F5" w14:paraId="35417C91" w14:textId="77777777">
              <w:trPr>
                <w:trHeight w:val="16"/>
              </w:trPr>
              <w:tc>
                <w:tcPr>
                  <w:tcW w:w="9551" w:type="dxa"/>
                  <w:gridSpan w:val="4"/>
                </w:tcPr>
                <w:p w14:paraId="3B6EE6C5" w14:textId="77777777" w:rsidR="001127F5" w:rsidRDefault="00B6618E">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1:</w:t>
                  </w:r>
                  <w:r>
                    <w:rPr>
                      <w:rFonts w:ascii="Arial" w:eastAsia="等线" w:hAnsi="Arial"/>
                      <w:sz w:val="18"/>
                      <w:szCs w:val="20"/>
                      <w:lang w:eastAsia="en-GB"/>
                    </w:rPr>
                    <w:tab/>
                    <w:t>ASA and ZSA statistics updated to be the same as ASD and ZSD; ZoD offset = 0</w:t>
                  </w:r>
                </w:p>
                <w:p w14:paraId="2897E0D2" w14:textId="77777777" w:rsidR="001127F5" w:rsidRDefault="00B6618E">
                  <w:pPr>
                    <w:keepNext/>
                    <w:keepLines/>
                    <w:ind w:left="851" w:hanging="851"/>
                    <w:rPr>
                      <w:rFonts w:ascii="Arial" w:eastAsia="等线" w:hAnsi="Arial"/>
                      <w:sz w:val="18"/>
                      <w:szCs w:val="20"/>
                      <w:lang w:eastAsia="en-GB"/>
                    </w:rPr>
                  </w:pPr>
                  <w:r>
                    <w:rPr>
                      <w:rFonts w:ascii="Arial" w:eastAsia="等线" w:hAnsi="Arial" w:hint="eastAsia"/>
                      <w:sz w:val="18"/>
                      <w:szCs w:val="20"/>
                      <w:lang w:eastAsia="en-GB"/>
                    </w:rPr>
                    <w:t>N</w:t>
                  </w:r>
                  <w:r>
                    <w:rPr>
                      <w:rFonts w:ascii="Arial" w:eastAsia="等线" w:hAnsi="Arial"/>
                      <w:sz w:val="18"/>
                      <w:szCs w:val="20"/>
                      <w:lang w:eastAsia="en-GB"/>
                    </w:rPr>
                    <w:t>OTE 2:</w:t>
                  </w:r>
                  <w:r>
                    <w:rPr>
                      <w:rFonts w:ascii="Arial" w:eastAsia="等线" w:hAnsi="Arial"/>
                      <w:sz w:val="18"/>
                      <w:szCs w:val="20"/>
                      <w:lang w:eastAsia="en-GB"/>
                    </w:rPr>
                    <w:tab/>
                    <w:t>ASD and ZSD statistics updated to be the same as ASA and ZSA</w:t>
                  </w:r>
                </w:p>
                <w:p w14:paraId="6598962E" w14:textId="77777777" w:rsidR="001127F5" w:rsidRDefault="00B6618E">
                  <w:pPr>
                    <w:keepNext/>
                    <w:keepLines/>
                    <w:ind w:left="851" w:hanging="851"/>
                    <w:rPr>
                      <w:rFonts w:ascii="Arial" w:eastAsia="等线" w:hAnsi="Arial"/>
                      <w:sz w:val="18"/>
                      <w:szCs w:val="20"/>
                      <w:lang w:eastAsia="en-GB"/>
                    </w:rPr>
                  </w:pPr>
                  <w:r>
                    <w:rPr>
                      <w:rFonts w:ascii="Arial" w:eastAsia="等线" w:hAnsi="Arial"/>
                      <w:sz w:val="18"/>
                      <w:szCs w:val="20"/>
                      <w:lang w:eastAsia="en-GB"/>
                    </w:rPr>
                    <w:t>NOTE 3:</w:t>
                  </w:r>
                  <w:r>
                    <w:rPr>
                      <w:rFonts w:ascii="Arial" w:eastAsia="等线" w:hAnsi="Arial"/>
                      <w:sz w:val="18"/>
                      <w:szCs w:val="20"/>
                      <w:lang w:eastAsia="en-GB"/>
                    </w:rPr>
                    <w:tab/>
                    <w:t>Indoor office scenario can be categorized into 5 sub-indoor scenarios defined in TR38.808.</w:t>
                  </w:r>
                </w:p>
                <w:p w14:paraId="29C63DE6" w14:textId="77777777" w:rsidR="001127F5" w:rsidRDefault="00B6618E">
                  <w:pPr>
                    <w:keepNext/>
                    <w:keepLines/>
                    <w:ind w:left="851" w:hanging="851"/>
                    <w:rPr>
                      <w:rFonts w:ascii="Arial" w:eastAsia="等线" w:hAnsi="Arial"/>
                      <w:sz w:val="18"/>
                      <w:szCs w:val="20"/>
                      <w:lang w:eastAsia="zh-CN"/>
                    </w:rPr>
                  </w:pPr>
                  <w:ins w:id="286" w:author="CATT, CICTCI" w:date="2025-08-15T14:10:00Z">
                    <w:r>
                      <w:rPr>
                        <w:rFonts w:ascii="Arial" w:eastAsia="等线" w:hAnsi="Arial" w:hint="eastAsia"/>
                        <w:sz w:val="18"/>
                        <w:szCs w:val="20"/>
                        <w:lang w:eastAsia="zh-CN"/>
                      </w:rPr>
                      <w:t xml:space="preserve">NOTE 4:   ZoD offset of Highway scenario is equal to that of RMa scenario for FR1 </w:t>
                    </w:r>
                    <w:r>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UMa scenario for FR2</w:t>
                    </w:r>
                    <w:r>
                      <w:rPr>
                        <w:rFonts w:ascii="PingFang SC" w:hAnsi="PingFang SC"/>
                        <w:color w:val="2A2F45"/>
                        <w:shd w:val="clear" w:color="auto" w:fill="FFFFFF"/>
                        <w:lang w:val="en-US" w:eastAsia="en-GB"/>
                      </w:rPr>
                      <w:t xml:space="preserve"> </w:t>
                    </w:r>
                    <w:r>
                      <w:rPr>
                        <w:rFonts w:ascii="Arial" w:eastAsia="等线" w:hAnsi="Arial"/>
                        <w:sz w:val="18"/>
                        <w:szCs w:val="20"/>
                        <w:lang w:val="en-US" w:eastAsia="zh-CN"/>
                      </w:rPr>
                      <w:t>, respectively</w:t>
                    </w:r>
                    <w:r>
                      <w:rPr>
                        <w:rFonts w:ascii="Arial" w:eastAsia="等线" w:hAnsi="Arial" w:hint="eastAsia"/>
                        <w:sz w:val="18"/>
                        <w:szCs w:val="20"/>
                        <w:lang w:eastAsia="zh-CN"/>
                      </w:rPr>
                      <w:t>, and ZoD offset of Urban grid scenario is equal to that of UMa scenario</w:t>
                    </w:r>
                  </w:ins>
                </w:p>
              </w:tc>
            </w:tr>
          </w:tbl>
          <w:p w14:paraId="2C54A29D"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2A6043DB"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tc>
      </w:tr>
    </w:tbl>
    <w:p w14:paraId="2AEB8812" w14:textId="77777777" w:rsidR="001127F5" w:rsidRDefault="001127F5">
      <w:pPr>
        <w:rPr>
          <w:rFonts w:eastAsiaTheme="minorEastAsia"/>
          <w:lang w:eastAsia="zh-CN"/>
        </w:rPr>
      </w:pPr>
    </w:p>
    <w:p w14:paraId="7DD1E6F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Pr>
          <w:rFonts w:ascii="Arial" w:hAnsi="Arial"/>
          <w:sz w:val="18"/>
        </w:rPr>
        <w:t xml:space="preserve">P2B and B2P in the table. </w:t>
      </w:r>
    </w:p>
    <w:p w14:paraId="3AF04CAC" w14:textId="77777777" w:rsidR="001127F5" w:rsidRDefault="00B6618E">
      <w:pPr>
        <w:pStyle w:val="3"/>
        <w:tabs>
          <w:tab w:val="clear" w:pos="425"/>
        </w:tabs>
        <w:suppressAutoHyphens w:val="0"/>
        <w:ind w:left="720" w:hanging="720"/>
        <w:rPr>
          <w:bCs w:val="0"/>
          <w:highlight w:val="cyan"/>
        </w:rPr>
      </w:pPr>
      <w:r>
        <w:rPr>
          <w:bCs w:val="0"/>
          <w:highlight w:val="cyan"/>
        </w:rPr>
        <w:t>[FL1][M] Question 4.4-2</w:t>
      </w:r>
    </w:p>
    <w:p w14:paraId="2FBA26BF" w14:textId="77777777" w:rsidR="001127F5" w:rsidRDefault="00B6618E">
      <w:pPr>
        <w:rPr>
          <w:rFonts w:eastAsiaTheme="minorEastAsia"/>
          <w:lang w:eastAsia="zh-CN"/>
        </w:rPr>
      </w:pPr>
      <w:r>
        <w:rPr>
          <w:rFonts w:ascii="Times New Roman" w:hAnsi="Times New Roman"/>
          <w:lang w:eastAsia="ja-JP"/>
        </w:rPr>
        <w:t>Please provide your views on whether TP #4.4-3 is agreeable?</w:t>
      </w:r>
    </w:p>
    <w:p w14:paraId="136D331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1717CC9" w14:textId="77777777">
        <w:tc>
          <w:tcPr>
            <w:tcW w:w="1413" w:type="dxa"/>
            <w:shd w:val="clear" w:color="auto" w:fill="D9E2F3" w:themeFill="accent1" w:themeFillTint="33"/>
          </w:tcPr>
          <w:p w14:paraId="5F4D1087"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B735504" w14:textId="77777777">
        <w:tc>
          <w:tcPr>
            <w:tcW w:w="1413" w:type="dxa"/>
          </w:tcPr>
          <w:p w14:paraId="7091DE5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40CEA16F" w14:textId="77777777">
        <w:tc>
          <w:tcPr>
            <w:tcW w:w="1413" w:type="dxa"/>
          </w:tcPr>
          <w:p w14:paraId="3291281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1127F5" w14:paraId="1BFF0D77" w14:textId="77777777">
        <w:tc>
          <w:tcPr>
            <w:tcW w:w="1413" w:type="dxa"/>
          </w:tcPr>
          <w:p w14:paraId="5213F138" w14:textId="77777777" w:rsidR="001127F5" w:rsidRDefault="00B6618E">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1127F5" w:rsidRDefault="00B6618E">
            <w:pPr>
              <w:widowControl w:val="0"/>
              <w:spacing w:before="0"/>
              <w:rPr>
                <w:rFonts w:eastAsiaTheme="minorEastAsia"/>
                <w:lang w:val="en-US" w:eastAsia="zh-CN"/>
              </w:rPr>
            </w:pPr>
            <w:r>
              <w:t>Yes</w:t>
            </w:r>
          </w:p>
        </w:tc>
        <w:tc>
          <w:tcPr>
            <w:tcW w:w="6943" w:type="dxa"/>
          </w:tcPr>
          <w:p w14:paraId="15A55871"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1127F5" w:rsidRDefault="00B6618E">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1127F5" w:rsidRDefault="001127F5">
            <w:pPr>
              <w:suppressAutoHyphens w:val="0"/>
              <w:rPr>
                <w:rFonts w:ascii="Times New Roman" w:eastAsia="宋体" w:hAnsi="Times New Roman"/>
                <w:szCs w:val="20"/>
                <w:lang w:eastAsia="zh-CN"/>
              </w:rPr>
            </w:pPr>
          </w:p>
          <w:p w14:paraId="5E7303FA" w14:textId="77777777" w:rsidR="001127F5" w:rsidRDefault="00B6618E">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1127F5" w:rsidRDefault="00B6618E">
            <w:pPr>
              <w:keepNext/>
              <w:suppressAutoHyphens w:val="0"/>
              <w:spacing w:before="240" w:after="60"/>
              <w:outlineLvl w:val="2"/>
              <w:rPr>
                <w:rFonts w:ascii="Arial" w:eastAsia="宋体" w:hAnsi="Arial" w:cs="Arial"/>
                <w:i/>
                <w:iCs/>
                <w:szCs w:val="20"/>
                <w:lang w:val="en-US" w:eastAsia="zh-CN"/>
              </w:rPr>
            </w:pPr>
            <w:bookmarkStart w:id="287" w:name="_Toc11159094"/>
            <w:r>
              <w:rPr>
                <w:rFonts w:ascii="Arial" w:eastAsia="宋体" w:hAnsi="Arial" w:cs="Arial"/>
                <w:i/>
                <w:iCs/>
                <w:szCs w:val="20"/>
                <w:lang w:val="en-US" w:eastAsia="zh-CN"/>
              </w:rPr>
              <w:t>6.2.2     Shadowing model</w:t>
            </w:r>
            <w:bookmarkEnd w:id="287"/>
          </w:p>
          <w:p w14:paraId="4469BDB4"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V2V, V2P, P2P, V2R, R2R links, the shadowing model in [13] is used. The LOS shadowing model in [13] applies to NLOSv.</w:t>
            </w:r>
          </w:p>
          <w:p w14:paraId="279F720B" w14:textId="77777777" w:rsidR="001127F5" w:rsidRDefault="00B6618E">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1127F5" w:rsidRDefault="001127F5">
            <w:pPr>
              <w:suppressAutoHyphens w:val="0"/>
              <w:overflowPunct w:val="0"/>
              <w:autoSpaceDE w:val="0"/>
              <w:autoSpaceDN w:val="0"/>
              <w:textAlignment w:val="baseline"/>
              <w:rPr>
                <w:rFonts w:eastAsia="宋体" w:cs="宋体"/>
                <w:i/>
                <w:iCs/>
                <w:szCs w:val="20"/>
                <w:lang w:val="en-US" w:eastAsia="zh-CN"/>
              </w:rPr>
            </w:pPr>
          </w:p>
          <w:p w14:paraId="72616511"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Op1:For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val="en-US" w:eastAsia="zh-CN"/>
              </w:rPr>
              <w:t xml:space="preserve">Op2:For </w:t>
            </w:r>
            <w:r>
              <w:rPr>
                <w:rFonts w:ascii="Times New Roman" w:eastAsia="宋体" w:hAnsi="Times New Roman"/>
                <w:szCs w:val="20"/>
                <w:lang w:eastAsia="zh-CN"/>
              </w:rPr>
              <w:t>Tx=terrestrial UE, Rx=TRP, the shadowing model for B2P is modelled.</w:t>
            </w:r>
          </w:p>
          <w:p w14:paraId="2003C05A" w14:textId="77777777" w:rsidR="001127F5" w:rsidRDefault="001127F5">
            <w:pPr>
              <w:suppressAutoHyphens w:val="0"/>
              <w:rPr>
                <w:rFonts w:ascii="Times New Roman" w:eastAsia="宋体" w:hAnsi="Times New Roman"/>
                <w:szCs w:val="20"/>
                <w:lang w:eastAsia="zh-CN"/>
              </w:rPr>
            </w:pPr>
          </w:p>
          <w:p w14:paraId="4AF70500"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1127F5" w:rsidRDefault="001127F5">
            <w:pPr>
              <w:suppressAutoHyphens w:val="0"/>
              <w:rPr>
                <w:rFonts w:ascii="Times New Roman" w:eastAsia="宋体" w:hAnsi="Times New Roman"/>
                <w:szCs w:val="20"/>
                <w:lang w:eastAsia="zh-CN"/>
              </w:rPr>
            </w:pPr>
          </w:p>
          <w:p w14:paraId="4E529906" w14:textId="77777777" w:rsidR="001127F5" w:rsidRDefault="00B6618E">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1127F5" w:rsidRDefault="001127F5">
            <w:pPr>
              <w:suppressAutoHyphens w:val="0"/>
              <w:rPr>
                <w:rFonts w:ascii="Times New Roman" w:eastAsia="宋体" w:hAnsi="Times New Roman"/>
                <w:szCs w:val="20"/>
                <w:lang w:eastAsia="zh-CN"/>
              </w:rPr>
            </w:pPr>
          </w:p>
          <w:p w14:paraId="270511F2" w14:textId="77777777" w:rsidR="001127F5" w:rsidRDefault="00B6618E">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1127F5" w:rsidRDefault="00B6618E">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1127F5" w:rsidRDefault="00B6618E">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1127F5" w:rsidRDefault="00B6618E">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1127F5" w:rsidRDefault="00B6618E">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The effective environment height h</w:t>
            </w:r>
            <w:r>
              <w:rPr>
                <w:rFonts w:ascii="Times New Roman" w:eastAsia="宋体" w:hAnsi="Times New Roman"/>
                <w:i/>
                <w:iCs/>
                <w:szCs w:val="20"/>
                <w:vertAlign w:val="subscript"/>
                <w:lang w:val="en-US" w:eastAsia="ko-KR"/>
              </w:rPr>
              <w:t>E</w:t>
            </w:r>
            <w:r>
              <w:rPr>
                <w:rFonts w:ascii="Times New Roman" w:eastAsia="宋体" w:hAnsi="Times New Roman"/>
                <w:i/>
                <w:iCs/>
                <w:szCs w:val="20"/>
                <w:lang w:val="en-US" w:eastAsia="ko-KR"/>
              </w:rPr>
              <w:t xml:space="preserve"> to 0.25m.</w:t>
            </w:r>
          </w:p>
          <w:p w14:paraId="01EE7A13" w14:textId="77777777" w:rsidR="001127F5" w:rsidRDefault="001127F5">
            <w:pPr>
              <w:suppressAutoHyphens w:val="0"/>
              <w:overflowPunct w:val="0"/>
              <w:autoSpaceDE w:val="0"/>
              <w:autoSpaceDN w:val="0"/>
              <w:textAlignment w:val="baseline"/>
              <w:rPr>
                <w:rFonts w:eastAsia="宋体" w:cs="宋体"/>
                <w:i/>
                <w:iCs/>
                <w:szCs w:val="20"/>
                <w:lang w:val="en-US" w:eastAsia="ko-KR"/>
              </w:rPr>
            </w:pPr>
          </w:p>
          <w:p w14:paraId="34CDE3C6" w14:textId="77777777" w:rsidR="001127F5" w:rsidRDefault="00B6618E">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1127F5" w14:paraId="412D71E4" w14:textId="77777777">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1127F5" w:rsidRDefault="001127F5">
                  <w:pPr>
                    <w:keepNext/>
                    <w:numPr>
                      <w:ilvl w:val="0"/>
                      <w:numId w:val="2"/>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1127F5" w14:paraId="0CAD1FB4" w14:textId="77777777">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1127F5" w:rsidRDefault="001127F5">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1127F5" w:rsidRDefault="00B6618E">
                  <w:pPr>
                    <w:keepNext/>
                    <w:numPr>
                      <w:ilvl w:val="0"/>
                      <w:numId w:val="2"/>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1127F5" w14:paraId="5C25BC12" w14:textId="77777777">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LOS</w:t>
                  </w:r>
                </w:p>
                <w:p w14:paraId="2E4F32CA" w14:textId="77777777" w:rsidR="001127F5" w:rsidRDefault="001127F5">
                  <w:pPr>
                    <w:keepNext/>
                    <w:suppressAutoHyphens w:val="0"/>
                    <w:rPr>
                      <w:rFonts w:ascii="Arial" w:eastAsia="宋体" w:hAnsi="Arial" w:cs="Arial"/>
                      <w:i/>
                      <w:iCs/>
                      <w:sz w:val="18"/>
                      <w:szCs w:val="18"/>
                    </w:rPr>
                  </w:pPr>
                </w:p>
                <w:p w14:paraId="2F5C3584"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NLOS</w:t>
                  </w:r>
                </w:p>
                <w:p w14:paraId="388A82EE" w14:textId="77777777" w:rsidR="001127F5" w:rsidRDefault="001127F5">
                  <w:pPr>
                    <w:keepNext/>
                    <w:suppressAutoHyphens w:val="0"/>
                    <w:rPr>
                      <w:rFonts w:ascii="Arial" w:eastAsia="宋体" w:hAnsi="Arial" w:cs="Arial"/>
                      <w:i/>
                      <w:iCs/>
                      <w:sz w:val="18"/>
                      <w:szCs w:val="18"/>
                    </w:rPr>
                  </w:pPr>
                </w:p>
                <w:p w14:paraId="34CDB250"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LOS</w:t>
                  </w:r>
                </w:p>
                <w:p w14:paraId="07770B87" w14:textId="77777777" w:rsidR="001127F5" w:rsidRDefault="001127F5">
                  <w:pPr>
                    <w:keepNext/>
                    <w:suppressAutoHyphens w:val="0"/>
                    <w:rPr>
                      <w:rFonts w:ascii="Arial" w:eastAsia="宋体" w:hAnsi="Arial" w:cs="Arial"/>
                      <w:i/>
                      <w:iCs/>
                      <w:sz w:val="18"/>
                      <w:szCs w:val="18"/>
                    </w:rPr>
                  </w:pPr>
                </w:p>
                <w:p w14:paraId="7D01DD42"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1127F5" w:rsidRDefault="00B6618E">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TR 38.901 UMa NLOS</w:t>
                  </w:r>
                </w:p>
                <w:p w14:paraId="21ECE22C" w14:textId="77777777" w:rsidR="001127F5" w:rsidRDefault="001127F5">
                  <w:pPr>
                    <w:keepNext/>
                    <w:suppressAutoHyphens w:val="0"/>
                    <w:rPr>
                      <w:rFonts w:ascii="Arial" w:eastAsia="宋体" w:hAnsi="Arial" w:cs="Arial"/>
                      <w:i/>
                      <w:iCs/>
                      <w:sz w:val="18"/>
                      <w:szCs w:val="18"/>
                    </w:rPr>
                  </w:pPr>
                </w:p>
                <w:p w14:paraId="17AD69E2" w14:textId="77777777" w:rsidR="001127F5" w:rsidRDefault="00B6618E">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1127F5" w:rsidRDefault="00B6618E">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1127F5" w:rsidRDefault="001127F5">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1127F5" w:rsidRDefault="00B6618E">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1127F5" w:rsidRDefault="001127F5">
            <w:pPr>
              <w:suppressAutoHyphens w:val="0"/>
              <w:overflowPunct w:val="0"/>
              <w:autoSpaceDE w:val="0"/>
              <w:autoSpaceDN w:val="0"/>
              <w:textAlignment w:val="baseline"/>
              <w:rPr>
                <w:rFonts w:eastAsia="宋体" w:cs="宋体"/>
                <w:i/>
                <w:iCs/>
                <w:szCs w:val="20"/>
                <w:lang w:val="en-US" w:eastAsia="zh-CN"/>
              </w:rPr>
            </w:pPr>
          </w:p>
          <w:p w14:paraId="7A4819E1" w14:textId="77777777" w:rsidR="001127F5" w:rsidRDefault="00B6618E">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1127F5" w:rsidRDefault="00B6618E">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Op1:For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val="en-US" w:eastAsia="zh-CN"/>
              </w:rPr>
              <w:lastRenderedPageBreak/>
              <w:t xml:space="preserve">Op2:For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1127F5" w:rsidRDefault="001127F5">
            <w:pPr>
              <w:suppressAutoHyphens w:val="0"/>
              <w:rPr>
                <w:rFonts w:ascii="Times New Roman" w:eastAsia="宋体" w:hAnsi="Times New Roman"/>
                <w:szCs w:val="20"/>
                <w:lang w:eastAsia="zh-CN"/>
              </w:rPr>
            </w:pPr>
          </w:p>
          <w:p w14:paraId="393CD77D" w14:textId="77777777" w:rsidR="001127F5" w:rsidRDefault="00B6618E">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1127F5" w:rsidRDefault="001127F5">
            <w:pPr>
              <w:suppressAutoHyphens w:val="0"/>
              <w:rPr>
                <w:rFonts w:ascii="Times New Roman" w:eastAsia="宋体" w:hAnsi="Times New Roman"/>
                <w:szCs w:val="20"/>
                <w:lang w:val="en-US" w:eastAsia="zh-CN"/>
              </w:rPr>
            </w:pPr>
          </w:p>
          <w:p w14:paraId="69BD3DF7" w14:textId="77777777" w:rsidR="001127F5" w:rsidRDefault="00B6618E">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an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1127F5" w14:paraId="1A605AB7" w14:textId="77777777">
        <w:tc>
          <w:tcPr>
            <w:tcW w:w="1413" w:type="dxa"/>
          </w:tcPr>
          <w:p w14:paraId="22B454D1" w14:textId="77777777" w:rsidR="001127F5" w:rsidRDefault="00B6618E">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1127F5" w:rsidRDefault="00B6618E">
            <w:pPr>
              <w:widowControl w:val="0"/>
              <w:spacing w:before="0"/>
            </w:pPr>
            <w:r>
              <w:rPr>
                <w:rFonts w:eastAsia="宋体" w:hint="eastAsia"/>
                <w:lang w:val="en-US" w:eastAsia="zh-CN"/>
              </w:rPr>
              <w:t xml:space="preserve">No </w:t>
            </w:r>
          </w:p>
        </w:tc>
        <w:tc>
          <w:tcPr>
            <w:tcW w:w="6943" w:type="dxa"/>
          </w:tcPr>
          <w:p w14:paraId="110D3F1C" w14:textId="77777777" w:rsidR="001127F5" w:rsidRDefault="00B6618E">
            <w:pPr>
              <w:widowControl w:val="0"/>
              <w:spacing w:before="0"/>
              <w:rPr>
                <w:lang w:val="en-US" w:eastAsia="zh-CN"/>
              </w:rPr>
            </w:pPr>
            <w:r>
              <w:rPr>
                <w:rFonts w:hint="eastAsia"/>
                <w:lang w:val="en-US" w:eastAsia="zh-CN"/>
              </w:rPr>
              <w:t>In TR 37.885, there is following information for generating ZOD:</w:t>
            </w:r>
          </w:p>
          <w:p w14:paraId="443ACFD7" w14:textId="77777777" w:rsidR="001127F5" w:rsidRDefault="00B6618E">
            <w:pPr>
              <w:pStyle w:val="af"/>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1127F5" w:rsidRDefault="00B6618E">
            <w:pPr>
              <w:pStyle w:val="af"/>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1127F5" w14:paraId="46A06F3B" w14:textId="77777777">
        <w:tc>
          <w:tcPr>
            <w:tcW w:w="1413" w:type="dxa"/>
          </w:tcPr>
          <w:p w14:paraId="7D84EA4E" w14:textId="77777777" w:rsidR="001127F5" w:rsidRDefault="00B6618E">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1127F5" w:rsidRDefault="00B6618E">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1127F5" w:rsidRDefault="001127F5">
            <w:pPr>
              <w:widowControl w:val="0"/>
              <w:rPr>
                <w:lang w:val="en-US" w:eastAsia="zh-CN"/>
              </w:rPr>
            </w:pPr>
          </w:p>
        </w:tc>
      </w:tr>
      <w:tr w:rsidR="001127F5" w14:paraId="77B0722C" w14:textId="77777777">
        <w:tc>
          <w:tcPr>
            <w:tcW w:w="1413" w:type="dxa"/>
          </w:tcPr>
          <w:p w14:paraId="29CD2FD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77777777" w:rsidR="001127F5" w:rsidRDefault="00B6618E">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1127F5" w:rsidRDefault="00B6618E">
            <w:pPr>
              <w:widowControl w:val="0"/>
              <w:spacing w:before="0"/>
              <w:rPr>
                <w:rFonts w:eastAsiaTheme="minorEastAsia"/>
                <w:lang w:val="en-US" w:eastAsia="zh-CN"/>
              </w:rPr>
            </w:pPr>
            <w:r>
              <w:rPr>
                <w:rFonts w:eastAsiaTheme="minorEastAsia"/>
                <w:lang w:val="en-US" w:eastAsia="zh-CN"/>
              </w:rPr>
              <w:t>Moderator’s note</w:t>
            </w:r>
            <w:r>
              <w:rPr>
                <w:rFonts w:eastAsiaTheme="minorEastAsia" w:hint="eastAsia"/>
                <w:lang w:val="en-US" w:eastAsia="zh-CN"/>
              </w:rPr>
              <w:t xml:space="preserve"> is </w:t>
            </w:r>
            <w:r>
              <w:rPr>
                <w:rFonts w:eastAsiaTheme="minorEastAsia"/>
                <w:lang w:val="en-US" w:eastAsia="zh-CN"/>
              </w:rPr>
              <w:t>reasonable.</w:t>
            </w:r>
          </w:p>
          <w:p w14:paraId="326C16B8" w14:textId="77777777" w:rsidR="001127F5" w:rsidRDefault="00B6618E">
            <w:pPr>
              <w:widowControl w:val="0"/>
              <w:spacing w:before="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w:t>
            </w:r>
            <w:r>
              <w:rPr>
                <w:rFonts w:eastAsiaTheme="minorEastAsia"/>
                <w:lang w:val="en-US" w:eastAsia="zh-CN"/>
              </w:rPr>
              <w:t>the</w:t>
            </w:r>
            <w:r>
              <w:rPr>
                <w:rFonts w:eastAsiaTheme="minorEastAsia" w:hint="eastAsia"/>
                <w:lang w:val="en-US" w:eastAsia="zh-CN"/>
              </w:rPr>
              <w:t xml:space="preserve"> ZOD offset, we don</w:t>
            </w:r>
            <w:r>
              <w:rPr>
                <w:rFonts w:eastAsiaTheme="minorEastAsia"/>
                <w:lang w:val="en-US" w:eastAsia="zh-CN"/>
              </w:rPr>
              <w:t>’</w:t>
            </w:r>
            <w:r>
              <w:rPr>
                <w:rFonts w:eastAsiaTheme="minorEastAsia" w:hint="eastAsia"/>
                <w:lang w:val="en-US" w:eastAsia="zh-CN"/>
              </w:rPr>
              <w:t>t need this parameter in vehicle scenario.</w:t>
            </w:r>
          </w:p>
        </w:tc>
      </w:tr>
      <w:tr w:rsidR="001127F5" w14:paraId="5B08C540" w14:textId="77777777">
        <w:tc>
          <w:tcPr>
            <w:tcW w:w="1413" w:type="dxa"/>
            <w:shd w:val="clear" w:color="auto" w:fill="FFC000"/>
          </w:tcPr>
          <w:p w14:paraId="4719005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52DE07F" w14:textId="77777777" w:rsidR="001127F5" w:rsidRDefault="001127F5">
            <w:pPr>
              <w:widowControl w:val="0"/>
              <w:spacing w:before="0"/>
              <w:rPr>
                <w:rFonts w:ascii="Times New Roman" w:eastAsiaTheme="minorEastAsia" w:hAnsi="Times New Roman"/>
                <w:lang w:eastAsia="ko-KR"/>
              </w:rPr>
            </w:pPr>
          </w:p>
        </w:tc>
        <w:tc>
          <w:tcPr>
            <w:tcW w:w="6943" w:type="dxa"/>
          </w:tcPr>
          <w:p w14:paraId="6C0A1D0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1127F5" w14:paraId="539818C7" w14:textId="77777777">
        <w:tc>
          <w:tcPr>
            <w:tcW w:w="1413" w:type="dxa"/>
          </w:tcPr>
          <w:p w14:paraId="7A840023" w14:textId="6FC077EF" w:rsidR="001127F5" w:rsidRDefault="005B5AA3">
            <w:pPr>
              <w:widowControl w:val="0"/>
              <w:spacing w:before="0"/>
              <w:rPr>
                <w:rFonts w:eastAsiaTheme="minorEastAsia"/>
                <w:lang w:val="en-US" w:eastAsia="zh-CN"/>
              </w:rPr>
            </w:pPr>
            <w:r>
              <w:rPr>
                <w:rFonts w:eastAsiaTheme="minorEastAsia"/>
                <w:lang w:val="en-US" w:eastAsia="zh-CN"/>
              </w:rPr>
              <w:t>IDCC</w:t>
            </w:r>
            <w:r w:rsidR="0029057E">
              <w:rPr>
                <w:rFonts w:eastAsiaTheme="minorEastAsia"/>
                <w:lang w:val="en-US" w:eastAsia="zh-CN"/>
              </w:rPr>
              <w:t>2</w:t>
            </w:r>
          </w:p>
        </w:tc>
        <w:tc>
          <w:tcPr>
            <w:tcW w:w="1276" w:type="dxa"/>
          </w:tcPr>
          <w:p w14:paraId="35064164" w14:textId="19F00213" w:rsidR="001127F5" w:rsidRDefault="005B5AA3">
            <w:pPr>
              <w:widowControl w:val="0"/>
              <w:spacing w:before="0"/>
              <w:rPr>
                <w:rFonts w:eastAsiaTheme="minorEastAsia"/>
                <w:lang w:val="en-US" w:eastAsia="zh-CN"/>
              </w:rPr>
            </w:pPr>
            <w:r>
              <w:rPr>
                <w:rFonts w:eastAsiaTheme="minorEastAsia"/>
                <w:lang w:val="en-US" w:eastAsia="zh-CN"/>
              </w:rPr>
              <w:t>Yes</w:t>
            </w:r>
          </w:p>
        </w:tc>
        <w:tc>
          <w:tcPr>
            <w:tcW w:w="6943" w:type="dxa"/>
          </w:tcPr>
          <w:p w14:paraId="4C076AC6" w14:textId="2D2594AC" w:rsidR="001127F5" w:rsidRDefault="005B5AA3">
            <w:pPr>
              <w:widowControl w:val="0"/>
              <w:tabs>
                <w:tab w:val="left" w:pos="584"/>
              </w:tabs>
              <w:spacing w:before="0"/>
              <w:rPr>
                <w:rFonts w:ascii="Times New Roman" w:eastAsiaTheme="minorEastAsia" w:hAnsi="Times New Roman"/>
              </w:rPr>
            </w:pPr>
            <w:r>
              <w:rPr>
                <w:rFonts w:ascii="Times New Roman" w:eastAsiaTheme="minorEastAsia" w:hAnsi="Times New Roman"/>
              </w:rPr>
              <w:t>We share the same view as the Moderator.</w:t>
            </w:r>
          </w:p>
        </w:tc>
      </w:tr>
    </w:tbl>
    <w:p w14:paraId="7E5C6DE1" w14:textId="77777777" w:rsidR="001127F5" w:rsidRDefault="001127F5">
      <w:pPr>
        <w:rPr>
          <w:rFonts w:eastAsiaTheme="minorEastAsia"/>
          <w:lang w:eastAsia="zh-CN"/>
        </w:rPr>
      </w:pPr>
    </w:p>
    <w:p w14:paraId="48419410" w14:textId="77777777" w:rsidR="001127F5" w:rsidRDefault="00B6618E">
      <w:pPr>
        <w:rPr>
          <w:rFonts w:eastAsiaTheme="minorEastAsia"/>
          <w:lang w:eastAsia="zh-CN"/>
        </w:rPr>
      </w:pPr>
      <w:r>
        <w:rPr>
          <w:rFonts w:eastAsiaTheme="minorEastAsia"/>
          <w:lang w:eastAsia="zh-CN"/>
        </w:rPr>
        <w:t>TP #4.4-4 (Xiaomi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31DA73D5" w14:textId="77777777">
        <w:tc>
          <w:tcPr>
            <w:tcW w:w="9628" w:type="dxa"/>
          </w:tcPr>
          <w:p w14:paraId="4F82C135" w14:textId="77777777" w:rsidR="001127F5" w:rsidRDefault="00B6618E">
            <w:pPr>
              <w:pStyle w:val="affffe"/>
              <w:numPr>
                <w:ilvl w:val="0"/>
                <w:numId w:val="46"/>
              </w:numPr>
              <w:spacing w:after="120"/>
              <w:rPr>
                <w:lang w:val="en-US"/>
              </w:rPr>
            </w:pPr>
            <w:r>
              <w:rPr>
                <w:b/>
                <w:bCs/>
                <w:lang w:val="en-US"/>
              </w:rPr>
              <w:t>Reason for Change:</w:t>
            </w:r>
            <w:r>
              <w:rPr>
                <w:lang w:val="en-US"/>
              </w:rPr>
              <w:t xml:space="preserve"> In Case 1, 2, 5 in Table 7.9.3-1, it is not crystal clear that sensing scenario UMi-AV, UMa-AV and RMa-AV should follow communication scenario UMi, UMa, RMa.  </w:t>
            </w:r>
          </w:p>
          <w:p w14:paraId="663AF235" w14:textId="77777777" w:rsidR="001127F5" w:rsidRDefault="00B6618E">
            <w:pPr>
              <w:pStyle w:val="affffe"/>
              <w:numPr>
                <w:ilvl w:val="0"/>
                <w:numId w:val="46"/>
              </w:numPr>
              <w:spacing w:after="120"/>
              <w:rPr>
                <w:lang w:val="en-US"/>
              </w:rPr>
            </w:pPr>
            <w:r>
              <w:rPr>
                <w:b/>
                <w:bCs/>
                <w:lang w:val="en-US"/>
              </w:rPr>
              <w:t xml:space="preserve">Summary of change: </w:t>
            </w:r>
            <w:r>
              <w:rPr>
                <w:lang w:val="en-US"/>
              </w:rPr>
              <w:t>Group sensing scenario UMi/UMi-AV, UMa/UMa-AV, RMa/RMa-AV which implies the use of same reference TR of existing communication scenarios</w:t>
            </w:r>
          </w:p>
          <w:p w14:paraId="7E6AC0EE"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on the reference TRs for sensing scenario UMi-AV, UMa-AV and RMa-AV.</w:t>
            </w:r>
          </w:p>
          <w:p w14:paraId="12405A3E" w14:textId="77777777" w:rsidR="001127F5" w:rsidRDefault="00B6618E">
            <w:pPr>
              <w:pStyle w:val="TH"/>
              <w:rPr>
                <w:lang w:eastAsia="zh-CN"/>
              </w:rPr>
            </w:pPr>
            <w:r>
              <w:rPr>
                <w:rFonts w:hint="eastAsia"/>
                <w:lang w:eastAsia="zh-CN"/>
              </w:rPr>
              <w:t>T</w:t>
            </w:r>
            <w:r>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1127F5" w14:paraId="44A95C2D" w14:textId="77777777">
              <w:trPr>
                <w:trHeight w:val="121"/>
              </w:trPr>
              <w:tc>
                <w:tcPr>
                  <w:tcW w:w="698" w:type="dxa"/>
                  <w:shd w:val="clear" w:color="auto" w:fill="D9D9D9" w:themeFill="background1" w:themeFillShade="D9"/>
                  <w:vAlign w:val="center"/>
                </w:tcPr>
                <w:p w14:paraId="49D2B04C" w14:textId="77777777" w:rsidR="001127F5" w:rsidRDefault="00B6618E">
                  <w:pPr>
                    <w:keepNext/>
                    <w:keepLines/>
                    <w:jc w:val="center"/>
                    <w:rPr>
                      <w:rFonts w:ascii="Arial" w:hAnsi="Arial"/>
                      <w:sz w:val="18"/>
                      <w:lang w:val="en-US" w:eastAsia="en-GB"/>
                    </w:rPr>
                  </w:pPr>
                  <w:r>
                    <w:rPr>
                      <w:rFonts w:ascii="Arial" w:hAnsi="Arial"/>
                      <w:b/>
                      <w:sz w:val="18"/>
                      <w:lang w:val="en-US" w:eastAsia="en-GB"/>
                    </w:rPr>
                    <w:t>Case</w:t>
                  </w:r>
                </w:p>
              </w:tc>
              <w:tc>
                <w:tcPr>
                  <w:tcW w:w="857" w:type="dxa"/>
                  <w:shd w:val="clear" w:color="auto" w:fill="D9D9D9" w:themeFill="background1" w:themeFillShade="D9"/>
                  <w:vAlign w:val="center"/>
                </w:tcPr>
                <w:p w14:paraId="32C24128" w14:textId="77777777" w:rsidR="001127F5" w:rsidRDefault="00B6618E">
                  <w:pPr>
                    <w:keepNext/>
                    <w:keepLines/>
                    <w:jc w:val="center"/>
                    <w:rPr>
                      <w:rFonts w:ascii="Arial" w:hAnsi="Arial"/>
                      <w:b/>
                      <w:sz w:val="18"/>
                      <w:lang w:val="en-US" w:eastAsia="en-GB"/>
                    </w:rPr>
                  </w:pPr>
                  <w:r>
                    <w:rPr>
                      <w:rFonts w:ascii="Arial" w:hAnsi="Arial"/>
                      <w:b/>
                      <w:sz w:val="18"/>
                      <w:lang w:val="en-US" w:eastAsia="en-GB"/>
                    </w:rPr>
                    <w:t>Tx/Rx</w:t>
                  </w:r>
                </w:p>
              </w:tc>
              <w:tc>
                <w:tcPr>
                  <w:tcW w:w="992" w:type="dxa"/>
                  <w:shd w:val="clear" w:color="auto" w:fill="D9D9D9" w:themeFill="background1" w:themeFillShade="D9"/>
                  <w:vAlign w:val="center"/>
                </w:tcPr>
                <w:p w14:paraId="614A646F" w14:textId="77777777" w:rsidR="001127F5" w:rsidRDefault="00B6618E">
                  <w:pPr>
                    <w:keepNext/>
                    <w:keepLines/>
                    <w:jc w:val="center"/>
                    <w:rPr>
                      <w:rFonts w:ascii="Arial" w:hAnsi="Arial"/>
                      <w:b/>
                      <w:sz w:val="18"/>
                      <w:lang w:val="en-US" w:eastAsia="en-GB"/>
                    </w:rPr>
                  </w:pPr>
                  <w:r>
                    <w:rPr>
                      <w:rFonts w:ascii="Arial" w:hAnsi="Arial"/>
                      <w:b/>
                      <w:sz w:val="18"/>
                      <w:lang w:val="en-US" w:eastAsia="en-GB"/>
                    </w:rPr>
                    <w:t>Rx/Tx</w:t>
                  </w:r>
                </w:p>
              </w:tc>
              <w:tc>
                <w:tcPr>
                  <w:tcW w:w="7004" w:type="dxa"/>
                  <w:shd w:val="clear" w:color="auto" w:fill="D9D9D9" w:themeFill="background1" w:themeFillShade="D9"/>
                  <w:vAlign w:val="center"/>
                </w:tcPr>
                <w:p w14:paraId="7DFBEC68" w14:textId="77777777" w:rsidR="001127F5" w:rsidRDefault="00B6618E">
                  <w:pPr>
                    <w:keepNext/>
                    <w:keepLines/>
                    <w:jc w:val="center"/>
                    <w:rPr>
                      <w:rFonts w:ascii="Arial" w:hAnsi="Arial"/>
                      <w:b/>
                      <w:sz w:val="18"/>
                      <w:lang w:val="en-US" w:eastAsia="en-GB"/>
                    </w:rPr>
                  </w:pPr>
                  <w:r>
                    <w:rPr>
                      <w:rFonts w:ascii="Arial" w:hAnsi="Arial"/>
                      <w:b/>
                      <w:sz w:val="18"/>
                      <w:lang w:val="en-US" w:eastAsia="en-GB"/>
                    </w:rPr>
                    <w:t>Reference TR to define the channel model</w:t>
                  </w:r>
                </w:p>
              </w:tc>
            </w:tr>
            <w:tr w:rsidR="001127F5" w14:paraId="168BFE5C" w14:textId="77777777">
              <w:trPr>
                <w:trHeight w:val="12"/>
              </w:trPr>
              <w:tc>
                <w:tcPr>
                  <w:tcW w:w="698" w:type="dxa"/>
                </w:tcPr>
                <w:p w14:paraId="3041F0B5" w14:textId="77777777" w:rsidR="001127F5" w:rsidRDefault="00B6618E">
                  <w:pPr>
                    <w:keepNext/>
                    <w:keepLines/>
                    <w:rPr>
                      <w:rFonts w:ascii="Arial" w:hAnsi="Arial"/>
                      <w:sz w:val="18"/>
                      <w:lang w:eastAsia="en-GB"/>
                    </w:rPr>
                  </w:pPr>
                  <w:r>
                    <w:rPr>
                      <w:rFonts w:ascii="Arial" w:hAnsi="Arial"/>
                      <w:sz w:val="18"/>
                      <w:lang w:eastAsia="en-GB"/>
                    </w:rPr>
                    <w:t>1</w:t>
                  </w:r>
                </w:p>
              </w:tc>
              <w:tc>
                <w:tcPr>
                  <w:tcW w:w="857" w:type="dxa"/>
                </w:tcPr>
                <w:p w14:paraId="6CBC18BB"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070DBAFE" w14:textId="77777777" w:rsidR="001127F5" w:rsidRDefault="00B6618E">
                  <w:pPr>
                    <w:keepNext/>
                    <w:keepLines/>
                    <w:rPr>
                      <w:rFonts w:ascii="Arial" w:hAnsi="Arial"/>
                      <w:sz w:val="18"/>
                      <w:lang w:eastAsia="en-GB"/>
                    </w:rPr>
                  </w:pPr>
                  <w:r>
                    <w:rPr>
                      <w:rFonts w:ascii="Arial" w:hAnsi="Arial"/>
                      <w:sz w:val="18"/>
                      <w:lang w:eastAsia="en-GB"/>
                    </w:rPr>
                    <w:t>TRP</w:t>
                  </w:r>
                </w:p>
              </w:tc>
              <w:tc>
                <w:tcPr>
                  <w:tcW w:w="7004" w:type="dxa"/>
                </w:tcPr>
                <w:p w14:paraId="34CB5BE5" w14:textId="77777777" w:rsidR="001127F5" w:rsidRPr="003A0975" w:rsidRDefault="00B6618E">
                  <w:pPr>
                    <w:keepNext/>
                    <w:keepLines/>
                    <w:rPr>
                      <w:rFonts w:ascii="Arial" w:hAnsi="Arial"/>
                      <w:sz w:val="18"/>
                      <w:lang w:val="sv-SE" w:eastAsia="en-GB"/>
                    </w:rPr>
                  </w:pPr>
                  <w:r w:rsidRPr="003A0975">
                    <w:rPr>
                      <w:rFonts w:ascii="Arial" w:hAnsi="Arial"/>
                      <w:sz w:val="18"/>
                      <w:lang w:val="sv-SE" w:eastAsia="en-GB"/>
                    </w:rPr>
                    <w:t>For sensing scenario UMi</w:t>
                  </w:r>
                  <w:ins w:id="288"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89"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90" w:author="Yingyang" w:date="2025-07-23T18:21:00Z">
                    <w:r w:rsidRPr="003A0975">
                      <w:rPr>
                        <w:rFonts w:ascii="Arial" w:hAnsi="Arial"/>
                        <w:sz w:val="18"/>
                        <w:lang w:val="sv-SE" w:eastAsia="en-GB"/>
                      </w:rPr>
                      <w:t>/</w:t>
                    </w:r>
                  </w:ins>
                  <w:ins w:id="291" w:author="Yingyang" w:date="2025-07-23T18:23:00Z">
                    <w:r w:rsidRPr="003A0975">
                      <w:rPr>
                        <w:rFonts w:ascii="Arial" w:hAnsi="Arial"/>
                        <w:sz w:val="18"/>
                        <w:lang w:val="sv-SE" w:eastAsia="en-GB"/>
                      </w:rPr>
                      <w:t>R</w:t>
                    </w:r>
                  </w:ins>
                  <w:ins w:id="292"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293" w:author="Yingyang" w:date="2025-07-23T18:23:00Z">
                    <w:r w:rsidRPr="003A0975">
                      <w:rPr>
                        <w:rFonts w:ascii="Arial" w:hAnsi="Arial"/>
                        <w:sz w:val="18"/>
                        <w:lang w:val="sv-SE" w:eastAsia="en-GB"/>
                      </w:rPr>
                      <w:delText xml:space="preserve">, </w:delText>
                    </w:r>
                  </w:del>
                  <w:del w:id="294" w:author="Yingyang" w:date="2025-07-23T18:20:00Z">
                    <w:r w:rsidRPr="003A0975">
                      <w:rPr>
                        <w:rFonts w:ascii="Arial" w:hAnsi="Arial"/>
                        <w:sz w:val="18"/>
                        <w:lang w:val="sv-SE" w:eastAsia="en-GB"/>
                      </w:rPr>
                      <w:delText>UMi-AV</w:delText>
                    </w:r>
                  </w:del>
                  <w:del w:id="295" w:author="Yingyang" w:date="2025-07-23T18:21:00Z">
                    <w:r w:rsidRPr="003A0975">
                      <w:rPr>
                        <w:rFonts w:ascii="Arial" w:hAnsi="Arial"/>
                        <w:sz w:val="18"/>
                        <w:lang w:val="sv-SE" w:eastAsia="en-GB"/>
                      </w:rPr>
                      <w:delText>, UMa-AV, and RMa-AV</w:delText>
                    </w:r>
                  </w:del>
                  <w:r w:rsidRPr="003A0975">
                    <w:rPr>
                      <w:rFonts w:ascii="Arial" w:hAnsi="Arial"/>
                      <w:sz w:val="18"/>
                      <w:lang w:val="sv-SE" w:eastAsia="en-GB"/>
                    </w:rPr>
                    <w:t>:</w:t>
                  </w:r>
                </w:p>
                <w:p w14:paraId="78912DD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UMi, UMa, InH, and InF following the option based on TR 38.901 defined in Clause A.3 of TR 38.858</w:t>
                  </w:r>
                </w:p>
                <w:p w14:paraId="74978BA8" w14:textId="77777777" w:rsidR="001127F5" w:rsidRDefault="00B6618E">
                  <w:pPr>
                    <w:keepNext/>
                    <w:keepLines/>
                    <w:rPr>
                      <w:rFonts w:ascii="Arial" w:hAnsi="Arial"/>
                      <w:sz w:val="18"/>
                      <w:lang w:eastAsia="en-GB"/>
                    </w:rPr>
                  </w:pPr>
                  <w:r>
                    <w:rPr>
                      <w:rFonts w:ascii="Arial" w:hAnsi="Arial"/>
                      <w:sz w:val="18"/>
                      <w:lang w:eastAsia="en-GB"/>
                    </w:rPr>
                    <w:tab/>
                    <w:t>-</w:t>
                  </w:r>
                  <w:r>
                    <w:rPr>
                      <w:rFonts w:ascii="Arial" w:hAnsi="Arial"/>
                      <w:sz w:val="18"/>
                      <w:lang w:eastAsia="en-GB"/>
                    </w:rPr>
                    <w:tab/>
                    <w:t>For InF, hUE is changed to the same height as the BS</w:t>
                  </w:r>
                </w:p>
                <w:p w14:paraId="74D5990D"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defined in Clause 7 of TR 38.901 by setting hUE=35m (see note 1)</w:t>
                  </w:r>
                </w:p>
                <w:p w14:paraId="415D6CA7" w14:textId="77777777" w:rsidR="001127F5" w:rsidRDefault="00B6618E">
                  <w:pPr>
                    <w:keepNext/>
                    <w:keepLines/>
                    <w:rPr>
                      <w:rFonts w:ascii="Arial" w:hAnsi="Arial"/>
                      <w:sz w:val="18"/>
                      <w:lang w:eastAsia="en-GB"/>
                    </w:rPr>
                  </w:pPr>
                  <w:r>
                    <w:rPr>
                      <w:rFonts w:ascii="Arial" w:hAnsi="Arial"/>
                      <w:sz w:val="18"/>
                      <w:lang w:eastAsia="en-GB"/>
                    </w:rPr>
                    <w:t xml:space="preserve">For sensing scenario Highway </w:t>
                  </w:r>
                </w:p>
                <w:p w14:paraId="381E0FE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by setting hUE=35m for FR1(see note 1)</w:t>
                  </w:r>
                </w:p>
                <w:p w14:paraId="74558E9F"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w:t>
                  </w:r>
                </w:p>
                <w:p w14:paraId="114D6B51" w14:textId="77777777" w:rsidR="001127F5" w:rsidRDefault="00B6618E">
                  <w:pPr>
                    <w:keepNext/>
                    <w:keepLines/>
                    <w:rPr>
                      <w:rFonts w:ascii="Arial" w:hAnsi="Arial"/>
                      <w:sz w:val="18"/>
                      <w:lang w:eastAsia="en-GB"/>
                    </w:rPr>
                  </w:pPr>
                  <w:r>
                    <w:rPr>
                      <w:rFonts w:ascii="Arial" w:hAnsi="Arial"/>
                      <w:sz w:val="18"/>
                      <w:lang w:eastAsia="en-GB"/>
                    </w:rPr>
                    <w:t>For sensing scenario Urban grid</w:t>
                  </w:r>
                </w:p>
                <w:p w14:paraId="621AB826"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w:t>
                  </w:r>
                </w:p>
                <w:p w14:paraId="36176CB6"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3BB252F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by setting hUE=35m for FR1 (see note 1)</w:t>
                  </w:r>
                </w:p>
                <w:p w14:paraId="4325A732"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TRP-TRP link of scenario UMa following the option based on TR 38.901 defined in Clause A.3 of TR 38.858 for FR2</w:t>
                  </w:r>
                </w:p>
              </w:tc>
            </w:tr>
            <w:tr w:rsidR="001127F5" w14:paraId="7A3C6B2C" w14:textId="77777777">
              <w:trPr>
                <w:trHeight w:val="520"/>
              </w:trPr>
              <w:tc>
                <w:tcPr>
                  <w:tcW w:w="698" w:type="dxa"/>
                </w:tcPr>
                <w:p w14:paraId="13A9D70E" w14:textId="77777777" w:rsidR="001127F5" w:rsidRDefault="00B6618E">
                  <w:pPr>
                    <w:keepNext/>
                    <w:keepLines/>
                    <w:rPr>
                      <w:rFonts w:ascii="Arial" w:hAnsi="Arial"/>
                      <w:sz w:val="18"/>
                      <w:lang w:eastAsia="en-GB"/>
                    </w:rPr>
                  </w:pPr>
                  <w:r>
                    <w:rPr>
                      <w:rFonts w:ascii="Arial" w:hAnsi="Arial"/>
                      <w:sz w:val="18"/>
                      <w:lang w:eastAsia="en-GB"/>
                    </w:rPr>
                    <w:lastRenderedPageBreak/>
                    <w:t>2</w:t>
                  </w:r>
                </w:p>
              </w:tc>
              <w:tc>
                <w:tcPr>
                  <w:tcW w:w="857" w:type="dxa"/>
                </w:tcPr>
                <w:p w14:paraId="75AC006F" w14:textId="77777777" w:rsidR="001127F5" w:rsidRDefault="00B6618E">
                  <w:pPr>
                    <w:keepNext/>
                    <w:keepLines/>
                    <w:rPr>
                      <w:rFonts w:ascii="Arial" w:hAnsi="Arial"/>
                      <w:sz w:val="18"/>
                      <w:lang w:eastAsia="en-GB"/>
                    </w:rPr>
                  </w:pPr>
                  <w:r>
                    <w:rPr>
                      <w:rFonts w:ascii="Arial" w:hAnsi="Arial"/>
                      <w:sz w:val="18"/>
                      <w:lang w:eastAsia="en-GB"/>
                    </w:rPr>
                    <w:t xml:space="preserve">TRP </w:t>
                  </w:r>
                </w:p>
              </w:tc>
              <w:tc>
                <w:tcPr>
                  <w:tcW w:w="992" w:type="dxa"/>
                </w:tcPr>
                <w:p w14:paraId="6299A60C"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B8400C9" w14:textId="77777777" w:rsidR="001127F5" w:rsidRDefault="00B6618E">
                  <w:pPr>
                    <w:keepNext/>
                    <w:keepLines/>
                    <w:rPr>
                      <w:rFonts w:ascii="Arial" w:hAnsi="Arial"/>
                      <w:sz w:val="18"/>
                      <w:lang w:val="it-IT" w:eastAsia="en-GB"/>
                    </w:rPr>
                  </w:pPr>
                  <w:r w:rsidRPr="003A0975">
                    <w:rPr>
                      <w:rFonts w:ascii="Arial" w:hAnsi="Arial"/>
                      <w:sz w:val="18"/>
                      <w:lang w:val="sv-SE" w:eastAsia="en-GB"/>
                    </w:rPr>
                    <w:t>F</w:t>
                  </w:r>
                  <w:r>
                    <w:rPr>
                      <w:rFonts w:ascii="Arial" w:hAnsi="Arial"/>
                      <w:sz w:val="18"/>
                      <w:lang w:val="it-IT" w:eastAsia="en-GB"/>
                    </w:rPr>
                    <w:t xml:space="preserve">or sensing scenario </w:t>
                  </w:r>
                  <w:r w:rsidRPr="003A0975">
                    <w:rPr>
                      <w:rFonts w:ascii="Arial" w:hAnsi="Arial"/>
                      <w:sz w:val="18"/>
                      <w:lang w:val="sv-SE" w:eastAsia="en-GB"/>
                    </w:rPr>
                    <w:t>UMi</w:t>
                  </w:r>
                  <w:ins w:id="296"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297"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298" w:author="Yingyang" w:date="2025-07-23T18:21:00Z">
                    <w:r w:rsidRPr="003A0975">
                      <w:rPr>
                        <w:rFonts w:ascii="Arial" w:hAnsi="Arial"/>
                        <w:sz w:val="18"/>
                        <w:lang w:val="sv-SE" w:eastAsia="en-GB"/>
                      </w:rPr>
                      <w:t>/</w:t>
                    </w:r>
                  </w:ins>
                  <w:ins w:id="299" w:author="Yingyang" w:date="2025-07-23T18:23:00Z">
                    <w:r w:rsidRPr="003A0975">
                      <w:rPr>
                        <w:rFonts w:ascii="Arial" w:hAnsi="Arial"/>
                        <w:sz w:val="18"/>
                        <w:lang w:val="sv-SE" w:eastAsia="en-GB"/>
                      </w:rPr>
                      <w:t>R</w:t>
                    </w:r>
                  </w:ins>
                  <w:ins w:id="300"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301" w:author="Yingyang" w:date="2025-07-23T18:23:00Z">
                    <w:r w:rsidRPr="003A0975">
                      <w:rPr>
                        <w:rFonts w:ascii="Arial" w:hAnsi="Arial"/>
                        <w:sz w:val="18"/>
                        <w:lang w:val="sv-SE" w:eastAsia="en-GB"/>
                      </w:rPr>
                      <w:delText xml:space="preserve">, </w:delText>
                    </w:r>
                  </w:del>
                  <w:del w:id="302" w:author="Yingyang" w:date="2025-07-23T18:20:00Z">
                    <w:r w:rsidRPr="003A0975">
                      <w:rPr>
                        <w:rFonts w:ascii="Arial" w:hAnsi="Arial"/>
                        <w:sz w:val="18"/>
                        <w:lang w:val="sv-SE" w:eastAsia="en-GB"/>
                      </w:rPr>
                      <w:delText>UMi-AV</w:delText>
                    </w:r>
                  </w:del>
                  <w:del w:id="303" w:author="Yingyang" w:date="2025-07-23T18:21:00Z">
                    <w:r w:rsidRPr="003A0975">
                      <w:rPr>
                        <w:rFonts w:ascii="Arial" w:hAnsi="Arial"/>
                        <w:sz w:val="18"/>
                        <w:lang w:val="sv-SE" w:eastAsia="en-GB"/>
                      </w:rPr>
                      <w:delText>, UMa-AV, and RMa-AV</w:delText>
                    </w:r>
                  </w:del>
                </w:p>
                <w:p w14:paraId="521F047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UMi, UMa, RMa, InH, and InF in Clause 7 of TR 38.901</w:t>
                  </w:r>
                </w:p>
                <w:p w14:paraId="0AFB6D8D" w14:textId="77777777" w:rsidR="001127F5" w:rsidRDefault="00B6618E">
                  <w:pPr>
                    <w:keepNext/>
                    <w:keepLines/>
                    <w:rPr>
                      <w:rFonts w:ascii="Arial" w:hAnsi="Arial"/>
                      <w:sz w:val="18"/>
                      <w:lang w:eastAsia="en-GB"/>
                    </w:rPr>
                  </w:pPr>
                  <w:r>
                    <w:rPr>
                      <w:rFonts w:ascii="Arial" w:hAnsi="Arial"/>
                      <w:sz w:val="18"/>
                      <w:lang w:eastAsia="en-GB"/>
                    </w:rPr>
                    <w:t>For sensing scenario Highway and Urban grid</w:t>
                  </w:r>
                </w:p>
                <w:p w14:paraId="6AA67AA9"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 xml:space="preserve">P2B link of scenario Highway and Urban grid in Clause 6 of TR 37.885 </w:t>
                  </w:r>
                </w:p>
                <w:p w14:paraId="0FBC8754" w14:textId="77777777" w:rsidR="001127F5" w:rsidRDefault="00B6618E">
                  <w:pPr>
                    <w:keepNext/>
                    <w:keepLines/>
                    <w:rPr>
                      <w:rFonts w:ascii="Arial" w:hAnsi="Arial"/>
                      <w:sz w:val="18"/>
                      <w:lang w:eastAsia="en-GB"/>
                    </w:rPr>
                  </w:pPr>
                  <w:r>
                    <w:rPr>
                      <w:rFonts w:ascii="Arial" w:hAnsi="Arial"/>
                      <w:sz w:val="18"/>
                      <w:lang w:eastAsia="en-GB"/>
                    </w:rPr>
                    <w:t>For sensing scenario HST</w:t>
                  </w:r>
                </w:p>
                <w:p w14:paraId="4EA06480"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and TRP-UE link of scenario UMa in Clause 7 of TR 38.901 for FR2</w:t>
                  </w:r>
                </w:p>
              </w:tc>
            </w:tr>
            <w:tr w:rsidR="001127F5" w14:paraId="29855B6A" w14:textId="77777777">
              <w:trPr>
                <w:trHeight w:val="99"/>
              </w:trPr>
              <w:tc>
                <w:tcPr>
                  <w:tcW w:w="698" w:type="dxa"/>
                </w:tcPr>
                <w:p w14:paraId="7AE86DAB" w14:textId="77777777" w:rsidR="001127F5" w:rsidRDefault="00B6618E">
                  <w:pPr>
                    <w:keepNext/>
                    <w:keepLines/>
                    <w:rPr>
                      <w:rFonts w:ascii="Arial" w:hAnsi="Arial"/>
                      <w:sz w:val="18"/>
                      <w:lang w:eastAsia="en-GB"/>
                    </w:rPr>
                  </w:pPr>
                  <w:r>
                    <w:rPr>
                      <w:rFonts w:ascii="Arial" w:hAnsi="Arial"/>
                      <w:sz w:val="18"/>
                      <w:lang w:eastAsia="en-GB"/>
                    </w:rPr>
                    <w:t>5</w:t>
                  </w:r>
                </w:p>
              </w:tc>
              <w:tc>
                <w:tcPr>
                  <w:tcW w:w="857" w:type="dxa"/>
                </w:tcPr>
                <w:p w14:paraId="41C42E89"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992" w:type="dxa"/>
                </w:tcPr>
                <w:p w14:paraId="1E3A0986" w14:textId="77777777" w:rsidR="001127F5" w:rsidRDefault="00B6618E">
                  <w:pPr>
                    <w:keepNext/>
                    <w:keepLines/>
                    <w:rPr>
                      <w:rFonts w:ascii="Arial" w:hAnsi="Arial"/>
                      <w:sz w:val="18"/>
                      <w:lang w:eastAsia="en-GB"/>
                    </w:rPr>
                  </w:pPr>
                  <w:r>
                    <w:rPr>
                      <w:rFonts w:ascii="Arial" w:hAnsi="Arial"/>
                      <w:sz w:val="18"/>
                      <w:lang w:eastAsia="en-GB"/>
                    </w:rPr>
                    <w:t>terrestrial UE</w:t>
                  </w:r>
                </w:p>
              </w:tc>
              <w:tc>
                <w:tcPr>
                  <w:tcW w:w="7004" w:type="dxa"/>
                </w:tcPr>
                <w:p w14:paraId="338C25A8" w14:textId="77777777" w:rsidR="001127F5" w:rsidRDefault="00B6618E">
                  <w:pPr>
                    <w:keepNext/>
                    <w:keepLines/>
                    <w:rPr>
                      <w:rFonts w:ascii="Arial" w:hAnsi="Arial"/>
                      <w:sz w:val="18"/>
                      <w:lang w:val="it-IT" w:eastAsia="en-GB"/>
                    </w:rPr>
                  </w:pPr>
                  <w:r>
                    <w:rPr>
                      <w:rFonts w:ascii="Arial" w:hAnsi="Arial"/>
                      <w:sz w:val="18"/>
                      <w:lang w:val="it-IT" w:eastAsia="en-GB"/>
                    </w:rPr>
                    <w:t xml:space="preserve">For sensing scenario </w:t>
                  </w:r>
                  <w:r w:rsidRPr="003A0975">
                    <w:rPr>
                      <w:rFonts w:ascii="Arial" w:hAnsi="Arial"/>
                      <w:sz w:val="18"/>
                      <w:lang w:val="sv-SE" w:eastAsia="en-GB"/>
                    </w:rPr>
                    <w:t>UMi</w:t>
                  </w:r>
                  <w:ins w:id="304" w:author="Yingyang" w:date="2025-07-23T18:20:00Z">
                    <w:r w:rsidRPr="003A0975">
                      <w:rPr>
                        <w:rFonts w:ascii="Arial" w:hAnsi="Arial"/>
                        <w:sz w:val="18"/>
                        <w:lang w:val="sv-SE" w:eastAsia="en-GB"/>
                      </w:rPr>
                      <w:t>/UMi-AV</w:t>
                    </w:r>
                  </w:ins>
                  <w:r w:rsidRPr="003A0975">
                    <w:rPr>
                      <w:rFonts w:ascii="Arial" w:hAnsi="Arial"/>
                      <w:sz w:val="18"/>
                      <w:lang w:val="sv-SE" w:eastAsia="en-GB"/>
                    </w:rPr>
                    <w:t>, UMa</w:t>
                  </w:r>
                  <w:ins w:id="305" w:author="Yingyang" w:date="2025-07-23T18:20:00Z">
                    <w:r w:rsidRPr="003A0975">
                      <w:rPr>
                        <w:rFonts w:ascii="Arial" w:hAnsi="Arial"/>
                        <w:sz w:val="18"/>
                        <w:lang w:val="sv-SE" w:eastAsia="en-GB"/>
                      </w:rPr>
                      <w:t>/UMa-AV</w:t>
                    </w:r>
                  </w:ins>
                  <w:r w:rsidRPr="003A0975">
                    <w:rPr>
                      <w:rFonts w:ascii="Arial" w:hAnsi="Arial"/>
                      <w:sz w:val="18"/>
                      <w:lang w:val="sv-SE" w:eastAsia="en-GB"/>
                    </w:rPr>
                    <w:t>, RMa</w:t>
                  </w:r>
                  <w:ins w:id="306" w:author="Yingyang" w:date="2025-07-23T18:21:00Z">
                    <w:r w:rsidRPr="003A0975">
                      <w:rPr>
                        <w:rFonts w:ascii="Arial" w:hAnsi="Arial"/>
                        <w:sz w:val="18"/>
                        <w:lang w:val="sv-SE" w:eastAsia="en-GB"/>
                      </w:rPr>
                      <w:t>/</w:t>
                    </w:r>
                  </w:ins>
                  <w:ins w:id="307" w:author="Yingyang" w:date="2025-07-23T18:23:00Z">
                    <w:r w:rsidRPr="003A0975">
                      <w:rPr>
                        <w:rFonts w:ascii="Arial" w:hAnsi="Arial"/>
                        <w:sz w:val="18"/>
                        <w:lang w:val="sv-SE" w:eastAsia="en-GB"/>
                      </w:rPr>
                      <w:t>R</w:t>
                    </w:r>
                  </w:ins>
                  <w:ins w:id="308" w:author="Yingyang" w:date="2025-07-23T18:21:00Z">
                    <w:r w:rsidRPr="003A0975">
                      <w:rPr>
                        <w:rFonts w:ascii="Arial" w:hAnsi="Arial"/>
                        <w:sz w:val="18"/>
                        <w:lang w:val="sv-SE" w:eastAsia="en-GB"/>
                      </w:rPr>
                      <w:t>Ma-AV</w:t>
                    </w:r>
                  </w:ins>
                  <w:r w:rsidRPr="003A0975">
                    <w:rPr>
                      <w:rFonts w:ascii="Arial" w:hAnsi="Arial"/>
                      <w:sz w:val="18"/>
                      <w:lang w:val="sv-SE" w:eastAsia="en-GB"/>
                    </w:rPr>
                    <w:t>, InH, InF</w:t>
                  </w:r>
                  <w:del w:id="309" w:author="Yingyang" w:date="2025-07-23T18:23:00Z">
                    <w:r w:rsidRPr="003A0975">
                      <w:rPr>
                        <w:rFonts w:ascii="Arial" w:hAnsi="Arial"/>
                        <w:sz w:val="18"/>
                        <w:lang w:val="sv-SE" w:eastAsia="en-GB"/>
                      </w:rPr>
                      <w:delText>,</w:delText>
                    </w:r>
                  </w:del>
                  <w:del w:id="310" w:author="Yingyang" w:date="2025-07-23T18:21:00Z">
                    <w:r w:rsidRPr="003A0975">
                      <w:rPr>
                        <w:rFonts w:ascii="Arial" w:hAnsi="Arial"/>
                        <w:sz w:val="18"/>
                        <w:lang w:val="sv-SE" w:eastAsia="en-GB"/>
                      </w:rPr>
                      <w:delText xml:space="preserve"> </w:delText>
                    </w:r>
                  </w:del>
                  <w:del w:id="311" w:author="Yingyang" w:date="2025-07-23T18:20:00Z">
                    <w:r w:rsidRPr="003A0975">
                      <w:rPr>
                        <w:rFonts w:ascii="Arial" w:hAnsi="Arial"/>
                        <w:sz w:val="18"/>
                        <w:lang w:val="sv-SE" w:eastAsia="en-GB"/>
                      </w:rPr>
                      <w:delText>UMi-AV</w:delText>
                    </w:r>
                  </w:del>
                  <w:del w:id="312" w:author="Yingyang" w:date="2025-07-23T18:21:00Z">
                    <w:r w:rsidRPr="003A0975">
                      <w:rPr>
                        <w:rFonts w:ascii="Arial" w:hAnsi="Arial"/>
                        <w:sz w:val="18"/>
                        <w:lang w:val="sv-SE" w:eastAsia="en-GB"/>
                      </w:rPr>
                      <w:delText>, UMa-AV, and RMa-AV</w:delText>
                    </w:r>
                  </w:del>
                  <w:r>
                    <w:rPr>
                      <w:rFonts w:ascii="Arial" w:hAnsi="Arial"/>
                      <w:sz w:val="18"/>
                      <w:lang w:val="sv-SE" w:eastAsia="en-GB"/>
                    </w:rPr>
                    <w:t>:</w:t>
                  </w:r>
                </w:p>
                <w:p w14:paraId="228D7EEA"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UE-UE link of scenario UMi, UMa, InH, and InF following the option based on TR 38.901 defined in Clause A.3 of TR 38.858</w:t>
                  </w:r>
                </w:p>
                <w:p w14:paraId="294AAB87"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defined in Clause 7 of TR 38.901 by setting hBS =1.5m (see note 2)</w:t>
                  </w:r>
                </w:p>
                <w:p w14:paraId="30A32FB0" w14:textId="77777777" w:rsidR="001127F5" w:rsidRDefault="00B6618E">
                  <w:pPr>
                    <w:keepNext/>
                    <w:keepLines/>
                    <w:rPr>
                      <w:rFonts w:ascii="Arial" w:hAnsi="Arial"/>
                      <w:iCs/>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Highway and Urban grid</w:t>
                  </w:r>
                </w:p>
                <w:p w14:paraId="7F693E03"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P2P link in Clause 6 of TR 37.885</w:t>
                  </w:r>
                </w:p>
                <w:p w14:paraId="037CF972" w14:textId="77777777" w:rsidR="001127F5" w:rsidRDefault="00B6618E">
                  <w:pPr>
                    <w:keepNext/>
                    <w:keepLines/>
                    <w:rPr>
                      <w:rFonts w:ascii="Arial" w:hAnsi="Arial"/>
                      <w:sz w:val="18"/>
                      <w:lang w:eastAsia="en-GB"/>
                    </w:rPr>
                  </w:pPr>
                  <w:r>
                    <w:rPr>
                      <w:rFonts w:ascii="Arial" w:hAnsi="Arial"/>
                      <w:sz w:val="18"/>
                      <w:lang w:eastAsia="en-GB"/>
                    </w:rPr>
                    <w:t>F</w:t>
                  </w:r>
                  <w:r>
                    <w:rPr>
                      <w:rFonts w:ascii="Arial" w:hAnsi="Arial"/>
                      <w:sz w:val="18"/>
                      <w:lang w:val="it-IT" w:eastAsia="en-GB"/>
                    </w:rPr>
                    <w:t xml:space="preserve">or sensing scenario </w:t>
                  </w:r>
                  <w:r>
                    <w:rPr>
                      <w:rFonts w:ascii="Arial" w:hAnsi="Arial"/>
                      <w:sz w:val="18"/>
                      <w:lang w:eastAsia="en-GB"/>
                    </w:rPr>
                    <w:t>HST</w:t>
                  </w:r>
                </w:p>
                <w:p w14:paraId="6C7A43BB" w14:textId="77777777" w:rsidR="001127F5" w:rsidRDefault="00B6618E">
                  <w:pPr>
                    <w:keepNext/>
                    <w:keepLines/>
                    <w:ind w:left="316" w:hanging="316"/>
                    <w:rPr>
                      <w:rFonts w:ascii="Arial" w:hAnsi="Arial"/>
                      <w:sz w:val="18"/>
                      <w:lang w:eastAsia="en-GB"/>
                    </w:rPr>
                  </w:pPr>
                  <w:r>
                    <w:rPr>
                      <w:rFonts w:ascii="Arial" w:hAnsi="Arial"/>
                      <w:sz w:val="18"/>
                      <w:lang w:eastAsia="en-GB"/>
                    </w:rPr>
                    <w:t>-</w:t>
                  </w:r>
                  <w:r>
                    <w:rPr>
                      <w:rFonts w:ascii="Arial" w:hAnsi="Arial"/>
                      <w:sz w:val="18"/>
                      <w:lang w:eastAsia="en-GB"/>
                    </w:rPr>
                    <w:tab/>
                    <w:t>TRP-UE link of scenario RMa in Clause 7 of TR 38.901 for FR1, e.g., hBS=1.5m, -</w:t>
                  </w:r>
                  <w:r>
                    <w:rPr>
                      <w:rFonts w:ascii="Arial" w:hAnsi="Arial"/>
                      <w:sz w:val="18"/>
                      <w:lang w:eastAsia="en-GB"/>
                    </w:rPr>
                    <w:tab/>
                    <w:t>UE-UE link of scenario UMa following the option based on TR 38.901 defined in Clause A.3 of TR 38.858 for FR2</w:t>
                  </w:r>
                </w:p>
              </w:tc>
            </w:tr>
          </w:tbl>
          <w:p w14:paraId="498C991B" w14:textId="77777777" w:rsidR="001127F5" w:rsidRDefault="001127F5">
            <w:pPr>
              <w:rPr>
                <w:rFonts w:eastAsiaTheme="minorEastAsia"/>
                <w:lang w:eastAsia="zh-CN"/>
              </w:rPr>
            </w:pPr>
          </w:p>
        </w:tc>
      </w:tr>
    </w:tbl>
    <w:p w14:paraId="6DFCA4D3" w14:textId="77777777" w:rsidR="001127F5" w:rsidRDefault="001127F5">
      <w:pPr>
        <w:rPr>
          <w:rFonts w:eastAsiaTheme="minorEastAsia"/>
          <w:lang w:eastAsia="zh-CN"/>
        </w:rPr>
      </w:pPr>
    </w:p>
    <w:p w14:paraId="5F4E720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5D927BD" w14:textId="77777777" w:rsidR="001127F5" w:rsidRDefault="001127F5">
      <w:pPr>
        <w:rPr>
          <w:rFonts w:eastAsiaTheme="minorEastAsia"/>
          <w:lang w:eastAsia="zh-CN"/>
        </w:rPr>
      </w:pPr>
    </w:p>
    <w:p w14:paraId="5A7363C4" w14:textId="77777777" w:rsidR="001127F5" w:rsidRDefault="00B6618E">
      <w:pPr>
        <w:rPr>
          <w:bCs/>
          <w:highlight w:val="cyan"/>
          <w:lang w:eastAsia="zh-CN"/>
        </w:rPr>
      </w:pPr>
      <w:r>
        <w:rPr>
          <w:highlight w:val="cyan"/>
          <w:lang w:eastAsia="zh-CN"/>
        </w:rPr>
        <w:t>[FL1][M] Proposal 4.4-3</w:t>
      </w:r>
    </w:p>
    <w:p w14:paraId="17C74E8A" w14:textId="77777777" w:rsidR="001127F5" w:rsidRDefault="00B6618E">
      <w:pPr>
        <w:rPr>
          <w:rFonts w:eastAsiaTheme="minorEastAsia"/>
          <w:lang w:eastAsia="zh-CN"/>
        </w:rPr>
      </w:pPr>
      <w:r>
        <w:rPr>
          <w:rFonts w:ascii="Times New Roman" w:hAnsi="Times New Roman"/>
          <w:lang w:eastAsia="ja-JP"/>
        </w:rPr>
        <w:t>TP #4.4-4 is agreed for TR 38.901 v19.0.0?</w:t>
      </w:r>
    </w:p>
    <w:p w14:paraId="541CD308"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51CC1FB" w14:textId="77777777">
        <w:tc>
          <w:tcPr>
            <w:tcW w:w="1413" w:type="dxa"/>
            <w:shd w:val="clear" w:color="auto" w:fill="D9E2F3" w:themeFill="accent1" w:themeFillTint="33"/>
          </w:tcPr>
          <w:p w14:paraId="70D8BE0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C6C8E59" w14:textId="77777777">
        <w:tc>
          <w:tcPr>
            <w:tcW w:w="1413" w:type="dxa"/>
          </w:tcPr>
          <w:p w14:paraId="21036A85"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1127F5" w:rsidRDefault="00B6618E">
            <w:pPr>
              <w:widowControl w:val="0"/>
              <w:spacing w:before="0"/>
              <w:rPr>
                <w:rFonts w:eastAsiaTheme="minorEastAsia"/>
                <w:lang w:val="en-US" w:eastAsia="zh-CN"/>
              </w:rPr>
            </w:pPr>
            <w:r>
              <w:rPr>
                <w:rFonts w:eastAsiaTheme="minorEastAsia"/>
                <w:lang w:val="en-US" w:eastAsia="zh-CN"/>
              </w:rPr>
              <w:t>Agree to adopt TP #4.4-4.</w:t>
            </w:r>
          </w:p>
        </w:tc>
      </w:tr>
      <w:tr w:rsidR="001127F5" w14:paraId="5D225BAD" w14:textId="77777777">
        <w:tc>
          <w:tcPr>
            <w:tcW w:w="1413" w:type="dxa"/>
          </w:tcPr>
          <w:p w14:paraId="5B9DC69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1127F5" w:rsidRDefault="001127F5">
            <w:pPr>
              <w:widowControl w:val="0"/>
              <w:spacing w:before="0"/>
              <w:rPr>
                <w:rFonts w:ascii="Times New Roman" w:eastAsiaTheme="minorEastAsia" w:hAnsi="Times New Roman"/>
              </w:rPr>
            </w:pPr>
          </w:p>
        </w:tc>
      </w:tr>
      <w:tr w:rsidR="001127F5" w14:paraId="7267108D" w14:textId="77777777">
        <w:tc>
          <w:tcPr>
            <w:tcW w:w="1413" w:type="dxa"/>
          </w:tcPr>
          <w:p w14:paraId="0A23D8D6" w14:textId="77777777" w:rsidR="001127F5" w:rsidRDefault="00B6618E">
            <w:pPr>
              <w:widowControl w:val="0"/>
              <w:spacing w:before="0"/>
              <w:rPr>
                <w:rFonts w:eastAsiaTheme="minorEastAsia"/>
                <w:lang w:val="en-US" w:eastAsia="zh-CN"/>
              </w:rPr>
            </w:pPr>
            <w:r>
              <w:t>CATT, CICTCI</w:t>
            </w:r>
          </w:p>
        </w:tc>
        <w:tc>
          <w:tcPr>
            <w:tcW w:w="1276" w:type="dxa"/>
          </w:tcPr>
          <w:p w14:paraId="1C424D2E" w14:textId="77777777" w:rsidR="001127F5" w:rsidRDefault="00B6618E">
            <w:pPr>
              <w:widowControl w:val="0"/>
              <w:spacing w:before="0"/>
              <w:rPr>
                <w:rFonts w:eastAsiaTheme="minorEastAsia"/>
                <w:lang w:val="en-US" w:eastAsia="zh-CN"/>
              </w:rPr>
            </w:pPr>
            <w:r>
              <w:t>Yes</w:t>
            </w:r>
          </w:p>
        </w:tc>
        <w:tc>
          <w:tcPr>
            <w:tcW w:w="6943" w:type="dxa"/>
          </w:tcPr>
          <w:p w14:paraId="3697A378" w14:textId="77777777" w:rsidR="001127F5" w:rsidRDefault="00B6618E">
            <w:pPr>
              <w:widowControl w:val="0"/>
              <w:tabs>
                <w:tab w:val="left" w:pos="584"/>
              </w:tabs>
              <w:spacing w:before="0"/>
              <w:rPr>
                <w:rFonts w:ascii="Times New Roman" w:eastAsiaTheme="minorEastAsia" w:hAnsi="Times New Roman"/>
              </w:rPr>
            </w:pPr>
            <w:r>
              <w:t>Agree to adopt TP #4.4-4.</w:t>
            </w:r>
          </w:p>
        </w:tc>
      </w:tr>
      <w:tr w:rsidR="001127F5" w14:paraId="04ADAD61" w14:textId="77777777">
        <w:tc>
          <w:tcPr>
            <w:tcW w:w="1413" w:type="dxa"/>
          </w:tcPr>
          <w:p w14:paraId="76F2E8E1"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1127F5" w:rsidRDefault="001127F5">
            <w:pPr>
              <w:widowControl w:val="0"/>
              <w:tabs>
                <w:tab w:val="left" w:pos="584"/>
              </w:tabs>
              <w:spacing w:before="0"/>
            </w:pPr>
          </w:p>
        </w:tc>
      </w:tr>
      <w:tr w:rsidR="001127F5" w14:paraId="165EA041" w14:textId="77777777">
        <w:tc>
          <w:tcPr>
            <w:tcW w:w="1413" w:type="dxa"/>
          </w:tcPr>
          <w:p w14:paraId="15E115B8"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771FB48E" w14:textId="77777777" w:rsidR="001127F5" w:rsidRDefault="001127F5">
            <w:pPr>
              <w:widowControl w:val="0"/>
              <w:tabs>
                <w:tab w:val="left" w:pos="584"/>
              </w:tabs>
            </w:pPr>
          </w:p>
        </w:tc>
      </w:tr>
      <w:tr w:rsidR="001127F5" w14:paraId="6578AA72" w14:textId="77777777">
        <w:tc>
          <w:tcPr>
            <w:tcW w:w="1413" w:type="dxa"/>
          </w:tcPr>
          <w:p w14:paraId="2B4A9213"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127F5" w:rsidRDefault="001127F5">
            <w:pPr>
              <w:widowControl w:val="0"/>
              <w:spacing w:before="0"/>
              <w:rPr>
                <w:rFonts w:eastAsiaTheme="minorEastAsia"/>
                <w:lang w:val="en-US" w:eastAsia="zh-CN"/>
              </w:rPr>
            </w:pPr>
          </w:p>
        </w:tc>
      </w:tr>
      <w:tr w:rsidR="001127F5" w14:paraId="29F86195" w14:textId="77777777">
        <w:tc>
          <w:tcPr>
            <w:tcW w:w="1413" w:type="dxa"/>
            <w:shd w:val="clear" w:color="auto" w:fill="FFC000"/>
          </w:tcPr>
          <w:p w14:paraId="717D239D"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68CC4521" w14:textId="77777777" w:rsidR="001127F5" w:rsidRDefault="001127F5">
            <w:pPr>
              <w:widowControl w:val="0"/>
              <w:rPr>
                <w:rFonts w:ascii="Times New Roman" w:eastAsiaTheme="minorEastAsia" w:hAnsi="Times New Roman"/>
                <w:lang w:val="en-US" w:eastAsia="zh-CN"/>
              </w:rPr>
            </w:pPr>
          </w:p>
        </w:tc>
        <w:tc>
          <w:tcPr>
            <w:tcW w:w="6943" w:type="dxa"/>
          </w:tcPr>
          <w:p w14:paraId="7F84F001"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30A3A82" w14:textId="77777777" w:rsidR="001127F5" w:rsidRDefault="001127F5">
      <w:pPr>
        <w:rPr>
          <w:rFonts w:eastAsiaTheme="minorEastAsia"/>
          <w:lang w:eastAsia="zh-CN"/>
        </w:rPr>
      </w:pPr>
    </w:p>
    <w:p w14:paraId="1080157E"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CC547C9" w14:textId="77777777" w:rsidR="001127F5" w:rsidRDefault="00B6618E">
      <w:pPr>
        <w:rPr>
          <w:rFonts w:eastAsiaTheme="minorEastAsia"/>
          <w:lang w:eastAsia="zh-CN"/>
        </w:rPr>
      </w:pPr>
      <w:r>
        <w:rPr>
          <w:rFonts w:ascii="Times New Roman" w:hAnsi="Times New Roman"/>
          <w:lang w:eastAsia="ja-JP"/>
        </w:rPr>
        <w:t xml:space="preserve">TP #4.4-4 </w:t>
      </w:r>
      <w:r>
        <w:rPr>
          <w:rFonts w:eastAsiaTheme="minorEastAsia"/>
        </w:rPr>
        <w:t xml:space="preserve">in section 4.4.2 of R1-2506473 </w:t>
      </w:r>
      <w:r>
        <w:rPr>
          <w:rFonts w:ascii="Times New Roman" w:hAnsi="Times New Roman"/>
          <w:lang w:eastAsia="ja-JP"/>
        </w:rPr>
        <w:t>for TR 38.901 v19.0.0?</w:t>
      </w:r>
    </w:p>
    <w:p w14:paraId="3DDE3410" w14:textId="77777777" w:rsidR="001127F5" w:rsidRDefault="001127F5">
      <w:pPr>
        <w:rPr>
          <w:rFonts w:eastAsiaTheme="minorEastAsia"/>
          <w:lang w:eastAsia="zh-CN"/>
        </w:rPr>
      </w:pPr>
    </w:p>
    <w:p w14:paraId="45970628" w14:textId="77777777" w:rsidR="001127F5" w:rsidRDefault="001127F5">
      <w:pPr>
        <w:rPr>
          <w:rFonts w:eastAsiaTheme="minorEastAsia"/>
          <w:lang w:eastAsia="zh-CN"/>
        </w:rPr>
      </w:pPr>
    </w:p>
    <w:p w14:paraId="20413BEF"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LOS condition</w:t>
      </w:r>
    </w:p>
    <w:p w14:paraId="429BA713" w14:textId="77777777" w:rsidR="001127F5" w:rsidRDefault="00B6618E">
      <w:pPr>
        <w:rPr>
          <w:rFonts w:eastAsiaTheme="minorEastAsia"/>
          <w:lang w:eastAsia="zh-CN"/>
        </w:rPr>
      </w:pPr>
      <w:r>
        <w:rPr>
          <w:rFonts w:eastAsiaTheme="minorEastAsia"/>
          <w:lang w:eastAsia="zh-CN"/>
        </w:rPr>
        <w:t xml:space="preserve">TP #4.4-5 </w:t>
      </w:r>
      <w:r>
        <w:rPr>
          <w:rFonts w:eastAsiaTheme="minorEastAsia" w:hint="eastAsia"/>
          <w:lang w:eastAsia="zh-CN"/>
        </w:rPr>
        <w:t>(</w:t>
      </w:r>
      <w:r>
        <w:rPr>
          <w:rFonts w:eastAsiaTheme="minorEastAsia"/>
          <w:lang w:eastAsia="zh-CN"/>
        </w:rPr>
        <w:t>Xiaomi)</w:t>
      </w:r>
    </w:p>
    <w:tbl>
      <w:tblPr>
        <w:tblStyle w:val="affff3"/>
        <w:tblW w:w="0" w:type="auto"/>
        <w:tblLook w:val="04A0" w:firstRow="1" w:lastRow="0" w:firstColumn="1" w:lastColumn="0" w:noHBand="0" w:noVBand="1"/>
      </w:tblPr>
      <w:tblGrid>
        <w:gridCol w:w="9628"/>
      </w:tblGrid>
      <w:tr w:rsidR="001127F5" w:rsidRPr="003A0975" w14:paraId="360E79EE" w14:textId="77777777">
        <w:tc>
          <w:tcPr>
            <w:tcW w:w="9628" w:type="dxa"/>
          </w:tcPr>
          <w:p w14:paraId="570F09DB" w14:textId="77777777" w:rsidR="001127F5" w:rsidRDefault="00B6618E">
            <w:pPr>
              <w:pStyle w:val="affffe"/>
              <w:numPr>
                <w:ilvl w:val="0"/>
                <w:numId w:val="46"/>
              </w:numPr>
              <w:spacing w:after="120"/>
              <w:rPr>
                <w:lang w:val="en-US"/>
              </w:rPr>
            </w:pPr>
            <w:r>
              <w:rPr>
                <w:b/>
                <w:bCs/>
                <w:lang w:val="en-US"/>
              </w:rPr>
              <w:t>Reason for Change:</w:t>
            </w:r>
            <w:r>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able 7.9.3-4 and Table 7.9.3-5 in TR 38.901</w:t>
            </w:r>
            <w:r>
              <w:rPr>
                <w:lang w:val="en-US"/>
              </w:rPr>
              <w:t xml:space="preserve">, it is not crystal clear that the column “Applicability range in terms of aerial UE height” is for </w:t>
            </w:r>
            <w:r>
              <w:rPr>
                <w:rFonts w:eastAsiaTheme="minorEastAsia"/>
                <w:lang w:eastAsia="zh-CN"/>
              </w:rPr>
              <w:t xml:space="preserve">sensing scenarios </w:t>
            </w:r>
            <w:r>
              <w:rPr>
                <w:lang w:val="en-US"/>
              </w:rPr>
              <w:t>UMi-AV, UMa-AV, and RMa-AV.</w:t>
            </w:r>
          </w:p>
          <w:p w14:paraId="76FA01DA" w14:textId="77777777" w:rsidR="001127F5" w:rsidRDefault="00B6618E">
            <w:pPr>
              <w:pStyle w:val="affffe"/>
              <w:numPr>
                <w:ilvl w:val="0"/>
                <w:numId w:val="46"/>
              </w:numPr>
              <w:spacing w:after="120"/>
              <w:rPr>
                <w:lang w:val="en-US"/>
              </w:rPr>
            </w:pPr>
            <w:r>
              <w:rPr>
                <w:b/>
                <w:bCs/>
                <w:lang w:val="en-US"/>
              </w:rPr>
              <w:t xml:space="preserve">Summary of change: </w:t>
            </w:r>
            <w:r>
              <w:rPr>
                <w:lang w:val="en-US"/>
              </w:rPr>
              <w:t xml:space="preserve">Update UMi, UMa, and RMa to UMi-AV, UMa-AV, and RMa-AV in the column “Applicability range in terms of aerial UE height” in </w:t>
            </w:r>
            <w:r>
              <w:rPr>
                <w:rFonts w:eastAsiaTheme="minorEastAsia" w:hint="eastAsia"/>
                <w:lang w:eastAsia="zh-CN"/>
              </w:rPr>
              <w:t>T</w:t>
            </w:r>
            <w:r>
              <w:rPr>
                <w:rFonts w:eastAsiaTheme="minorEastAsia"/>
                <w:lang w:eastAsia="zh-CN"/>
              </w:rPr>
              <w:t>able 7.9.3-4 and Table 7.9.3-5.</w:t>
            </w:r>
          </w:p>
          <w:p w14:paraId="70260C97" w14:textId="77777777" w:rsidR="001127F5" w:rsidRDefault="00B6618E">
            <w:pPr>
              <w:pStyle w:val="affffe"/>
              <w:numPr>
                <w:ilvl w:val="0"/>
                <w:numId w:val="46"/>
              </w:numPr>
              <w:spacing w:after="120"/>
              <w:rPr>
                <w:lang w:val="en-US"/>
              </w:rPr>
            </w:pPr>
            <w:r>
              <w:rPr>
                <w:b/>
                <w:bCs/>
                <w:lang w:val="en-US"/>
              </w:rPr>
              <w:t>Consequences if not approved:</w:t>
            </w:r>
            <w:r>
              <w:rPr>
                <w:lang w:val="en-US"/>
              </w:rPr>
              <w:t xml:space="preserve"> Confusion on the scenarios in the column of “Applicability range in terms of aerial UE height”.</w:t>
            </w:r>
          </w:p>
          <w:p w14:paraId="72A80C45"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1127F5" w14:paraId="15139988" w14:textId="77777777">
              <w:trPr>
                <w:trHeight w:val="80"/>
                <w:jc w:val="center"/>
              </w:trPr>
              <w:tc>
                <w:tcPr>
                  <w:tcW w:w="4673" w:type="dxa"/>
                  <w:shd w:val="clear" w:color="auto" w:fill="D9D9D9"/>
                </w:tcPr>
                <w:p w14:paraId="33EBBAFD"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75714291"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127F5" w:rsidRPr="003A0975" w14:paraId="7B17101C" w14:textId="77777777">
              <w:trPr>
                <w:trHeight w:val="351"/>
                <w:jc w:val="center"/>
              </w:trPr>
              <w:tc>
                <w:tcPr>
                  <w:tcW w:w="4673" w:type="dxa"/>
                </w:tcPr>
                <w:p w14:paraId="2BF5BCC4" w14:textId="77777777" w:rsidR="001127F5" w:rsidRPr="003A0975" w:rsidRDefault="00B6618E">
                  <w:pPr>
                    <w:keepNext/>
                    <w:keepLines/>
                    <w:suppressAutoHyphens w:val="0"/>
                    <w:rPr>
                      <w:rFonts w:ascii="Arial" w:eastAsia="等线" w:hAnsi="Arial"/>
                      <w:sz w:val="18"/>
                      <w:szCs w:val="20"/>
                      <w:highlight w:val="yellow"/>
                      <w:lang w:val="sv-SE" w:eastAsia="zh-CN"/>
                    </w:rPr>
                  </w:pPr>
                  <w:r w:rsidRPr="003A0975">
                    <w:rPr>
                      <w:rFonts w:ascii="Arial" w:eastAsia="等线" w:hAnsi="Arial"/>
                      <w:sz w:val="18"/>
                      <w:szCs w:val="20"/>
                      <w:lang w:val="sv-SE" w:eastAsia="en-GB"/>
                    </w:rPr>
                    <w:lastRenderedPageBreak/>
                    <w:t xml:space="preserve">UMi in Table 7.4.2-1 in TR 38.901 for </w:t>
                  </w:r>
                  <w:ins w:id="313" w:author="Yingyang" w:date="2025-08-05T22:46:00Z">
                    <w:r w:rsidRPr="003A0975">
                      <w:rPr>
                        <w:rFonts w:ascii="Arial" w:eastAsia="等线" w:hAnsi="Arial"/>
                        <w:sz w:val="18"/>
                        <w:szCs w:val="20"/>
                        <w:lang w:val="sv-SE" w:eastAsia="en-GB"/>
                      </w:rPr>
                      <w:t>sensing scenario</w:t>
                    </w:r>
                  </w:ins>
                  <w:ins w:id="314" w:author="Yingyang" w:date="2025-08-05T22:47:00Z">
                    <w:r w:rsidRPr="003A0975">
                      <w:rPr>
                        <w:rFonts w:ascii="Arial" w:eastAsia="等线" w:hAnsi="Arial"/>
                        <w:sz w:val="18"/>
                        <w:szCs w:val="20"/>
                        <w:lang w:val="sv-SE" w:eastAsia="en-GB"/>
                      </w:rPr>
                      <w:t xml:space="preserve"> </w:t>
                    </w:r>
                  </w:ins>
                  <w:r w:rsidRPr="003A0975">
                    <w:rPr>
                      <w:rFonts w:ascii="Arial" w:eastAsia="等线" w:hAnsi="Arial"/>
                      <w:sz w:val="18"/>
                      <w:szCs w:val="20"/>
                      <w:lang w:val="sv-SE" w:eastAsia="en-GB"/>
                    </w:rPr>
                    <w:t>UMi-AV/UMa-AV/RMa-AV</w:t>
                  </w:r>
                </w:p>
              </w:tc>
              <w:tc>
                <w:tcPr>
                  <w:tcW w:w="4243" w:type="dxa"/>
                </w:tcPr>
                <w:p w14:paraId="0D577430" w14:textId="77777777" w:rsidR="001127F5" w:rsidRDefault="00B6618E">
                  <w:pPr>
                    <w:keepNext/>
                    <w:keepLines/>
                    <w:suppressAutoHyphens w:val="0"/>
                    <w:rPr>
                      <w:rFonts w:ascii="Arial" w:eastAsia="等线" w:hAnsi="Arial"/>
                      <w:sz w:val="18"/>
                      <w:szCs w:val="20"/>
                      <w:lang w:val="fr-FR" w:eastAsia="zh-CN"/>
                    </w:rPr>
                  </w:pPr>
                  <w:ins w:id="315" w:author="Yingyang" w:date="2025-08-05T22:47:00Z">
                    <w:r w:rsidRPr="003A0975">
                      <w:rPr>
                        <w:rFonts w:ascii="Arial" w:eastAsia="等线" w:hAnsi="Arial"/>
                        <w:sz w:val="18"/>
                        <w:szCs w:val="20"/>
                        <w:lang w:val="sv-SE" w:eastAsia="en-GB"/>
                      </w:rPr>
                      <w:t>Sensing scenario</w:t>
                    </w:r>
                    <w:r>
                      <w:rPr>
                        <w:rFonts w:ascii="Arial" w:eastAsia="等线" w:hAnsi="Arial"/>
                        <w:sz w:val="18"/>
                        <w:szCs w:val="20"/>
                        <w:lang w:val="fr-FR" w:eastAsia="en-GB"/>
                      </w:rPr>
                      <w:t xml:space="preserve"> </w:t>
                    </w:r>
                  </w:ins>
                  <w:r>
                    <w:rPr>
                      <w:rFonts w:ascii="Arial" w:eastAsia="等线" w:hAnsi="Arial"/>
                      <w:sz w:val="18"/>
                      <w:szCs w:val="20"/>
                      <w:lang w:val="fr-FR" w:eastAsia="en-GB"/>
                    </w:rPr>
                    <w:t>Umi</w:t>
                  </w:r>
                  <w:ins w:id="316"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UMa</w:t>
                  </w:r>
                  <w:ins w:id="317"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1127F5" w:rsidRPr="003A0975" w:rsidRDefault="00B6618E">
                  <w:pPr>
                    <w:keepNext/>
                    <w:keepLines/>
                    <w:suppressAutoHyphens w:val="0"/>
                    <w:rPr>
                      <w:rFonts w:ascii="Arial" w:eastAsia="等线" w:hAnsi="Arial"/>
                      <w:sz w:val="18"/>
                      <w:szCs w:val="20"/>
                      <w:lang w:val="sv-SE" w:eastAsia="ja-JP"/>
                    </w:rPr>
                  </w:pPr>
                  <w:ins w:id="318"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19"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zh-CN"/>
                    </w:rPr>
                    <w:t xml:space="preserve">: </w:t>
                  </w:r>
                  <m:oMath>
                    <m:r>
                      <w:rPr>
                        <w:rFonts w:ascii="Cambria Math" w:eastAsia="等线" w:hAnsi="Cambria Math"/>
                        <w:sz w:val="18"/>
                        <w:szCs w:val="20"/>
                        <w:lang w:val="sv-SE"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sv-SE"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sv-SE" w:eastAsia="ja-JP"/>
                      </w:rPr>
                      <m:t>≤</m:t>
                    </m:r>
                    <m:r>
                      <w:rPr>
                        <w:rFonts w:ascii="Cambria Math" w:eastAsia="等线" w:hAnsi="Cambria Math"/>
                        <w:sz w:val="18"/>
                        <w:szCs w:val="20"/>
                        <w:lang w:val="sv-SE" w:eastAsia="ja-JP"/>
                      </w:rPr>
                      <m:t>10</m:t>
                    </m:r>
                    <m:r>
                      <w:rPr>
                        <w:rFonts w:ascii="Cambria Math" w:eastAsia="等线" w:hAnsi="Cambria Math"/>
                        <w:sz w:val="18"/>
                        <w:szCs w:val="20"/>
                        <w:lang w:val="en-US" w:eastAsia="ja-JP"/>
                      </w:rPr>
                      <m:t>m</m:t>
                    </m:r>
                  </m:oMath>
                </w:p>
              </w:tc>
            </w:tr>
            <w:tr w:rsidR="001127F5" w:rsidRPr="003A0975" w14:paraId="4731D0D0" w14:textId="77777777">
              <w:trPr>
                <w:trHeight w:val="124"/>
                <w:jc w:val="center"/>
              </w:trPr>
              <w:tc>
                <w:tcPr>
                  <w:tcW w:w="4673" w:type="dxa"/>
                </w:tcPr>
                <w:p w14:paraId="3ED1EF31"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UMi-AV in Table B-1 in TR 36.777 for </w:t>
                  </w:r>
                  <w:ins w:id="320"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UMi-AV/UMa-AV</w:t>
                  </w:r>
                </w:p>
                <w:p w14:paraId="16D20FBB"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RMa-AV in Table B-1 in TR 36.777 for </w:t>
                  </w:r>
                  <w:ins w:id="321"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RMa-AV</w:t>
                  </w:r>
                </w:p>
              </w:tc>
              <w:tc>
                <w:tcPr>
                  <w:tcW w:w="4243" w:type="dxa"/>
                </w:tcPr>
                <w:p w14:paraId="13B2461D" w14:textId="77777777" w:rsidR="001127F5" w:rsidRDefault="00B6618E">
                  <w:pPr>
                    <w:keepNext/>
                    <w:keepLines/>
                    <w:suppressAutoHyphens w:val="0"/>
                    <w:rPr>
                      <w:rFonts w:ascii="Arial" w:eastAsia="等线" w:hAnsi="Arial"/>
                      <w:sz w:val="18"/>
                      <w:szCs w:val="20"/>
                      <w:lang w:val="fr-FR" w:eastAsia="zh-CN"/>
                    </w:rPr>
                  </w:pPr>
                  <w:ins w:id="322"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23"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UMa</w:t>
                  </w:r>
                  <w:ins w:id="324" w:author="Yunfeng Liu" w:date="2025-08-05T18:42:00Z">
                    <w:r>
                      <w:rPr>
                        <w:rFonts w:ascii="Arial" w:eastAsia="等线" w:hAnsi="Arial"/>
                        <w:sz w:val="18"/>
                        <w:szCs w:val="20"/>
                        <w:lang w:val="fr-FR" w:eastAsia="en-GB"/>
                      </w:rPr>
                      <w:t>-AV</w:t>
                    </w:r>
                  </w:ins>
                  <w:r>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1127F5" w:rsidRPr="003A0975" w:rsidRDefault="00B6618E">
                  <w:pPr>
                    <w:keepNext/>
                    <w:keepLines/>
                    <w:suppressAutoHyphens w:val="0"/>
                    <w:rPr>
                      <w:rFonts w:ascii="Arial" w:eastAsia="等线" w:hAnsi="Arial"/>
                      <w:sz w:val="18"/>
                      <w:szCs w:val="20"/>
                      <w:lang w:val="sv-SE" w:eastAsia="en-GB"/>
                    </w:rPr>
                  </w:pPr>
                  <w:ins w:id="325"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26"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zh-CN"/>
                    </w:rPr>
                    <w:t xml:space="preserve">: </w:t>
                  </w:r>
                  <m:oMath>
                    <m:r>
                      <w:rPr>
                        <w:rFonts w:ascii="Cambria Math" w:eastAsia="等线" w:hAnsi="Cambria Math"/>
                        <w:sz w:val="18"/>
                        <w:szCs w:val="20"/>
                        <w:lang w:val="sv-SE" w:eastAsia="ja-JP"/>
                      </w:rPr>
                      <m:t>10</m:t>
                    </m:r>
                    <m:r>
                      <w:rPr>
                        <w:rFonts w:ascii="Cambria Math" w:eastAsia="等线" w:hAnsi="Cambria Math"/>
                        <w:sz w:val="18"/>
                        <w:szCs w:val="20"/>
                        <w:lang w:val="en-US" w:eastAsia="ja-JP"/>
                      </w:rPr>
                      <m:t>m</m:t>
                    </m:r>
                    <m:r>
                      <w:rPr>
                        <w:rFonts w:ascii="Cambria Math" w:eastAsia="等线" w:hAnsi="Cambria Math"/>
                        <w:sz w:val="18"/>
                        <w:szCs w:val="20"/>
                        <w:lang w:val="sv-SE"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sv-SE"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sv-SE" w:eastAsia="ja-JP"/>
                      </w:rPr>
                      <m:t>≤300</m:t>
                    </m:r>
                    <m:r>
                      <w:rPr>
                        <w:rFonts w:ascii="Cambria Math" w:eastAsia="等线" w:hAnsi="Cambria Math"/>
                        <w:sz w:val="18"/>
                        <w:szCs w:val="20"/>
                        <w:lang w:val="en-US" w:eastAsia="ja-JP"/>
                      </w:rPr>
                      <m:t>m</m:t>
                    </m:r>
                  </m:oMath>
                </w:p>
              </w:tc>
            </w:tr>
          </w:tbl>
          <w:p w14:paraId="5D249733" w14:textId="77777777" w:rsidR="001127F5" w:rsidRPr="003A0975" w:rsidRDefault="001127F5">
            <w:pPr>
              <w:suppressAutoHyphens w:val="0"/>
              <w:spacing w:after="180"/>
              <w:ind w:left="568" w:hanging="284"/>
              <w:rPr>
                <w:rFonts w:ascii="Times New Roman" w:eastAsia="等线" w:hAnsi="Times New Roman"/>
                <w:szCs w:val="20"/>
                <w:lang w:val="sv-SE"/>
              </w:rPr>
            </w:pPr>
          </w:p>
          <w:p w14:paraId="5FC95EFC"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1127F5" w14:paraId="0AC2E9A6" w14:textId="77777777">
              <w:trPr>
                <w:trHeight w:val="80"/>
                <w:jc w:val="center"/>
              </w:trPr>
              <w:tc>
                <w:tcPr>
                  <w:tcW w:w="4673" w:type="dxa"/>
                  <w:shd w:val="clear" w:color="auto" w:fill="D9D9D9"/>
                </w:tcPr>
                <w:p w14:paraId="4B4DD31F"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Reference scenario to determined LOS probability</w:t>
                  </w:r>
                </w:p>
              </w:tc>
              <w:tc>
                <w:tcPr>
                  <w:tcW w:w="4243" w:type="dxa"/>
                  <w:shd w:val="clear" w:color="auto" w:fill="D9D9D9"/>
                </w:tcPr>
                <w:p w14:paraId="03A9237B" w14:textId="77777777" w:rsidR="001127F5" w:rsidRDefault="00B6618E">
                  <w:pPr>
                    <w:keepNext/>
                    <w:keepLines/>
                    <w:suppressAutoHyphens w:val="0"/>
                    <w:jc w:val="center"/>
                    <w:rPr>
                      <w:rFonts w:ascii="Arial" w:eastAsia="等线" w:hAnsi="Arial"/>
                      <w:sz w:val="18"/>
                      <w:szCs w:val="20"/>
                      <w:lang w:val="en-US" w:eastAsia="en-GB"/>
                    </w:rPr>
                  </w:pPr>
                  <w:r>
                    <w:rPr>
                      <w:rFonts w:ascii="Arial" w:eastAsia="等线" w:hAnsi="Arial"/>
                      <w:b/>
                      <w:sz w:val="18"/>
                      <w:szCs w:val="20"/>
                      <w:lang w:val="en-US" w:eastAsia="en-GB"/>
                    </w:rPr>
                    <w:t>Applicability range in terms of aerial UE height</w:t>
                  </w:r>
                </w:p>
              </w:tc>
            </w:tr>
            <w:tr w:rsidR="001127F5" w:rsidRPr="003A0975" w14:paraId="12A30D39" w14:textId="77777777">
              <w:trPr>
                <w:trHeight w:val="351"/>
                <w:jc w:val="center"/>
              </w:trPr>
              <w:tc>
                <w:tcPr>
                  <w:tcW w:w="4673" w:type="dxa"/>
                  <w:vAlign w:val="center"/>
                </w:tcPr>
                <w:p w14:paraId="728A2F1D"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 in Table 7.4.2-1 in TR 38.901 for </w:t>
                  </w:r>
                  <w:ins w:id="327" w:author="Yingyang" w:date="2025-08-05T22:50:00Z">
                    <w:r w:rsidRPr="003A0975">
                      <w:rPr>
                        <w:rFonts w:ascii="Arial" w:eastAsia="等线" w:hAnsi="Arial"/>
                        <w:sz w:val="18"/>
                        <w:szCs w:val="20"/>
                        <w:lang w:val="sv-SE" w:eastAsia="en-GB"/>
                      </w:rPr>
                      <w:t>s</w:t>
                    </w:r>
                  </w:ins>
                  <w:ins w:id="328"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UMi-AV/UMa-AV/RMa-AV</w:t>
                  </w:r>
                </w:p>
              </w:tc>
              <w:tc>
                <w:tcPr>
                  <w:tcW w:w="4243" w:type="dxa"/>
                  <w:vAlign w:val="center"/>
                </w:tcPr>
                <w:p w14:paraId="3A3E5303" w14:textId="77777777" w:rsidR="001127F5" w:rsidRDefault="00B6618E">
                  <w:pPr>
                    <w:keepNext/>
                    <w:keepLines/>
                    <w:suppressAutoHyphens w:val="0"/>
                    <w:rPr>
                      <w:rFonts w:ascii="Arial" w:eastAsia="等线" w:hAnsi="Arial"/>
                      <w:sz w:val="18"/>
                      <w:szCs w:val="20"/>
                      <w:lang w:val="fr-FR" w:eastAsia="en-GB"/>
                    </w:rPr>
                  </w:pPr>
                  <w:ins w:id="329"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30"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31"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p>
                <w:p w14:paraId="04036E17" w14:textId="77777777" w:rsidR="001127F5" w:rsidRPr="003A0975" w:rsidRDefault="00B6618E">
                  <w:pPr>
                    <w:keepNext/>
                    <w:keepLines/>
                    <w:suppressAutoHyphens w:val="0"/>
                    <w:rPr>
                      <w:rFonts w:ascii="Arial" w:eastAsia="等线" w:hAnsi="Arial"/>
                      <w:sz w:val="18"/>
                      <w:szCs w:val="20"/>
                      <w:lang w:val="sv-SE" w:eastAsia="en-GB"/>
                    </w:rPr>
                  </w:pPr>
                  <w:ins w:id="332" w:author="Yingyang" w:date="2025-08-05T22:47: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33"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127F5" w:rsidRPr="003A0975" w14:paraId="40AE2E71" w14:textId="77777777">
              <w:trPr>
                <w:trHeight w:val="124"/>
                <w:jc w:val="center"/>
              </w:trPr>
              <w:tc>
                <w:tcPr>
                  <w:tcW w:w="4673" w:type="dxa"/>
                </w:tcPr>
                <w:p w14:paraId="143F0546"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UMi-AV in Table B-1 in TR 36.777 for </w:t>
                  </w:r>
                  <w:ins w:id="334" w:author="Yingyang" w:date="2025-08-05T22:50:00Z">
                    <w:r w:rsidRPr="003A0975">
                      <w:rPr>
                        <w:rFonts w:ascii="Arial" w:eastAsia="等线" w:hAnsi="Arial"/>
                        <w:sz w:val="18"/>
                        <w:szCs w:val="20"/>
                        <w:lang w:val="sv-SE" w:eastAsia="en-GB"/>
                      </w:rPr>
                      <w:t>s</w:t>
                    </w:r>
                  </w:ins>
                  <w:ins w:id="335"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w:t>
                  </w:r>
                </w:p>
                <w:p w14:paraId="50B9FF6F"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RMa-AV in Table B-1 in TR 36.777 for </w:t>
                  </w:r>
                  <w:ins w:id="336" w:author="Yingyang" w:date="2025-08-05T22:50:00Z">
                    <w:r w:rsidRPr="003A0975">
                      <w:rPr>
                        <w:rFonts w:ascii="Arial" w:eastAsia="等线" w:hAnsi="Arial"/>
                        <w:sz w:val="18"/>
                        <w:szCs w:val="20"/>
                        <w:lang w:val="sv-SE" w:eastAsia="en-GB"/>
                      </w:rPr>
                      <w:t>s</w:t>
                    </w:r>
                  </w:ins>
                  <w:ins w:id="337" w:author="Yingyang" w:date="2025-08-05T22:48:00Z">
                    <w:r w:rsidRPr="003A0975">
                      <w:rPr>
                        <w:rFonts w:ascii="Arial" w:eastAsia="等线" w:hAnsi="Arial"/>
                        <w:sz w:val="18"/>
                        <w:szCs w:val="20"/>
                        <w:lang w:val="sv-SE" w:eastAsia="en-GB"/>
                      </w:rPr>
                      <w:t>ensing sc</w:t>
                    </w:r>
                  </w:ins>
                  <w:ins w:id="338" w:author="Yingyang" w:date="2025-08-05T22:50:00Z">
                    <w:r w:rsidRPr="003A0975">
                      <w:rPr>
                        <w:rFonts w:ascii="Arial" w:eastAsia="等线" w:hAnsi="Arial"/>
                        <w:sz w:val="18"/>
                        <w:szCs w:val="20"/>
                        <w:lang w:val="sv-SE" w:eastAsia="en-GB"/>
                      </w:rPr>
                      <w:t>e</w:t>
                    </w:r>
                  </w:ins>
                  <w:ins w:id="339" w:author="Yingyang" w:date="2025-08-05T22:48:00Z">
                    <w:r w:rsidRPr="003A0975">
                      <w:rPr>
                        <w:rFonts w:ascii="Arial" w:eastAsia="等线" w:hAnsi="Arial"/>
                        <w:sz w:val="18"/>
                        <w:szCs w:val="20"/>
                        <w:lang w:val="sv-SE" w:eastAsia="en-GB"/>
                      </w:rPr>
                      <w:t xml:space="preserve">nario </w:t>
                    </w:r>
                  </w:ins>
                  <w:r w:rsidRPr="003A0975">
                    <w:rPr>
                      <w:rFonts w:ascii="Arial" w:eastAsia="等线" w:hAnsi="Arial"/>
                      <w:sz w:val="18"/>
                      <w:szCs w:val="20"/>
                      <w:lang w:val="sv-SE" w:eastAsia="en-GB"/>
                    </w:rPr>
                    <w:t>RMa-AV</w:t>
                  </w:r>
                </w:p>
              </w:tc>
              <w:tc>
                <w:tcPr>
                  <w:tcW w:w="4243" w:type="dxa"/>
                  <w:vAlign w:val="center"/>
                </w:tcPr>
                <w:p w14:paraId="0A891739" w14:textId="77777777" w:rsidR="001127F5" w:rsidRDefault="00B6618E">
                  <w:pPr>
                    <w:keepNext/>
                    <w:keepLines/>
                    <w:suppressAutoHyphens w:val="0"/>
                    <w:rPr>
                      <w:rFonts w:ascii="Arial" w:eastAsia="等线" w:hAnsi="Arial"/>
                      <w:sz w:val="18"/>
                      <w:szCs w:val="20"/>
                      <w:lang w:val="fr-FR" w:eastAsia="en-GB"/>
                    </w:rPr>
                  </w:pPr>
                  <w:ins w:id="340" w:author="Yingyang" w:date="2025-08-05T22:47: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41"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42"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fr-FR"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484CADA3" w14:textId="77777777" w:rsidR="001127F5" w:rsidRPr="003A0975" w:rsidRDefault="00B6618E">
                  <w:pPr>
                    <w:keepNext/>
                    <w:keepLines/>
                    <w:suppressAutoHyphens w:val="0"/>
                    <w:rPr>
                      <w:rFonts w:ascii="Arial" w:eastAsia="等线" w:hAnsi="Arial"/>
                      <w:sz w:val="18"/>
                      <w:szCs w:val="20"/>
                      <w:lang w:val="sv-SE" w:eastAsia="en-GB"/>
                    </w:rPr>
                  </w:pPr>
                  <w:ins w:id="343"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44"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1.5</m:t>
                    </m:r>
                    <m:r>
                      <w:rPr>
                        <w:rFonts w:ascii="Cambria Math" w:eastAsia="等线" w:hAnsi="Cambria Math"/>
                        <w:sz w:val="18"/>
                        <w:szCs w:val="20"/>
                        <w:lang w:eastAsia="en-GB"/>
                      </w:rPr>
                      <m:t>m</m:t>
                    </m:r>
                    <m:r>
                      <m:rPr>
                        <m:sty m:val="p"/>
                      </m:rPr>
                      <w:rPr>
                        <w:rFonts w:ascii="Cambria Math" w:eastAsia="等线" w:hAnsi="Cambria Math" w:hint="eastAsia"/>
                        <w:sz w:val="18"/>
                        <w:szCs w:val="20"/>
                        <w:lang w:val="sv-SE" w:eastAsia="en-GB"/>
                      </w:rPr>
                      <m: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oMath>
                </w:p>
              </w:tc>
            </w:tr>
            <w:tr w:rsidR="001127F5" w:rsidRPr="003A0975" w14:paraId="309681E5" w14:textId="77777777">
              <w:trPr>
                <w:trHeight w:val="826"/>
                <w:jc w:val="center"/>
              </w:trPr>
              <w:tc>
                <w:tcPr>
                  <w:tcW w:w="4673" w:type="dxa"/>
                  <w:vAlign w:val="center"/>
                </w:tcPr>
                <w:p w14:paraId="753871ED" w14:textId="77777777" w:rsidR="001127F5" w:rsidRPr="003A0975" w:rsidRDefault="00B6618E">
                  <w:pPr>
                    <w:keepNext/>
                    <w:keepLines/>
                    <w:suppressAutoHyphens w:val="0"/>
                    <w:rPr>
                      <w:rFonts w:ascii="Arial" w:eastAsia="等线" w:hAnsi="Arial"/>
                      <w:sz w:val="18"/>
                      <w:szCs w:val="20"/>
                      <w:lang w:val="sv-SE" w:eastAsia="en-GB"/>
                    </w:rPr>
                  </w:pPr>
                  <w:r w:rsidRPr="003A0975">
                    <w:rPr>
                      <w:rFonts w:ascii="Arial" w:eastAsia="等线" w:hAnsi="Arial"/>
                      <w:sz w:val="18"/>
                      <w:szCs w:val="20"/>
                      <w:lang w:val="sv-SE" w:eastAsia="en-GB"/>
                    </w:rPr>
                    <w:t xml:space="preserve">UMa-AV in Table B-1 in TR 36.777 for </w:t>
                  </w:r>
                  <w:del w:id="345" w:author="Yingyang" w:date="2025-08-05T22:51:00Z">
                    <w:r w:rsidRPr="003A0975">
                      <w:rPr>
                        <w:rFonts w:ascii="Arial" w:eastAsia="等线" w:hAnsi="Arial"/>
                        <w:sz w:val="18"/>
                        <w:szCs w:val="20"/>
                        <w:lang w:val="sv-SE" w:eastAsia="en-GB"/>
                      </w:rPr>
                      <w:delText xml:space="preserve">Aerial </w:delText>
                    </w:r>
                  </w:del>
                  <w:ins w:id="346" w:author="Yingyang" w:date="2025-08-05T22:51:00Z">
                    <w:r w:rsidRPr="003A0975">
                      <w:rPr>
                        <w:rFonts w:ascii="Arial" w:eastAsia="等线" w:hAnsi="Arial"/>
                        <w:sz w:val="18"/>
                        <w:szCs w:val="20"/>
                        <w:lang w:val="sv-SE" w:eastAsia="en-GB"/>
                      </w:rPr>
                      <w:t xml:space="preserve">aerial </w:t>
                    </w:r>
                  </w:ins>
                  <w:r w:rsidRPr="003A0975">
                    <w:rPr>
                      <w:rFonts w:ascii="Arial" w:eastAsia="等线" w:hAnsi="Arial"/>
                      <w:sz w:val="18"/>
                      <w:szCs w:val="20"/>
                      <w:lang w:val="sv-SE" w:eastAsia="en-GB"/>
                    </w:rPr>
                    <w:t xml:space="preserve">UE height in range (22.5m, 100m] for </w:t>
                  </w:r>
                  <w:ins w:id="347" w:author="Yingyang" w:date="2025-08-05T22:50:00Z">
                    <w:r w:rsidRPr="003A0975">
                      <w:rPr>
                        <w:rFonts w:ascii="Arial" w:eastAsia="等线" w:hAnsi="Arial"/>
                        <w:sz w:val="18"/>
                        <w:szCs w:val="20"/>
                        <w:lang w:val="sv-SE" w:eastAsia="en-GB"/>
                      </w:rPr>
                      <w:t>s</w:t>
                    </w:r>
                  </w:ins>
                  <w:ins w:id="348" w:author="Yingyang" w:date="2025-08-05T22:48:00Z">
                    <w:r w:rsidRPr="003A0975">
                      <w:rPr>
                        <w:rFonts w:ascii="Arial" w:eastAsia="等线" w:hAnsi="Arial"/>
                        <w:sz w:val="18"/>
                        <w:szCs w:val="20"/>
                        <w:lang w:val="sv-SE" w:eastAsia="en-GB"/>
                      </w:rPr>
                      <w:t xml:space="preserve">ensing scenario </w:t>
                    </w:r>
                  </w:ins>
                  <w:r w:rsidRPr="003A0975">
                    <w:rPr>
                      <w:rFonts w:ascii="Arial" w:eastAsia="等线" w:hAnsi="Arial"/>
                      <w:sz w:val="18"/>
                      <w:szCs w:val="20"/>
                      <w:lang w:val="sv-SE" w:eastAsia="en-GB"/>
                    </w:rPr>
                    <w:t>UMi-AV/UMa-AV</w:t>
                  </w:r>
                </w:p>
                <w:p w14:paraId="117778E0"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 xml:space="preserve">RMa-AV in Table B-1 in TR 36.777 for </w:t>
                  </w:r>
                  <w:del w:id="349" w:author="Yingyang" w:date="2025-08-05T22:51:00Z">
                    <w:r>
                      <w:rPr>
                        <w:rFonts w:ascii="Arial" w:eastAsia="等线" w:hAnsi="Arial"/>
                        <w:sz w:val="18"/>
                        <w:szCs w:val="20"/>
                        <w:lang w:eastAsia="en-GB"/>
                      </w:rPr>
                      <w:delText>or A</w:delText>
                    </w:r>
                  </w:del>
                  <w:ins w:id="350" w:author="Yingyang" w:date="2025-08-05T22:51:00Z">
                    <w:r>
                      <w:rPr>
                        <w:rFonts w:ascii="Arial" w:eastAsia="等线" w:hAnsi="Arial"/>
                        <w:sz w:val="18"/>
                        <w:szCs w:val="20"/>
                        <w:lang w:eastAsia="en-GB"/>
                      </w:rPr>
                      <w:t>a</w:t>
                    </w:r>
                  </w:ins>
                  <w:r>
                    <w:rPr>
                      <w:rFonts w:ascii="Arial" w:eastAsia="等线" w:hAnsi="Arial"/>
                      <w:sz w:val="18"/>
                      <w:szCs w:val="20"/>
                      <w:lang w:eastAsia="en-GB"/>
                    </w:rPr>
                    <w:t xml:space="preserve">erial UE height in range (10m, 40m] for </w:t>
                  </w:r>
                  <w:ins w:id="351" w:author="Yingyang" w:date="2025-08-05T22:50:00Z">
                    <w:r>
                      <w:rPr>
                        <w:rFonts w:ascii="Arial" w:eastAsia="等线" w:hAnsi="Arial"/>
                        <w:sz w:val="18"/>
                        <w:szCs w:val="20"/>
                        <w:lang w:eastAsia="en-GB"/>
                      </w:rPr>
                      <w:t>s</w:t>
                    </w:r>
                  </w:ins>
                  <w:ins w:id="352" w:author="Yingyang" w:date="2025-08-05T22:48:00Z">
                    <w:r>
                      <w:rPr>
                        <w:rFonts w:ascii="Arial" w:eastAsia="等线" w:hAnsi="Arial"/>
                        <w:sz w:val="18"/>
                        <w:szCs w:val="20"/>
                        <w:lang w:eastAsia="en-GB"/>
                      </w:rPr>
                      <w:t xml:space="preserve">ensing scenario </w:t>
                    </w:r>
                  </w:ins>
                  <w:r>
                    <w:rPr>
                      <w:rFonts w:ascii="Arial" w:eastAsia="等线" w:hAnsi="Arial"/>
                      <w:sz w:val="18"/>
                      <w:szCs w:val="20"/>
                      <w:lang w:eastAsia="en-GB"/>
                    </w:rPr>
                    <w:t>RMa-AV</w:t>
                  </w:r>
                </w:p>
              </w:tc>
              <w:tc>
                <w:tcPr>
                  <w:tcW w:w="4243" w:type="dxa"/>
                  <w:vAlign w:val="center"/>
                </w:tcPr>
                <w:p w14:paraId="2F64F2E2" w14:textId="77777777" w:rsidR="001127F5" w:rsidRDefault="00B6618E">
                  <w:pPr>
                    <w:keepNext/>
                    <w:keepLines/>
                    <w:suppressAutoHyphens w:val="0"/>
                    <w:rPr>
                      <w:rFonts w:ascii="Arial" w:eastAsia="等线" w:hAnsi="Arial"/>
                      <w:sz w:val="18"/>
                      <w:szCs w:val="20"/>
                      <w:lang w:val="fr-FR" w:eastAsia="en-GB"/>
                    </w:rPr>
                  </w:pPr>
                  <w:ins w:id="353" w:author="Yingyang" w:date="2025-08-05T22:48: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54"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55"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4EC682D8" w14:textId="77777777" w:rsidR="001127F5" w:rsidRPr="003A0975" w:rsidRDefault="00B6618E">
                  <w:pPr>
                    <w:keepNext/>
                    <w:keepLines/>
                    <w:suppressAutoHyphens w:val="0"/>
                    <w:rPr>
                      <w:rFonts w:ascii="Arial" w:eastAsia="等线" w:hAnsi="Arial"/>
                      <w:sz w:val="18"/>
                      <w:szCs w:val="20"/>
                      <w:lang w:val="sv-SE" w:eastAsia="en-GB"/>
                    </w:rPr>
                  </w:pPr>
                  <w:ins w:id="356"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57"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1</w:t>
                  </w:r>
                  <m:oMath>
                    <m:r>
                      <m:rPr>
                        <m:sty m:val="p"/>
                      </m:rPr>
                      <w:rPr>
                        <w:rFonts w:ascii="Cambria Math" w:eastAsia="等线" w:hAnsi="Cambria Math"/>
                        <w:sz w:val="18"/>
                        <w:szCs w:val="20"/>
                        <w:lang w:val="sv-SE" w:eastAsia="en-GB"/>
                      </w:rPr>
                      <m:t>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r w:rsidR="001127F5" w:rsidRPr="003A0975" w14:paraId="0F3466F3" w14:textId="77777777">
              <w:trPr>
                <w:trHeight w:val="1476"/>
                <w:jc w:val="center"/>
              </w:trPr>
              <w:tc>
                <w:tcPr>
                  <w:tcW w:w="4673" w:type="dxa"/>
                  <w:vAlign w:val="center"/>
                </w:tcPr>
                <w:p w14:paraId="1901F779"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LOS probability is 100%</w:t>
                  </w:r>
                </w:p>
              </w:tc>
              <w:tc>
                <w:tcPr>
                  <w:tcW w:w="4243" w:type="dxa"/>
                  <w:vAlign w:val="center"/>
                </w:tcPr>
                <w:p w14:paraId="7B7FA928" w14:textId="77777777" w:rsidR="001127F5" w:rsidRDefault="00B6618E">
                  <w:pPr>
                    <w:keepNext/>
                    <w:keepLines/>
                    <w:suppressAutoHyphens w:val="0"/>
                    <w:rPr>
                      <w:rFonts w:ascii="Arial" w:eastAsia="等线" w:hAnsi="Arial"/>
                      <w:sz w:val="18"/>
                      <w:szCs w:val="20"/>
                      <w:lang w:val="fr-FR" w:eastAsia="en-GB"/>
                    </w:rPr>
                  </w:pPr>
                  <w:ins w:id="358" w:author="Yingyang" w:date="2025-08-05T22:48:00Z">
                    <w:r w:rsidRPr="003A0975">
                      <w:rPr>
                        <w:rFonts w:ascii="Arial" w:eastAsia="等线" w:hAnsi="Arial"/>
                        <w:sz w:val="18"/>
                        <w:szCs w:val="20"/>
                        <w:lang w:val="sv-SE" w:eastAsia="en-GB"/>
                      </w:rPr>
                      <w:t>Sensing scenario</w:t>
                    </w:r>
                    <w:r>
                      <w:rPr>
                        <w:rFonts w:ascii="Arial" w:eastAsia="等线" w:hAnsi="Arial" w:hint="eastAsia"/>
                        <w:sz w:val="18"/>
                        <w:szCs w:val="20"/>
                        <w:lang w:val="fr-FR" w:eastAsia="en-GB"/>
                      </w:rPr>
                      <w:t xml:space="preserve"> </w:t>
                    </w:r>
                  </w:ins>
                  <w:r>
                    <w:rPr>
                      <w:rFonts w:ascii="Arial" w:eastAsia="等线" w:hAnsi="Arial" w:hint="eastAsia"/>
                      <w:sz w:val="18"/>
                      <w:szCs w:val="20"/>
                      <w:lang w:val="fr-FR" w:eastAsia="en-GB"/>
                    </w:rPr>
                    <w:t>U</w:t>
                  </w:r>
                  <w:r>
                    <w:rPr>
                      <w:rFonts w:ascii="Arial" w:eastAsia="等线" w:hAnsi="Arial"/>
                      <w:sz w:val="18"/>
                      <w:szCs w:val="20"/>
                      <w:lang w:val="fr-FR" w:eastAsia="en-GB"/>
                    </w:rPr>
                    <w:t>Mi</w:t>
                  </w:r>
                  <w:ins w:id="359"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UMa</w:t>
                  </w:r>
                  <w:ins w:id="360" w:author="Yunfeng Liu" w:date="2025-08-05T18:42:00Z">
                    <w:r>
                      <w:rPr>
                        <w:rFonts w:ascii="Arial" w:eastAsia="等线" w:hAnsi="Arial"/>
                        <w:sz w:val="18"/>
                        <w:szCs w:val="20"/>
                        <w:lang w:val="fr-FR" w:eastAsia="en-GB"/>
                      </w:rPr>
                      <w:t>-AV</w:t>
                    </w:r>
                  </w:ins>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300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m:oMath>
                    <m:r>
                      <m:rPr>
                        <m:sty m:val="p"/>
                      </m:rPr>
                      <w:rPr>
                        <w:rFonts w:ascii="Cambria Math" w:eastAsia="等线" w:hAnsi="Cambria Math"/>
                        <w:sz w:val="18"/>
                        <w:szCs w:val="20"/>
                        <w:lang w:val="fr-FR" w:eastAsia="en-GB"/>
                      </w:rPr>
                      <m:t>22.5</m:t>
                    </m:r>
                    <m:r>
                      <w:rPr>
                        <w:rFonts w:ascii="Cambria Math" w:eastAsia="等线" w:hAnsi="Cambria Math"/>
                        <w:sz w:val="18"/>
                        <w:szCs w:val="20"/>
                        <w:lang w:eastAsia="en-GB"/>
                      </w:rPr>
                      <m:t>m</m:t>
                    </m:r>
                    <m:r>
                      <m:rPr>
                        <m:sty m:val="p"/>
                      </m:rPr>
                      <w:rPr>
                        <w:rFonts w:ascii="Cambria Math" w:eastAsia="等线" w:hAnsi="Cambria Math"/>
                        <w:sz w:val="18"/>
                        <w:szCs w:val="20"/>
                        <w:lang w:val="fr-FR"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1</m:t>
                            </m:r>
                          </m:sub>
                        </m:sSub>
                        <m:r>
                          <m:rPr>
                            <m:sty m:val="p"/>
                          </m:rPr>
                          <w:rPr>
                            <w:rFonts w:ascii="Cambria Math" w:eastAsia="等线" w:hAnsi="Cambria Math"/>
                            <w:sz w:val="18"/>
                            <w:szCs w:val="20"/>
                            <w:lang w:val="fr-FR"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fr-FR"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fr-FR" w:eastAsia="en-GB"/>
                              </w:rPr>
                              <m:t>2</m:t>
                            </m:r>
                          </m:sub>
                        </m:sSub>
                      </m:e>
                    </m:d>
                    <m:r>
                      <m:rPr>
                        <m:sty m:val="p"/>
                      </m:rPr>
                      <w:rPr>
                        <w:rFonts w:ascii="Cambria Math" w:eastAsia="等线" w:hAnsi="Cambria Math" w:hint="eastAsia"/>
                        <w:sz w:val="18"/>
                        <w:szCs w:val="20"/>
                        <w:lang w:val="fr-FR" w:eastAsia="en-GB"/>
                      </w:rPr>
                      <m:t>≤</m:t>
                    </m:r>
                    <m:r>
                      <m:rPr>
                        <m:sty m:val="p"/>
                      </m:rPr>
                      <w:rPr>
                        <w:rFonts w:ascii="Cambria Math" w:eastAsia="等线" w:hAnsi="Cambria Math"/>
                        <w:sz w:val="18"/>
                        <w:szCs w:val="20"/>
                        <w:lang w:val="fr-FR" w:eastAsia="en-GB"/>
                      </w:rPr>
                      <m:t>100</m:t>
                    </m:r>
                    <m:r>
                      <w:rPr>
                        <w:rFonts w:ascii="Cambria Math" w:eastAsia="等线" w:hAnsi="Cambria Math"/>
                        <w:sz w:val="18"/>
                        <w:szCs w:val="20"/>
                        <w:lang w:eastAsia="en-GB"/>
                      </w:rPr>
                      <m:t>m</m:t>
                    </m:r>
                  </m:oMath>
                  <w:r>
                    <w:rPr>
                      <w:rFonts w:ascii="Arial" w:eastAsia="等线" w:hAnsi="Arial"/>
                      <w:sz w:val="18"/>
                      <w:szCs w:val="20"/>
                      <w:lang w:val="fr-FR" w:eastAsia="en-GB"/>
                    </w:rPr>
                    <w:t xml:space="preserve">  </w:t>
                  </w:r>
                </w:p>
                <w:p w14:paraId="6B895951" w14:textId="77777777" w:rsidR="001127F5" w:rsidRPr="003A0975" w:rsidRDefault="00B6618E">
                  <w:pPr>
                    <w:keepNext/>
                    <w:keepLines/>
                    <w:suppressAutoHyphens w:val="0"/>
                    <w:rPr>
                      <w:rFonts w:ascii="Arial" w:eastAsia="等线" w:hAnsi="Arial"/>
                      <w:sz w:val="18"/>
                      <w:szCs w:val="20"/>
                      <w:lang w:val="sv-SE" w:eastAsia="en-GB"/>
                    </w:rPr>
                  </w:pPr>
                  <w:ins w:id="361" w:author="Yingyang" w:date="2025-08-05T22:48:00Z">
                    <w:r w:rsidRPr="003A0975">
                      <w:rPr>
                        <w:rFonts w:ascii="Arial" w:eastAsia="等线" w:hAnsi="Arial"/>
                        <w:sz w:val="18"/>
                        <w:szCs w:val="20"/>
                        <w:lang w:val="sv-SE" w:eastAsia="en-GB"/>
                      </w:rPr>
                      <w:t xml:space="preserve">Sensing scenario </w:t>
                    </w:r>
                  </w:ins>
                  <w:r w:rsidRPr="003A0975">
                    <w:rPr>
                      <w:rFonts w:ascii="Arial" w:eastAsia="等线" w:hAnsi="Arial"/>
                      <w:sz w:val="18"/>
                      <w:szCs w:val="20"/>
                      <w:lang w:val="sv-SE" w:eastAsia="en-GB"/>
                    </w:rPr>
                    <w:t>RMa</w:t>
                  </w:r>
                  <w:ins w:id="362" w:author="Yunfeng Liu" w:date="2025-08-05T18:42:00Z">
                    <w:r>
                      <w:rPr>
                        <w:rFonts w:ascii="Arial" w:eastAsia="等线" w:hAnsi="Arial"/>
                        <w:sz w:val="18"/>
                        <w:szCs w:val="20"/>
                        <w:lang w:val="fr-FR" w:eastAsia="en-GB"/>
                      </w:rPr>
                      <w:t>-AV</w:t>
                    </w:r>
                  </w:ins>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max</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300</m:t>
                    </m:r>
                    <m:r>
                      <w:rPr>
                        <w:rFonts w:ascii="Cambria Math" w:eastAsia="等线" w:hAnsi="Cambria Math"/>
                        <w:sz w:val="18"/>
                        <w:szCs w:val="20"/>
                        <w:lang w:eastAsia="en-GB"/>
                      </w:rPr>
                      <m:t>m</m:t>
                    </m:r>
                  </m:oMath>
                  <w:r w:rsidRPr="003A0975">
                    <w:rPr>
                      <w:rFonts w:ascii="Arial" w:eastAsia="等线" w:hAnsi="Arial"/>
                      <w:sz w:val="18"/>
                      <w:szCs w:val="20"/>
                      <w:lang w:val="sv-SE" w:eastAsia="en-GB"/>
                    </w:rPr>
                    <w:t xml:space="preserve">, </w:t>
                  </w:r>
                  <m:oMath>
                    <m:r>
                      <m:rPr>
                        <m:sty m:val="p"/>
                      </m:rPr>
                      <w:rPr>
                        <w:rFonts w:ascii="Cambria Math" w:eastAsia="等线" w:hAnsi="Cambria Math"/>
                        <w:sz w:val="18"/>
                        <w:szCs w:val="20"/>
                        <w:lang w:val="sv-SE" w:eastAsia="en-GB"/>
                      </w:rPr>
                      <m:t>10</m:t>
                    </m:r>
                    <m:r>
                      <w:rPr>
                        <w:rFonts w:ascii="Cambria Math" w:eastAsia="等线" w:hAnsi="Cambria Math"/>
                        <w:sz w:val="18"/>
                        <w:szCs w:val="20"/>
                        <w:lang w:eastAsia="en-GB"/>
                      </w:rPr>
                      <m:t>m</m:t>
                    </m:r>
                    <m:r>
                      <m:rPr>
                        <m:sty m:val="p"/>
                      </m:rPr>
                      <w:rPr>
                        <w:rFonts w:ascii="Cambria Math" w:eastAsia="等线" w:hAnsi="Cambria Math"/>
                        <w:sz w:val="18"/>
                        <w:szCs w:val="20"/>
                        <w:lang w:val="sv-SE" w:eastAsia="en-GB"/>
                      </w:rPr>
                      <m:t>&lt;</m:t>
                    </m:r>
                    <m:r>
                      <w:rPr>
                        <w:rFonts w:ascii="Cambria Math" w:eastAsia="等线" w:hAnsi="Cambria Math"/>
                        <w:sz w:val="18"/>
                        <w:szCs w:val="20"/>
                        <w:lang w:eastAsia="en-GB"/>
                      </w:rPr>
                      <m:t>min</m:t>
                    </m:r>
                    <m:d>
                      <m:dPr>
                        <m:ctrlPr>
                          <w:rPr>
                            <w:rFonts w:ascii="Cambria Math" w:eastAsia="等线" w:hAnsi="Cambria Math"/>
                            <w:sz w:val="18"/>
                            <w:szCs w:val="20"/>
                            <w:lang w:eastAsia="en-GB"/>
                          </w:rPr>
                        </m:ctrlPr>
                      </m:dPr>
                      <m:e>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1</m:t>
                            </m:r>
                          </m:sub>
                        </m:sSub>
                        <m:r>
                          <m:rPr>
                            <m:sty m:val="p"/>
                          </m:rPr>
                          <w:rPr>
                            <w:rFonts w:ascii="Cambria Math" w:eastAsia="等线" w:hAnsi="Cambria Math"/>
                            <w:sz w:val="18"/>
                            <w:szCs w:val="20"/>
                            <w:lang w:val="sv-SE" w:eastAsia="en-GB"/>
                          </w:rPr>
                          <m:t>,</m:t>
                        </m:r>
                        <m:sSub>
                          <m:sSubPr>
                            <m:ctrlPr>
                              <w:rPr>
                                <w:rFonts w:ascii="Cambria Math" w:eastAsia="等线" w:hAnsi="Cambria Math"/>
                                <w:sz w:val="18"/>
                                <w:szCs w:val="20"/>
                                <w:lang w:eastAsia="en-GB"/>
                              </w:rPr>
                            </m:ctrlPr>
                          </m:sSubPr>
                          <m:e>
                            <m:r>
                              <w:rPr>
                                <w:rFonts w:ascii="Cambria Math" w:eastAsia="等线" w:hAnsi="Cambria Math"/>
                                <w:sz w:val="18"/>
                                <w:szCs w:val="20"/>
                                <w:lang w:val="sv-SE" w:eastAsia="en-GB"/>
                              </w:rPr>
                              <m:t>h</m:t>
                            </m:r>
                          </m:e>
                          <m:sub>
                            <m:r>
                              <w:rPr>
                                <w:rFonts w:ascii="Cambria Math" w:eastAsia="等线" w:hAnsi="Cambria Math"/>
                                <w:sz w:val="18"/>
                                <w:szCs w:val="20"/>
                                <w:lang w:eastAsia="en-GB"/>
                              </w:rPr>
                              <m:t>UT</m:t>
                            </m:r>
                            <m:r>
                              <m:rPr>
                                <m:sty m:val="p"/>
                              </m:rPr>
                              <w:rPr>
                                <w:rFonts w:ascii="Cambria Math" w:eastAsia="等线" w:hAnsi="Cambria Math"/>
                                <w:sz w:val="18"/>
                                <w:szCs w:val="20"/>
                                <w:lang w:val="sv-SE" w:eastAsia="en-GB"/>
                              </w:rPr>
                              <m:t>2</m:t>
                            </m:r>
                          </m:sub>
                        </m:sSub>
                      </m:e>
                    </m:d>
                    <m:r>
                      <m:rPr>
                        <m:sty m:val="p"/>
                      </m:rPr>
                      <w:rPr>
                        <w:rFonts w:ascii="Cambria Math" w:eastAsia="等线" w:hAnsi="Cambria Math" w:hint="eastAsia"/>
                        <w:sz w:val="18"/>
                        <w:szCs w:val="20"/>
                        <w:lang w:val="sv-SE" w:eastAsia="en-GB"/>
                      </w:rPr>
                      <m:t>≤</m:t>
                    </m:r>
                    <m:r>
                      <m:rPr>
                        <m:sty m:val="p"/>
                      </m:rPr>
                      <w:rPr>
                        <w:rFonts w:ascii="Cambria Math" w:eastAsia="等线" w:hAnsi="Cambria Math"/>
                        <w:sz w:val="18"/>
                        <w:szCs w:val="20"/>
                        <w:lang w:val="sv-SE" w:eastAsia="en-GB"/>
                      </w:rPr>
                      <m:t>40</m:t>
                    </m:r>
                    <m:r>
                      <w:rPr>
                        <w:rFonts w:ascii="Cambria Math" w:eastAsia="等线" w:hAnsi="Cambria Math"/>
                        <w:sz w:val="18"/>
                        <w:szCs w:val="20"/>
                        <w:lang w:eastAsia="en-GB"/>
                      </w:rPr>
                      <m:t>m</m:t>
                    </m:r>
                  </m:oMath>
                </w:p>
              </w:tc>
            </w:tr>
          </w:tbl>
          <w:p w14:paraId="1D3930B6" w14:textId="77777777" w:rsidR="001127F5" w:rsidRPr="003A0975" w:rsidRDefault="001127F5">
            <w:pPr>
              <w:rPr>
                <w:rFonts w:eastAsiaTheme="minorEastAsia"/>
                <w:lang w:val="sv-SE" w:eastAsia="zh-CN"/>
              </w:rPr>
            </w:pPr>
          </w:p>
        </w:tc>
      </w:tr>
    </w:tbl>
    <w:p w14:paraId="79068A18" w14:textId="77777777" w:rsidR="001127F5" w:rsidRPr="003A0975" w:rsidRDefault="001127F5">
      <w:pPr>
        <w:rPr>
          <w:bCs/>
          <w:highlight w:val="yellow"/>
          <w:lang w:val="sv-SE" w:eastAsia="zh-CN"/>
        </w:rPr>
      </w:pPr>
    </w:p>
    <w:p w14:paraId="19B74B0B" w14:textId="77777777" w:rsidR="001127F5" w:rsidRDefault="00B6618E">
      <w:pPr>
        <w:rPr>
          <w:rFonts w:eastAsiaTheme="minorEastAsia"/>
          <w:bCs/>
          <w:lang w:eastAsia="zh-CN"/>
        </w:rPr>
      </w:pPr>
      <w:r>
        <w:rPr>
          <w:rFonts w:eastAsiaTheme="minorEastAsia" w:hint="eastAsia"/>
          <w:bCs/>
          <w:lang w:eastAsia="zh-CN"/>
        </w:rPr>
        <w:t>[</w:t>
      </w:r>
      <w:r>
        <w:rPr>
          <w:rFonts w:eastAsiaTheme="minorEastAsia"/>
          <w:bCs/>
          <w:lang w:eastAsia="zh-CN"/>
        </w:rPr>
        <w:t xml:space="preserve">Moderator’s note] Confusion exists in the TP whether a scenario name in the table refers to the communication scenario or the sensing scenario. </w:t>
      </w:r>
    </w:p>
    <w:p w14:paraId="47AEC9F8" w14:textId="77777777" w:rsidR="001127F5" w:rsidRDefault="001127F5">
      <w:pPr>
        <w:rPr>
          <w:rFonts w:eastAsiaTheme="minorEastAsia"/>
          <w:bCs/>
          <w:lang w:eastAsia="zh-CN"/>
        </w:rPr>
      </w:pPr>
    </w:p>
    <w:p w14:paraId="6FC4BC7B" w14:textId="77777777" w:rsidR="001127F5" w:rsidRDefault="00B6618E">
      <w:pPr>
        <w:rPr>
          <w:bCs/>
          <w:highlight w:val="yellow"/>
          <w:lang w:eastAsia="zh-CN"/>
        </w:rPr>
      </w:pPr>
      <w:r>
        <w:rPr>
          <w:highlight w:val="yellow"/>
          <w:lang w:eastAsia="zh-CN"/>
        </w:rPr>
        <w:t>[FL1][H] Proposal 4.4-4</w:t>
      </w:r>
    </w:p>
    <w:p w14:paraId="697FB6EA" w14:textId="77777777" w:rsidR="001127F5" w:rsidRDefault="00B6618E">
      <w:pPr>
        <w:rPr>
          <w:rFonts w:eastAsiaTheme="minorEastAsia"/>
          <w:lang w:eastAsia="zh-CN"/>
        </w:rPr>
      </w:pPr>
      <w:r>
        <w:rPr>
          <w:rFonts w:ascii="Times New Roman" w:hAnsi="Times New Roman"/>
          <w:lang w:eastAsia="ja-JP"/>
        </w:rPr>
        <w:t>TP #4.4-5 is agreed for TR 38.901 v19.0.0.</w:t>
      </w:r>
    </w:p>
    <w:p w14:paraId="63990F2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F3A98DA" w14:textId="77777777">
        <w:tc>
          <w:tcPr>
            <w:tcW w:w="1413" w:type="dxa"/>
            <w:shd w:val="clear" w:color="auto" w:fill="D9E2F3" w:themeFill="accent1" w:themeFillTint="33"/>
          </w:tcPr>
          <w:p w14:paraId="01E6B3A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ED2C3F5" w14:textId="77777777">
        <w:tc>
          <w:tcPr>
            <w:tcW w:w="1413" w:type="dxa"/>
          </w:tcPr>
          <w:p w14:paraId="7F9F05C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1127F5" w14:paraId="1394B26D" w14:textId="77777777">
        <w:tc>
          <w:tcPr>
            <w:tcW w:w="1413" w:type="dxa"/>
          </w:tcPr>
          <w:p w14:paraId="26B475C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1127F5" w:rsidRDefault="001127F5">
            <w:pPr>
              <w:widowControl w:val="0"/>
              <w:spacing w:before="0"/>
              <w:rPr>
                <w:rFonts w:ascii="Times New Roman" w:eastAsiaTheme="minorEastAsia" w:hAnsi="Times New Roman"/>
              </w:rPr>
            </w:pPr>
          </w:p>
        </w:tc>
      </w:tr>
      <w:tr w:rsidR="001127F5" w14:paraId="3B40BDFA" w14:textId="77777777">
        <w:tc>
          <w:tcPr>
            <w:tcW w:w="1413" w:type="dxa"/>
          </w:tcPr>
          <w:p w14:paraId="4A8DC8E1" w14:textId="77777777" w:rsidR="001127F5" w:rsidRDefault="00B6618E">
            <w:pPr>
              <w:widowControl w:val="0"/>
              <w:spacing w:before="0"/>
              <w:rPr>
                <w:rFonts w:eastAsiaTheme="minorEastAsia"/>
                <w:lang w:val="en-US" w:eastAsia="zh-CN"/>
              </w:rPr>
            </w:pPr>
            <w:r>
              <w:t>CATT, CICTCI</w:t>
            </w:r>
          </w:p>
        </w:tc>
        <w:tc>
          <w:tcPr>
            <w:tcW w:w="1276" w:type="dxa"/>
          </w:tcPr>
          <w:p w14:paraId="3C602BF1" w14:textId="77777777" w:rsidR="001127F5" w:rsidRDefault="00B6618E">
            <w:pPr>
              <w:widowControl w:val="0"/>
              <w:spacing w:before="0"/>
              <w:rPr>
                <w:rFonts w:eastAsiaTheme="minorEastAsia"/>
                <w:lang w:val="en-US" w:eastAsia="zh-CN"/>
              </w:rPr>
            </w:pPr>
            <w:r>
              <w:t>Yes</w:t>
            </w:r>
          </w:p>
        </w:tc>
        <w:tc>
          <w:tcPr>
            <w:tcW w:w="6943" w:type="dxa"/>
          </w:tcPr>
          <w:p w14:paraId="50828BF9" w14:textId="77777777" w:rsidR="001127F5" w:rsidRDefault="00B6618E">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1127F5" w14:paraId="19244B97" w14:textId="77777777">
        <w:tc>
          <w:tcPr>
            <w:tcW w:w="1413" w:type="dxa"/>
          </w:tcPr>
          <w:p w14:paraId="3DC4F696" w14:textId="77777777" w:rsidR="001127F5" w:rsidRDefault="00B6618E">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1127F5" w:rsidRDefault="00B6618E">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1127F5" w:rsidRDefault="001127F5">
            <w:pPr>
              <w:widowControl w:val="0"/>
              <w:tabs>
                <w:tab w:val="left" w:pos="584"/>
              </w:tabs>
              <w:spacing w:before="0"/>
            </w:pPr>
          </w:p>
        </w:tc>
      </w:tr>
      <w:tr w:rsidR="001127F5" w14:paraId="14211D6D" w14:textId="77777777">
        <w:tc>
          <w:tcPr>
            <w:tcW w:w="1413" w:type="dxa"/>
          </w:tcPr>
          <w:p w14:paraId="2074A28B" w14:textId="77777777" w:rsidR="001127F5" w:rsidRDefault="00B6618E">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1127F5" w:rsidRDefault="00B6618E">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1127F5" w:rsidRDefault="001127F5">
            <w:pPr>
              <w:widowControl w:val="0"/>
              <w:tabs>
                <w:tab w:val="left" w:pos="584"/>
              </w:tabs>
            </w:pPr>
          </w:p>
        </w:tc>
      </w:tr>
      <w:tr w:rsidR="001127F5" w14:paraId="2A7E6133" w14:textId="77777777">
        <w:tc>
          <w:tcPr>
            <w:tcW w:w="1413" w:type="dxa"/>
          </w:tcPr>
          <w:p w14:paraId="56069253"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127F5" w:rsidRDefault="001127F5">
            <w:pPr>
              <w:widowControl w:val="0"/>
              <w:spacing w:before="0"/>
              <w:rPr>
                <w:rFonts w:eastAsiaTheme="minorEastAsia"/>
                <w:lang w:val="en-US" w:eastAsia="zh-CN"/>
              </w:rPr>
            </w:pPr>
          </w:p>
        </w:tc>
      </w:tr>
      <w:tr w:rsidR="001127F5" w14:paraId="516C6FF9" w14:textId="77777777">
        <w:tc>
          <w:tcPr>
            <w:tcW w:w="1413" w:type="dxa"/>
          </w:tcPr>
          <w:p w14:paraId="4D63B9B8"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77777777" w:rsidR="001127F5" w:rsidRDefault="00B6618E">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1127F5" w:rsidRDefault="001127F5">
            <w:pPr>
              <w:widowControl w:val="0"/>
              <w:spacing w:before="0"/>
              <w:rPr>
                <w:rFonts w:ascii="Times New Roman" w:eastAsiaTheme="minorEastAsia" w:hAnsi="Times New Roman"/>
              </w:rPr>
            </w:pPr>
          </w:p>
        </w:tc>
      </w:tr>
      <w:tr w:rsidR="001127F5" w14:paraId="4397B1CF" w14:textId="77777777">
        <w:tc>
          <w:tcPr>
            <w:tcW w:w="1413" w:type="dxa"/>
          </w:tcPr>
          <w:p w14:paraId="48109652" w14:textId="77777777" w:rsidR="001127F5" w:rsidRDefault="00B6618E">
            <w:pPr>
              <w:widowControl w:val="0"/>
              <w:spacing w:before="0"/>
              <w:rPr>
                <w:rFonts w:eastAsiaTheme="minorEastAsia"/>
                <w:lang w:val="en-US" w:eastAsia="zh-CN"/>
              </w:rPr>
            </w:pPr>
            <w:ins w:id="363" w:author="이재현님(LEE, JAEHYUN)/6G개발팀" w:date="2025-08-25T10:29:00Z">
              <w:r>
                <w:rPr>
                  <w:rFonts w:eastAsiaTheme="minorEastAsia"/>
                  <w:lang w:val="en-US" w:eastAsia="zh-CN"/>
                </w:rPr>
                <w:t>SK Telecom</w:t>
              </w:r>
            </w:ins>
          </w:p>
        </w:tc>
        <w:tc>
          <w:tcPr>
            <w:tcW w:w="1276" w:type="dxa"/>
          </w:tcPr>
          <w:p w14:paraId="3F63B316" w14:textId="77777777" w:rsidR="001127F5" w:rsidRDefault="00B6618E">
            <w:pPr>
              <w:widowControl w:val="0"/>
              <w:spacing w:before="0"/>
              <w:rPr>
                <w:rFonts w:eastAsiaTheme="minorEastAsia"/>
                <w:lang w:val="en-US" w:eastAsia="zh-CN"/>
              </w:rPr>
            </w:pPr>
            <w:ins w:id="364" w:author="이재현님(LEE, JAEHYUN)/6G개발팀" w:date="2025-08-25T10:29:00Z">
              <w:r>
                <w:rPr>
                  <w:rFonts w:eastAsiaTheme="minorEastAsia"/>
                  <w:lang w:val="en-US" w:eastAsia="zh-CN"/>
                </w:rPr>
                <w:t>Yes</w:t>
              </w:r>
            </w:ins>
          </w:p>
        </w:tc>
        <w:tc>
          <w:tcPr>
            <w:tcW w:w="6943" w:type="dxa"/>
          </w:tcPr>
          <w:p w14:paraId="6EDA3106" w14:textId="77777777" w:rsidR="001127F5" w:rsidRDefault="001127F5">
            <w:pPr>
              <w:widowControl w:val="0"/>
              <w:tabs>
                <w:tab w:val="left" w:pos="584"/>
              </w:tabs>
              <w:spacing w:before="0"/>
              <w:rPr>
                <w:rFonts w:ascii="Times New Roman" w:eastAsiaTheme="minorEastAsia" w:hAnsi="Times New Roman"/>
              </w:rPr>
            </w:pPr>
          </w:p>
        </w:tc>
      </w:tr>
      <w:tr w:rsidR="001127F5" w14:paraId="3B3A10C1" w14:textId="77777777">
        <w:tc>
          <w:tcPr>
            <w:tcW w:w="1413" w:type="dxa"/>
            <w:shd w:val="clear" w:color="auto" w:fill="FFC000"/>
          </w:tcPr>
          <w:p w14:paraId="1F77B1B3"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4DE8F140" w14:textId="77777777" w:rsidR="001127F5" w:rsidRDefault="001127F5">
            <w:pPr>
              <w:widowControl w:val="0"/>
              <w:rPr>
                <w:rFonts w:ascii="Times New Roman" w:eastAsiaTheme="minorEastAsia" w:hAnsi="Times New Roman"/>
                <w:lang w:val="en-US" w:eastAsia="zh-CN"/>
              </w:rPr>
            </w:pPr>
          </w:p>
        </w:tc>
        <w:tc>
          <w:tcPr>
            <w:tcW w:w="6943" w:type="dxa"/>
          </w:tcPr>
          <w:p w14:paraId="7C7BFA30"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27B0405B" w14:textId="77777777" w:rsidR="001127F5" w:rsidRDefault="001127F5">
      <w:pPr>
        <w:pStyle w:val="Bulletedo1"/>
        <w:numPr>
          <w:ilvl w:val="0"/>
          <w:numId w:val="0"/>
        </w:numPr>
        <w:rPr>
          <w:lang w:eastAsia="zh-CN"/>
        </w:rPr>
      </w:pPr>
    </w:p>
    <w:p w14:paraId="2AFE52AB"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79B625E9" w14:textId="77777777" w:rsidR="001127F5" w:rsidRDefault="00B6618E">
      <w:pPr>
        <w:rPr>
          <w:rFonts w:eastAsiaTheme="minorEastAsia"/>
          <w:lang w:eastAsia="zh-CN"/>
        </w:rPr>
      </w:pPr>
      <w:r>
        <w:rPr>
          <w:rFonts w:ascii="Times New Roman" w:hAnsi="Times New Roman"/>
          <w:lang w:eastAsia="ja-JP"/>
        </w:rPr>
        <w:t xml:space="preserve">TP #4.4-5 </w:t>
      </w:r>
      <w:r>
        <w:rPr>
          <w:rFonts w:eastAsiaTheme="minorEastAsia"/>
        </w:rPr>
        <w:t>in section 4.4.3 of R1-2506473</w:t>
      </w:r>
      <w:r>
        <w:rPr>
          <w:rFonts w:ascii="Times New Roman" w:hAnsi="Times New Roman"/>
          <w:lang w:eastAsia="ja-JP"/>
        </w:rPr>
        <w:t xml:space="preserve"> for TR 38.901 v19.0.0.</w:t>
      </w:r>
    </w:p>
    <w:p w14:paraId="09E4D64F" w14:textId="77777777" w:rsidR="001127F5" w:rsidRDefault="001127F5">
      <w:pPr>
        <w:pStyle w:val="Bulletedo1"/>
        <w:numPr>
          <w:ilvl w:val="0"/>
          <w:numId w:val="0"/>
        </w:numPr>
        <w:rPr>
          <w:lang w:eastAsia="zh-CN"/>
        </w:rPr>
      </w:pPr>
    </w:p>
    <w:p w14:paraId="62098DF9" w14:textId="77777777" w:rsidR="001127F5" w:rsidRDefault="00B6618E">
      <w:pPr>
        <w:pStyle w:val="2"/>
        <w:tabs>
          <w:tab w:val="clear" w:pos="2552"/>
        </w:tabs>
      </w:pPr>
      <w:r>
        <w:rPr>
          <w:rFonts w:eastAsiaTheme="minorEastAsia"/>
        </w:rPr>
        <w:lastRenderedPageBreak/>
        <w:t>Target channel</w:t>
      </w:r>
    </w:p>
    <w:p w14:paraId="23642864"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Path power generation</w:t>
      </w:r>
    </w:p>
    <w:p w14:paraId="138DA6BE" w14:textId="77777777" w:rsidR="001127F5" w:rsidRDefault="00B6618E">
      <w:pPr>
        <w:rPr>
          <w:rFonts w:eastAsiaTheme="minorEastAsia"/>
          <w:lang w:eastAsia="zh-CN"/>
        </w:rPr>
      </w:pPr>
      <w:r>
        <w:rPr>
          <w:rFonts w:eastAsiaTheme="minorEastAsia"/>
          <w:lang w:eastAsia="zh-CN"/>
        </w:rPr>
        <w:t>TP #4.5-1 (</w:t>
      </w:r>
      <w:r>
        <w:rPr>
          <w:rFonts w:eastAsiaTheme="minorEastAsia" w:hint="eastAsia"/>
          <w:lang w:eastAsia="zh-CN"/>
        </w:rPr>
        <w:t>S</w:t>
      </w:r>
      <w:r>
        <w:rPr>
          <w:rFonts w:eastAsiaTheme="minorEastAsia"/>
          <w:lang w:eastAsia="zh-CN"/>
        </w:rPr>
        <w:t>amsung)</w:t>
      </w:r>
    </w:p>
    <w:tbl>
      <w:tblPr>
        <w:tblStyle w:val="affff3"/>
        <w:tblW w:w="0" w:type="auto"/>
        <w:tblLook w:val="04A0" w:firstRow="1" w:lastRow="0" w:firstColumn="1" w:lastColumn="0" w:noHBand="0" w:noVBand="1"/>
      </w:tblPr>
      <w:tblGrid>
        <w:gridCol w:w="9628"/>
      </w:tblGrid>
      <w:tr w:rsidR="001127F5" w14:paraId="603CDA84" w14:textId="77777777">
        <w:tc>
          <w:tcPr>
            <w:tcW w:w="9628" w:type="dxa"/>
          </w:tcPr>
          <w:p w14:paraId="7D280F70"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interpretation of the RCS models and to ensure the appropriate application of RCS formula/value.</w:t>
            </w:r>
          </w:p>
          <w:p w14:paraId="5A3A3AAC" w14:textId="77777777" w:rsidR="001127F5" w:rsidRDefault="00B6618E">
            <w:pPr>
              <w:keepNext/>
              <w:keepLines/>
              <w:spacing w:after="180"/>
              <w:ind w:left="1418" w:hanging="1418"/>
              <w:outlineLvl w:val="3"/>
              <w:rPr>
                <w:rFonts w:ascii="Arial" w:eastAsia="Malgun Gothic" w:hAnsi="Arial"/>
                <w:sz w:val="24"/>
              </w:rPr>
            </w:pPr>
            <w:r>
              <w:rPr>
                <w:rFonts w:ascii="Arial" w:eastAsia="Malgun Gothic" w:hAnsi="Arial"/>
                <w:sz w:val="24"/>
              </w:rPr>
              <w:t>7.9.4.1</w:t>
            </w:r>
            <w:r>
              <w:rPr>
                <w:rFonts w:ascii="Arial" w:eastAsia="Malgun Gothic" w:hAnsi="Arial"/>
                <w:sz w:val="24"/>
              </w:rPr>
              <w:tab/>
              <w:t>Target channel</w:t>
            </w:r>
          </w:p>
          <w:p w14:paraId="06E9B76C" w14:textId="77777777" w:rsidR="001127F5" w:rsidRDefault="00B6618E">
            <w:pPr>
              <w:rPr>
                <w:color w:val="FF0000"/>
                <w:lang w:val="en-US"/>
              </w:rPr>
            </w:pPr>
            <w:r>
              <w:rPr>
                <w:color w:val="FF0000"/>
                <w:lang w:val="en-US"/>
              </w:rPr>
              <w:t>==============================Unchanged Text Omitted ===================================</w:t>
            </w:r>
          </w:p>
          <w:p w14:paraId="4F2E6308" w14:textId="77777777" w:rsidR="001127F5" w:rsidRDefault="00B6618E">
            <w:pPr>
              <w:spacing w:after="180"/>
              <w:rPr>
                <w:rFonts w:eastAsia="Gulim"/>
                <w:lang w:eastAsia="ko-KR"/>
              </w:rPr>
            </w:pPr>
            <w:r>
              <w:rPr>
                <w:rFonts w:eastAsia="Gulim"/>
                <w:u w:val="single"/>
                <w:lang w:eastAsia="ko-KR"/>
              </w:rPr>
              <w:t>Step 10</w:t>
            </w:r>
            <w:r>
              <w:rPr>
                <w:rFonts w:eastAsia="Gulim"/>
                <w:lang w:eastAsia="ko-KR"/>
              </w:rPr>
              <w:t>: Obtain the power for all generated paths</w:t>
            </w:r>
          </w:p>
          <w:p w14:paraId="4199F79B" w14:textId="77777777" w:rsidR="001127F5" w:rsidRDefault="00B6618E">
            <w:pPr>
              <w:spacing w:after="180"/>
              <w:rPr>
                <w:rFonts w:ascii="Calibri" w:eastAsia="Gulim" w:hAnsi="Calibri" w:cs="Calibri"/>
                <w:lang w:val="en-US" w:eastAsia="ko-KR"/>
              </w:rPr>
            </w:pPr>
            <w:r>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Pr>
                <w:rFonts w:eastAsia="Gulim"/>
                <w:lang w:eastAsia="ko-KR"/>
              </w:rPr>
              <w:t xml:space="preserve">) is given by </w:t>
            </w:r>
          </w:p>
          <w:p w14:paraId="4ABCDD02" w14:textId="77777777" w:rsidR="001127F5" w:rsidRDefault="00B6618E">
            <w:pPr>
              <w:spacing w:after="180"/>
              <w:rPr>
                <w:rFonts w:ascii="Calibri" w:eastAsia="Gulim" w:hAnsi="Calibri" w:cs="Calibri"/>
                <w:lang w:val="en-US" w:eastAsia="ko-KR"/>
              </w:rPr>
            </w:pP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(7.9.4-1)</w:t>
            </w:r>
          </w:p>
          <w:p w14:paraId="4A777E8D" w14:textId="77777777" w:rsidR="001127F5" w:rsidRDefault="00B6618E">
            <w:pPr>
              <w:spacing w:after="180"/>
              <w:rPr>
                <w:rFonts w:ascii="Calibri" w:eastAsia="Gulim" w:hAnsi="Calibri" w:cs="Calibri"/>
                <w:lang w:val="en-US" w:eastAsia="ko-KR"/>
              </w:rPr>
            </w:pPr>
            <w:r>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val="en-US" w:eastAsia="ko-KR"/>
              </w:rPr>
              <w:t xml:space="preserve"> </w:t>
            </w:r>
            <w:r>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are the second and third component of RCS at the SPST </w:t>
            </w:r>
            <w:r>
              <w:rPr>
                <w:rFonts w:eastAsia="Gulim"/>
                <w:i/>
                <w:iCs/>
                <w:lang w:eastAsia="ko-KR"/>
              </w:rPr>
              <w:t>p</w:t>
            </w:r>
            <w:r>
              <w:rPr>
                <w:rFonts w:eastAsia="Gulim"/>
                <w:lang w:eastAsia="ko-KR"/>
              </w:rPr>
              <w:t xml:space="preserve"> for a path </w:t>
            </w:r>
            <w:r>
              <w:rPr>
                <w:rFonts w:eastAsia="Gulim"/>
                <w:i/>
                <w:color w:val="FF0000"/>
                <w:lang w:eastAsia="ko-KR"/>
              </w:rPr>
              <w:t>and</w:t>
            </w:r>
            <w:r>
              <w:rPr>
                <w:rFonts w:eastAsia="Gulim"/>
                <w:color w:val="FF0000"/>
                <w:lang w:eastAsia="ko-KR"/>
              </w:rPr>
              <w:t xml:space="preserve"> </w:t>
            </w:r>
            <w:r>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the ray in the SPST-SRX link, referring to the RCS model defined in Clause 7.9.2.1 for the SPST.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Pr>
                <w:rFonts w:eastAsia="等线"/>
                <w:i/>
                <w:color w:val="FF0000"/>
                <w:lang w:eastAsia="zh-CN"/>
              </w:rPr>
              <w:t xml:space="preserve"> in case of second RCS model in </w:t>
            </w:r>
            <w:r>
              <w:rPr>
                <w:i/>
                <w:color w:val="FF0000"/>
                <w:lang w:eastAsia="zh-CN"/>
              </w:rPr>
              <w:t>Clause 7.9.2.1.</w:t>
            </w:r>
            <w:r>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Pr>
                <w:rFonts w:eastAsia="Gulim"/>
                <w:lang w:eastAsia="ko-KR"/>
              </w:rPr>
              <w:t xml:space="preserve"> of a path of a SPST keeps unchanged until it is updated. </w:t>
            </w:r>
          </w:p>
          <w:p w14:paraId="5BD046E6" w14:textId="77777777" w:rsidR="001127F5" w:rsidRDefault="00B6618E">
            <w:pPr>
              <w:rPr>
                <w:rFonts w:eastAsiaTheme="minorEastAsia"/>
                <w:lang w:val="en-US" w:eastAsia="zh-CN"/>
              </w:rPr>
            </w:pPr>
            <w:r>
              <w:rPr>
                <w:color w:val="FF0000"/>
                <w:lang w:val="en-US"/>
              </w:rPr>
              <w:t>==============================Unchanged Text Omitted ===================================</w:t>
            </w:r>
          </w:p>
        </w:tc>
      </w:tr>
    </w:tbl>
    <w:p w14:paraId="5213C7A7" w14:textId="77777777" w:rsidR="001127F5" w:rsidRDefault="001127F5">
      <w:pPr>
        <w:rPr>
          <w:rFonts w:eastAsiaTheme="minorEastAsia"/>
          <w:lang w:eastAsia="zh-CN"/>
        </w:rPr>
      </w:pPr>
    </w:p>
    <w:p w14:paraId="15B5182B" w14:textId="77777777" w:rsidR="001127F5" w:rsidRDefault="001127F5">
      <w:pPr>
        <w:rPr>
          <w:rFonts w:eastAsiaTheme="minorEastAsia"/>
          <w:lang w:eastAsia="zh-CN"/>
        </w:rPr>
      </w:pPr>
    </w:p>
    <w:p w14:paraId="4F6DF4B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relation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Pr>
          <w:rFonts w:eastAsiaTheme="minorEastAsia" w:hint="eastAsia"/>
          <w:lang w:eastAsia="zh-CN"/>
        </w:rPr>
        <w:t xml:space="preserve"> </w:t>
      </w:r>
      <w:r>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int="eastAsia"/>
          <w:lang w:eastAsia="zh-CN"/>
        </w:rPr>
        <w:t xml:space="preserve"> </w:t>
      </w:r>
      <w:r>
        <w:rPr>
          <w:rFonts w:eastAsiaTheme="minorEastAsia"/>
          <w:lang w:eastAsia="zh-CN"/>
        </w:rPr>
        <w:t xml:space="preserve">is already defined in 7.9.2.1, so further clarification in 7.9.4.1 is not necessary. </w:t>
      </w:r>
    </w:p>
    <w:tbl>
      <w:tblPr>
        <w:tblStyle w:val="affff3"/>
        <w:tblW w:w="0" w:type="auto"/>
        <w:tblLook w:val="04A0" w:firstRow="1" w:lastRow="0" w:firstColumn="1" w:lastColumn="0" w:noHBand="0" w:noVBand="1"/>
      </w:tblPr>
      <w:tblGrid>
        <w:gridCol w:w="9628"/>
      </w:tblGrid>
      <w:tr w:rsidR="001127F5" w14:paraId="4F6668A0" w14:textId="77777777">
        <w:tc>
          <w:tcPr>
            <w:tcW w:w="9628" w:type="dxa"/>
          </w:tcPr>
          <w:p w14:paraId="3AAE6506" w14:textId="77777777" w:rsidR="001127F5" w:rsidRDefault="00B6618E">
            <w:pPr>
              <w:rPr>
                <w:rFonts w:eastAsiaTheme="minorEastAsia"/>
                <w:lang w:eastAsia="zh-CN"/>
              </w:rPr>
            </w:pPr>
            <w:r>
              <w:rPr>
                <w:rFonts w:eastAsiaTheme="minorEastAsia"/>
                <w:lang w:val="en-US"/>
              </w:rPr>
              <w:t xml:space="preserve">For UAV of large size with single SPST, human with RCS model 2 with single SPST, vehicle with single/multiple SPSTs, and AGV </w:t>
            </w:r>
            <w:r>
              <w:rPr>
                <w:rFonts w:eastAsiaTheme="minorEastAsia"/>
                <w:lang w:val="en-US" w:eastAsia="zh-CN"/>
              </w:rPr>
              <w:t>with single/multiple SPSTs,</w:t>
            </w:r>
            <w:r>
              <w:rPr>
                <w:rFonts w:eastAsiaTheme="minorEastAsia"/>
                <w:lang w:val="en-US"/>
              </w:rPr>
              <w:t xml:space="preserve"> </w:t>
            </w:r>
            <w:r>
              <w:rPr>
                <w:rFonts w:eastAsiaTheme="minorEastAsia"/>
                <w:color w:val="FF0000"/>
                <w:lang w:val="en-US"/>
              </w:rPr>
              <w:t>t</w:t>
            </w:r>
            <w:r>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Pr>
                <w:rFonts w:eastAsiaTheme="minorEastAsia" w:hint="eastAsia"/>
                <w:lang w:eastAsia="zh-CN"/>
              </w:rPr>
              <w:t xml:space="preserve">, </w:t>
            </w:r>
            <w:r>
              <w:rPr>
                <w:rFonts w:eastAsiaTheme="minorEastAsia"/>
                <w:lang w:eastAsia="zh-CN"/>
              </w:rPr>
              <w:t xml:space="preserve">of the RCS for a SPST is deterministic based on the incident </w:t>
            </w:r>
            <w:r>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eastAsiaTheme="minorEastAsia"/>
                <w:iCs/>
                <w:szCs w:val="16"/>
                <w:lang w:eastAsia="zh-CN"/>
              </w:rPr>
              <w:t>) and</w:t>
            </w:r>
            <w:r>
              <w:rPr>
                <w:rFonts w:eastAsiaTheme="minorEastAsia"/>
                <w:lang w:eastAsia="zh-CN"/>
              </w:rPr>
              <w:t xml:space="preserve"> the scattered angle </w:t>
            </w:r>
            <w:r>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eastAsiaTheme="minorEastAsia"/>
                <w:iCs/>
                <w:szCs w:val="16"/>
                <w:lang w:eastAsia="zh-CN"/>
              </w:rPr>
              <w:t>).</w:t>
            </w:r>
          </w:p>
        </w:tc>
      </w:tr>
    </w:tbl>
    <w:p w14:paraId="48531908" w14:textId="77777777" w:rsidR="001127F5" w:rsidRDefault="00B6618E">
      <w:pPr>
        <w:pStyle w:val="3"/>
        <w:tabs>
          <w:tab w:val="clear" w:pos="425"/>
        </w:tabs>
        <w:suppressAutoHyphens w:val="0"/>
        <w:ind w:left="720" w:hanging="720"/>
        <w:rPr>
          <w:highlight w:val="cyan"/>
        </w:rPr>
      </w:pPr>
      <w:r>
        <w:rPr>
          <w:highlight w:val="cyan"/>
        </w:rPr>
        <w:t xml:space="preserve">[FL1][M] Proposal 4.5-1 </w:t>
      </w:r>
    </w:p>
    <w:p w14:paraId="36F412FC"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#4.5-1. </w:t>
      </w:r>
    </w:p>
    <w:p w14:paraId="4C892789"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E47FA43" w14:textId="77777777">
        <w:tc>
          <w:tcPr>
            <w:tcW w:w="1413" w:type="dxa"/>
            <w:shd w:val="clear" w:color="auto" w:fill="D9E2F3" w:themeFill="accent1" w:themeFillTint="33"/>
          </w:tcPr>
          <w:p w14:paraId="44BE926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455FF1C" w14:textId="77777777">
        <w:tc>
          <w:tcPr>
            <w:tcW w:w="1413" w:type="dxa"/>
          </w:tcPr>
          <w:p w14:paraId="181387C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60FEC363" w14:textId="77777777">
        <w:tc>
          <w:tcPr>
            <w:tcW w:w="1413" w:type="dxa"/>
          </w:tcPr>
          <w:p w14:paraId="2228D09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1127F5" w14:paraId="084BD35C" w14:textId="77777777">
        <w:tc>
          <w:tcPr>
            <w:tcW w:w="1413" w:type="dxa"/>
          </w:tcPr>
          <w:p w14:paraId="289A9AA9"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1127F5" w:rsidRDefault="00B6618E">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1127F5" w14:paraId="7670CEEC" w14:textId="77777777">
        <w:tc>
          <w:tcPr>
            <w:tcW w:w="1413" w:type="dxa"/>
          </w:tcPr>
          <w:p w14:paraId="5FF82FA9"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1127F5" w:rsidRDefault="001127F5">
            <w:pPr>
              <w:widowControl w:val="0"/>
              <w:rPr>
                <w:rFonts w:eastAsia="宋体"/>
                <w:lang w:val="en-US" w:eastAsia="zh-CN"/>
              </w:rPr>
            </w:pPr>
          </w:p>
        </w:tc>
        <w:tc>
          <w:tcPr>
            <w:tcW w:w="6943" w:type="dxa"/>
          </w:tcPr>
          <w:p w14:paraId="49F27B4B" w14:textId="77777777" w:rsidR="001127F5" w:rsidRDefault="00B6618E">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1127F5" w14:paraId="28ACDD49" w14:textId="77777777">
        <w:tc>
          <w:tcPr>
            <w:tcW w:w="1413" w:type="dxa"/>
          </w:tcPr>
          <w:p w14:paraId="6A58A578"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77777777" w:rsidR="001127F5" w:rsidRDefault="00B6618E">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77777777" w:rsidR="001127F5" w:rsidRDefault="00B6618E">
            <w:pPr>
              <w:widowControl w:val="0"/>
              <w:spacing w:before="0"/>
              <w:rPr>
                <w:rFonts w:eastAsiaTheme="minorEastAsia"/>
                <w:lang w:val="en-US" w:eastAsia="zh-CN"/>
              </w:rPr>
            </w:pPr>
            <w:r>
              <w:rPr>
                <w:rFonts w:eastAsiaTheme="minorEastAsia"/>
                <w:lang w:val="en-US" w:eastAsia="zh-CN"/>
              </w:rPr>
              <w:t>Agree with the Moderator’s note.</w:t>
            </w:r>
          </w:p>
        </w:tc>
      </w:tr>
      <w:tr w:rsidR="001127F5" w14:paraId="05C7AF55" w14:textId="77777777">
        <w:tc>
          <w:tcPr>
            <w:tcW w:w="1413" w:type="dxa"/>
            <w:shd w:val="clear" w:color="auto" w:fill="FFC000"/>
          </w:tcPr>
          <w:p w14:paraId="0AB1F0F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1127F5" w:rsidRDefault="001127F5">
            <w:pPr>
              <w:widowControl w:val="0"/>
              <w:spacing w:before="0"/>
              <w:rPr>
                <w:rFonts w:ascii="Times New Roman" w:eastAsiaTheme="minorEastAsia" w:hAnsi="Times New Roman"/>
                <w:lang w:eastAsia="ko-KR"/>
              </w:rPr>
            </w:pPr>
          </w:p>
        </w:tc>
        <w:tc>
          <w:tcPr>
            <w:tcW w:w="6943" w:type="dxa"/>
          </w:tcPr>
          <w:p w14:paraId="3954D04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036A1C41" w14:textId="77777777">
        <w:tc>
          <w:tcPr>
            <w:tcW w:w="1413" w:type="dxa"/>
          </w:tcPr>
          <w:p w14:paraId="589DFA70" w14:textId="206BC8F7" w:rsidR="001127F5" w:rsidRDefault="0003081D">
            <w:pPr>
              <w:widowControl w:val="0"/>
              <w:spacing w:before="0"/>
              <w:rPr>
                <w:rFonts w:eastAsiaTheme="minorEastAsia"/>
                <w:lang w:val="en-US" w:eastAsia="zh-CN"/>
              </w:rPr>
            </w:pPr>
            <w:r>
              <w:rPr>
                <w:rFonts w:eastAsiaTheme="minorEastAsia"/>
                <w:lang w:val="en-US" w:eastAsia="zh-CN"/>
              </w:rPr>
              <w:t>IDCC</w:t>
            </w:r>
            <w:r w:rsidR="000C440B">
              <w:rPr>
                <w:rFonts w:eastAsiaTheme="minorEastAsia"/>
                <w:lang w:val="en-US" w:eastAsia="zh-CN"/>
              </w:rPr>
              <w:t>2</w:t>
            </w:r>
          </w:p>
        </w:tc>
        <w:tc>
          <w:tcPr>
            <w:tcW w:w="1276" w:type="dxa"/>
          </w:tcPr>
          <w:p w14:paraId="3F9D7B1F" w14:textId="4D99ABEF" w:rsidR="001127F5" w:rsidRDefault="0003081D">
            <w:pPr>
              <w:widowControl w:val="0"/>
              <w:spacing w:before="0"/>
              <w:rPr>
                <w:rFonts w:eastAsiaTheme="minorEastAsia"/>
                <w:lang w:val="en-US" w:eastAsia="zh-CN"/>
              </w:rPr>
            </w:pPr>
            <w:r>
              <w:rPr>
                <w:rFonts w:eastAsiaTheme="minorEastAsia"/>
                <w:lang w:val="en-US" w:eastAsia="zh-CN"/>
              </w:rPr>
              <w:t>Yes</w:t>
            </w:r>
          </w:p>
        </w:tc>
        <w:tc>
          <w:tcPr>
            <w:tcW w:w="6943" w:type="dxa"/>
          </w:tcPr>
          <w:p w14:paraId="17892556" w14:textId="6AF6E838" w:rsidR="001127F5" w:rsidRDefault="0003081D">
            <w:pPr>
              <w:widowControl w:val="0"/>
              <w:tabs>
                <w:tab w:val="left" w:pos="584"/>
              </w:tabs>
              <w:spacing w:before="0"/>
              <w:rPr>
                <w:rFonts w:ascii="Times New Roman" w:eastAsiaTheme="minorEastAsia" w:hAnsi="Times New Roman"/>
              </w:rPr>
            </w:pPr>
            <w:r>
              <w:rPr>
                <w:rFonts w:ascii="Times New Roman" w:eastAsiaTheme="minorEastAsia" w:hAnsi="Times New Roman"/>
              </w:rPr>
              <w:t xml:space="preserve">Agree with Moderator’s proposal to drop this TP. </w:t>
            </w:r>
          </w:p>
        </w:tc>
      </w:tr>
    </w:tbl>
    <w:p w14:paraId="2BEC77E4" w14:textId="77777777" w:rsidR="001127F5" w:rsidRDefault="001127F5">
      <w:pPr>
        <w:rPr>
          <w:rFonts w:eastAsiaTheme="minorEastAsia"/>
          <w:bCs/>
          <w:sz w:val="22"/>
          <w:szCs w:val="16"/>
          <w:lang w:eastAsia="ko-KR"/>
        </w:rPr>
      </w:pPr>
    </w:p>
    <w:p w14:paraId="01DEE66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Reciprocity of the target channel for CPM</w:t>
      </w:r>
    </w:p>
    <w:p w14:paraId="3E432469" w14:textId="77777777" w:rsidR="001127F5" w:rsidRDefault="00B6618E">
      <w:pPr>
        <w:rPr>
          <w:rFonts w:eastAsiaTheme="minorEastAsia"/>
          <w:lang w:eastAsia="zh-CN"/>
        </w:rPr>
      </w:pPr>
      <w:r>
        <w:rPr>
          <w:rFonts w:eastAsiaTheme="minorEastAsia"/>
          <w:lang w:eastAsia="zh-CN"/>
        </w:rPr>
        <w:t>TP #4.5-2 (Ericsson)</w:t>
      </w:r>
    </w:p>
    <w:tbl>
      <w:tblPr>
        <w:tblStyle w:val="affff3"/>
        <w:tblW w:w="0" w:type="auto"/>
        <w:tblLook w:val="04A0" w:firstRow="1" w:lastRow="0" w:firstColumn="1" w:lastColumn="0" w:noHBand="0" w:noVBand="1"/>
      </w:tblPr>
      <w:tblGrid>
        <w:gridCol w:w="9628"/>
      </w:tblGrid>
      <w:tr w:rsidR="001127F5" w14:paraId="462B4DDE" w14:textId="77777777">
        <w:tc>
          <w:tcPr>
            <w:tcW w:w="9628" w:type="dxa"/>
          </w:tcPr>
          <w:p w14:paraId="5A61941C" w14:textId="77777777" w:rsidR="001127F5" w:rsidRDefault="00B6618E">
            <w:pPr>
              <w:rPr>
                <w:rFonts w:ascii="Times New Roman" w:eastAsiaTheme="minorEastAsia" w:hAnsi="Times New Roman"/>
                <w:b/>
              </w:rPr>
            </w:pPr>
            <w:r>
              <w:rPr>
                <w:rFonts w:ascii="Times New Roman" w:eastAsiaTheme="minorEastAsia" w:hAnsi="Times New Roman"/>
                <w:b/>
              </w:rPr>
              <w:t>Coefficient generation:</w:t>
            </w:r>
          </w:p>
          <w:p w14:paraId="6C7BCF7C" w14:textId="77777777" w:rsidR="001127F5" w:rsidRDefault="00B6618E">
            <w:pPr>
              <w:rPr>
                <w:rFonts w:ascii="Times New Roman" w:eastAsiaTheme="minorEastAsia" w:hAnsi="Times New Roman"/>
              </w:rPr>
            </w:pPr>
            <w:r>
              <w:rPr>
                <w:rFonts w:ascii="Times New Roman" w:eastAsiaTheme="minorEastAsia" w:hAnsi="Times New Roman"/>
                <w:u w:val="single"/>
              </w:rPr>
              <w:t>Step 13</w:t>
            </w:r>
            <w:r>
              <w:rPr>
                <w:rFonts w:ascii="Times New Roman" w:eastAsiaTheme="minorEastAsia" w:hAnsi="Times New Roman"/>
              </w:rPr>
              <w:t xml:space="preserve">: Draw initial random phases for paths in set </w:t>
            </w:r>
            <w:r>
              <w:rPr>
                <w:rFonts w:ascii="Times New Roman" w:eastAsiaTheme="minorEastAsia" w:hAnsi="Times New Roman"/>
                <w:i/>
                <w:iCs/>
              </w:rPr>
              <w:t>R</w:t>
            </w:r>
            <w:r>
              <w:rPr>
                <w:rFonts w:ascii="Times New Roman" w:eastAsiaTheme="minorEastAsia" w:hAnsi="Times New Roman"/>
              </w:rPr>
              <w:t>.</w:t>
            </w:r>
          </w:p>
          <w:p w14:paraId="64D3B5AA"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The </w:t>
            </w:r>
            <w:r>
              <w:rPr>
                <w:rFonts w:ascii="Times New Roman" w:eastAsiaTheme="minorEastAsia" w:hAnsi="Times New Roman"/>
              </w:rPr>
              <w:t>random initial phases</w:t>
            </w:r>
            <w:r>
              <w:rPr>
                <w:rFonts w:ascii="Times New Roman" w:eastAsiaTheme="minorEastAsia" w:hAnsi="Times New Roman"/>
                <w:lang w:eastAsia="zh-CN"/>
              </w:rPr>
              <w:t xml:space="preserve"> for each ray </w:t>
            </w:r>
            <w:r>
              <w:rPr>
                <w:rFonts w:ascii="Times New Roman" w:eastAsiaTheme="minorEastAsia" w:hAnsi="Times New Roman"/>
                <w:i/>
                <w:iCs/>
                <w:lang w:eastAsia="zh-CN"/>
              </w:rPr>
              <w:t>m</w:t>
            </w:r>
            <w:r>
              <w:rPr>
                <w:rFonts w:ascii="Times New Roman" w:eastAsiaTheme="minorEastAsia" w:hAnsi="Times New Roman"/>
                <w:lang w:eastAsia="zh-CN"/>
              </w:rPr>
              <w:t xml:space="preserve"> 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1127F5" w:rsidRDefault="00B6618E">
            <w:pPr>
              <w:rPr>
                <w:rFonts w:ascii="Times New Roman" w:eastAsiaTheme="minorEastAsia" w:hAnsi="Times New Roman"/>
              </w:rPr>
            </w:pPr>
            <w:r>
              <w:rPr>
                <w:rFonts w:ascii="Times New Roman" w:eastAsiaTheme="minorEastAsia" w:hAnsi="Times New Roman"/>
                <w:lang w:eastAsia="zh-CN"/>
              </w:rPr>
              <w:t>The</w:t>
            </w:r>
            <w:r>
              <w:rPr>
                <w:rFonts w:ascii="Times New Roman" w:eastAsiaTheme="minorEastAsia" w:hAnsi="Times New Roman"/>
              </w:rPr>
              <w:t xml:space="preserve"> random</w:t>
            </w:r>
            <w:r>
              <w:rPr>
                <w:rFonts w:ascii="Times New Roman" w:eastAsiaTheme="minorEastAsia" w:hAnsi="Times New Roman"/>
                <w:lang w:eastAsia="zh-CN"/>
              </w:rPr>
              <w:t xml:space="preserve"> </w:t>
            </w:r>
            <w:r>
              <w:rPr>
                <w:rFonts w:ascii="Times New Roman" w:eastAsiaTheme="minorEastAsia" w:hAnsi="Times New Roman"/>
              </w:rPr>
              <w:t>initial phases</w:t>
            </w:r>
            <w:r>
              <w:rPr>
                <w:rFonts w:ascii="Times New Roman" w:eastAsiaTheme="minorEastAsia" w:hAnsi="Times New Roman"/>
                <w:lang w:eastAsia="zh-CN"/>
              </w:rPr>
              <w:t xml:space="preserve"> for each ray </w:t>
            </w:r>
            <w:r>
              <w:rPr>
                <w:rFonts w:ascii="Times New Roman" w:eastAsiaTheme="minorEastAsia" w:hAnsi="Times New Roman"/>
                <w:i/>
                <w:iCs/>
              </w:rPr>
              <w:t xml:space="preserve">m’ </w:t>
            </w:r>
            <w:r>
              <w:rPr>
                <w:rFonts w:ascii="Times New Roman" w:eastAsiaTheme="minorEastAsia" w:hAnsi="Times New Roman"/>
                <w:lang w:eastAsia="zh-CN"/>
              </w:rPr>
              <w:t>of</w:t>
            </w:r>
            <w:r>
              <w:rPr>
                <w:rFonts w:ascii="Times New Roman" w:eastAsiaTheme="minorEastAsia" w:hAnsi="Times New Roman"/>
              </w:rPr>
              <w:t xml:space="preserve"> a cluster </w:t>
            </w:r>
            <w:r>
              <w:rPr>
                <w:rFonts w:ascii="Times New Roman" w:eastAsiaTheme="minorEastAsia" w:hAnsi="Times New Roman"/>
                <w:i/>
                <w:iCs/>
              </w:rPr>
              <w:t>n’</w:t>
            </w:r>
            <w:r>
              <w:rPr>
                <w:rFonts w:ascii="Times New Roman" w:eastAsiaTheme="minorEastAsia" w:hAnsi="Times New Roman"/>
              </w:rPr>
              <w:t xml:space="preserve"> in a ST-SRX link is generated using Step 9 of Clause 7.5 by replacing subscript </w:t>
            </w:r>
            <w:r>
              <w:rPr>
                <w:rFonts w:ascii="Times New Roman" w:eastAsiaTheme="minorEastAsia" w:hAnsi="Times New Roman"/>
                <w:i/>
                <w:iCs/>
              </w:rPr>
              <w:t>n</w:t>
            </w:r>
            <w:r>
              <w:rPr>
                <w:rFonts w:ascii="Times New Roman" w:eastAsiaTheme="minorEastAsia" w:hAnsi="Times New Roman"/>
                <w:i/>
                <w:iCs/>
                <w:lang w:eastAsia="zh-CN"/>
              </w:rPr>
              <w:t>, m</w:t>
            </w:r>
            <w:r>
              <w:rPr>
                <w:rFonts w:ascii="Times New Roman" w:eastAsiaTheme="minorEastAsia" w:hAnsi="Times New Roman"/>
              </w:rPr>
              <w:t xml:space="preserve"> with </w:t>
            </w:r>
            <w:r>
              <w:rPr>
                <w:rFonts w:ascii="Times New Roman" w:eastAsiaTheme="minorEastAsia" w:hAnsi="Times New Roman"/>
                <w:i/>
                <w:iCs/>
              </w:rPr>
              <w:t xml:space="preserve">n’, </w:t>
            </w:r>
            <w:r>
              <w:rPr>
                <w:rFonts w:ascii="Times New Roman" w:eastAsiaTheme="minorEastAsia" w:hAnsi="Times New Roman"/>
                <w:i/>
                <w:iCs/>
                <w:lang w:eastAsia="zh-CN"/>
              </w:rPr>
              <w:t>m</w:t>
            </w:r>
            <w:r>
              <w:rPr>
                <w:rFonts w:ascii="Times New Roman" w:eastAsiaTheme="minorEastAsia" w:hAnsi="Times New Roman"/>
                <w:i/>
                <w:iCs/>
              </w:rPr>
              <w:t>’</w:t>
            </w:r>
            <w:r>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Pr>
                <w:rFonts w:ascii="Times New Roman" w:eastAsiaTheme="minorEastAsia" w:hAnsi="Times New Roman"/>
              </w:rPr>
              <w:t>.</w:t>
            </w:r>
          </w:p>
          <w:p w14:paraId="2E80521D" w14:textId="77777777" w:rsidR="001127F5" w:rsidRDefault="00B6618E">
            <w:pPr>
              <w:rPr>
                <w:rFonts w:ascii="Times New Roman" w:eastAsiaTheme="minorEastAsia" w:hAnsi="Times New Roman"/>
              </w:rPr>
            </w:pPr>
            <w:r>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Pr>
                <w:rFonts w:ascii="Times New Roman" w:eastAsiaTheme="minorEastAsia" w:hAnsi="Times New Roman"/>
              </w:rPr>
              <w:t>.</w:t>
            </w:r>
          </w:p>
          <w:p w14:paraId="0BDADC75" w14:textId="77777777" w:rsidR="001127F5" w:rsidRDefault="00B6618E">
            <w:pPr>
              <w:rPr>
                <w:rFonts w:ascii="Times New Roman" w:eastAsiaTheme="minorEastAsia" w:hAnsi="Times New Roman"/>
              </w:rPr>
            </w:pPr>
            <w:r>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rPr>
              <w:t xml:space="preserve"> in set </w:t>
            </w:r>
            <w:r>
              <w:rPr>
                <w:rFonts w:ascii="Times New Roman" w:eastAsiaTheme="minorEastAsia" w:hAnsi="Times New Roman"/>
                <w:i/>
                <w:iCs/>
              </w:rPr>
              <w:t>R</w:t>
            </w:r>
            <w:r>
              <w:rPr>
                <w:rFonts w:ascii="Times New Roman" w:eastAsiaTheme="minorEastAsia" w:hAnsi="Times New Roman"/>
              </w:rPr>
              <w:t xml:space="preserve"> at SPST </w:t>
            </w:r>
            <w:r>
              <w:rPr>
                <w:rFonts w:ascii="Times New Roman" w:eastAsiaTheme="minorEastAsia" w:hAnsi="Times New Roman"/>
                <w:i/>
                <w:iCs/>
              </w:rPr>
              <w:t>p</w:t>
            </w:r>
            <w:r>
              <w:rPr>
                <w:rFonts w:ascii="Times New Roman" w:eastAsiaTheme="minorEastAsia" w:hAnsi="Times New Roman"/>
              </w:rPr>
              <w:t xml:space="preserve"> and for four different polarisation combinations (θθ, θϕ, ϕθ, ϕϕ). The distribution for initial phases is uniform within (</w:t>
            </w:r>
            <w:r>
              <w:rPr>
                <w:rFonts w:ascii="Times New Roman" w:eastAsiaTheme="minorEastAsia" w:hAnsi="Times New Roman"/>
                <w:i/>
                <w:iCs/>
              </w:rPr>
              <w:t>-π, π</w:t>
            </w:r>
            <w:r>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are independently determined for each path of a </w:t>
            </w:r>
            <w:r>
              <w:rPr>
                <w:rFonts w:ascii="Times New Roman" w:eastAsiaTheme="minorEastAsia" w:hAnsi="Times New Roman"/>
                <w:lang w:eastAsia="zh-CN"/>
              </w:rPr>
              <w:t>SPST of the same ST</w:t>
            </w:r>
            <w:r>
              <w:rPr>
                <w:rFonts w:ascii="Times New Roman" w:eastAsia="等线" w:hAnsi="Times New Roman"/>
                <w:lang w:eastAsia="zh-CN"/>
              </w:rPr>
              <w:t xml:space="preserve"> and of the different </w:t>
            </w:r>
            <w:r>
              <w:rPr>
                <w:rFonts w:ascii="Times New Roman" w:eastAsiaTheme="minorEastAsia" w:hAnsi="Times New Roman"/>
                <w:lang w:eastAsia="zh-CN"/>
              </w:rPr>
              <w:t>STs</w:t>
            </w:r>
            <w:r>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Pr>
                <w:rFonts w:ascii="Times New Roman" w:eastAsia="等线" w:hAnsi="Times New Roman"/>
                <w:lang w:eastAsia="zh-CN"/>
              </w:rPr>
              <w:t xml:space="preserve"> of a path of a SPST keeps unchanged until it is updated.</w:t>
            </w:r>
          </w:p>
          <w:p w14:paraId="664837A3" w14:textId="77777777" w:rsidR="001127F5" w:rsidRDefault="001127F5">
            <w:pPr>
              <w:rPr>
                <w:rFonts w:ascii="Times New Roman" w:eastAsiaTheme="minorEastAsia" w:hAnsi="Times New Roman"/>
                <w:lang w:eastAsia="zh-CN"/>
              </w:rPr>
            </w:pPr>
          </w:p>
          <w:p w14:paraId="7B8B5ED3" w14:textId="77777777" w:rsidR="001127F5" w:rsidRDefault="00B6618E">
            <w:pPr>
              <w:rPr>
                <w:rFonts w:ascii="Times New Roman" w:eastAsiaTheme="minorEastAsia" w:hAnsi="Times New Roman"/>
              </w:rPr>
            </w:pPr>
            <w:r>
              <w:rPr>
                <w:rFonts w:ascii="Times New Roman" w:eastAsiaTheme="minorEastAsia" w:hAnsi="Times New Roman"/>
                <w:u w:val="single"/>
              </w:rPr>
              <w:t>Step 14</w:t>
            </w:r>
            <w:r>
              <w:rPr>
                <w:rFonts w:ascii="Times New Roman" w:eastAsiaTheme="minorEastAsia" w:hAnsi="Times New Roman"/>
              </w:rPr>
              <w:t xml:space="preserve">: Generate channel coefficients for paths in set </w:t>
            </w:r>
            <w:r>
              <w:rPr>
                <w:rFonts w:ascii="Times New Roman" w:eastAsiaTheme="minorEastAsia" w:hAnsi="Times New Roman"/>
                <w:i/>
                <w:iCs/>
              </w:rPr>
              <w:t xml:space="preserve">R </w:t>
            </w:r>
            <w:r>
              <w:rPr>
                <w:rFonts w:ascii="Times New Roman" w:eastAsiaTheme="minorEastAsia" w:hAnsi="Times New Roman"/>
              </w:rPr>
              <w:t xml:space="preserve">for each receiver and transmitter element pair </w:t>
            </w:r>
            <w:r>
              <w:rPr>
                <w:rFonts w:ascii="Times New Roman" w:eastAsiaTheme="minorEastAsia" w:hAnsi="Times New Roman"/>
                <w:i/>
              </w:rPr>
              <w:t>u, s</w:t>
            </w:r>
            <w:r>
              <w:rPr>
                <w:rFonts w:ascii="Times New Roman" w:eastAsiaTheme="minorEastAsia" w:hAnsi="Times New Roman"/>
              </w:rPr>
              <w:t>.</w:t>
            </w:r>
          </w:p>
          <w:p w14:paraId="2CC1B319"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ascii="Times New Roman" w:eastAsiaTheme="minorEastAsia" w:hAnsi="Times New Roman"/>
                <w:lang w:eastAsia="zh-CN"/>
              </w:rPr>
              <w:t xml:space="preserve"> in set </w:t>
            </w:r>
            <w:r>
              <w:rPr>
                <w:rFonts w:ascii="Times New Roman" w:eastAsiaTheme="minorEastAsia" w:hAnsi="Times New Roman"/>
                <w:i/>
                <w:iCs/>
                <w:lang w:eastAsia="zh-CN"/>
              </w:rPr>
              <w:t>R</w:t>
            </w:r>
            <w:r>
              <w:rPr>
                <w:rFonts w:ascii="Times New Roman" w:eastAsiaTheme="minorEastAsia" w:hAnsi="Times New Roman"/>
                <w:lang w:eastAsia="zh-CN"/>
              </w:rPr>
              <w:t xml:space="preserve"> is generated by</w:t>
            </w:r>
          </w:p>
          <w:p w14:paraId="1E009608"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1127F5" w:rsidRDefault="00B6618E">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6B28BF9A"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Pr>
                <w:rFonts w:ascii="Times New Roman" w:eastAsiaTheme="minorEastAsia" w:hAnsi="Times New Roman"/>
                <w:lang w:eastAsia="zh-CN"/>
              </w:rPr>
              <w:t xml:space="preserve"> defined as</w:t>
            </w:r>
          </w:p>
          <w:p w14:paraId="154B6073" w14:textId="77777777" w:rsidR="001127F5" w:rsidRDefault="00B6618E">
            <w:pPr>
              <w:pStyle w:val="EQ"/>
            </w:pPr>
            <w:r>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tab/>
              <w:t>(7.9.4-5)</w:t>
            </w:r>
          </w:p>
          <w:p w14:paraId="07BFC5AB"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 xml:space="preserve">where, </w:t>
            </w:r>
          </w:p>
          <w:p w14:paraId="630ED2D6" w14:textId="77777777" w:rsidR="001127F5" w:rsidRDefault="00B6618E">
            <w:pPr>
              <w:pStyle w:val="B10"/>
              <w:rPr>
                <w:rFonts w:eastAsiaTheme="minorEastAsia"/>
              </w:rPr>
            </w:pPr>
            <w:r>
              <w:rPr>
                <w:rFonts w:eastAsiaTheme="minorEastAsia"/>
              </w:rPr>
              <w:t>-</w:t>
            </w:r>
            <w:r>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rPr>
              <w:t xml:space="preserve"> is the polarization matrix of the SPST </w:t>
            </w:r>
            <w:r>
              <w:rPr>
                <w:rFonts w:eastAsiaTheme="minorEastAsia"/>
                <w:i/>
                <w:iCs/>
              </w:rPr>
              <w:t>p</w:t>
            </w:r>
            <w:r>
              <w:rPr>
                <w:rFonts w:eastAsiaTheme="minorEastAsia"/>
              </w:rPr>
              <w:t>.</w:t>
            </w:r>
          </w:p>
          <w:p w14:paraId="4ABB51E7"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(7.9.4-6)</w:t>
            </w:r>
          </w:p>
          <w:bookmarkStart w:id="365" w:name="OLE_LINK7"/>
          <w:p w14:paraId="6F1650EC" w14:textId="77777777" w:rsidR="001127F5" w:rsidRDefault="00000000">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bookmarkEnd w:id="365"/>
          </w:p>
        </w:tc>
      </w:tr>
    </w:tbl>
    <w:p w14:paraId="19CB8D99" w14:textId="77777777" w:rsidR="001127F5" w:rsidRDefault="001127F5">
      <w:pPr>
        <w:rPr>
          <w:rFonts w:eastAsiaTheme="minorEastAsia"/>
          <w:lang w:eastAsia="zh-CN"/>
        </w:rPr>
      </w:pPr>
    </w:p>
    <w:p w14:paraId="0CF16B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766763E0" w14:textId="77777777" w:rsidR="001127F5" w:rsidRDefault="001127F5">
      <w:pPr>
        <w:rPr>
          <w:rFonts w:eastAsiaTheme="minorEastAsia"/>
          <w:lang w:eastAsia="zh-CN"/>
        </w:rPr>
      </w:pPr>
    </w:p>
    <w:p w14:paraId="35B1EB09" w14:textId="77777777" w:rsidR="001127F5" w:rsidRDefault="00B6618E">
      <w:pPr>
        <w:rPr>
          <w:highlight w:val="yellow"/>
        </w:rPr>
      </w:pPr>
      <w:r>
        <w:rPr>
          <w:highlight w:val="yellow"/>
        </w:rPr>
        <w:t>[FL</w:t>
      </w:r>
      <w:r>
        <w:rPr>
          <w:rFonts w:eastAsiaTheme="minorEastAsia" w:hint="eastAsia"/>
          <w:highlight w:val="yellow"/>
        </w:rPr>
        <w:t>1</w:t>
      </w:r>
      <w:r>
        <w:rPr>
          <w:highlight w:val="yellow"/>
        </w:rPr>
        <w:t xml:space="preserve">][H] Proposal 4.5-2 </w:t>
      </w:r>
    </w:p>
    <w:p w14:paraId="0592774A"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#4.5-2. </w:t>
      </w:r>
    </w:p>
    <w:p w14:paraId="5EF6FC2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560386B" w14:textId="77777777">
        <w:tc>
          <w:tcPr>
            <w:tcW w:w="1413" w:type="dxa"/>
            <w:shd w:val="clear" w:color="auto" w:fill="D9E2F3" w:themeFill="accent1" w:themeFillTint="33"/>
          </w:tcPr>
          <w:p w14:paraId="4433DC00"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148BCD8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B394E32" w14:textId="77777777">
        <w:tc>
          <w:tcPr>
            <w:tcW w:w="1413" w:type="dxa"/>
          </w:tcPr>
          <w:p w14:paraId="213C25B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1127F5" w14:paraId="081B712E" w14:textId="77777777">
        <w:tc>
          <w:tcPr>
            <w:tcW w:w="1413" w:type="dxa"/>
          </w:tcPr>
          <w:p w14:paraId="7079AAE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1127F5" w:rsidRDefault="001127F5">
            <w:pPr>
              <w:widowControl w:val="0"/>
              <w:spacing w:before="0"/>
              <w:rPr>
                <w:rFonts w:ascii="Times New Roman" w:eastAsiaTheme="minorEastAsia" w:hAnsi="Times New Roman"/>
              </w:rPr>
            </w:pPr>
          </w:p>
        </w:tc>
      </w:tr>
      <w:tr w:rsidR="001127F5" w14:paraId="0D01538D" w14:textId="77777777">
        <w:tc>
          <w:tcPr>
            <w:tcW w:w="1413" w:type="dxa"/>
          </w:tcPr>
          <w:p w14:paraId="1FD1B047" w14:textId="77777777" w:rsidR="001127F5" w:rsidRDefault="00B6618E">
            <w:pPr>
              <w:widowControl w:val="0"/>
              <w:spacing w:before="0"/>
              <w:rPr>
                <w:rFonts w:eastAsiaTheme="minorEastAsia"/>
                <w:lang w:val="en-US" w:eastAsia="zh-CN"/>
              </w:rPr>
            </w:pPr>
            <w:r>
              <w:t>CATT, CICTCI</w:t>
            </w:r>
          </w:p>
        </w:tc>
        <w:tc>
          <w:tcPr>
            <w:tcW w:w="1276" w:type="dxa"/>
          </w:tcPr>
          <w:p w14:paraId="4A6460F8" w14:textId="77777777" w:rsidR="001127F5" w:rsidRDefault="00B6618E">
            <w:pPr>
              <w:widowControl w:val="0"/>
              <w:spacing w:before="0"/>
              <w:rPr>
                <w:rFonts w:eastAsiaTheme="minorEastAsia"/>
                <w:lang w:val="en-US" w:eastAsia="zh-CN"/>
              </w:rPr>
            </w:pPr>
            <w:r>
              <w:t>Yes</w:t>
            </w:r>
          </w:p>
        </w:tc>
        <w:tc>
          <w:tcPr>
            <w:tcW w:w="6943" w:type="dxa"/>
          </w:tcPr>
          <w:p w14:paraId="07E8E762"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552C82F6" w14:textId="77777777">
        <w:tc>
          <w:tcPr>
            <w:tcW w:w="1413" w:type="dxa"/>
          </w:tcPr>
          <w:p w14:paraId="06EEFD80"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1127F5" w:rsidRDefault="001127F5">
            <w:pPr>
              <w:widowControl w:val="0"/>
              <w:tabs>
                <w:tab w:val="left" w:pos="584"/>
              </w:tabs>
              <w:spacing w:before="0"/>
            </w:pPr>
          </w:p>
        </w:tc>
      </w:tr>
      <w:tr w:rsidR="001127F5" w14:paraId="392F463F" w14:textId="77777777">
        <w:tc>
          <w:tcPr>
            <w:tcW w:w="1413" w:type="dxa"/>
          </w:tcPr>
          <w:p w14:paraId="27A901B1"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1127F5" w:rsidRDefault="001127F5">
            <w:pPr>
              <w:widowControl w:val="0"/>
              <w:rPr>
                <w:rFonts w:eastAsia="宋体"/>
                <w:lang w:val="en-US" w:eastAsia="zh-CN"/>
              </w:rPr>
            </w:pPr>
          </w:p>
        </w:tc>
        <w:tc>
          <w:tcPr>
            <w:tcW w:w="6943" w:type="dxa"/>
          </w:tcPr>
          <w:p w14:paraId="779C106E" w14:textId="77777777" w:rsidR="001127F5" w:rsidRDefault="00B6618E">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1127F5" w14:paraId="5633ECD6" w14:textId="77777777">
        <w:tc>
          <w:tcPr>
            <w:tcW w:w="1413" w:type="dxa"/>
          </w:tcPr>
          <w:p w14:paraId="65A6A325"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1127F5" w:rsidRDefault="00B6618E">
            <w:pPr>
              <w:widowControl w:val="0"/>
              <w:rPr>
                <w:rFonts w:eastAsia="宋体"/>
                <w:lang w:val="en-US" w:eastAsia="zh-CN"/>
              </w:rPr>
            </w:pPr>
            <w:r>
              <w:rPr>
                <w:rFonts w:eastAsia="Yu Mincho" w:hint="eastAsia"/>
                <w:lang w:eastAsia="ja-JP"/>
              </w:rPr>
              <w:t>No</w:t>
            </w:r>
          </w:p>
        </w:tc>
        <w:tc>
          <w:tcPr>
            <w:tcW w:w="6943" w:type="dxa"/>
          </w:tcPr>
          <w:p w14:paraId="21ABC867" w14:textId="77777777" w:rsidR="001127F5" w:rsidRDefault="00B6618E">
            <w:pPr>
              <w:widowControl w:val="0"/>
              <w:tabs>
                <w:tab w:val="left" w:pos="584"/>
              </w:tabs>
              <w:rPr>
                <w:rFonts w:eastAsiaTheme="minorEastAsia"/>
                <w:lang w:val="en-US" w:eastAsia="zh-CN"/>
              </w:rPr>
            </w:pPr>
            <w:r>
              <w:rPr>
                <w:rFonts w:eastAsia="Yu Mincho"/>
                <w:lang w:eastAsia="ja-JP"/>
              </w:rPr>
              <w:t>S</w:t>
            </w:r>
            <w:r>
              <w:rPr>
                <w:rFonts w:eastAsia="Yu Mincho" w:hint="eastAsia"/>
                <w:lang w:eastAsia="ja-JP"/>
              </w:rPr>
              <w:t xml:space="preserve">ince it is still </w:t>
            </w:r>
            <w:r>
              <w:rPr>
                <w:rFonts w:eastAsia="Yu Mincho"/>
                <w:lang w:eastAsia="ja-JP"/>
              </w:rPr>
              <w:t>FFS</w:t>
            </w:r>
            <w:r>
              <w:rPr>
                <w:rFonts w:eastAsia="Yu Mincho" w:hint="eastAsia"/>
                <w:lang w:eastAsia="ja-JP"/>
              </w:rPr>
              <w:t xml:space="preserve"> for</w:t>
            </w:r>
            <w:r>
              <w:rPr>
                <w:rFonts w:eastAsia="Yu Mincho"/>
                <w:lang w:eastAsia="ja-JP"/>
              </w:rPr>
              <w:t xml:space="preserve"> whether this applies to initial phase</w:t>
            </w:r>
            <w:r>
              <w:rPr>
                <w:rFonts w:eastAsia="Yu Mincho" w:hint="eastAsia"/>
                <w:lang w:eastAsia="ja-JP"/>
              </w:rPr>
              <w:t>, it needs more discussion.</w:t>
            </w:r>
          </w:p>
        </w:tc>
      </w:tr>
      <w:tr w:rsidR="001127F5" w14:paraId="60445A26" w14:textId="77777777">
        <w:tc>
          <w:tcPr>
            <w:tcW w:w="1413" w:type="dxa"/>
          </w:tcPr>
          <w:p w14:paraId="676155AF"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1C20FB3C" w14:textId="77777777" w:rsidR="001127F5" w:rsidRDefault="00B6618E">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77777777" w:rsidR="001127F5" w:rsidRDefault="00000000">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B6618E">
              <w:rPr>
                <w:rFonts w:ascii="Times New Roman" w:eastAsiaTheme="minorEastAsia" w:hAnsi="Times New Roman"/>
                <w:color w:val="FF0000"/>
              </w:rPr>
              <w:t>if</w:t>
            </w:r>
            <w:r w:rsidR="00B6618E">
              <w:rPr>
                <w:rFonts w:ascii="Times New Roman" w:eastAsiaTheme="minorEastAsia" w:hAnsi="Times New Roman"/>
                <w:color w:val="FF0000"/>
                <w:lang w:eastAsia="zh-CN"/>
              </w:rPr>
              <w:t xml:space="preserve"> paths</w:t>
            </w:r>
            <w:r w:rsidR="00B6618E">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B6618E">
              <w:rPr>
                <w:rFonts w:ascii="Times New Roman" w:eastAsiaTheme="minorEastAsia" w:hAnsi="Times New Roman"/>
                <w:color w:val="FF0000"/>
                <w:lang w:eastAsia="zh-CN"/>
              </w:rPr>
              <w:t xml:space="preserve"> are in set R </w:t>
            </w:r>
            <w:r w:rsidR="00B6618E">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B6618E">
              <w:rPr>
                <w:rFonts w:ascii="Times New Roman" w:eastAsiaTheme="minorEastAsia" w:hAnsi="Times New Roman"/>
                <w:color w:val="FF0000"/>
              </w:rPr>
              <w:t>)</w:t>
            </w:r>
            <w:r w:rsidR="00B6618E">
              <w:rPr>
                <w:rFonts w:ascii="Times New Roman" w:eastAsiaTheme="minorEastAsia" w:hAnsi="Times New Roman" w:hint="eastAsia"/>
                <w:color w:val="FF0000"/>
                <w:lang w:eastAsia="zh-CN"/>
              </w:rPr>
              <w:t>.</w:t>
            </w:r>
          </w:p>
        </w:tc>
      </w:tr>
      <w:tr w:rsidR="001127F5" w14:paraId="651354A7" w14:textId="77777777">
        <w:tc>
          <w:tcPr>
            <w:tcW w:w="1413" w:type="dxa"/>
          </w:tcPr>
          <w:p w14:paraId="394354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1127F5" w:rsidRDefault="001127F5">
            <w:pPr>
              <w:widowControl w:val="0"/>
              <w:spacing w:before="0"/>
              <w:rPr>
                <w:rFonts w:ascii="Times New Roman" w:eastAsiaTheme="minorEastAsia" w:hAnsi="Times New Roman"/>
              </w:rPr>
            </w:pPr>
          </w:p>
        </w:tc>
      </w:tr>
      <w:tr w:rsidR="001127F5" w14:paraId="0258CBE0" w14:textId="77777777">
        <w:tc>
          <w:tcPr>
            <w:tcW w:w="1413" w:type="dxa"/>
            <w:shd w:val="clear" w:color="auto" w:fill="FFC000"/>
          </w:tcPr>
          <w:p w14:paraId="31A3681B"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1127F5" w:rsidRDefault="001127F5">
            <w:pPr>
              <w:widowControl w:val="0"/>
              <w:spacing w:before="0"/>
              <w:rPr>
                <w:rFonts w:eastAsiaTheme="minorEastAsia"/>
                <w:lang w:val="en-US" w:eastAsia="zh-CN"/>
              </w:rPr>
            </w:pPr>
          </w:p>
        </w:tc>
        <w:tc>
          <w:tcPr>
            <w:tcW w:w="6943" w:type="dxa"/>
          </w:tcPr>
          <w:p w14:paraId="24844BB3" w14:textId="77777777" w:rsidR="001127F5" w:rsidRDefault="00B6618E">
            <w:pPr>
              <w:widowControl w:val="0"/>
              <w:spacing w:before="0"/>
              <w:rPr>
                <w:rFonts w:eastAsiaTheme="minorEastAsia"/>
                <w:lang w:val="en-US" w:eastAsia="zh-CN"/>
              </w:rPr>
            </w:pPr>
            <w:r>
              <w:rPr>
                <w:rFonts w:eastAsiaTheme="minorEastAsia" w:hint="eastAsia"/>
                <w:lang w:val="en-US" w:eastAsia="zh-CN"/>
              </w:rPr>
              <w:t>Please proponent company check comments from OPPO, vivo, and QC</w:t>
            </w:r>
          </w:p>
        </w:tc>
      </w:tr>
      <w:tr w:rsidR="001127F5" w14:paraId="32263209" w14:textId="77777777">
        <w:tc>
          <w:tcPr>
            <w:tcW w:w="1413" w:type="dxa"/>
          </w:tcPr>
          <w:p w14:paraId="6188FD96" w14:textId="77777777" w:rsidR="001127F5" w:rsidRDefault="00B6618E">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77777777" w:rsidR="001127F5" w:rsidRDefault="00B6618E">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77777777" w:rsidR="001127F5" w:rsidRDefault="00B6618E">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Figure 1</w:t>
            </w:r>
            <w:r>
              <w:rPr>
                <w:rFonts w:eastAsiaTheme="minorEastAsia"/>
              </w:rPr>
              <w:fldChar w:fldCharType="end"/>
            </w:r>
            <w:r>
              <w:rPr>
                <w:rFonts w:eastAsiaTheme="minorEastAsia" w:hint="eastAsia"/>
                <w:lang w:eastAsia="zh-CN"/>
              </w:rPr>
              <w:t xml:space="preserve"> (d).</w:t>
            </w:r>
          </w:p>
          <w:p w14:paraId="4BA4EC1D" w14:textId="77777777" w:rsidR="001127F5" w:rsidRDefault="00B6618E">
            <w:r>
              <w:rPr>
                <w:noProof/>
              </w:rPr>
              <w:drawing>
                <wp:inline distT="0" distB="0" distL="0" distR="0" wp14:anchorId="10993E0B" wp14:editId="61EDF17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Picture 1"/>
                          <pic:cNvPicPr>
                            <a:picLocks noChangeAspect="1"/>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1127F5" w:rsidRDefault="00B6618E">
            <w:pPr>
              <w:pStyle w:val="af4"/>
              <w:ind w:left="400" w:hanging="400"/>
              <w:rPr>
                <w:rFonts w:eastAsiaTheme="minorEastAsia"/>
                <w:lang w:eastAsia="zh-CN"/>
              </w:rPr>
            </w:pPr>
            <w:bookmarkStart w:id="366" w:name="_Ref206150429"/>
            <w:r>
              <w:t xml:space="preserve">Figure </w:t>
            </w:r>
            <w:fldSimple w:instr=" SEQ Figure \* ARABIC ">
              <w:r>
                <w:t>1</w:t>
              </w:r>
            </w:fldSimple>
            <w:bookmarkEnd w:id="366"/>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77777777" w:rsidR="001127F5" w:rsidRDefault="00B6618E">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77777777" w:rsidR="001127F5" w:rsidRDefault="00B6618E">
            <w:pPr>
              <w:rPr>
                <w:rFonts w:eastAsiaTheme="minorEastAsia"/>
                <w:color w:val="000000" w:themeColor="text1"/>
                <w:lang w:eastAsia="zh-CN"/>
              </w:rPr>
            </w:pPr>
            <w:r>
              <w:rPr>
                <w:rFonts w:eastAsiaTheme="minorEastAsia"/>
                <w:color w:val="000000" w:themeColor="text1"/>
                <w:lang w:eastAsia="zh-CN"/>
              </w:rPr>
              <w:t>CPM of path</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(1)</w:t>
            </w:r>
          </w:p>
          <w:p w14:paraId="6AFB2C4D" w14:textId="77777777" w:rsidR="001127F5" w:rsidRDefault="00B6618E">
            <w:pPr>
              <w:rPr>
                <w:rFonts w:eastAsiaTheme="minorEastAsia"/>
                <w:color w:val="000000" w:themeColor="text1"/>
              </w:rPr>
            </w:pPr>
            <w:r>
              <w:rPr>
                <w:rFonts w:eastAsiaTheme="minorEastAsia"/>
                <w:color w:val="000000" w:themeColor="text1"/>
                <w:lang w:eastAsia="zh-CN"/>
              </w:rPr>
              <w:t xml:space="preserve">The CPM of its reciprocal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w:t>
            </w:r>
            <w:r>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w:t>
            </w:r>
          </w:p>
          <w:p w14:paraId="40DF7FE2" w14:textId="77777777" w:rsidR="001127F5" w:rsidRDefault="00B6618E">
            <w:pPr>
              <w:rPr>
                <w:rFonts w:eastAsiaTheme="minorEastAsia"/>
                <w:color w:val="000000" w:themeColor="text1"/>
                <w:lang w:eastAsia="zh-CN"/>
              </w:rPr>
            </w:pPr>
            <w:r>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(2)</w:t>
            </w:r>
          </w:p>
          <w:p w14:paraId="5939C8F5" w14:textId="77777777" w:rsidR="001127F5" w:rsidRDefault="001127F5">
            <w:pPr>
              <w:rPr>
                <w:rFonts w:eastAsiaTheme="minorEastAsia"/>
                <w:lang w:eastAsia="zh-CN"/>
              </w:rPr>
            </w:pPr>
          </w:p>
          <w:p w14:paraId="18DF4043" w14:textId="77777777" w:rsidR="001127F5" w:rsidRDefault="00B6618E">
            <w:pPr>
              <w:rPr>
                <w:rFonts w:eastAsiaTheme="minorEastAsia"/>
                <w:lang w:eastAsia="zh-CN"/>
              </w:rPr>
            </w:pPr>
            <w:r>
              <w:rPr>
                <w:rFonts w:eastAsiaTheme="minorEastAsia"/>
                <w:lang w:eastAsia="zh-CN"/>
              </w:rPr>
              <w:lastRenderedPageBreak/>
              <w:t>Reciprocity requires values in equations (1) and (2) should be the same. In particular, each of the three matrices in Eq. (1) equals the corresponding matrix in Eq. (2).</w:t>
            </w:r>
          </w:p>
          <w:p w14:paraId="1FF79D8B" w14:textId="77777777" w:rsidR="001127F5" w:rsidRDefault="00B6618E">
            <w:pPr>
              <w:rPr>
                <w:rFonts w:eastAsiaTheme="minorEastAsia"/>
                <w:color w:val="000000" w:themeColor="text1"/>
              </w:rPr>
            </w:pPr>
            <w:r>
              <w:rPr>
                <w:rFonts w:eastAsiaTheme="minorEastAsia"/>
                <w:color w:val="000000" w:themeColor="text1"/>
                <w:lang w:eastAsia="zh-CN"/>
              </w:rPr>
              <w:t xml:space="preserve">With the first change in our text proposal, for a ray n,m in Tx-target link, the transpose is applied when the ray is used in target-Rx link. Therefore, the first and the third matrices in Eq. (1) equal to those in Eq. (2) respectively, i.e,.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i.e.,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With both changes, reciprocity between </w:t>
            </w:r>
            <w:r>
              <w:rPr>
                <w:rFonts w:ascii="Times New Roman" w:eastAsiaTheme="minorEastAsia" w:hAnsi="Times New Roman"/>
                <w:color w:val="000000" w:themeColor="text1"/>
                <w:lang w:eastAsia="zh-CN"/>
              </w:rPr>
              <w:t>paths</w:t>
            </w:r>
            <w:r>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Pr>
                <w:rFonts w:ascii="Times New Roman" w:eastAsiaTheme="minorEastAsia" w:hAnsi="Times New Roman"/>
                <w:color w:val="000000" w:themeColor="text1"/>
              </w:rPr>
              <w:t xml:space="preserve"> holds.</w:t>
            </w:r>
          </w:p>
          <w:p w14:paraId="7579E41C" w14:textId="77777777" w:rsidR="001127F5" w:rsidRDefault="001127F5">
            <w:pPr>
              <w:rPr>
                <w:rFonts w:eastAsiaTheme="minorEastAsia"/>
                <w:color w:val="000000" w:themeColor="text1"/>
              </w:rPr>
            </w:pPr>
          </w:p>
          <w:p w14:paraId="47B11B56" w14:textId="77777777" w:rsidR="001127F5" w:rsidRDefault="00B6618E">
            <w:pPr>
              <w:rPr>
                <w:rFonts w:eastAsiaTheme="minorEastAsia"/>
                <w:color w:val="000000" w:themeColor="text1"/>
              </w:rPr>
            </w:pPr>
            <w:r>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p>
          <w:p w14:paraId="33CF48BC" w14:textId="77777777" w:rsidR="001127F5" w:rsidRDefault="001127F5">
            <w:pPr>
              <w:widowControl w:val="0"/>
              <w:tabs>
                <w:tab w:val="left" w:pos="584"/>
              </w:tabs>
              <w:rPr>
                <w:rFonts w:ascii="Times New Roman" w:eastAsiaTheme="minorEastAsia" w:hAnsi="Times New Roman"/>
              </w:rPr>
            </w:pPr>
          </w:p>
        </w:tc>
      </w:tr>
      <w:tr w:rsidR="001127F5" w14:paraId="67E243E5" w14:textId="77777777">
        <w:trPr>
          <w:ins w:id="367" w:author="이재현님(LEE, JAEHYUN)/6G개발팀" w:date="2025-08-25T10:29:00Z"/>
        </w:trPr>
        <w:tc>
          <w:tcPr>
            <w:tcW w:w="1413" w:type="dxa"/>
          </w:tcPr>
          <w:p w14:paraId="1A73564E" w14:textId="77777777" w:rsidR="001127F5" w:rsidRDefault="00B6618E">
            <w:pPr>
              <w:widowControl w:val="0"/>
              <w:rPr>
                <w:ins w:id="368" w:author="이재현님(LEE, JAEHYUN)/6G개발팀" w:date="2025-08-25T10:29:00Z"/>
                <w:rFonts w:eastAsiaTheme="minorEastAsia"/>
                <w:lang w:val="en-US" w:eastAsia="zh-CN"/>
              </w:rPr>
            </w:pPr>
            <w:ins w:id="369" w:author="이재현님(LEE, JAEHYUN)/6G개발팀" w:date="2025-08-25T10:29:00Z">
              <w:r>
                <w:rPr>
                  <w:rFonts w:eastAsiaTheme="minorEastAsia"/>
                  <w:lang w:val="en-US" w:eastAsia="zh-CN"/>
                </w:rPr>
                <w:lastRenderedPageBreak/>
                <w:t>SK Telecom</w:t>
              </w:r>
            </w:ins>
          </w:p>
        </w:tc>
        <w:tc>
          <w:tcPr>
            <w:tcW w:w="1276" w:type="dxa"/>
          </w:tcPr>
          <w:p w14:paraId="55C2B1C5" w14:textId="77777777" w:rsidR="001127F5" w:rsidRDefault="00B6618E">
            <w:pPr>
              <w:widowControl w:val="0"/>
              <w:rPr>
                <w:ins w:id="370" w:author="이재현님(LEE, JAEHYUN)/6G개발팀" w:date="2025-08-25T10:29:00Z"/>
                <w:rFonts w:eastAsiaTheme="minorEastAsia"/>
                <w:lang w:val="en-US" w:eastAsia="zh-CN"/>
              </w:rPr>
            </w:pPr>
            <w:ins w:id="371" w:author="이재현님(LEE, JAEHYUN)/6G개발팀" w:date="2025-08-25T10:29:00Z">
              <w:r>
                <w:rPr>
                  <w:rFonts w:eastAsiaTheme="minorEastAsia"/>
                  <w:lang w:val="en-US" w:eastAsia="zh-CN"/>
                </w:rPr>
                <w:t>Yes</w:t>
              </w:r>
            </w:ins>
          </w:p>
        </w:tc>
        <w:tc>
          <w:tcPr>
            <w:tcW w:w="6943" w:type="dxa"/>
          </w:tcPr>
          <w:p w14:paraId="292ABEB1" w14:textId="77777777" w:rsidR="001127F5" w:rsidRDefault="001127F5">
            <w:pPr>
              <w:rPr>
                <w:ins w:id="372" w:author="이재현님(LEE, JAEHYUN)/6G개발팀" w:date="2025-08-25T10:29:00Z"/>
                <w:rFonts w:eastAsiaTheme="minorEastAsia"/>
                <w:lang w:eastAsia="zh-CN"/>
              </w:rPr>
            </w:pPr>
          </w:p>
        </w:tc>
      </w:tr>
      <w:tr w:rsidR="001127F5" w14:paraId="7EB00B2C" w14:textId="77777777">
        <w:tc>
          <w:tcPr>
            <w:tcW w:w="1413" w:type="dxa"/>
          </w:tcPr>
          <w:p w14:paraId="6933003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49B9811"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1127F5" w:rsidRDefault="001127F5">
            <w:pPr>
              <w:rPr>
                <w:rFonts w:eastAsiaTheme="minorEastAsia"/>
                <w:lang w:eastAsia="zh-CN"/>
              </w:rPr>
            </w:pPr>
          </w:p>
        </w:tc>
      </w:tr>
      <w:tr w:rsidR="001127F5" w14:paraId="6C6C13F8" w14:textId="77777777">
        <w:trPr>
          <w:ins w:id="373" w:author="Alexandros Manolakos" w:date="2025-08-24T22:56:00Z"/>
        </w:trPr>
        <w:tc>
          <w:tcPr>
            <w:tcW w:w="1413" w:type="dxa"/>
          </w:tcPr>
          <w:p w14:paraId="3F8B1335" w14:textId="77777777" w:rsidR="001127F5" w:rsidRDefault="00B6618E">
            <w:pPr>
              <w:widowControl w:val="0"/>
              <w:rPr>
                <w:ins w:id="374" w:author="Alexandros Manolakos" w:date="2025-08-24T22:56:00Z"/>
                <w:rFonts w:eastAsiaTheme="minorEastAsia"/>
                <w:lang w:val="en-US" w:eastAsia="zh-CN"/>
              </w:rPr>
            </w:pPr>
            <w:ins w:id="375" w:author="Alexandros Manolakos" w:date="2025-08-24T22:56:00Z">
              <w:r>
                <w:rPr>
                  <w:rFonts w:eastAsiaTheme="minorEastAsia"/>
                  <w:lang w:val="en-US" w:eastAsia="zh-CN"/>
                </w:rPr>
                <w:t>Qualcomm</w:t>
              </w:r>
            </w:ins>
          </w:p>
        </w:tc>
        <w:tc>
          <w:tcPr>
            <w:tcW w:w="1276" w:type="dxa"/>
          </w:tcPr>
          <w:p w14:paraId="556C9BFD" w14:textId="77777777" w:rsidR="001127F5" w:rsidRDefault="001127F5">
            <w:pPr>
              <w:widowControl w:val="0"/>
              <w:rPr>
                <w:ins w:id="376" w:author="Alexandros Manolakos" w:date="2025-08-24T22:56:00Z"/>
                <w:rFonts w:eastAsiaTheme="minorEastAsia"/>
                <w:lang w:val="en-US" w:eastAsia="zh-CN"/>
              </w:rPr>
            </w:pPr>
          </w:p>
        </w:tc>
        <w:tc>
          <w:tcPr>
            <w:tcW w:w="6943" w:type="dxa"/>
          </w:tcPr>
          <w:p w14:paraId="4AFF4067" w14:textId="77777777" w:rsidR="001127F5" w:rsidRDefault="00B6618E">
            <w:pPr>
              <w:rPr>
                <w:ins w:id="377" w:author="Alexandros Manolakos" w:date="2025-08-24T22:57:00Z"/>
                <w:rFonts w:eastAsiaTheme="minorEastAsia"/>
                <w:lang w:eastAsia="zh-CN"/>
              </w:rPr>
            </w:pPr>
            <w:ins w:id="378" w:author="Alexandros Manolakos" w:date="2025-08-24T22:56:00Z">
              <w:r>
                <w:rPr>
                  <w:rFonts w:eastAsiaTheme="minorEastAsia"/>
                  <w:lang w:eastAsia="zh-CN"/>
                </w:rPr>
                <w:t>Thank you for the explanation. Our question about the 2</w:t>
              </w:r>
              <w:r>
                <w:rPr>
                  <w:rFonts w:eastAsiaTheme="minorEastAsia"/>
                  <w:vertAlign w:val="superscript"/>
                  <w:lang w:eastAsia="zh-CN"/>
                  <w:rPrChange w:id="379"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77777777" w:rsidR="001127F5" w:rsidRDefault="00B6618E">
            <w:pPr>
              <w:rPr>
                <w:ins w:id="380" w:author="Alexandros Manolakos" w:date="2025-08-24T22:56:00Z"/>
                <w:rFonts w:eastAsiaTheme="minorEastAsia"/>
                <w:lang w:eastAsia="zh-CN"/>
              </w:rPr>
            </w:pPr>
            <w:ins w:id="381" w:author="Alexandros Manolakos" w:date="2025-08-24T22:57:00Z">
              <w:r>
                <w:rPr>
                  <w:rFonts w:ascii="Times New Roman" w:eastAsiaTheme="minorEastAsia" w:hAnsi="Times New Roman"/>
                  <w:color w:val="FF0000"/>
                </w:rPr>
                <w:t xml:space="preserve">“and </w:t>
              </w:r>
            </w:ins>
            <m:oMath>
              <m:r>
                <w:ins w:id="382" w:author="Alexandros Manolakos" w:date="2025-08-24T22:57:00Z">
                  <w:rPr>
                    <w:rFonts w:ascii="Cambria Math" w:eastAsiaTheme="minorEastAsia" w:hAnsi="Cambria Math"/>
                    <w:color w:val="FF0000"/>
                  </w:rPr>
                  <m:t>(n,m)</m:t>
                </w:ins>
              </m:r>
              <m:r>
                <w:ins w:id="383" w:author="Alexandros Manolakos" w:date="2025-08-24T22:57:00Z">
                  <m:rPr>
                    <m:sty m:val="p"/>
                  </m:rPr>
                  <w:rPr>
                    <w:rFonts w:ascii="Cambria Math" w:eastAsiaTheme="minorEastAsia" w:hAnsi="Cambria Math"/>
                    <w:color w:val="FF0000"/>
                  </w:rPr>
                  <m:t>≠(</m:t>
                </w:ins>
              </m:r>
              <m:sSup>
                <m:sSupPr>
                  <m:ctrlPr>
                    <w:ins w:id="384" w:author="Alexandros Manolakos" w:date="2025-08-24T22:57:00Z">
                      <w:rPr>
                        <w:rFonts w:ascii="Cambria Math" w:eastAsiaTheme="minorEastAsia" w:hAnsi="Cambria Math"/>
                        <w:color w:val="FF0000"/>
                      </w:rPr>
                    </w:ins>
                  </m:ctrlPr>
                </m:sSupPr>
                <m:e>
                  <m:r>
                    <w:ins w:id="385" w:author="Alexandros Manolakos" w:date="2025-08-24T22:57:00Z">
                      <w:rPr>
                        <w:rFonts w:ascii="Cambria Math" w:eastAsiaTheme="minorEastAsia" w:hAnsi="Cambria Math"/>
                        <w:color w:val="FF0000"/>
                      </w:rPr>
                      <m:t>n</m:t>
                    </w:ins>
                  </m:r>
                </m:e>
                <m:sup>
                  <m:r>
                    <w:ins w:id="386" w:author="Alexandros Manolakos" w:date="2025-08-24T22:57:00Z">
                      <m:rPr>
                        <m:sty m:val="p"/>
                      </m:rPr>
                      <w:rPr>
                        <w:rFonts w:ascii="Cambria Math" w:eastAsiaTheme="minorEastAsia" w:hAnsi="Cambria Math"/>
                        <w:color w:val="FF0000"/>
                      </w:rPr>
                      <m:t>'</m:t>
                    </w:ins>
                  </m:r>
                </m:sup>
              </m:sSup>
              <m:r>
                <w:ins w:id="387" w:author="Alexandros Manolakos" w:date="2025-08-24T22:57:00Z">
                  <m:rPr>
                    <m:sty m:val="p"/>
                  </m:rPr>
                  <w:rPr>
                    <w:rFonts w:ascii="Cambria Math" w:eastAsiaTheme="minorEastAsia" w:hAnsi="Cambria Math"/>
                    <w:color w:val="FF0000"/>
                  </w:rPr>
                  <m:t>,</m:t>
                </w:ins>
              </m:r>
              <m:sSup>
                <m:sSupPr>
                  <m:ctrlPr>
                    <w:ins w:id="388" w:author="Alexandros Manolakos" w:date="2025-08-24T22:57:00Z">
                      <w:rPr>
                        <w:rFonts w:ascii="Cambria Math" w:eastAsiaTheme="minorEastAsia" w:hAnsi="Cambria Math"/>
                        <w:color w:val="FF0000"/>
                      </w:rPr>
                    </w:ins>
                  </m:ctrlPr>
                </m:sSupPr>
                <m:e>
                  <m:r>
                    <w:ins w:id="389" w:author="Alexandros Manolakos" w:date="2025-08-24T22:57:00Z">
                      <w:rPr>
                        <w:rFonts w:ascii="Cambria Math" w:eastAsiaTheme="minorEastAsia" w:hAnsi="Cambria Math"/>
                        <w:color w:val="FF0000"/>
                      </w:rPr>
                      <m:t>m</m:t>
                    </w:ins>
                  </m:r>
                </m:e>
                <m:sup>
                  <m:r>
                    <w:ins w:id="390" w:author="Alexandros Manolakos" w:date="2025-08-24T22:57:00Z">
                      <m:rPr>
                        <m:sty m:val="p"/>
                      </m:rPr>
                      <w:rPr>
                        <w:rFonts w:ascii="Cambria Math" w:eastAsiaTheme="minorEastAsia" w:hAnsi="Cambria Math"/>
                        <w:color w:val="FF0000"/>
                      </w:rPr>
                      <m:t>'</m:t>
                    </w:ins>
                  </m:r>
                </m:sup>
              </m:sSup>
            </m:oMath>
            <w:ins w:id="391" w:author="Alexandros Manolakos" w:date="2025-08-24T22:57:00Z">
              <w:r>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1127F5" w14:paraId="4B4F09A5" w14:textId="77777777">
        <w:trPr>
          <w:ins w:id="392" w:author="Tianxiao Zhao" w:date="2025-08-25T14:03:00Z"/>
        </w:trPr>
        <w:tc>
          <w:tcPr>
            <w:tcW w:w="1413" w:type="dxa"/>
          </w:tcPr>
          <w:p w14:paraId="0FB14689" w14:textId="77777777" w:rsidR="001127F5" w:rsidRDefault="00B6618E">
            <w:pPr>
              <w:widowControl w:val="0"/>
              <w:rPr>
                <w:ins w:id="393" w:author="Tianxiao Zhao" w:date="2025-08-25T14:03:00Z"/>
                <w:rFonts w:eastAsiaTheme="minorEastAsia"/>
                <w:lang w:val="en-US" w:eastAsia="zh-CN"/>
              </w:rPr>
            </w:pPr>
            <w:bookmarkStart w:id="394" w:name="_Hlk207022524"/>
            <w:ins w:id="395" w:author="Tianxiao Zhao" w:date="2025-08-25T14:03:00Z">
              <w:r>
                <w:rPr>
                  <w:rFonts w:eastAsiaTheme="minorEastAsia" w:hint="eastAsia"/>
                  <w:lang w:val="en-US" w:eastAsia="zh-CN"/>
                </w:rPr>
                <w:t>Spreadtrum</w:t>
              </w:r>
            </w:ins>
          </w:p>
        </w:tc>
        <w:tc>
          <w:tcPr>
            <w:tcW w:w="1276" w:type="dxa"/>
          </w:tcPr>
          <w:p w14:paraId="1EEB9EC2" w14:textId="77777777" w:rsidR="001127F5" w:rsidRDefault="00B6618E">
            <w:pPr>
              <w:widowControl w:val="0"/>
              <w:rPr>
                <w:ins w:id="396" w:author="Tianxiao Zhao" w:date="2025-08-25T14:03:00Z"/>
                <w:rFonts w:eastAsiaTheme="minorEastAsia"/>
                <w:lang w:val="en-US" w:eastAsia="zh-CN"/>
              </w:rPr>
            </w:pPr>
            <w:ins w:id="397" w:author="Tianxiao Zhao" w:date="2025-08-25T14:03:00Z">
              <w:r>
                <w:t>Yes</w:t>
              </w:r>
            </w:ins>
          </w:p>
        </w:tc>
        <w:tc>
          <w:tcPr>
            <w:tcW w:w="6943" w:type="dxa"/>
          </w:tcPr>
          <w:p w14:paraId="503639AA" w14:textId="77777777" w:rsidR="001127F5" w:rsidRDefault="00B6618E">
            <w:pPr>
              <w:rPr>
                <w:ins w:id="398" w:author="Tianxiao Zhao" w:date="2025-08-25T14:03:00Z"/>
                <w:rFonts w:eastAsiaTheme="minorEastAsia"/>
                <w:lang w:eastAsia="zh-CN"/>
              </w:rPr>
            </w:pPr>
            <w:ins w:id="399" w:author="Tianxiao Zhao" w:date="2025-08-25T14:03:00Z">
              <w:r>
                <w:t>Agree with the proposal.</w:t>
              </w:r>
            </w:ins>
          </w:p>
        </w:tc>
      </w:tr>
      <w:bookmarkEnd w:id="394"/>
      <w:tr w:rsidR="001127F5" w14:paraId="1596EB9F" w14:textId="77777777">
        <w:tc>
          <w:tcPr>
            <w:tcW w:w="1413" w:type="dxa"/>
            <w:shd w:val="clear" w:color="auto" w:fill="FFC000"/>
          </w:tcPr>
          <w:p w14:paraId="7FA20B11" w14:textId="77777777" w:rsidR="001127F5" w:rsidRDefault="00B6618E">
            <w:pPr>
              <w:widowControl w:val="0"/>
              <w:rPr>
                <w:rFonts w:eastAsiaTheme="minorEastAsia"/>
                <w:lang w:val="en-US" w:eastAsia="zh-CN"/>
              </w:rPr>
            </w:pPr>
            <w:r>
              <w:rPr>
                <w:rFonts w:eastAsiaTheme="minorEastAsia" w:hint="eastAsia"/>
                <w:lang w:val="en-US" w:eastAsia="zh-CN"/>
              </w:rPr>
              <w:t>Moderator4</w:t>
            </w:r>
          </w:p>
        </w:tc>
        <w:tc>
          <w:tcPr>
            <w:tcW w:w="1276" w:type="dxa"/>
          </w:tcPr>
          <w:p w14:paraId="068F95F2" w14:textId="77777777" w:rsidR="001127F5" w:rsidRDefault="001127F5">
            <w:pPr>
              <w:widowControl w:val="0"/>
              <w:rPr>
                <w:rFonts w:eastAsiaTheme="minorEastAsia"/>
                <w:lang w:val="en-US" w:eastAsia="zh-CN"/>
              </w:rPr>
            </w:pPr>
          </w:p>
        </w:tc>
        <w:tc>
          <w:tcPr>
            <w:tcW w:w="6943" w:type="dxa"/>
          </w:tcPr>
          <w:p w14:paraId="4D7827AD" w14:textId="77777777" w:rsidR="001127F5" w:rsidRDefault="00B6618E">
            <w:pPr>
              <w:rPr>
                <w:rFonts w:eastAsiaTheme="minorEastAsia"/>
                <w:lang w:eastAsia="zh-CN"/>
              </w:rPr>
            </w:pPr>
            <w:r>
              <w:rPr>
                <w:rFonts w:eastAsiaTheme="minorEastAsia"/>
                <w:lang w:eastAsia="zh-CN"/>
              </w:rPr>
              <w:t>C</w:t>
            </w:r>
            <w:r>
              <w:rPr>
                <w:rFonts w:eastAsiaTheme="minorEastAsia" w:hint="eastAsia"/>
                <w:lang w:eastAsia="zh-CN"/>
              </w:rPr>
              <w:t xml:space="preserve">ontinue discussion since there is no agreement at Monday online. </w:t>
            </w:r>
          </w:p>
        </w:tc>
      </w:tr>
      <w:tr w:rsidR="001127F5" w14:paraId="42B320D6" w14:textId="77777777">
        <w:tc>
          <w:tcPr>
            <w:tcW w:w="1413" w:type="dxa"/>
          </w:tcPr>
          <w:p w14:paraId="03F21B8C" w14:textId="0914EF63" w:rsidR="001127F5" w:rsidRDefault="001127F5">
            <w:pPr>
              <w:widowControl w:val="0"/>
              <w:rPr>
                <w:rFonts w:eastAsiaTheme="minorEastAsia"/>
                <w:lang w:val="en-US" w:eastAsia="zh-CN"/>
              </w:rPr>
            </w:pPr>
          </w:p>
        </w:tc>
        <w:tc>
          <w:tcPr>
            <w:tcW w:w="1276" w:type="dxa"/>
          </w:tcPr>
          <w:p w14:paraId="7A178340" w14:textId="77777777" w:rsidR="001127F5" w:rsidRDefault="001127F5">
            <w:pPr>
              <w:widowControl w:val="0"/>
              <w:rPr>
                <w:rFonts w:eastAsiaTheme="minorEastAsia"/>
                <w:lang w:val="en-US" w:eastAsia="zh-CN"/>
              </w:rPr>
            </w:pPr>
          </w:p>
        </w:tc>
        <w:tc>
          <w:tcPr>
            <w:tcW w:w="6943" w:type="dxa"/>
          </w:tcPr>
          <w:p w14:paraId="731333B2" w14:textId="77777777" w:rsidR="001127F5" w:rsidRDefault="001127F5">
            <w:pPr>
              <w:rPr>
                <w:rFonts w:eastAsiaTheme="minorEastAsia"/>
                <w:lang w:eastAsia="zh-CN"/>
              </w:rPr>
            </w:pPr>
          </w:p>
        </w:tc>
      </w:tr>
    </w:tbl>
    <w:p w14:paraId="7BCE5579" w14:textId="77777777" w:rsidR="001127F5" w:rsidRDefault="001127F5">
      <w:pPr>
        <w:rPr>
          <w:rFonts w:eastAsiaTheme="minorEastAsia"/>
          <w:lang w:eastAsia="zh-CN"/>
        </w:rPr>
      </w:pPr>
    </w:p>
    <w:p w14:paraId="6EE2F17C" w14:textId="77777777" w:rsidR="001127F5" w:rsidRDefault="00B6618E">
      <w:pPr>
        <w:pStyle w:val="3"/>
        <w:tabs>
          <w:tab w:val="clear" w:pos="425"/>
        </w:tabs>
        <w:suppressAutoHyphens w:val="0"/>
        <w:ind w:left="720" w:hanging="720"/>
        <w:rPr>
          <w:highlight w:val="yellow"/>
        </w:rPr>
      </w:pPr>
      <w:r>
        <w:rPr>
          <w:highlight w:val="yellow"/>
        </w:rPr>
        <w:t>[FL</w:t>
      </w:r>
      <w:r>
        <w:rPr>
          <w:rFonts w:eastAsiaTheme="minorEastAsia" w:hint="eastAsia"/>
          <w:highlight w:val="yellow"/>
        </w:rPr>
        <w:t>3</w:t>
      </w:r>
      <w:r>
        <w:rPr>
          <w:highlight w:val="yellow"/>
        </w:rPr>
        <w:t xml:space="preserve">][H] Proposal 4.5-2 </w:t>
      </w:r>
    </w:p>
    <w:p w14:paraId="662C6F2A"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5</w:t>
      </w:r>
      <w:r>
        <w:rPr>
          <w:rFonts w:eastAsiaTheme="minorEastAsia"/>
        </w:rPr>
        <w:t>-</w:t>
      </w:r>
      <w:r>
        <w:rPr>
          <w:rFonts w:eastAsiaTheme="minorEastAsia" w:hint="eastAsia"/>
          <w:lang w:eastAsia="zh-CN"/>
        </w:rPr>
        <w:t>2</w:t>
      </w:r>
      <w:r>
        <w:rPr>
          <w:rFonts w:eastAsiaTheme="minorEastAsia"/>
        </w:rPr>
        <w:t xml:space="preserve"> is agreed for TR 38.901 v19.0.0</w:t>
      </w:r>
      <w:r>
        <w:rPr>
          <w:rFonts w:eastAsiaTheme="minorEastAsia" w:hint="eastAsia"/>
          <w:lang w:eastAsia="zh-CN"/>
        </w:rPr>
        <w:t>.</w:t>
      </w:r>
    </w:p>
    <w:p w14:paraId="41582DD4"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FBE4277" w14:textId="77777777">
        <w:tc>
          <w:tcPr>
            <w:tcW w:w="1413" w:type="dxa"/>
            <w:shd w:val="clear" w:color="auto" w:fill="D9E2F3" w:themeFill="accent1" w:themeFillTint="33"/>
          </w:tcPr>
          <w:p w14:paraId="30454235"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C09C5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DE39B0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CB09EC" w:rsidRPr="00CB09EC" w14:paraId="2641DF6C" w14:textId="77777777">
        <w:tc>
          <w:tcPr>
            <w:tcW w:w="1413" w:type="dxa"/>
          </w:tcPr>
          <w:p w14:paraId="3108A58D" w14:textId="56623A61" w:rsidR="001127F5" w:rsidRPr="00CB09EC" w:rsidRDefault="00B6618E" w:rsidP="00CB09EC">
            <w:pPr>
              <w:rPr>
                <w:rFonts w:eastAsiaTheme="minorEastAsia"/>
                <w:lang w:eastAsia="zh-CN"/>
              </w:rPr>
            </w:pPr>
            <w:r w:rsidRPr="00CB09EC">
              <w:rPr>
                <w:rFonts w:eastAsiaTheme="minorEastAsia" w:hint="eastAsia"/>
                <w:lang w:eastAsia="zh-CN"/>
              </w:rPr>
              <w:t>Ericsson</w:t>
            </w:r>
            <w:r w:rsidR="0048777D">
              <w:rPr>
                <w:rFonts w:eastAsiaTheme="minorEastAsia"/>
                <w:lang w:eastAsia="zh-CN"/>
              </w:rPr>
              <w:t>2</w:t>
            </w:r>
          </w:p>
        </w:tc>
        <w:tc>
          <w:tcPr>
            <w:tcW w:w="1276" w:type="dxa"/>
          </w:tcPr>
          <w:p w14:paraId="33C3CF4A" w14:textId="77777777" w:rsidR="001127F5" w:rsidRPr="00CB09EC" w:rsidRDefault="00B6618E" w:rsidP="00CB09EC">
            <w:pPr>
              <w:rPr>
                <w:rFonts w:eastAsiaTheme="minorEastAsia"/>
                <w:lang w:eastAsia="zh-CN"/>
              </w:rPr>
            </w:pPr>
            <w:r w:rsidRPr="00CB09EC">
              <w:rPr>
                <w:rFonts w:eastAsiaTheme="minorEastAsia" w:hint="eastAsia"/>
                <w:lang w:eastAsia="zh-CN"/>
              </w:rPr>
              <w:t>Yes</w:t>
            </w:r>
          </w:p>
        </w:tc>
        <w:tc>
          <w:tcPr>
            <w:tcW w:w="6943" w:type="dxa"/>
          </w:tcPr>
          <w:p w14:paraId="6891A3D1" w14:textId="292E2882" w:rsidR="00CB09EC" w:rsidRPr="00CB09EC" w:rsidRDefault="00CB09EC" w:rsidP="00CB09EC">
            <w:pPr>
              <w:rPr>
                <w:rFonts w:eastAsiaTheme="minorEastAsia"/>
                <w:lang w:eastAsia="zh-CN"/>
              </w:rPr>
            </w:pPr>
            <w:r w:rsidRPr="00CB09EC">
              <w:rPr>
                <w:rFonts w:eastAsiaTheme="minorEastAsia"/>
                <w:lang w:eastAsia="zh-CN"/>
              </w:rPr>
              <w:t xml:space="preserve">After offline discussion, we are fine removing </w:t>
            </w:r>
            <w:r w:rsidR="00070CD3">
              <w:rPr>
                <w:rFonts w:eastAsiaTheme="minorEastAsia"/>
                <w:lang w:eastAsia="zh-CN"/>
              </w:rPr>
              <w:t>‘</w:t>
            </w:r>
            <w:r w:rsidRPr="00CB09EC">
              <w:rPr>
                <w:rFonts w:ascii="Times New Roman" w:eastAsiaTheme="minorEastAsia" w:hAnsi="Times New Roman"/>
              </w:rPr>
              <w:t xml:space="preserve">and </w:t>
            </w:r>
            <m:oMath>
              <m:r>
                <w:rPr>
                  <w:rFonts w:ascii="Cambria Math" w:eastAsiaTheme="minorEastAsia" w:hAnsi="Cambria Math"/>
                </w:rPr>
                <m:t>(n,m)</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oMath>
            <w:r w:rsidRPr="00CB09EC">
              <w:rPr>
                <w:rFonts w:ascii="Times New Roman" w:eastAsiaTheme="minorEastAsia" w:hAnsi="Times New Roman"/>
              </w:rPr>
              <w:t>)</w:t>
            </w:r>
            <w:r w:rsidR="00070CD3">
              <w:rPr>
                <w:rFonts w:ascii="Times New Roman" w:eastAsiaTheme="minorEastAsia" w:hAnsi="Times New Roman"/>
              </w:rPr>
              <w:t>’</w:t>
            </w:r>
            <w:r w:rsidRPr="00CB09EC">
              <w:rPr>
                <w:rFonts w:ascii="Times New Roman" w:eastAsiaTheme="minorEastAsia" w:hAnsi="Times New Roman"/>
              </w:rPr>
              <w:t xml:space="preserve"> i</w:t>
            </w:r>
            <w:r w:rsidRPr="00CB09EC">
              <w:rPr>
                <w:rFonts w:ascii="Times New Roman" w:eastAsiaTheme="minorEastAsia" w:hAnsi="Times New Roman"/>
                <w:lang w:eastAsia="zh-CN"/>
              </w:rPr>
              <w:t>n the second change of the TP.</w:t>
            </w:r>
            <w:r w:rsidR="00070CD3">
              <w:rPr>
                <w:rFonts w:ascii="Times New Roman" w:eastAsiaTheme="minorEastAsia" w:hAnsi="Times New Roman"/>
                <w:lang w:eastAsia="zh-CN"/>
              </w:rPr>
              <w:t xml:space="preserve"> </w:t>
            </w:r>
          </w:p>
          <w:p w14:paraId="79F42524" w14:textId="77777777" w:rsidR="001127F5" w:rsidRPr="00CB09EC" w:rsidRDefault="001127F5">
            <w:pPr>
              <w:widowControl w:val="0"/>
              <w:spacing w:before="0"/>
              <w:rPr>
                <w:rFonts w:eastAsiaTheme="minorEastAsia"/>
                <w:lang w:val="en-US" w:eastAsia="zh-CN"/>
              </w:rPr>
            </w:pPr>
          </w:p>
        </w:tc>
      </w:tr>
      <w:tr w:rsidR="001127F5" w14:paraId="323E2AB3" w14:textId="77777777">
        <w:tc>
          <w:tcPr>
            <w:tcW w:w="1413" w:type="dxa"/>
          </w:tcPr>
          <w:p w14:paraId="48250A20" w14:textId="6E3D147E"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IDCC</w:t>
            </w:r>
            <w:r w:rsidR="005A0FEF">
              <w:rPr>
                <w:rFonts w:ascii="Times New Roman" w:eastAsia="Malgun Gothic" w:hAnsi="Times New Roman"/>
                <w:lang w:eastAsia="ko-KR"/>
              </w:rPr>
              <w:t>2</w:t>
            </w:r>
          </w:p>
        </w:tc>
        <w:tc>
          <w:tcPr>
            <w:tcW w:w="1276" w:type="dxa"/>
          </w:tcPr>
          <w:p w14:paraId="500249F0" w14:textId="0299FCDF" w:rsidR="001127F5" w:rsidRDefault="00B950A0">
            <w:pPr>
              <w:widowControl w:val="0"/>
              <w:spacing w:before="0"/>
              <w:rPr>
                <w:rFonts w:ascii="Times New Roman" w:eastAsia="Malgun Gothic" w:hAnsi="Times New Roman"/>
                <w:lang w:eastAsia="ko-KR"/>
              </w:rPr>
            </w:pPr>
            <w:r>
              <w:rPr>
                <w:rFonts w:ascii="Times New Roman" w:eastAsia="Malgun Gothic" w:hAnsi="Times New Roman"/>
                <w:lang w:eastAsia="ko-KR"/>
              </w:rPr>
              <w:t>Yes</w:t>
            </w:r>
          </w:p>
        </w:tc>
        <w:tc>
          <w:tcPr>
            <w:tcW w:w="6943" w:type="dxa"/>
          </w:tcPr>
          <w:p w14:paraId="02DB4DA3" w14:textId="7B9391FC" w:rsidR="001127F5" w:rsidRDefault="00B950A0">
            <w:pPr>
              <w:widowControl w:val="0"/>
              <w:spacing w:before="0"/>
              <w:rPr>
                <w:rFonts w:ascii="Times New Roman" w:eastAsiaTheme="minorEastAsia" w:hAnsi="Times New Roman"/>
              </w:rPr>
            </w:pPr>
            <w:r>
              <w:rPr>
                <w:rFonts w:ascii="Times New Roman" w:eastAsiaTheme="minorEastAsia" w:hAnsi="Times New Roman"/>
              </w:rPr>
              <w:t xml:space="preserve">Agree to adopt TP #4.5-2. </w:t>
            </w:r>
          </w:p>
        </w:tc>
      </w:tr>
      <w:tr w:rsidR="001127F5" w14:paraId="670D7465" w14:textId="77777777">
        <w:tc>
          <w:tcPr>
            <w:tcW w:w="1413" w:type="dxa"/>
          </w:tcPr>
          <w:p w14:paraId="15F8EF9F" w14:textId="77777777" w:rsidR="001127F5" w:rsidRDefault="001127F5">
            <w:pPr>
              <w:widowControl w:val="0"/>
              <w:spacing w:before="0"/>
              <w:rPr>
                <w:rFonts w:eastAsiaTheme="minorEastAsia"/>
                <w:lang w:val="en-US" w:eastAsia="zh-CN"/>
              </w:rPr>
            </w:pPr>
          </w:p>
        </w:tc>
        <w:tc>
          <w:tcPr>
            <w:tcW w:w="1276" w:type="dxa"/>
          </w:tcPr>
          <w:p w14:paraId="0A0D6209" w14:textId="77777777" w:rsidR="001127F5" w:rsidRDefault="001127F5">
            <w:pPr>
              <w:widowControl w:val="0"/>
              <w:spacing w:before="0"/>
              <w:rPr>
                <w:rFonts w:eastAsiaTheme="minorEastAsia"/>
                <w:lang w:val="en-US" w:eastAsia="zh-CN"/>
              </w:rPr>
            </w:pPr>
          </w:p>
        </w:tc>
        <w:tc>
          <w:tcPr>
            <w:tcW w:w="6943" w:type="dxa"/>
          </w:tcPr>
          <w:p w14:paraId="3E769A62" w14:textId="77777777" w:rsidR="001127F5" w:rsidRDefault="001127F5">
            <w:pPr>
              <w:widowControl w:val="0"/>
              <w:tabs>
                <w:tab w:val="left" w:pos="584"/>
              </w:tabs>
              <w:spacing w:before="0"/>
              <w:rPr>
                <w:rFonts w:ascii="Times New Roman" w:eastAsiaTheme="minorEastAsia" w:hAnsi="Times New Roman"/>
              </w:rPr>
            </w:pPr>
          </w:p>
        </w:tc>
      </w:tr>
    </w:tbl>
    <w:p w14:paraId="180C7084" w14:textId="77777777" w:rsidR="001127F5" w:rsidRDefault="001127F5">
      <w:pPr>
        <w:rPr>
          <w:rFonts w:eastAsiaTheme="minorEastAsia"/>
          <w:lang w:eastAsia="zh-CN"/>
        </w:rPr>
      </w:pPr>
    </w:p>
    <w:p w14:paraId="11C49B43" w14:textId="77777777" w:rsidR="001127F5" w:rsidRDefault="001127F5">
      <w:pPr>
        <w:rPr>
          <w:rFonts w:eastAsiaTheme="minorEastAsia"/>
          <w:lang w:eastAsia="zh-CN"/>
        </w:rPr>
      </w:pPr>
    </w:p>
    <w:p w14:paraId="2256B2A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Less than 2 clusters after cluster dropping</w:t>
      </w:r>
    </w:p>
    <w:p w14:paraId="73109764" w14:textId="77777777" w:rsidR="001127F5" w:rsidRDefault="00B6618E">
      <w:pPr>
        <w:rPr>
          <w:rFonts w:eastAsiaTheme="minorEastAsia"/>
          <w:lang w:eastAsia="zh-CN"/>
        </w:rPr>
      </w:pPr>
      <w:r>
        <w:rPr>
          <w:rFonts w:eastAsiaTheme="minorEastAsia"/>
          <w:lang w:eastAsia="zh-CN"/>
        </w:rPr>
        <w:t>TP #4.5-3 (Huawei)</w:t>
      </w:r>
    </w:p>
    <w:tbl>
      <w:tblPr>
        <w:tblStyle w:val="affff3"/>
        <w:tblW w:w="0" w:type="auto"/>
        <w:tblLook w:val="04A0" w:firstRow="1" w:lastRow="0" w:firstColumn="1" w:lastColumn="0" w:noHBand="0" w:noVBand="1"/>
      </w:tblPr>
      <w:tblGrid>
        <w:gridCol w:w="9628"/>
      </w:tblGrid>
      <w:tr w:rsidR="001127F5" w14:paraId="55A4DE97" w14:textId="77777777">
        <w:tc>
          <w:tcPr>
            <w:tcW w:w="9628" w:type="dxa"/>
          </w:tcPr>
          <w:p w14:paraId="5E8CD8A7" w14:textId="77777777" w:rsidR="001127F5" w:rsidRDefault="00B6618E">
            <w:pPr>
              <w:spacing w:after="180"/>
              <w:jc w:val="left"/>
              <w:rPr>
                <w:rFonts w:eastAsia="等线"/>
                <w:szCs w:val="20"/>
                <w:lang w:eastAsia="ko-KR"/>
              </w:rPr>
            </w:pPr>
            <w:r>
              <w:rPr>
                <w:rFonts w:eastAsia="等线"/>
                <w:szCs w:val="20"/>
                <w:u w:val="single"/>
              </w:rPr>
              <w:t>Step 11</w:t>
            </w:r>
            <w:r>
              <w:rPr>
                <w:rFonts w:eastAsia="等线"/>
                <w:szCs w:val="20"/>
              </w:rPr>
              <w:t xml:space="preserve">: Generate channel coefficients for each cluster </w:t>
            </w:r>
            <w:r>
              <w:rPr>
                <w:rFonts w:eastAsia="等线"/>
                <w:i/>
                <w:szCs w:val="20"/>
              </w:rPr>
              <w:t>n</w:t>
            </w:r>
            <w:r>
              <w:rPr>
                <w:rFonts w:eastAsia="等线"/>
                <w:szCs w:val="20"/>
              </w:rPr>
              <w:t xml:space="preserve"> and each receiver and transmitter element pair </w:t>
            </w:r>
            <w:r>
              <w:rPr>
                <w:rFonts w:eastAsia="等线"/>
                <w:i/>
                <w:szCs w:val="20"/>
              </w:rPr>
              <w:t>u, s</w:t>
            </w:r>
            <w:r>
              <w:rPr>
                <w:rFonts w:eastAsia="等线"/>
                <w:szCs w:val="20"/>
              </w:rPr>
              <w:t>.</w:t>
            </w:r>
          </w:p>
          <w:p w14:paraId="5C606C49" w14:textId="77777777" w:rsidR="001127F5" w:rsidRDefault="00B6618E">
            <w:pPr>
              <w:spacing w:after="180"/>
              <w:jc w:val="left"/>
              <w:rPr>
                <w:rFonts w:eastAsia="等线"/>
                <w:szCs w:val="20"/>
                <w:lang w:eastAsia="ko-KR"/>
              </w:rPr>
            </w:pPr>
            <w:r>
              <w:rPr>
                <w:rFonts w:eastAsia="等线" w:hint="eastAsia"/>
                <w:szCs w:val="20"/>
                <w:lang w:eastAsia="ko-KR"/>
              </w:rPr>
              <w:t xml:space="preserve">The method described below is used at least for </w:t>
            </w:r>
            <w:r>
              <w:rPr>
                <w:rFonts w:eastAsia="等线"/>
                <w:i/>
                <w:szCs w:val="20"/>
                <w:lang w:eastAsia="ko-KR"/>
              </w:rPr>
              <w:t>drop-based evaluations</w:t>
            </w:r>
            <w:r>
              <w:rPr>
                <w:rFonts w:eastAsia="等线"/>
                <w:szCs w:val="20"/>
                <w:lang w:eastAsia="ko-KR"/>
              </w:rPr>
              <w:t xml:space="preserve"> irrespective of UT speeds.</w:t>
            </w:r>
            <w:r>
              <w:rPr>
                <w:rFonts w:eastAsia="等线" w:hint="eastAsia"/>
                <w:szCs w:val="20"/>
                <w:lang w:eastAsia="ko-KR"/>
              </w:rPr>
              <w:t xml:space="preserve"> Relevant cases for drop-based evaluations are:</w:t>
            </w:r>
          </w:p>
          <w:p w14:paraId="7A2722C1"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1: For low complexity evaluations</w:t>
            </w:r>
          </w:p>
          <w:p w14:paraId="4A6D3814"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 xml:space="preserve">Case 2: To compare with earlier simulation results, </w:t>
            </w:r>
          </w:p>
          <w:p w14:paraId="5B0D3BBE" w14:textId="77777777" w:rsidR="001127F5" w:rsidRDefault="00B6618E">
            <w:pPr>
              <w:spacing w:after="180"/>
              <w:ind w:left="568" w:hanging="284"/>
              <w:jc w:val="left"/>
              <w:rPr>
                <w:rFonts w:eastAsia="等线"/>
                <w:szCs w:val="20"/>
                <w:lang w:eastAsia="ko-KR"/>
              </w:rPr>
            </w:pPr>
            <w:r>
              <w:rPr>
                <w:rFonts w:eastAsia="等线"/>
                <w:szCs w:val="20"/>
                <w:lang w:eastAsia="ko-KR"/>
              </w:rPr>
              <w:lastRenderedPageBreak/>
              <w:t>-</w:t>
            </w:r>
            <w:r>
              <w:rPr>
                <w:rFonts w:eastAsia="等线"/>
                <w:szCs w:val="20"/>
                <w:lang w:eastAsia="ko-KR"/>
              </w:rPr>
              <w:tab/>
              <w:t>Case 3: When none of the additional modelling components are turned on.</w:t>
            </w:r>
          </w:p>
          <w:p w14:paraId="25B9D81E"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Case 4: When spatial consistency and/or blockage is modeled for MU-MIMO simulations</w:t>
            </w:r>
          </w:p>
          <w:p w14:paraId="65A4C68C" w14:textId="77777777" w:rsidR="001127F5" w:rsidRDefault="00B6618E">
            <w:pPr>
              <w:spacing w:after="180"/>
              <w:ind w:left="568" w:hanging="284"/>
              <w:jc w:val="left"/>
              <w:rPr>
                <w:rFonts w:eastAsia="等线"/>
                <w:szCs w:val="20"/>
                <w:lang w:eastAsia="ko-KR"/>
              </w:rPr>
            </w:pPr>
            <w:r>
              <w:rPr>
                <w:rFonts w:eastAsia="等线"/>
                <w:szCs w:val="20"/>
                <w:lang w:eastAsia="ko-KR"/>
              </w:rPr>
              <w:t>-</w:t>
            </w:r>
            <w:r>
              <w:rPr>
                <w:rFonts w:eastAsia="等线"/>
                <w:szCs w:val="20"/>
                <w:lang w:eastAsia="ko-KR"/>
              </w:rPr>
              <w:tab/>
              <w:t>Other cases are not precluded</w:t>
            </w:r>
          </w:p>
          <w:p w14:paraId="7D61C5EB" w14:textId="77777777" w:rsidR="001127F5" w:rsidRDefault="00B6618E">
            <w:pPr>
              <w:spacing w:after="180"/>
              <w:jc w:val="left"/>
              <w:rPr>
                <w:rFonts w:eastAsia="等线"/>
                <w:szCs w:val="20"/>
                <w:lang w:eastAsia="zh-CN"/>
              </w:rPr>
            </w:pPr>
            <w:r>
              <w:rPr>
                <w:rFonts w:eastAsia="等线"/>
                <w:szCs w:val="20"/>
                <w:lang w:eastAsia="zh-CN"/>
              </w:rPr>
              <w:t>……</w:t>
            </w:r>
          </w:p>
          <w:p w14:paraId="2AF2B924" w14:textId="77777777" w:rsidR="001127F5" w:rsidRDefault="00B6618E">
            <w:pPr>
              <w:spacing w:after="180"/>
              <w:jc w:val="left"/>
              <w:rPr>
                <w:rFonts w:eastAsia="等线"/>
                <w:szCs w:val="20"/>
              </w:rPr>
            </w:pPr>
            <w:r>
              <w:rPr>
                <w:rFonts w:eastAsia="等线"/>
                <w:i/>
                <w:szCs w:val="20"/>
              </w:rPr>
              <w:t>For the two strongest clusters</w:t>
            </w:r>
            <w:r>
              <w:rPr>
                <w:rFonts w:eastAsia="等线"/>
                <w:szCs w:val="20"/>
              </w:rPr>
              <w:t xml:space="preserve">, </w:t>
            </w:r>
            <w:r>
              <w:rPr>
                <w:rFonts w:eastAsia="等线"/>
                <w:color w:val="FF0000"/>
                <w:szCs w:val="20"/>
              </w:rPr>
              <w:t>if exist</w:t>
            </w:r>
            <w:r>
              <w:rPr>
                <w:rFonts w:eastAsia="等线"/>
                <w:szCs w:val="20"/>
              </w:rPr>
              <w:t xml:space="preserve">, say </w:t>
            </w:r>
            <w:r>
              <w:rPr>
                <w:rFonts w:eastAsia="等线"/>
                <w:i/>
                <w:szCs w:val="20"/>
              </w:rPr>
              <w:t xml:space="preserve">n </w:t>
            </w:r>
            <w:r>
              <w:rPr>
                <w:rFonts w:eastAsia="等线"/>
                <w:szCs w:val="20"/>
              </w:rPr>
              <w:t>= 1 and 2, rays are spread in delay to three sub-clusters (per cluster), with fixed delay offset. The delays of the sub-clusters are</w:t>
            </w:r>
          </w:p>
          <w:p w14:paraId="3CB55BCA" w14:textId="77777777" w:rsidR="001127F5" w:rsidRDefault="00B6618E">
            <w:pPr>
              <w:keepLines/>
              <w:tabs>
                <w:tab w:val="center" w:pos="4536"/>
                <w:tab w:val="right" w:pos="9072"/>
              </w:tabs>
              <w:spacing w:after="180"/>
              <w:jc w:val="left"/>
              <w:rPr>
                <w:rFonts w:eastAsia="等线"/>
                <w:szCs w:val="20"/>
              </w:rPr>
            </w:pPr>
            <w:r>
              <w:rPr>
                <w:rFonts w:eastAsia="等线"/>
                <w:szCs w:val="20"/>
              </w:rPr>
              <w:tab/>
            </w:r>
            <w:r>
              <w:rPr>
                <w:rFonts w:eastAsia="等线"/>
                <w:noProof/>
                <w:position w:val="-52"/>
                <w:szCs w:val="20"/>
              </w:rPr>
              <w:drawing>
                <wp:inline distT="0" distB="0" distL="0" distR="0" wp14:anchorId="0054D798" wp14:editId="51DF9DA3">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90625" cy="723265"/>
                          </a:xfrm>
                          <a:prstGeom prst="rect">
                            <a:avLst/>
                          </a:prstGeom>
                          <a:noFill/>
                          <a:ln>
                            <a:noFill/>
                          </a:ln>
                        </pic:spPr>
                      </pic:pic>
                    </a:graphicData>
                  </a:graphic>
                </wp:inline>
              </w:drawing>
            </w:r>
            <w:r>
              <w:rPr>
                <w:rFonts w:eastAsia="等线"/>
                <w:szCs w:val="20"/>
              </w:rPr>
              <w:tab/>
              <w:t>(7.5-26)</w:t>
            </w:r>
          </w:p>
          <w:p w14:paraId="148F39B0" w14:textId="77777777" w:rsidR="001127F5" w:rsidRDefault="00B6618E">
            <w:pPr>
              <w:rPr>
                <w:rFonts w:eastAsiaTheme="minorEastAsia"/>
                <w:lang w:eastAsia="zh-CN"/>
              </w:rPr>
            </w:pPr>
            <w:r>
              <w:rPr>
                <w:rFonts w:eastAsia="等线"/>
                <w:szCs w:val="20"/>
                <w:lang w:eastAsia="ja-JP"/>
              </w:rPr>
              <w:t>where</w:t>
            </w:r>
            <w:r>
              <w:rPr>
                <w:rFonts w:eastAsia="MS Mincho"/>
                <w:szCs w:val="20"/>
                <w:lang w:eastAsia="ja-JP"/>
              </w:rPr>
              <w:t xml:space="preserve"> </w:t>
            </w:r>
            <w:r>
              <w:rPr>
                <w:rFonts w:eastAsia="等线"/>
                <w:noProof/>
                <w:position w:val="-12"/>
                <w:szCs w:val="20"/>
              </w:rPr>
              <w:drawing>
                <wp:inline distT="0" distB="0" distL="0" distR="0" wp14:anchorId="0AAF51A2" wp14:editId="02DB666F">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3680" cy="233680"/>
                          </a:xfrm>
                          <a:prstGeom prst="rect">
                            <a:avLst/>
                          </a:prstGeom>
                          <a:noFill/>
                          <a:ln>
                            <a:noFill/>
                          </a:ln>
                        </pic:spPr>
                      </pic:pic>
                    </a:graphicData>
                  </a:graphic>
                </wp:inline>
              </w:drawing>
            </w:r>
            <w:r>
              <w:rPr>
                <w:rFonts w:eastAsia="MS Mincho" w:hint="eastAsia"/>
                <w:szCs w:val="20"/>
                <w:lang w:eastAsia="ja-JP"/>
              </w:rPr>
              <w:t xml:space="preserve"> </w:t>
            </w:r>
            <w:r>
              <w:rPr>
                <w:rFonts w:eastAsia="MS Mincho"/>
                <w:szCs w:val="20"/>
                <w:lang w:eastAsia="ja-JP"/>
              </w:rPr>
              <w:t xml:space="preserve">is cluster </w:t>
            </w:r>
            <w:r>
              <w:rPr>
                <w:rFonts w:eastAsia="MS Mincho" w:hint="eastAsia"/>
                <w:szCs w:val="20"/>
                <w:lang w:eastAsia="ja-JP"/>
              </w:rPr>
              <w:t>delay spread</w:t>
            </w:r>
            <w:r>
              <w:rPr>
                <w:rFonts w:eastAsia="等线" w:hint="eastAsia"/>
                <w:szCs w:val="20"/>
                <w:lang w:eastAsia="ko-KR"/>
              </w:rPr>
              <w:t xml:space="preserve"> specified in Table 7.5-6.</w:t>
            </w:r>
            <w:r>
              <w:rPr>
                <w:rFonts w:eastAsia="等线"/>
                <w:szCs w:val="20"/>
                <w:lang w:eastAsia="ko-KR"/>
              </w:rPr>
              <w:t xml:space="preserve"> When intra-cluster delay spread is </w:t>
            </w:r>
            <w:r>
              <w:rPr>
                <w:rFonts w:eastAsia="等线" w:hint="eastAsia"/>
                <w:szCs w:val="20"/>
                <w:lang w:eastAsia="ko-KR"/>
              </w:rPr>
              <w:t>un</w:t>
            </w:r>
            <w:r>
              <w:rPr>
                <w:rFonts w:eastAsia="等线"/>
                <w:szCs w:val="20"/>
                <w:lang w:eastAsia="ko-KR"/>
              </w:rPr>
              <w:t xml:space="preserve">specified </w:t>
            </w:r>
            <w:r>
              <w:rPr>
                <w:rFonts w:eastAsia="等线" w:hint="eastAsia"/>
                <w:szCs w:val="20"/>
                <w:lang w:eastAsia="ko-KR"/>
              </w:rPr>
              <w:t xml:space="preserve">(i.e., N/A) </w:t>
            </w:r>
            <w:r>
              <w:rPr>
                <w:rFonts w:eastAsia="等线"/>
                <w:szCs w:val="20"/>
                <w:lang w:eastAsia="ko-KR"/>
              </w:rPr>
              <w:t>the value 3.91 ns is used</w:t>
            </w:r>
            <w:r>
              <w:rPr>
                <w:rFonts w:eastAsia="等线" w:hint="eastAsia"/>
                <w:szCs w:val="20"/>
                <w:lang w:eastAsia="ko-KR"/>
              </w:rPr>
              <w:t xml:space="preserve">; </w:t>
            </w:r>
            <w:r>
              <w:rPr>
                <w:rFonts w:eastAsia="等线" w:hint="eastAsia"/>
                <w:lang w:eastAsia="ko-KR"/>
              </w:rPr>
              <w:t>it is noted that t</w:t>
            </w:r>
            <w:r>
              <w:rPr>
                <w:rFonts w:eastAsia="等线"/>
              </w:rPr>
              <w:t xml:space="preserve">his </w:t>
            </w:r>
            <w:r>
              <w:rPr>
                <w:rFonts w:eastAsia="等线" w:hint="eastAsia"/>
                <w:lang w:eastAsia="ko-KR"/>
              </w:rPr>
              <w:t xml:space="preserve">value </w:t>
            </w:r>
            <w:r>
              <w:rPr>
                <w:rFonts w:eastAsia="等线"/>
              </w:rPr>
              <w:t>results in the legacy behaviour with 5 and 10 ns sub-cluster delays</w:t>
            </w:r>
          </w:p>
        </w:tc>
      </w:tr>
    </w:tbl>
    <w:p w14:paraId="30FC35E7" w14:textId="77777777" w:rsidR="001127F5" w:rsidRDefault="001127F5">
      <w:pPr>
        <w:rPr>
          <w:rFonts w:eastAsiaTheme="minorEastAsia"/>
          <w:lang w:eastAsia="zh-CN"/>
        </w:rPr>
      </w:pPr>
    </w:p>
    <w:p w14:paraId="009FD8F9"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77777777" w:rsidR="001127F5" w:rsidRDefault="00B6618E">
      <w:pPr>
        <w:pStyle w:val="3"/>
        <w:tabs>
          <w:tab w:val="clear" w:pos="425"/>
        </w:tabs>
        <w:suppressAutoHyphens w:val="0"/>
        <w:ind w:left="720" w:hanging="720"/>
        <w:rPr>
          <w:bCs w:val="0"/>
          <w:highlight w:val="cyan"/>
        </w:rPr>
      </w:pPr>
      <w:r>
        <w:rPr>
          <w:bCs w:val="0"/>
          <w:highlight w:val="cyan"/>
        </w:rPr>
        <w:t>[FL1][M] Question 4.5-3</w:t>
      </w:r>
    </w:p>
    <w:p w14:paraId="3692B1B1" w14:textId="77777777" w:rsidR="001127F5" w:rsidRDefault="00B6618E">
      <w:pPr>
        <w:rPr>
          <w:rFonts w:eastAsiaTheme="minorEastAsia"/>
          <w:lang w:eastAsia="zh-CN"/>
        </w:rPr>
      </w:pPr>
      <w:r>
        <w:rPr>
          <w:rFonts w:ascii="Times New Roman" w:hAnsi="Times New Roman"/>
          <w:lang w:eastAsia="ja-JP"/>
        </w:rPr>
        <w:t>Please provide your views on whether TP #4.5-3 is agreeable?</w:t>
      </w:r>
    </w:p>
    <w:p w14:paraId="34B7987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20A0A41" w14:textId="77777777">
        <w:tc>
          <w:tcPr>
            <w:tcW w:w="1413" w:type="dxa"/>
            <w:shd w:val="clear" w:color="auto" w:fill="D9E2F3" w:themeFill="accent1" w:themeFillTint="33"/>
          </w:tcPr>
          <w:p w14:paraId="0260B37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6A79535" w14:textId="77777777">
        <w:tc>
          <w:tcPr>
            <w:tcW w:w="1413" w:type="dxa"/>
          </w:tcPr>
          <w:p w14:paraId="7FE9A0B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1127F5" w14:paraId="32944F1C" w14:textId="77777777">
        <w:tc>
          <w:tcPr>
            <w:tcW w:w="1413" w:type="dxa"/>
          </w:tcPr>
          <w:p w14:paraId="5613DCF5"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1127F5" w:rsidRDefault="001127F5">
            <w:pPr>
              <w:widowControl w:val="0"/>
              <w:spacing w:before="0"/>
              <w:rPr>
                <w:rFonts w:ascii="Times New Roman" w:eastAsia="Malgun Gothic" w:hAnsi="Times New Roman"/>
                <w:lang w:eastAsia="ko-KR"/>
              </w:rPr>
            </w:pPr>
          </w:p>
        </w:tc>
        <w:tc>
          <w:tcPr>
            <w:tcW w:w="6943" w:type="dxa"/>
          </w:tcPr>
          <w:p w14:paraId="3B1F15C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1127F5" w14:paraId="390F80E9" w14:textId="77777777">
        <w:tc>
          <w:tcPr>
            <w:tcW w:w="1413" w:type="dxa"/>
          </w:tcPr>
          <w:p w14:paraId="7EABC5C0"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1127F5" w14:paraId="0FA4E830" w14:textId="77777777">
        <w:tc>
          <w:tcPr>
            <w:tcW w:w="1413" w:type="dxa"/>
          </w:tcPr>
          <w:p w14:paraId="22D12C82"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1127F5" w:rsidRDefault="00B6618E">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1127F5" w:rsidRDefault="00B6618E">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1127F5" w:rsidRDefault="00B6618E">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1127F5" w:rsidRDefault="00B6618E">
            <w:pPr>
              <w:widowControl w:val="0"/>
              <w:spacing w:before="0"/>
              <w:rPr>
                <w:rFonts w:eastAsiaTheme="minorEastAsia"/>
                <w:lang w:val="en-US" w:eastAsia="zh-CN"/>
              </w:rPr>
            </w:pPr>
            <w:r>
              <w:rPr>
                <w:rFonts w:eastAsiaTheme="minorEastAsia"/>
                <w:lang w:val="en-US" w:eastAsia="zh-CN"/>
              </w:rPr>
              <w:t>***************************</w:t>
            </w:r>
          </w:p>
          <w:p w14:paraId="4FD7C9BD" w14:textId="77777777" w:rsidR="001127F5" w:rsidRDefault="00B6618E">
            <w:pPr>
              <w:pStyle w:val="EQ"/>
              <w:tabs>
                <w:tab w:val="clear" w:pos="4536"/>
                <w:tab w:val="center" w:pos="4820"/>
              </w:tabs>
              <w:rPr>
                <w:lang w:eastAsia="ko-KR"/>
              </w:rPr>
            </w:pPr>
            <w:r>
              <w:object w:dxaOrig="3560" w:dyaOrig="780" w14:anchorId="7851CF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4pt;height:39.15pt" o:ole="">
                  <v:imagedata r:id="rId13" o:title=""/>
                </v:shape>
                <o:OLEObject Type="Embed" ProgID="Equation.3" ShapeID="_x0000_i1025" DrawAspect="Content" ObjectID="_1817823684" r:id="rId14"/>
              </w:object>
            </w:r>
            <w:r>
              <w:rPr>
                <w:lang w:val="en-US"/>
              </w:rPr>
              <w:t xml:space="preserve">               (7.5-8)</w:t>
            </w:r>
            <w:r>
              <w:tab/>
              <w:t>(7.5-8)</w:t>
            </w:r>
          </w:p>
          <w:p w14:paraId="246346EE" w14:textId="77777777" w:rsidR="001127F5" w:rsidRDefault="00B6618E">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1127F5" w14:paraId="6CC987BF" w14:textId="77777777">
        <w:tc>
          <w:tcPr>
            <w:tcW w:w="1413" w:type="dxa"/>
          </w:tcPr>
          <w:p w14:paraId="446C371B" w14:textId="77777777" w:rsidR="001127F5" w:rsidRDefault="00B6618E">
            <w:pPr>
              <w:widowControl w:val="0"/>
              <w:rPr>
                <w:rFonts w:eastAsia="宋体"/>
                <w:lang w:val="en-US" w:eastAsia="zh-CN"/>
              </w:rPr>
            </w:pPr>
            <w:r>
              <w:rPr>
                <w:rFonts w:eastAsiaTheme="minorEastAsia" w:hint="eastAsia"/>
                <w:lang w:val="en-US" w:eastAsia="zh-CN"/>
              </w:rPr>
              <w:t>CATT, CICTCI2</w:t>
            </w:r>
          </w:p>
        </w:tc>
        <w:tc>
          <w:tcPr>
            <w:tcW w:w="1276" w:type="dxa"/>
          </w:tcPr>
          <w:p w14:paraId="068ACD18" w14:textId="77777777" w:rsidR="001127F5" w:rsidRDefault="001127F5">
            <w:pPr>
              <w:widowControl w:val="0"/>
              <w:rPr>
                <w:rFonts w:eastAsia="宋体"/>
                <w:lang w:val="en-US" w:eastAsia="zh-CN"/>
              </w:rPr>
            </w:pPr>
          </w:p>
        </w:tc>
        <w:tc>
          <w:tcPr>
            <w:tcW w:w="6943" w:type="dxa"/>
          </w:tcPr>
          <w:p w14:paraId="15EAD3BC" w14:textId="77777777" w:rsidR="001127F5" w:rsidRDefault="00B6618E">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implementation</w:t>
            </w:r>
            <w:r>
              <w:rPr>
                <w:rFonts w:eastAsiaTheme="minorEastAsia" w:hint="eastAsia"/>
                <w:lang w:val="en-US" w:eastAsia="zh-CN"/>
              </w:rPr>
              <w:t>.</w:t>
            </w:r>
          </w:p>
        </w:tc>
      </w:tr>
      <w:tr w:rsidR="001127F5" w14:paraId="16465A09" w14:textId="77777777">
        <w:tc>
          <w:tcPr>
            <w:tcW w:w="1413" w:type="dxa"/>
          </w:tcPr>
          <w:p w14:paraId="0A6989ED"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6F7C7FF9" w14:textId="77777777" w:rsidR="001127F5" w:rsidRDefault="001127F5">
            <w:pPr>
              <w:widowControl w:val="0"/>
              <w:rPr>
                <w:rFonts w:eastAsiaTheme="minorEastAsia"/>
                <w:lang w:val="en-US" w:eastAsia="zh-CN"/>
              </w:rPr>
            </w:pPr>
          </w:p>
        </w:tc>
      </w:tr>
      <w:tr w:rsidR="001127F5" w14:paraId="4F560671" w14:textId="77777777">
        <w:tc>
          <w:tcPr>
            <w:tcW w:w="1413" w:type="dxa"/>
          </w:tcPr>
          <w:p w14:paraId="56380573"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1127F5" w14:paraId="6A6B2390" w14:textId="77777777">
        <w:tc>
          <w:tcPr>
            <w:tcW w:w="1413" w:type="dxa"/>
            <w:shd w:val="clear" w:color="auto" w:fill="FFC000"/>
          </w:tcPr>
          <w:p w14:paraId="324204C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1127F5" w:rsidRDefault="001127F5">
            <w:pPr>
              <w:widowControl w:val="0"/>
              <w:spacing w:before="0"/>
              <w:rPr>
                <w:rFonts w:ascii="Times New Roman" w:eastAsiaTheme="minorEastAsia" w:hAnsi="Times New Roman"/>
                <w:lang w:eastAsia="ko-KR"/>
              </w:rPr>
            </w:pPr>
          </w:p>
        </w:tc>
        <w:tc>
          <w:tcPr>
            <w:tcW w:w="6943" w:type="dxa"/>
          </w:tcPr>
          <w:p w14:paraId="57E43FA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received comments, my suggestion is to ask 7-24GHz colleagues to handle </w:t>
            </w:r>
            <w:r>
              <w:rPr>
                <w:rFonts w:ascii="Times New Roman" w:eastAsiaTheme="minorEastAsia" w:hAnsi="Times New Roman" w:hint="eastAsia"/>
                <w:lang w:eastAsia="zh-CN"/>
              </w:rPr>
              <w:lastRenderedPageBreak/>
              <w:t xml:space="preserve">this issue. I will contact Daewon/Nan. </w:t>
            </w:r>
          </w:p>
        </w:tc>
      </w:tr>
      <w:tr w:rsidR="001127F5" w14:paraId="08DDC0E3" w14:textId="77777777">
        <w:tc>
          <w:tcPr>
            <w:tcW w:w="1413" w:type="dxa"/>
          </w:tcPr>
          <w:p w14:paraId="2B403E1B" w14:textId="77777777" w:rsidR="001127F5" w:rsidRDefault="001127F5">
            <w:pPr>
              <w:widowControl w:val="0"/>
              <w:spacing w:before="0"/>
              <w:rPr>
                <w:rFonts w:eastAsiaTheme="minorEastAsia"/>
                <w:lang w:val="en-US" w:eastAsia="zh-CN"/>
              </w:rPr>
            </w:pPr>
          </w:p>
        </w:tc>
        <w:tc>
          <w:tcPr>
            <w:tcW w:w="1276" w:type="dxa"/>
          </w:tcPr>
          <w:p w14:paraId="5A9B4FC6" w14:textId="77777777" w:rsidR="001127F5" w:rsidRDefault="001127F5">
            <w:pPr>
              <w:widowControl w:val="0"/>
              <w:spacing w:before="0"/>
              <w:rPr>
                <w:rFonts w:eastAsiaTheme="minorEastAsia"/>
                <w:lang w:val="en-US" w:eastAsia="zh-CN"/>
              </w:rPr>
            </w:pPr>
          </w:p>
        </w:tc>
        <w:tc>
          <w:tcPr>
            <w:tcW w:w="6943" w:type="dxa"/>
          </w:tcPr>
          <w:p w14:paraId="13504117" w14:textId="77777777" w:rsidR="001127F5" w:rsidRDefault="001127F5">
            <w:pPr>
              <w:widowControl w:val="0"/>
              <w:tabs>
                <w:tab w:val="left" w:pos="584"/>
              </w:tabs>
              <w:spacing w:before="0"/>
              <w:rPr>
                <w:rFonts w:ascii="Times New Roman" w:eastAsiaTheme="minorEastAsia" w:hAnsi="Times New Roman"/>
              </w:rPr>
            </w:pPr>
          </w:p>
        </w:tc>
      </w:tr>
    </w:tbl>
    <w:p w14:paraId="3E3D7A6A" w14:textId="77777777" w:rsidR="001127F5" w:rsidRDefault="001127F5">
      <w:pPr>
        <w:rPr>
          <w:rFonts w:eastAsiaTheme="minorEastAsia"/>
          <w:lang w:eastAsia="zh-CN"/>
        </w:rPr>
      </w:pPr>
    </w:p>
    <w:p w14:paraId="5B56730A" w14:textId="77777777" w:rsidR="001127F5" w:rsidRDefault="001127F5">
      <w:pPr>
        <w:rPr>
          <w:rFonts w:eastAsiaTheme="minorEastAsia"/>
          <w:lang w:eastAsia="zh-CN"/>
        </w:rPr>
      </w:pPr>
    </w:p>
    <w:p w14:paraId="59E6177F" w14:textId="77777777" w:rsidR="001127F5" w:rsidRDefault="00B6618E">
      <w:pPr>
        <w:pStyle w:val="2"/>
        <w:tabs>
          <w:tab w:val="clear" w:pos="2552"/>
        </w:tabs>
      </w:pPr>
      <w:r>
        <w:t>Background channel</w:t>
      </w:r>
    </w:p>
    <w:p w14:paraId="5331C3E3"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1127F5" w:rsidRDefault="00B6618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1127F5" w:rsidRDefault="001127F5">
      <w:pPr>
        <w:rPr>
          <w:rFonts w:eastAsiaTheme="minorEastAsia"/>
          <w:lang w:eastAsia="zh-CN"/>
        </w:rPr>
      </w:pPr>
    </w:p>
    <w:p w14:paraId="301CBBF6" w14:textId="77777777" w:rsidR="001127F5" w:rsidRDefault="00B6618E">
      <w:pPr>
        <w:rPr>
          <w:rFonts w:eastAsiaTheme="minorEastAsia"/>
          <w:lang w:eastAsia="zh-CN"/>
        </w:rPr>
      </w:pPr>
      <w:r>
        <w:rPr>
          <w:rFonts w:eastAsiaTheme="minorEastAsia"/>
          <w:lang w:eastAsia="zh-CN"/>
        </w:rPr>
        <w:t>TP #4.6-1 (Huawei)</w:t>
      </w:r>
    </w:p>
    <w:tbl>
      <w:tblPr>
        <w:tblStyle w:val="affff3"/>
        <w:tblW w:w="0" w:type="auto"/>
        <w:tblLook w:val="04A0" w:firstRow="1" w:lastRow="0" w:firstColumn="1" w:lastColumn="0" w:noHBand="0" w:noVBand="1"/>
      </w:tblPr>
      <w:tblGrid>
        <w:gridCol w:w="9628"/>
      </w:tblGrid>
      <w:tr w:rsidR="001127F5" w14:paraId="7022F1A1" w14:textId="77777777">
        <w:tc>
          <w:tcPr>
            <w:tcW w:w="9628" w:type="dxa"/>
          </w:tcPr>
          <w:p w14:paraId="596390ED" w14:textId="77777777" w:rsidR="001127F5" w:rsidRDefault="00B6618E">
            <w:pPr>
              <w:rPr>
                <w:lang w:eastAsia="zh-CN"/>
              </w:rPr>
            </w:pPr>
            <w:r>
              <w:rPr>
                <w:rFonts w:hint="eastAsia"/>
                <w:b/>
                <w:lang w:eastAsia="zh-CN"/>
              </w:rPr>
              <w:t>R</w:t>
            </w:r>
            <w:r>
              <w:rPr>
                <w:b/>
                <w:lang w:eastAsia="zh-CN"/>
              </w:rPr>
              <w:t>eason for change</w:t>
            </w:r>
            <w:r>
              <w:rPr>
                <w:lang w:eastAsia="zh-CN"/>
              </w:rPr>
              <w:t>:</w:t>
            </w:r>
          </w:p>
          <w:p w14:paraId="5BBBB5A7"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4B34B48A"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1127F5" w:rsidRDefault="00B6618E">
            <w:pPr>
              <w:rPr>
                <w:lang w:eastAsia="zh-CN"/>
              </w:rPr>
            </w:pPr>
            <w:r>
              <w:rPr>
                <w:rFonts w:hint="eastAsia"/>
                <w:b/>
                <w:lang w:eastAsia="zh-CN"/>
              </w:rPr>
              <w:t>S</w:t>
            </w:r>
            <w:r>
              <w:rPr>
                <w:b/>
                <w:lang w:eastAsia="zh-CN"/>
              </w:rPr>
              <w:t>ummary of change</w:t>
            </w:r>
            <w:r>
              <w:rPr>
                <w:lang w:eastAsia="zh-CN"/>
              </w:rPr>
              <w:t>:</w:t>
            </w:r>
          </w:p>
          <w:p w14:paraId="313F662C"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683F86A4"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41835498" w14:textId="77777777" w:rsidR="001127F5" w:rsidRDefault="00B6618E">
            <w:pPr>
              <w:pStyle w:val="affffe"/>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4FA61D8A" w14:textId="77777777" w:rsidR="001127F5" w:rsidRDefault="00B6618E">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32C807D5" w14:textId="77777777" w:rsidR="001127F5" w:rsidRDefault="00B6618E">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3EE141E8" w14:textId="77777777" w:rsidR="001127F5" w:rsidRDefault="00B6618E">
            <w:pPr>
              <w:rPr>
                <w:rFonts w:eastAsiaTheme="minorEastAsia"/>
              </w:rPr>
            </w:pPr>
            <w:r>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1127F5" w:rsidRDefault="00B6618E">
            <w:pPr>
              <w:rPr>
                <w:rFonts w:eastAsiaTheme="minorEastAsia"/>
                <w:lang w:eastAsia="zh-CN"/>
              </w:rPr>
            </w:pPr>
            <w:r>
              <w:rPr>
                <w:rFonts w:eastAsiaTheme="minorEastAsia"/>
                <w:lang w:eastAsia="zh-CN"/>
              </w:rPr>
              <w:t>…….</w:t>
            </w:r>
          </w:p>
          <w:p w14:paraId="3834DFBA"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5F77B5F7" w14:textId="77777777" w:rsidR="001127F5" w:rsidRDefault="00B6618E">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0E8CA4F1" w14:textId="77777777" w:rsidR="001127F5" w:rsidRDefault="00B6618E">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44A06DB8" w14:textId="77777777" w:rsidR="001127F5" w:rsidRDefault="00B6618E">
            <w:pPr>
              <w:spacing w:after="180"/>
              <w:ind w:left="568" w:hanging="284"/>
              <w:jc w:val="left"/>
              <w:rPr>
                <w:rFonts w:eastAsia="等线"/>
                <w:szCs w:val="20"/>
                <w:lang w:eastAsia="zh-CN"/>
              </w:rPr>
            </w:pPr>
            <w:r>
              <w:rPr>
                <w:rFonts w:eastAsia="等线"/>
                <w:szCs w:val="20"/>
                <w:lang w:eastAsia="zh-CN"/>
              </w:rPr>
              <w:lastRenderedPageBreak/>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599E0036" w14:textId="77777777" w:rsidR="001127F5" w:rsidRDefault="00B6618E">
            <w:pPr>
              <w:keepLines/>
              <w:spacing w:after="180"/>
              <w:ind w:left="1135" w:hanging="851"/>
              <w:jc w:val="left"/>
              <w:rPr>
                <w:rFonts w:eastAsia="等线"/>
                <w:szCs w:val="20"/>
              </w:rPr>
            </w:pPr>
            <w:r>
              <w:rPr>
                <w:rFonts w:eastAsia="等线"/>
                <w:szCs w:val="20"/>
              </w:rPr>
              <w:t>NOTE:</w:t>
            </w:r>
            <w:r>
              <w:rPr>
                <w:rFonts w:eastAsia="等线"/>
                <w:szCs w:val="20"/>
              </w:rPr>
              <w:tab/>
              <w:t>In the UT monostatic sensing in UMa and UMi scenario, the ZOD offset should be set as 0.</w:t>
            </w:r>
          </w:p>
          <w:p w14:paraId="1D7B05B0" w14:textId="77777777" w:rsidR="001127F5" w:rsidRDefault="00B6618E">
            <w:pPr>
              <w:rPr>
                <w:rFonts w:eastAsiaTheme="minorEastAsia"/>
                <w:lang w:eastAsia="zh-CN"/>
              </w:rPr>
            </w:pPr>
            <w:r>
              <w:rPr>
                <w:rFonts w:eastAsiaTheme="minorEastAsia"/>
                <w:lang w:eastAsia="zh-CN"/>
              </w:rPr>
              <w:t>……</w:t>
            </w:r>
          </w:p>
          <w:p w14:paraId="13960443"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7D2E3136" w14:textId="77777777" w:rsidR="001127F5" w:rsidRDefault="001127F5">
            <w:pPr>
              <w:rPr>
                <w:rFonts w:eastAsiaTheme="minorEastAsia"/>
                <w:lang w:eastAsia="zh-CN"/>
              </w:rPr>
            </w:pPr>
          </w:p>
        </w:tc>
      </w:tr>
    </w:tbl>
    <w:p w14:paraId="079CA800" w14:textId="77777777" w:rsidR="001127F5" w:rsidRDefault="001127F5">
      <w:pPr>
        <w:rPr>
          <w:rFonts w:eastAsiaTheme="minorEastAsia"/>
          <w:lang w:eastAsia="zh-CN"/>
        </w:rPr>
      </w:pPr>
    </w:p>
    <w:p w14:paraId="1FE5BAE1" w14:textId="77777777" w:rsidR="001127F5" w:rsidRDefault="00B6618E">
      <w:pPr>
        <w:rPr>
          <w:rFonts w:eastAsiaTheme="minorEastAsia"/>
          <w:lang w:eastAsia="zh-CN"/>
        </w:rPr>
      </w:pPr>
      <w:r>
        <w:rPr>
          <w:rFonts w:eastAsiaTheme="minorEastAsia"/>
          <w:lang w:eastAsia="zh-CN"/>
        </w:rPr>
        <w:t>TP #4.6-2 (Apple)</w:t>
      </w:r>
    </w:p>
    <w:tbl>
      <w:tblPr>
        <w:tblStyle w:val="affff3"/>
        <w:tblW w:w="0" w:type="auto"/>
        <w:tblLook w:val="04A0" w:firstRow="1" w:lastRow="0" w:firstColumn="1" w:lastColumn="0" w:noHBand="0" w:noVBand="1"/>
      </w:tblPr>
      <w:tblGrid>
        <w:gridCol w:w="9628"/>
      </w:tblGrid>
      <w:tr w:rsidR="001127F5" w14:paraId="375175ED" w14:textId="77777777">
        <w:tc>
          <w:tcPr>
            <w:tcW w:w="9628" w:type="dxa"/>
          </w:tcPr>
          <w:p w14:paraId="4B3F0A07" w14:textId="77777777" w:rsidR="001127F5" w:rsidRDefault="00B6618E">
            <w:r>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1127F5" w:rsidRDefault="001127F5"/>
          <w:p w14:paraId="134CB35D" w14:textId="77777777" w:rsidR="001127F5" w:rsidRDefault="00B6618E">
            <w:pPr>
              <w:rPr>
                <w:b/>
                <w:bCs/>
                <w:i/>
                <w:iCs/>
              </w:rPr>
            </w:pPr>
            <w:r>
              <w:rPr>
                <w:b/>
                <w:bCs/>
                <w:i/>
                <w:iCs/>
              </w:rPr>
              <w:t xml:space="preserve">Proposal 1: Add the missing square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Pr>
                <w:b/>
                <w:bCs/>
                <w:i/>
                <w:iCs/>
              </w:rPr>
              <w:t xml:space="preserve"> in the term in Section 7.9.4.2 step 4 as shown: </w:t>
            </w:r>
          </w:p>
          <w:p w14:paraId="0089B85A" w14:textId="77777777" w:rsidR="001127F5" w:rsidRDefault="00B6618E">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1127F5" w:rsidRDefault="001127F5">
            <w:pPr>
              <w:rPr>
                <w:rFonts w:eastAsiaTheme="minorEastAsia"/>
                <w:lang w:eastAsia="zh-CN"/>
              </w:rPr>
            </w:pPr>
          </w:p>
        </w:tc>
      </w:tr>
    </w:tbl>
    <w:p w14:paraId="4B25D87E" w14:textId="77777777" w:rsidR="001127F5" w:rsidRDefault="001127F5">
      <w:pPr>
        <w:rPr>
          <w:rFonts w:eastAsiaTheme="minorEastAsia"/>
          <w:lang w:eastAsia="zh-CN"/>
        </w:rPr>
      </w:pPr>
    </w:p>
    <w:p w14:paraId="05EF39FC" w14:textId="77777777" w:rsidR="001127F5" w:rsidRDefault="00B6618E">
      <w:pPr>
        <w:rPr>
          <w:rFonts w:eastAsiaTheme="minorEastAsia"/>
          <w:lang w:eastAsia="zh-CN"/>
        </w:rPr>
      </w:pPr>
      <w:r>
        <w:rPr>
          <w:rFonts w:eastAsiaTheme="minorEastAsia"/>
          <w:lang w:eastAsia="zh-CN"/>
        </w:rPr>
        <w:t>TP #4.6-3 (Samsung)</w:t>
      </w:r>
    </w:p>
    <w:tbl>
      <w:tblPr>
        <w:tblStyle w:val="affff3"/>
        <w:tblW w:w="0" w:type="auto"/>
        <w:tblLook w:val="04A0" w:firstRow="1" w:lastRow="0" w:firstColumn="1" w:lastColumn="0" w:noHBand="0" w:noVBand="1"/>
      </w:tblPr>
      <w:tblGrid>
        <w:gridCol w:w="9628"/>
      </w:tblGrid>
      <w:tr w:rsidR="001127F5" w14:paraId="66C170F5" w14:textId="77777777">
        <w:tc>
          <w:tcPr>
            <w:tcW w:w="9628" w:type="dxa"/>
          </w:tcPr>
          <w:p w14:paraId="459034B7" w14:textId="77777777" w:rsidR="001127F5" w:rsidRDefault="00B6618E">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1127F5" w:rsidRDefault="00B6618E">
            <w:pPr>
              <w:rPr>
                <w:color w:val="FF0000"/>
                <w:lang w:val="en-US"/>
              </w:rPr>
            </w:pPr>
            <w:r>
              <w:rPr>
                <w:color w:val="FF0000"/>
                <w:lang w:val="en-US"/>
              </w:rPr>
              <w:t>==============================Unchanged Text Omitted ===================================</w:t>
            </w:r>
          </w:p>
          <w:p w14:paraId="52E986E7"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63E91F3D" w14:textId="77777777" w:rsidR="001127F5" w:rsidRDefault="00B6618E">
            <w:pPr>
              <w:pStyle w:val="B10"/>
              <w:rPr>
                <w:rFonts w:eastAsiaTheme="minorEastAsia"/>
              </w:rPr>
            </w:pPr>
            <w:r>
              <w:rPr>
                <w:rFonts w:eastAsiaTheme="minorEastAsia"/>
                <w:lang w:eastAsia="zh-CN"/>
              </w:rPr>
              <w:t>-</w:t>
            </w:r>
            <w:r>
              <w:rPr>
                <w:rFonts w:eastAsiaTheme="minorEastAsia"/>
                <w:lang w:eastAsia="zh-CN"/>
              </w:rPr>
              <w:tab/>
            </w:r>
            <w:r>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hint="eastAsia"/>
              </w:rPr>
              <w:t xml:space="preserve"> are </w:t>
            </w:r>
            <w:r>
              <w:rPr>
                <w:rFonts w:eastAsiaTheme="minorEastAsia"/>
              </w:rPr>
              <w:t>respectively</w:t>
            </w:r>
            <w:r>
              <w:rPr>
                <w:rFonts w:eastAsiaTheme="minorEastAsia" w:hint="eastAsia"/>
              </w:rPr>
              <w:t xml:space="preserve"> equal to </w:t>
            </w:r>
            <w:r>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Pr>
                <w:rFonts w:eastAsiaTheme="minorEastAsia"/>
              </w:rPr>
              <w:t xml:space="preserve"> less than 50, 80 and 90 degrees respectively for scenario UMi, UMa and RMa are dropped. The dropping is not applicable to other sensing scenarios. </w:t>
            </w:r>
          </w:p>
          <w:p w14:paraId="01604067"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w:r>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eastAsiaTheme="minorEastAsia" w:hint="eastAsia"/>
                <w:lang w:eastAsia="zh-CN"/>
              </w:rPr>
              <w:t>,</w:t>
            </w:r>
            <w:r>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eastAsiaTheme="minorEastAsia"/>
                <w:lang w:eastAsia="zh-CN"/>
              </w:rPr>
              <w:t xml:space="preserve"> is the height of the STX/SRX</w:t>
            </w:r>
            <w:r>
              <w:rPr>
                <w:rFonts w:eastAsiaTheme="minorEastAsia"/>
              </w:rPr>
              <w:t xml:space="preserve">. </w:t>
            </w:r>
            <w:r>
              <w:rPr>
                <w:rFonts w:eastAsiaTheme="minorEastAsia"/>
                <w:lang w:eastAsia="zh-CN"/>
              </w:rPr>
              <w:t xml:space="preserve">Three </w:t>
            </w:r>
            <m:oMath>
              <m:r>
                <w:rPr>
                  <w:rFonts w:ascii="Cambria Math" w:eastAsiaTheme="minorEastAsia" w:hAnsi="Cambria Math"/>
                </w:rPr>
                <m:t>∆τ</m:t>
              </m:r>
            </m:oMath>
            <w:r>
              <w:rPr>
                <w:rFonts w:eastAsiaTheme="minorEastAsia" w:hint="eastAsia"/>
                <w:lang w:eastAsia="zh-CN"/>
              </w:rPr>
              <w:t xml:space="preserve"> </w:t>
            </w:r>
            <w:r>
              <w:rPr>
                <w:rFonts w:eastAsiaTheme="minorEastAsia"/>
                <w:lang w:eastAsia="zh-CN"/>
              </w:rPr>
              <w:t xml:space="preserve">are independently generated and respectively applied to the 3 channels between the STX/SRX and the 3 RPs. </w:t>
            </w:r>
          </w:p>
          <w:p w14:paraId="64936FB4" w14:textId="77777777" w:rsidR="001127F5" w:rsidRDefault="00B6618E">
            <w:pPr>
              <w:pStyle w:val="NO"/>
            </w:pPr>
            <w:r>
              <w:t>NOTE:</w:t>
            </w:r>
            <w:r>
              <w:tab/>
              <w:t>In the UT monostatic sensing in UMa and UMi scenario, the ZOD offset should be set as 0.</w:t>
            </w:r>
          </w:p>
          <w:p w14:paraId="073146C1" w14:textId="77777777" w:rsidR="001127F5" w:rsidRDefault="00B6618E">
            <w:pPr>
              <w:rPr>
                <w:color w:val="FF0000"/>
                <w:lang w:val="en-US"/>
              </w:rPr>
            </w:pPr>
            <w:r>
              <w:rPr>
                <w:color w:val="FF0000"/>
                <w:lang w:val="en-US"/>
              </w:rPr>
              <w:t>==============================Unchanged Text Omitted ===================================</w:t>
            </w:r>
          </w:p>
          <w:p w14:paraId="08740A72" w14:textId="77777777" w:rsidR="001127F5" w:rsidRDefault="001127F5">
            <w:pPr>
              <w:rPr>
                <w:rFonts w:eastAsiaTheme="minorEastAsia"/>
                <w:lang w:val="en-US" w:eastAsia="zh-CN"/>
              </w:rPr>
            </w:pPr>
          </w:p>
        </w:tc>
      </w:tr>
    </w:tbl>
    <w:p w14:paraId="26175407" w14:textId="77777777" w:rsidR="001127F5" w:rsidRDefault="001127F5">
      <w:pPr>
        <w:rPr>
          <w:rFonts w:eastAsiaTheme="minorEastAsia"/>
          <w:lang w:eastAsia="zh-CN"/>
        </w:rPr>
      </w:pPr>
    </w:p>
    <w:p w14:paraId="67FF4F08" w14:textId="77777777" w:rsidR="001127F5" w:rsidRDefault="00B6618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6014098C" w14:textId="77777777" w:rsidR="001127F5" w:rsidRDefault="001127F5">
      <w:pPr>
        <w:rPr>
          <w:rFonts w:eastAsiaTheme="minorEastAsia"/>
          <w:lang w:eastAsia="zh-CN"/>
        </w:rPr>
      </w:pPr>
    </w:p>
    <w:p w14:paraId="1DA273BB" w14:textId="77777777" w:rsidR="001127F5" w:rsidRDefault="00B6618E">
      <w:pPr>
        <w:rPr>
          <w:highlight w:val="yellow"/>
        </w:rPr>
      </w:pPr>
      <w:r>
        <w:rPr>
          <w:highlight w:val="yellow"/>
        </w:rPr>
        <w:t xml:space="preserve">[FL1][H] Proposal 4.6.1 </w:t>
      </w:r>
    </w:p>
    <w:p w14:paraId="7C3E8580" w14:textId="77777777" w:rsidR="001127F5" w:rsidRDefault="00B6618E">
      <w:pPr>
        <w:pStyle w:val="affffe"/>
        <w:numPr>
          <w:ilvl w:val="0"/>
          <w:numId w:val="38"/>
        </w:num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BA65840" w14:textId="77777777">
        <w:tc>
          <w:tcPr>
            <w:tcW w:w="1413" w:type="dxa"/>
            <w:shd w:val="clear" w:color="auto" w:fill="D9E2F3" w:themeFill="accent1" w:themeFillTint="33"/>
          </w:tcPr>
          <w:p w14:paraId="2DC0050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7AA46A" w14:textId="77777777">
        <w:tc>
          <w:tcPr>
            <w:tcW w:w="1413" w:type="dxa"/>
          </w:tcPr>
          <w:p w14:paraId="7F8D9EBA" w14:textId="77777777" w:rsidR="001127F5" w:rsidRDefault="00B6618E">
            <w:pPr>
              <w:widowControl w:val="0"/>
              <w:spacing w:before="0"/>
              <w:jc w:val="left"/>
              <w:rPr>
                <w:rFonts w:eastAsia="Malgun Gothic"/>
                <w:lang w:val="en-US" w:eastAsia="ko-KR"/>
              </w:rPr>
            </w:pPr>
            <w:r>
              <w:rPr>
                <w:rFonts w:eastAsia="Malgun Gothic"/>
                <w:lang w:val="en-US" w:eastAsia="ko-KR"/>
              </w:rPr>
              <w:lastRenderedPageBreak/>
              <w:t>IDCC</w:t>
            </w:r>
          </w:p>
        </w:tc>
        <w:tc>
          <w:tcPr>
            <w:tcW w:w="1276" w:type="dxa"/>
          </w:tcPr>
          <w:p w14:paraId="770F4FF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ECE7DC" w14:textId="77777777">
        <w:tc>
          <w:tcPr>
            <w:tcW w:w="1413" w:type="dxa"/>
          </w:tcPr>
          <w:p w14:paraId="11022DC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1127F5" w:rsidRDefault="001127F5">
            <w:pPr>
              <w:widowControl w:val="0"/>
              <w:spacing w:before="0"/>
              <w:rPr>
                <w:rFonts w:ascii="Times New Roman" w:eastAsiaTheme="minorEastAsia" w:hAnsi="Times New Roman"/>
              </w:rPr>
            </w:pPr>
          </w:p>
        </w:tc>
      </w:tr>
      <w:tr w:rsidR="001127F5" w14:paraId="0E8D8952" w14:textId="77777777">
        <w:tc>
          <w:tcPr>
            <w:tcW w:w="1413" w:type="dxa"/>
          </w:tcPr>
          <w:p w14:paraId="1187E141" w14:textId="77777777" w:rsidR="001127F5" w:rsidRDefault="00B6618E">
            <w:pPr>
              <w:widowControl w:val="0"/>
              <w:spacing w:before="0"/>
              <w:rPr>
                <w:rFonts w:eastAsiaTheme="minorEastAsia"/>
                <w:lang w:val="en-US" w:eastAsia="zh-CN"/>
              </w:rPr>
            </w:pPr>
            <w:r>
              <w:t>CATT, CICTCI</w:t>
            </w:r>
          </w:p>
        </w:tc>
        <w:tc>
          <w:tcPr>
            <w:tcW w:w="1276" w:type="dxa"/>
          </w:tcPr>
          <w:p w14:paraId="24D94312" w14:textId="77777777" w:rsidR="001127F5" w:rsidRDefault="00B6618E">
            <w:pPr>
              <w:widowControl w:val="0"/>
              <w:spacing w:before="0"/>
              <w:rPr>
                <w:rFonts w:eastAsiaTheme="minorEastAsia"/>
                <w:lang w:val="en-US" w:eastAsia="zh-CN"/>
              </w:rPr>
            </w:pPr>
            <w:r>
              <w:t>Yes</w:t>
            </w:r>
          </w:p>
        </w:tc>
        <w:tc>
          <w:tcPr>
            <w:tcW w:w="6943" w:type="dxa"/>
          </w:tcPr>
          <w:p w14:paraId="3DEED5D1" w14:textId="77777777" w:rsidR="001127F5" w:rsidRDefault="00B6618E">
            <w:pPr>
              <w:widowControl w:val="0"/>
              <w:tabs>
                <w:tab w:val="left" w:pos="584"/>
              </w:tabs>
              <w:spacing w:before="0"/>
              <w:rPr>
                <w:rFonts w:ascii="Times New Roman" w:eastAsiaTheme="minorEastAsia" w:hAnsi="Times New Roman"/>
              </w:rPr>
            </w:pPr>
            <w:r>
              <w:t>Agree with the proposal.</w:t>
            </w:r>
          </w:p>
        </w:tc>
      </w:tr>
      <w:tr w:rsidR="001127F5" w14:paraId="1F2063BE" w14:textId="77777777">
        <w:tc>
          <w:tcPr>
            <w:tcW w:w="1413" w:type="dxa"/>
          </w:tcPr>
          <w:p w14:paraId="66D9D2D2"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1127F5" w:rsidRDefault="001127F5">
            <w:pPr>
              <w:widowControl w:val="0"/>
              <w:tabs>
                <w:tab w:val="left" w:pos="584"/>
              </w:tabs>
              <w:spacing w:before="0"/>
            </w:pPr>
          </w:p>
        </w:tc>
      </w:tr>
      <w:tr w:rsidR="001127F5" w14:paraId="4F4860FD" w14:textId="77777777">
        <w:tc>
          <w:tcPr>
            <w:tcW w:w="1413" w:type="dxa"/>
          </w:tcPr>
          <w:p w14:paraId="389F30C3" w14:textId="77777777" w:rsidR="001127F5" w:rsidRDefault="00B6618E">
            <w:pPr>
              <w:widowControl w:val="0"/>
              <w:rPr>
                <w:rFonts w:eastAsia="宋体"/>
                <w:lang w:val="en-US" w:eastAsia="zh-CN"/>
              </w:rPr>
            </w:pPr>
            <w:r>
              <w:rPr>
                <w:rFonts w:eastAsia="宋体"/>
                <w:lang w:val="en-US" w:eastAsia="zh-CN"/>
              </w:rPr>
              <w:t>OPPO</w:t>
            </w:r>
          </w:p>
        </w:tc>
        <w:tc>
          <w:tcPr>
            <w:tcW w:w="1276" w:type="dxa"/>
          </w:tcPr>
          <w:p w14:paraId="4E1E8048" w14:textId="77777777" w:rsidR="001127F5" w:rsidRDefault="00B6618E">
            <w:pPr>
              <w:widowControl w:val="0"/>
              <w:rPr>
                <w:rFonts w:eastAsia="宋体"/>
                <w:lang w:val="en-US" w:eastAsia="zh-CN"/>
              </w:rPr>
            </w:pPr>
            <w:r>
              <w:rPr>
                <w:rFonts w:eastAsia="宋体"/>
                <w:lang w:val="en-US" w:eastAsia="zh-CN"/>
              </w:rPr>
              <w:t>Yes</w:t>
            </w:r>
          </w:p>
        </w:tc>
        <w:tc>
          <w:tcPr>
            <w:tcW w:w="6943" w:type="dxa"/>
          </w:tcPr>
          <w:p w14:paraId="032C2306" w14:textId="77777777" w:rsidR="001127F5" w:rsidRDefault="001127F5">
            <w:pPr>
              <w:widowControl w:val="0"/>
              <w:tabs>
                <w:tab w:val="left" w:pos="584"/>
              </w:tabs>
            </w:pPr>
          </w:p>
        </w:tc>
      </w:tr>
      <w:tr w:rsidR="001127F5" w14:paraId="7F3A22BA" w14:textId="77777777">
        <w:tc>
          <w:tcPr>
            <w:tcW w:w="1413" w:type="dxa"/>
          </w:tcPr>
          <w:p w14:paraId="26BDB284"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0E80D363" w14:textId="77777777" w:rsidR="001127F5" w:rsidRDefault="001127F5">
            <w:pPr>
              <w:widowControl w:val="0"/>
              <w:tabs>
                <w:tab w:val="left" w:pos="584"/>
              </w:tabs>
            </w:pPr>
          </w:p>
        </w:tc>
      </w:tr>
      <w:tr w:rsidR="001127F5" w14:paraId="33EC7403" w14:textId="77777777">
        <w:tc>
          <w:tcPr>
            <w:tcW w:w="1413" w:type="dxa"/>
          </w:tcPr>
          <w:p w14:paraId="37949BBE"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1127F5" w:rsidRDefault="001127F5">
            <w:pPr>
              <w:widowControl w:val="0"/>
              <w:spacing w:before="0"/>
              <w:rPr>
                <w:rFonts w:eastAsiaTheme="minorEastAsia"/>
                <w:lang w:val="en-US" w:eastAsia="zh-CN"/>
              </w:rPr>
            </w:pPr>
          </w:p>
        </w:tc>
      </w:tr>
      <w:tr w:rsidR="001127F5" w14:paraId="20844578" w14:textId="77777777">
        <w:tc>
          <w:tcPr>
            <w:tcW w:w="1413" w:type="dxa"/>
          </w:tcPr>
          <w:p w14:paraId="112B611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1127F5" w:rsidRDefault="001127F5">
            <w:pPr>
              <w:widowControl w:val="0"/>
              <w:spacing w:before="0"/>
              <w:rPr>
                <w:rFonts w:ascii="Times New Roman" w:eastAsiaTheme="minorEastAsia" w:hAnsi="Times New Roman"/>
              </w:rPr>
            </w:pPr>
          </w:p>
        </w:tc>
      </w:tr>
      <w:tr w:rsidR="001127F5" w14:paraId="616E5C27" w14:textId="77777777">
        <w:tc>
          <w:tcPr>
            <w:tcW w:w="1413" w:type="dxa"/>
          </w:tcPr>
          <w:p w14:paraId="0D69C026"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1127F5" w:rsidRDefault="001127F5">
            <w:pPr>
              <w:widowControl w:val="0"/>
              <w:tabs>
                <w:tab w:val="left" w:pos="584"/>
              </w:tabs>
              <w:spacing w:before="0"/>
              <w:rPr>
                <w:rFonts w:ascii="Times New Roman" w:eastAsiaTheme="minorEastAsia" w:hAnsi="Times New Roman"/>
              </w:rPr>
            </w:pPr>
          </w:p>
        </w:tc>
      </w:tr>
      <w:tr w:rsidR="001127F5" w14:paraId="0BD5A6ED" w14:textId="77777777">
        <w:tc>
          <w:tcPr>
            <w:tcW w:w="1413" w:type="dxa"/>
          </w:tcPr>
          <w:p w14:paraId="1E78B4E0" w14:textId="77777777" w:rsidR="001127F5" w:rsidRDefault="00B6618E">
            <w:pPr>
              <w:widowControl w:val="0"/>
              <w:rPr>
                <w:rFonts w:eastAsiaTheme="minorEastAsia"/>
                <w:lang w:val="en-US" w:eastAsia="zh-CN"/>
              </w:rPr>
            </w:pPr>
            <w:r>
              <w:rPr>
                <w:rFonts w:eastAsiaTheme="minorEastAsia"/>
                <w:lang w:val="en-US" w:eastAsia="zh-CN"/>
              </w:rPr>
              <w:t>SK Telecom</w:t>
            </w:r>
          </w:p>
        </w:tc>
        <w:tc>
          <w:tcPr>
            <w:tcW w:w="1276" w:type="dxa"/>
          </w:tcPr>
          <w:p w14:paraId="17BFBB70"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1127F5" w:rsidRDefault="001127F5">
            <w:pPr>
              <w:widowControl w:val="0"/>
              <w:tabs>
                <w:tab w:val="left" w:pos="584"/>
              </w:tabs>
              <w:rPr>
                <w:rFonts w:ascii="Times New Roman" w:eastAsiaTheme="minorEastAsia" w:hAnsi="Times New Roman"/>
              </w:rPr>
            </w:pPr>
          </w:p>
        </w:tc>
      </w:tr>
      <w:tr w:rsidR="001127F5" w14:paraId="4638C461" w14:textId="77777777">
        <w:tc>
          <w:tcPr>
            <w:tcW w:w="1413" w:type="dxa"/>
          </w:tcPr>
          <w:p w14:paraId="22C26BE0"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17B13B9B"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1127F5" w:rsidRDefault="001127F5">
            <w:pPr>
              <w:widowControl w:val="0"/>
              <w:tabs>
                <w:tab w:val="left" w:pos="584"/>
              </w:tabs>
              <w:rPr>
                <w:rFonts w:ascii="Times New Roman" w:eastAsiaTheme="minorEastAsia" w:hAnsi="Times New Roman"/>
              </w:rPr>
            </w:pPr>
          </w:p>
        </w:tc>
      </w:tr>
      <w:tr w:rsidR="001127F5" w14:paraId="5A983580" w14:textId="77777777">
        <w:tc>
          <w:tcPr>
            <w:tcW w:w="1413" w:type="dxa"/>
            <w:shd w:val="clear" w:color="auto" w:fill="FFC000"/>
          </w:tcPr>
          <w:p w14:paraId="12B37AA2"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A74515A" w14:textId="77777777" w:rsidR="001127F5" w:rsidRDefault="001127F5">
            <w:pPr>
              <w:widowControl w:val="0"/>
              <w:rPr>
                <w:rFonts w:ascii="Times New Roman" w:eastAsiaTheme="minorEastAsia" w:hAnsi="Times New Roman"/>
                <w:lang w:val="en-US" w:eastAsia="zh-CN"/>
              </w:rPr>
            </w:pPr>
          </w:p>
        </w:tc>
        <w:tc>
          <w:tcPr>
            <w:tcW w:w="6943" w:type="dxa"/>
          </w:tcPr>
          <w:p w14:paraId="2B619B86"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61D232C3" w14:textId="77777777" w:rsidR="001127F5" w:rsidRDefault="001127F5">
      <w:pPr>
        <w:rPr>
          <w:rFonts w:eastAsiaTheme="minorEastAsia"/>
          <w:lang w:eastAsia="zh-CN"/>
        </w:rPr>
      </w:pPr>
    </w:p>
    <w:p w14:paraId="36E96BC2"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33D7B669" w14:textId="77777777" w:rsidR="001127F5" w:rsidRDefault="00B6618E">
      <w:pPr>
        <w:rPr>
          <w:rFonts w:eastAsiaTheme="minorEastAsia"/>
          <w:i/>
          <w:iCs/>
        </w:rPr>
      </w:pPr>
      <w:r>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t xml:space="preserve"> in Section 7.9.4.2 step 4, i.e.,</w:t>
      </w:r>
      <w:r>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2AC08635" w14:textId="77777777" w:rsidR="001127F5" w:rsidRDefault="001127F5">
      <w:pPr>
        <w:rPr>
          <w:rFonts w:eastAsiaTheme="minorEastAsia"/>
          <w:lang w:eastAsia="zh-CN"/>
        </w:rPr>
      </w:pPr>
    </w:p>
    <w:p w14:paraId="280398D4"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Exact formula for Gamma distribution</w:t>
      </w:r>
    </w:p>
    <w:p w14:paraId="2D0AD68E" w14:textId="77777777" w:rsidR="001127F5" w:rsidRDefault="001127F5">
      <w:pPr>
        <w:rPr>
          <w:rFonts w:eastAsiaTheme="minorEastAsia"/>
          <w:lang w:eastAsia="zh-CN"/>
        </w:rPr>
      </w:pPr>
    </w:p>
    <w:p w14:paraId="02CAAF30" w14:textId="77777777" w:rsidR="001127F5" w:rsidRDefault="00B6618E">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1127F5" w:rsidRDefault="001127F5">
      <w:pPr>
        <w:rPr>
          <w:rFonts w:eastAsiaTheme="minorEastAsia"/>
          <w:lang w:eastAsia="zh-CN"/>
        </w:rPr>
      </w:pPr>
    </w:p>
    <w:p w14:paraId="486D56A4" w14:textId="77777777" w:rsidR="001127F5" w:rsidRDefault="00B6618E">
      <w:pPr>
        <w:rPr>
          <w:rFonts w:eastAsiaTheme="minorEastAsia"/>
          <w:lang w:eastAsia="zh-CN"/>
        </w:rPr>
      </w:pPr>
      <w:r>
        <w:rPr>
          <w:rFonts w:eastAsiaTheme="minorEastAsia"/>
          <w:lang w:eastAsia="zh-CN"/>
        </w:rPr>
        <w:t>TP #4.6-4 (NIST)</w:t>
      </w:r>
    </w:p>
    <w:tbl>
      <w:tblPr>
        <w:tblStyle w:val="affff3"/>
        <w:tblW w:w="0" w:type="auto"/>
        <w:tblLook w:val="04A0" w:firstRow="1" w:lastRow="0" w:firstColumn="1" w:lastColumn="0" w:noHBand="0" w:noVBand="1"/>
      </w:tblPr>
      <w:tblGrid>
        <w:gridCol w:w="9628"/>
      </w:tblGrid>
      <w:tr w:rsidR="001127F5" w14:paraId="48116455" w14:textId="77777777">
        <w:tc>
          <w:tcPr>
            <w:tcW w:w="9628" w:type="dxa"/>
          </w:tcPr>
          <w:p w14:paraId="3758F653" w14:textId="77777777" w:rsidR="001127F5" w:rsidRDefault="00B6618E">
            <w:pPr>
              <w:pStyle w:val="40"/>
              <w:spacing w:before="120" w:after="120"/>
              <w:rPr>
                <w:szCs w:val="20"/>
                <w:lang w:val="en-US"/>
              </w:rPr>
            </w:pPr>
            <w:r>
              <w:rPr>
                <w:rFonts w:hint="eastAsia"/>
                <w:szCs w:val="20"/>
                <w:lang w:val="en-US"/>
              </w:rPr>
              <w:t>7.9.4.2.</w:t>
            </w:r>
            <w:r>
              <w:rPr>
                <w:rFonts w:hint="eastAsia"/>
                <w:szCs w:val="20"/>
                <w:lang w:val="en-US"/>
              </w:rPr>
              <w:tab/>
              <w:t>Background channel</w:t>
            </w:r>
          </w:p>
          <w:p w14:paraId="6AEEA3F1" w14:textId="77777777" w:rsidR="001127F5" w:rsidRDefault="00B6618E">
            <w:pPr>
              <w:spacing w:after="120"/>
              <w:jc w:val="center"/>
              <w:rPr>
                <w:color w:val="C00000"/>
                <w:szCs w:val="20"/>
              </w:rPr>
            </w:pPr>
            <w:r>
              <w:rPr>
                <w:rFonts w:eastAsiaTheme="minorEastAsia"/>
                <w:color w:val="C00000"/>
                <w:szCs w:val="20"/>
              </w:rPr>
              <w:t>&lt;omitted text&gt;</w:t>
            </w:r>
          </w:p>
          <w:p w14:paraId="7B348BDA"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25F98528"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from Gamma distribution </w:t>
            </w:r>
            <m:oMath>
              <m:r>
                <w:ins w:id="400" w:author="Wang, Jian (Fed)" w:date="2025-08-13T22:14:00Z">
                  <m:rPr>
                    <m:sty m:val="p"/>
                  </m:rPr>
                  <w:rPr>
                    <w:rFonts w:ascii="Cambria Math" w:hAnsi="Cambria Math"/>
                    <w:szCs w:val="20"/>
                    <w:lang w:eastAsia="zh-CN"/>
                  </w:rPr>
                  <m:t>Gamma</m:t>
                </w:ins>
              </m:r>
              <m:r>
                <w:del w:id="401"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02" w:author="Wang, Jian (Fed)" w:date="2025-08-13T22:14:00Z">
                  <m:rPr>
                    <m:sty m:val="p"/>
                  </m:rPr>
                  <w:rPr>
                    <w:rFonts w:ascii="Cambria Math" w:hAnsi="Cambria Math"/>
                    <w:szCs w:val="20"/>
                    <w:lang w:eastAsia="zh-CN"/>
                  </w:rPr>
                  <m:t>Γ</m:t>
                </w:del>
              </m:r>
              <m:r>
                <w:ins w:id="403"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defined in Table 7.9.4.2-1/2. </w:t>
            </w:r>
            <w:ins w:id="404" w:author="Wang, Jian (Fed)" w:date="2025-08-13T22:14:00Z">
              <w:r>
                <w:rPr>
                  <w:rFonts w:ascii="Times New Roman" w:hAnsi="Times New Roman"/>
                  <w:szCs w:val="20"/>
                  <w:lang w:eastAsia="zh-CN"/>
                </w:rPr>
                <w:t>Note that the PDF of the Gamma distribution with parameter</w:t>
              </w:r>
            </w:ins>
            <w:ins w:id="405" w:author="Wang, Jian (Fed)" w:date="2025-08-13T22:46:00Z">
              <w:r>
                <w:rPr>
                  <w:rFonts w:ascii="Times New Roman" w:hAnsi="Times New Roman"/>
                  <w:szCs w:val="20"/>
                  <w:lang w:eastAsia="zh-CN"/>
                </w:rPr>
                <w:t>s</w:t>
              </w:r>
            </w:ins>
            <w:ins w:id="406" w:author="Wang, Jian (Fed)" w:date="2025-08-13T22:14:00Z">
              <w:r>
                <w:rPr>
                  <w:rFonts w:ascii="Times New Roman" w:hAnsi="Times New Roman"/>
                  <w:szCs w:val="20"/>
                  <w:lang w:eastAsia="zh-CN"/>
                </w:rPr>
                <w:t xml:space="preserve"> </w:t>
              </w:r>
            </w:ins>
            <m:oMath>
              <m:r>
                <w:ins w:id="407" w:author="Wang, Jian (Fed)" w:date="2025-08-13T22:15:00Z">
                  <w:rPr>
                    <w:rFonts w:ascii="Cambria Math" w:hAnsi="Cambria Math"/>
                    <w:szCs w:val="20"/>
                    <w:lang w:eastAsia="zh-CN"/>
                  </w:rPr>
                  <m:t>α,β</m:t>
                </w:ins>
              </m:r>
            </m:oMath>
            <w:ins w:id="408" w:author="Wang, Jian (Fed)" w:date="2025-08-13T22:15:00Z">
              <w:r>
                <w:rPr>
                  <w:rFonts w:ascii="Times New Roman" w:hAnsi="Times New Roman"/>
                  <w:szCs w:val="20"/>
                  <w:lang w:eastAsia="zh-CN"/>
                </w:rPr>
                <w:t xml:space="preserve"> </w:t>
              </w:r>
            </w:ins>
            <w:ins w:id="409" w:author="Wang, Jian (Fed)" w:date="2025-08-13T22:46:00Z">
              <w:r>
                <w:rPr>
                  <w:rFonts w:ascii="Times New Roman" w:hAnsi="Times New Roman"/>
                  <w:szCs w:val="20"/>
                  <w:lang w:eastAsia="zh-CN"/>
                </w:rPr>
                <w:t>are</w:t>
              </w:r>
            </w:ins>
            <w:ins w:id="410" w:author="Wang, Jian (Fed)" w:date="2025-08-13T22:15:00Z">
              <w:r>
                <w:rPr>
                  <w:rFonts w:ascii="Times New Roman" w:hAnsi="Times New Roman"/>
                  <w:szCs w:val="20"/>
                  <w:lang w:eastAsia="zh-CN"/>
                </w:rPr>
                <w:t xml:space="preserve"> defined as  </w:t>
              </w:r>
            </w:ins>
            <m:oMath>
              <m:r>
                <w:ins w:id="411" w:author="Wang, Jian (Fed)" w:date="2025-08-13T22:15:00Z">
                  <w:rPr>
                    <w:rFonts w:ascii="Cambria Math" w:hAnsi="Cambria Math"/>
                    <w:szCs w:val="20"/>
                    <w:lang w:eastAsia="zh-CN"/>
                  </w:rPr>
                  <m:t>f</m:t>
                </w:ins>
              </m:r>
              <m:d>
                <m:dPr>
                  <m:ctrlPr>
                    <w:ins w:id="412" w:author="Wang, Jian (Fed)" w:date="2025-08-13T22:15:00Z">
                      <w:rPr>
                        <w:rFonts w:ascii="Cambria Math" w:hAnsi="Cambria Math"/>
                        <w:szCs w:val="20"/>
                        <w:lang w:eastAsia="zh-CN"/>
                      </w:rPr>
                    </w:ins>
                  </m:ctrlPr>
                </m:dPr>
                <m:e>
                  <m:r>
                    <w:ins w:id="413" w:author="Wang, Jian (Fed)" w:date="2025-08-13T22:15:00Z">
                      <w:rPr>
                        <w:rFonts w:ascii="Cambria Math" w:hAnsi="Cambria Math"/>
                        <w:szCs w:val="20"/>
                        <w:lang w:eastAsia="zh-CN"/>
                      </w:rPr>
                      <m:t>x</m:t>
                    </w:ins>
                  </m:r>
                </m:e>
              </m:d>
              <m:r>
                <w:ins w:id="414" w:author="Wang, Jian (Fed)" w:date="2025-08-13T22:15:00Z">
                  <m:rPr>
                    <m:sty m:val="p"/>
                  </m:rPr>
                  <w:rPr>
                    <w:rFonts w:ascii="Cambria Math" w:hAnsi="Cambria Math"/>
                    <w:szCs w:val="20"/>
                    <w:lang w:eastAsia="zh-CN"/>
                  </w:rPr>
                  <m:t>=</m:t>
                </w:ins>
              </m:r>
              <m:f>
                <m:fPr>
                  <m:ctrlPr>
                    <w:ins w:id="415" w:author="Wang, Jian (Fed)" w:date="2025-08-13T22:15:00Z">
                      <w:rPr>
                        <w:rFonts w:ascii="Cambria Math" w:hAnsi="Cambria Math"/>
                        <w:szCs w:val="20"/>
                        <w:lang w:eastAsia="zh-CN"/>
                      </w:rPr>
                    </w:ins>
                  </m:ctrlPr>
                </m:fPr>
                <m:num>
                  <m:sSup>
                    <m:sSupPr>
                      <m:ctrlPr>
                        <w:ins w:id="416" w:author="Wang, Jian (Fed)" w:date="2025-08-14T20:42:00Z">
                          <w:rPr>
                            <w:rFonts w:ascii="Cambria Math" w:hAnsi="Cambria Math"/>
                            <w:szCs w:val="20"/>
                            <w:lang w:eastAsia="zh-CN"/>
                          </w:rPr>
                        </w:ins>
                      </m:ctrlPr>
                    </m:sSupPr>
                    <m:e>
                      <m:r>
                        <w:ins w:id="417" w:author="Wang, Jian (Fed)" w:date="2025-08-14T20:42:00Z">
                          <w:rPr>
                            <w:rFonts w:ascii="Cambria Math" w:hAnsi="Cambria Math"/>
                            <w:szCs w:val="20"/>
                            <w:lang w:eastAsia="zh-CN"/>
                          </w:rPr>
                          <m:t>β</m:t>
                        </w:ins>
                      </m:r>
                    </m:e>
                    <m:sup>
                      <m:r>
                        <w:ins w:id="418" w:author="Wang, Jian (Fed)" w:date="2025-08-14T20:42:00Z">
                          <w:rPr>
                            <w:rFonts w:ascii="Cambria Math" w:hAnsi="Cambria Math"/>
                            <w:szCs w:val="20"/>
                            <w:lang w:eastAsia="zh-CN"/>
                          </w:rPr>
                          <m:t>α</m:t>
                        </w:ins>
                      </m:r>
                    </m:sup>
                  </m:sSup>
                </m:num>
                <m:den>
                  <m:r>
                    <w:ins w:id="419" w:author="Wang, Jian (Fed)" w:date="2025-08-13T22:15:00Z">
                      <m:rPr>
                        <m:sty m:val="p"/>
                      </m:rPr>
                      <w:rPr>
                        <w:rFonts w:ascii="Cambria Math" w:hAnsi="Cambria Math"/>
                        <w:szCs w:val="20"/>
                        <w:lang w:eastAsia="zh-CN"/>
                      </w:rPr>
                      <m:t>Γ</m:t>
                    </w:ins>
                  </m:r>
                  <m:d>
                    <m:dPr>
                      <m:ctrlPr>
                        <w:ins w:id="420" w:author="Wang, Jian (Fed)" w:date="2025-08-13T22:15:00Z">
                          <w:rPr>
                            <w:rFonts w:ascii="Cambria Math" w:hAnsi="Cambria Math"/>
                            <w:szCs w:val="20"/>
                            <w:lang w:eastAsia="zh-CN"/>
                          </w:rPr>
                        </w:ins>
                      </m:ctrlPr>
                    </m:dPr>
                    <m:e>
                      <m:r>
                        <w:ins w:id="421" w:author="Wang, Jian (Fed)" w:date="2025-08-13T22:15:00Z">
                          <w:rPr>
                            <w:rFonts w:ascii="Cambria Math" w:hAnsi="Cambria Math"/>
                            <w:szCs w:val="20"/>
                            <w:lang w:eastAsia="zh-CN"/>
                          </w:rPr>
                          <m:t>α</m:t>
                        </w:ins>
                      </m:r>
                    </m:e>
                  </m:d>
                </m:den>
              </m:f>
              <m:sSup>
                <m:sSupPr>
                  <m:ctrlPr>
                    <w:ins w:id="422" w:author="Wang, Jian (Fed)" w:date="2025-08-13T22:15:00Z">
                      <w:rPr>
                        <w:rFonts w:ascii="Cambria Math" w:hAnsi="Cambria Math"/>
                        <w:szCs w:val="20"/>
                        <w:lang w:eastAsia="zh-CN"/>
                      </w:rPr>
                    </w:ins>
                  </m:ctrlPr>
                </m:sSupPr>
                <m:e>
                  <m:r>
                    <w:ins w:id="423" w:author="Wang, Jian (Fed)" w:date="2025-08-13T22:15:00Z">
                      <w:rPr>
                        <w:rFonts w:ascii="Cambria Math" w:hAnsi="Cambria Math"/>
                        <w:szCs w:val="20"/>
                        <w:lang w:eastAsia="zh-CN"/>
                      </w:rPr>
                      <m:t>x</m:t>
                    </w:ins>
                  </m:r>
                </m:e>
                <m:sup>
                  <m:r>
                    <w:ins w:id="424" w:author="Wang, Jian (Fed)" w:date="2025-08-13T22:15:00Z">
                      <w:rPr>
                        <w:rFonts w:ascii="Cambria Math" w:hAnsi="Cambria Math"/>
                        <w:szCs w:val="20"/>
                        <w:lang w:eastAsia="zh-CN"/>
                      </w:rPr>
                      <m:t>α</m:t>
                    </w:ins>
                  </m:r>
                  <m:r>
                    <w:ins w:id="425" w:author="Wang, Jian (Fed)" w:date="2025-08-13T22:15:00Z">
                      <m:rPr>
                        <m:sty m:val="p"/>
                      </m:rPr>
                      <w:rPr>
                        <w:rFonts w:ascii="Cambria Math" w:hAnsi="Cambria Math"/>
                        <w:szCs w:val="20"/>
                        <w:lang w:eastAsia="zh-CN"/>
                      </w:rPr>
                      <m:t>-1</m:t>
                    </w:ins>
                  </m:r>
                </m:sup>
              </m:sSup>
              <m:sSup>
                <m:sSupPr>
                  <m:ctrlPr>
                    <w:ins w:id="426" w:author="Wang, Jian (Fed)" w:date="2025-08-13T22:15:00Z">
                      <w:rPr>
                        <w:rFonts w:ascii="Cambria Math" w:hAnsi="Cambria Math"/>
                        <w:szCs w:val="20"/>
                        <w:lang w:eastAsia="zh-CN"/>
                      </w:rPr>
                    </w:ins>
                  </m:ctrlPr>
                </m:sSupPr>
                <m:e>
                  <m:r>
                    <w:ins w:id="427" w:author="Wang, Jian (Fed)" w:date="2025-08-13T22:15:00Z">
                      <w:rPr>
                        <w:rFonts w:ascii="Cambria Math" w:hAnsi="Cambria Math"/>
                        <w:szCs w:val="20"/>
                        <w:lang w:eastAsia="zh-CN"/>
                      </w:rPr>
                      <m:t>e</m:t>
                    </w:ins>
                  </m:r>
                </m:e>
                <m:sup>
                  <m:r>
                    <w:ins w:id="428" w:author="Wang, Jian (Fed)" w:date="2025-08-13T22:15:00Z">
                      <m:rPr>
                        <m:sty m:val="p"/>
                      </m:rPr>
                      <w:rPr>
                        <w:rFonts w:ascii="Cambria Math" w:hAnsi="Cambria Math"/>
                        <w:szCs w:val="20"/>
                        <w:lang w:eastAsia="zh-CN"/>
                      </w:rPr>
                      <m:t>-</m:t>
                    </w:ins>
                  </m:r>
                  <m:r>
                    <w:ins w:id="429" w:author="Wang, Jian (Fed)" w:date="2025-08-13T22:15:00Z">
                      <w:rPr>
                        <w:rFonts w:ascii="Cambria Math" w:hAnsi="Cambria Math"/>
                        <w:szCs w:val="20"/>
                        <w:lang w:eastAsia="zh-CN"/>
                      </w:rPr>
                      <m:t>β</m:t>
                    </w:ins>
                  </m:r>
                  <m:r>
                    <w:ins w:id="430" w:author="Wang, Jian (Fed)" w:date="2025-08-14T20:12:00Z">
                      <w:rPr>
                        <w:rFonts w:ascii="Cambria Math" w:hAnsi="Cambria Math"/>
                        <w:szCs w:val="20"/>
                        <w:lang w:eastAsia="zh-CN"/>
                      </w:rPr>
                      <m:t>x</m:t>
                    </w:ins>
                  </m:r>
                </m:sup>
              </m:sSup>
              <m:r>
                <w:ins w:id="431" w:author="Wang, Jian (Fed)" w:date="2025-08-13T22:15:00Z">
                  <w:rPr>
                    <w:rFonts w:ascii="Cambria Math" w:hAnsi="Cambria Math"/>
                    <w:szCs w:val="20"/>
                    <w:lang w:eastAsia="zh-CN"/>
                  </w:rPr>
                  <m:t xml:space="preserve">, where </m:t>
                </w:ins>
              </m:r>
              <m:r>
                <w:ins w:id="432" w:author="Wang, Jian (Fed)" w:date="2025-08-13T22:15:00Z">
                  <m:rPr>
                    <m:sty m:val="p"/>
                  </m:rPr>
                  <w:rPr>
                    <w:rFonts w:ascii="Cambria Math" w:hAnsi="Cambria Math"/>
                    <w:szCs w:val="20"/>
                    <w:lang w:eastAsia="zh-CN"/>
                  </w:rPr>
                  <m:t>Γ</m:t>
                </w:ins>
              </m:r>
              <m:d>
                <m:dPr>
                  <m:ctrlPr>
                    <w:ins w:id="433" w:author="Wang, Jian (Fed)" w:date="2025-08-13T22:15:00Z">
                      <w:rPr>
                        <w:rFonts w:ascii="Cambria Math" w:hAnsi="Cambria Math"/>
                        <w:szCs w:val="20"/>
                        <w:lang w:eastAsia="zh-CN"/>
                      </w:rPr>
                    </w:ins>
                  </m:ctrlPr>
                </m:dPr>
                <m:e>
                  <m:r>
                    <w:ins w:id="434" w:author="Wang, Jian (Fed)" w:date="2025-08-13T22:15:00Z">
                      <w:rPr>
                        <w:rFonts w:ascii="Cambria Math" w:hAnsi="Cambria Math"/>
                        <w:szCs w:val="20"/>
                        <w:lang w:eastAsia="zh-CN"/>
                      </w:rPr>
                      <m:t>α</m:t>
                    </w:ins>
                  </m:r>
                </m:e>
              </m:d>
            </m:oMath>
            <w:ins w:id="435" w:author="Wang, Jian (Fed)" w:date="2025-08-13T22:15:00Z">
              <w:r>
                <w:rPr>
                  <w:rFonts w:ascii="Times New Roman" w:hAnsi="Times New Roman"/>
                  <w:szCs w:val="20"/>
                  <w:lang w:eastAsia="zh-CN"/>
                </w:rPr>
                <w:t xml:space="preserve"> is the Gamma function.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7777777" w:rsidR="001127F5" w:rsidRDefault="00B6618E">
            <w:pPr>
              <w:spacing w:after="120"/>
              <w:jc w:val="center"/>
              <w:rPr>
                <w:color w:val="C00000"/>
                <w:szCs w:val="20"/>
              </w:rPr>
            </w:pPr>
            <w:r>
              <w:rPr>
                <w:rFonts w:eastAsiaTheme="minorEastAsia"/>
                <w:color w:val="C00000"/>
                <w:szCs w:val="20"/>
              </w:rPr>
              <w:t>&lt;omitted text&gt;</w:t>
            </w:r>
          </w:p>
        </w:tc>
      </w:tr>
    </w:tbl>
    <w:p w14:paraId="5E42F8F4" w14:textId="77777777" w:rsidR="001127F5" w:rsidRDefault="001127F5">
      <w:pPr>
        <w:rPr>
          <w:rFonts w:eastAsiaTheme="minorEastAsia"/>
          <w:lang w:eastAsia="zh-CN"/>
        </w:rPr>
      </w:pPr>
    </w:p>
    <w:p w14:paraId="4A558DF2" w14:textId="77777777" w:rsidR="001127F5" w:rsidRDefault="00B6618E">
      <w:pPr>
        <w:rPr>
          <w:rFonts w:eastAsiaTheme="minorEastAsia"/>
          <w:lang w:eastAsia="zh-CN"/>
        </w:rPr>
      </w:pPr>
      <w:r>
        <w:rPr>
          <w:rFonts w:eastAsiaTheme="minorEastAsia"/>
          <w:lang w:eastAsia="zh-CN"/>
        </w:rPr>
        <w:t>TP #4.6-5 (ZTE, section 2.1)</w:t>
      </w:r>
    </w:p>
    <w:tbl>
      <w:tblPr>
        <w:tblStyle w:val="affff3"/>
        <w:tblW w:w="0" w:type="auto"/>
        <w:tblLook w:val="04A0" w:firstRow="1" w:lastRow="0" w:firstColumn="1" w:lastColumn="0" w:noHBand="0" w:noVBand="1"/>
      </w:tblPr>
      <w:tblGrid>
        <w:gridCol w:w="9628"/>
      </w:tblGrid>
      <w:tr w:rsidR="001127F5" w14:paraId="2075EB48" w14:textId="77777777">
        <w:tc>
          <w:tcPr>
            <w:tcW w:w="9628" w:type="dxa"/>
          </w:tcPr>
          <w:p w14:paraId="2FD20646" w14:textId="77777777" w:rsidR="001127F5" w:rsidRDefault="00B6618E">
            <w:pPr>
              <w:pStyle w:val="40"/>
              <w:spacing w:before="120" w:after="120"/>
              <w:rPr>
                <w:szCs w:val="20"/>
                <w:lang w:val="en-US"/>
              </w:rPr>
            </w:pPr>
            <w:r>
              <w:rPr>
                <w:rFonts w:hint="eastAsia"/>
                <w:szCs w:val="20"/>
                <w:lang w:val="en-US"/>
              </w:rPr>
              <w:lastRenderedPageBreak/>
              <w:t>7.9.4.2.</w:t>
            </w:r>
            <w:r>
              <w:rPr>
                <w:rFonts w:hint="eastAsia"/>
                <w:szCs w:val="20"/>
                <w:lang w:val="en-US"/>
              </w:rPr>
              <w:tab/>
              <w:t>Background channel</w:t>
            </w:r>
          </w:p>
          <w:p w14:paraId="274768CC" w14:textId="77777777" w:rsidR="001127F5" w:rsidRDefault="00B6618E">
            <w:pPr>
              <w:spacing w:after="120"/>
              <w:jc w:val="center"/>
              <w:rPr>
                <w:color w:val="C00000"/>
                <w:szCs w:val="20"/>
              </w:rPr>
            </w:pPr>
            <w:r>
              <w:rPr>
                <w:rFonts w:eastAsiaTheme="minorEastAsia"/>
                <w:color w:val="C00000"/>
                <w:szCs w:val="20"/>
              </w:rPr>
              <w:t>&lt;omitted text&gt;</w:t>
            </w:r>
          </w:p>
          <w:p w14:paraId="798C2AE1" w14:textId="77777777" w:rsidR="001127F5" w:rsidRDefault="00B6618E">
            <w:pPr>
              <w:spacing w:after="120"/>
              <w:rPr>
                <w:szCs w:val="20"/>
              </w:rPr>
            </w:pPr>
            <w:r>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Pr>
                <w:rFonts w:eastAsiaTheme="minorEastAsia" w:hint="eastAsia"/>
                <w:szCs w:val="20"/>
              </w:rPr>
              <w:t>.</w:t>
            </w:r>
          </w:p>
          <w:p w14:paraId="1155F29A" w14:textId="77777777" w:rsidR="001127F5" w:rsidRDefault="00B6618E">
            <w:pPr>
              <w:spacing w:after="120"/>
              <w:rPr>
                <w:szCs w:val="20"/>
              </w:rPr>
            </w:pPr>
            <w:r>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1127F5" w:rsidRDefault="00B6618E">
            <w:pPr>
              <w:spacing w:after="120"/>
              <w:rPr>
                <w:szCs w:val="20"/>
              </w:rPr>
            </w:pPr>
            <w:r>
              <w:rPr>
                <w:rFonts w:eastAsiaTheme="minorEastAsia" w:hint="eastAsia"/>
                <w:szCs w:val="20"/>
                <w:u w:val="single"/>
                <w:lang w:eastAsia="zh-CN"/>
              </w:rPr>
              <w:t>S</w:t>
            </w:r>
            <w:r>
              <w:rPr>
                <w:rFonts w:eastAsiaTheme="minorEastAsia"/>
                <w:szCs w:val="20"/>
                <w:u w:val="single"/>
                <w:lang w:eastAsia="zh-CN"/>
              </w:rPr>
              <w:t>tep 2</w:t>
            </w:r>
            <w:r>
              <w:rPr>
                <w:rFonts w:eastAsiaTheme="minorEastAsia" w:hint="eastAsia"/>
                <w:szCs w:val="20"/>
                <w:lang w:eastAsia="zh-CN"/>
              </w:rPr>
              <w:t>:</w:t>
            </w:r>
            <w:r>
              <w:rPr>
                <w:rFonts w:eastAsiaTheme="minorEastAsia"/>
                <w:szCs w:val="20"/>
                <w:lang w:eastAsia="zh-CN"/>
              </w:rPr>
              <w:t xml:space="preserve"> Generate 3 reference points (RPs) for the STX/SRX.</w:t>
            </w:r>
          </w:p>
          <w:p w14:paraId="5DA131D1" w14:textId="77777777" w:rsidR="001127F5" w:rsidRDefault="00B6618E">
            <w:pPr>
              <w:spacing w:after="120"/>
              <w:rPr>
                <w:szCs w:val="20"/>
              </w:rPr>
            </w:pPr>
            <w:r>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Pr>
                <w:rFonts w:eastAsiaTheme="minorEastAsia" w:hint="eastAsia"/>
                <w:szCs w:val="20"/>
                <w:lang w:eastAsia="zh-CN"/>
              </w:rPr>
              <w:t xml:space="preserve"> </w:t>
            </w:r>
            <w:r>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Pr>
                <w:rFonts w:eastAsiaTheme="minorEastAsia" w:hint="eastAsia"/>
                <w:szCs w:val="20"/>
                <w:lang w:eastAsia="zh-CN"/>
              </w:rPr>
              <w:t xml:space="preserve"> </w:t>
            </w:r>
            <w:r>
              <w:rPr>
                <w:rFonts w:eastAsiaTheme="minorEastAsia"/>
                <w:szCs w:val="20"/>
                <w:lang w:eastAsia="zh-CN"/>
              </w:rPr>
              <w:t>defined in Table 7.9.4.2-1/2</w:t>
            </w:r>
            <w:r>
              <w:rPr>
                <w:rFonts w:eastAsiaTheme="minorEastAsia" w:hint="eastAsia"/>
                <w:szCs w:val="20"/>
                <w:lang w:eastAsia="zh-CN"/>
              </w:rPr>
              <w:t>.</w:t>
            </w:r>
            <w:ins w:id="436" w:author="ZTE: Junchen Liu" w:date="2025-08-04T16:45:00Z">
              <w:r>
                <w:rPr>
                  <w:rFonts w:eastAsiaTheme="minorEastAsia" w:hint="eastAsia"/>
                  <w:szCs w:val="20"/>
                  <w:lang w:val="en-US" w:eastAsia="zh-CN"/>
                </w:rPr>
                <w:t xml:space="preserve"> </w:t>
              </w:r>
            </w:ins>
            <w:ins w:id="437" w:author="ZTE: Junchen Liu" w:date="2025-08-04T16:46:00Z">
              <w:r>
                <w:rPr>
                  <w:rFonts w:eastAsiaTheme="minorEastAsia" w:hint="eastAsia"/>
                  <w:szCs w:val="20"/>
                  <w:lang w:val="en-US" w:eastAsia="zh-CN"/>
                </w:rPr>
                <w:t xml:space="preserve">using the shape-rate parameterized Gamma distribution </w:t>
              </w:r>
            </w:ins>
            <m:oMath>
              <m:r>
                <w:ins w:id="438" w:author="ZTE: Junchen Liu" w:date="2025-08-04T16:47:00Z">
                  <w:rPr>
                    <w:rFonts w:ascii="Cambria Math" w:hAnsi="Cambria Math"/>
                    <w:szCs w:val="20"/>
                  </w:rPr>
                  <m:t>f</m:t>
                </w:ins>
              </m:r>
              <m:d>
                <m:dPr>
                  <m:ctrlPr>
                    <w:ins w:id="439" w:author="ZTE: Junchen Liu" w:date="2025-08-04T16:47:00Z">
                      <w:rPr>
                        <w:rFonts w:ascii="Cambria Math" w:hAnsi="Cambria Math"/>
                        <w:szCs w:val="20"/>
                      </w:rPr>
                    </w:ins>
                  </m:ctrlPr>
                </m:dPr>
                <m:e>
                  <m:r>
                    <w:ins w:id="440" w:author="ZTE: Junchen Liu" w:date="2025-08-04T16:47:00Z">
                      <w:rPr>
                        <w:rFonts w:ascii="Cambria Math" w:hAnsi="Cambria Math"/>
                        <w:szCs w:val="20"/>
                      </w:rPr>
                      <m:t>x|α,β</m:t>
                    </w:ins>
                  </m:r>
                </m:e>
              </m:d>
              <m:r>
                <w:ins w:id="441" w:author="ZTE: Junchen Liu" w:date="2025-08-04T16:47:00Z">
                  <w:rPr>
                    <w:rFonts w:ascii="Cambria Math" w:hAnsi="Cambria Math"/>
                    <w:szCs w:val="20"/>
                  </w:rPr>
                  <m:t>=</m:t>
                </w:ins>
              </m:r>
              <m:f>
                <m:fPr>
                  <m:ctrlPr>
                    <w:ins w:id="442" w:author="ZTE: Junchen Liu" w:date="2025-08-04T16:47:00Z">
                      <w:rPr>
                        <w:rFonts w:ascii="Cambria Math" w:hAnsi="Cambria Math"/>
                        <w:i/>
                        <w:szCs w:val="20"/>
                      </w:rPr>
                    </w:ins>
                  </m:ctrlPr>
                </m:fPr>
                <m:num>
                  <m:sSup>
                    <m:sSupPr>
                      <m:ctrlPr>
                        <w:ins w:id="443" w:author="ZTE: Junchen Liu" w:date="2025-08-04T16:47:00Z">
                          <w:rPr>
                            <w:rFonts w:ascii="Cambria Math" w:hAnsi="Cambria Math"/>
                            <w:i/>
                            <w:szCs w:val="20"/>
                          </w:rPr>
                        </w:ins>
                      </m:ctrlPr>
                    </m:sSupPr>
                    <m:e>
                      <m:r>
                        <w:ins w:id="444" w:author="ZTE: Junchen Liu" w:date="2025-08-04T16:47:00Z">
                          <w:rPr>
                            <w:rFonts w:ascii="Cambria Math" w:hAnsi="Cambria Math"/>
                            <w:szCs w:val="20"/>
                          </w:rPr>
                          <m:t>β</m:t>
                        </w:ins>
                      </m:r>
                    </m:e>
                    <m:sup>
                      <m:r>
                        <w:ins w:id="445" w:author="ZTE: Junchen Liu" w:date="2025-08-04T16:47:00Z">
                          <w:rPr>
                            <w:rFonts w:ascii="Cambria Math" w:hAnsi="Cambria Math"/>
                            <w:szCs w:val="20"/>
                          </w:rPr>
                          <m:t>α</m:t>
                        </w:ins>
                      </m:r>
                    </m:sup>
                  </m:sSup>
                </m:num>
                <m:den>
                  <m:r>
                    <w:ins w:id="446" w:author="ZTE: Junchen Liu" w:date="2025-08-04T16:47:00Z">
                      <m:rPr>
                        <m:sty m:val="p"/>
                      </m:rPr>
                      <w:rPr>
                        <w:rFonts w:ascii="Cambria Math" w:hAnsi="Cambria Math"/>
                        <w:szCs w:val="20"/>
                      </w:rPr>
                      <m:t>Γ</m:t>
                    </w:ins>
                  </m:r>
                  <m:r>
                    <w:ins w:id="447" w:author="ZTE: Junchen Liu" w:date="2025-08-04T16:47:00Z">
                      <w:rPr>
                        <w:rFonts w:ascii="Cambria Math" w:hAnsi="Cambria Math"/>
                        <w:szCs w:val="20"/>
                      </w:rPr>
                      <m:t>(α)</m:t>
                    </w:ins>
                  </m:r>
                </m:den>
              </m:f>
              <m:sSup>
                <m:sSupPr>
                  <m:ctrlPr>
                    <w:ins w:id="448" w:author="ZTE: Junchen Liu" w:date="2025-08-04T16:47:00Z">
                      <w:rPr>
                        <w:rFonts w:ascii="Cambria Math" w:hAnsi="Cambria Math"/>
                        <w:i/>
                        <w:szCs w:val="20"/>
                      </w:rPr>
                    </w:ins>
                  </m:ctrlPr>
                </m:sSupPr>
                <m:e>
                  <m:r>
                    <w:ins w:id="449" w:author="ZTE: Junchen Liu" w:date="2025-08-04T16:47:00Z">
                      <w:rPr>
                        <w:rFonts w:ascii="Cambria Math" w:eastAsia="宋体" w:hAnsi="Cambria Math"/>
                        <w:szCs w:val="20"/>
                        <w:lang w:val="en-US" w:eastAsia="zh-CN"/>
                      </w:rPr>
                      <m:t>x</m:t>
                    </w:ins>
                  </m:r>
                </m:e>
                <m:sup>
                  <m:r>
                    <w:ins w:id="450" w:author="ZTE: Junchen Liu" w:date="2025-08-04T16:47:00Z">
                      <w:rPr>
                        <w:rFonts w:ascii="Cambria Math" w:hAnsi="Cambria Math"/>
                        <w:szCs w:val="20"/>
                      </w:rPr>
                      <m:t>α-1</m:t>
                    </w:ins>
                  </m:r>
                </m:sup>
              </m:sSup>
              <m:sSup>
                <m:sSupPr>
                  <m:ctrlPr>
                    <w:ins w:id="451" w:author="ZTE: Junchen Liu" w:date="2025-08-04T16:47:00Z">
                      <w:rPr>
                        <w:rFonts w:ascii="Cambria Math" w:hAnsi="Cambria Math"/>
                        <w:i/>
                        <w:szCs w:val="20"/>
                      </w:rPr>
                    </w:ins>
                  </m:ctrlPr>
                </m:sSupPr>
                <m:e>
                  <m:r>
                    <w:ins w:id="452" w:author="ZTE: Junchen Liu" w:date="2025-08-04T16:47:00Z">
                      <w:rPr>
                        <w:rFonts w:ascii="Cambria Math" w:hAnsi="Cambria Math"/>
                        <w:szCs w:val="20"/>
                      </w:rPr>
                      <m:t>e</m:t>
                    </w:ins>
                  </m:r>
                </m:e>
                <m:sup>
                  <m:r>
                    <w:ins w:id="453" w:author="ZTE: Junchen Liu" w:date="2025-08-04T16:47:00Z">
                      <w:rPr>
                        <w:rFonts w:ascii="Cambria Math" w:hAnsi="Cambria Math"/>
                        <w:szCs w:val="20"/>
                      </w:rPr>
                      <m:t>-β</m:t>
                    </w:ins>
                  </m:r>
                  <m:r>
                    <w:ins w:id="454" w:author="ZTE: Junchen Liu" w:date="2025-08-04T16:47:00Z">
                      <w:rPr>
                        <w:rFonts w:ascii="Cambria Math" w:eastAsia="宋体" w:hAnsi="Cambria Math"/>
                        <w:szCs w:val="20"/>
                        <w:lang w:val="en-US" w:eastAsia="zh-CN"/>
                      </w:rPr>
                      <m:t>x</m:t>
                    </w:ins>
                  </m:r>
                </m:sup>
              </m:sSup>
            </m:oMath>
            <w:ins w:id="455" w:author="ZTE: Junchen Liu" w:date="2025-08-04T16:47:00Z">
              <w:r>
                <w:rPr>
                  <w:rFonts w:hAnsi="Cambria Math" w:hint="eastAsia"/>
                  <w:i/>
                  <w:szCs w:val="20"/>
                </w:rPr>
                <w:t xml:space="preserve"> </w:t>
              </w:r>
              <w:r>
                <w:rPr>
                  <w:rFonts w:hint="eastAsia"/>
                  <w:szCs w:val="20"/>
                </w:rPr>
                <w:t>with offset</w:t>
              </w:r>
              <w:r>
                <w:rPr>
                  <w:rFonts w:eastAsia="宋体" w:hint="eastAsia"/>
                  <w:szCs w:val="20"/>
                  <w:lang w:val="en-US" w:eastAsia="zh-CN"/>
                </w:rPr>
                <w:t xml:space="preserve"> </w:t>
              </w:r>
            </w:ins>
            <m:oMath>
              <m:r>
                <w:ins w:id="456" w:author="ZTE: Junchen Liu" w:date="2025-08-04T16:47:00Z">
                  <m:rPr>
                    <m:sty m:val="p"/>
                  </m:rPr>
                  <w:rPr>
                    <w:rFonts w:ascii="Cambria Math" w:eastAsia="宋体" w:hAnsi="Cambria Math"/>
                    <w:szCs w:val="20"/>
                    <w:lang w:val="en-US" w:eastAsia="zh-CN"/>
                  </w:rPr>
                  <m:t>c</m:t>
                </w:ins>
              </m:r>
            </m:oMath>
            <w:ins w:id="457" w:author="ZTE: Junchen Liu" w:date="2025-08-04T16:47:00Z">
              <w:r>
                <w:rPr>
                  <w:rFonts w:eastAsia="宋体" w:hAnsi="Cambria Math" w:hint="eastAsia"/>
                  <w:szCs w:val="20"/>
                  <w:lang w:val="en-US" w:eastAsia="zh-CN"/>
                </w:rPr>
                <w:t>.</w:t>
              </w:r>
            </w:ins>
            <w:r>
              <w:rPr>
                <w:rFonts w:eastAsia="宋体" w:hAnsi="Cambria Math" w:hint="eastAsia"/>
                <w:szCs w:val="20"/>
                <w:lang w:val="en-US" w:eastAsia="zh-CN"/>
              </w:rPr>
              <w:t xml:space="preserve"> </w:t>
            </w:r>
            <w:r>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Pr>
                <w:rFonts w:eastAsiaTheme="minorEastAsia"/>
                <w:szCs w:val="20"/>
                <w:lang w:eastAsia="zh-CN"/>
              </w:rPr>
              <w:t>, draw the LOS AOD (</w:t>
            </w:r>
            <w:r>
              <w:rPr>
                <w:rFonts w:eastAsiaTheme="minorEastAsia"/>
                <w:i/>
                <w:szCs w:val="20"/>
              </w:rPr>
              <w:t>ϕ</w:t>
            </w:r>
            <w:r>
              <w:rPr>
                <w:rFonts w:eastAsiaTheme="minorEastAsia"/>
                <w:i/>
                <w:szCs w:val="20"/>
                <w:vertAlign w:val="subscript"/>
              </w:rPr>
              <w:t>LOS,AOD</w:t>
            </w:r>
            <w:r>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Pr>
                <w:rFonts w:eastAsiaTheme="minorEastAsia" w:hint="eastAsia"/>
                <w:szCs w:val="20"/>
                <w:lang w:val="en-US" w:eastAsia="zh-CN"/>
              </w:rPr>
              <w:t xml:space="preserve"> </w:t>
            </w:r>
            <w:r>
              <w:rPr>
                <w:rFonts w:eastAsiaTheme="minorEastAsia"/>
                <w:szCs w:val="20"/>
                <w:lang w:val="en-US" w:eastAsia="zh-CN"/>
              </w:rPr>
              <w:t xml:space="preserve">to respectively derive </w:t>
            </w:r>
            <w:r>
              <w:rPr>
                <w:rFonts w:eastAsiaTheme="minorEastAsia"/>
                <w:szCs w:val="20"/>
                <w:lang w:eastAsia="zh-CN"/>
              </w:rPr>
              <w:t>the LOS AOD from the STX/SRX to the second and third RPs</w:t>
            </w:r>
            <w:r>
              <w:rPr>
                <w:rFonts w:eastAsiaTheme="minorEastAsia" w:hint="eastAsia"/>
                <w:szCs w:val="20"/>
                <w:lang w:val="en-US" w:eastAsia="zh-CN"/>
              </w:rPr>
              <w:t>.</w:t>
            </w:r>
            <w:r>
              <w:rPr>
                <w:rFonts w:eastAsiaTheme="minorEastAsia"/>
                <w:szCs w:val="20"/>
                <w:lang w:val="en-US" w:eastAsia="zh-CN"/>
              </w:rPr>
              <w:t xml:space="preserve"> Consequently, t</w:t>
            </w:r>
            <w:r>
              <w:rPr>
                <w:rFonts w:eastAsiaTheme="minorEastAsia"/>
                <w:szCs w:val="20"/>
                <w:lang w:eastAsia="zh-CN"/>
              </w:rPr>
              <w:t xml:space="preserve">he 3D location of each RP can be calculated. </w:t>
            </w:r>
          </w:p>
          <w:p w14:paraId="0C011456" w14:textId="77777777" w:rsidR="001127F5" w:rsidRDefault="00B6618E">
            <w:pPr>
              <w:spacing w:after="120"/>
              <w:jc w:val="center"/>
              <w:rPr>
                <w:szCs w:val="20"/>
              </w:rPr>
            </w:pPr>
            <w:r>
              <w:rPr>
                <w:rFonts w:eastAsiaTheme="minorEastAsia"/>
                <w:color w:val="C00000"/>
                <w:szCs w:val="20"/>
              </w:rPr>
              <w:t>&lt;omitted text&gt;</w:t>
            </w:r>
          </w:p>
        </w:tc>
      </w:tr>
    </w:tbl>
    <w:p w14:paraId="5FC5CF06" w14:textId="77777777" w:rsidR="001127F5" w:rsidRDefault="001127F5">
      <w:pPr>
        <w:rPr>
          <w:rFonts w:eastAsiaTheme="minorEastAsia"/>
          <w:lang w:eastAsia="zh-CN"/>
        </w:rPr>
      </w:pPr>
    </w:p>
    <w:p w14:paraId="2A1EF92B" w14:textId="77777777" w:rsidR="001127F5" w:rsidRDefault="00B6618E">
      <w:pPr>
        <w:rPr>
          <w:rFonts w:eastAsiaTheme="minorEastAsia"/>
          <w:lang w:eastAsia="zh-CN"/>
        </w:rPr>
      </w:pPr>
      <w:r>
        <w:rPr>
          <w:rFonts w:eastAsiaTheme="minorEastAsia"/>
          <w:lang w:eastAsia="zh-CN"/>
        </w:rPr>
        <w:t>TP #4.6-6 (OPPO)</w:t>
      </w:r>
    </w:p>
    <w:tbl>
      <w:tblPr>
        <w:tblStyle w:val="affff3"/>
        <w:tblW w:w="0" w:type="auto"/>
        <w:tblLook w:val="04A0" w:firstRow="1" w:lastRow="0" w:firstColumn="1" w:lastColumn="0" w:noHBand="0" w:noVBand="1"/>
      </w:tblPr>
      <w:tblGrid>
        <w:gridCol w:w="9060"/>
      </w:tblGrid>
      <w:tr w:rsidR="001127F5" w14:paraId="2BAA0671" w14:textId="77777777">
        <w:tc>
          <w:tcPr>
            <w:tcW w:w="9060" w:type="dxa"/>
          </w:tcPr>
          <w:p w14:paraId="0149B1C7" w14:textId="77777777" w:rsidR="001127F5" w:rsidRDefault="00B6618E">
            <w:pPr>
              <w:widowControl w:val="0"/>
              <w:spacing w:before="180" w:after="180" w:line="240" w:lineRule="auto"/>
              <w:ind w:left="1134" w:hanging="1134"/>
              <w:outlineLvl w:val="1"/>
              <w:rPr>
                <w:rFonts w:ascii="Arial" w:eastAsia="宋体" w:hAnsi="Arial"/>
                <w:sz w:val="24"/>
              </w:rPr>
            </w:pPr>
            <w:r>
              <w:rPr>
                <w:rFonts w:eastAsiaTheme="minorEastAsia"/>
                <w:sz w:val="24"/>
              </w:rPr>
              <w:t>7.9.4.2</w:t>
            </w:r>
            <w:r>
              <w:rPr>
                <w:rFonts w:eastAsiaTheme="minorEastAsia"/>
                <w:sz w:val="24"/>
              </w:rPr>
              <w:tab/>
              <w:t>Background channel</w:t>
            </w:r>
          </w:p>
          <w:p w14:paraId="0335D9E4" w14:textId="77777777" w:rsidR="001127F5" w:rsidRDefault="00B6618E">
            <w:pPr>
              <w:pStyle w:val="af"/>
              <w:spacing w:beforeLines="50" w:line="264" w:lineRule="auto"/>
              <w:jc w:val="center"/>
              <w:rPr>
                <w:b/>
                <w:bCs/>
                <w:color w:val="FF0000"/>
              </w:rPr>
            </w:pPr>
            <w:r>
              <w:rPr>
                <w:b/>
                <w:bCs/>
                <w:color w:val="FF0000"/>
              </w:rPr>
              <w:t>&lt; Unchanged text omitted &gt;</w:t>
            </w:r>
          </w:p>
          <w:p w14:paraId="43F4B4F4" w14:textId="77777777" w:rsidR="001127F5" w:rsidRDefault="00B6618E">
            <w:pPr>
              <w:rPr>
                <w:lang w:eastAsia="zh-CN"/>
              </w:rPr>
            </w:pPr>
            <w:r>
              <w:rPr>
                <w:rFonts w:hint="eastAsia"/>
                <w:u w:val="single"/>
                <w:lang w:eastAsia="zh-CN"/>
              </w:rPr>
              <w:t>S</w:t>
            </w:r>
            <w:r>
              <w:rPr>
                <w:u w:val="single"/>
                <w:lang w:eastAsia="zh-CN"/>
              </w:rPr>
              <w:t>tep 2</w:t>
            </w:r>
            <w:r>
              <w:rPr>
                <w:rFonts w:hint="eastAsia"/>
                <w:lang w:eastAsia="zh-CN"/>
              </w:rPr>
              <w:t>:</w:t>
            </w:r>
            <w:r>
              <w:rPr>
                <w:lang w:eastAsia="zh-CN"/>
              </w:rPr>
              <w:t xml:space="preserve"> Generate 3 reference points (RPs) for the STX/SRX.</w:t>
            </w:r>
          </w:p>
          <w:p w14:paraId="1DCED1AA" w14:textId="77777777" w:rsidR="001127F5" w:rsidRDefault="00B6618E">
            <w:pPr>
              <w:rPr>
                <w:lang w:eastAsia="zh-CN"/>
              </w:rPr>
            </w:pPr>
            <w:r>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int="eastAsia"/>
                <w:lang w:eastAsia="zh-CN"/>
              </w:rPr>
              <w:t xml:space="preserve"> </w:t>
            </w:r>
            <w:r>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Pr>
                <w:color w:val="FF0000"/>
                <w:u w:val="single"/>
              </w:rPr>
              <w:t>.</w:t>
            </w:r>
            <w:r>
              <w:rPr>
                <w:rFonts w:hint="eastAsia"/>
                <w:lang w:eastAsia="zh-CN"/>
              </w:rPr>
              <w:t>.</w:t>
            </w:r>
            <w:r>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Pr>
                <w:lang w:eastAsia="zh-CN"/>
              </w:rPr>
              <w:t>, draw the LOS AOD (</w:t>
            </w:r>
            <w:r>
              <w:rPr>
                <w:i/>
              </w:rPr>
              <w:t>ϕ</w:t>
            </w:r>
            <w:r>
              <w:rPr>
                <w:i/>
                <w:vertAlign w:val="subscript"/>
              </w:rPr>
              <w:t>LOS,AOD</w:t>
            </w:r>
            <w:r>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Pr>
                <w:rFonts w:hint="eastAsia"/>
                <w:lang w:eastAsia="zh-CN"/>
              </w:rPr>
              <w:t xml:space="preserve"> </w:t>
            </w:r>
            <w:r>
              <w:rPr>
                <w:lang w:eastAsia="zh-CN"/>
              </w:rPr>
              <w:t>to respectively derive the LOS AOD from the STX/SRX to the second and third RPs</w:t>
            </w:r>
            <w:r>
              <w:rPr>
                <w:rFonts w:hint="eastAsia"/>
                <w:lang w:eastAsia="zh-CN"/>
              </w:rPr>
              <w:t>.</w:t>
            </w:r>
            <w:r>
              <w:rPr>
                <w:lang w:eastAsia="zh-CN"/>
              </w:rPr>
              <w:t xml:space="preserve"> Consequently, the 3D location of each RP can be calculated. </w:t>
            </w:r>
          </w:p>
          <w:p w14:paraId="224E29E5" w14:textId="77777777" w:rsidR="001127F5" w:rsidRDefault="00B6618E">
            <w:pPr>
              <w:pStyle w:val="af"/>
              <w:spacing w:beforeLines="50" w:line="264" w:lineRule="auto"/>
              <w:jc w:val="center"/>
              <w:rPr>
                <w:rFonts w:eastAsia="宋体"/>
                <w:iCs/>
                <w:szCs w:val="20"/>
                <w:lang w:eastAsia="zh-CN"/>
              </w:rPr>
            </w:pPr>
            <w:r>
              <w:rPr>
                <w:b/>
                <w:bCs/>
                <w:color w:val="FF0000"/>
              </w:rPr>
              <w:t>&lt; Unchanged text omitted &gt;</w:t>
            </w:r>
          </w:p>
        </w:tc>
      </w:tr>
    </w:tbl>
    <w:p w14:paraId="0D95216A" w14:textId="77777777" w:rsidR="001127F5" w:rsidRDefault="001127F5">
      <w:pPr>
        <w:rPr>
          <w:rFonts w:eastAsiaTheme="minorEastAsia"/>
          <w:lang w:eastAsia="zh-CN"/>
        </w:rPr>
      </w:pPr>
    </w:p>
    <w:p w14:paraId="4D977B62"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1127F5" w:rsidRDefault="001127F5">
      <w:pPr>
        <w:rPr>
          <w:rFonts w:eastAsiaTheme="minorEastAsia"/>
          <w:lang w:eastAsia="zh-CN"/>
        </w:rPr>
      </w:pPr>
    </w:p>
    <w:p w14:paraId="2A12F16F" w14:textId="77777777" w:rsidR="001127F5" w:rsidRDefault="00B6618E">
      <w:pPr>
        <w:rPr>
          <w:highlight w:val="yellow"/>
        </w:rPr>
      </w:pPr>
      <w:r>
        <w:rPr>
          <w:highlight w:val="yellow"/>
        </w:rPr>
        <w:t xml:space="preserve">[FL1][H] Question 4.6.2 </w:t>
      </w:r>
    </w:p>
    <w:p w14:paraId="33C4F7C8" w14:textId="77777777" w:rsidR="001127F5" w:rsidRDefault="00B6618E">
      <w:pPr>
        <w:rPr>
          <w:rFonts w:eastAsiaTheme="minorEastAsia"/>
          <w:lang w:eastAsia="zh-CN"/>
        </w:rPr>
      </w:pPr>
      <w:r>
        <w:rPr>
          <w:rFonts w:ascii="Times New Roman" w:hAnsi="Times New Roman"/>
          <w:lang w:eastAsia="ja-JP"/>
        </w:rPr>
        <w:t>Please indicate your preference on the TP #4.6-4/5/6, or any suggestion for revisions.</w:t>
      </w:r>
    </w:p>
    <w:p w14:paraId="26627FE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55FA698" w14:textId="77777777">
        <w:tc>
          <w:tcPr>
            <w:tcW w:w="1413" w:type="dxa"/>
            <w:shd w:val="clear" w:color="auto" w:fill="D9E2F3" w:themeFill="accent1" w:themeFillTint="33"/>
          </w:tcPr>
          <w:p w14:paraId="2BD2CA3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6EBD1D8" w14:textId="77777777">
        <w:tc>
          <w:tcPr>
            <w:tcW w:w="1413" w:type="dxa"/>
          </w:tcPr>
          <w:p w14:paraId="47DFDF71"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1127F5" w:rsidRDefault="00B6618E">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1127F5" w:rsidRDefault="00B6618E">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1127F5" w14:paraId="5B7A7FC6" w14:textId="77777777">
        <w:tc>
          <w:tcPr>
            <w:tcW w:w="1413" w:type="dxa"/>
          </w:tcPr>
          <w:p w14:paraId="4FDE33FE"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1A7D801A"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5BA81D57" w14:textId="77777777" w:rsidR="001127F5" w:rsidRDefault="00B6618E">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1127F5" w14:paraId="3641C2F8" w14:textId="77777777">
        <w:tc>
          <w:tcPr>
            <w:tcW w:w="1413" w:type="dxa"/>
          </w:tcPr>
          <w:p w14:paraId="0584C1B9"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1127F5" w14:paraId="0D330B00" w14:textId="77777777">
        <w:tc>
          <w:tcPr>
            <w:tcW w:w="1413" w:type="dxa"/>
          </w:tcPr>
          <w:p w14:paraId="13E18069"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1127F5" w:rsidRDefault="001127F5">
            <w:pPr>
              <w:widowControl w:val="0"/>
              <w:rPr>
                <w:rFonts w:eastAsia="宋体"/>
                <w:lang w:val="en-US" w:eastAsia="zh-CN"/>
              </w:rPr>
            </w:pPr>
          </w:p>
        </w:tc>
        <w:tc>
          <w:tcPr>
            <w:tcW w:w="6943" w:type="dxa"/>
          </w:tcPr>
          <w:p w14:paraId="433E86EB" w14:textId="77777777" w:rsidR="001127F5" w:rsidRDefault="00B6618E">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can be confusing. So we suggest the following:</w:t>
            </w:r>
          </w:p>
          <w:p w14:paraId="50CABFF5" w14:textId="77777777" w:rsidR="001127F5" w:rsidRDefault="00B6618E">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w:lastRenderedPageBreak/>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1127F5" w14:paraId="0E32FECE" w14:textId="77777777">
        <w:tc>
          <w:tcPr>
            <w:tcW w:w="1413" w:type="dxa"/>
          </w:tcPr>
          <w:p w14:paraId="7A39AF2D" w14:textId="77777777" w:rsidR="001127F5" w:rsidRDefault="00B6618E">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1127F5" w:rsidRDefault="001127F5">
            <w:pPr>
              <w:widowControl w:val="0"/>
              <w:spacing w:before="0"/>
              <w:rPr>
                <w:rFonts w:eastAsia="Yu Mincho"/>
                <w:lang w:val="en-US" w:eastAsia="ja-JP"/>
              </w:rPr>
            </w:pPr>
          </w:p>
        </w:tc>
        <w:tc>
          <w:tcPr>
            <w:tcW w:w="6943" w:type="dxa"/>
          </w:tcPr>
          <w:p w14:paraId="7CD18D9F" w14:textId="77777777" w:rsidR="001127F5" w:rsidRDefault="00B6618E">
            <w:pPr>
              <w:widowControl w:val="0"/>
              <w:spacing w:before="0"/>
              <w:rPr>
                <w:rFonts w:eastAsiaTheme="minorEastAsia"/>
                <w:lang w:val="en-US" w:eastAsia="zh-CN"/>
              </w:rPr>
            </w:pPr>
            <w:r>
              <w:rPr>
                <w:rFonts w:eastAsiaTheme="minorEastAsia"/>
                <w:lang w:val="en-US" w:eastAsia="zh-CN"/>
              </w:rPr>
              <w:t>The definition of Gamma distribution should be selected based on the fitting method from the company who makes the data measurement and the mathematical modeling.</w:t>
            </w:r>
          </w:p>
        </w:tc>
      </w:tr>
      <w:tr w:rsidR="001127F5" w14:paraId="11E17B65" w14:textId="77777777">
        <w:tc>
          <w:tcPr>
            <w:tcW w:w="1413" w:type="dxa"/>
          </w:tcPr>
          <w:p w14:paraId="0186E984" w14:textId="77777777" w:rsidR="001127F5" w:rsidRDefault="00B6618E">
            <w:pPr>
              <w:widowControl w:val="0"/>
              <w:spacing w:before="0"/>
              <w:rPr>
                <w:rFonts w:eastAsia="Malgun Gothic"/>
                <w:lang w:eastAsia="ko-KR"/>
              </w:rPr>
            </w:pPr>
            <w:r>
              <w:rPr>
                <w:rFonts w:eastAsia="Malgun Gothic"/>
                <w:lang w:eastAsia="ko-KR"/>
              </w:rPr>
              <w:t>Qualcomm</w:t>
            </w:r>
          </w:p>
        </w:tc>
        <w:tc>
          <w:tcPr>
            <w:tcW w:w="1276" w:type="dxa"/>
          </w:tcPr>
          <w:p w14:paraId="2FB92DB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E1AB6BE" w14:textId="60D0F6D0" w:rsidR="001127F5" w:rsidRDefault="00596570">
            <w:pPr>
              <w:widowControl w:val="0"/>
              <w:spacing w:before="0"/>
              <w:rPr>
                <w:rFonts w:eastAsiaTheme="minorEastAsia"/>
                <w:lang w:val="en-US" w:eastAsia="zh-CN"/>
              </w:rPr>
            </w:pPr>
            <w:r>
              <w:rPr>
                <w:rFonts w:eastAsiaTheme="minorEastAsia"/>
                <w:lang w:val="en-US" w:eastAsia="zh-CN"/>
              </w:rPr>
              <w:t>B</w:t>
            </w:r>
            <w:r w:rsidR="00B6618E">
              <w:rPr>
                <w:rFonts w:eastAsiaTheme="minorEastAsia"/>
                <w:lang w:val="en-US" w:eastAsia="zh-CN"/>
              </w:rPr>
              <w:t>oth are OK</w:t>
            </w:r>
          </w:p>
        </w:tc>
      </w:tr>
      <w:tr w:rsidR="001127F5" w14:paraId="14D6B992" w14:textId="77777777">
        <w:tc>
          <w:tcPr>
            <w:tcW w:w="1413" w:type="dxa"/>
          </w:tcPr>
          <w:p w14:paraId="12477DD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1127F5" w:rsidRDefault="001127F5">
            <w:pPr>
              <w:widowControl w:val="0"/>
              <w:spacing w:before="0"/>
              <w:rPr>
                <w:rFonts w:ascii="Times New Roman" w:eastAsiaTheme="minorEastAsia" w:hAnsi="Times New Roman"/>
              </w:rPr>
            </w:pPr>
          </w:p>
        </w:tc>
      </w:tr>
      <w:tr w:rsidR="001127F5" w14:paraId="2EFECCE0" w14:textId="77777777">
        <w:tc>
          <w:tcPr>
            <w:tcW w:w="1413" w:type="dxa"/>
            <w:shd w:val="clear" w:color="auto" w:fill="FFC000"/>
          </w:tcPr>
          <w:p w14:paraId="0C99E1C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1127F5" w:rsidRDefault="001127F5">
            <w:pPr>
              <w:widowControl w:val="0"/>
              <w:spacing w:before="0"/>
              <w:rPr>
                <w:rFonts w:eastAsiaTheme="minorEastAsia"/>
                <w:lang w:val="en-US" w:eastAsia="zh-CN"/>
              </w:rPr>
            </w:pPr>
          </w:p>
        </w:tc>
        <w:tc>
          <w:tcPr>
            <w:tcW w:w="6943" w:type="dxa"/>
          </w:tcPr>
          <w:p w14:paraId="42F43E17" w14:textId="77777777" w:rsidR="001127F5" w:rsidRDefault="00B6618E">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r w:rsidR="003B00DA" w14:paraId="3806E007" w14:textId="77777777" w:rsidTr="003B00DA">
        <w:tc>
          <w:tcPr>
            <w:tcW w:w="1413" w:type="dxa"/>
          </w:tcPr>
          <w:p w14:paraId="775C191F" w14:textId="7B2A8B97" w:rsidR="003B00DA" w:rsidRDefault="003B00DA">
            <w:pPr>
              <w:widowControl w:val="0"/>
              <w:rPr>
                <w:rFonts w:eastAsiaTheme="minorEastAsia"/>
                <w:lang w:val="en-US" w:eastAsia="zh-CN"/>
              </w:rPr>
            </w:pPr>
            <w:r>
              <w:rPr>
                <w:rFonts w:eastAsiaTheme="minorEastAsia"/>
                <w:lang w:val="en-US" w:eastAsia="zh-CN"/>
              </w:rPr>
              <w:t>IDCC</w:t>
            </w:r>
            <w:r w:rsidR="00C206FB">
              <w:rPr>
                <w:rFonts w:eastAsiaTheme="minorEastAsia"/>
                <w:lang w:val="en-US" w:eastAsia="zh-CN"/>
              </w:rPr>
              <w:t>2</w:t>
            </w:r>
          </w:p>
        </w:tc>
        <w:tc>
          <w:tcPr>
            <w:tcW w:w="1276" w:type="dxa"/>
          </w:tcPr>
          <w:p w14:paraId="233CC21C" w14:textId="6F74480C" w:rsidR="003B00DA" w:rsidRDefault="003B00DA">
            <w:pPr>
              <w:widowControl w:val="0"/>
              <w:rPr>
                <w:rFonts w:eastAsiaTheme="minorEastAsia"/>
                <w:lang w:val="en-US" w:eastAsia="zh-CN"/>
              </w:rPr>
            </w:pPr>
            <w:r>
              <w:rPr>
                <w:rFonts w:eastAsiaTheme="minorEastAsia"/>
                <w:lang w:val="en-US" w:eastAsia="zh-CN"/>
              </w:rPr>
              <w:t>Yes</w:t>
            </w:r>
          </w:p>
        </w:tc>
        <w:tc>
          <w:tcPr>
            <w:tcW w:w="6943" w:type="dxa"/>
          </w:tcPr>
          <w:p w14:paraId="6CEF6BC9" w14:textId="787A5639" w:rsidR="003B00DA" w:rsidRDefault="003B00DA">
            <w:pPr>
              <w:rPr>
                <w:rFonts w:ascii="Times New Roman" w:eastAsiaTheme="minorEastAsia" w:hAnsi="Times New Roman"/>
                <w:lang w:eastAsia="zh-CN"/>
              </w:rPr>
            </w:pPr>
            <w:r>
              <w:rPr>
                <w:rFonts w:ascii="Times New Roman" w:eastAsiaTheme="minorEastAsia" w:hAnsi="Times New Roman"/>
                <w:lang w:eastAsia="zh-CN"/>
              </w:rPr>
              <w:t xml:space="preserve">Agree to adopt TP #4.6-4. </w:t>
            </w:r>
          </w:p>
        </w:tc>
      </w:tr>
    </w:tbl>
    <w:p w14:paraId="1A786446" w14:textId="77777777" w:rsidR="001127F5" w:rsidRDefault="001127F5">
      <w:pPr>
        <w:rPr>
          <w:rFonts w:eastAsiaTheme="minorEastAsia"/>
          <w:lang w:eastAsia="zh-CN"/>
        </w:rPr>
      </w:pPr>
    </w:p>
    <w:p w14:paraId="0A5AA1DD" w14:textId="77777777" w:rsidR="001127F5" w:rsidRDefault="001127F5">
      <w:pPr>
        <w:rPr>
          <w:rFonts w:eastAsiaTheme="minorEastAsia"/>
          <w:lang w:eastAsia="zh-CN"/>
        </w:rPr>
      </w:pPr>
    </w:p>
    <w:p w14:paraId="3C93D4EF" w14:textId="77777777" w:rsidR="001127F5" w:rsidRDefault="00B6618E">
      <w:pPr>
        <w:rPr>
          <w:highlight w:val="yellow"/>
        </w:rPr>
      </w:pPr>
      <w:r>
        <w:rPr>
          <w:highlight w:val="yellow"/>
        </w:rPr>
        <w:t xml:space="preserve">[FL1][H] </w:t>
      </w:r>
      <w:r>
        <w:rPr>
          <w:rFonts w:eastAsiaTheme="minorEastAsia" w:hint="eastAsia"/>
          <w:highlight w:val="yellow"/>
        </w:rPr>
        <w:t>Proposal</w:t>
      </w:r>
      <w:r>
        <w:rPr>
          <w:highlight w:val="yellow"/>
        </w:rPr>
        <w:t xml:space="preserve"> 4.6.2 </w:t>
      </w:r>
    </w:p>
    <w:p w14:paraId="75E4FB04"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0B0E5F1F" w14:textId="77777777" w:rsidR="001127F5" w:rsidRDefault="001127F5">
      <w:pPr>
        <w:ind w:firstLineChars="200" w:firstLine="400"/>
        <w:rPr>
          <w:rFonts w:eastAsiaTheme="minorEastAsia"/>
          <w:i/>
          <w:iCs/>
          <w:lang w:eastAsia="zh-CN"/>
        </w:rPr>
      </w:pPr>
    </w:p>
    <w:p w14:paraId="46B0A3AE" w14:textId="77777777" w:rsidR="001127F5" w:rsidRDefault="00B6618E">
      <w:pPr>
        <w:pStyle w:val="3"/>
        <w:tabs>
          <w:tab w:val="clear" w:pos="425"/>
        </w:tabs>
        <w:suppressAutoHyphens w:val="0"/>
        <w:ind w:left="720" w:hanging="720"/>
        <w:rPr>
          <w:highlight w:val="yellow"/>
        </w:rPr>
      </w:pPr>
      <w:bookmarkStart w:id="458" w:name="OLE_LINK5"/>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4.6.2</w:t>
      </w:r>
      <w:r>
        <w:rPr>
          <w:rFonts w:eastAsiaTheme="minorEastAsia" w:hint="eastAsia"/>
          <w:highlight w:val="yellow"/>
        </w:rPr>
        <w:t>-rev1</w:t>
      </w:r>
      <w:r>
        <w:rPr>
          <w:highlight w:val="yellow"/>
        </w:rPr>
        <w:t xml:space="preserve"> </w:t>
      </w:r>
    </w:p>
    <w:bookmarkEnd w:id="458"/>
    <w:p w14:paraId="58BF8726" w14:textId="77777777" w:rsidR="001127F5" w:rsidRDefault="00B6618E">
      <w:pPr>
        <w:pStyle w:val="affffe"/>
        <w:numPr>
          <w:ilvl w:val="0"/>
          <w:numId w:val="38"/>
        </w:numPr>
        <w:rPr>
          <w:rFonts w:eastAsiaTheme="minorEastAsia"/>
          <w:i/>
          <w:iCs/>
          <w:lang w:eastAsia="zh-CN"/>
        </w:rPr>
      </w:pPr>
      <w:r>
        <w:rPr>
          <w:rFonts w:eastAsiaTheme="minorEastAsia" w:hint="eastAsia"/>
          <w:lang w:eastAsia="zh-CN"/>
        </w:rPr>
        <w:t xml:space="preserve">The </w:t>
      </w:r>
      <w:r>
        <w:rPr>
          <w:rFonts w:eastAsiaTheme="minorEastAsia"/>
          <w:lang w:eastAsia="zh-CN"/>
        </w:rPr>
        <w:t>following</w:t>
      </w:r>
      <w:r>
        <w:rPr>
          <w:rFonts w:eastAsiaTheme="minorEastAsia" w:hint="eastAsia"/>
          <w:lang w:eastAsia="zh-CN"/>
        </w:rPr>
        <w:t xml:space="preserve"> TP is endorsed for TR 38.901 v19.0.0. </w:t>
      </w:r>
    </w:p>
    <w:p w14:paraId="6E4691D8" w14:textId="77777777" w:rsidR="001127F5" w:rsidRDefault="001127F5">
      <w:pPr>
        <w:rPr>
          <w:rFonts w:eastAsiaTheme="minorEastAsia"/>
          <w:i/>
          <w:iCs/>
          <w:lang w:eastAsia="zh-CN"/>
        </w:rPr>
      </w:pPr>
    </w:p>
    <w:tbl>
      <w:tblPr>
        <w:tblStyle w:val="affff3"/>
        <w:tblW w:w="0" w:type="auto"/>
        <w:tblLook w:val="04A0" w:firstRow="1" w:lastRow="0" w:firstColumn="1" w:lastColumn="0" w:noHBand="0" w:noVBand="1"/>
      </w:tblPr>
      <w:tblGrid>
        <w:gridCol w:w="9628"/>
      </w:tblGrid>
      <w:tr w:rsidR="001127F5" w14:paraId="3C4355FC" w14:textId="77777777">
        <w:tc>
          <w:tcPr>
            <w:tcW w:w="9628" w:type="dxa"/>
          </w:tcPr>
          <w:p w14:paraId="5A76A8DF" w14:textId="77777777" w:rsidR="001127F5" w:rsidRDefault="00B6618E">
            <w:pPr>
              <w:pStyle w:val="40"/>
              <w:spacing w:before="120" w:after="120"/>
              <w:rPr>
                <w:szCs w:val="20"/>
                <w:lang w:val="en-US"/>
              </w:rPr>
            </w:pPr>
            <w:r>
              <w:rPr>
                <w:rFonts w:hint="eastAsia"/>
                <w:szCs w:val="20"/>
                <w:lang w:val="en-US"/>
              </w:rPr>
              <w:t>7.9.4.2.</w:t>
            </w:r>
            <w:r>
              <w:rPr>
                <w:rFonts w:hint="eastAsia"/>
                <w:szCs w:val="20"/>
                <w:lang w:val="en-US"/>
              </w:rPr>
              <w:tab/>
              <w:t>Background channel</w:t>
            </w:r>
          </w:p>
          <w:p w14:paraId="15396069" w14:textId="77777777" w:rsidR="001127F5" w:rsidRDefault="00B6618E">
            <w:pPr>
              <w:spacing w:after="120"/>
              <w:jc w:val="center"/>
              <w:rPr>
                <w:color w:val="C00000"/>
                <w:szCs w:val="20"/>
              </w:rPr>
            </w:pPr>
            <w:r>
              <w:rPr>
                <w:rFonts w:eastAsiaTheme="minorEastAsia"/>
                <w:color w:val="C00000"/>
                <w:szCs w:val="20"/>
              </w:rPr>
              <w:t>&lt;omitted text&gt;</w:t>
            </w:r>
          </w:p>
          <w:p w14:paraId="5534571D" w14:textId="77777777" w:rsidR="001127F5" w:rsidRDefault="00B6618E">
            <w:pPr>
              <w:rPr>
                <w:rFonts w:ascii="Times New Roman" w:hAnsi="Times New Roman"/>
                <w:szCs w:val="20"/>
                <w:lang w:eastAsia="zh-CN"/>
              </w:rPr>
            </w:pPr>
            <w:r>
              <w:rPr>
                <w:rFonts w:ascii="Times New Roman" w:hAnsi="Times New Roman"/>
                <w:szCs w:val="20"/>
                <w:u w:val="single"/>
                <w:lang w:eastAsia="zh-CN"/>
              </w:rPr>
              <w:t>Step 2</w:t>
            </w:r>
            <w:r>
              <w:rPr>
                <w:rFonts w:ascii="Times New Roman" w:hAnsi="Times New Roman"/>
                <w:szCs w:val="20"/>
                <w:lang w:eastAsia="zh-CN"/>
              </w:rPr>
              <w:t>: Generate 3 reference points (RPs) for the STX/SRX.</w:t>
            </w:r>
          </w:p>
          <w:p w14:paraId="53FECB80" w14:textId="77777777" w:rsidR="001127F5" w:rsidRDefault="00B6618E">
            <w:pPr>
              <w:rPr>
                <w:rFonts w:ascii="Times New Roman" w:hAnsi="Times New Roman"/>
                <w:szCs w:val="20"/>
                <w:lang w:eastAsia="zh-CN"/>
              </w:rPr>
            </w:pPr>
            <w:r>
              <w:rPr>
                <w:rFonts w:ascii="Times New Roman" w:hAnsi="Times New Roman"/>
                <w:szCs w:val="20"/>
                <w:lang w:eastAsia="zh-CN"/>
              </w:rPr>
              <w:t xml:space="preserve">Draw the 2D distance between the STX/SRX and each RP, the height of each RP respectively </w:t>
            </w:r>
            <w:del w:id="459" w:author="Yingyang Li" w:date="2025-08-26T00:12:00Z">
              <w:r>
                <w:rPr>
                  <w:rFonts w:ascii="Times New Roman" w:hAnsi="Times New Roman"/>
                  <w:szCs w:val="20"/>
                  <w:lang w:eastAsia="zh-CN"/>
                </w:rPr>
                <w:delText>from Gamma distribution</w:delText>
              </w:r>
            </w:del>
            <w:ins w:id="460" w:author="Yingyang Li" w:date="2025-08-26T00:12:00Z">
              <w:r>
                <w:rPr>
                  <w:rFonts w:ascii="Times New Roman" w:eastAsiaTheme="minorEastAsia" w:hAnsi="Times New Roman" w:hint="eastAsia"/>
                  <w:szCs w:val="20"/>
                  <w:lang w:eastAsia="zh-CN"/>
                </w:rPr>
                <w:t>by</w:t>
              </w:r>
            </w:ins>
            <w:r>
              <w:rPr>
                <w:rFonts w:ascii="Times New Roman" w:hAnsi="Times New Roman"/>
                <w:szCs w:val="20"/>
                <w:lang w:eastAsia="zh-CN"/>
              </w:rPr>
              <w:t xml:space="preserve"> </w:t>
            </w:r>
            <m:oMath>
              <m:r>
                <w:del w:id="461" w:author="Yingyang Li" w:date="2025-08-26T00:15:00Z">
                  <m:rPr>
                    <m:sty m:val="p"/>
                  </m:rPr>
                  <w:rPr>
                    <w:rFonts w:ascii="Cambria Math" w:hAnsi="Cambria Math"/>
                    <w:szCs w:val="20"/>
                    <w:lang w:eastAsia="zh-CN"/>
                  </w:rPr>
                  <m:t>Γ</m:t>
                </w:del>
              </m:r>
              <m:r>
                <w:ins w:id="462"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Pr>
                <w:rFonts w:ascii="Times New Roman" w:hAnsi="Times New Roman"/>
                <w:szCs w:val="20"/>
                <w:lang w:eastAsia="zh-CN"/>
              </w:rPr>
              <w:t xml:space="preserve"> and </w:t>
            </w:r>
            <m:oMath>
              <m:r>
                <w:del w:id="463" w:author="Yingyang Li" w:date="2025-08-26T00:15:00Z">
                  <m:rPr>
                    <m:sty m:val="p"/>
                  </m:rPr>
                  <w:rPr>
                    <w:rFonts w:ascii="Cambria Math" w:hAnsi="Cambria Math"/>
                    <w:szCs w:val="20"/>
                    <w:lang w:eastAsia="zh-CN"/>
                  </w:rPr>
                  <m:t>Γ</m:t>
                </w:del>
              </m:r>
              <m:r>
                <w:ins w:id="464" w:author="Yingyang Li" w:date="2025-08-26T00:15:00Z">
                  <m:rPr>
                    <m:sty m:val="p"/>
                  </m:rPr>
                  <w:rPr>
                    <w:rFonts w:ascii="Cambria Math" w:hAnsi="Cambria Math"/>
                    <w:szCs w:val="20"/>
                    <w:lang w:eastAsia="zh-CN"/>
                  </w:rPr>
                  <m:t>G</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Pr>
                <w:rFonts w:ascii="Times New Roman" w:hAnsi="Times New Roman"/>
                <w:szCs w:val="20"/>
                <w:lang w:eastAsia="zh-CN"/>
              </w:rPr>
              <w:t xml:space="preserve"> </w:t>
            </w:r>
            <w:ins w:id="465" w:author="Yingyang Li" w:date="2025-08-26T00:12:00Z">
              <w:r>
                <w:rPr>
                  <w:rFonts w:ascii="Times New Roman" w:eastAsiaTheme="minorEastAsia" w:hAnsi="Times New Roman" w:hint="eastAsia"/>
                  <w:szCs w:val="20"/>
                  <w:lang w:eastAsia="zh-CN"/>
                </w:rPr>
                <w:t>with parameters</w:t>
              </w:r>
            </w:ins>
            <w:ins w:id="466" w:author="Yingyang Li" w:date="2025-08-26T00:13:00Z">
              <w:r>
                <w:rPr>
                  <w:rFonts w:ascii="Times New Roman" w:eastAsiaTheme="minorEastAsia" w:hAnsi="Times New Roman" w:hint="eastAsia"/>
                  <w:szCs w:val="20"/>
                  <w:lang w:eastAsia="zh-CN"/>
                </w:rPr>
                <w:t xml:space="preserve"> </w:t>
              </w:r>
            </w:ins>
            <w:r>
              <w:rPr>
                <w:rFonts w:ascii="Times New Roman" w:hAnsi="Times New Roman"/>
                <w:szCs w:val="20"/>
                <w:lang w:eastAsia="zh-CN"/>
              </w:rPr>
              <w:t xml:space="preserve">defined in Table 7.9.4.2-1/2. </w:t>
            </w:r>
            <w:ins w:id="467" w:author="Yingyang Li" w:date="2025-08-26T00:16:00Z">
              <w:r>
                <w:rPr>
                  <w:rFonts w:ascii="Times New Roman" w:eastAsiaTheme="minorEastAsia" w:hAnsi="Times New Roman" w:hint="eastAsia"/>
                  <w:szCs w:val="20"/>
                  <w:lang w:eastAsia="zh-CN"/>
                </w:rPr>
                <w:t>Note</w:t>
              </w:r>
            </w:ins>
            <w:ins w:id="468" w:author="Yingyang Li" w:date="2025-08-26T00:17:00Z">
              <w:r>
                <w:rPr>
                  <w:rFonts w:ascii="Times New Roman" w:eastAsiaTheme="minorEastAsia" w:hAnsi="Times New Roman" w:hint="eastAsia"/>
                  <w:szCs w:val="20"/>
                  <w:lang w:eastAsia="zh-CN"/>
                </w:rPr>
                <w:t xml:space="preserve"> that </w:t>
              </w:r>
            </w:ins>
            <m:oMath>
              <m:r>
                <w:ins w:id="469" w:author="Yingyang Li" w:date="2025-08-26T00:14:00Z">
                  <m:rPr>
                    <m:sty m:val="p"/>
                  </m:rPr>
                  <w:rPr>
                    <w:rFonts w:ascii="Cambria Math" w:hAnsi="Cambria Math"/>
                    <w:szCs w:val="20"/>
                    <w:lang w:eastAsia="zh-CN"/>
                  </w:rPr>
                  <m:t>G</m:t>
                </w:ins>
              </m:r>
              <m:d>
                <m:dPr>
                  <m:ctrlPr>
                    <w:ins w:id="470" w:author="Yingyang Li" w:date="2025-08-26T00:14:00Z">
                      <w:rPr>
                        <w:rFonts w:ascii="Cambria Math" w:hAnsi="Cambria Math"/>
                        <w:i/>
                        <w:szCs w:val="20"/>
                        <w:lang w:eastAsia="zh-CN"/>
                      </w:rPr>
                    </w:ins>
                  </m:ctrlPr>
                </m:dPr>
                <m:e>
                  <m:sSub>
                    <m:sSubPr>
                      <m:ctrlPr>
                        <w:ins w:id="471" w:author="Yingyang Li" w:date="2025-08-26T00:14:00Z">
                          <w:rPr>
                            <w:rFonts w:ascii="Cambria Math" w:hAnsi="Cambria Math"/>
                            <w:i/>
                            <w:szCs w:val="20"/>
                            <w:lang w:eastAsia="zh-CN"/>
                          </w:rPr>
                        </w:ins>
                      </m:ctrlPr>
                    </m:sSubPr>
                    <m:e>
                      <m:r>
                        <w:ins w:id="472" w:author="Yingyang Li" w:date="2025-08-26T00:14:00Z">
                          <w:rPr>
                            <w:rFonts w:ascii="Cambria Math" w:hAnsi="Cambria Math"/>
                            <w:szCs w:val="20"/>
                            <w:lang w:eastAsia="zh-CN"/>
                          </w:rPr>
                          <m:t>α</m:t>
                        </w:ins>
                      </m:r>
                    </m:e>
                    <m:sub>
                      <m:r>
                        <w:ins w:id="473" w:author="Yingyang Li" w:date="2025-08-26T00:14:00Z">
                          <w:rPr>
                            <w:rFonts w:ascii="Cambria Math" w:hAnsi="Cambria Math"/>
                            <w:szCs w:val="20"/>
                            <w:lang w:eastAsia="zh-CN"/>
                          </w:rPr>
                          <m:t>d</m:t>
                        </w:ins>
                      </m:r>
                    </m:sub>
                  </m:sSub>
                  <m:r>
                    <w:ins w:id="474" w:author="Yingyang Li" w:date="2025-08-26T00:14:00Z">
                      <w:rPr>
                        <w:rFonts w:ascii="Cambria Math" w:hAnsi="Cambria Math"/>
                        <w:szCs w:val="20"/>
                        <w:lang w:eastAsia="zh-CN"/>
                      </w:rPr>
                      <m:t>,</m:t>
                    </w:ins>
                  </m:r>
                  <m:sSub>
                    <m:sSubPr>
                      <m:ctrlPr>
                        <w:ins w:id="475" w:author="Yingyang Li" w:date="2025-08-26T00:14:00Z">
                          <w:rPr>
                            <w:rFonts w:ascii="Cambria Math" w:hAnsi="Cambria Math"/>
                            <w:i/>
                            <w:szCs w:val="20"/>
                            <w:lang w:eastAsia="zh-CN"/>
                          </w:rPr>
                        </w:ins>
                      </m:ctrlPr>
                    </m:sSubPr>
                    <m:e>
                      <m:r>
                        <w:ins w:id="476" w:author="Yingyang Li" w:date="2025-08-26T00:14:00Z">
                          <w:rPr>
                            <w:rFonts w:ascii="Cambria Math" w:hAnsi="Cambria Math"/>
                            <w:szCs w:val="20"/>
                            <w:lang w:eastAsia="zh-CN"/>
                          </w:rPr>
                          <m:t>β</m:t>
                        </w:ins>
                      </m:r>
                    </m:e>
                    <m:sub>
                      <m:r>
                        <w:ins w:id="477" w:author="Yingyang Li" w:date="2025-08-26T00:14:00Z">
                          <w:rPr>
                            <w:rFonts w:ascii="Cambria Math" w:hAnsi="Cambria Math"/>
                            <w:szCs w:val="20"/>
                            <w:lang w:eastAsia="zh-CN"/>
                          </w:rPr>
                          <m:t>d</m:t>
                        </w:ins>
                      </m:r>
                    </m:sub>
                  </m:sSub>
                </m:e>
              </m:d>
            </m:oMath>
            <w:ins w:id="478" w:author="Yingyang Li" w:date="2025-08-26T00:14:00Z">
              <w:r>
                <w:rPr>
                  <w:rFonts w:ascii="Times New Roman" w:eastAsiaTheme="minorEastAsia" w:hAnsi="Times New Roman" w:hint="eastAsia"/>
                  <w:szCs w:val="20"/>
                  <w:lang w:eastAsia="zh-CN"/>
                </w:rPr>
                <w:t xml:space="preserve"> follows </w:t>
              </w:r>
              <w:r>
                <w:rPr>
                  <w:rFonts w:eastAsiaTheme="minorEastAsia" w:hint="eastAsia"/>
                  <w:szCs w:val="20"/>
                  <w:lang w:val="en-US" w:eastAsia="zh-CN"/>
                </w:rPr>
                <w:t xml:space="preserve">the shape-rate parameterized Gamma distribution </w:t>
              </w:r>
            </w:ins>
            <m:oMath>
              <m:r>
                <w:ins w:id="479" w:author="Yingyang Li" w:date="2025-08-26T00:14:00Z">
                  <w:rPr>
                    <w:rFonts w:ascii="Cambria Math" w:hAnsi="Cambria Math"/>
                    <w:szCs w:val="20"/>
                  </w:rPr>
                  <m:t>f</m:t>
                </w:ins>
              </m:r>
              <m:d>
                <m:dPr>
                  <m:ctrlPr>
                    <w:ins w:id="480" w:author="Yingyang Li" w:date="2025-08-26T00:14:00Z">
                      <w:rPr>
                        <w:rFonts w:ascii="Cambria Math" w:hAnsi="Cambria Math"/>
                        <w:szCs w:val="20"/>
                      </w:rPr>
                    </w:ins>
                  </m:ctrlPr>
                </m:dPr>
                <m:e>
                  <m:r>
                    <w:ins w:id="481" w:author="Yingyang Li" w:date="2025-08-26T00:14:00Z">
                      <w:rPr>
                        <w:rFonts w:ascii="Cambria Math" w:hAnsi="Cambria Math"/>
                        <w:szCs w:val="20"/>
                      </w:rPr>
                      <m:t>x|α,β</m:t>
                    </w:ins>
                  </m:r>
                </m:e>
              </m:d>
              <m:r>
                <w:ins w:id="482" w:author="Yingyang Li" w:date="2025-08-26T00:14:00Z">
                  <w:rPr>
                    <w:rFonts w:ascii="Cambria Math" w:hAnsi="Cambria Math"/>
                    <w:szCs w:val="20"/>
                  </w:rPr>
                  <m:t>=</m:t>
                </w:ins>
              </m:r>
              <m:f>
                <m:fPr>
                  <m:ctrlPr>
                    <w:ins w:id="483" w:author="Yingyang Li" w:date="2025-08-26T00:14:00Z">
                      <w:rPr>
                        <w:rFonts w:ascii="Cambria Math" w:hAnsi="Cambria Math"/>
                        <w:i/>
                        <w:szCs w:val="20"/>
                      </w:rPr>
                    </w:ins>
                  </m:ctrlPr>
                </m:fPr>
                <m:num>
                  <m:sSup>
                    <m:sSupPr>
                      <m:ctrlPr>
                        <w:ins w:id="484" w:author="Yingyang Li" w:date="2025-08-26T00:14:00Z">
                          <w:rPr>
                            <w:rFonts w:ascii="Cambria Math" w:hAnsi="Cambria Math"/>
                            <w:i/>
                            <w:szCs w:val="20"/>
                          </w:rPr>
                        </w:ins>
                      </m:ctrlPr>
                    </m:sSupPr>
                    <m:e>
                      <m:r>
                        <w:ins w:id="485" w:author="Yingyang Li" w:date="2025-08-26T00:14:00Z">
                          <w:rPr>
                            <w:rFonts w:ascii="Cambria Math" w:hAnsi="Cambria Math"/>
                            <w:szCs w:val="20"/>
                          </w:rPr>
                          <m:t>β</m:t>
                        </w:ins>
                      </m:r>
                    </m:e>
                    <m:sup>
                      <m:r>
                        <w:ins w:id="486" w:author="Yingyang Li" w:date="2025-08-26T00:14:00Z">
                          <w:rPr>
                            <w:rFonts w:ascii="Cambria Math" w:hAnsi="Cambria Math"/>
                            <w:szCs w:val="20"/>
                          </w:rPr>
                          <m:t>α</m:t>
                        </w:ins>
                      </m:r>
                    </m:sup>
                  </m:sSup>
                </m:num>
                <m:den>
                  <m:r>
                    <w:ins w:id="487" w:author="Yingyang Li" w:date="2025-08-26T00:14:00Z">
                      <m:rPr>
                        <m:sty m:val="p"/>
                      </m:rPr>
                      <w:rPr>
                        <w:rFonts w:ascii="Cambria Math" w:hAnsi="Cambria Math"/>
                        <w:szCs w:val="20"/>
                      </w:rPr>
                      <m:t>Γ</m:t>
                    </w:ins>
                  </m:r>
                  <m:r>
                    <w:ins w:id="488" w:author="Yingyang Li" w:date="2025-08-26T00:14:00Z">
                      <w:rPr>
                        <w:rFonts w:ascii="Cambria Math" w:hAnsi="Cambria Math"/>
                        <w:szCs w:val="20"/>
                      </w:rPr>
                      <m:t>(α)</m:t>
                    </w:ins>
                  </m:r>
                </m:den>
              </m:f>
              <m:sSup>
                <m:sSupPr>
                  <m:ctrlPr>
                    <w:ins w:id="489" w:author="Yingyang Li" w:date="2025-08-26T00:14:00Z">
                      <w:rPr>
                        <w:rFonts w:ascii="Cambria Math" w:hAnsi="Cambria Math"/>
                        <w:i/>
                        <w:szCs w:val="20"/>
                      </w:rPr>
                    </w:ins>
                  </m:ctrlPr>
                </m:sSupPr>
                <m:e>
                  <m:r>
                    <w:ins w:id="490" w:author="Yingyang Li" w:date="2025-08-26T00:14:00Z">
                      <w:rPr>
                        <w:rFonts w:ascii="Cambria Math" w:eastAsia="宋体" w:hAnsi="Cambria Math"/>
                        <w:szCs w:val="20"/>
                        <w:lang w:val="en-US" w:eastAsia="zh-CN"/>
                      </w:rPr>
                      <m:t>x</m:t>
                    </w:ins>
                  </m:r>
                </m:e>
                <m:sup>
                  <m:r>
                    <w:ins w:id="491" w:author="Yingyang Li" w:date="2025-08-26T00:14:00Z">
                      <w:rPr>
                        <w:rFonts w:ascii="Cambria Math" w:hAnsi="Cambria Math"/>
                        <w:szCs w:val="20"/>
                      </w:rPr>
                      <m:t>α-1</m:t>
                    </w:ins>
                  </m:r>
                </m:sup>
              </m:sSup>
              <m:sSup>
                <m:sSupPr>
                  <m:ctrlPr>
                    <w:ins w:id="492" w:author="Yingyang Li" w:date="2025-08-26T00:14:00Z">
                      <w:rPr>
                        <w:rFonts w:ascii="Cambria Math" w:hAnsi="Cambria Math"/>
                        <w:i/>
                        <w:szCs w:val="20"/>
                      </w:rPr>
                    </w:ins>
                  </m:ctrlPr>
                </m:sSupPr>
                <m:e>
                  <m:r>
                    <w:ins w:id="493" w:author="Yingyang Li" w:date="2025-08-26T00:14:00Z">
                      <w:rPr>
                        <w:rFonts w:ascii="Cambria Math" w:hAnsi="Cambria Math"/>
                        <w:szCs w:val="20"/>
                      </w:rPr>
                      <m:t>e</m:t>
                    </w:ins>
                  </m:r>
                </m:e>
                <m:sup>
                  <m:r>
                    <w:ins w:id="494" w:author="Yingyang Li" w:date="2025-08-26T00:14:00Z">
                      <w:rPr>
                        <w:rFonts w:ascii="Cambria Math" w:hAnsi="Cambria Math"/>
                        <w:szCs w:val="20"/>
                      </w:rPr>
                      <m:t>-β</m:t>
                    </w:ins>
                  </m:r>
                  <m:r>
                    <w:ins w:id="495" w:author="Yingyang Li" w:date="2025-08-26T00:14:00Z">
                      <w:rPr>
                        <w:rFonts w:ascii="Cambria Math" w:eastAsia="宋体" w:hAnsi="Cambria Math"/>
                        <w:szCs w:val="20"/>
                        <w:lang w:val="en-US" w:eastAsia="zh-CN"/>
                      </w:rPr>
                      <m:t>x</m:t>
                    </w:ins>
                  </m:r>
                </m:sup>
              </m:sSup>
            </m:oMath>
            <w:ins w:id="496" w:author="Wang, Jian (Fed)" w:date="2025-08-13T22:15:00Z">
              <w:r>
                <w:rPr>
                  <w:rFonts w:ascii="Times New Roman" w:hAnsi="Times New Roman"/>
                  <w:szCs w:val="20"/>
                  <w:lang w:eastAsia="zh-CN"/>
                </w:rPr>
                <w:t xml:space="preserve">. </w:t>
              </w:r>
            </w:ins>
            <w:r>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Pr>
                <w:rFonts w:ascii="Times New Roman" w:hAnsi="Times New Roman"/>
                <w:szCs w:val="20"/>
                <w:lang w:eastAsia="zh-CN"/>
              </w:rPr>
              <w:t>, draw the LOS AOD (</w:t>
            </w:r>
            <w:r>
              <w:rPr>
                <w:rFonts w:ascii="Times New Roman" w:hAnsi="Times New Roman"/>
                <w:i/>
                <w:szCs w:val="20"/>
                <w:lang w:eastAsia="zh-CN"/>
              </w:rPr>
              <w:t>ϕ</w:t>
            </w:r>
            <w:r>
              <w:rPr>
                <w:rFonts w:ascii="Times New Roman" w:hAnsi="Times New Roman"/>
                <w:i/>
                <w:szCs w:val="20"/>
                <w:vertAlign w:val="subscript"/>
                <w:lang w:eastAsia="zh-CN"/>
              </w:rPr>
              <w:t>LOS,AOD</w:t>
            </w:r>
            <w:r>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Pr>
                <w:rFonts w:ascii="Times New Roman" w:hAnsi="Times New Roman"/>
                <w:szCs w:val="20"/>
                <w:lang w:eastAsia="zh-CN"/>
              </w:rPr>
              <w:t xml:space="preserve"> to respectively derive the LOS AOD from the STX/SRX to the second and third RPs. Consequently, the 3D location of each RP can be calculated. </w:t>
            </w:r>
          </w:p>
          <w:p w14:paraId="70D1D0C7" w14:textId="77777777" w:rsidR="001127F5" w:rsidRDefault="00B6618E">
            <w:pPr>
              <w:spacing w:after="120"/>
              <w:jc w:val="center"/>
              <w:rPr>
                <w:color w:val="C00000"/>
                <w:szCs w:val="20"/>
              </w:rPr>
            </w:pPr>
            <w:r>
              <w:rPr>
                <w:rFonts w:eastAsiaTheme="minorEastAsia"/>
                <w:color w:val="C00000"/>
                <w:szCs w:val="20"/>
              </w:rPr>
              <w:t>&lt;omitted text&gt;</w:t>
            </w:r>
          </w:p>
        </w:tc>
      </w:tr>
    </w:tbl>
    <w:p w14:paraId="551A2FA9" w14:textId="77777777" w:rsidR="001127F5" w:rsidRDefault="001127F5">
      <w:pPr>
        <w:rPr>
          <w:rFonts w:eastAsiaTheme="minorEastAsia"/>
          <w:i/>
          <w:iCs/>
          <w:lang w:eastAsia="zh-CN"/>
        </w:rPr>
      </w:pPr>
    </w:p>
    <w:p w14:paraId="6C7EC1C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6F570C26" w14:textId="77777777">
        <w:tc>
          <w:tcPr>
            <w:tcW w:w="1413" w:type="dxa"/>
            <w:shd w:val="clear" w:color="auto" w:fill="D9E2F3" w:themeFill="accent1" w:themeFillTint="33"/>
          </w:tcPr>
          <w:p w14:paraId="55DC32A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C3A82B0" w14:textId="77777777">
        <w:tc>
          <w:tcPr>
            <w:tcW w:w="1413" w:type="dxa"/>
          </w:tcPr>
          <w:p w14:paraId="7979F475" w14:textId="77777777" w:rsidR="001127F5" w:rsidRDefault="001127F5">
            <w:pPr>
              <w:widowControl w:val="0"/>
              <w:spacing w:before="0"/>
              <w:rPr>
                <w:rFonts w:eastAsia="Malgun Gothic"/>
                <w:lang w:val="en-US" w:eastAsia="ko-KR"/>
              </w:rPr>
            </w:pPr>
          </w:p>
        </w:tc>
        <w:tc>
          <w:tcPr>
            <w:tcW w:w="1276" w:type="dxa"/>
          </w:tcPr>
          <w:p w14:paraId="56A41793" w14:textId="77777777" w:rsidR="001127F5" w:rsidRDefault="001127F5">
            <w:pPr>
              <w:widowControl w:val="0"/>
              <w:spacing w:before="0"/>
              <w:rPr>
                <w:rFonts w:eastAsia="Malgun Gothic"/>
                <w:lang w:val="en-US" w:eastAsia="ko-KR"/>
              </w:rPr>
            </w:pPr>
          </w:p>
        </w:tc>
        <w:tc>
          <w:tcPr>
            <w:tcW w:w="6943" w:type="dxa"/>
          </w:tcPr>
          <w:p w14:paraId="702951F8" w14:textId="77777777" w:rsidR="001127F5" w:rsidRDefault="001127F5">
            <w:pPr>
              <w:widowControl w:val="0"/>
              <w:spacing w:before="0"/>
              <w:rPr>
                <w:rFonts w:eastAsiaTheme="minorEastAsia"/>
                <w:lang w:val="en-US" w:eastAsia="zh-CN"/>
              </w:rPr>
            </w:pPr>
          </w:p>
        </w:tc>
      </w:tr>
      <w:tr w:rsidR="001127F5" w14:paraId="1E0B5709" w14:textId="77777777">
        <w:tc>
          <w:tcPr>
            <w:tcW w:w="1413" w:type="dxa"/>
          </w:tcPr>
          <w:p w14:paraId="6BB493D8" w14:textId="77777777" w:rsidR="001127F5" w:rsidRDefault="001127F5">
            <w:pPr>
              <w:widowControl w:val="0"/>
              <w:spacing w:before="0"/>
              <w:rPr>
                <w:rFonts w:ascii="Times New Roman" w:eastAsia="Malgun Gothic" w:hAnsi="Times New Roman"/>
                <w:lang w:eastAsia="ko-KR"/>
              </w:rPr>
            </w:pPr>
          </w:p>
        </w:tc>
        <w:tc>
          <w:tcPr>
            <w:tcW w:w="1276" w:type="dxa"/>
          </w:tcPr>
          <w:p w14:paraId="0998B3B1" w14:textId="77777777" w:rsidR="001127F5" w:rsidRDefault="001127F5">
            <w:pPr>
              <w:widowControl w:val="0"/>
              <w:spacing w:before="0"/>
              <w:rPr>
                <w:rFonts w:ascii="Times New Roman" w:eastAsia="Malgun Gothic" w:hAnsi="Times New Roman"/>
                <w:lang w:eastAsia="ko-KR"/>
              </w:rPr>
            </w:pPr>
          </w:p>
        </w:tc>
        <w:tc>
          <w:tcPr>
            <w:tcW w:w="6943" w:type="dxa"/>
          </w:tcPr>
          <w:p w14:paraId="42324845" w14:textId="77777777" w:rsidR="001127F5" w:rsidRDefault="001127F5">
            <w:pPr>
              <w:widowControl w:val="0"/>
              <w:spacing w:before="0"/>
              <w:rPr>
                <w:rFonts w:ascii="Times New Roman" w:eastAsiaTheme="minorEastAsia" w:hAnsi="Times New Roman"/>
              </w:rPr>
            </w:pPr>
          </w:p>
        </w:tc>
      </w:tr>
      <w:tr w:rsidR="001127F5" w14:paraId="63A833E1" w14:textId="77777777">
        <w:tc>
          <w:tcPr>
            <w:tcW w:w="1413" w:type="dxa"/>
          </w:tcPr>
          <w:p w14:paraId="3416B130" w14:textId="77777777" w:rsidR="001127F5" w:rsidRDefault="001127F5">
            <w:pPr>
              <w:widowControl w:val="0"/>
              <w:spacing w:before="0"/>
              <w:rPr>
                <w:rFonts w:eastAsiaTheme="minorEastAsia"/>
                <w:lang w:val="en-US" w:eastAsia="zh-CN"/>
              </w:rPr>
            </w:pPr>
          </w:p>
        </w:tc>
        <w:tc>
          <w:tcPr>
            <w:tcW w:w="1276" w:type="dxa"/>
          </w:tcPr>
          <w:p w14:paraId="65984BC3" w14:textId="77777777" w:rsidR="001127F5" w:rsidRDefault="001127F5">
            <w:pPr>
              <w:widowControl w:val="0"/>
              <w:spacing w:before="0"/>
              <w:rPr>
                <w:rFonts w:eastAsiaTheme="minorEastAsia"/>
                <w:lang w:val="en-US" w:eastAsia="zh-CN"/>
              </w:rPr>
            </w:pPr>
          </w:p>
        </w:tc>
        <w:tc>
          <w:tcPr>
            <w:tcW w:w="6943" w:type="dxa"/>
          </w:tcPr>
          <w:p w14:paraId="1E9F6311" w14:textId="77777777" w:rsidR="001127F5" w:rsidRDefault="001127F5">
            <w:pPr>
              <w:widowControl w:val="0"/>
              <w:tabs>
                <w:tab w:val="left" w:pos="584"/>
              </w:tabs>
              <w:spacing w:before="0"/>
              <w:rPr>
                <w:rFonts w:ascii="Times New Roman" w:eastAsiaTheme="minorEastAsia" w:hAnsi="Times New Roman"/>
              </w:rPr>
            </w:pPr>
          </w:p>
        </w:tc>
      </w:tr>
    </w:tbl>
    <w:p w14:paraId="408FFB96" w14:textId="77777777" w:rsidR="001127F5" w:rsidRDefault="001127F5">
      <w:pPr>
        <w:rPr>
          <w:rFonts w:eastAsiaTheme="minorEastAsia"/>
          <w:lang w:eastAsia="zh-CN"/>
        </w:rPr>
      </w:pPr>
    </w:p>
    <w:p w14:paraId="2FD410B9" w14:textId="77777777" w:rsidR="001127F5" w:rsidRDefault="001127F5">
      <w:pPr>
        <w:rPr>
          <w:rFonts w:eastAsiaTheme="minorEastAsia"/>
          <w:lang w:eastAsia="zh-CN"/>
        </w:rPr>
      </w:pPr>
    </w:p>
    <w:p w14:paraId="4425D017" w14:textId="77777777" w:rsidR="001127F5" w:rsidRDefault="001127F5"/>
    <w:p w14:paraId="5E791B1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Rays coupling for mono-static </w:t>
      </w:r>
    </w:p>
    <w:p w14:paraId="29924029" w14:textId="77777777" w:rsidR="001127F5" w:rsidRDefault="00B6618E">
      <w:pPr>
        <w:rPr>
          <w:rFonts w:eastAsiaTheme="minorEastAsia"/>
          <w:lang w:eastAsia="zh-CN"/>
        </w:rPr>
      </w:pPr>
      <w:r>
        <w:rPr>
          <w:rFonts w:eastAsiaTheme="minorEastAsia"/>
          <w:lang w:eastAsia="zh-CN"/>
        </w:rPr>
        <w:t>TP #4.6-7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3F724AE2" w14:textId="77777777">
        <w:tc>
          <w:tcPr>
            <w:tcW w:w="9628" w:type="dxa"/>
          </w:tcPr>
          <w:p w14:paraId="58FCD27D"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With regards to the monostatic background channel, </w:t>
            </w:r>
          </w:p>
          <w:p w14:paraId="7623E5C4" w14:textId="77777777" w:rsidR="001127F5" w:rsidRDefault="00B6618E">
            <w:pPr>
              <w:numPr>
                <w:ilvl w:val="0"/>
                <w:numId w:val="49"/>
              </w:numPr>
              <w:suppressAutoHyphens w:val="0"/>
              <w:spacing w:line="240" w:lineRule="auto"/>
              <w:contextualSpacing/>
              <w:rPr>
                <w:rFonts w:ascii="Times New Roman" w:eastAsia="Times New Roman" w:hAnsi="Times New Roman"/>
              </w:rPr>
            </w:pPr>
            <w:r>
              <w:rPr>
                <w:rFonts w:ascii="Times New Roman" w:eastAsia="Times New Roman" w:hAnsi="Times New Roman"/>
              </w:rPr>
              <w:t xml:space="preserve">in the step 4 presented below, we observe that step 7 is updated to ensure that AOD and AoA for a given ray (n,m) are </w:t>
            </w:r>
            <w:r>
              <w:rPr>
                <w:rFonts w:ascii="Times New Roman" w:eastAsia="Times New Roman" w:hAnsi="Times New Roman"/>
                <w:highlight w:val="yellow"/>
              </w:rPr>
              <w:t>equal</w:t>
            </w:r>
            <w:r>
              <w:rPr>
                <w:rFonts w:ascii="Times New Roman" w:eastAsia="Times New Roman" w:hAnsi="Times New Roman"/>
              </w:rPr>
              <w:t xml:space="preserve">: </w:t>
            </w:r>
          </w:p>
          <w:p w14:paraId="5A3280AB" w14:textId="77777777" w:rsidR="001127F5" w:rsidRDefault="001127F5">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127F5" w14:paraId="31A5FA4E" w14:textId="77777777">
              <w:tc>
                <w:tcPr>
                  <w:tcW w:w="9855" w:type="dxa"/>
                </w:tcPr>
                <w:p w14:paraId="5E7F12A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BFCB95C" w14:textId="77777777" w:rsidR="001127F5" w:rsidRDefault="00B6618E">
                  <w:pPr>
                    <w:ind w:left="567" w:hanging="567"/>
                    <w:rPr>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w:t>
                  </w:r>
                  <w:r>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Pr>
                      <w:rFonts w:ascii="Arial" w:eastAsia="Yu Mincho" w:hAnsi="Arial" w:hint="eastAsia"/>
                      <w:highlight w:val="yellow"/>
                    </w:rPr>
                    <w:t xml:space="preserve"> are </w:t>
                  </w:r>
                  <w:r>
                    <w:rPr>
                      <w:rFonts w:ascii="Arial" w:eastAsia="Yu Mincho" w:hAnsi="Arial"/>
                      <w:highlight w:val="yellow"/>
                    </w:rPr>
                    <w:t>respectively</w:t>
                  </w:r>
                  <w:r>
                    <w:rPr>
                      <w:rFonts w:ascii="Arial" w:eastAsia="Yu Mincho" w:hAnsi="Arial" w:hint="eastAsia"/>
                      <w:highlight w:val="yellow"/>
                    </w:rPr>
                    <w:t xml:space="preserve"> equal to </w:t>
                  </w:r>
                  <w:r>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Pr>
                      <w:rFonts w:ascii="Arial" w:eastAsia="Yu Mincho" w:hAnsi="Arial"/>
                      <w:highlight w:val="yellow"/>
                    </w:rPr>
                    <w:t>.</w:t>
                  </w:r>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w:t>
                  </w:r>
                  <w:r>
                    <w:rPr>
                      <w:rFonts w:ascii="Arial" w:eastAsia="Yu Mincho" w:hAnsi="Arial"/>
                    </w:rPr>
                    <w:lastRenderedPageBreak/>
                    <w:t xml:space="preserve">respectively for scenario UMi, UMa and RMa are dropped. The dropping is not applicable to other sensing scenarios. </w:t>
                  </w:r>
                </w:p>
                <w:p w14:paraId="395FECF1"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3011B052" w14:textId="77777777" w:rsidR="001127F5" w:rsidRDefault="00B6618E">
                  <w:pPr>
                    <w:keepLines/>
                    <w:spacing w:after="180"/>
                    <w:ind w:left="1135" w:hanging="851"/>
                    <w:rPr>
                      <w:rFonts w:eastAsia="Yu Mincho"/>
                    </w:rPr>
                  </w:pPr>
                  <w:r>
                    <w:rPr>
                      <w:rFonts w:eastAsia="Yu Mincho"/>
                    </w:rPr>
                    <w:t>NOTE:</w:t>
                  </w:r>
                  <w:r>
                    <w:rPr>
                      <w:rFonts w:eastAsia="Yu Mincho"/>
                    </w:rPr>
                    <w:tab/>
                    <w:t>In the UT monostatic sensing in UMa and UMi scenario, the ZOD offset should be set as 0.</w:t>
                  </w:r>
                </w:p>
              </w:tc>
            </w:tr>
          </w:tbl>
          <w:p w14:paraId="478044DF" w14:textId="77777777" w:rsidR="001127F5" w:rsidRDefault="001127F5">
            <w:pPr>
              <w:spacing w:line="240" w:lineRule="auto"/>
              <w:rPr>
                <w:rFonts w:ascii="Times New Roman" w:eastAsia="Times New Roman" w:hAnsi="Times New Roman"/>
              </w:rPr>
            </w:pPr>
          </w:p>
          <w:p w14:paraId="1EDF043E"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However, in step 8, there is random coupling between the AoD and the AoA angles within a cluster as shown </w:t>
            </w:r>
            <w:r>
              <w:rPr>
                <w:rFonts w:ascii="Times New Roman" w:eastAsia="Times New Roman" w:hAnsi="Times New Roman"/>
                <w:highlight w:val="magenta"/>
              </w:rPr>
              <w:t>below</w:t>
            </w:r>
            <w:r>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1127F5" w:rsidRDefault="001127F5">
            <w:pPr>
              <w:spacing w:line="240" w:lineRule="auto"/>
              <w:rPr>
                <w:rFonts w:ascii="Times New Roman" w:eastAsia="Times New Roman" w:hAnsi="Times New Roman"/>
              </w:rPr>
            </w:pPr>
          </w:p>
          <w:tbl>
            <w:tblPr>
              <w:tblStyle w:val="affff3"/>
              <w:tblW w:w="0" w:type="auto"/>
              <w:tblLook w:val="04A0" w:firstRow="1" w:lastRow="0" w:firstColumn="1" w:lastColumn="0" w:noHBand="0" w:noVBand="1"/>
            </w:tblPr>
            <w:tblGrid>
              <w:gridCol w:w="9402"/>
            </w:tblGrid>
            <w:tr w:rsidR="001127F5" w14:paraId="19B2927F" w14:textId="77777777">
              <w:tc>
                <w:tcPr>
                  <w:tcW w:w="9855" w:type="dxa"/>
                </w:tcPr>
                <w:p w14:paraId="1713C16C" w14:textId="77777777" w:rsidR="001127F5" w:rsidRDefault="00B6618E">
                  <w:r>
                    <w:rPr>
                      <w:u w:val="single"/>
                    </w:rPr>
                    <w:t>Step 8</w:t>
                  </w:r>
                  <w:r>
                    <w:t>: Coupling of rays within a cluster for both azimuth and elevation</w:t>
                  </w:r>
                </w:p>
                <w:p w14:paraId="6BF006C0" w14:textId="77777777" w:rsidR="001127F5" w:rsidRDefault="00B6618E">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42262AE6">
                      <v:shape id="_x0000_i1026" type="#_x0000_t75" style="width:37.45pt;height:20.45pt" o:ole="">
                        <v:imagedata r:id="rId15" o:title=""/>
                      </v:shape>
                      <o:OLEObject Type="Embed" ProgID="Equation.3" ShapeID="_x0000_i1026" DrawAspect="Content" ObjectID="_1817823685" r:id="rId16"/>
                    </w:object>
                  </w:r>
                  <w:r>
                    <w:t xml:space="preserve"> with ZOA angles </w:t>
                  </w:r>
                  <w:r>
                    <w:rPr>
                      <w:rFonts w:asciiTheme="minorHAnsi" w:eastAsiaTheme="minorHAnsi" w:hAnsiTheme="minorHAnsi" w:cstheme="minorBidi"/>
                      <w:kern w:val="2"/>
                      <w:position w:val="-14"/>
                      <w:sz w:val="24"/>
                      <w:lang w:val="en-US"/>
                    </w:rPr>
                    <w:object w:dxaOrig="730" w:dyaOrig="400" w14:anchorId="55621130">
                      <v:shape id="_x0000_i1027" type="#_x0000_t75" style="width:36.6pt;height:20.45pt" o:ole="">
                        <v:imagedata r:id="rId17" o:title=""/>
                      </v:shape>
                      <o:OLEObject Type="Embed" ProgID="Equation.3" ShapeID="_x0000_i1027" DrawAspect="Content" ObjectID="_1817823686" r:id="rId18"/>
                    </w:object>
                  </w:r>
                  <w:r>
                    <w:t xml:space="preserve">using the same procedure. 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223BAFC6">
                      <v:shape id="_x0000_i1028" type="#_x0000_t75" style="width:37.45pt;height:20.45pt" o:ole="">
                        <v:imagedata r:id="rId15" o:title=""/>
                      </v:shape>
                      <o:OLEObject Type="Embed" ProgID="Equation.3" ShapeID="_x0000_i1028" DrawAspect="Content" ObjectID="_1817823687" r:id="rId19"/>
                    </w:object>
                  </w:r>
                  <w:r>
                    <w:t xml:space="preserve">within a cluster </w:t>
                  </w:r>
                  <w:r>
                    <w:rPr>
                      <w:i/>
                    </w:rPr>
                    <w:t>n</w:t>
                  </w:r>
                  <w:r>
                    <w:t xml:space="preserve"> or within a sub-cluster in the case of two strongest clusters.</w:t>
                  </w:r>
                </w:p>
                <w:p w14:paraId="723FEEA1" w14:textId="77777777" w:rsidR="001127F5" w:rsidRDefault="001127F5"/>
              </w:tc>
            </w:tr>
          </w:tbl>
          <w:p w14:paraId="72AADD49" w14:textId="77777777" w:rsidR="001127F5" w:rsidRDefault="001127F5">
            <w:pPr>
              <w:spacing w:line="240" w:lineRule="auto"/>
              <w:rPr>
                <w:rFonts w:ascii="Times New Roman" w:eastAsia="Times New Roman" w:hAnsi="Times New Roman"/>
              </w:rPr>
            </w:pPr>
          </w:p>
          <w:p w14:paraId="1FF840D8"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ff3"/>
              <w:tblW w:w="0" w:type="auto"/>
              <w:tblLook w:val="04A0" w:firstRow="1" w:lastRow="0" w:firstColumn="1" w:lastColumn="0" w:noHBand="0" w:noVBand="1"/>
            </w:tblPr>
            <w:tblGrid>
              <w:gridCol w:w="9402"/>
            </w:tblGrid>
            <w:tr w:rsidR="001127F5" w14:paraId="2093CFCD" w14:textId="77777777">
              <w:tc>
                <w:tcPr>
                  <w:tcW w:w="9855" w:type="dxa"/>
                </w:tcPr>
                <w:p w14:paraId="11DC53BF"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4C857F7B" w14:textId="77777777" w:rsidR="001127F5" w:rsidRDefault="00B6618E">
                  <w:pPr>
                    <w:ind w:left="567" w:hanging="567"/>
                    <w:rPr>
                      <w:ins w:id="497"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1127F5" w:rsidRDefault="00B6618E">
                  <w:pPr>
                    <w:ind w:left="567" w:hanging="567"/>
                    <w:rPr>
                      <w:rFonts w:ascii="Arial" w:eastAsia="Yu Mincho" w:hAnsi="Arial"/>
                    </w:rPr>
                  </w:pPr>
                  <w:ins w:id="498" w:author="Alexandros Manolakos" w:date="2025-08-12T10:37:00Z">
                    <w:r>
                      <w:rPr>
                        <w:rFonts w:ascii="Arial" w:eastAsia="Yu Mincho" w:hAnsi="Arial"/>
                        <w:lang w:eastAsia="zh-CN"/>
                      </w:rPr>
                      <w:t>-</w:t>
                    </w:r>
                    <w:r>
                      <w:rPr>
                        <w:rFonts w:ascii="Arial" w:eastAsia="Yu Mincho" w:hAnsi="Arial"/>
                        <w:lang w:eastAsia="zh-CN"/>
                      </w:rPr>
                      <w:tab/>
                      <w:t xml:space="preserve">Step 8 of Clause 7.5 </w:t>
                    </w:r>
                  </w:ins>
                  <w:ins w:id="499" w:author="Alexandros Manolakos" w:date="2025-08-12T10:38:00Z">
                    <w:r>
                      <w:rPr>
                        <w:rFonts w:ascii="Arial" w:eastAsia="Yu Mincho" w:hAnsi="Arial"/>
                        <w:lang w:eastAsia="zh-CN"/>
                      </w:rPr>
                      <w:t xml:space="preserve">is not applicable. </w:t>
                    </w:r>
                  </w:ins>
                </w:p>
                <w:p w14:paraId="011D6A32" w14:textId="77777777" w:rsidR="001127F5" w:rsidRDefault="00B6618E">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607FC41F" w14:textId="77777777" w:rsidR="001127F5" w:rsidRDefault="00B6618E">
                  <w:pPr>
                    <w:rPr>
                      <w:b/>
                      <w:bCs/>
                    </w:rPr>
                  </w:pPr>
                  <w:r>
                    <w:rPr>
                      <w:rFonts w:eastAsia="Yu Mincho"/>
                    </w:rPr>
                    <w:t>NOTE:</w:t>
                  </w:r>
                  <w:r>
                    <w:rPr>
                      <w:rFonts w:eastAsia="Yu Mincho"/>
                    </w:rPr>
                    <w:tab/>
                    <w:t>In the UT monostatic sensing in UMa and UMi scenario, the ZOD offset should be set as 0.</w:t>
                  </w:r>
                </w:p>
              </w:tc>
            </w:tr>
          </w:tbl>
          <w:p w14:paraId="4668D9A4" w14:textId="77777777" w:rsidR="001127F5" w:rsidRDefault="001127F5">
            <w:pPr>
              <w:rPr>
                <w:rFonts w:eastAsiaTheme="minorEastAsia"/>
                <w:lang w:eastAsia="zh-CN"/>
              </w:rPr>
            </w:pPr>
          </w:p>
        </w:tc>
      </w:tr>
    </w:tbl>
    <w:p w14:paraId="03511842" w14:textId="77777777" w:rsidR="001127F5" w:rsidRDefault="001127F5">
      <w:pPr>
        <w:rPr>
          <w:rFonts w:eastAsiaTheme="minorEastAsia"/>
          <w:lang w:eastAsia="zh-CN"/>
        </w:rPr>
      </w:pPr>
    </w:p>
    <w:p w14:paraId="547D9D0E" w14:textId="77777777" w:rsidR="001127F5" w:rsidRDefault="00B6618E">
      <w:pPr>
        <w:rPr>
          <w:rFonts w:eastAsiaTheme="minorEastAsia"/>
          <w:lang w:eastAsia="zh-CN"/>
        </w:rPr>
      </w:pPr>
      <w:r>
        <w:rPr>
          <w:rFonts w:eastAsiaTheme="minorEastAsia"/>
          <w:lang w:eastAsia="zh-CN"/>
        </w:rPr>
        <w:t>TP #4.6-8 (CATT,CICTCI)</w:t>
      </w:r>
    </w:p>
    <w:tbl>
      <w:tblPr>
        <w:tblStyle w:val="affff3"/>
        <w:tblW w:w="0" w:type="auto"/>
        <w:tblLook w:val="04A0" w:firstRow="1" w:lastRow="0" w:firstColumn="1" w:lastColumn="0" w:noHBand="0" w:noVBand="1"/>
      </w:tblPr>
      <w:tblGrid>
        <w:gridCol w:w="9628"/>
      </w:tblGrid>
      <w:tr w:rsidR="001127F5" w14:paraId="0075A3AA" w14:textId="77777777">
        <w:tc>
          <w:tcPr>
            <w:tcW w:w="9628" w:type="dxa"/>
          </w:tcPr>
          <w:p w14:paraId="3548D699"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1</w:t>
            </w:r>
            <w:r w:rsidRPr="00E9423A">
              <w:rPr>
                <w:b/>
                <w:lang w:val="en-US"/>
              </w:rPr>
              <w:t xml:space="preserve">: </w:t>
            </w:r>
            <w:r>
              <w:rPr>
                <w:rFonts w:eastAsiaTheme="minorEastAsia" w:hint="eastAsia"/>
                <w:b/>
                <w:lang w:eastAsia="zh-CN"/>
              </w:rPr>
              <w:t xml:space="preserve">Add a new note </w:t>
            </w:r>
            <w:r>
              <w:rPr>
                <w:rFonts w:eastAsiaTheme="minorEastAsia"/>
                <w:b/>
                <w:lang w:eastAsia="zh-CN"/>
              </w:rPr>
              <w:t xml:space="preserve">to ensure that the step 8 </w:t>
            </w:r>
            <w:r>
              <w:rPr>
                <w:rFonts w:eastAsiaTheme="minorEastAsia" w:hint="eastAsia"/>
                <w:b/>
                <w:lang w:eastAsia="zh-CN"/>
              </w:rPr>
              <w:t>of</w:t>
            </w:r>
            <w:r>
              <w:rPr>
                <w:rFonts w:eastAsiaTheme="minorEastAsia"/>
                <w:b/>
                <w:lang w:eastAsia="zh-CN"/>
              </w:rPr>
              <w:t xml:space="preserve"> Clause 7.5 </w:t>
            </w:r>
            <w:r>
              <w:rPr>
                <w:rFonts w:eastAsiaTheme="minorEastAsia" w:hint="eastAsia"/>
                <w:b/>
                <w:lang w:eastAsia="zh-CN"/>
              </w:rPr>
              <w:t xml:space="preserve">in TR 38.901 </w:t>
            </w:r>
            <w:r>
              <w:rPr>
                <w:rFonts w:eastAsiaTheme="minorEastAsia"/>
                <w:b/>
                <w:lang w:eastAsia="zh-CN"/>
              </w:rPr>
              <w:t>will not be executed</w:t>
            </w:r>
            <w:r>
              <w:rPr>
                <w:rFonts w:eastAsiaTheme="minorEastAsia" w:hint="eastAsia"/>
                <w:b/>
                <w:lang w:eastAsia="zh-CN"/>
              </w:rPr>
              <w:t xml:space="preserve"> for </w:t>
            </w:r>
            <w:r>
              <w:rPr>
                <w:rFonts w:eastAsiaTheme="minorEastAsia"/>
                <w:b/>
                <w:lang w:eastAsia="zh-CN"/>
              </w:rPr>
              <w:t xml:space="preserve">background channel </w:t>
            </w:r>
            <w:r>
              <w:rPr>
                <w:rFonts w:eastAsiaTheme="minorEastAsia" w:hint="eastAsia"/>
                <w:b/>
                <w:lang w:eastAsia="zh-CN"/>
              </w:rPr>
              <w:t>f</w:t>
            </w:r>
            <w:r>
              <w:rPr>
                <w:rFonts w:eastAsiaTheme="minorEastAsia"/>
                <w:b/>
                <w:lang w:eastAsia="zh-CN"/>
              </w:rPr>
              <w:t>or TRP monostatic and UE monostatic sensing mode</w:t>
            </w:r>
            <w:r>
              <w:rPr>
                <w:rFonts w:eastAsiaTheme="minorEastAsia" w:hint="eastAsia"/>
                <w:b/>
                <w:lang w:eastAsia="zh-CN"/>
              </w:rPr>
              <w:t>.</w:t>
            </w:r>
          </w:p>
          <w:p w14:paraId="465D7D7B"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1 </w:t>
            </w:r>
            <w:r w:rsidRPr="00E9423A">
              <w:rPr>
                <w:rFonts w:eastAsia="宋体"/>
                <w:lang w:val="en-US" w:eastAsia="zh-CN"/>
              </w:rPr>
              <w:t>is</w:t>
            </w:r>
            <w:r w:rsidRPr="00E9423A">
              <w:rPr>
                <w:rFonts w:eastAsia="宋体" w:hint="eastAsia"/>
                <w:lang w:val="en-US" w:eastAsia="zh-CN"/>
              </w:rPr>
              <w:t xml:space="preserve"> as follows:</w:t>
            </w:r>
          </w:p>
          <w:p w14:paraId="0BA39F9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1F2F3243" w14:textId="77777777" w:rsidR="001127F5" w:rsidRDefault="00B6618E">
            <w:pPr>
              <w:pStyle w:val="Normal9pointspacing"/>
              <w:spacing w:after="120"/>
              <w:rPr>
                <w:rFonts w:eastAsiaTheme="minorEastAsia"/>
                <w:szCs w:val="20"/>
                <w:lang w:val="en-US" w:eastAsia="zh-CN"/>
              </w:rPr>
            </w:pPr>
            <w:bookmarkStart w:id="500" w:name="_Toc201657012"/>
            <w:r>
              <w:rPr>
                <w:rFonts w:eastAsiaTheme="minorEastAsia"/>
                <w:szCs w:val="20"/>
                <w:lang w:val="en-US" w:eastAsia="zh-CN"/>
              </w:rPr>
              <w:t>7.9.4.2</w:t>
            </w:r>
            <w:r>
              <w:rPr>
                <w:rFonts w:eastAsiaTheme="minorEastAsia"/>
                <w:szCs w:val="20"/>
                <w:lang w:val="en-US" w:eastAsia="zh-CN"/>
              </w:rPr>
              <w:tab/>
              <w:t>Background channel</w:t>
            </w:r>
            <w:bookmarkEnd w:id="500"/>
          </w:p>
          <w:p w14:paraId="70A8013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84382C1" w14:textId="77777777" w:rsidR="001127F5" w:rsidRDefault="00B6618E">
            <w:r>
              <w:rPr>
                <w:rFonts w:hint="eastAsia"/>
                <w:u w:val="single"/>
                <w:lang w:eastAsia="zh-CN"/>
              </w:rPr>
              <w:t>S</w:t>
            </w:r>
            <w:r>
              <w:rPr>
                <w:u w:val="single"/>
                <w:lang w:eastAsia="zh-CN"/>
              </w:rPr>
              <w:t>tep 4</w:t>
            </w:r>
            <w:r>
              <w:rPr>
                <w:rFonts w:hint="eastAsia"/>
                <w:lang w:eastAsia="zh-CN"/>
              </w:rPr>
              <w:t>:</w:t>
            </w:r>
            <w:r>
              <w:rPr>
                <w:lang w:eastAsia="zh-CN"/>
              </w:rPr>
              <w:t xml:space="preserve"> Generate the channel between the STX/SRX and each of the 3 RPs </w:t>
            </w:r>
            <w:r>
              <w:t xml:space="preserve">using Step 3 to Step12 of Clause 7.5 </w:t>
            </w:r>
            <w:r>
              <w:rPr>
                <w:rFonts w:hint="eastAsia"/>
                <w:lang w:eastAsia="zh-CN"/>
              </w:rPr>
              <w:t>and</w:t>
            </w:r>
            <w:r>
              <w:t xml:space="preserve"> </w:t>
            </w:r>
            <w:r>
              <w:rPr>
                <w:rFonts w:hint="eastAsia"/>
                <w:lang w:eastAsia="zh-CN"/>
              </w:rPr>
              <w:t>Cla</w:t>
            </w:r>
            <w:r>
              <w:rPr>
                <w:lang w:eastAsia="zh-CN"/>
              </w:rPr>
              <w:t xml:space="preserve">use 7.6.10 </w:t>
            </w:r>
            <w:r>
              <w:t xml:space="preserve">with parameters derived by Table 7.9.3-3, with updates as follows. </w:t>
            </w:r>
          </w:p>
          <w:p w14:paraId="50FC15FB" w14:textId="77777777" w:rsidR="001127F5" w:rsidRDefault="00B6618E">
            <w:pPr>
              <w:pStyle w:val="B10"/>
              <w:ind w:leftChars="142"/>
            </w:pPr>
            <w:r>
              <w:rPr>
                <w:lang w:eastAsia="zh-CN"/>
              </w:rPr>
              <w:lastRenderedPageBreak/>
              <w:t>-</w:t>
            </w:r>
            <w:r>
              <w:rPr>
                <w:lang w:eastAsia="zh-CN"/>
              </w:rPr>
              <w:tab/>
            </w:r>
            <w:r>
              <w:t xml:space="preserve">In Step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Pr>
                <w:rFonts w:hint="eastAsia"/>
              </w:rPr>
              <w:t xml:space="preserve"> are </w:t>
            </w:r>
            <w:r>
              <w:t>respectively</w:t>
            </w:r>
            <w:r>
              <w:rPr>
                <w:rFonts w:hint="eastAsia"/>
              </w:rPr>
              <w:t xml:space="preserve"> equal to </w:t>
            </w:r>
            <w:r>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t xml:space="preserve"> less than 50, 80 and 90 degrees respectively for scenario UMi, UMa and RMa are dropped. The dropping is not applicable to other sensing scenarios. </w:t>
            </w:r>
          </w:p>
          <w:p w14:paraId="71E41F5D" w14:textId="77777777" w:rsidR="001127F5" w:rsidRDefault="00B6618E">
            <w:pPr>
              <w:pStyle w:val="B10"/>
              <w:ind w:leftChars="142"/>
              <w:rPr>
                <w:lang w:eastAsia="zh-CN"/>
              </w:rPr>
            </w:pPr>
            <w:r>
              <w:rPr>
                <w:lang w:eastAsia="zh-CN"/>
              </w:rPr>
              <w:t>-</w:t>
            </w:r>
            <w:r>
              <w:rPr>
                <w:lang w:eastAsia="zh-CN"/>
              </w:rPr>
              <w:tab/>
            </w:r>
            <w:r>
              <w:t xml:space="preserve">The absolute time of arrival in clause 7.6.9 is applied 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Pr>
                <w:rFonts w:hint="eastAsia"/>
                <w:lang w:eastAsia="zh-CN"/>
              </w:rPr>
              <w:t>,</w:t>
            </w:r>
            <w:r>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lang w:eastAsia="zh-CN"/>
              </w:rPr>
              <w:t xml:space="preserve"> is the height of the STX/SRX</w:t>
            </w:r>
            <w:r>
              <w:t xml:space="preserve">. </w:t>
            </w:r>
            <w:r>
              <w:rPr>
                <w:lang w:eastAsia="zh-CN"/>
              </w:rPr>
              <w:t xml:space="preserve">Three </w:t>
            </w:r>
            <m:oMath>
              <m:r>
                <w:rPr>
                  <w:rFonts w:ascii="Cambria Math" w:hAnsi="Cambria Math"/>
                </w:rPr>
                <m:t>∆τ</m:t>
              </m:r>
            </m:oMath>
            <w:r>
              <w:rPr>
                <w:rFonts w:hint="eastAsia"/>
                <w:lang w:eastAsia="zh-CN"/>
              </w:rPr>
              <w:t xml:space="preserve"> </w:t>
            </w:r>
            <w:r>
              <w:rPr>
                <w:lang w:eastAsia="zh-CN"/>
              </w:rPr>
              <w:t xml:space="preserve">are independently generated and respectively applied to the 3 channels between the STX/SRX and the 3 RPs. </w:t>
            </w:r>
          </w:p>
          <w:p w14:paraId="5794232D" w14:textId="77777777" w:rsidR="001127F5" w:rsidRDefault="00B6618E">
            <w:pPr>
              <w:pStyle w:val="NO"/>
              <w:rPr>
                <w:ins w:id="501" w:author="CATT, CICTCI" w:date="2025-08-15T14:02:00Z"/>
                <w:lang w:eastAsia="zh-CN"/>
              </w:rPr>
            </w:pPr>
            <w:bookmarkStart w:id="502" w:name="_Hlk206487850"/>
            <w:r>
              <w:t>Note</w:t>
            </w:r>
            <w:ins w:id="503" w:author="CATT, CICTCI" w:date="2025-08-15T14:02:00Z">
              <w:r>
                <w:rPr>
                  <w:rFonts w:hint="eastAsia"/>
                  <w:lang w:eastAsia="zh-CN"/>
                </w:rPr>
                <w:t xml:space="preserve"> 1</w:t>
              </w:r>
            </w:ins>
            <w:r>
              <w:t>:</w:t>
            </w:r>
            <w:r>
              <w:tab/>
              <w:t>In the UT monostatic sensing in UMa and UMi scenario, the ZOD offset should be set as 0.</w:t>
            </w:r>
          </w:p>
          <w:p w14:paraId="691660DE" w14:textId="77777777" w:rsidR="001127F5" w:rsidRDefault="00B6618E">
            <w:pPr>
              <w:pStyle w:val="NO"/>
              <w:rPr>
                <w:ins w:id="504" w:author="CATT, CICTCI" w:date="2025-08-15T14:02:00Z"/>
                <w:lang w:eastAsia="zh-CN"/>
              </w:rPr>
            </w:pPr>
            <w:ins w:id="505" w:author="CATT, CICTCI" w:date="2025-08-15T14:02:00Z">
              <w:r>
                <w:rPr>
                  <w:lang w:eastAsia="zh-CN"/>
                </w:rPr>
                <w:t>Note</w:t>
              </w:r>
              <w:r>
                <w:rPr>
                  <w:rFonts w:hint="eastAsia"/>
                  <w:lang w:eastAsia="zh-CN"/>
                </w:rPr>
                <w:t xml:space="preserve"> 2</w:t>
              </w:r>
              <w:r>
                <w:rPr>
                  <w:lang w:eastAsia="zh-CN"/>
                </w:rPr>
                <w:t>:</w:t>
              </w:r>
              <w:r>
                <w:rPr>
                  <w:lang w:eastAsia="zh-CN"/>
                </w:rPr>
                <w:tab/>
                <w:t xml:space="preserve">For TRP monostatic and UE monostatic sensing modes, </w:t>
              </w:r>
              <w:r>
                <w:rPr>
                  <w:rFonts w:hint="eastAsia"/>
                  <w:lang w:eastAsia="zh-CN"/>
                </w:rPr>
                <w:t>S</w:t>
              </w:r>
              <w:r>
                <w:rPr>
                  <w:lang w:eastAsia="zh-CN"/>
                </w:rPr>
                <w:t>tep 8 of Clause 7.5 is not performed.</w:t>
              </w:r>
            </w:ins>
          </w:p>
          <w:p w14:paraId="1A8F179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7E88C7C1"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to TR 38.901</w:t>
            </w:r>
            <w:r>
              <w:rPr>
                <w:rFonts w:eastAsiaTheme="minorEastAsia" w:hint="eastAsia"/>
                <w:color w:val="FF0000"/>
                <w:lang w:val="en-US" w:eastAsia="zh-CN"/>
              </w:rPr>
              <w:t xml:space="preserve"> ---------------------------------------</w:t>
            </w:r>
          </w:p>
          <w:bookmarkEnd w:id="502"/>
          <w:p w14:paraId="4F54BA23" w14:textId="77777777" w:rsidR="001127F5" w:rsidRDefault="001127F5">
            <w:pPr>
              <w:rPr>
                <w:rFonts w:eastAsiaTheme="minorEastAsia"/>
                <w:lang w:val="en-US" w:eastAsia="zh-CN"/>
              </w:rPr>
            </w:pPr>
          </w:p>
        </w:tc>
      </w:tr>
    </w:tbl>
    <w:p w14:paraId="56F063D4" w14:textId="77777777" w:rsidR="001127F5" w:rsidRDefault="001127F5">
      <w:pPr>
        <w:rPr>
          <w:rFonts w:eastAsiaTheme="minorEastAsia"/>
          <w:lang w:eastAsia="zh-CN"/>
        </w:rPr>
      </w:pPr>
    </w:p>
    <w:p w14:paraId="282B52A5" w14:textId="77777777" w:rsidR="001127F5" w:rsidRDefault="00B6618E">
      <w:pPr>
        <w:rPr>
          <w:rFonts w:eastAsiaTheme="minorEastAsia"/>
          <w:lang w:eastAsia="zh-CN"/>
        </w:rPr>
      </w:pPr>
      <w:r>
        <w:rPr>
          <w:rFonts w:eastAsiaTheme="minorEastAsia"/>
          <w:lang w:eastAsia="zh-CN"/>
        </w:rPr>
        <w:t>TP #4.6-9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628"/>
      </w:tblGrid>
      <w:tr w:rsidR="001127F5" w14:paraId="1DDC096F" w14:textId="77777777">
        <w:tc>
          <w:tcPr>
            <w:tcW w:w="9628" w:type="dxa"/>
          </w:tcPr>
          <w:p w14:paraId="103BE391" w14:textId="77777777" w:rsidR="001127F5" w:rsidRDefault="00B6618E">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1127F5" w:rsidRDefault="00B6618E">
            <w:pPr>
              <w:pStyle w:val="B10"/>
              <w:spacing w:after="120"/>
              <w:rPr>
                <w:ins w:id="506"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77777777" w:rsidR="001127F5" w:rsidRDefault="00B6618E">
            <w:pPr>
              <w:rPr>
                <w:rFonts w:eastAsiaTheme="minorEastAsia"/>
                <w:lang w:eastAsia="zh-CN"/>
              </w:rPr>
            </w:pPr>
            <w:ins w:id="507"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1127F5" w:rsidRDefault="001127F5">
      <w:pPr>
        <w:rPr>
          <w:rFonts w:eastAsiaTheme="minorEastAsia"/>
          <w:lang w:eastAsia="zh-CN"/>
        </w:rPr>
      </w:pPr>
    </w:p>
    <w:p w14:paraId="6070DE10" w14:textId="77777777" w:rsidR="001127F5" w:rsidRDefault="00B6618E">
      <w:pPr>
        <w:rPr>
          <w:rFonts w:eastAsiaTheme="minorEastAsia"/>
          <w:lang w:eastAsia="zh-CN"/>
        </w:rPr>
      </w:pPr>
      <w:r>
        <w:rPr>
          <w:rFonts w:eastAsiaTheme="minorEastAsia"/>
          <w:lang w:eastAsia="zh-CN"/>
        </w:rPr>
        <w:t>TP #4.6-10 (Huawei)</w:t>
      </w:r>
    </w:p>
    <w:tbl>
      <w:tblPr>
        <w:tblStyle w:val="affff3"/>
        <w:tblW w:w="0" w:type="auto"/>
        <w:tblLook w:val="04A0" w:firstRow="1" w:lastRow="0" w:firstColumn="1" w:lastColumn="0" w:noHBand="0" w:noVBand="1"/>
      </w:tblPr>
      <w:tblGrid>
        <w:gridCol w:w="9628"/>
      </w:tblGrid>
      <w:tr w:rsidR="001127F5" w14:paraId="2BE709F6" w14:textId="77777777">
        <w:tc>
          <w:tcPr>
            <w:tcW w:w="9628" w:type="dxa"/>
          </w:tcPr>
          <w:p w14:paraId="65040019" w14:textId="77777777" w:rsidR="001127F5" w:rsidRDefault="00B6618E">
            <w:pPr>
              <w:rPr>
                <w:lang w:eastAsia="zh-CN"/>
              </w:rPr>
            </w:pPr>
            <w:r>
              <w:rPr>
                <w:rFonts w:hint="eastAsia"/>
                <w:b/>
                <w:lang w:eastAsia="zh-CN"/>
              </w:rPr>
              <w:t>R</w:t>
            </w:r>
            <w:r>
              <w:rPr>
                <w:b/>
                <w:lang w:eastAsia="zh-CN"/>
              </w:rPr>
              <w:t>eason for change</w:t>
            </w:r>
            <w:r>
              <w:rPr>
                <w:lang w:eastAsia="zh-CN"/>
              </w:rPr>
              <w:t>:</w:t>
            </w:r>
          </w:p>
          <w:p w14:paraId="6584BBB0"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Pr>
                <w:rFonts w:eastAsia="等线"/>
                <w:lang w:eastAsia="zh-CN"/>
              </w:rPr>
              <w:t xml:space="preserve">between the STX/SRX and each of the 3 RPs </w:t>
            </w:r>
            <w:r>
              <w:rPr>
                <w:rFonts w:eastAsia="等线"/>
              </w:rPr>
              <w:t xml:space="preserve">using Step 3 to Step12 of Clause 7.5, the step of ray coupling between </w:t>
            </w:r>
            <w:r>
              <w:rPr>
                <w:lang w:eastAsia="zh-CN"/>
              </w:rPr>
              <w:t xml:space="preserve">the arrival angle and the departure angle per </w:t>
            </w:r>
            <w:r>
              <w:rPr>
                <w:rFonts w:eastAsia="等线"/>
              </w:rPr>
              <w:t>Clause 7.5</w:t>
            </w:r>
            <w:r>
              <w:rPr>
                <w:lang w:eastAsia="zh-CN"/>
              </w:rPr>
              <w:t xml:space="preserve"> should be skipped.</w:t>
            </w:r>
          </w:p>
          <w:p w14:paraId="30212B66"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1127F5" w:rsidRDefault="00B6618E">
            <w:pPr>
              <w:rPr>
                <w:lang w:eastAsia="zh-CN"/>
              </w:rPr>
            </w:pPr>
            <w:r>
              <w:rPr>
                <w:rFonts w:hint="eastAsia"/>
                <w:b/>
                <w:lang w:eastAsia="zh-CN"/>
              </w:rPr>
              <w:t>S</w:t>
            </w:r>
            <w:r>
              <w:rPr>
                <w:b/>
                <w:lang w:eastAsia="zh-CN"/>
              </w:rPr>
              <w:t>ummary of change</w:t>
            </w:r>
            <w:r>
              <w:rPr>
                <w:lang w:eastAsia="zh-CN"/>
              </w:rPr>
              <w:t>:</w:t>
            </w:r>
          </w:p>
          <w:p w14:paraId="7E11F64A"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A</w:t>
            </w:r>
            <w:r>
              <w:rPr>
                <w:lang w:eastAsia="zh-CN"/>
              </w:rPr>
              <w:t>dd ‘</w:t>
            </w:r>
            <w:r>
              <w:rPr>
                <w:rFonts w:eastAsia="等线"/>
                <w:lang w:eastAsia="zh-CN"/>
              </w:rPr>
              <w:t>Skip step 8 of Clause 7.5</w:t>
            </w:r>
            <w:r>
              <w:rPr>
                <w:lang w:eastAsia="zh-CN"/>
              </w:rPr>
              <w:t>’ as the second bullet statement under Step 4 of Clause 7.9.4.2.</w:t>
            </w:r>
          </w:p>
          <w:p w14:paraId="12227696" w14:textId="77777777" w:rsidR="001127F5" w:rsidRDefault="00B6618E">
            <w:pPr>
              <w:pStyle w:val="affffe"/>
              <w:numPr>
                <w:ilvl w:val="0"/>
                <w:numId w:val="48"/>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1127F5" w:rsidRDefault="00B6618E">
            <w:pPr>
              <w:rPr>
                <w:lang w:eastAsia="zh-CN"/>
              </w:rPr>
            </w:pPr>
            <w:r>
              <w:rPr>
                <w:rFonts w:hint="eastAsia"/>
                <w:b/>
                <w:lang w:eastAsia="zh-CN"/>
              </w:rPr>
              <w:t>C</w:t>
            </w:r>
            <w:r>
              <w:rPr>
                <w:b/>
                <w:lang w:eastAsia="zh-CN"/>
              </w:rPr>
              <w:t>onsequences if not approved</w:t>
            </w:r>
            <w:r>
              <w:rPr>
                <w:lang w:eastAsia="zh-CN"/>
              </w:rPr>
              <w:t>:</w:t>
            </w:r>
          </w:p>
          <w:p w14:paraId="6A40DED4" w14:textId="77777777" w:rsidR="001127F5" w:rsidRDefault="00B6618E">
            <w:pPr>
              <w:pStyle w:val="affffe"/>
              <w:numPr>
                <w:ilvl w:val="0"/>
                <w:numId w:val="48"/>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w:t>
            </w:r>
            <w:r>
              <w:rPr>
                <w:rFonts w:eastAsiaTheme="minorEastAsia"/>
                <w:color w:val="FF0000"/>
                <w:lang w:eastAsia="zh-CN"/>
              </w:rPr>
              <w:t>Start of text proposal #1</w:t>
            </w:r>
            <w:r>
              <w:rPr>
                <w:rFonts w:eastAsiaTheme="minorEastAsia"/>
                <w:lang w:eastAsia="zh-CN"/>
              </w:rPr>
              <w:t>-----------------------------------------------</w:t>
            </w:r>
          </w:p>
          <w:p w14:paraId="112EE33F" w14:textId="77777777" w:rsidR="001127F5" w:rsidRDefault="00B6618E">
            <w:pPr>
              <w:keepNext/>
              <w:keepLines/>
              <w:spacing w:after="180"/>
              <w:jc w:val="left"/>
              <w:outlineLvl w:val="3"/>
              <w:rPr>
                <w:rFonts w:ascii="Arial" w:eastAsia="等线" w:hAnsi="Arial"/>
                <w:sz w:val="24"/>
                <w:szCs w:val="20"/>
              </w:rPr>
            </w:pPr>
            <w:r>
              <w:rPr>
                <w:rFonts w:ascii="Arial" w:eastAsia="等线" w:hAnsi="Arial"/>
                <w:sz w:val="24"/>
                <w:szCs w:val="20"/>
              </w:rPr>
              <w:t>7.9.4.2</w:t>
            </w:r>
            <w:r>
              <w:rPr>
                <w:rFonts w:ascii="Arial" w:eastAsia="等线" w:hAnsi="Arial"/>
                <w:sz w:val="24"/>
                <w:szCs w:val="20"/>
              </w:rPr>
              <w:tab/>
              <w:t>Background channel</w:t>
            </w:r>
          </w:p>
          <w:p w14:paraId="4ED093DE" w14:textId="77777777" w:rsidR="001127F5" w:rsidRDefault="00B6618E">
            <w:pPr>
              <w:spacing w:after="180"/>
              <w:jc w:val="left"/>
              <w:rPr>
                <w:rFonts w:eastAsia="等线"/>
                <w:szCs w:val="20"/>
              </w:rPr>
            </w:pPr>
            <w:r>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Pr>
                <w:rFonts w:eastAsia="等线" w:hint="eastAsia"/>
                <w:szCs w:val="20"/>
              </w:rPr>
              <w:t>.</w:t>
            </w:r>
          </w:p>
          <w:p w14:paraId="32C59D64" w14:textId="77777777" w:rsidR="001127F5" w:rsidRDefault="00B6618E">
            <w:pPr>
              <w:rPr>
                <w:rFonts w:eastAsiaTheme="minorEastAsia"/>
              </w:rPr>
            </w:pPr>
            <w:r>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33D4D3" w14:textId="77777777" w:rsidR="001127F5" w:rsidRDefault="00B6618E">
            <w:pPr>
              <w:rPr>
                <w:rFonts w:eastAsiaTheme="minorEastAsia"/>
                <w:lang w:eastAsia="zh-CN"/>
              </w:rPr>
            </w:pPr>
            <w:r>
              <w:rPr>
                <w:rFonts w:eastAsiaTheme="minorEastAsia"/>
                <w:lang w:eastAsia="zh-CN"/>
              </w:rPr>
              <w:t>…….</w:t>
            </w:r>
          </w:p>
          <w:p w14:paraId="79789823"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22716FBA" w14:textId="77777777" w:rsidR="001127F5" w:rsidRDefault="00B6618E">
            <w:pPr>
              <w:spacing w:after="180"/>
              <w:ind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74D7F388" w14:textId="77777777" w:rsidR="001127F5" w:rsidRDefault="00B6618E">
            <w:pPr>
              <w:spacing w:after="180"/>
              <w:ind w:left="568" w:hanging="284"/>
              <w:jc w:val="left"/>
              <w:rPr>
                <w:rFonts w:eastAsia="等线"/>
                <w:color w:val="FF0000"/>
                <w:szCs w:val="20"/>
                <w:lang w:eastAsia="zh-CN"/>
              </w:rPr>
            </w:pPr>
            <w:r>
              <w:rPr>
                <w:rFonts w:eastAsia="等线"/>
                <w:color w:val="FF0000"/>
                <w:szCs w:val="20"/>
                <w:lang w:eastAsia="zh-CN"/>
              </w:rPr>
              <w:t>-    Skip step 8 of Clause 7.5.</w:t>
            </w:r>
          </w:p>
          <w:p w14:paraId="1BA694C1" w14:textId="77777777" w:rsidR="001127F5" w:rsidRDefault="00B6618E">
            <w:pPr>
              <w:spacing w:after="180"/>
              <w:ind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p>
          <w:p w14:paraId="60A57CC3" w14:textId="77777777" w:rsidR="001127F5" w:rsidRDefault="00B6618E">
            <w:pPr>
              <w:keepLines/>
              <w:spacing w:after="180"/>
              <w:ind w:left="1135" w:hanging="851"/>
              <w:jc w:val="left"/>
              <w:rPr>
                <w:rFonts w:eastAsia="等线"/>
                <w:szCs w:val="20"/>
              </w:rPr>
            </w:pPr>
            <w:r>
              <w:rPr>
                <w:rFonts w:eastAsia="等线"/>
                <w:szCs w:val="20"/>
              </w:rPr>
              <w:t>NOTE:</w:t>
            </w:r>
            <w:r>
              <w:rPr>
                <w:rFonts w:eastAsia="等线"/>
                <w:szCs w:val="20"/>
              </w:rPr>
              <w:tab/>
              <w:t>In the UT monostatic sensing in UMa and UMi scenario, the ZOD offset should be set as 0.</w:t>
            </w:r>
          </w:p>
          <w:p w14:paraId="47B03E13" w14:textId="77777777" w:rsidR="001127F5" w:rsidRDefault="00B6618E">
            <w:pPr>
              <w:rPr>
                <w:rFonts w:eastAsiaTheme="minorEastAsia"/>
                <w:lang w:eastAsia="zh-CN"/>
              </w:rPr>
            </w:pPr>
            <w:r>
              <w:rPr>
                <w:rFonts w:eastAsiaTheme="minorEastAsia"/>
                <w:lang w:eastAsia="zh-CN"/>
              </w:rPr>
              <w:t>……</w:t>
            </w:r>
          </w:p>
          <w:p w14:paraId="4F4A34B2" w14:textId="77777777" w:rsidR="001127F5" w:rsidRDefault="00B6618E">
            <w:pPr>
              <w:rPr>
                <w:rFonts w:eastAsiaTheme="minorEastAsia"/>
                <w:lang w:eastAsia="zh-CN"/>
              </w:rPr>
            </w:pPr>
            <w:r>
              <w:rPr>
                <w:rFonts w:eastAsiaTheme="minorEastAsia"/>
                <w:lang w:eastAsia="zh-CN"/>
              </w:rPr>
              <w:t>---------------------------------------------------</w:t>
            </w:r>
            <w:r>
              <w:rPr>
                <w:rFonts w:eastAsiaTheme="minorEastAsia"/>
                <w:color w:val="FF0000"/>
                <w:lang w:eastAsia="zh-CN"/>
              </w:rPr>
              <w:t>End of text proposal #1</w:t>
            </w:r>
            <w:r>
              <w:rPr>
                <w:rFonts w:eastAsiaTheme="minorEastAsia"/>
                <w:lang w:eastAsia="zh-CN"/>
              </w:rPr>
              <w:t>-----------------------------------------------</w:t>
            </w:r>
          </w:p>
          <w:p w14:paraId="6CD469AD" w14:textId="77777777" w:rsidR="001127F5" w:rsidRDefault="001127F5">
            <w:pPr>
              <w:rPr>
                <w:rFonts w:eastAsiaTheme="minorEastAsia"/>
                <w:lang w:eastAsia="zh-CN"/>
              </w:rPr>
            </w:pPr>
          </w:p>
        </w:tc>
      </w:tr>
    </w:tbl>
    <w:p w14:paraId="53349EDC" w14:textId="77777777" w:rsidR="001127F5" w:rsidRDefault="001127F5">
      <w:pPr>
        <w:rPr>
          <w:rFonts w:eastAsiaTheme="minorEastAsia"/>
          <w:lang w:eastAsia="zh-CN"/>
        </w:rPr>
      </w:pPr>
    </w:p>
    <w:p w14:paraId="00D37380" w14:textId="77777777" w:rsidR="001127F5" w:rsidRDefault="00B6618E">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As commented by QC, the intention for </w:t>
      </w:r>
      <w:r>
        <w:rPr>
          <w:rFonts w:ascii="Times New Roman" w:eastAsia="Times New Roman" w:hAnsi="Times New Roman"/>
        </w:rPr>
        <w:t xml:space="preserve">aligning AOD and AoA of a path is to model reciprocity, but it is destroyed by random coupling in Step 8. The generated Doppler frequency is not twice of the value that is determined by STX/SRX velocity and a path direction too. </w:t>
      </w:r>
    </w:p>
    <w:p w14:paraId="1B50F798" w14:textId="77777777" w:rsidR="001127F5" w:rsidRDefault="001127F5">
      <w:pPr>
        <w:rPr>
          <w:rFonts w:ascii="Times New Roman" w:eastAsia="Times New Roman" w:hAnsi="Times New Roman"/>
        </w:rPr>
      </w:pPr>
    </w:p>
    <w:p w14:paraId="27F97A24" w14:textId="77777777" w:rsidR="001127F5" w:rsidRDefault="00B6618E">
      <w:pPr>
        <w:rPr>
          <w:rFonts w:eastAsiaTheme="minorEastAsia"/>
          <w:lang w:eastAsia="zh-CN"/>
        </w:rPr>
      </w:pPr>
      <w:r>
        <w:rPr>
          <w:rFonts w:eastAsiaTheme="minorEastAsia"/>
          <w:lang w:eastAsia="zh-CN"/>
        </w:rPr>
        <w:t xml:space="preserve">The issue on skipping Step 8 was discussed during the calibration process, and is already implemented in the source codes. Therefore it is suggested to agree on it. </w:t>
      </w:r>
    </w:p>
    <w:p w14:paraId="43FCC15C" w14:textId="77777777" w:rsidR="001127F5" w:rsidRDefault="001127F5">
      <w:pPr>
        <w:rPr>
          <w:rFonts w:eastAsiaTheme="minorEastAsia"/>
          <w:lang w:eastAsia="zh-CN"/>
        </w:rPr>
      </w:pPr>
    </w:p>
    <w:p w14:paraId="5A294D0E" w14:textId="77777777" w:rsidR="001127F5" w:rsidRDefault="00B6618E">
      <w:pPr>
        <w:rPr>
          <w:highlight w:val="yellow"/>
        </w:rPr>
      </w:pPr>
      <w:r>
        <w:rPr>
          <w:highlight w:val="yellow"/>
        </w:rPr>
        <w:t xml:space="preserve">[FL1][H] Question 4.6.3 </w:t>
      </w:r>
    </w:p>
    <w:p w14:paraId="7D7DF031" w14:textId="77777777" w:rsidR="001127F5" w:rsidRDefault="00B6618E">
      <w:pPr>
        <w:pStyle w:val="affffe"/>
        <w:numPr>
          <w:ilvl w:val="0"/>
          <w:numId w:val="38"/>
        </w:numPr>
        <w:rPr>
          <w:rFonts w:eastAsiaTheme="minorEastAsia"/>
          <w:i/>
          <w:iCs/>
        </w:rPr>
      </w:pPr>
      <w:r>
        <w:t xml:space="preserve">Please indicate which TP #4.6-7/8/9/10 is preferred? </w:t>
      </w:r>
    </w:p>
    <w:p w14:paraId="63748D65"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E58A15C" w14:textId="77777777">
        <w:tc>
          <w:tcPr>
            <w:tcW w:w="1413" w:type="dxa"/>
            <w:shd w:val="clear" w:color="auto" w:fill="D9E2F3" w:themeFill="accent1" w:themeFillTint="33"/>
          </w:tcPr>
          <w:p w14:paraId="096156C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77777777" w:rsidR="001127F5" w:rsidRDefault="00B6618E">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ED3E6AF" w14:textId="77777777">
        <w:tc>
          <w:tcPr>
            <w:tcW w:w="1413" w:type="dxa"/>
          </w:tcPr>
          <w:p w14:paraId="1E053C18" w14:textId="77777777" w:rsidR="001127F5" w:rsidRDefault="00B6618E">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1127F5" w:rsidRDefault="001127F5">
            <w:pPr>
              <w:widowControl w:val="0"/>
              <w:spacing w:before="0"/>
              <w:rPr>
                <w:rFonts w:eastAsia="Malgun Gothic"/>
                <w:lang w:val="en-US" w:eastAsia="ko-KR"/>
              </w:rPr>
            </w:pPr>
          </w:p>
        </w:tc>
        <w:tc>
          <w:tcPr>
            <w:tcW w:w="6943" w:type="dxa"/>
          </w:tcPr>
          <w:p w14:paraId="12591DAE" w14:textId="77777777" w:rsidR="001127F5" w:rsidRDefault="00B6618E">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1127F5" w:rsidRDefault="00B6618E">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1127F5" w14:paraId="79492CA8" w14:textId="77777777">
        <w:tc>
          <w:tcPr>
            <w:tcW w:w="1413" w:type="dxa"/>
          </w:tcPr>
          <w:p w14:paraId="72456FF5"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6CE50688" w14:textId="77777777" w:rsidR="001127F5" w:rsidRDefault="001127F5">
            <w:pPr>
              <w:widowControl w:val="0"/>
              <w:spacing w:before="0"/>
              <w:rPr>
                <w:rFonts w:ascii="Times New Roman" w:eastAsiaTheme="minorEastAsia" w:hAnsi="Times New Roman"/>
                <w:lang w:eastAsia="ko-KR"/>
              </w:rPr>
            </w:pPr>
          </w:p>
        </w:tc>
        <w:tc>
          <w:tcPr>
            <w:tcW w:w="6943" w:type="dxa"/>
          </w:tcPr>
          <w:p w14:paraId="29388B6A" w14:textId="77777777" w:rsidR="001127F5" w:rsidRDefault="00B6618E">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1127F5" w14:paraId="3A730F89" w14:textId="77777777">
        <w:tc>
          <w:tcPr>
            <w:tcW w:w="1413" w:type="dxa"/>
          </w:tcPr>
          <w:p w14:paraId="0743305B" w14:textId="77777777" w:rsidR="001127F5" w:rsidRDefault="00B6618E">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1127F5" w:rsidRDefault="00B6618E">
            <w:pPr>
              <w:widowControl w:val="0"/>
              <w:spacing w:before="0"/>
              <w:rPr>
                <w:rFonts w:eastAsiaTheme="minorEastAsia"/>
                <w:lang w:val="en-US" w:eastAsia="zh-CN"/>
              </w:rPr>
            </w:pPr>
            <w:r>
              <w:t>TP #4.6-7/8/9/10</w:t>
            </w:r>
          </w:p>
        </w:tc>
        <w:tc>
          <w:tcPr>
            <w:tcW w:w="6943" w:type="dxa"/>
          </w:tcPr>
          <w:p w14:paraId="7AEC4456" w14:textId="77777777" w:rsidR="001127F5" w:rsidRDefault="00B6618E">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1127F5" w:rsidRDefault="00B6618E">
            <w:pPr>
              <w:numPr>
                <w:ilvl w:val="0"/>
                <w:numId w:val="50"/>
              </w:numPr>
              <w:snapToGrid w:val="0"/>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14:textId="77777777" w:rsidR="001127F5" w:rsidRDefault="00B6618E">
            <w:pPr>
              <w:numPr>
                <w:ilvl w:val="0"/>
                <w:numId w:val="50"/>
              </w:numPr>
              <w:snapToGrid w:val="0"/>
              <w:rPr>
                <w:rFonts w:eastAsia="宋体" w:hAnsi="Cambria Math"/>
                <w:lang w:val="en-US" w:eastAsia="zh-CN"/>
              </w:rPr>
            </w:pPr>
            <w:r>
              <w:rPr>
                <w:rFonts w:hint="eastAsia"/>
                <w:lang w:val="en-US" w:eastAsia="zh-CN"/>
              </w:rPr>
              <w:lastRenderedPageBreak/>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1127F5" w:rsidRDefault="00B6618E">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1127F5" w:rsidRDefault="001127F5">
            <w:pPr>
              <w:widowControl w:val="0"/>
              <w:tabs>
                <w:tab w:val="left" w:pos="584"/>
              </w:tabs>
              <w:spacing w:before="0"/>
              <w:rPr>
                <w:rFonts w:ascii="Times New Roman" w:eastAsiaTheme="minorEastAsia" w:hAnsi="Times New Roman"/>
                <w:lang w:val="en-US" w:eastAsia="zh-CN"/>
              </w:rPr>
            </w:pPr>
          </w:p>
        </w:tc>
      </w:tr>
      <w:tr w:rsidR="001127F5" w14:paraId="7912C92C" w14:textId="77777777">
        <w:tc>
          <w:tcPr>
            <w:tcW w:w="1413" w:type="dxa"/>
          </w:tcPr>
          <w:p w14:paraId="6B27CB2A" w14:textId="77777777" w:rsidR="001127F5" w:rsidRDefault="00B6618E">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1127F5" w:rsidRDefault="001127F5">
            <w:pPr>
              <w:widowControl w:val="0"/>
            </w:pPr>
          </w:p>
        </w:tc>
        <w:tc>
          <w:tcPr>
            <w:tcW w:w="6943" w:type="dxa"/>
          </w:tcPr>
          <w:p w14:paraId="45CD8922" w14:textId="77777777" w:rsidR="001127F5" w:rsidRDefault="00B6618E">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60" w:dyaOrig="400" w14:anchorId="1B4A5302">
                <v:shape id="_x0000_i1029" type="#_x0000_t75" style="width:38.3pt;height:20.45pt" o:ole="">
                  <v:imagedata r:id="rId15" o:title=""/>
                </v:shape>
                <o:OLEObject Type="Embed" ProgID="Equation.3" ShapeID="_x0000_i1029" DrawAspect="Content" ObjectID="_1817823688"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1127F5" w14:paraId="2A47510B" w14:textId="77777777">
        <w:tc>
          <w:tcPr>
            <w:tcW w:w="1413" w:type="dxa"/>
          </w:tcPr>
          <w:p w14:paraId="60BC856F"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1127F5" w:rsidRDefault="001127F5">
            <w:pPr>
              <w:widowControl w:val="0"/>
            </w:pPr>
          </w:p>
        </w:tc>
        <w:tc>
          <w:tcPr>
            <w:tcW w:w="6943" w:type="dxa"/>
          </w:tcPr>
          <w:p w14:paraId="339D07F7" w14:textId="77777777" w:rsidR="001127F5" w:rsidRDefault="00B6618E">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1127F5" w14:paraId="603F4ACA" w14:textId="77777777">
        <w:tc>
          <w:tcPr>
            <w:tcW w:w="1413" w:type="dxa"/>
          </w:tcPr>
          <w:p w14:paraId="19332270" w14:textId="77777777" w:rsidR="001127F5" w:rsidRDefault="00B6618E">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1127F5" w:rsidRDefault="001127F5">
            <w:pPr>
              <w:widowControl w:val="0"/>
              <w:spacing w:before="0"/>
              <w:rPr>
                <w:rFonts w:eastAsiaTheme="minorEastAsia"/>
                <w:lang w:val="en-US" w:eastAsia="zh-CN"/>
              </w:rPr>
            </w:pPr>
          </w:p>
        </w:tc>
      </w:tr>
      <w:tr w:rsidR="001127F5" w14:paraId="0F5FF68C" w14:textId="77777777">
        <w:tc>
          <w:tcPr>
            <w:tcW w:w="1413" w:type="dxa"/>
            <w:shd w:val="clear" w:color="auto" w:fill="FFC000"/>
          </w:tcPr>
          <w:p w14:paraId="7725001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1127F5" w:rsidRDefault="001127F5">
            <w:pPr>
              <w:widowControl w:val="0"/>
              <w:spacing w:before="0"/>
              <w:rPr>
                <w:rFonts w:ascii="Times New Roman" w:eastAsiaTheme="minorEastAsia" w:hAnsi="Times New Roman"/>
                <w:lang w:eastAsia="ko-KR"/>
              </w:rPr>
            </w:pPr>
          </w:p>
        </w:tc>
        <w:tc>
          <w:tcPr>
            <w:tcW w:w="6943" w:type="dxa"/>
          </w:tcPr>
          <w:p w14:paraId="4430635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more simpler. </w:t>
            </w:r>
            <w:r>
              <w:rPr>
                <w:rFonts w:ascii="Times New Roman" w:eastAsiaTheme="minorEastAsia" w:hAnsi="Times New Roman"/>
                <w:lang w:eastAsia="zh-CN"/>
              </w:rPr>
              <w:t>S</w:t>
            </w:r>
            <w:r>
              <w:rPr>
                <w:rFonts w:ascii="Times New Roman" w:eastAsiaTheme="minorEastAsia" w:hAnsi="Times New Roman" w:hint="eastAsia"/>
                <w:lang w:eastAsia="zh-CN"/>
              </w:rPr>
              <w:t>o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1127F5" w:rsidRDefault="001127F5">
      <w:pPr>
        <w:rPr>
          <w:rFonts w:eastAsiaTheme="minorEastAsia"/>
          <w:lang w:eastAsia="zh-CN"/>
        </w:rPr>
      </w:pPr>
    </w:p>
    <w:p w14:paraId="7217BB35" w14:textId="77777777" w:rsidR="00C735C5" w:rsidRDefault="00C735C5">
      <w:pPr>
        <w:rPr>
          <w:rFonts w:eastAsiaTheme="minorEastAsia"/>
          <w:lang w:eastAsia="zh-CN"/>
        </w:rPr>
      </w:pPr>
    </w:p>
    <w:p w14:paraId="17DF3CBE" w14:textId="77777777" w:rsidR="001127F5" w:rsidRDefault="00B6618E" w:rsidP="00C735C5">
      <w:pPr>
        <w:rPr>
          <w:highlight w:val="yellow"/>
        </w:rPr>
      </w:pPr>
      <w:r>
        <w:rPr>
          <w:highlight w:val="yellow"/>
        </w:rPr>
        <w:t>[FL</w:t>
      </w:r>
      <w:r>
        <w:rPr>
          <w:rFonts w:eastAsiaTheme="minorEastAsia" w:hint="eastAsia"/>
          <w:highlight w:val="yellow"/>
        </w:rPr>
        <w:t>3</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w:t>
      </w:r>
      <w:r>
        <w:rPr>
          <w:highlight w:val="yellow"/>
        </w:rPr>
        <w:t xml:space="preserve"> </w:t>
      </w:r>
    </w:p>
    <w:p w14:paraId="6A29F4D3"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042514F7" w14:textId="77777777">
        <w:tc>
          <w:tcPr>
            <w:tcW w:w="1413" w:type="dxa"/>
            <w:shd w:val="clear" w:color="auto" w:fill="D9E2F3" w:themeFill="accent1" w:themeFillTint="33"/>
          </w:tcPr>
          <w:p w14:paraId="7944E4BA"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8FCCAC9" w14:textId="77777777">
        <w:tc>
          <w:tcPr>
            <w:tcW w:w="1413" w:type="dxa"/>
          </w:tcPr>
          <w:p w14:paraId="1DA1EF12"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685D46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1127F5" w:rsidRDefault="001127F5">
            <w:pPr>
              <w:widowControl w:val="0"/>
              <w:spacing w:before="0"/>
              <w:rPr>
                <w:rFonts w:eastAsiaTheme="minorEastAsia"/>
                <w:lang w:val="en-US" w:eastAsia="zh-CN"/>
              </w:rPr>
            </w:pPr>
          </w:p>
        </w:tc>
      </w:tr>
      <w:tr w:rsidR="001127F5" w14:paraId="7CBAFAAB" w14:textId="77777777">
        <w:tc>
          <w:tcPr>
            <w:tcW w:w="1413" w:type="dxa"/>
            <w:shd w:val="clear" w:color="auto" w:fill="FFC000"/>
          </w:tcPr>
          <w:p w14:paraId="452469F0"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Moderator4</w:t>
            </w:r>
          </w:p>
        </w:tc>
        <w:tc>
          <w:tcPr>
            <w:tcW w:w="1276" w:type="dxa"/>
          </w:tcPr>
          <w:p w14:paraId="2100E7DE" w14:textId="77777777" w:rsidR="001127F5" w:rsidRDefault="001127F5">
            <w:pPr>
              <w:widowControl w:val="0"/>
              <w:spacing w:before="0"/>
              <w:rPr>
                <w:rFonts w:ascii="Times New Roman" w:eastAsiaTheme="minorEastAsia" w:hAnsi="Times New Roman"/>
                <w:lang w:eastAsia="ko-KR"/>
              </w:rPr>
            </w:pPr>
          </w:p>
        </w:tc>
        <w:tc>
          <w:tcPr>
            <w:tcW w:w="6943" w:type="dxa"/>
          </w:tcPr>
          <w:p w14:paraId="3ACBF4A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As discussed in M</w:t>
            </w:r>
            <w:r>
              <w:rPr>
                <w:rFonts w:ascii="Times New Roman" w:eastAsiaTheme="minorEastAsia" w:hAnsi="Times New Roman"/>
                <w:lang w:eastAsia="zh-CN"/>
              </w:rPr>
              <w:t>o</w:t>
            </w:r>
            <w:r>
              <w:rPr>
                <w:rFonts w:ascii="Times New Roman" w:eastAsiaTheme="minorEastAsia" w:hAnsi="Times New Roman" w:hint="eastAsia"/>
                <w:lang w:eastAsia="zh-CN"/>
              </w:rPr>
              <w:t>nday online, it needs clarification on the relation between skipping step 8 and the 3 coupling operation</w:t>
            </w:r>
          </w:p>
          <w:p w14:paraId="3D75B609" w14:textId="77777777" w:rsidR="001127F5" w:rsidRDefault="00B6618E">
            <w:pPr>
              <w:ind w:leftChars="200" w:left="400"/>
            </w:pPr>
            <w:r>
              <w:rPr>
                <w:highlight w:val="magenta"/>
              </w:rPr>
              <w:t xml:space="preserve">Couple randomly AOD angles </w:t>
            </w:r>
            <w:r>
              <w:rPr>
                <w:i/>
                <w:highlight w:val="magenta"/>
              </w:rPr>
              <w:sym w:font="Symbol" w:char="F066"/>
            </w:r>
            <w:r>
              <w:rPr>
                <w:i/>
                <w:highlight w:val="magenta"/>
                <w:vertAlign w:val="subscript"/>
              </w:rPr>
              <w:t>n,m,AOD</w:t>
            </w:r>
            <w:r>
              <w:rPr>
                <w:highlight w:val="magenta"/>
              </w:rPr>
              <w:t xml:space="preserve"> to AOA angles </w:t>
            </w:r>
            <w:r>
              <w:rPr>
                <w:i/>
                <w:highlight w:val="magenta"/>
              </w:rPr>
              <w:sym w:font="Symbol" w:char="F066"/>
            </w:r>
            <w:r>
              <w:rPr>
                <w:i/>
                <w:highlight w:val="magenta"/>
                <w:vertAlign w:val="subscript"/>
              </w:rPr>
              <w:t>n,m,AOA</w:t>
            </w:r>
            <w:r>
              <w:rPr>
                <w:highlight w:val="magenta"/>
              </w:rPr>
              <w:t xml:space="preserve"> within a cluster </w:t>
            </w:r>
            <w:r>
              <w:rPr>
                <w:i/>
                <w:highlight w:val="magenta"/>
              </w:rPr>
              <w:t>n</w:t>
            </w:r>
            <w:r>
              <w:rPr>
                <w:highlight w:val="magenta"/>
              </w:rPr>
              <w:t>,</w:t>
            </w:r>
            <w:r>
              <w:t xml:space="preserve"> or within a sub-cluster in the case of two strongest clusters (see Step 11 and Table 7.5-3). Couple randomly ZOD angles </w:t>
            </w:r>
            <w:r>
              <w:rPr>
                <w:rFonts w:asciiTheme="minorHAnsi" w:eastAsiaTheme="minorHAnsi" w:hAnsiTheme="minorHAnsi" w:cstheme="minorBidi"/>
                <w:kern w:val="2"/>
                <w:position w:val="-14"/>
                <w:sz w:val="24"/>
                <w:lang w:val="en-US"/>
              </w:rPr>
              <w:object w:dxaOrig="750" w:dyaOrig="400" w14:anchorId="1B615E7E">
                <v:shape id="_x0000_i1030" type="#_x0000_t75" style="width:37.45pt;height:20.45pt" o:ole="">
                  <v:imagedata r:id="rId15" o:title=""/>
                </v:shape>
                <o:OLEObject Type="Embed" ProgID="Equation.3" ShapeID="_x0000_i1030" DrawAspect="Content" ObjectID="_1817823689" r:id="rId21"/>
              </w:object>
            </w:r>
            <w:r>
              <w:t xml:space="preserve"> with ZOA angles </w:t>
            </w:r>
            <w:r>
              <w:rPr>
                <w:rFonts w:asciiTheme="minorHAnsi" w:eastAsiaTheme="minorHAnsi" w:hAnsiTheme="minorHAnsi" w:cstheme="minorBidi"/>
                <w:kern w:val="2"/>
                <w:position w:val="-14"/>
                <w:sz w:val="24"/>
                <w:lang w:val="en-US"/>
              </w:rPr>
              <w:object w:dxaOrig="730" w:dyaOrig="400" w14:anchorId="3B7F98AF">
                <v:shape id="_x0000_i1031" type="#_x0000_t75" style="width:36.6pt;height:20.45pt" o:ole="">
                  <v:imagedata r:id="rId17" o:title=""/>
                </v:shape>
                <o:OLEObject Type="Embed" ProgID="Equation.3" ShapeID="_x0000_i1031" DrawAspect="Content" ObjectID="_1817823690" r:id="rId22"/>
              </w:object>
            </w:r>
            <w:r>
              <w:t xml:space="preserve">using the same procedure. 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5AE937E3">
                <v:shape id="_x0000_i1032" type="#_x0000_t75" style="width:37.45pt;height:20.45pt" o:ole="">
                  <v:imagedata r:id="rId15" o:title=""/>
                </v:shape>
                <o:OLEObject Type="Embed" ProgID="Equation.3" ShapeID="_x0000_i1032" DrawAspect="Content" ObjectID="_1817823691" r:id="rId23"/>
              </w:object>
            </w:r>
            <w:r>
              <w:t xml:space="preserve">within a cluster </w:t>
            </w:r>
            <w:r>
              <w:rPr>
                <w:i/>
              </w:rPr>
              <w:t>n</w:t>
            </w:r>
            <w:r>
              <w:t xml:space="preserve"> or within a sub-cluster in the case of two strongest clusters.</w:t>
            </w:r>
          </w:p>
          <w:p w14:paraId="67D54B69"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Please provide you views. </w:t>
            </w:r>
            <w:r>
              <w:rPr>
                <w:rFonts w:ascii="Times New Roman" w:eastAsiaTheme="minorEastAsia" w:hAnsi="Times New Roman"/>
                <w:lang w:eastAsia="zh-CN"/>
              </w:rPr>
              <w:t>I</w:t>
            </w:r>
            <w:r>
              <w:rPr>
                <w:rFonts w:ascii="Times New Roman" w:eastAsiaTheme="minorEastAsia" w:hAnsi="Times New Roman" w:hint="eastAsia"/>
                <w:lang w:eastAsia="zh-CN"/>
              </w:rPr>
              <w:t xml:space="preserve">f no rule problem, the </w:t>
            </w:r>
            <w:r>
              <w:rPr>
                <w:rFonts w:ascii="Times New Roman" w:eastAsiaTheme="minorEastAsia" w:hAnsi="Times New Roman"/>
                <w:lang w:eastAsia="zh-CN"/>
              </w:rPr>
              <w:t>proposal</w:t>
            </w:r>
            <w:r>
              <w:rPr>
                <w:rFonts w:ascii="Times New Roman" w:eastAsiaTheme="minorEastAsia" w:hAnsi="Times New Roman" w:hint="eastAsia"/>
                <w:lang w:eastAsia="zh-CN"/>
              </w:rPr>
              <w:t xml:space="preserve"> is to agree with it. </w:t>
            </w:r>
          </w:p>
        </w:tc>
      </w:tr>
      <w:tr w:rsidR="001127F5" w14:paraId="5C53B636" w14:textId="77777777">
        <w:tc>
          <w:tcPr>
            <w:tcW w:w="1413" w:type="dxa"/>
          </w:tcPr>
          <w:p w14:paraId="44FC6E31"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Ericsson2</w:t>
            </w:r>
          </w:p>
        </w:tc>
        <w:tc>
          <w:tcPr>
            <w:tcW w:w="1276" w:type="dxa"/>
          </w:tcPr>
          <w:p w14:paraId="231C1A3B" w14:textId="77777777" w:rsidR="001127F5" w:rsidRDefault="001127F5">
            <w:pPr>
              <w:widowControl w:val="0"/>
              <w:spacing w:before="0"/>
              <w:rPr>
                <w:rFonts w:ascii="Times New Roman" w:eastAsia="Malgun Gothic" w:hAnsi="Times New Roman"/>
                <w:lang w:eastAsia="ko-KR"/>
              </w:rPr>
            </w:pPr>
          </w:p>
        </w:tc>
        <w:tc>
          <w:tcPr>
            <w:tcW w:w="6943" w:type="dxa"/>
          </w:tcPr>
          <w:p w14:paraId="04F26B1D" w14:textId="77777777" w:rsidR="001127F5" w:rsidRDefault="00B6618E">
            <w:pPr>
              <w:rPr>
                <w:rFonts w:eastAsiaTheme="minorEastAsia"/>
                <w:lang w:eastAsia="zh-CN"/>
              </w:rPr>
            </w:pPr>
            <w:r>
              <w:rPr>
                <w:rFonts w:eastAsiaTheme="minorEastAsia" w:hint="eastAsia"/>
                <w:lang w:eastAsia="zh-CN"/>
              </w:rPr>
              <w:t xml:space="preserve">We share the same view as OPPO. The following part of step 8 cannot be skipped. </w:t>
            </w:r>
          </w:p>
          <w:p w14:paraId="34873FE3" w14:textId="77777777" w:rsidR="001127F5" w:rsidRDefault="00B6618E">
            <w:pPr>
              <w:ind w:leftChars="200" w:left="400"/>
            </w:pPr>
            <w:r>
              <w:t xml:space="preserve">Couple randomly AOD angles </w:t>
            </w:r>
            <w:r>
              <w:rPr>
                <w:i/>
              </w:rPr>
              <w:sym w:font="Symbol" w:char="F066"/>
            </w:r>
            <w:r>
              <w:rPr>
                <w:i/>
                <w:vertAlign w:val="subscript"/>
              </w:rPr>
              <w:t>n,m,AOD</w:t>
            </w:r>
            <w:r>
              <w:t xml:space="preserve"> with ZOD angles </w:t>
            </w:r>
            <w:r>
              <w:rPr>
                <w:rFonts w:asciiTheme="minorHAnsi" w:eastAsiaTheme="minorHAnsi" w:hAnsiTheme="minorHAnsi" w:cstheme="minorBidi"/>
                <w:kern w:val="2"/>
                <w:position w:val="-14"/>
                <w:sz w:val="24"/>
                <w:lang w:val="en-US"/>
              </w:rPr>
              <w:object w:dxaOrig="750" w:dyaOrig="400" w14:anchorId="6FA47E62">
                <v:shape id="_x0000_i1033" type="#_x0000_t75" style="width:37.45pt;height:20.45pt" o:ole="">
                  <v:imagedata r:id="rId15" o:title=""/>
                </v:shape>
                <o:OLEObject Type="Embed" ProgID="Equation.3" ShapeID="_x0000_i1033" DrawAspect="Content" ObjectID="_1817823692" r:id="rId24"/>
              </w:object>
            </w:r>
            <w:r>
              <w:t xml:space="preserve">within a cluster </w:t>
            </w:r>
            <w:r>
              <w:rPr>
                <w:i/>
              </w:rPr>
              <w:t>n</w:t>
            </w:r>
            <w:r>
              <w:t xml:space="preserve"> or within a sub-cluster in the case of two strongest clusters.</w:t>
            </w:r>
          </w:p>
          <w:p w14:paraId="08270767" w14:textId="77777777" w:rsidR="001127F5" w:rsidRDefault="001127F5">
            <w:pPr>
              <w:widowControl w:val="0"/>
              <w:spacing w:before="0"/>
              <w:rPr>
                <w:rFonts w:ascii="Times New Roman" w:eastAsiaTheme="minorEastAsia" w:hAnsi="Times New Roman"/>
                <w:lang w:eastAsia="zh-CN"/>
              </w:rPr>
            </w:pPr>
          </w:p>
        </w:tc>
      </w:tr>
      <w:tr w:rsidR="001127F5" w14:paraId="3279CB9D" w14:textId="77777777" w:rsidTr="00C735C5">
        <w:tc>
          <w:tcPr>
            <w:tcW w:w="1413" w:type="dxa"/>
            <w:shd w:val="clear" w:color="auto" w:fill="FFC000"/>
          </w:tcPr>
          <w:p w14:paraId="12820D83" w14:textId="74F12553" w:rsidR="001127F5" w:rsidRDefault="00C735C5">
            <w:pPr>
              <w:widowControl w:val="0"/>
              <w:spacing w:before="0"/>
              <w:rPr>
                <w:rFonts w:eastAsiaTheme="minorEastAsia"/>
                <w:lang w:val="en-US" w:eastAsia="zh-CN"/>
              </w:rPr>
            </w:pPr>
            <w:r>
              <w:rPr>
                <w:rFonts w:eastAsiaTheme="minorEastAsia" w:hint="eastAsia"/>
                <w:lang w:val="en-US" w:eastAsia="zh-CN"/>
              </w:rPr>
              <w:t>Moderator5</w:t>
            </w:r>
          </w:p>
        </w:tc>
        <w:tc>
          <w:tcPr>
            <w:tcW w:w="1276" w:type="dxa"/>
          </w:tcPr>
          <w:p w14:paraId="224D108A" w14:textId="77777777" w:rsidR="001127F5" w:rsidRDefault="001127F5">
            <w:pPr>
              <w:widowControl w:val="0"/>
              <w:spacing w:before="0"/>
              <w:rPr>
                <w:rFonts w:eastAsiaTheme="minorEastAsia"/>
                <w:lang w:val="en-US" w:eastAsia="zh-CN"/>
              </w:rPr>
            </w:pPr>
          </w:p>
        </w:tc>
        <w:tc>
          <w:tcPr>
            <w:tcW w:w="6943" w:type="dxa"/>
          </w:tcPr>
          <w:p w14:paraId="01804F96" w14:textId="66016AB0" w:rsidR="001127F5" w:rsidRDefault="00C735C5">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comments, the last coupling operation in Step 8 in section 7.5 is necessary. </w:t>
            </w:r>
            <w:r>
              <w:rPr>
                <w:rFonts w:ascii="Times New Roman" w:eastAsiaTheme="minorEastAsia" w:hAnsi="Times New Roman"/>
                <w:lang w:eastAsia="zh-CN"/>
              </w:rPr>
              <w:t>T</w:t>
            </w:r>
            <w:r>
              <w:rPr>
                <w:rFonts w:ascii="Times New Roman" w:eastAsiaTheme="minorEastAsia" w:hAnsi="Times New Roman" w:hint="eastAsia"/>
                <w:lang w:eastAsia="zh-CN"/>
              </w:rPr>
              <w:t xml:space="preserve">herefore, the </w:t>
            </w:r>
            <w:r>
              <w:rPr>
                <w:rFonts w:ascii="Times New Roman" w:eastAsiaTheme="minorEastAsia" w:hAnsi="Times New Roman"/>
                <w:lang w:eastAsia="zh-CN"/>
              </w:rPr>
              <w:t>following</w:t>
            </w:r>
            <w:r>
              <w:rPr>
                <w:rFonts w:ascii="Times New Roman" w:eastAsiaTheme="minorEastAsia" w:hAnsi="Times New Roman" w:hint="eastAsia"/>
                <w:lang w:eastAsia="zh-CN"/>
              </w:rPr>
              <w:t xml:space="preserve"> TP is suggested. </w:t>
            </w:r>
          </w:p>
        </w:tc>
      </w:tr>
    </w:tbl>
    <w:p w14:paraId="487AA234" w14:textId="77777777" w:rsidR="001127F5" w:rsidRDefault="001127F5">
      <w:pPr>
        <w:rPr>
          <w:rFonts w:eastAsiaTheme="minorEastAsia"/>
          <w:lang w:eastAsia="zh-CN"/>
        </w:rPr>
      </w:pPr>
    </w:p>
    <w:p w14:paraId="7D922A2D" w14:textId="2E172EDA" w:rsidR="00C735C5" w:rsidRDefault="00C735C5" w:rsidP="00C735C5">
      <w:pPr>
        <w:pStyle w:val="3"/>
        <w:tabs>
          <w:tab w:val="clear" w:pos="425"/>
        </w:tabs>
        <w:suppressAutoHyphens w:val="0"/>
        <w:ind w:left="720" w:hanging="720"/>
        <w:rPr>
          <w:highlight w:val="yellow"/>
        </w:rPr>
      </w:pPr>
      <w:r>
        <w:rPr>
          <w:highlight w:val="yellow"/>
        </w:rPr>
        <w:t>[FL</w:t>
      </w:r>
      <w:r>
        <w:rPr>
          <w:rFonts w:eastAsiaTheme="minorEastAsia" w:hint="eastAsia"/>
          <w:highlight w:val="yellow"/>
        </w:rPr>
        <w:t>4</w:t>
      </w:r>
      <w:r>
        <w:rPr>
          <w:highlight w:val="yellow"/>
        </w:rPr>
        <w:t xml:space="preserve">][H] </w:t>
      </w:r>
      <w:r>
        <w:rPr>
          <w:rFonts w:eastAsiaTheme="minorEastAsia" w:hint="eastAsia"/>
          <w:highlight w:val="yellow"/>
        </w:rPr>
        <w:t>Proposal</w:t>
      </w:r>
      <w:r>
        <w:rPr>
          <w:highlight w:val="yellow"/>
        </w:rPr>
        <w:t xml:space="preserve"> 4.6.</w:t>
      </w:r>
      <w:r>
        <w:rPr>
          <w:rFonts w:eastAsiaTheme="minorEastAsia" w:hint="eastAsia"/>
          <w:highlight w:val="yellow"/>
        </w:rPr>
        <w:t>3-rev1</w:t>
      </w:r>
      <w:r>
        <w:rPr>
          <w:highlight w:val="yellow"/>
        </w:rPr>
        <w:t xml:space="preserve"> </w:t>
      </w:r>
    </w:p>
    <w:p w14:paraId="6B6900C6" w14:textId="66E6A5F4" w:rsidR="00C735C5" w:rsidRDefault="00C735C5" w:rsidP="00C735C5">
      <w:pPr>
        <w:pStyle w:val="affffe"/>
        <w:numPr>
          <w:ilvl w:val="0"/>
          <w:numId w:val="38"/>
        </w:numPr>
        <w:rPr>
          <w:rFonts w:eastAsiaTheme="minorEastAsia"/>
          <w:i/>
          <w:iCs/>
        </w:rPr>
      </w:pPr>
      <w:r>
        <w:rPr>
          <w:rFonts w:eastAsiaTheme="minorEastAsia" w:hint="eastAsia"/>
          <w:lang w:eastAsia="zh-CN"/>
        </w:rPr>
        <w:t xml:space="preserve">The following </w:t>
      </w:r>
      <w:r>
        <w:rPr>
          <w:rFonts w:eastAsiaTheme="minorEastAsia"/>
        </w:rPr>
        <w:t>TP is agreed for TR 38.901 v19.0.0</w:t>
      </w:r>
    </w:p>
    <w:p w14:paraId="18757516" w14:textId="77777777" w:rsidR="00E9423A" w:rsidRPr="00C735C5" w:rsidRDefault="00E9423A" w:rsidP="00E9423A">
      <w:pPr>
        <w:rPr>
          <w:rFonts w:ascii="Times New Roman" w:eastAsia="Times New Roman" w:hAnsi="Times New Roman"/>
          <w:b/>
          <w:bCs/>
        </w:rPr>
      </w:pPr>
    </w:p>
    <w:tbl>
      <w:tblPr>
        <w:tblStyle w:val="affff3"/>
        <w:tblW w:w="0" w:type="auto"/>
        <w:tblLook w:val="04A0" w:firstRow="1" w:lastRow="0" w:firstColumn="1" w:lastColumn="0" w:noHBand="0" w:noVBand="1"/>
      </w:tblPr>
      <w:tblGrid>
        <w:gridCol w:w="9628"/>
      </w:tblGrid>
      <w:tr w:rsidR="00E9423A" w14:paraId="5CAFF96D" w14:textId="77777777" w:rsidTr="00A91BCF">
        <w:tc>
          <w:tcPr>
            <w:tcW w:w="9855" w:type="dxa"/>
          </w:tcPr>
          <w:p w14:paraId="22CD411B"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lastRenderedPageBreak/>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5C7E1362" w14:textId="77777777" w:rsidR="00C735C5" w:rsidRDefault="00C735C5" w:rsidP="00C735C5">
            <w:pPr>
              <w:pStyle w:val="Normal9pointspacing"/>
              <w:spacing w:before="0" w:afterLines="50" w:after="120"/>
              <w:rPr>
                <w:rFonts w:eastAsiaTheme="minorEastAsia"/>
                <w:color w:val="FF0000"/>
                <w:lang w:val="en-US" w:eastAsia="zh-CN"/>
              </w:rPr>
            </w:pPr>
          </w:p>
          <w:p w14:paraId="6D198C61" w14:textId="77777777" w:rsidR="00E9423A" w:rsidRDefault="00E9423A" w:rsidP="00A91BCF">
            <w:pPr>
              <w:rPr>
                <w:rFonts w:eastAsia="Yu Mincho"/>
              </w:rPr>
            </w:pPr>
            <w:r>
              <w:rPr>
                <w:rFonts w:eastAsia="Yu Mincho" w:hint="eastAsia"/>
                <w:u w:val="single"/>
                <w:lang w:eastAsia="zh-CN"/>
              </w:rPr>
              <w:t>S</w:t>
            </w:r>
            <w:r>
              <w:rPr>
                <w:rFonts w:eastAsia="Yu Mincho"/>
                <w:u w:val="single"/>
                <w:lang w:eastAsia="zh-CN"/>
              </w:rPr>
              <w:t>tep 4</w:t>
            </w:r>
            <w:r>
              <w:rPr>
                <w:rFonts w:eastAsia="Yu Mincho" w:hint="eastAsia"/>
                <w:lang w:eastAsia="zh-CN"/>
              </w:rPr>
              <w:t>:</w:t>
            </w:r>
            <w:r>
              <w:rPr>
                <w:rFonts w:eastAsia="Yu Mincho"/>
                <w:lang w:eastAsia="zh-CN"/>
              </w:rPr>
              <w:t xml:space="preserve"> Generate the channel between the STX/SRX and each of the 3 RPs </w:t>
            </w:r>
            <w:r>
              <w:rPr>
                <w:rFonts w:eastAsia="Yu Mincho"/>
              </w:rPr>
              <w:t xml:space="preserve">using Step 3 to Step12 of Clause 7.5 </w:t>
            </w:r>
            <w:r>
              <w:rPr>
                <w:rFonts w:eastAsia="Yu Mincho" w:hint="eastAsia"/>
                <w:lang w:eastAsia="zh-CN"/>
              </w:rPr>
              <w:t>and</w:t>
            </w:r>
            <w:r>
              <w:rPr>
                <w:rFonts w:eastAsia="Yu Mincho"/>
              </w:rPr>
              <w:t xml:space="preserve"> </w:t>
            </w:r>
            <w:r>
              <w:rPr>
                <w:rFonts w:eastAsia="Yu Mincho" w:hint="eastAsia"/>
                <w:lang w:eastAsia="zh-CN"/>
              </w:rPr>
              <w:t>Cla</w:t>
            </w:r>
            <w:r>
              <w:rPr>
                <w:rFonts w:eastAsia="Yu Mincho"/>
                <w:lang w:eastAsia="zh-CN"/>
              </w:rPr>
              <w:t xml:space="preserve">use 7.6.10 </w:t>
            </w:r>
            <w:r>
              <w:rPr>
                <w:rFonts w:eastAsia="Yu Mincho"/>
              </w:rPr>
              <w:t xml:space="preserve">with parameters derived by Table 7.9.3-3, with updates as follows. </w:t>
            </w:r>
          </w:p>
          <w:p w14:paraId="082B58B5" w14:textId="77777777" w:rsidR="00E9423A" w:rsidRDefault="00E9423A" w:rsidP="00A91BCF">
            <w:pPr>
              <w:ind w:left="567" w:hanging="567"/>
              <w:rPr>
                <w:ins w:id="508" w:author="Alexandros Manolakos" w:date="2025-08-12T10:37:00Z"/>
                <w:rFonts w:ascii="Arial" w:eastAsia="Yu Mincho" w:hAnsi="Arial"/>
              </w:rPr>
            </w:pPr>
            <w:r>
              <w:rPr>
                <w:rFonts w:ascii="Arial" w:eastAsia="Yu Mincho" w:hAnsi="Arial"/>
                <w:lang w:eastAsia="zh-CN"/>
              </w:rPr>
              <w:t>-</w:t>
            </w:r>
            <w:r>
              <w:rPr>
                <w:rFonts w:ascii="Arial" w:eastAsia="Yu Mincho" w:hAnsi="Arial"/>
                <w:lang w:eastAsia="zh-CN"/>
              </w:rPr>
              <w:tab/>
            </w:r>
            <w:r>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hint="eastAsia"/>
              </w:rPr>
              <w:t xml:space="preserve"> are </w:t>
            </w:r>
            <w:r>
              <w:rPr>
                <w:rFonts w:ascii="Arial" w:eastAsia="Yu Mincho" w:hAnsi="Arial"/>
              </w:rPr>
              <w:t>respectively</w:t>
            </w:r>
            <w:r>
              <w:rPr>
                <w:rFonts w:ascii="Arial" w:eastAsia="Yu Mincho" w:hAnsi="Arial" w:hint="eastAsia"/>
              </w:rPr>
              <w:t xml:space="preserve"> equal to </w:t>
            </w:r>
            <w:r>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Pr>
                <w:rFonts w:ascii="Arial" w:eastAsia="Yu Mincho" w:hAnsi="Arial"/>
              </w:rPr>
              <w:t xml:space="preserve"> less than 50, 80 and 90 degrees respectively for scenario UMi, UMa and RMa are dropped. The dropping is not applicable to other sensing scenarios. </w:t>
            </w:r>
          </w:p>
          <w:p w14:paraId="01F6C7C9" w14:textId="029F647A" w:rsidR="00E9423A" w:rsidRPr="00E9423A" w:rsidRDefault="00E9423A" w:rsidP="00E9423A">
            <w:pPr>
              <w:ind w:left="567" w:hanging="567"/>
              <w:rPr>
                <w:rFonts w:ascii="Arial" w:eastAsia="Yu Mincho" w:hAnsi="Arial" w:cs="Arial"/>
                <w:color w:val="EE000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r w:rsidRPr="00E9423A">
              <w:rPr>
                <w:rFonts w:ascii="Arial" w:hAnsi="Arial" w:cs="Arial"/>
                <w:i/>
                <w:color w:val="EE0000"/>
                <w:szCs w:val="20"/>
                <w:vertAlign w:val="subscript"/>
              </w:rPr>
              <w:t>n,m,AOD</w:t>
            </w:r>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 xml:space="preserve">within a cluster n or within a sub-cluster in the case of two strongest clusters. </w:t>
            </w:r>
          </w:p>
          <w:p w14:paraId="735B2E0D" w14:textId="77777777" w:rsidR="00E9423A" w:rsidRDefault="00E9423A" w:rsidP="00A91BCF">
            <w:pPr>
              <w:ind w:left="567" w:hanging="567"/>
              <w:rPr>
                <w:rFonts w:ascii="Arial" w:eastAsia="Yu Mincho" w:hAnsi="Arial"/>
                <w:lang w:eastAsia="zh-CN"/>
              </w:rPr>
            </w:pPr>
            <w:r>
              <w:rPr>
                <w:rFonts w:ascii="Arial" w:eastAsia="Yu Mincho" w:hAnsi="Arial"/>
                <w:lang w:eastAsia="zh-CN"/>
              </w:rPr>
              <w:t>-</w:t>
            </w:r>
            <w:r>
              <w:rPr>
                <w:rFonts w:ascii="Arial" w:eastAsia="Yu Mincho" w:hAnsi="Arial"/>
                <w:lang w:eastAsia="zh-CN"/>
              </w:rPr>
              <w:tab/>
            </w:r>
            <w:r>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Arial" w:eastAsia="Yu Mincho" w:hAnsi="Arial" w:hint="eastAsia"/>
                <w:lang w:eastAsia="zh-CN"/>
              </w:rPr>
              <w:t>,</w:t>
            </w:r>
            <w:r>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Arial" w:eastAsia="Yu Mincho" w:hAnsi="Arial"/>
                <w:lang w:eastAsia="zh-CN"/>
              </w:rPr>
              <w:t xml:space="preserve"> is the height of the STX/SRX</w:t>
            </w:r>
            <w:r>
              <w:rPr>
                <w:rFonts w:ascii="Arial" w:eastAsia="Yu Mincho" w:hAnsi="Arial"/>
              </w:rPr>
              <w:t xml:space="preserve">. </w:t>
            </w:r>
            <w:r>
              <w:rPr>
                <w:rFonts w:ascii="Arial" w:eastAsia="Yu Mincho" w:hAnsi="Arial"/>
                <w:lang w:eastAsia="zh-CN"/>
              </w:rPr>
              <w:t xml:space="preserve">Three </w:t>
            </w:r>
            <m:oMath>
              <m:r>
                <w:rPr>
                  <w:rFonts w:ascii="Cambria Math" w:eastAsia="Yu Mincho" w:hAnsi="Cambria Math"/>
                </w:rPr>
                <m:t>∆τ</m:t>
              </m:r>
            </m:oMath>
            <w:r>
              <w:rPr>
                <w:rFonts w:ascii="Arial" w:eastAsia="Yu Mincho" w:hAnsi="Arial" w:hint="eastAsia"/>
                <w:lang w:eastAsia="zh-CN"/>
              </w:rPr>
              <w:t xml:space="preserve"> </w:t>
            </w:r>
            <w:r>
              <w:rPr>
                <w:rFonts w:ascii="Arial" w:eastAsia="Yu Mincho" w:hAnsi="Arial"/>
                <w:lang w:eastAsia="zh-CN"/>
              </w:rPr>
              <w:t xml:space="preserve">are independently generated and respectively applied to the 3 channels between the STX/SRX and the 3 RPs. </w:t>
            </w:r>
          </w:p>
          <w:p w14:paraId="1609C5B8" w14:textId="77777777" w:rsidR="00E9423A" w:rsidRDefault="00E9423A" w:rsidP="00A91BCF">
            <w:pPr>
              <w:rPr>
                <w:rFonts w:eastAsiaTheme="minorEastAsia"/>
                <w:lang w:eastAsia="zh-CN"/>
              </w:rPr>
            </w:pPr>
            <w:r>
              <w:rPr>
                <w:rFonts w:eastAsia="Yu Mincho"/>
              </w:rPr>
              <w:t>NOTE:</w:t>
            </w:r>
            <w:r>
              <w:rPr>
                <w:rFonts w:eastAsia="Yu Mincho"/>
              </w:rPr>
              <w:tab/>
              <w:t>In the UT monostatic sensing in UMa and UMi scenario, the ZOD offset should be set as 0.</w:t>
            </w:r>
          </w:p>
          <w:p w14:paraId="079507A4" w14:textId="77777777" w:rsidR="00C735C5" w:rsidRPr="00C735C5" w:rsidRDefault="00C735C5" w:rsidP="00A91BCF">
            <w:pPr>
              <w:rPr>
                <w:rFonts w:eastAsiaTheme="minorEastAsia"/>
                <w:lang w:eastAsia="zh-CN"/>
              </w:rPr>
            </w:pPr>
          </w:p>
          <w:p w14:paraId="36476A96" w14:textId="77777777" w:rsidR="00C735C5" w:rsidRDefault="00C735C5" w:rsidP="00C735C5">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0C02A63C" w14:textId="77777777" w:rsidR="00C735C5" w:rsidRPr="00C735C5" w:rsidRDefault="00C735C5" w:rsidP="00A91BCF">
            <w:pPr>
              <w:rPr>
                <w:rFonts w:eastAsiaTheme="minorEastAsia"/>
                <w:b/>
                <w:bCs/>
                <w:lang w:val="en-US" w:eastAsia="zh-CN"/>
              </w:rPr>
            </w:pPr>
          </w:p>
        </w:tc>
      </w:tr>
    </w:tbl>
    <w:p w14:paraId="2E875285" w14:textId="77777777" w:rsidR="00E9423A" w:rsidRDefault="00E9423A">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C735C5" w14:paraId="297D7333" w14:textId="77777777" w:rsidTr="00A91BCF">
        <w:tc>
          <w:tcPr>
            <w:tcW w:w="1413" w:type="dxa"/>
            <w:shd w:val="clear" w:color="auto" w:fill="D9E2F3" w:themeFill="accent1" w:themeFillTint="33"/>
          </w:tcPr>
          <w:p w14:paraId="5ED67A7C" w14:textId="77777777" w:rsidR="00C735C5" w:rsidRDefault="00C735C5"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525C022" w14:textId="77777777" w:rsidR="00C735C5" w:rsidRDefault="00C735C5"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448D76D" w14:textId="77777777" w:rsidR="00C735C5" w:rsidRDefault="00C735C5" w:rsidP="00A91BCF">
            <w:pPr>
              <w:widowControl w:val="0"/>
              <w:spacing w:before="60"/>
              <w:rPr>
                <w:rFonts w:eastAsiaTheme="minorEastAsia"/>
                <w:b/>
                <w:bCs/>
                <w:lang w:eastAsia="zh-CN"/>
              </w:rPr>
            </w:pPr>
            <w:r>
              <w:rPr>
                <w:rFonts w:eastAsiaTheme="minorEastAsia"/>
                <w:b/>
                <w:bCs/>
                <w:lang w:eastAsia="zh-CN"/>
              </w:rPr>
              <w:t>Comments</w:t>
            </w:r>
          </w:p>
        </w:tc>
      </w:tr>
      <w:tr w:rsidR="00C735C5" w14:paraId="07A71D27" w14:textId="77777777" w:rsidTr="00A91BCF">
        <w:tc>
          <w:tcPr>
            <w:tcW w:w="1413" w:type="dxa"/>
          </w:tcPr>
          <w:p w14:paraId="4CB93615" w14:textId="0D079139" w:rsidR="00C735C5" w:rsidRDefault="008D33C8" w:rsidP="00A91BCF">
            <w:pPr>
              <w:widowControl w:val="0"/>
              <w:spacing w:before="0"/>
              <w:rPr>
                <w:rFonts w:eastAsia="Malgun Gothic"/>
                <w:lang w:val="en-US" w:eastAsia="ko-KR"/>
              </w:rPr>
            </w:pPr>
            <w:r>
              <w:rPr>
                <w:rFonts w:eastAsia="Malgun Gothic"/>
                <w:lang w:val="en-US" w:eastAsia="ko-KR"/>
              </w:rPr>
              <w:t>Qualcomm</w:t>
            </w:r>
          </w:p>
        </w:tc>
        <w:tc>
          <w:tcPr>
            <w:tcW w:w="1276" w:type="dxa"/>
          </w:tcPr>
          <w:p w14:paraId="785C9333" w14:textId="16E84ABC" w:rsidR="00C735C5" w:rsidRDefault="006726A3" w:rsidP="00A91BCF">
            <w:pPr>
              <w:widowControl w:val="0"/>
              <w:spacing w:before="0"/>
              <w:rPr>
                <w:rFonts w:eastAsia="Malgun Gothic"/>
                <w:lang w:val="en-US" w:eastAsia="ko-KR"/>
              </w:rPr>
            </w:pPr>
            <w:r>
              <w:rPr>
                <w:rFonts w:eastAsia="Malgun Gothic"/>
                <w:lang w:val="en-US" w:eastAsia="ko-KR"/>
              </w:rPr>
              <w:t>Comment</w:t>
            </w:r>
          </w:p>
        </w:tc>
        <w:tc>
          <w:tcPr>
            <w:tcW w:w="6943" w:type="dxa"/>
          </w:tcPr>
          <w:p w14:paraId="54E5E8EC" w14:textId="77777777" w:rsidR="00C735C5" w:rsidRDefault="008D33C8" w:rsidP="00A91BCF">
            <w:pPr>
              <w:widowControl w:val="0"/>
              <w:spacing w:before="0"/>
              <w:rPr>
                <w:rFonts w:eastAsiaTheme="minorEastAsia"/>
                <w:lang w:val="en-US" w:eastAsia="zh-CN"/>
              </w:rPr>
            </w:pPr>
            <w:r>
              <w:rPr>
                <w:rFonts w:eastAsiaTheme="minorEastAsia"/>
                <w:lang w:val="en-US" w:eastAsia="zh-CN"/>
              </w:rPr>
              <w:t>Is the understanding that if we randomly couple AoD with ZoD, then also the corresponding AoA will be coupled with the corresponding ZoA?</w:t>
            </w:r>
          </w:p>
          <w:p w14:paraId="2106574B" w14:textId="77777777" w:rsidR="008D33C8" w:rsidRDefault="008D33C8" w:rsidP="00A91BCF">
            <w:pPr>
              <w:widowControl w:val="0"/>
              <w:spacing w:before="0"/>
              <w:rPr>
                <w:rFonts w:eastAsiaTheme="minorEastAsia"/>
                <w:lang w:val="en-US" w:eastAsia="zh-CN"/>
              </w:rPr>
            </w:pPr>
          </w:p>
          <w:p w14:paraId="2DBC5D80" w14:textId="28E0EB9C" w:rsidR="008D33C8" w:rsidRDefault="008D33C8" w:rsidP="00A91BCF">
            <w:pPr>
              <w:widowControl w:val="0"/>
              <w:spacing w:before="0"/>
              <w:rPr>
                <w:rFonts w:eastAsiaTheme="minorEastAsia"/>
                <w:lang w:val="en-US" w:eastAsia="zh-CN"/>
              </w:rPr>
            </w:pPr>
            <w:r>
              <w:rPr>
                <w:rFonts w:eastAsiaTheme="minorEastAsia"/>
                <w:lang w:val="en-US" w:eastAsia="zh-CN"/>
              </w:rPr>
              <w:t xml:space="preserve">That is, lets say we </w:t>
            </w:r>
            <w:r w:rsidR="0021231A">
              <w:rPr>
                <w:rFonts w:eastAsiaTheme="minorEastAsia"/>
                <w:lang w:val="en-US" w:eastAsia="zh-CN"/>
              </w:rPr>
              <w:t>generate</w:t>
            </w:r>
            <w:r>
              <w:rPr>
                <w:rFonts w:eastAsiaTheme="minorEastAsia"/>
                <w:lang w:val="en-US" w:eastAsia="zh-CN"/>
              </w:rPr>
              <w:t xml:space="preserve"> AoD1, AoD2, AoD3, which are equal to AoA1, AoA2, AoA3, and </w:t>
            </w:r>
            <w:r w:rsidR="0021231A">
              <w:rPr>
                <w:rFonts w:eastAsiaTheme="minorEastAsia"/>
                <w:lang w:val="en-US" w:eastAsia="zh-CN"/>
              </w:rPr>
              <w:t>Z</w:t>
            </w:r>
            <w:r>
              <w:rPr>
                <w:rFonts w:eastAsiaTheme="minorEastAsia"/>
                <w:lang w:val="en-US" w:eastAsia="zh-CN"/>
              </w:rPr>
              <w:t xml:space="preserve">oD1, </w:t>
            </w:r>
            <w:r w:rsidR="0021231A">
              <w:rPr>
                <w:rFonts w:eastAsiaTheme="minorEastAsia"/>
                <w:lang w:val="en-US" w:eastAsia="zh-CN"/>
              </w:rPr>
              <w:t>Z</w:t>
            </w:r>
            <w:r>
              <w:rPr>
                <w:rFonts w:eastAsiaTheme="minorEastAsia"/>
                <w:lang w:val="en-US" w:eastAsia="zh-CN"/>
              </w:rPr>
              <w:t xml:space="preserve">oD2, </w:t>
            </w:r>
            <w:r w:rsidR="0021231A">
              <w:rPr>
                <w:rFonts w:eastAsiaTheme="minorEastAsia"/>
                <w:lang w:val="en-US" w:eastAsia="zh-CN"/>
              </w:rPr>
              <w:t>Z</w:t>
            </w:r>
            <w:r>
              <w:rPr>
                <w:rFonts w:eastAsiaTheme="minorEastAsia"/>
                <w:lang w:val="en-US" w:eastAsia="zh-CN"/>
              </w:rPr>
              <w:t xml:space="preserve">oD3, which are equal to </w:t>
            </w:r>
            <w:r w:rsidR="0021231A">
              <w:rPr>
                <w:rFonts w:eastAsiaTheme="minorEastAsia"/>
                <w:lang w:val="en-US" w:eastAsia="zh-CN"/>
              </w:rPr>
              <w:t>Z</w:t>
            </w:r>
            <w:r>
              <w:rPr>
                <w:rFonts w:eastAsiaTheme="minorEastAsia"/>
                <w:lang w:val="en-US" w:eastAsia="zh-CN"/>
              </w:rPr>
              <w:t xml:space="preserve">oA1, </w:t>
            </w:r>
            <w:r w:rsidR="0021231A">
              <w:rPr>
                <w:rFonts w:eastAsiaTheme="minorEastAsia"/>
                <w:lang w:val="en-US" w:eastAsia="zh-CN"/>
              </w:rPr>
              <w:t>Z</w:t>
            </w:r>
            <w:r>
              <w:rPr>
                <w:rFonts w:eastAsiaTheme="minorEastAsia"/>
                <w:lang w:val="en-US" w:eastAsia="zh-CN"/>
              </w:rPr>
              <w:t xml:space="preserve">oA2, </w:t>
            </w:r>
            <w:r w:rsidR="0021231A">
              <w:rPr>
                <w:rFonts w:eastAsiaTheme="minorEastAsia"/>
                <w:lang w:val="en-US" w:eastAsia="zh-CN"/>
              </w:rPr>
              <w:t>Z</w:t>
            </w:r>
            <w:r>
              <w:rPr>
                <w:rFonts w:eastAsiaTheme="minorEastAsia"/>
                <w:lang w:val="en-US" w:eastAsia="zh-CN"/>
              </w:rPr>
              <w:t>oA3</w:t>
            </w:r>
            <w:r w:rsidR="0021231A">
              <w:rPr>
                <w:rFonts w:eastAsiaTheme="minorEastAsia"/>
                <w:lang w:val="en-US" w:eastAsia="zh-CN"/>
              </w:rPr>
              <w:t>.</w:t>
            </w:r>
          </w:p>
          <w:p w14:paraId="0569C699" w14:textId="77777777" w:rsidR="0021231A" w:rsidRDefault="0021231A" w:rsidP="00A91BCF">
            <w:pPr>
              <w:widowControl w:val="0"/>
              <w:spacing w:before="0"/>
              <w:rPr>
                <w:rFonts w:eastAsiaTheme="minorEastAsia"/>
                <w:lang w:val="en-US" w:eastAsia="zh-CN"/>
              </w:rPr>
            </w:pPr>
          </w:p>
          <w:p w14:paraId="4818AF2F" w14:textId="2DF45FF8" w:rsidR="006726A3" w:rsidRDefault="0021231A" w:rsidP="00A91BCF">
            <w:pPr>
              <w:widowControl w:val="0"/>
              <w:spacing w:before="0"/>
              <w:rPr>
                <w:rFonts w:eastAsiaTheme="minorEastAsia"/>
                <w:lang w:val="en-US" w:eastAsia="zh-CN"/>
              </w:rPr>
            </w:pPr>
            <w:r>
              <w:rPr>
                <w:rFonts w:eastAsiaTheme="minorEastAsia"/>
                <w:lang w:val="en-US" w:eastAsia="zh-CN"/>
              </w:rPr>
              <w:t xml:space="preserve">Then, </w:t>
            </w:r>
            <w:r w:rsidR="006726A3">
              <w:rPr>
                <w:rFonts w:eastAsiaTheme="minorEastAsia"/>
                <w:lang w:val="en-US" w:eastAsia="zh-CN"/>
              </w:rPr>
              <w:t>using</w:t>
            </w:r>
            <w:r w:rsidR="00A85D1E">
              <w:rPr>
                <w:rFonts w:eastAsiaTheme="minorEastAsia"/>
                <w:lang w:val="en-US" w:eastAsia="zh-CN"/>
              </w:rPr>
              <w:t xml:space="preserve"> the above TP,</w:t>
            </w:r>
            <w:r>
              <w:rPr>
                <w:rFonts w:eastAsiaTheme="minorEastAsia"/>
                <w:lang w:val="en-US" w:eastAsia="zh-CN"/>
              </w:rPr>
              <w:t xml:space="preserve"> </w:t>
            </w:r>
            <w:r w:rsidR="00A85D1E">
              <w:rPr>
                <w:rFonts w:eastAsiaTheme="minorEastAsia"/>
                <w:lang w:val="en-US" w:eastAsia="zh-CN"/>
              </w:rPr>
              <w:t xml:space="preserve">we </w:t>
            </w:r>
            <w:r>
              <w:rPr>
                <w:rFonts w:eastAsiaTheme="minorEastAsia"/>
                <w:lang w:val="en-US" w:eastAsia="zh-CN"/>
              </w:rPr>
              <w:t xml:space="preserve">randomly couple AoD1 with ZoD2. </w:t>
            </w:r>
            <w:r w:rsidR="006726A3">
              <w:rPr>
                <w:rFonts w:eastAsiaTheme="minorEastAsia"/>
                <w:lang w:val="en-US" w:eastAsia="zh-CN"/>
              </w:rPr>
              <w:t>If we don’t apply the same random coupling in the AoA and ZoA, then there will be a mismatch again.</w:t>
            </w:r>
          </w:p>
          <w:p w14:paraId="4CE9E5C1" w14:textId="77777777" w:rsidR="006726A3" w:rsidRDefault="006726A3" w:rsidP="00A91BCF">
            <w:pPr>
              <w:widowControl w:val="0"/>
              <w:spacing w:before="0"/>
              <w:rPr>
                <w:rFonts w:eastAsiaTheme="minorEastAsia"/>
                <w:lang w:val="en-US" w:eastAsia="zh-CN"/>
              </w:rPr>
            </w:pPr>
          </w:p>
          <w:p w14:paraId="0570B184" w14:textId="004A40F1" w:rsidR="008D33C8" w:rsidRDefault="0021231A" w:rsidP="00A91BCF">
            <w:pPr>
              <w:widowControl w:val="0"/>
              <w:spacing w:before="0"/>
              <w:rPr>
                <w:rFonts w:eastAsiaTheme="minorEastAsia"/>
                <w:lang w:val="en-US" w:eastAsia="zh-CN"/>
              </w:rPr>
            </w:pPr>
            <w:r>
              <w:rPr>
                <w:rFonts w:eastAsiaTheme="minorEastAsia"/>
                <w:lang w:val="en-US" w:eastAsia="zh-CN"/>
              </w:rPr>
              <w:t xml:space="preserve">I assume then that also AoA1 should be coupled with </w:t>
            </w:r>
            <w:r w:rsidR="00A85D1E">
              <w:rPr>
                <w:rFonts w:eastAsiaTheme="minorEastAsia"/>
                <w:lang w:val="en-US" w:eastAsia="zh-CN"/>
              </w:rPr>
              <w:t>ZoA</w:t>
            </w:r>
            <w:r>
              <w:rPr>
                <w:rFonts w:eastAsiaTheme="minorEastAsia"/>
                <w:lang w:val="en-US" w:eastAsia="zh-CN"/>
              </w:rPr>
              <w:t>2.</w:t>
            </w:r>
            <w:r w:rsidR="00A85D1E">
              <w:rPr>
                <w:rFonts w:eastAsiaTheme="minorEastAsia"/>
                <w:lang w:val="en-US" w:eastAsia="zh-CN"/>
              </w:rPr>
              <w:t xml:space="preserve"> The above TP doesn’t </w:t>
            </w:r>
            <w:r w:rsidR="00C268C6">
              <w:rPr>
                <w:rFonts w:eastAsiaTheme="minorEastAsia"/>
                <w:lang w:val="en-US" w:eastAsia="zh-CN"/>
              </w:rPr>
              <w:t xml:space="preserve">clarify that. </w:t>
            </w:r>
            <w:r w:rsidR="00A62461">
              <w:rPr>
                <w:rFonts w:eastAsiaTheme="minorEastAsia"/>
                <w:lang w:val="en-US" w:eastAsia="zh-CN"/>
              </w:rPr>
              <w:t xml:space="preserve">What if we add the </w:t>
            </w:r>
            <w:r w:rsidR="00A62461" w:rsidRPr="00A62461">
              <w:rPr>
                <w:rFonts w:eastAsiaTheme="minorEastAsia"/>
                <w:b/>
                <w:bCs/>
                <w:color w:val="00B050"/>
                <w:lang w:val="en-US" w:eastAsia="zh-CN"/>
              </w:rPr>
              <w:t>green</w:t>
            </w:r>
            <w:r w:rsidR="00A62461" w:rsidRPr="00A62461">
              <w:rPr>
                <w:rFonts w:eastAsiaTheme="minorEastAsia"/>
                <w:color w:val="00B050"/>
                <w:lang w:val="en-US" w:eastAsia="zh-CN"/>
              </w:rPr>
              <w:t xml:space="preserve"> </w:t>
            </w:r>
            <w:r w:rsidR="00A62461">
              <w:rPr>
                <w:rFonts w:eastAsiaTheme="minorEastAsia"/>
                <w:lang w:val="en-US" w:eastAsia="zh-CN"/>
              </w:rPr>
              <w:t>text too?</w:t>
            </w:r>
          </w:p>
          <w:p w14:paraId="50ACE61D" w14:textId="77777777" w:rsidR="006726A3" w:rsidRDefault="006726A3" w:rsidP="00A91BCF">
            <w:pPr>
              <w:widowControl w:val="0"/>
              <w:spacing w:before="0"/>
              <w:rPr>
                <w:rFonts w:eastAsiaTheme="minorEastAsia"/>
                <w:lang w:val="en-US" w:eastAsia="zh-CN"/>
              </w:rPr>
            </w:pPr>
          </w:p>
          <w:p w14:paraId="1404C420" w14:textId="491920D7" w:rsidR="006726A3" w:rsidRPr="00A62461" w:rsidRDefault="006726A3" w:rsidP="006726A3">
            <w:pPr>
              <w:ind w:left="567" w:hanging="567"/>
              <w:rPr>
                <w:rFonts w:ascii="Arial" w:eastAsia="Yu Mincho" w:hAnsi="Arial" w:cs="Arial"/>
                <w:b/>
                <w:bCs/>
                <w:color w:val="00B050"/>
              </w:rPr>
            </w:pPr>
            <w:r w:rsidRPr="00E9423A">
              <w:rPr>
                <w:rFonts w:ascii="Arial" w:eastAsia="Yu Mincho" w:hAnsi="Arial" w:cs="Arial"/>
                <w:color w:val="EE0000"/>
                <w:lang w:eastAsia="zh-CN"/>
              </w:rPr>
              <w:t>-</w:t>
            </w:r>
            <w:r w:rsidRPr="00E9423A">
              <w:rPr>
                <w:rFonts w:ascii="Arial" w:eastAsia="Yu Mincho" w:hAnsi="Arial" w:cs="Arial"/>
                <w:color w:val="EE0000"/>
                <w:lang w:eastAsia="zh-CN"/>
              </w:rPr>
              <w:tab/>
            </w:r>
            <w:r w:rsidRPr="00E9423A">
              <w:rPr>
                <w:rFonts w:ascii="Arial" w:eastAsia="Yu Mincho" w:hAnsi="Arial" w:cs="Arial"/>
                <w:color w:val="EE0000"/>
                <w:szCs w:val="20"/>
                <w:lang w:eastAsia="zh-CN"/>
              </w:rPr>
              <w:t>Step 8 of Clause 7.5 is not applicable</w:t>
            </w:r>
            <w:r w:rsidRPr="00E9423A">
              <w:rPr>
                <w:rFonts w:ascii="Arial" w:eastAsiaTheme="minorEastAsia" w:hAnsi="Arial" w:cs="Arial"/>
                <w:color w:val="EE0000"/>
                <w:szCs w:val="20"/>
                <w:lang w:eastAsia="zh-CN"/>
              </w:rPr>
              <w:t xml:space="preserve">, except </w:t>
            </w:r>
            <w:r>
              <w:rPr>
                <w:rFonts w:ascii="Arial" w:eastAsiaTheme="minorEastAsia" w:hAnsi="Arial" w:cs="Arial" w:hint="eastAsia"/>
                <w:color w:val="EE0000"/>
                <w:szCs w:val="20"/>
                <w:lang w:eastAsia="zh-CN"/>
              </w:rPr>
              <w:t>that</w:t>
            </w:r>
            <w:r w:rsidRPr="00E9423A">
              <w:rPr>
                <w:rFonts w:ascii="Arial" w:eastAsiaTheme="minorEastAsia" w:hAnsi="Arial" w:cs="Arial"/>
                <w:color w:val="EE0000"/>
                <w:szCs w:val="20"/>
                <w:lang w:eastAsia="zh-CN"/>
              </w:rPr>
              <w:t xml:space="preserve"> the random coupling of</w:t>
            </w:r>
            <w:r w:rsidRPr="00E9423A">
              <w:rPr>
                <w:rFonts w:ascii="Arial" w:hAnsi="Arial" w:cs="Arial"/>
                <w:color w:val="EE0000"/>
                <w:szCs w:val="20"/>
              </w:rPr>
              <w:t xml:space="preserve"> AOD angles </w:t>
            </w:r>
            <w:r w:rsidRPr="00E9423A">
              <w:rPr>
                <w:rFonts w:ascii="Arial" w:hAnsi="Arial" w:cs="Arial"/>
                <w:i/>
                <w:color w:val="EE0000"/>
                <w:szCs w:val="20"/>
              </w:rPr>
              <w:sym w:font="Symbol" w:char="F066"/>
            </w:r>
            <w:r w:rsidRPr="00E9423A">
              <w:rPr>
                <w:rFonts w:ascii="Arial" w:hAnsi="Arial" w:cs="Arial"/>
                <w:i/>
                <w:color w:val="EE0000"/>
                <w:szCs w:val="20"/>
                <w:vertAlign w:val="subscript"/>
              </w:rPr>
              <w:t>n,m,AOD</w:t>
            </w:r>
            <w:r w:rsidRPr="00E9423A">
              <w:rPr>
                <w:rFonts w:ascii="Arial" w:hAnsi="Arial" w:cs="Arial"/>
                <w:color w:val="EE0000"/>
                <w:szCs w:val="20"/>
              </w:rPr>
              <w:t xml:space="preserve"> with ZOD angles </w:t>
            </w:r>
            <m:oMath>
              <m:sSub>
                <m:sSubPr>
                  <m:ctrlPr>
                    <w:rPr>
                      <w:rFonts w:ascii="Cambria Math" w:eastAsiaTheme="minorHAnsi" w:hAnsi="Cambria Math" w:cs="Arial"/>
                      <w:i/>
                      <w:color w:val="EE0000"/>
                      <w:kern w:val="2"/>
                      <w:szCs w:val="20"/>
                      <w:lang w:val="en-US"/>
                    </w:rPr>
                  </m:ctrlPr>
                </m:sSubPr>
                <m:e>
                  <m:r>
                    <w:rPr>
                      <w:rFonts w:ascii="Cambria Math" w:eastAsiaTheme="minorHAnsi" w:hAnsi="Cambria Math" w:cs="Arial"/>
                      <w:color w:val="EE0000"/>
                      <w:kern w:val="2"/>
                      <w:szCs w:val="20"/>
                      <w:lang w:val="en-US"/>
                    </w:rPr>
                    <m:t>θ</m:t>
                  </m:r>
                </m:e>
                <m:sub>
                  <m:r>
                    <w:rPr>
                      <w:rFonts w:ascii="Cambria Math" w:eastAsiaTheme="minorHAnsi" w:hAnsi="Cambria Math" w:cs="Arial"/>
                      <w:color w:val="EE0000"/>
                      <w:kern w:val="2"/>
                      <w:szCs w:val="20"/>
                      <w:lang w:val="en-US"/>
                    </w:rPr>
                    <m:t>n,m,ZOD</m:t>
                  </m:r>
                </m:sub>
              </m:sSub>
            </m:oMath>
            <w:r>
              <w:t xml:space="preserve"> </w:t>
            </w:r>
            <w:r w:rsidRPr="00E9423A">
              <w:rPr>
                <w:rFonts w:ascii="Arial" w:eastAsiaTheme="minorEastAsia" w:hAnsi="Arial" w:cs="Arial"/>
                <w:color w:val="EE0000"/>
                <w:szCs w:val="20"/>
                <w:lang w:eastAsia="zh-CN"/>
              </w:rPr>
              <w:t>within a cluster n or within a sub-cluster in the case of two strongest clusters.</w:t>
            </w:r>
            <w:r w:rsidR="00A62461">
              <w:rPr>
                <w:rFonts w:ascii="Arial" w:eastAsiaTheme="minorEastAsia" w:hAnsi="Arial" w:cs="Arial"/>
                <w:color w:val="EE0000"/>
                <w:szCs w:val="20"/>
                <w:lang w:eastAsia="zh-CN"/>
              </w:rPr>
              <w:t xml:space="preserve"> </w:t>
            </w:r>
            <w:r w:rsidR="00A62461" w:rsidRPr="00A62461">
              <w:rPr>
                <w:rFonts w:ascii="Arial" w:eastAsiaTheme="minorEastAsia" w:hAnsi="Arial" w:cs="Arial"/>
                <w:b/>
                <w:bCs/>
                <w:color w:val="00B050"/>
                <w:szCs w:val="20"/>
                <w:lang w:eastAsia="zh-CN"/>
              </w:rPr>
              <w:t>Apply the same random coupl</w:t>
            </w:r>
            <w:r w:rsidR="00307BA4">
              <w:rPr>
                <w:rFonts w:ascii="Arial" w:eastAsiaTheme="minorEastAsia" w:hAnsi="Arial" w:cs="Arial"/>
                <w:b/>
                <w:bCs/>
                <w:color w:val="00B050"/>
                <w:szCs w:val="20"/>
                <w:lang w:eastAsia="zh-CN"/>
              </w:rPr>
              <w:t>ing</w:t>
            </w:r>
            <w:r w:rsidR="00A62461" w:rsidRPr="00A62461">
              <w:rPr>
                <w:rFonts w:ascii="Arial" w:eastAsiaTheme="minorEastAsia" w:hAnsi="Arial" w:cs="Arial"/>
                <w:b/>
                <w:bCs/>
                <w:color w:val="00B050"/>
                <w:szCs w:val="20"/>
                <w:lang w:eastAsia="zh-CN"/>
              </w:rPr>
              <w:t xml:space="preserve"> in the corresponding </w:t>
            </w:r>
            <w:r w:rsidRPr="00A62461">
              <w:rPr>
                <w:rFonts w:ascii="Arial" w:eastAsiaTheme="minorEastAsia" w:hAnsi="Arial" w:cs="Arial"/>
                <w:b/>
                <w:bCs/>
                <w:color w:val="00B050"/>
                <w:szCs w:val="20"/>
                <w:lang w:eastAsia="zh-CN"/>
              </w:rPr>
              <w:t xml:space="preserve"> </w:t>
            </w:r>
            <w:r w:rsidR="00A62461" w:rsidRPr="00A62461">
              <w:rPr>
                <w:rFonts w:ascii="Arial" w:eastAsia="Yu Mincho" w:hAnsi="Arial"/>
                <w:b/>
                <w:bCs/>
                <w:color w:val="00B050"/>
              </w:rPr>
              <w:t xml:space="preserve">arrival angles </w:t>
            </w:r>
            <m:oMath>
              <m:sSub>
                <m:sSubPr>
                  <m:ctrlPr>
                    <w:rPr>
                      <w:rFonts w:ascii="Cambria Math" w:eastAsia="Yu Mincho" w:hAnsi="Cambria Math"/>
                      <w:b/>
                      <w:bCs/>
                      <w:color w:val="00B050"/>
                    </w:rPr>
                  </m:ctrlPr>
                </m:sSubPr>
                <m:e>
                  <m:r>
                    <m:rPr>
                      <m:sty m:val="bi"/>
                    </m:rPr>
                    <w:rPr>
                      <w:rFonts w:ascii="Cambria Math" w:eastAsia="Yu Mincho" w:hAnsi="Cambria Math"/>
                      <w:color w:val="00B050"/>
                    </w:rPr>
                    <m:t>ϕ</m:t>
                  </m:r>
                </m:e>
                <m:sub>
                  <m:r>
                    <m:rPr>
                      <m:sty m:val="bi"/>
                    </m:rPr>
                    <w:rPr>
                      <w:rFonts w:ascii="Cambria Math" w:eastAsia="Yu Mincho" w:hAnsi="Cambria Math"/>
                      <w:color w:val="00B050"/>
                    </w:rPr>
                    <m:t>n</m:t>
                  </m:r>
                  <m:r>
                    <m:rPr>
                      <m:sty m:val="b"/>
                    </m:rPr>
                    <w:rPr>
                      <w:rFonts w:ascii="Cambria Math" w:eastAsia="Yu Mincho" w:hAnsi="Cambria Math"/>
                      <w:color w:val="00B050"/>
                    </w:rPr>
                    <m:t>,</m:t>
                  </m:r>
                  <m:r>
                    <m:rPr>
                      <m:sty m:val="bi"/>
                    </m:rPr>
                    <w:rPr>
                      <w:rFonts w:ascii="Cambria Math" w:eastAsia="Yu Mincho" w:hAnsi="Cambria Math"/>
                      <w:color w:val="00B050"/>
                    </w:rPr>
                    <m:t>m</m:t>
                  </m:r>
                  <m:r>
                    <m:rPr>
                      <m:sty m:val="b"/>
                    </m:rPr>
                    <w:rPr>
                      <w:rFonts w:ascii="Cambria Math" w:eastAsia="Yu Mincho" w:hAnsi="Cambria Math"/>
                      <w:color w:val="00B050"/>
                    </w:rPr>
                    <m:t>,</m:t>
                  </m:r>
                  <m:r>
                    <m:rPr>
                      <m:sty m:val="bi"/>
                    </m:rPr>
                    <w:rPr>
                      <w:rFonts w:ascii="Cambria Math" w:eastAsia="Yu Mincho" w:hAnsi="Cambria Math"/>
                      <w:color w:val="00B050"/>
                    </w:rPr>
                    <m:t>AOA</m:t>
                  </m:r>
                </m:sub>
              </m:sSub>
              <m:r>
                <m:rPr>
                  <m:sty m:val="b"/>
                </m:rPr>
                <w:rPr>
                  <w:rFonts w:ascii="Cambria Math" w:eastAsia="Yu Mincho" w:hAnsi="Cambria Math"/>
                  <w:color w:val="00B050"/>
                </w:rPr>
                <m:t>,</m:t>
              </m:r>
              <m:sSub>
                <m:sSubPr>
                  <m:ctrlPr>
                    <w:rPr>
                      <w:rFonts w:ascii="Cambria Math" w:eastAsia="Yu Mincho" w:hAnsi="Cambria Math"/>
                      <w:b/>
                      <w:bCs/>
                      <w:color w:val="00B050"/>
                    </w:rPr>
                  </m:ctrlPr>
                </m:sSubPr>
                <m:e>
                  <m:r>
                    <m:rPr>
                      <m:sty m:val="bi"/>
                    </m:rPr>
                    <w:rPr>
                      <w:rFonts w:ascii="Cambria Math" w:eastAsia="Yu Mincho" w:hAnsi="Cambria Math"/>
                      <w:color w:val="00B050"/>
                    </w:rPr>
                    <m:t>θ</m:t>
                  </m:r>
                </m:e>
                <m:sub>
                  <m:r>
                    <m:rPr>
                      <m:sty m:val="bi"/>
                    </m:rPr>
                    <w:rPr>
                      <w:rFonts w:ascii="Cambria Math" w:eastAsia="Yu Mincho" w:hAnsi="Cambria Math"/>
                      <w:color w:val="00B050"/>
                    </w:rPr>
                    <m:t>n</m:t>
                  </m:r>
                  <m:r>
                    <m:rPr>
                      <m:sty m:val="b"/>
                    </m:rPr>
                    <w:rPr>
                      <w:rFonts w:ascii="Cambria Math" w:eastAsia="Yu Mincho" w:hAnsi="Cambria Math"/>
                      <w:color w:val="00B050"/>
                    </w:rPr>
                    <m:t>,</m:t>
                  </m:r>
                  <m:r>
                    <m:rPr>
                      <m:sty m:val="bi"/>
                    </m:rPr>
                    <w:rPr>
                      <w:rFonts w:ascii="Cambria Math" w:eastAsia="Yu Mincho" w:hAnsi="Cambria Math"/>
                      <w:color w:val="00B050"/>
                    </w:rPr>
                    <m:t>m</m:t>
                  </m:r>
                  <m:r>
                    <m:rPr>
                      <m:sty m:val="b"/>
                    </m:rPr>
                    <w:rPr>
                      <w:rFonts w:ascii="Cambria Math" w:eastAsia="Yu Mincho" w:hAnsi="Cambria Math"/>
                      <w:color w:val="00B050"/>
                    </w:rPr>
                    <m:t>,</m:t>
                  </m:r>
                  <m:r>
                    <m:rPr>
                      <m:sty m:val="bi"/>
                    </m:rPr>
                    <w:rPr>
                      <w:rFonts w:ascii="Cambria Math" w:eastAsia="Yu Mincho" w:hAnsi="Cambria Math"/>
                      <w:color w:val="00B050"/>
                    </w:rPr>
                    <m:t>ZOA</m:t>
                  </m:r>
                </m:sub>
              </m:sSub>
            </m:oMath>
            <w:r w:rsidR="00307BA4">
              <w:rPr>
                <w:rFonts w:ascii="Arial" w:eastAsia="Yu Mincho" w:hAnsi="Arial"/>
                <w:b/>
                <w:bCs/>
                <w:color w:val="00B050"/>
              </w:rPr>
              <w:t>.</w:t>
            </w:r>
          </w:p>
          <w:p w14:paraId="128807FD" w14:textId="760585C6" w:rsidR="006726A3" w:rsidRPr="006726A3" w:rsidRDefault="006726A3" w:rsidP="00A91BCF">
            <w:pPr>
              <w:widowControl w:val="0"/>
              <w:spacing w:before="0"/>
              <w:rPr>
                <w:rFonts w:eastAsiaTheme="minorEastAsia"/>
                <w:lang w:eastAsia="zh-CN"/>
              </w:rPr>
            </w:pPr>
          </w:p>
        </w:tc>
      </w:tr>
      <w:tr w:rsidR="00C735C5" w:rsidRPr="00C735C5" w14:paraId="4032F3FD" w14:textId="77777777" w:rsidTr="00A91BCF">
        <w:tc>
          <w:tcPr>
            <w:tcW w:w="1413" w:type="dxa"/>
          </w:tcPr>
          <w:p w14:paraId="168C8E48" w14:textId="77777777" w:rsidR="00C735C5" w:rsidRDefault="00C735C5" w:rsidP="00C735C5">
            <w:pPr>
              <w:widowControl w:val="0"/>
              <w:spacing w:before="0"/>
              <w:rPr>
                <w:rFonts w:eastAsia="Malgun Gothic"/>
                <w:lang w:val="en-US" w:eastAsia="ko-KR"/>
              </w:rPr>
            </w:pPr>
          </w:p>
        </w:tc>
        <w:tc>
          <w:tcPr>
            <w:tcW w:w="1276" w:type="dxa"/>
          </w:tcPr>
          <w:p w14:paraId="293B1043" w14:textId="77777777" w:rsidR="00C735C5" w:rsidRDefault="00C735C5" w:rsidP="00C735C5">
            <w:pPr>
              <w:widowControl w:val="0"/>
              <w:spacing w:before="0"/>
              <w:rPr>
                <w:rFonts w:eastAsia="Malgun Gothic"/>
                <w:lang w:val="en-US" w:eastAsia="ko-KR"/>
              </w:rPr>
            </w:pPr>
          </w:p>
        </w:tc>
        <w:tc>
          <w:tcPr>
            <w:tcW w:w="6943" w:type="dxa"/>
          </w:tcPr>
          <w:p w14:paraId="59EBA558" w14:textId="77777777" w:rsidR="00C735C5" w:rsidRPr="00C735C5" w:rsidRDefault="00C735C5" w:rsidP="00C735C5">
            <w:pPr>
              <w:widowControl w:val="0"/>
              <w:spacing w:before="0"/>
              <w:rPr>
                <w:rFonts w:eastAsia="Malgun Gothic"/>
                <w:lang w:val="en-US" w:eastAsia="ko-KR"/>
              </w:rPr>
            </w:pPr>
          </w:p>
        </w:tc>
      </w:tr>
      <w:tr w:rsidR="00C735C5" w:rsidRPr="00C735C5" w14:paraId="45AF0016" w14:textId="77777777" w:rsidTr="00A91BCF">
        <w:tc>
          <w:tcPr>
            <w:tcW w:w="1413" w:type="dxa"/>
          </w:tcPr>
          <w:p w14:paraId="7FAAC8BD" w14:textId="77777777" w:rsidR="00C735C5" w:rsidRDefault="00C735C5" w:rsidP="00C735C5">
            <w:pPr>
              <w:widowControl w:val="0"/>
              <w:spacing w:before="0"/>
              <w:rPr>
                <w:rFonts w:eastAsia="Malgun Gothic"/>
                <w:lang w:val="en-US" w:eastAsia="ko-KR"/>
              </w:rPr>
            </w:pPr>
          </w:p>
        </w:tc>
        <w:tc>
          <w:tcPr>
            <w:tcW w:w="1276" w:type="dxa"/>
          </w:tcPr>
          <w:p w14:paraId="55E3E475" w14:textId="77777777" w:rsidR="00C735C5" w:rsidRDefault="00C735C5" w:rsidP="00C735C5">
            <w:pPr>
              <w:widowControl w:val="0"/>
              <w:spacing w:before="0"/>
              <w:rPr>
                <w:rFonts w:eastAsia="Malgun Gothic"/>
                <w:lang w:val="en-US" w:eastAsia="ko-KR"/>
              </w:rPr>
            </w:pPr>
          </w:p>
        </w:tc>
        <w:tc>
          <w:tcPr>
            <w:tcW w:w="6943" w:type="dxa"/>
          </w:tcPr>
          <w:p w14:paraId="22C048A1" w14:textId="77777777" w:rsidR="00C735C5" w:rsidRPr="00C735C5" w:rsidRDefault="00C735C5" w:rsidP="00C735C5">
            <w:pPr>
              <w:widowControl w:val="0"/>
              <w:spacing w:before="0"/>
              <w:rPr>
                <w:rFonts w:eastAsia="Malgun Gothic"/>
                <w:lang w:val="en-US" w:eastAsia="ko-KR"/>
              </w:rPr>
            </w:pPr>
          </w:p>
        </w:tc>
      </w:tr>
    </w:tbl>
    <w:p w14:paraId="485E69E3" w14:textId="77777777" w:rsidR="00C735C5" w:rsidRPr="00E9423A" w:rsidRDefault="00C735C5">
      <w:pPr>
        <w:rPr>
          <w:rFonts w:eastAsiaTheme="minorEastAsia"/>
          <w:lang w:eastAsia="zh-CN"/>
        </w:rPr>
      </w:pPr>
    </w:p>
    <w:p w14:paraId="3804674F"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Outdoor RPs issue</w:t>
      </w:r>
    </w:p>
    <w:p w14:paraId="550A912F"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ff3"/>
        <w:tblW w:w="0" w:type="auto"/>
        <w:tblLook w:val="04A0" w:firstRow="1" w:lastRow="0" w:firstColumn="1" w:lastColumn="0" w:noHBand="0" w:noVBand="1"/>
      </w:tblPr>
      <w:tblGrid>
        <w:gridCol w:w="9628"/>
      </w:tblGrid>
      <w:tr w:rsidR="001127F5" w14:paraId="475CA849" w14:textId="77777777">
        <w:tc>
          <w:tcPr>
            <w:tcW w:w="9628" w:type="dxa"/>
          </w:tcPr>
          <w:p w14:paraId="48B0CFA9" w14:textId="77777777" w:rsidR="001127F5" w:rsidRDefault="00B6618E">
            <w:pPr>
              <w:spacing w:line="240" w:lineRule="auto"/>
              <w:rPr>
                <w:rFonts w:ascii="Times New Roman" w:eastAsia="Times New Roman" w:hAnsi="Times New Roman"/>
              </w:rPr>
            </w:pPr>
            <w:r>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fff3"/>
              <w:tblW w:w="0" w:type="auto"/>
              <w:tblLook w:val="04A0" w:firstRow="1" w:lastRow="0" w:firstColumn="1" w:lastColumn="0" w:noHBand="0" w:noVBand="1"/>
            </w:tblPr>
            <w:tblGrid>
              <w:gridCol w:w="9402"/>
            </w:tblGrid>
            <w:tr w:rsidR="001127F5" w14:paraId="30B4BF0C" w14:textId="77777777">
              <w:tc>
                <w:tcPr>
                  <w:tcW w:w="9855" w:type="dxa"/>
                </w:tcPr>
                <w:p w14:paraId="421B69C0" w14:textId="77777777" w:rsidR="001127F5" w:rsidRDefault="00B6618E">
                  <w:pPr>
                    <w:rPr>
                      <w:rFonts w:eastAsia="Yu Mincho"/>
                    </w:rPr>
                  </w:pPr>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 NLOS propagation condition to the channel between the STX/SRX and each of the 3 RPs</w:t>
                  </w:r>
                  <w:r>
                    <w:rPr>
                      <w:rFonts w:eastAsia="Yu Mincho"/>
                    </w:rPr>
                    <w:t>.</w:t>
                  </w:r>
                </w:p>
              </w:tc>
            </w:tr>
          </w:tbl>
          <w:p w14:paraId="2111F01A" w14:textId="77777777" w:rsidR="001127F5" w:rsidRDefault="001127F5">
            <w:pPr>
              <w:spacing w:line="240" w:lineRule="auto"/>
              <w:rPr>
                <w:rFonts w:ascii="Times New Roman" w:eastAsia="Times New Roman" w:hAnsi="Times New Roman"/>
              </w:rPr>
            </w:pPr>
          </w:p>
          <w:p w14:paraId="4834C686"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ff3"/>
              <w:tblW w:w="9855" w:type="dxa"/>
              <w:tblLook w:val="04A0" w:firstRow="1" w:lastRow="0" w:firstColumn="1" w:lastColumn="0" w:noHBand="0" w:noVBand="1"/>
            </w:tblPr>
            <w:tblGrid>
              <w:gridCol w:w="9855"/>
            </w:tblGrid>
            <w:tr w:rsidR="001127F5" w14:paraId="3AE34DAC" w14:textId="77777777">
              <w:tc>
                <w:tcPr>
                  <w:tcW w:w="9855" w:type="dxa"/>
                </w:tcPr>
                <w:p w14:paraId="2BB0DB8C" w14:textId="77777777" w:rsidR="001127F5" w:rsidRDefault="00B6618E">
                  <w:r>
                    <w:rPr>
                      <w:rFonts w:eastAsia="Yu Mincho" w:hint="eastAsia"/>
                      <w:u w:val="single"/>
                      <w:lang w:eastAsia="zh-CN"/>
                    </w:rPr>
                    <w:t>S</w:t>
                  </w:r>
                  <w:r>
                    <w:rPr>
                      <w:rFonts w:eastAsia="Yu Mincho"/>
                      <w:u w:val="single"/>
                      <w:lang w:eastAsia="zh-CN"/>
                    </w:rPr>
                    <w:t>tep 3</w:t>
                  </w:r>
                  <w:r>
                    <w:rPr>
                      <w:rFonts w:eastAsia="Yu Mincho" w:hint="eastAsia"/>
                      <w:lang w:eastAsia="zh-CN"/>
                    </w:rPr>
                    <w:t>:</w:t>
                  </w:r>
                  <w:r>
                    <w:rPr>
                      <w:rFonts w:eastAsia="Yu Mincho"/>
                      <w:lang w:eastAsia="zh-CN"/>
                    </w:rPr>
                    <w:t xml:space="preserve"> Assign</w:t>
                  </w:r>
                  <w:ins w:id="509" w:author="Alexandros Manolakos" w:date="2025-08-12T10:51:00Z">
                    <w:r>
                      <w:rPr>
                        <w:rFonts w:eastAsia="Yu Mincho"/>
                        <w:lang w:eastAsia="zh-CN"/>
                      </w:rPr>
                      <w:t xml:space="preserve"> </w:t>
                    </w:r>
                  </w:ins>
                  <w:r>
                    <w:rPr>
                      <w:rFonts w:eastAsia="Yu Mincho"/>
                      <w:lang w:eastAsia="zh-CN"/>
                    </w:rPr>
                    <w:t>NLOS propagation condition to the channel between the STX/SRX and each of the 3 RPs</w:t>
                  </w:r>
                  <w:ins w:id="510" w:author="Alexandros Manolakos" w:date="2025-08-13T14:16:00Z">
                    <w:r>
                      <w:rPr>
                        <w:rFonts w:eastAsia="Yu Mincho"/>
                        <w:lang w:eastAsia="zh-CN"/>
                      </w:rPr>
                      <w:t xml:space="preserve">. Note: O2I is not applicable. </w:t>
                    </w:r>
                  </w:ins>
                </w:p>
              </w:tc>
            </w:tr>
          </w:tbl>
          <w:p w14:paraId="766CCF61" w14:textId="77777777" w:rsidR="001127F5" w:rsidRDefault="001127F5">
            <w:pPr>
              <w:rPr>
                <w:rFonts w:eastAsiaTheme="minorEastAsia"/>
                <w:lang w:eastAsia="zh-CN"/>
              </w:rPr>
            </w:pPr>
          </w:p>
        </w:tc>
      </w:tr>
    </w:tbl>
    <w:p w14:paraId="02592C9D" w14:textId="77777777" w:rsidR="001127F5" w:rsidRDefault="001127F5">
      <w:pPr>
        <w:rPr>
          <w:rFonts w:eastAsiaTheme="minorEastAsia"/>
          <w:lang w:eastAsia="zh-CN"/>
        </w:rPr>
      </w:pPr>
    </w:p>
    <w:p w14:paraId="6721C95E"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0479AC01" w14:textId="77777777" w:rsidR="001127F5" w:rsidRDefault="001127F5">
      <w:pPr>
        <w:rPr>
          <w:rFonts w:eastAsiaTheme="minorEastAsia"/>
          <w:lang w:eastAsia="zh-CN"/>
        </w:rPr>
      </w:pPr>
    </w:p>
    <w:p w14:paraId="420C1570" w14:textId="77777777" w:rsidR="001127F5" w:rsidRDefault="00B6618E">
      <w:pPr>
        <w:rPr>
          <w:highlight w:val="cyan"/>
        </w:rPr>
      </w:pPr>
      <w:r>
        <w:rPr>
          <w:highlight w:val="cyan"/>
        </w:rPr>
        <w:t xml:space="preserve">[FL1][M] Proposal 4.6-4 </w:t>
      </w:r>
    </w:p>
    <w:p w14:paraId="649F30A5" w14:textId="77777777" w:rsidR="001127F5" w:rsidRDefault="00B6618E">
      <w:pPr>
        <w:pStyle w:val="affffe"/>
        <w:numPr>
          <w:ilvl w:val="0"/>
          <w:numId w:val="38"/>
        </w:numPr>
        <w:rPr>
          <w:rFonts w:eastAsiaTheme="minorEastAsia"/>
          <w:i/>
          <w:iCs/>
        </w:rPr>
      </w:pPr>
      <w:r>
        <w:rPr>
          <w:rFonts w:eastAsiaTheme="minorEastAsia"/>
        </w:rPr>
        <w:t>TP #4.6-11 is agreed for TR 38.901 v19.0.0</w:t>
      </w:r>
    </w:p>
    <w:p w14:paraId="4A1A0FC5"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89D7804" w14:textId="77777777">
        <w:tc>
          <w:tcPr>
            <w:tcW w:w="1413" w:type="dxa"/>
            <w:shd w:val="clear" w:color="auto" w:fill="D9E2F3" w:themeFill="accent1" w:themeFillTint="33"/>
          </w:tcPr>
          <w:p w14:paraId="64DBCCA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71D6F0DF" w14:textId="77777777">
        <w:tc>
          <w:tcPr>
            <w:tcW w:w="1413" w:type="dxa"/>
          </w:tcPr>
          <w:p w14:paraId="582C5CB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1127F5" w14:paraId="161475AD" w14:textId="77777777">
        <w:tc>
          <w:tcPr>
            <w:tcW w:w="1413" w:type="dxa"/>
          </w:tcPr>
          <w:p w14:paraId="5DE39A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1127F5" w:rsidRDefault="001127F5">
            <w:pPr>
              <w:widowControl w:val="0"/>
              <w:spacing w:before="0"/>
              <w:rPr>
                <w:rFonts w:ascii="Times New Roman" w:eastAsiaTheme="minorEastAsia" w:hAnsi="Times New Roman"/>
              </w:rPr>
            </w:pPr>
          </w:p>
        </w:tc>
      </w:tr>
      <w:tr w:rsidR="001127F5" w14:paraId="4A283642" w14:textId="77777777">
        <w:tc>
          <w:tcPr>
            <w:tcW w:w="1413" w:type="dxa"/>
          </w:tcPr>
          <w:p w14:paraId="29F33D6C" w14:textId="77777777" w:rsidR="001127F5" w:rsidRDefault="00B6618E">
            <w:pPr>
              <w:widowControl w:val="0"/>
              <w:spacing w:before="0"/>
              <w:rPr>
                <w:rFonts w:eastAsiaTheme="minorEastAsia"/>
                <w:lang w:val="en-US" w:eastAsia="zh-CN"/>
              </w:rPr>
            </w:pPr>
            <w:r>
              <w:t>CATT, CICTCI</w:t>
            </w:r>
          </w:p>
        </w:tc>
        <w:tc>
          <w:tcPr>
            <w:tcW w:w="1276" w:type="dxa"/>
          </w:tcPr>
          <w:p w14:paraId="73882E53"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1127F5" w:rsidRDefault="00B6618E">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1127F5" w14:paraId="3AA0D461" w14:textId="77777777">
        <w:tc>
          <w:tcPr>
            <w:tcW w:w="1413" w:type="dxa"/>
          </w:tcPr>
          <w:p w14:paraId="03B663D6" w14:textId="77777777" w:rsidR="001127F5" w:rsidRDefault="00B6618E">
            <w:pPr>
              <w:widowControl w:val="0"/>
              <w:spacing w:before="0"/>
            </w:pPr>
            <w:r>
              <w:rPr>
                <w:rFonts w:eastAsia="宋体" w:hint="eastAsia"/>
                <w:lang w:val="en-US" w:eastAsia="zh-CN"/>
              </w:rPr>
              <w:t>ZTE</w:t>
            </w:r>
          </w:p>
        </w:tc>
        <w:tc>
          <w:tcPr>
            <w:tcW w:w="1276" w:type="dxa"/>
          </w:tcPr>
          <w:p w14:paraId="0720C4C3" w14:textId="77777777" w:rsidR="001127F5" w:rsidRDefault="00B6618E">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1127F5" w:rsidRDefault="00B6618E">
            <w:pPr>
              <w:widowControl w:val="0"/>
              <w:spacing w:before="0"/>
              <w:rPr>
                <w:rFonts w:eastAsiaTheme="minorEastAsia"/>
                <w:lang w:val="en-US" w:eastAsia="zh-CN"/>
              </w:rPr>
            </w:pPr>
            <w:r>
              <w:rPr>
                <w:rFonts w:eastAsiaTheme="minorEastAsia" w:hint="eastAsia"/>
                <w:lang w:val="en-US" w:eastAsia="zh-CN"/>
              </w:rPr>
              <w:t>In the parameters fitting stage, the O2I was not considered before. Agree  to clarify the O2I is not applicable.</w:t>
            </w:r>
          </w:p>
        </w:tc>
      </w:tr>
      <w:tr w:rsidR="001127F5" w14:paraId="2F487B53" w14:textId="77777777">
        <w:tc>
          <w:tcPr>
            <w:tcW w:w="1413" w:type="dxa"/>
          </w:tcPr>
          <w:p w14:paraId="47005FC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1127F5" w:rsidRDefault="00B6618E">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1127F5" w:rsidRDefault="00B6618E">
            <w:pPr>
              <w:widowControl w:val="0"/>
              <w:rPr>
                <w:rFonts w:eastAsiaTheme="minorEastAsia"/>
                <w:lang w:val="en-US" w:eastAsia="zh-CN"/>
              </w:rPr>
            </w:pPr>
            <w:r>
              <w:rPr>
                <w:rFonts w:eastAsiaTheme="minorEastAsia"/>
                <w:lang w:val="en-US" w:eastAsia="zh-CN"/>
              </w:rPr>
              <w:t xml:space="preserve">NLOS and O2I are two different channel conditions (ref table 7.5-6 etc). The original text already says it is NLOS condition. So it is not necessary to mention O2I in our view.  </w:t>
            </w:r>
          </w:p>
        </w:tc>
      </w:tr>
      <w:tr w:rsidR="001127F5" w14:paraId="19D74882" w14:textId="77777777">
        <w:tc>
          <w:tcPr>
            <w:tcW w:w="1413" w:type="dxa"/>
          </w:tcPr>
          <w:p w14:paraId="0AAFE73D"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49248A37" w14:textId="77777777" w:rsidR="001127F5" w:rsidRDefault="001127F5">
            <w:pPr>
              <w:widowControl w:val="0"/>
              <w:rPr>
                <w:rFonts w:eastAsiaTheme="minorEastAsia"/>
                <w:lang w:val="en-US" w:eastAsia="zh-CN"/>
              </w:rPr>
            </w:pPr>
          </w:p>
        </w:tc>
      </w:tr>
      <w:tr w:rsidR="001127F5" w14:paraId="3E2F84DC" w14:textId="77777777">
        <w:tc>
          <w:tcPr>
            <w:tcW w:w="1413" w:type="dxa"/>
          </w:tcPr>
          <w:p w14:paraId="2C122631" w14:textId="77777777" w:rsidR="001127F5" w:rsidRDefault="00B6618E">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1127F5" w:rsidRDefault="001127F5">
            <w:pPr>
              <w:widowControl w:val="0"/>
              <w:spacing w:before="0"/>
              <w:rPr>
                <w:rFonts w:eastAsiaTheme="minorEastAsia"/>
                <w:lang w:val="en-US" w:eastAsia="zh-CN"/>
              </w:rPr>
            </w:pPr>
          </w:p>
        </w:tc>
      </w:tr>
      <w:tr w:rsidR="001127F5" w14:paraId="7462BEF3" w14:textId="77777777">
        <w:tc>
          <w:tcPr>
            <w:tcW w:w="1413" w:type="dxa"/>
          </w:tcPr>
          <w:p w14:paraId="4008B96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1127F5" w:rsidRDefault="001127F5">
            <w:pPr>
              <w:widowControl w:val="0"/>
              <w:spacing w:before="0"/>
              <w:rPr>
                <w:rFonts w:ascii="Times New Roman" w:eastAsiaTheme="minorEastAsia" w:hAnsi="Times New Roman"/>
              </w:rPr>
            </w:pPr>
          </w:p>
        </w:tc>
      </w:tr>
      <w:tr w:rsidR="001127F5" w14:paraId="67A1F2DE" w14:textId="77777777">
        <w:tc>
          <w:tcPr>
            <w:tcW w:w="1413" w:type="dxa"/>
            <w:shd w:val="clear" w:color="auto" w:fill="FFC000"/>
          </w:tcPr>
          <w:p w14:paraId="0B446804"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1127F5" w:rsidRDefault="001127F5">
            <w:pPr>
              <w:widowControl w:val="0"/>
              <w:spacing w:before="0"/>
              <w:rPr>
                <w:rFonts w:eastAsiaTheme="minorEastAsia"/>
                <w:lang w:val="en-US" w:eastAsia="zh-CN"/>
              </w:rPr>
            </w:pPr>
          </w:p>
        </w:tc>
        <w:tc>
          <w:tcPr>
            <w:tcW w:w="6943" w:type="dxa"/>
          </w:tcPr>
          <w:p w14:paraId="5B51AE8B"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1127F5" w14:paraId="3459C405" w14:textId="77777777">
        <w:tc>
          <w:tcPr>
            <w:tcW w:w="1413" w:type="dxa"/>
          </w:tcPr>
          <w:p w14:paraId="1E11FA41" w14:textId="77777777" w:rsidR="001127F5" w:rsidRDefault="00B6618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1127F5" w:rsidRDefault="001127F5">
            <w:pPr>
              <w:widowControl w:val="0"/>
              <w:spacing w:before="0"/>
              <w:rPr>
                <w:rFonts w:eastAsia="Malgun Gothic"/>
                <w:lang w:val="en-US" w:eastAsia="ko-KR"/>
              </w:rPr>
            </w:pPr>
          </w:p>
        </w:tc>
      </w:tr>
      <w:tr w:rsidR="001127F5" w14:paraId="6BBCE396" w14:textId="77777777">
        <w:trPr>
          <w:ins w:id="511" w:author="Tianxiao Zhao" w:date="2025-08-25T14:03:00Z"/>
        </w:trPr>
        <w:tc>
          <w:tcPr>
            <w:tcW w:w="1413" w:type="dxa"/>
          </w:tcPr>
          <w:p w14:paraId="2E4E8059" w14:textId="77777777" w:rsidR="001127F5" w:rsidRDefault="00B6618E">
            <w:pPr>
              <w:widowControl w:val="0"/>
              <w:spacing w:before="0"/>
              <w:rPr>
                <w:ins w:id="512" w:author="Tianxiao Zhao" w:date="2025-08-25T14:03:00Z"/>
                <w:rFonts w:eastAsiaTheme="minorEastAsia"/>
                <w:lang w:val="en-US" w:eastAsia="zh-CN"/>
              </w:rPr>
            </w:pPr>
            <w:bookmarkStart w:id="513" w:name="_Hlk207022539"/>
            <w:ins w:id="514" w:author="Tianxiao Zhao" w:date="2025-08-25T14:03:00Z">
              <w:r>
                <w:rPr>
                  <w:rFonts w:eastAsiaTheme="minorEastAsia" w:hint="eastAsia"/>
                  <w:lang w:val="en-US" w:eastAsia="zh-CN"/>
                </w:rPr>
                <w:t xml:space="preserve">Spreadtrum </w:t>
              </w:r>
            </w:ins>
          </w:p>
        </w:tc>
        <w:tc>
          <w:tcPr>
            <w:tcW w:w="1276" w:type="dxa"/>
          </w:tcPr>
          <w:p w14:paraId="149EA935" w14:textId="77777777" w:rsidR="001127F5" w:rsidRDefault="00B6618E">
            <w:pPr>
              <w:widowControl w:val="0"/>
              <w:spacing w:before="0"/>
              <w:rPr>
                <w:ins w:id="515" w:author="Tianxiao Zhao" w:date="2025-08-25T14:03:00Z"/>
                <w:rFonts w:eastAsiaTheme="minorEastAsia"/>
                <w:lang w:val="en-US" w:eastAsia="zh-CN"/>
              </w:rPr>
            </w:pPr>
            <w:ins w:id="516" w:author="Tianxiao Zhao" w:date="2025-08-25T14:03:00Z">
              <w:r>
                <w:rPr>
                  <w:rFonts w:eastAsiaTheme="minorEastAsia" w:hint="eastAsia"/>
                  <w:lang w:val="en-US" w:eastAsia="zh-CN"/>
                </w:rPr>
                <w:t>Yes</w:t>
              </w:r>
            </w:ins>
          </w:p>
        </w:tc>
        <w:tc>
          <w:tcPr>
            <w:tcW w:w="6943" w:type="dxa"/>
          </w:tcPr>
          <w:p w14:paraId="25CE05AF" w14:textId="77777777" w:rsidR="001127F5" w:rsidRDefault="001127F5">
            <w:pPr>
              <w:widowControl w:val="0"/>
              <w:spacing w:before="0"/>
              <w:rPr>
                <w:ins w:id="517" w:author="Tianxiao Zhao" w:date="2025-08-25T14:03:00Z"/>
                <w:rFonts w:eastAsia="Malgun Gothic"/>
                <w:lang w:val="en-US" w:eastAsia="ko-KR"/>
              </w:rPr>
            </w:pPr>
          </w:p>
        </w:tc>
      </w:tr>
      <w:bookmarkEnd w:id="513"/>
      <w:tr w:rsidR="001127F5" w14:paraId="527F2036" w14:textId="77777777">
        <w:tc>
          <w:tcPr>
            <w:tcW w:w="1413" w:type="dxa"/>
            <w:shd w:val="clear" w:color="auto" w:fill="FFC000"/>
          </w:tcPr>
          <w:p w14:paraId="72C1B620"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0C74E051" w14:textId="77777777" w:rsidR="001127F5" w:rsidRDefault="001127F5">
            <w:pPr>
              <w:widowControl w:val="0"/>
              <w:spacing w:before="0"/>
              <w:rPr>
                <w:rFonts w:eastAsia="Malgun Gothic"/>
                <w:lang w:val="en-US" w:eastAsia="ko-KR"/>
              </w:rPr>
            </w:pPr>
          </w:p>
        </w:tc>
        <w:tc>
          <w:tcPr>
            <w:tcW w:w="6943" w:type="dxa"/>
          </w:tcPr>
          <w:p w14:paraId="083D4E99"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understanding is aligned, i.e., if BS is indoor, RP is indoor; if BS is outdoor, RP is outdoor. </w:t>
            </w:r>
          </w:p>
          <w:p w14:paraId="7ACE2C1C"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Any suggestion on wording? </w:t>
            </w:r>
            <w:r>
              <w:rPr>
                <w:rFonts w:eastAsiaTheme="minorEastAsia"/>
                <w:lang w:val="en-US" w:eastAsia="zh-CN"/>
              </w:rPr>
              <w:t>O</w:t>
            </w:r>
            <w:r>
              <w:rPr>
                <w:rFonts w:eastAsiaTheme="minorEastAsia" w:hint="eastAsia"/>
                <w:lang w:val="en-US" w:eastAsia="zh-CN"/>
              </w:rPr>
              <w:t xml:space="preserve">r the current one is </w:t>
            </w:r>
            <w:r>
              <w:rPr>
                <w:rFonts w:eastAsiaTheme="minorEastAsia"/>
                <w:lang w:val="en-US" w:eastAsia="zh-CN"/>
              </w:rPr>
              <w:t>acceptable</w:t>
            </w:r>
            <w:r>
              <w:rPr>
                <w:rFonts w:eastAsiaTheme="minorEastAsia" w:hint="eastAsia"/>
                <w:lang w:val="en-US" w:eastAsia="zh-CN"/>
              </w:rPr>
              <w:t xml:space="preserve">? </w:t>
            </w:r>
          </w:p>
        </w:tc>
      </w:tr>
      <w:tr w:rsidR="00116158" w14:paraId="4ADE68D1" w14:textId="77777777" w:rsidTr="00116158">
        <w:tc>
          <w:tcPr>
            <w:tcW w:w="1413" w:type="dxa"/>
          </w:tcPr>
          <w:p w14:paraId="72D816E1" w14:textId="5F739776" w:rsidR="00116158" w:rsidRDefault="00116158">
            <w:pPr>
              <w:widowControl w:val="0"/>
              <w:rPr>
                <w:rFonts w:eastAsiaTheme="minorEastAsia"/>
                <w:lang w:val="en-US" w:eastAsia="zh-CN"/>
              </w:rPr>
            </w:pPr>
            <w:r>
              <w:rPr>
                <w:rFonts w:eastAsiaTheme="minorEastAsia"/>
                <w:lang w:val="en-US" w:eastAsia="zh-CN"/>
              </w:rPr>
              <w:t>IDCC</w:t>
            </w:r>
            <w:r w:rsidR="00B6618E">
              <w:rPr>
                <w:rFonts w:eastAsiaTheme="minorEastAsia"/>
                <w:lang w:val="en-US" w:eastAsia="zh-CN"/>
              </w:rPr>
              <w:t>2</w:t>
            </w:r>
          </w:p>
        </w:tc>
        <w:tc>
          <w:tcPr>
            <w:tcW w:w="1276" w:type="dxa"/>
          </w:tcPr>
          <w:p w14:paraId="66F2ABAC" w14:textId="7DDCA1D0" w:rsidR="00116158" w:rsidRDefault="00116158">
            <w:pPr>
              <w:widowControl w:val="0"/>
              <w:rPr>
                <w:rFonts w:eastAsia="Malgun Gothic"/>
                <w:lang w:val="en-US" w:eastAsia="ko-KR"/>
              </w:rPr>
            </w:pPr>
            <w:r>
              <w:rPr>
                <w:rFonts w:eastAsia="Malgun Gothic"/>
                <w:lang w:val="en-US" w:eastAsia="ko-KR"/>
              </w:rPr>
              <w:t>Yes</w:t>
            </w:r>
          </w:p>
        </w:tc>
        <w:tc>
          <w:tcPr>
            <w:tcW w:w="6943" w:type="dxa"/>
          </w:tcPr>
          <w:p w14:paraId="06B0E218" w14:textId="0FCB094A" w:rsidR="00116158" w:rsidRDefault="00116158">
            <w:pPr>
              <w:widowControl w:val="0"/>
              <w:rPr>
                <w:rFonts w:eastAsiaTheme="minorEastAsia"/>
                <w:lang w:val="en-US" w:eastAsia="zh-CN"/>
              </w:rPr>
            </w:pPr>
            <w:r>
              <w:rPr>
                <w:rFonts w:eastAsiaTheme="minorEastAsia"/>
                <w:lang w:val="en-US" w:eastAsia="zh-CN"/>
              </w:rPr>
              <w:t xml:space="preserve">Aligned with the understanding. </w:t>
            </w:r>
            <w:r w:rsidR="00584C99">
              <w:rPr>
                <w:rFonts w:eastAsiaTheme="minorEastAsia"/>
                <w:lang w:val="en-US" w:eastAsia="zh-CN"/>
              </w:rPr>
              <w:t xml:space="preserve">One possible wording can be: </w:t>
            </w:r>
            <w:r w:rsidR="00584C99" w:rsidRPr="00584C99">
              <w:rPr>
                <w:rFonts w:eastAsiaTheme="minorEastAsia" w:hint="eastAsia"/>
                <w:lang w:val="en-US" w:eastAsia="zh-CN"/>
              </w:rPr>
              <w:t xml:space="preserve">The RP location type shall match the </w:t>
            </w:r>
            <w:r w:rsidR="00D0655F">
              <w:rPr>
                <w:rFonts w:eastAsiaTheme="minorEastAsia"/>
                <w:lang w:val="en-US" w:eastAsia="zh-CN"/>
              </w:rPr>
              <w:t>node</w:t>
            </w:r>
            <w:r w:rsidR="00584C99" w:rsidRPr="00584C99">
              <w:rPr>
                <w:rFonts w:eastAsiaTheme="minorEastAsia" w:hint="eastAsia"/>
                <w:lang w:val="en-US" w:eastAsia="zh-CN"/>
              </w:rPr>
              <w:t xml:space="preserve"> site type: outdoor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outdoor RP; indoor </w:t>
            </w:r>
            <w:r w:rsidR="00D0655F">
              <w:rPr>
                <w:rFonts w:eastAsiaTheme="minorEastAsia"/>
                <w:lang w:val="en-US" w:eastAsia="zh-CN"/>
              </w:rPr>
              <w:t>node</w:t>
            </w:r>
            <w:r w:rsidR="00584C99" w:rsidRPr="00584C99">
              <w:rPr>
                <w:rFonts w:eastAsiaTheme="minorEastAsia" w:hint="eastAsia"/>
                <w:lang w:val="en-US" w:eastAsia="zh-CN"/>
              </w:rPr>
              <w:t xml:space="preserve"> </w:t>
            </w:r>
            <w:r w:rsidR="00584C99" w:rsidRPr="00584C99">
              <w:rPr>
                <w:rFonts w:eastAsiaTheme="minorEastAsia" w:hint="eastAsia"/>
                <w:lang w:val="en-US" w:eastAsia="zh-CN"/>
              </w:rPr>
              <w:t>→</w:t>
            </w:r>
            <w:r w:rsidR="00584C99" w:rsidRPr="00584C99">
              <w:rPr>
                <w:rFonts w:eastAsiaTheme="minorEastAsia" w:hint="eastAsia"/>
                <w:lang w:val="en-US" w:eastAsia="zh-CN"/>
              </w:rPr>
              <w:t xml:space="preserve"> indoor RP</w:t>
            </w:r>
            <w:r w:rsidR="00584C99">
              <w:rPr>
                <w:rFonts w:eastAsiaTheme="minorEastAsia"/>
                <w:lang w:val="en-US" w:eastAsia="zh-CN"/>
              </w:rPr>
              <w:t>.</w:t>
            </w:r>
          </w:p>
        </w:tc>
      </w:tr>
      <w:tr w:rsidR="00CB6FC8" w14:paraId="79E51913" w14:textId="77777777" w:rsidTr="00116158">
        <w:tc>
          <w:tcPr>
            <w:tcW w:w="1413" w:type="dxa"/>
          </w:tcPr>
          <w:p w14:paraId="7B1323A6" w14:textId="77777777" w:rsidR="00CB6FC8" w:rsidRDefault="00CB6FC8">
            <w:pPr>
              <w:widowControl w:val="0"/>
              <w:rPr>
                <w:rFonts w:eastAsiaTheme="minorEastAsia"/>
                <w:lang w:val="en-US" w:eastAsia="zh-CN"/>
              </w:rPr>
            </w:pPr>
          </w:p>
        </w:tc>
        <w:tc>
          <w:tcPr>
            <w:tcW w:w="1276" w:type="dxa"/>
          </w:tcPr>
          <w:p w14:paraId="284B8A65" w14:textId="77777777" w:rsidR="00CB6FC8" w:rsidRDefault="00CB6FC8">
            <w:pPr>
              <w:widowControl w:val="0"/>
              <w:rPr>
                <w:rFonts w:eastAsia="Malgun Gothic"/>
                <w:lang w:val="en-US" w:eastAsia="ko-KR"/>
              </w:rPr>
            </w:pPr>
          </w:p>
        </w:tc>
        <w:tc>
          <w:tcPr>
            <w:tcW w:w="6943" w:type="dxa"/>
          </w:tcPr>
          <w:p w14:paraId="75091E87" w14:textId="77777777" w:rsidR="00CB6FC8" w:rsidRDefault="00CB6FC8">
            <w:pPr>
              <w:widowControl w:val="0"/>
              <w:rPr>
                <w:rFonts w:eastAsiaTheme="minorEastAsia"/>
                <w:lang w:val="en-US" w:eastAsia="zh-CN"/>
              </w:rPr>
            </w:pPr>
          </w:p>
        </w:tc>
      </w:tr>
    </w:tbl>
    <w:p w14:paraId="00C288F0" w14:textId="77777777" w:rsidR="001127F5" w:rsidRDefault="001127F5">
      <w:pPr>
        <w:rPr>
          <w:rFonts w:eastAsiaTheme="minorEastAsia"/>
          <w:lang w:eastAsia="zh-CN"/>
        </w:rPr>
      </w:pPr>
    </w:p>
    <w:p w14:paraId="52EBD627" w14:textId="77777777" w:rsidR="001127F5" w:rsidRDefault="00B6618E">
      <w:pPr>
        <w:pStyle w:val="3"/>
        <w:tabs>
          <w:tab w:val="clear" w:pos="425"/>
        </w:tabs>
        <w:suppressAutoHyphens w:val="0"/>
        <w:ind w:left="720" w:hanging="720"/>
        <w:rPr>
          <w:highlight w:val="cyan"/>
        </w:rPr>
      </w:pPr>
      <w:r>
        <w:rPr>
          <w:highlight w:val="cyan"/>
        </w:rPr>
        <w:t>[FL</w:t>
      </w:r>
      <w:r>
        <w:rPr>
          <w:rFonts w:eastAsiaTheme="minorEastAsia" w:hint="eastAsia"/>
          <w:highlight w:val="cyan"/>
        </w:rPr>
        <w:t>3</w:t>
      </w:r>
      <w:r>
        <w:rPr>
          <w:highlight w:val="cyan"/>
        </w:rPr>
        <w:t xml:space="preserve">][M] Proposal 4.6-4 </w:t>
      </w:r>
    </w:p>
    <w:p w14:paraId="3C836C09" w14:textId="77777777" w:rsidR="001127F5" w:rsidRDefault="00B6618E">
      <w:pPr>
        <w:pStyle w:val="affffe"/>
        <w:numPr>
          <w:ilvl w:val="0"/>
          <w:numId w:val="38"/>
        </w:numPr>
        <w:rPr>
          <w:rFonts w:eastAsiaTheme="minorEastAsia"/>
          <w:i/>
          <w:iCs/>
        </w:rPr>
      </w:pPr>
      <w:r>
        <w:rPr>
          <w:rFonts w:eastAsiaTheme="minorEastAsia"/>
        </w:rPr>
        <w:t>TP #4.6-11 is agreed for TR 38.901 v19.0.0</w:t>
      </w:r>
    </w:p>
    <w:p w14:paraId="57992412"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99585C1" w14:textId="77777777">
        <w:tc>
          <w:tcPr>
            <w:tcW w:w="1413" w:type="dxa"/>
            <w:shd w:val="clear" w:color="auto" w:fill="D9E2F3" w:themeFill="accent1" w:themeFillTint="33"/>
          </w:tcPr>
          <w:p w14:paraId="0143DD2D"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88B37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5A4F00"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94D269B" w14:textId="77777777">
        <w:tc>
          <w:tcPr>
            <w:tcW w:w="1413" w:type="dxa"/>
          </w:tcPr>
          <w:p w14:paraId="78394208" w14:textId="77777777" w:rsidR="001127F5" w:rsidRDefault="001127F5">
            <w:pPr>
              <w:widowControl w:val="0"/>
              <w:spacing w:before="0"/>
              <w:rPr>
                <w:rFonts w:eastAsia="Malgun Gothic"/>
                <w:lang w:val="en-US" w:eastAsia="ko-KR"/>
              </w:rPr>
            </w:pPr>
          </w:p>
        </w:tc>
        <w:tc>
          <w:tcPr>
            <w:tcW w:w="1276" w:type="dxa"/>
          </w:tcPr>
          <w:p w14:paraId="47A7361A" w14:textId="77777777" w:rsidR="001127F5" w:rsidRDefault="001127F5">
            <w:pPr>
              <w:widowControl w:val="0"/>
              <w:spacing w:before="0"/>
              <w:rPr>
                <w:rFonts w:eastAsia="Malgun Gothic"/>
                <w:lang w:val="en-US" w:eastAsia="ko-KR"/>
              </w:rPr>
            </w:pPr>
          </w:p>
        </w:tc>
        <w:tc>
          <w:tcPr>
            <w:tcW w:w="6943" w:type="dxa"/>
          </w:tcPr>
          <w:p w14:paraId="74D34D66" w14:textId="77777777" w:rsidR="001127F5" w:rsidRDefault="001127F5">
            <w:pPr>
              <w:widowControl w:val="0"/>
              <w:spacing w:before="0"/>
              <w:rPr>
                <w:rFonts w:eastAsiaTheme="minorEastAsia"/>
                <w:lang w:val="en-US" w:eastAsia="zh-CN"/>
              </w:rPr>
            </w:pPr>
          </w:p>
        </w:tc>
      </w:tr>
      <w:tr w:rsidR="001127F5" w14:paraId="401225D4" w14:textId="77777777">
        <w:tc>
          <w:tcPr>
            <w:tcW w:w="1413" w:type="dxa"/>
          </w:tcPr>
          <w:p w14:paraId="4FCEFF85" w14:textId="77777777" w:rsidR="001127F5" w:rsidRDefault="001127F5">
            <w:pPr>
              <w:widowControl w:val="0"/>
              <w:spacing w:before="0"/>
              <w:rPr>
                <w:rFonts w:ascii="Times New Roman" w:eastAsia="Malgun Gothic" w:hAnsi="Times New Roman"/>
                <w:lang w:eastAsia="ko-KR"/>
              </w:rPr>
            </w:pPr>
          </w:p>
        </w:tc>
        <w:tc>
          <w:tcPr>
            <w:tcW w:w="1276" w:type="dxa"/>
          </w:tcPr>
          <w:p w14:paraId="532D6AC8" w14:textId="77777777" w:rsidR="001127F5" w:rsidRDefault="001127F5">
            <w:pPr>
              <w:widowControl w:val="0"/>
              <w:spacing w:before="0"/>
              <w:rPr>
                <w:rFonts w:ascii="Times New Roman" w:eastAsia="Malgun Gothic" w:hAnsi="Times New Roman"/>
                <w:lang w:eastAsia="ko-KR"/>
              </w:rPr>
            </w:pPr>
          </w:p>
        </w:tc>
        <w:tc>
          <w:tcPr>
            <w:tcW w:w="6943" w:type="dxa"/>
          </w:tcPr>
          <w:p w14:paraId="10664FDA" w14:textId="77777777" w:rsidR="001127F5" w:rsidRDefault="001127F5">
            <w:pPr>
              <w:widowControl w:val="0"/>
              <w:spacing w:before="0"/>
              <w:rPr>
                <w:rFonts w:ascii="Times New Roman" w:eastAsiaTheme="minorEastAsia" w:hAnsi="Times New Roman"/>
              </w:rPr>
            </w:pPr>
          </w:p>
        </w:tc>
      </w:tr>
      <w:tr w:rsidR="001127F5" w14:paraId="56B33E61" w14:textId="77777777">
        <w:tc>
          <w:tcPr>
            <w:tcW w:w="1413" w:type="dxa"/>
          </w:tcPr>
          <w:p w14:paraId="1342025F" w14:textId="77777777" w:rsidR="001127F5" w:rsidRDefault="001127F5">
            <w:pPr>
              <w:widowControl w:val="0"/>
              <w:spacing w:before="0"/>
              <w:rPr>
                <w:rFonts w:eastAsiaTheme="minorEastAsia"/>
                <w:lang w:val="en-US" w:eastAsia="zh-CN"/>
              </w:rPr>
            </w:pPr>
          </w:p>
        </w:tc>
        <w:tc>
          <w:tcPr>
            <w:tcW w:w="1276" w:type="dxa"/>
          </w:tcPr>
          <w:p w14:paraId="6661AD82" w14:textId="77777777" w:rsidR="001127F5" w:rsidRDefault="001127F5">
            <w:pPr>
              <w:widowControl w:val="0"/>
              <w:spacing w:before="0"/>
              <w:rPr>
                <w:rFonts w:eastAsiaTheme="minorEastAsia"/>
                <w:lang w:val="en-US" w:eastAsia="zh-CN"/>
              </w:rPr>
            </w:pPr>
          </w:p>
        </w:tc>
        <w:tc>
          <w:tcPr>
            <w:tcW w:w="6943" w:type="dxa"/>
          </w:tcPr>
          <w:p w14:paraId="4C4A3A81" w14:textId="77777777" w:rsidR="001127F5" w:rsidRDefault="001127F5">
            <w:pPr>
              <w:widowControl w:val="0"/>
              <w:tabs>
                <w:tab w:val="left" w:pos="584"/>
              </w:tabs>
              <w:spacing w:before="0"/>
              <w:rPr>
                <w:rFonts w:ascii="Times New Roman" w:eastAsiaTheme="minorEastAsia" w:hAnsi="Times New Roman"/>
              </w:rPr>
            </w:pPr>
          </w:p>
        </w:tc>
      </w:tr>
    </w:tbl>
    <w:p w14:paraId="5008EB9E" w14:textId="77777777" w:rsidR="001127F5" w:rsidRDefault="001127F5">
      <w:pPr>
        <w:rPr>
          <w:rFonts w:eastAsiaTheme="minorEastAsia"/>
          <w:lang w:eastAsia="zh-CN"/>
        </w:rPr>
      </w:pPr>
    </w:p>
    <w:p w14:paraId="3EB71093"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Absolute delay model</w:t>
      </w:r>
    </w:p>
    <w:p w14:paraId="1003A961" w14:textId="77777777" w:rsidR="001127F5" w:rsidRDefault="00B6618E">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ff3"/>
        <w:tblW w:w="0" w:type="auto"/>
        <w:tblLook w:val="04A0" w:firstRow="1" w:lastRow="0" w:firstColumn="1" w:lastColumn="0" w:noHBand="0" w:noVBand="1"/>
      </w:tblPr>
      <w:tblGrid>
        <w:gridCol w:w="9628"/>
      </w:tblGrid>
      <w:tr w:rsidR="001127F5" w14:paraId="562BD208" w14:textId="77777777">
        <w:tc>
          <w:tcPr>
            <w:tcW w:w="9628" w:type="dxa"/>
          </w:tcPr>
          <w:p w14:paraId="778596C5" w14:textId="77777777" w:rsidR="001127F5" w:rsidRDefault="00B6618E">
            <w:pPr>
              <w:pStyle w:val="affffe"/>
              <w:widowControl w:val="0"/>
              <w:numPr>
                <w:ilvl w:val="0"/>
                <w:numId w:val="51"/>
              </w:numPr>
              <w:suppressAutoHyphens w:val="0"/>
              <w:spacing w:after="120"/>
              <w:ind w:left="1247" w:hanging="1247"/>
              <w:jc w:val="left"/>
              <w:rPr>
                <w:rFonts w:ascii="Times New Roman" w:eastAsia="等线" w:hAnsi="Times New Roman"/>
                <w:b/>
                <w:bCs/>
                <w:szCs w:val="20"/>
              </w:rPr>
            </w:pPr>
            <w:bookmarkStart w:id="518" w:name="_Ref205815238"/>
            <w:r>
              <w:rPr>
                <w:rFonts w:ascii="Times New Roman" w:eastAsia="等线" w:hAnsi="Times New Roman"/>
                <w:b/>
                <w:bCs/>
                <w:szCs w:val="20"/>
              </w:rPr>
              <w:t>The d3D in the step4 of mono-static background channel generation should be modified to d3D/c.</w:t>
            </w:r>
            <w:bookmarkEnd w:id="518"/>
          </w:p>
          <w:p w14:paraId="5AF60E08" w14:textId="77777777" w:rsidR="001127F5" w:rsidRDefault="00B6618E">
            <w:pPr>
              <w:rPr>
                <w:rFonts w:eastAsiaTheme="minorEastAsia"/>
                <w:szCs w:val="20"/>
                <w:lang w:eastAsia="zh-CN"/>
              </w:rPr>
            </w:pPr>
            <w:r>
              <w:rPr>
                <w:rFonts w:eastAsiaTheme="minorEastAsia"/>
                <w:szCs w:val="20"/>
                <w:lang w:eastAsia="zh-CN"/>
              </w:rPr>
              <w:lastRenderedPageBreak/>
              <w:t>The related text proposal is provided as following:</w:t>
            </w:r>
          </w:p>
          <w:p w14:paraId="2C853C86" w14:textId="77777777" w:rsidR="001127F5" w:rsidRDefault="00B6618E">
            <w:pPr>
              <w:spacing w:line="256" w:lineRule="auto"/>
              <w:rPr>
                <w:b/>
                <w:szCs w:val="20"/>
                <w:lang w:eastAsia="zh-CN"/>
              </w:rPr>
            </w:pPr>
            <w:r>
              <w:rPr>
                <w:b/>
                <w:color w:val="FF0000"/>
                <w:szCs w:val="20"/>
                <w:lang w:eastAsia="zh-CN"/>
              </w:rPr>
              <w:t>----------------------------------------Start of Draft TP of TR 38.901 --------------------------------</w:t>
            </w:r>
          </w:p>
          <w:p w14:paraId="0E6F9E93" w14:textId="77777777" w:rsidR="001127F5" w:rsidRDefault="00B6618E">
            <w:pPr>
              <w:spacing w:line="256" w:lineRule="auto"/>
              <w:rPr>
                <w:b/>
                <w:bCs/>
                <w:szCs w:val="20"/>
                <w:lang w:eastAsia="en-GB"/>
              </w:rPr>
            </w:pPr>
            <w:r>
              <w:rPr>
                <w:rFonts w:eastAsiaTheme="minorEastAsia"/>
                <w:b/>
                <w:bCs/>
                <w:szCs w:val="20"/>
                <w:lang w:eastAsia="zh-CN"/>
              </w:rPr>
              <w:t>7.9.4.2</w:t>
            </w:r>
            <w:r>
              <w:rPr>
                <w:b/>
                <w:bCs/>
                <w:szCs w:val="20"/>
                <w:lang w:eastAsia="en-GB"/>
              </w:rPr>
              <w:tab/>
              <w:t>Background channel</w:t>
            </w:r>
          </w:p>
          <w:p w14:paraId="6B232239" w14:textId="77777777" w:rsidR="001127F5" w:rsidRDefault="00B6618E">
            <w:pPr>
              <w:spacing w:after="180"/>
              <w:jc w:val="left"/>
              <w:rPr>
                <w:rFonts w:eastAsia="等线"/>
                <w:szCs w:val="20"/>
              </w:rPr>
            </w:pPr>
            <w:r>
              <w:rPr>
                <w:rFonts w:eastAsia="等线" w:hint="eastAsia"/>
                <w:szCs w:val="20"/>
                <w:u w:val="single"/>
                <w:lang w:eastAsia="zh-CN"/>
              </w:rPr>
              <w:t>S</w:t>
            </w:r>
            <w:r>
              <w:rPr>
                <w:rFonts w:eastAsia="等线"/>
                <w:szCs w:val="20"/>
                <w:u w:val="single"/>
                <w:lang w:eastAsia="zh-CN"/>
              </w:rPr>
              <w:t>tep 4</w:t>
            </w:r>
            <w:r>
              <w:rPr>
                <w:rFonts w:eastAsia="等线" w:hint="eastAsia"/>
                <w:szCs w:val="20"/>
                <w:lang w:eastAsia="zh-CN"/>
              </w:rPr>
              <w:t>:</w:t>
            </w:r>
            <w:r>
              <w:rPr>
                <w:rFonts w:eastAsia="等线"/>
                <w:szCs w:val="20"/>
                <w:lang w:eastAsia="zh-CN"/>
              </w:rPr>
              <w:t xml:space="preserve"> Generate the channel between the STX/SRX and each of the 3 RPs </w:t>
            </w:r>
            <w:r>
              <w:rPr>
                <w:rFonts w:eastAsia="等线"/>
                <w:szCs w:val="20"/>
              </w:rPr>
              <w:t xml:space="preserve">using Step 3 to Step12 of Clause 7.5 </w:t>
            </w:r>
            <w:r>
              <w:rPr>
                <w:rFonts w:eastAsia="等线" w:hint="eastAsia"/>
                <w:szCs w:val="20"/>
                <w:lang w:eastAsia="zh-CN"/>
              </w:rPr>
              <w:t>and</w:t>
            </w:r>
            <w:r>
              <w:rPr>
                <w:rFonts w:eastAsia="等线"/>
                <w:szCs w:val="20"/>
              </w:rPr>
              <w:t xml:space="preserve"> </w:t>
            </w:r>
            <w:r>
              <w:rPr>
                <w:rFonts w:eastAsia="等线" w:hint="eastAsia"/>
                <w:szCs w:val="20"/>
                <w:lang w:eastAsia="zh-CN"/>
              </w:rPr>
              <w:t>Cla</w:t>
            </w:r>
            <w:r>
              <w:rPr>
                <w:rFonts w:eastAsia="等线"/>
                <w:szCs w:val="20"/>
                <w:lang w:eastAsia="zh-CN"/>
              </w:rPr>
              <w:t xml:space="preserve">use 7.6.10 </w:t>
            </w:r>
            <w:r>
              <w:rPr>
                <w:rFonts w:eastAsia="等线"/>
                <w:szCs w:val="20"/>
              </w:rPr>
              <w:t xml:space="preserve">with parameters derived by Table 7.9.3-3, with updates as follows. </w:t>
            </w:r>
          </w:p>
          <w:p w14:paraId="3DE4E715" w14:textId="77777777" w:rsidR="001127F5" w:rsidRDefault="00B6618E">
            <w:pPr>
              <w:spacing w:after="180"/>
              <w:ind w:leftChars="142" w:left="568" w:hanging="284"/>
              <w:jc w:val="left"/>
              <w:rPr>
                <w:rFonts w:eastAsia="等线"/>
                <w:szCs w:val="20"/>
              </w:rPr>
            </w:pPr>
            <w:r>
              <w:rPr>
                <w:rFonts w:eastAsia="等线"/>
                <w:szCs w:val="20"/>
                <w:lang w:eastAsia="zh-CN"/>
              </w:rPr>
              <w:t>-</w:t>
            </w:r>
            <w:r>
              <w:rPr>
                <w:rFonts w:eastAsia="等线"/>
                <w:szCs w:val="20"/>
                <w:lang w:eastAsia="zh-CN"/>
              </w:rPr>
              <w:tab/>
            </w:r>
            <w:r>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hint="eastAsia"/>
                <w:szCs w:val="20"/>
              </w:rPr>
              <w:t xml:space="preserve"> are </w:t>
            </w:r>
            <w:r>
              <w:rPr>
                <w:rFonts w:eastAsia="等线"/>
                <w:szCs w:val="20"/>
              </w:rPr>
              <w:t>respectively</w:t>
            </w:r>
            <w:r>
              <w:rPr>
                <w:rFonts w:eastAsia="等线" w:hint="eastAsia"/>
                <w:szCs w:val="20"/>
              </w:rPr>
              <w:t xml:space="preserve"> equal to </w:t>
            </w:r>
            <w:r>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Pr>
                <w:rFonts w:eastAsia="等线"/>
                <w:szCs w:val="20"/>
              </w:rPr>
              <w:t xml:space="preserve"> less than 50, 80 and 90 degrees respectively for scenario UMi, UMa and RMa are dropped. The dropping is not applicable to other sensing scenarios. </w:t>
            </w:r>
          </w:p>
          <w:p w14:paraId="1181EC92" w14:textId="77777777" w:rsidR="001127F5" w:rsidRDefault="00B6618E">
            <w:pPr>
              <w:spacing w:after="180"/>
              <w:ind w:leftChars="142" w:left="568" w:hanging="284"/>
              <w:jc w:val="left"/>
              <w:rPr>
                <w:rFonts w:eastAsia="等线"/>
                <w:szCs w:val="20"/>
                <w:lang w:eastAsia="zh-CN"/>
              </w:rPr>
            </w:pPr>
            <w:r>
              <w:rPr>
                <w:rFonts w:eastAsia="等线"/>
                <w:szCs w:val="20"/>
                <w:lang w:eastAsia="zh-CN"/>
              </w:rPr>
              <w:t>-</w:t>
            </w:r>
            <w:r>
              <w:rPr>
                <w:rFonts w:eastAsia="等线"/>
                <w:szCs w:val="20"/>
                <w:lang w:eastAsia="zh-CN"/>
              </w:rPr>
              <w:tab/>
            </w:r>
            <w:r>
              <w:rPr>
                <w:rFonts w:eastAsia="等线"/>
                <w:szCs w:val="20"/>
              </w:rPr>
              <w:t xml:space="preserve">The absolute time of arrival in clause 7.6.9 is applied with </w:t>
            </w:r>
            <w:r>
              <w:rPr>
                <w:rFonts w:eastAsia="等线"/>
                <w:color w:val="FF0000"/>
                <w:szCs w:val="20"/>
              </w:rPr>
              <w:t>d3D/c</w:t>
            </w:r>
            <w:r>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等线" w:hint="eastAsia"/>
                <w:szCs w:val="20"/>
                <w:lang w:eastAsia="zh-CN"/>
              </w:rPr>
              <w:t>,</w:t>
            </w:r>
            <w:r>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Pr>
                <w:rFonts w:eastAsia="等线"/>
                <w:szCs w:val="20"/>
                <w:lang w:eastAsia="zh-CN"/>
              </w:rPr>
              <w:t xml:space="preserve"> is the height of the STX/SRX</w:t>
            </w:r>
            <w:r>
              <w:rPr>
                <w:rFonts w:eastAsia="等线"/>
                <w:szCs w:val="20"/>
              </w:rPr>
              <w:t xml:space="preserve">. </w:t>
            </w:r>
            <w:r>
              <w:rPr>
                <w:rFonts w:eastAsia="等线"/>
                <w:szCs w:val="20"/>
                <w:lang w:eastAsia="zh-CN"/>
              </w:rPr>
              <w:t xml:space="preserve">Three </w:t>
            </w:r>
            <m:oMath>
              <m:r>
                <w:rPr>
                  <w:rFonts w:ascii="Cambria Math" w:eastAsia="等线" w:hAnsi="Cambria Math"/>
                  <w:szCs w:val="20"/>
                </w:rPr>
                <m:t>∆τ</m:t>
              </m:r>
            </m:oMath>
            <w:r>
              <w:rPr>
                <w:rFonts w:eastAsia="等线" w:hint="eastAsia"/>
                <w:szCs w:val="20"/>
                <w:lang w:eastAsia="zh-CN"/>
              </w:rPr>
              <w:t xml:space="preserve"> </w:t>
            </w:r>
            <w:r>
              <w:rPr>
                <w:rFonts w:eastAsia="等线"/>
                <w:szCs w:val="20"/>
                <w:lang w:eastAsia="zh-CN"/>
              </w:rPr>
              <w:t xml:space="preserve">are independently generated and respectively applied to the 3 channels between the STX/SRX and the 3 RPs. </w:t>
            </w:r>
            <w:r>
              <w:rPr>
                <w:rFonts w:eastAsia="等线"/>
                <w:bCs/>
                <w:szCs w:val="20"/>
                <w:lang w:eastAsia="zh-CN"/>
              </w:rPr>
              <w:t xml:space="preserve"> </w:t>
            </w:r>
          </w:p>
          <w:p w14:paraId="405D4BA5" w14:textId="77777777" w:rsidR="001127F5" w:rsidRDefault="00B6618E">
            <w:pPr>
              <w:rPr>
                <w:rFonts w:eastAsiaTheme="minorEastAsia"/>
                <w:lang w:eastAsia="zh-CN"/>
              </w:rPr>
            </w:pPr>
            <w:r>
              <w:rPr>
                <w:b/>
                <w:color w:val="FF0000"/>
                <w:szCs w:val="20"/>
                <w:lang w:eastAsia="zh-CN"/>
              </w:rPr>
              <w:t>---------------------------------------------- End of Draft TP --------------------------------------------</w:t>
            </w:r>
          </w:p>
        </w:tc>
      </w:tr>
    </w:tbl>
    <w:p w14:paraId="6A25559E" w14:textId="77777777" w:rsidR="001127F5" w:rsidRDefault="001127F5">
      <w:pPr>
        <w:rPr>
          <w:rFonts w:eastAsiaTheme="minorEastAsia"/>
          <w:lang w:eastAsia="zh-CN"/>
        </w:rPr>
      </w:pPr>
    </w:p>
    <w:p w14:paraId="35529100" w14:textId="77777777" w:rsidR="001127F5" w:rsidRDefault="00B6618E">
      <w:pPr>
        <w:rPr>
          <w:rFonts w:eastAsiaTheme="minorEastAsia"/>
          <w:lang w:eastAsia="zh-CN"/>
        </w:rPr>
      </w:pPr>
      <w:r>
        <w:rPr>
          <w:rFonts w:eastAsiaTheme="minorEastAsia"/>
          <w:lang w:eastAsia="zh-CN"/>
        </w:rPr>
        <w:t>TP #4.6-13 (ZTE)</w:t>
      </w:r>
    </w:p>
    <w:tbl>
      <w:tblPr>
        <w:tblStyle w:val="affff3"/>
        <w:tblW w:w="0" w:type="auto"/>
        <w:tblLook w:val="04A0" w:firstRow="1" w:lastRow="0" w:firstColumn="1" w:lastColumn="0" w:noHBand="0" w:noVBand="1"/>
      </w:tblPr>
      <w:tblGrid>
        <w:gridCol w:w="9628"/>
      </w:tblGrid>
      <w:tr w:rsidR="001127F5" w14:paraId="0AAA5B1A" w14:textId="77777777">
        <w:tc>
          <w:tcPr>
            <w:tcW w:w="9628" w:type="dxa"/>
          </w:tcPr>
          <w:p w14:paraId="3B91777B" w14:textId="77777777" w:rsidR="001127F5" w:rsidRDefault="00B6618E">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519" w:author="ZTE: Junchen Liu" w:date="2025-08-04T16:59:00Z">
                      <w:rPr>
                        <w:rFonts w:ascii="Cambria Math" w:hAnsi="Cambria Math"/>
                        <w:i/>
                        <w:color w:val="000000" w:themeColor="text1"/>
                      </w:rPr>
                    </w:ins>
                  </m:ctrlPr>
                </m:fPr>
                <m:num>
                  <m:sSub>
                    <m:sSubPr>
                      <m:ctrlPr>
                        <w:ins w:id="520" w:author="ZTE: Junchen Liu" w:date="2025-08-04T16:59:00Z">
                          <w:rPr>
                            <w:rFonts w:ascii="Cambria Math" w:eastAsia="宋体" w:hAnsi="Cambria Math"/>
                            <w:i/>
                            <w:color w:val="000000" w:themeColor="text1"/>
                            <w:lang w:val="en-US" w:eastAsia="zh-CN"/>
                          </w:rPr>
                        </w:ins>
                      </m:ctrlPr>
                    </m:sSubPr>
                    <m:e>
                      <m:r>
                        <w:ins w:id="521" w:author="ZTE: Junchen Liu" w:date="2025-08-04T16:59:00Z">
                          <w:rPr>
                            <w:rFonts w:ascii="Cambria Math" w:eastAsia="宋体" w:hAnsi="Cambria Math"/>
                            <w:color w:val="000000" w:themeColor="text1"/>
                            <w:lang w:val="en-US" w:eastAsia="zh-CN"/>
                          </w:rPr>
                          <m:t>d</m:t>
                        </w:ins>
                      </m:r>
                    </m:e>
                    <m:sub>
                      <m:r>
                        <w:ins w:id="522" w:author="ZTE: Junchen Liu" w:date="2025-08-04T16:59:00Z">
                          <w:rPr>
                            <w:rFonts w:ascii="Cambria Math" w:eastAsia="宋体" w:hAnsi="Cambria Math"/>
                            <w:color w:val="000000" w:themeColor="text1"/>
                            <w:lang w:val="en-US" w:eastAsia="zh-CN"/>
                          </w:rPr>
                          <m:t>3D</m:t>
                        </w:ins>
                      </m:r>
                    </m:sub>
                  </m:sSub>
                </m:num>
                <m:den>
                  <m:r>
                    <w:ins w:id="523" w:author="ZTE: Junchen Liu" w:date="2025-08-04T16:59:00Z">
                      <w:rPr>
                        <w:rFonts w:ascii="Cambria Math" w:eastAsia="宋体" w:hAnsi="Cambria Math"/>
                        <w:color w:val="000000" w:themeColor="text1"/>
                        <w:lang w:val="en-US" w:eastAsia="zh-CN"/>
                      </w:rPr>
                      <m:t>c</m:t>
                    </w:ins>
                  </m:r>
                </m:den>
              </m:f>
            </m:oMath>
            <w:del w:id="524"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1127F5" w:rsidRDefault="001127F5">
            <w:pPr>
              <w:rPr>
                <w:rFonts w:eastAsiaTheme="minorEastAsia"/>
                <w:highlight w:val="yellow"/>
                <w:lang w:eastAsia="zh-CN"/>
              </w:rPr>
            </w:pPr>
          </w:p>
        </w:tc>
      </w:tr>
    </w:tbl>
    <w:p w14:paraId="44759C3B" w14:textId="77777777" w:rsidR="001127F5" w:rsidRDefault="001127F5">
      <w:pPr>
        <w:rPr>
          <w:rFonts w:eastAsiaTheme="minorEastAsia"/>
          <w:highlight w:val="yellow"/>
          <w:lang w:eastAsia="zh-CN"/>
        </w:rPr>
      </w:pPr>
    </w:p>
    <w:p w14:paraId="6EF76E94"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two TPs are same and correct. </w:t>
      </w:r>
    </w:p>
    <w:p w14:paraId="1A5BF5C8" w14:textId="77777777" w:rsidR="001127F5" w:rsidRDefault="001127F5">
      <w:pPr>
        <w:rPr>
          <w:rFonts w:eastAsiaTheme="minorEastAsia"/>
          <w:lang w:eastAsia="zh-CN"/>
        </w:rPr>
      </w:pPr>
    </w:p>
    <w:p w14:paraId="255A1A3B" w14:textId="77777777" w:rsidR="001127F5" w:rsidRDefault="00B6618E">
      <w:pPr>
        <w:rPr>
          <w:highlight w:val="yellow"/>
        </w:rPr>
      </w:pPr>
      <w:r>
        <w:rPr>
          <w:highlight w:val="yellow"/>
        </w:rPr>
        <w:t xml:space="preserve">[FL1][H] Proposal 4.6-5 </w:t>
      </w:r>
    </w:p>
    <w:p w14:paraId="0CAD03A8" w14:textId="77777777" w:rsidR="001127F5" w:rsidRDefault="00B6618E">
      <w:pPr>
        <w:pStyle w:val="affffe"/>
        <w:numPr>
          <w:ilvl w:val="0"/>
          <w:numId w:val="38"/>
        </w:numPr>
        <w:rPr>
          <w:rFonts w:eastAsiaTheme="minorEastAsia"/>
          <w:i/>
          <w:iCs/>
        </w:rPr>
      </w:pPr>
      <w:r>
        <w:rPr>
          <w:rFonts w:eastAsiaTheme="minorEastAsia"/>
        </w:rPr>
        <w:t>TP #4.6-12 and #4.6-13 are agreed for TR 38.901 v19.0.0</w:t>
      </w:r>
    </w:p>
    <w:p w14:paraId="6471FCAD"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68EBA4B" w14:textId="77777777">
        <w:tc>
          <w:tcPr>
            <w:tcW w:w="1413" w:type="dxa"/>
            <w:shd w:val="clear" w:color="auto" w:fill="D9E2F3" w:themeFill="accent1" w:themeFillTint="33"/>
          </w:tcPr>
          <w:p w14:paraId="03F75EF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9250ECA" w14:textId="77777777">
        <w:tc>
          <w:tcPr>
            <w:tcW w:w="1413" w:type="dxa"/>
          </w:tcPr>
          <w:p w14:paraId="42C8C0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1127F5" w14:paraId="01B594E8" w14:textId="77777777">
        <w:tc>
          <w:tcPr>
            <w:tcW w:w="1413" w:type="dxa"/>
          </w:tcPr>
          <w:p w14:paraId="3DB51467"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1127F5" w:rsidRDefault="001127F5">
            <w:pPr>
              <w:widowControl w:val="0"/>
              <w:spacing w:before="0"/>
              <w:rPr>
                <w:rFonts w:ascii="Times New Roman" w:eastAsiaTheme="minorEastAsia" w:hAnsi="Times New Roman"/>
              </w:rPr>
            </w:pPr>
          </w:p>
        </w:tc>
      </w:tr>
      <w:tr w:rsidR="001127F5" w14:paraId="295ABE10" w14:textId="77777777">
        <w:tc>
          <w:tcPr>
            <w:tcW w:w="1413" w:type="dxa"/>
          </w:tcPr>
          <w:p w14:paraId="2E1E359D" w14:textId="77777777" w:rsidR="001127F5" w:rsidRDefault="00B6618E">
            <w:pPr>
              <w:widowControl w:val="0"/>
              <w:spacing w:before="0"/>
              <w:rPr>
                <w:rFonts w:eastAsiaTheme="minorEastAsia"/>
                <w:lang w:val="en-US" w:eastAsia="zh-CN"/>
              </w:rPr>
            </w:pPr>
            <w:r>
              <w:t>CATT, CICTCI</w:t>
            </w:r>
          </w:p>
        </w:tc>
        <w:tc>
          <w:tcPr>
            <w:tcW w:w="1276" w:type="dxa"/>
          </w:tcPr>
          <w:p w14:paraId="57FB9DC1" w14:textId="77777777" w:rsidR="001127F5" w:rsidRDefault="00B6618E">
            <w:pPr>
              <w:widowControl w:val="0"/>
              <w:spacing w:before="0"/>
              <w:rPr>
                <w:rFonts w:eastAsiaTheme="minorEastAsia"/>
                <w:lang w:val="en-US" w:eastAsia="zh-CN"/>
              </w:rPr>
            </w:pPr>
            <w:r>
              <w:t>Yes</w:t>
            </w:r>
          </w:p>
        </w:tc>
        <w:tc>
          <w:tcPr>
            <w:tcW w:w="6943" w:type="dxa"/>
          </w:tcPr>
          <w:p w14:paraId="6ADFDE29"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34C51B1B" w14:textId="77777777">
        <w:tc>
          <w:tcPr>
            <w:tcW w:w="1413" w:type="dxa"/>
          </w:tcPr>
          <w:p w14:paraId="193A2656" w14:textId="77777777" w:rsidR="001127F5" w:rsidRDefault="00B6618E">
            <w:pPr>
              <w:widowControl w:val="0"/>
              <w:spacing w:before="0"/>
            </w:pPr>
            <w:r>
              <w:rPr>
                <w:rFonts w:eastAsia="宋体" w:hint="eastAsia"/>
                <w:lang w:val="en-US" w:eastAsia="zh-CN"/>
              </w:rPr>
              <w:t>ZTE</w:t>
            </w:r>
          </w:p>
        </w:tc>
        <w:tc>
          <w:tcPr>
            <w:tcW w:w="1276" w:type="dxa"/>
          </w:tcPr>
          <w:p w14:paraId="66DD5F65" w14:textId="77777777" w:rsidR="001127F5" w:rsidRDefault="00B6618E">
            <w:pPr>
              <w:widowControl w:val="0"/>
              <w:spacing w:before="0"/>
            </w:pPr>
            <w:r>
              <w:rPr>
                <w:rFonts w:eastAsia="宋体" w:hint="eastAsia"/>
                <w:lang w:val="en-US" w:eastAsia="zh-CN"/>
              </w:rPr>
              <w:t>Yes</w:t>
            </w:r>
          </w:p>
        </w:tc>
        <w:tc>
          <w:tcPr>
            <w:tcW w:w="6943" w:type="dxa"/>
          </w:tcPr>
          <w:p w14:paraId="55A1A1B2" w14:textId="77777777" w:rsidR="001127F5" w:rsidRDefault="001127F5">
            <w:pPr>
              <w:widowControl w:val="0"/>
              <w:tabs>
                <w:tab w:val="left" w:pos="584"/>
              </w:tabs>
              <w:spacing w:before="0"/>
            </w:pPr>
          </w:p>
        </w:tc>
      </w:tr>
      <w:tr w:rsidR="001127F5" w14:paraId="6A1E133F" w14:textId="77777777">
        <w:tc>
          <w:tcPr>
            <w:tcW w:w="1413" w:type="dxa"/>
          </w:tcPr>
          <w:p w14:paraId="08ADB4CD"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1127F5" w:rsidRDefault="00B6618E">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1127F5" w:rsidRDefault="001127F5">
            <w:pPr>
              <w:widowControl w:val="0"/>
              <w:tabs>
                <w:tab w:val="left" w:pos="584"/>
              </w:tabs>
            </w:pPr>
          </w:p>
        </w:tc>
      </w:tr>
      <w:tr w:rsidR="001127F5" w14:paraId="2A0E92F2" w14:textId="77777777">
        <w:tc>
          <w:tcPr>
            <w:tcW w:w="1413" w:type="dxa"/>
          </w:tcPr>
          <w:p w14:paraId="1ED542F6"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3FF80CC4" w14:textId="77777777" w:rsidR="001127F5" w:rsidRDefault="001127F5">
            <w:pPr>
              <w:widowControl w:val="0"/>
              <w:tabs>
                <w:tab w:val="left" w:pos="584"/>
              </w:tabs>
            </w:pPr>
          </w:p>
        </w:tc>
      </w:tr>
      <w:tr w:rsidR="001127F5" w14:paraId="1DC90D4F" w14:textId="77777777">
        <w:tc>
          <w:tcPr>
            <w:tcW w:w="1413" w:type="dxa"/>
          </w:tcPr>
          <w:p w14:paraId="4C8D98E6"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1127F5" w:rsidRDefault="001127F5">
            <w:pPr>
              <w:widowControl w:val="0"/>
              <w:spacing w:before="0"/>
              <w:rPr>
                <w:rFonts w:eastAsiaTheme="minorEastAsia"/>
                <w:lang w:val="en-US" w:eastAsia="zh-CN"/>
              </w:rPr>
            </w:pPr>
          </w:p>
        </w:tc>
      </w:tr>
      <w:tr w:rsidR="001127F5" w14:paraId="1B23C631" w14:textId="77777777">
        <w:tc>
          <w:tcPr>
            <w:tcW w:w="1413" w:type="dxa"/>
          </w:tcPr>
          <w:p w14:paraId="45105BD4"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1127F5" w:rsidRDefault="001127F5">
            <w:pPr>
              <w:widowControl w:val="0"/>
              <w:spacing w:before="0"/>
              <w:rPr>
                <w:rFonts w:ascii="Times New Roman" w:eastAsiaTheme="minorEastAsia" w:hAnsi="Times New Roman"/>
              </w:rPr>
            </w:pPr>
          </w:p>
        </w:tc>
      </w:tr>
      <w:tr w:rsidR="001127F5" w14:paraId="4849857F" w14:textId="77777777">
        <w:tc>
          <w:tcPr>
            <w:tcW w:w="1413" w:type="dxa"/>
            <w:shd w:val="clear" w:color="auto" w:fill="FFC000"/>
          </w:tcPr>
          <w:p w14:paraId="01BA3791"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5FF2645B" w14:textId="77777777" w:rsidR="001127F5" w:rsidRDefault="001127F5">
            <w:pPr>
              <w:widowControl w:val="0"/>
              <w:rPr>
                <w:rFonts w:ascii="Times New Roman" w:eastAsiaTheme="minorEastAsia" w:hAnsi="Times New Roman"/>
                <w:lang w:val="en-US" w:eastAsia="zh-CN"/>
              </w:rPr>
            </w:pPr>
          </w:p>
        </w:tc>
        <w:tc>
          <w:tcPr>
            <w:tcW w:w="6943" w:type="dxa"/>
          </w:tcPr>
          <w:p w14:paraId="7100D71E"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2FB4F36" w14:textId="77777777" w:rsidR="001127F5" w:rsidRDefault="001127F5">
      <w:pPr>
        <w:rPr>
          <w:rFonts w:eastAsiaTheme="minorEastAsia"/>
          <w:lang w:eastAsia="zh-CN"/>
        </w:rPr>
      </w:pPr>
    </w:p>
    <w:p w14:paraId="3C4D17FB"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749DD89D" w14:textId="77777777" w:rsidR="001127F5" w:rsidRDefault="00B6618E">
      <w:pPr>
        <w:rPr>
          <w:rFonts w:eastAsiaTheme="minorEastAsia"/>
          <w:i/>
          <w:iCs/>
        </w:rPr>
      </w:pPr>
      <w:r>
        <w:rPr>
          <w:rFonts w:eastAsiaTheme="minorEastAsia"/>
        </w:rPr>
        <w:t>TP #4.6-12 and #4.6-13 in section 4.6.5 of R1-2506473</w:t>
      </w:r>
      <w:r>
        <w:rPr>
          <w:rFonts w:ascii="Times New Roman" w:hAnsi="Times New Roman"/>
          <w:lang w:eastAsia="ja-JP"/>
        </w:rPr>
        <w:t xml:space="preserve"> </w:t>
      </w:r>
      <w:r>
        <w:rPr>
          <w:rFonts w:eastAsiaTheme="minorEastAsia"/>
        </w:rPr>
        <w:t>for TR 38.901 v19.0.0</w:t>
      </w:r>
    </w:p>
    <w:p w14:paraId="210AF45B" w14:textId="77777777" w:rsidR="001127F5" w:rsidRDefault="001127F5">
      <w:pPr>
        <w:rPr>
          <w:rFonts w:eastAsiaTheme="minorEastAsia"/>
          <w:lang w:eastAsia="zh-CN"/>
        </w:rPr>
      </w:pPr>
    </w:p>
    <w:p w14:paraId="0E323EB5" w14:textId="77777777" w:rsidR="001127F5" w:rsidRDefault="001127F5">
      <w:pPr>
        <w:rPr>
          <w:rFonts w:eastAsiaTheme="minorEastAsia"/>
          <w:lang w:eastAsia="zh-CN"/>
        </w:rPr>
      </w:pPr>
    </w:p>
    <w:p w14:paraId="5B0459FD" w14:textId="77777777" w:rsidR="001127F5" w:rsidRDefault="00B6618E">
      <w:pPr>
        <w:pStyle w:val="2"/>
        <w:tabs>
          <w:tab w:val="clear" w:pos="2552"/>
        </w:tabs>
      </w:pPr>
      <w:r>
        <w:rPr>
          <w:rFonts w:eastAsiaTheme="minorEastAsia"/>
        </w:rPr>
        <w:t>Additional model</w:t>
      </w:r>
    </w:p>
    <w:p w14:paraId="799130E5"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Polarization matrix in EO modelling</w:t>
      </w:r>
    </w:p>
    <w:p w14:paraId="3B2A5AF1" w14:textId="77777777" w:rsidR="001127F5" w:rsidRDefault="00B6618E">
      <w:pPr>
        <w:rPr>
          <w:rFonts w:eastAsiaTheme="minorEastAsia"/>
          <w:lang w:eastAsia="zh-CN"/>
        </w:rPr>
      </w:pPr>
      <w:r>
        <w:rPr>
          <w:rFonts w:eastAsiaTheme="minorEastAsia"/>
          <w:lang w:eastAsia="zh-CN"/>
        </w:rPr>
        <w:t>TP #4.7-1 (Vivo)</w:t>
      </w:r>
    </w:p>
    <w:tbl>
      <w:tblPr>
        <w:tblStyle w:val="affff3"/>
        <w:tblW w:w="0" w:type="auto"/>
        <w:tblLook w:val="04A0" w:firstRow="1" w:lastRow="0" w:firstColumn="1" w:lastColumn="0" w:noHBand="0" w:noVBand="1"/>
      </w:tblPr>
      <w:tblGrid>
        <w:gridCol w:w="9628"/>
      </w:tblGrid>
      <w:tr w:rsidR="001127F5" w14:paraId="2E3DEA38" w14:textId="77777777">
        <w:tc>
          <w:tcPr>
            <w:tcW w:w="9628" w:type="dxa"/>
          </w:tcPr>
          <w:p w14:paraId="42B5F370" w14:textId="77777777" w:rsidR="001127F5" w:rsidRDefault="00B6618E">
            <w:pPr>
              <w:pStyle w:val="affffe"/>
              <w:widowControl w:val="0"/>
              <w:numPr>
                <w:ilvl w:val="0"/>
                <w:numId w:val="51"/>
              </w:numPr>
              <w:suppressAutoHyphens w:val="0"/>
              <w:spacing w:after="120"/>
              <w:ind w:left="1247" w:hanging="1247"/>
              <w:jc w:val="left"/>
              <w:rPr>
                <w:rFonts w:ascii="Times New Roman" w:eastAsia="等线" w:hAnsi="Times New Roman"/>
                <w:b/>
                <w:bCs/>
                <w:szCs w:val="20"/>
              </w:rPr>
            </w:pPr>
            <w:r>
              <w:rPr>
                <w:rFonts w:ascii="Times New Roman" w:eastAsia="等线" w:hAnsi="Times New Roman"/>
                <w:b/>
                <w:bCs/>
                <w:szCs w:val="20"/>
              </w:rPr>
              <w:lastRenderedPageBreak/>
              <w:t>The effective polarization matrix of the type-2 EO reflection ray is given by</w:t>
            </w:r>
          </w:p>
          <w:p w14:paraId="5948EFAB" w14:textId="77777777" w:rsidR="001127F5" w:rsidRDefault="00000000">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1127F5" w:rsidRDefault="00B6618E">
            <w:pPr>
              <w:spacing w:after="180"/>
              <w:jc w:val="left"/>
              <w:rPr>
                <w:rFonts w:eastAsia="MS Mincho"/>
                <w:b/>
                <w:bCs/>
                <w:szCs w:val="20"/>
                <w:lang w:eastAsia="ja-JP"/>
              </w:rPr>
            </w:pPr>
            <w:r>
              <w:rPr>
                <w:rFonts w:eastAsia="MS Mincho" w:hint="eastAsia"/>
                <w:b/>
                <w:bCs/>
                <w:szCs w:val="20"/>
                <w:lang w:eastAsia="ja-JP"/>
              </w:rPr>
              <w:t>w</w:t>
            </w:r>
            <w:r>
              <w:rPr>
                <w:rFonts w:eastAsia="等线"/>
                <w:b/>
                <w:bCs/>
                <w:szCs w:val="20"/>
                <w:lang w:eastAsia="zh-CN"/>
              </w:rPr>
              <w:t>here</w:t>
            </w:r>
          </w:p>
          <w:p w14:paraId="75C37DE7" w14:textId="77777777" w:rsidR="001127F5" w:rsidRDefault="00000000">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1127F5" w:rsidRDefault="00B6618E">
            <w:pPr>
              <w:spacing w:after="180"/>
              <w:jc w:val="left"/>
              <w:rPr>
                <w:rFonts w:eastAsia="MS Mincho"/>
                <w:b/>
                <w:bCs/>
                <w:szCs w:val="20"/>
                <w:lang w:eastAsia="ja-JP"/>
              </w:rPr>
            </w:pPr>
            <w:r>
              <w:rPr>
                <w:rFonts w:eastAsia="MS Mincho" w:hint="eastAsia"/>
                <w:b/>
                <w:bCs/>
                <w:szCs w:val="20"/>
                <w:lang w:eastAsia="ja-JP"/>
              </w:rPr>
              <w:t>a</w:t>
            </w:r>
            <w:r>
              <w:rPr>
                <w:rFonts w:eastAsia="等线"/>
                <w:b/>
                <w:bCs/>
                <w:szCs w:val="20"/>
                <w:lang w:eastAsia="zh-CN"/>
              </w:rPr>
              <w:t>nd</w:t>
            </w:r>
          </w:p>
          <w:p w14:paraId="16B54353" w14:textId="77777777" w:rsidR="001127F5" w:rsidRDefault="00000000">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B6618E">
              <w:rPr>
                <w:rFonts w:eastAsia="等线"/>
                <w:b/>
                <w:bCs/>
                <w:szCs w:val="20"/>
                <w:lang w:eastAsia="zh-CN"/>
              </w:rPr>
              <w:t>.</w:t>
            </w:r>
          </w:p>
          <w:p w14:paraId="42E4790E" w14:textId="77777777" w:rsidR="001127F5" w:rsidRDefault="001127F5">
            <w:pPr>
              <w:spacing w:line="256" w:lineRule="auto"/>
              <w:rPr>
                <w:b/>
                <w:color w:val="FF0000"/>
                <w:szCs w:val="20"/>
                <w:lang w:eastAsia="zh-CN"/>
              </w:rPr>
            </w:pPr>
            <w:bookmarkStart w:id="525" w:name="_Hlk32333612"/>
          </w:p>
          <w:p w14:paraId="5204E6E0" w14:textId="77777777" w:rsidR="001127F5" w:rsidRDefault="00B6618E">
            <w:pPr>
              <w:spacing w:line="256" w:lineRule="auto"/>
              <w:rPr>
                <w:rFonts w:eastAsiaTheme="minorEastAsia"/>
                <w:szCs w:val="20"/>
                <w:lang w:eastAsia="zh-CN"/>
              </w:rPr>
            </w:pPr>
            <w:r>
              <w:rPr>
                <w:rFonts w:eastAsiaTheme="minorEastAsia"/>
                <w:szCs w:val="20"/>
                <w:lang w:eastAsia="zh-CN"/>
              </w:rPr>
              <w:t>The related text proposal is provided as following:</w:t>
            </w:r>
          </w:p>
          <w:p w14:paraId="211A0295" w14:textId="77777777" w:rsidR="001127F5" w:rsidRDefault="00B6618E">
            <w:pPr>
              <w:spacing w:line="256" w:lineRule="auto"/>
              <w:rPr>
                <w:b/>
                <w:szCs w:val="20"/>
                <w:lang w:eastAsia="zh-CN"/>
              </w:rPr>
            </w:pPr>
            <w:r>
              <w:rPr>
                <w:b/>
                <w:color w:val="FF0000"/>
                <w:szCs w:val="20"/>
                <w:lang w:eastAsia="zh-CN"/>
              </w:rPr>
              <w:t>----------------------------------------Start of Draft TP of TR 38.901 --------------------------------</w:t>
            </w:r>
          </w:p>
          <w:p w14:paraId="7DE1D47C" w14:textId="77777777" w:rsidR="001127F5" w:rsidRDefault="00B6618E">
            <w:pPr>
              <w:spacing w:line="256" w:lineRule="auto"/>
              <w:rPr>
                <w:b/>
                <w:bCs/>
                <w:szCs w:val="20"/>
                <w:lang w:eastAsia="en-GB"/>
              </w:rPr>
            </w:pPr>
            <w:r>
              <w:rPr>
                <w:rFonts w:eastAsiaTheme="minorEastAsia"/>
                <w:b/>
                <w:bCs/>
                <w:szCs w:val="20"/>
                <w:lang w:eastAsia="zh-CN"/>
              </w:rPr>
              <w:t>7.9.5.2</w:t>
            </w:r>
            <w:r>
              <w:rPr>
                <w:b/>
                <w:bCs/>
                <w:szCs w:val="20"/>
                <w:lang w:eastAsia="en-GB"/>
              </w:rPr>
              <w:tab/>
              <w:t>Type-2 environment object</w:t>
            </w:r>
          </w:p>
          <w:p w14:paraId="5BA18864" w14:textId="77777777" w:rsidR="001127F5" w:rsidRDefault="00B6618E">
            <w:pPr>
              <w:spacing w:after="180"/>
              <w:jc w:val="left"/>
              <w:rPr>
                <w:rFonts w:eastAsia="等线"/>
                <w:szCs w:val="20"/>
              </w:rPr>
            </w:pPr>
            <w:r>
              <w:rPr>
                <w:rFonts w:eastAsia="等线"/>
                <w:szCs w:val="20"/>
              </w:rPr>
              <w:t>The ZoA and AoA from Rx to the reflection point are derived based on the location of Rx and reflection point.</w:t>
            </w:r>
          </w:p>
          <w:p w14:paraId="5EFA3B2B"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Pr>
                <w:rFonts w:eastAsia="等线"/>
                <w:iCs/>
                <w:szCs w:val="20"/>
              </w:rPr>
              <w:tab/>
              <w:t>(7.9.5-8)</w:t>
            </w:r>
          </w:p>
          <w:p w14:paraId="40BCCE77"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Pr>
                <w:rFonts w:eastAsia="等线"/>
                <w:iCs/>
                <w:szCs w:val="20"/>
              </w:rPr>
              <w:tab/>
              <w:t>(7.9.5-9)</w:t>
            </w:r>
          </w:p>
          <w:p w14:paraId="26499003" w14:textId="77777777" w:rsidR="001127F5" w:rsidRDefault="00B6618E">
            <w:pPr>
              <w:spacing w:line="256" w:lineRule="auto"/>
              <w:jc w:val="center"/>
              <w:rPr>
                <w:b/>
                <w:color w:val="FF0000"/>
                <w:szCs w:val="20"/>
              </w:rPr>
            </w:pPr>
            <w:r>
              <w:rPr>
                <w:b/>
                <w:color w:val="FF0000"/>
                <w:szCs w:val="20"/>
              </w:rPr>
              <w:t>&lt;Unchanged parts omitted&gt;</w:t>
            </w:r>
          </w:p>
          <w:p w14:paraId="6F268254" w14:textId="77777777" w:rsidR="001127F5" w:rsidRDefault="00B6618E">
            <w:pPr>
              <w:spacing w:after="180"/>
              <w:jc w:val="left"/>
              <w:rPr>
                <w:rFonts w:eastAsia="等线"/>
                <w:szCs w:val="20"/>
              </w:rPr>
            </w:pPr>
            <w:bookmarkStart w:id="526" w:name="_Hlk32520352"/>
            <w:r>
              <w:rPr>
                <w:rFonts w:eastAsia="等线"/>
                <w:szCs w:val="20"/>
              </w:rPr>
              <w:t>The effective polarization matrix of the type-2 EO reflection ray is given by</w:t>
            </w:r>
          </w:p>
          <w:p w14:paraId="3362B60B" w14:textId="77777777" w:rsidR="001127F5" w:rsidRDefault="00B6618E">
            <w:pPr>
              <w:keepLines/>
              <w:tabs>
                <w:tab w:val="center" w:pos="4536"/>
                <w:tab w:val="right" w:pos="9072"/>
              </w:tabs>
              <w:spacing w:after="180"/>
              <w:jc w:val="left"/>
              <w:rPr>
                <w:rFonts w:eastAsia="等线"/>
                <w:iCs/>
                <w:szCs w:val="20"/>
              </w:rPr>
            </w:pPr>
            <w:r>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Pr>
                <w:rFonts w:eastAsia="等线"/>
                <w:iCs/>
                <w:szCs w:val="20"/>
              </w:rPr>
              <w:tab/>
              <w:t>(7.9.5-10)</w:t>
            </w:r>
          </w:p>
          <w:p w14:paraId="6CEEA2A1" w14:textId="77777777" w:rsidR="001127F5" w:rsidRDefault="00B6618E">
            <w:pPr>
              <w:spacing w:after="180"/>
              <w:jc w:val="left"/>
              <w:rPr>
                <w:rFonts w:eastAsia="等线"/>
                <w:szCs w:val="20"/>
              </w:rPr>
            </w:pPr>
            <w:r>
              <w:rPr>
                <w:rFonts w:eastAsia="等线"/>
                <w:szCs w:val="20"/>
              </w:rPr>
              <w:t xml:space="preserve">where, </w:t>
            </w:r>
          </w:p>
          <w:p w14:paraId="19E1E424" w14:textId="77777777" w:rsidR="001127F5" w:rsidRDefault="00B6618E">
            <w:pPr>
              <w:spacing w:after="180"/>
              <w:ind w:left="568" w:hanging="284"/>
              <w:jc w:val="left"/>
              <w:rPr>
                <w:rFonts w:eastAsia="等线"/>
                <w:bCs/>
                <w:szCs w:val="20"/>
                <w:lang w:eastAsia="zh-CN"/>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Pr>
                <w:rFonts w:eastAsia="等线"/>
                <w:bCs/>
                <w:szCs w:val="20"/>
                <w:lang w:eastAsia="zh-CN"/>
              </w:rPr>
              <w:t xml:space="preserve"> represents the </w:t>
            </w:r>
            <w:r>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Pr>
                <w:rFonts w:eastAsia="等线"/>
                <w:bCs/>
                <w:szCs w:val="20"/>
                <w:lang w:eastAsia="zh-CN"/>
              </w:rPr>
              <w:t xml:space="preserve"> represents the spherical </w:t>
            </w:r>
            <w:r>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Pr>
                <w:rFonts w:eastAsia="等线"/>
                <w:bCs/>
                <w:szCs w:val="20"/>
                <w:lang w:eastAsia="zh-CN"/>
              </w:rPr>
              <w:t xml:space="preserve"> represents the spherical </w:t>
            </w:r>
            <w:r>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p w14:paraId="09F9F10E" w14:textId="77777777" w:rsidR="001127F5" w:rsidRDefault="00B6618E">
            <w:pPr>
              <w:spacing w:after="180"/>
              <w:ind w:left="568" w:hanging="284"/>
              <w:jc w:val="left"/>
              <w:rPr>
                <w:rFonts w:eastAsia="等线"/>
                <w:bCs/>
                <w:szCs w:val="20"/>
              </w:rPr>
            </w:pPr>
            <w:r>
              <w:rPr>
                <w:rFonts w:eastAsia="等线" w:hint="eastAsia"/>
                <w:bCs/>
                <w:iCs/>
                <w:szCs w:val="20"/>
                <w:lang w:eastAsia="zh-CN"/>
              </w:rPr>
              <w:t>-</w:t>
            </w:r>
            <w:r>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Pr>
                <w:rFonts w:eastAsia="等线"/>
                <w:bCs/>
                <w:szCs w:val="20"/>
                <w:lang w:eastAsia="zh-CN"/>
              </w:rPr>
              <w:t xml:space="preserve"> represents the </w:t>
            </w:r>
            <w:r>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Pr>
                <w:rFonts w:eastAsia="等线"/>
                <w:bCs/>
                <w:szCs w:val="20"/>
                <w:lang w:eastAsia="zh-CN"/>
              </w:rPr>
              <w:t xml:space="preserve"> represents the spherical </w:t>
            </w:r>
            <w:r>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Pr>
                <w:rFonts w:eastAsia="等线"/>
                <w:bCs/>
                <w:szCs w:val="20"/>
                <w:lang w:eastAsia="zh-CN"/>
              </w:rPr>
              <w:t xml:space="preserve">. </w:t>
            </w:r>
          </w:p>
          <w:bookmarkEnd w:id="526"/>
          <w:p w14:paraId="3750B509" w14:textId="77777777" w:rsidR="001127F5" w:rsidRDefault="00B6618E">
            <w:pPr>
              <w:spacing w:line="256" w:lineRule="auto"/>
              <w:rPr>
                <w:rFonts w:eastAsiaTheme="minorEastAsia"/>
                <w:lang w:eastAsia="zh-CN"/>
              </w:rPr>
            </w:pPr>
            <w:r>
              <w:rPr>
                <w:b/>
                <w:color w:val="FF0000"/>
                <w:szCs w:val="20"/>
                <w:lang w:eastAsia="zh-CN"/>
              </w:rPr>
              <w:t>---------------------------------------------- End of Draft TP --------------------------------------------</w:t>
            </w:r>
            <w:bookmarkEnd w:id="525"/>
          </w:p>
        </w:tc>
      </w:tr>
    </w:tbl>
    <w:p w14:paraId="6D971A2B" w14:textId="77777777" w:rsidR="001127F5" w:rsidRDefault="00B6618E">
      <w:pPr>
        <w:pStyle w:val="0003GPPText"/>
        <w:rPr>
          <w:lang w:eastAsia="zh-CN"/>
        </w:rPr>
      </w:pPr>
      <w:r>
        <w:rPr>
          <w:rFonts w:eastAsiaTheme="minorEastAsia"/>
          <w:lang w:eastAsia="zh-CN"/>
        </w:rPr>
        <w:t>TP #4.7-2 (</w:t>
      </w:r>
      <w:r>
        <w:rPr>
          <w:rFonts w:hint="eastAsia"/>
          <w:lang w:eastAsia="zh-CN"/>
        </w:rPr>
        <w:t>Z</w:t>
      </w:r>
      <w:r>
        <w:rPr>
          <w:lang w:eastAsia="zh-CN"/>
        </w:rPr>
        <w:t>TE)</w:t>
      </w:r>
    </w:p>
    <w:tbl>
      <w:tblPr>
        <w:tblStyle w:val="affff3"/>
        <w:tblW w:w="0" w:type="auto"/>
        <w:tblLook w:val="04A0" w:firstRow="1" w:lastRow="0" w:firstColumn="1" w:lastColumn="0" w:noHBand="0" w:noVBand="1"/>
      </w:tblPr>
      <w:tblGrid>
        <w:gridCol w:w="9628"/>
      </w:tblGrid>
      <w:tr w:rsidR="001127F5" w14:paraId="5E6E32D4" w14:textId="77777777">
        <w:tc>
          <w:tcPr>
            <w:tcW w:w="9628" w:type="dxa"/>
          </w:tcPr>
          <w:p w14:paraId="46181939" w14:textId="77777777" w:rsidR="001127F5" w:rsidRDefault="00B6618E">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1127F5" w:rsidRDefault="00B6618E">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ff3"/>
              <w:tblW w:w="0" w:type="auto"/>
              <w:tblLook w:val="04A0" w:firstRow="1" w:lastRow="0" w:firstColumn="1" w:lastColumn="0" w:noHBand="0" w:noVBand="1"/>
            </w:tblPr>
            <w:tblGrid>
              <w:gridCol w:w="9402"/>
            </w:tblGrid>
            <w:tr w:rsidR="001127F5" w14:paraId="18C40914" w14:textId="77777777">
              <w:tc>
                <w:tcPr>
                  <w:tcW w:w="9576" w:type="dxa"/>
                </w:tcPr>
                <w:p w14:paraId="6CD9E5D1" w14:textId="77777777" w:rsidR="001127F5" w:rsidRDefault="00B6618E">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1127F5" w:rsidRDefault="00B6618E">
                  <w:pPr>
                    <w:pStyle w:val="40"/>
                    <w:spacing w:before="120" w:after="120"/>
                    <w:rPr>
                      <w:lang w:val="en-US"/>
                    </w:rPr>
                  </w:pPr>
                  <w:r>
                    <w:rPr>
                      <w:rFonts w:hint="eastAsia"/>
                      <w:lang w:val="en-US"/>
                    </w:rPr>
                    <w:lastRenderedPageBreak/>
                    <w:t>7.9.5.2.</w:t>
                  </w:r>
                  <w:r>
                    <w:rPr>
                      <w:rFonts w:hint="eastAsia"/>
                      <w:lang w:val="en-US"/>
                    </w:rPr>
                    <w:tab/>
                    <w:t>Type-2 environment object</w:t>
                  </w:r>
                </w:p>
                <w:p w14:paraId="3AE2A453" w14:textId="77777777" w:rsidR="001127F5" w:rsidRDefault="00B6618E">
                  <w:pPr>
                    <w:spacing w:after="120"/>
                    <w:jc w:val="center"/>
                    <w:rPr>
                      <w:color w:val="C00000"/>
                    </w:rPr>
                  </w:pPr>
                  <w:r>
                    <w:rPr>
                      <w:rFonts w:eastAsiaTheme="minorEastAsia"/>
                      <w:color w:val="C00000"/>
                    </w:rPr>
                    <w:t>&lt;omitted text&gt;</w:t>
                  </w:r>
                </w:p>
                <w:p w14:paraId="23C6D7B3" w14:textId="77777777" w:rsidR="001127F5" w:rsidRDefault="00B6618E">
                  <w:pPr>
                    <w:spacing w:after="120"/>
                  </w:pPr>
                  <w:r>
                    <w:rPr>
                      <w:rFonts w:eastAsiaTheme="minorEastAsia"/>
                    </w:rPr>
                    <w:t>The effective polarization matrix of the type-2 EO reflection ray is given by</w:t>
                  </w:r>
                </w:p>
                <w:p w14:paraId="1E4DB5D0"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1127F5" w:rsidRDefault="00B6618E">
                  <w:pPr>
                    <w:spacing w:after="120"/>
                  </w:pPr>
                  <w:r>
                    <w:rPr>
                      <w:rFonts w:eastAsiaTheme="minorEastAsia"/>
                    </w:rPr>
                    <w:t xml:space="preserve">where, </w:t>
                  </w:r>
                </w:p>
                <w:p w14:paraId="31CDB088"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527"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52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1127F5" w:rsidRDefault="00B6618E">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1127F5" w:rsidRDefault="00B6618E">
            <w:pPr>
              <w:spacing w:after="120"/>
              <w:rPr>
                <w:iCs/>
              </w:rPr>
            </w:pPr>
            <w:r>
              <w:rPr>
                <w:rFonts w:eastAsia="宋体" w:hint="eastAsia"/>
                <w:b/>
                <w:bCs/>
                <w:iCs/>
                <w:lang w:val="en-US" w:eastAsia="zh-CN"/>
              </w:rPr>
              <w:lastRenderedPageBreak/>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1127F5" w:rsidRDefault="00B6618E">
            <w:pPr>
              <w:pStyle w:val="affffe"/>
              <w:numPr>
                <w:ilvl w:val="0"/>
                <w:numId w:val="52"/>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1127F5" w:rsidRDefault="00B6618E">
            <w:pPr>
              <w:pStyle w:val="affffe"/>
              <w:numPr>
                <w:ilvl w:val="0"/>
                <w:numId w:val="52"/>
              </w:numPr>
              <w:tabs>
                <w:tab w:val="left" w:pos="0"/>
              </w:tabs>
              <w:suppressAutoHyphens w:val="0"/>
              <w:snapToGrid w:val="0"/>
              <w:spacing w:beforeLines="50" w:afterLines="50" w:after="120"/>
              <w:rPr>
                <w:lang w:val="en-US"/>
              </w:rPr>
            </w:pPr>
            <w:r>
              <w:rPr>
                <w:rFonts w:hint="eastAsia"/>
                <w:lang w:val="en-US" w:eastAsia="zh-CN"/>
              </w:rPr>
              <w:t xml:space="preserve">Change the </w:t>
            </w:r>
            <w:r>
              <w:rPr>
                <w:rFonts w:hint="eastAsia"/>
                <w:position w:val="-10"/>
                <w:lang w:val="en-US" w:eastAsia="zh-CN"/>
              </w:rPr>
              <w:object w:dxaOrig="730" w:dyaOrig="290" w14:anchorId="6E88560D">
                <v:shape id="_x0000_i1034" type="#_x0000_t75" style="width:36.6pt;height:14.1pt" o:ole="">
                  <v:imagedata r:id="rId25" o:title=""/>
                </v:shape>
                <o:OLEObject Type="Embed" ProgID="Equation.3" ShapeID="_x0000_i1034" DrawAspect="Content" ObjectID="_1817823693" r:id="rId26"/>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ff3"/>
              <w:tblW w:w="0" w:type="auto"/>
              <w:tblLook w:val="04A0" w:firstRow="1" w:lastRow="0" w:firstColumn="1" w:lastColumn="0" w:noHBand="0" w:noVBand="1"/>
            </w:tblPr>
            <w:tblGrid>
              <w:gridCol w:w="9402"/>
            </w:tblGrid>
            <w:tr w:rsidR="001127F5" w14:paraId="2D01D3A6" w14:textId="77777777">
              <w:tc>
                <w:tcPr>
                  <w:tcW w:w="9576" w:type="dxa"/>
                </w:tcPr>
                <w:p w14:paraId="15BB346A" w14:textId="77777777" w:rsidR="001127F5" w:rsidRDefault="00B6618E">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1127F5" w:rsidRDefault="00B6618E">
                  <w:pPr>
                    <w:pStyle w:val="40"/>
                    <w:spacing w:before="120" w:after="120"/>
                    <w:rPr>
                      <w:lang w:val="en-US"/>
                    </w:rPr>
                  </w:pPr>
                  <w:r>
                    <w:rPr>
                      <w:rFonts w:hint="eastAsia"/>
                      <w:lang w:val="en-US"/>
                    </w:rPr>
                    <w:t>7.9.5.2.</w:t>
                  </w:r>
                  <w:r>
                    <w:rPr>
                      <w:rFonts w:hint="eastAsia"/>
                      <w:lang w:val="en-US"/>
                    </w:rPr>
                    <w:tab/>
                    <w:t>Type-2 environment object</w:t>
                  </w:r>
                </w:p>
                <w:p w14:paraId="456B7AB3" w14:textId="77777777" w:rsidR="001127F5" w:rsidRDefault="00B6618E">
                  <w:pPr>
                    <w:spacing w:after="120"/>
                    <w:jc w:val="center"/>
                    <w:rPr>
                      <w:color w:val="C00000"/>
                    </w:rPr>
                  </w:pPr>
                  <w:r>
                    <w:rPr>
                      <w:rFonts w:eastAsiaTheme="minorEastAsia"/>
                      <w:color w:val="C00000"/>
                    </w:rPr>
                    <w:t>&lt;omitted text&gt;</w:t>
                  </w:r>
                </w:p>
                <w:p w14:paraId="474F029D" w14:textId="77777777" w:rsidR="001127F5" w:rsidRDefault="00B6618E">
                  <w:pPr>
                    <w:spacing w:after="120"/>
                  </w:pPr>
                  <w:r>
                    <w:rPr>
                      <w:rFonts w:eastAsiaTheme="minorEastAsia"/>
                    </w:rPr>
                    <w:t>The effective polarization matrix of the type-2 EO reflection ray is given by</w:t>
                  </w:r>
                </w:p>
                <w:p w14:paraId="3D2415DB" w14:textId="77777777" w:rsidR="001127F5" w:rsidRDefault="00B6618E">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529"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530"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531"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532"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1127F5" w:rsidRDefault="00B6618E">
                  <w:pPr>
                    <w:spacing w:after="120"/>
                  </w:pPr>
                  <w:r>
                    <w:rPr>
                      <w:rFonts w:eastAsiaTheme="minorEastAsia"/>
                    </w:rPr>
                    <w:t xml:space="preserve">where, </w:t>
                  </w:r>
                </w:p>
                <w:p w14:paraId="0FB75014" w14:textId="77777777" w:rsidR="001127F5" w:rsidRDefault="00B6618E">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533"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1127F5" w:rsidRDefault="00B6618E">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53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1127F5" w:rsidRDefault="00B6618E">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1127F5" w:rsidRDefault="001127F5">
            <w:pPr>
              <w:pStyle w:val="0003GPPText"/>
              <w:rPr>
                <w:lang w:val="en-GB" w:eastAsia="zh-CN"/>
              </w:rPr>
            </w:pPr>
          </w:p>
        </w:tc>
      </w:tr>
    </w:tbl>
    <w:p w14:paraId="79E1E8D6" w14:textId="77777777" w:rsidR="001127F5" w:rsidRDefault="001127F5">
      <w:pPr>
        <w:pStyle w:val="0003GPPText"/>
        <w:rPr>
          <w:lang w:eastAsia="zh-CN"/>
        </w:rPr>
      </w:pPr>
    </w:p>
    <w:p w14:paraId="308C880F" w14:textId="77777777" w:rsidR="001127F5" w:rsidRDefault="00B6618E">
      <w:pPr>
        <w:pStyle w:val="0003GPPText"/>
        <w:rPr>
          <w:lang w:eastAsia="zh-CN"/>
        </w:rPr>
      </w:pPr>
      <w:r>
        <w:rPr>
          <w:rFonts w:hint="eastAsia"/>
          <w:lang w:eastAsia="zh-CN"/>
        </w:rPr>
        <w:lastRenderedPageBreak/>
        <w:t>[</w:t>
      </w:r>
      <w:r>
        <w:rPr>
          <w:lang w:eastAsia="zh-CN"/>
        </w:rPr>
        <w:t xml:space="preserve">Moderator’s note] vivo’s TP is same as the Option 2 TP from ZTE. For simplicity, it is suggested to take this common view as way forward. </w:t>
      </w:r>
    </w:p>
    <w:p w14:paraId="55C0C08F" w14:textId="77777777" w:rsidR="001127F5" w:rsidRDefault="001127F5">
      <w:pPr>
        <w:pStyle w:val="0003GPPText"/>
        <w:rPr>
          <w:lang w:eastAsia="zh-CN"/>
        </w:rPr>
      </w:pPr>
    </w:p>
    <w:p w14:paraId="0F2EACDC" w14:textId="77777777" w:rsidR="001127F5" w:rsidRDefault="00B6618E">
      <w:pPr>
        <w:pStyle w:val="0003GPPText"/>
        <w:rPr>
          <w:highlight w:val="yellow"/>
        </w:rPr>
      </w:pPr>
      <w:r>
        <w:rPr>
          <w:highlight w:val="yellow"/>
        </w:rPr>
        <w:t xml:space="preserve">[FL1][H] Proposal 4.7-1 </w:t>
      </w:r>
    </w:p>
    <w:p w14:paraId="0CAA296D" w14:textId="77777777" w:rsidR="001127F5" w:rsidRDefault="00B6618E">
      <w:pPr>
        <w:pStyle w:val="affffe"/>
        <w:numPr>
          <w:ilvl w:val="0"/>
          <w:numId w:val="38"/>
        </w:numPr>
        <w:rPr>
          <w:rFonts w:eastAsiaTheme="minorEastAsia"/>
          <w:i/>
          <w:iCs/>
        </w:rPr>
      </w:pPr>
      <w:r>
        <w:rPr>
          <w:rFonts w:eastAsiaTheme="minorEastAsia"/>
        </w:rPr>
        <w:t>TP #4.7-1 is agreed for TR 38.901 v19.0.0</w:t>
      </w:r>
    </w:p>
    <w:p w14:paraId="7703E23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BF144C7" w14:textId="77777777">
        <w:tc>
          <w:tcPr>
            <w:tcW w:w="1413" w:type="dxa"/>
            <w:shd w:val="clear" w:color="auto" w:fill="D9E2F3" w:themeFill="accent1" w:themeFillTint="33"/>
          </w:tcPr>
          <w:p w14:paraId="6B0AF50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EFCC69E" w14:textId="77777777">
        <w:tc>
          <w:tcPr>
            <w:tcW w:w="1413" w:type="dxa"/>
          </w:tcPr>
          <w:p w14:paraId="327394A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6E7ADEB2" w14:textId="77777777">
        <w:tc>
          <w:tcPr>
            <w:tcW w:w="1413" w:type="dxa"/>
          </w:tcPr>
          <w:p w14:paraId="625C4D99"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1127F5" w:rsidRDefault="00B6618E">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1127F5" w:rsidRDefault="00B6618E">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305AF3E7">
                <v:shape id="_x0000_i1035" type="#_x0000_t75" style="width:471.45pt;height:81.2pt" o:ole="">
                  <v:imagedata r:id="rId27" o:title=""/>
                </v:shape>
                <o:OLEObject Type="Embed" ProgID="Equation.KSEE3" ShapeID="_x0000_i1035" DrawAspect="Content" ObjectID="_1817823694" r:id="rId28"/>
              </w:object>
            </w:r>
            <w:r>
              <w:rPr>
                <w:rFonts w:eastAsiaTheme="minorEastAsia" w:hAnsi="Cambria Math" w:hint="eastAsia"/>
                <w:bCs/>
                <w:lang w:val="en-US" w:eastAsia="zh-CN"/>
              </w:rPr>
              <w:t>in which the D is a common denominator</w:t>
            </w:r>
          </w:p>
          <w:p w14:paraId="643308F8"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281E353F">
                <v:shape id="_x0000_i1036" type="#_x0000_t75" style="width:298.35pt;height:24.5pt" o:ole="">
                  <v:imagedata r:id="rId29" o:title=""/>
                </v:shape>
                <o:OLEObject Type="Embed" ProgID="Equation.KSEE3" ShapeID="_x0000_i1036" DrawAspect="Content" ObjectID="_1817823695" r:id="rId30"/>
              </w:object>
            </w:r>
          </w:p>
          <w:p w14:paraId="14EBF993" w14:textId="77777777" w:rsidR="001127F5" w:rsidRDefault="00B6618E">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1127F5" w:rsidRDefault="00B6618E">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1127F5" w:rsidRDefault="00B6618E">
            <w:pPr>
              <w:snapToGrid w:val="0"/>
              <w:jc w:val="left"/>
              <w:rPr>
                <w:rFonts w:eastAsiaTheme="minorEastAsia" w:hAnsi="Cambria Math"/>
                <w:bCs/>
                <w:lang w:val="en-US" w:eastAsia="zh-CN"/>
              </w:rPr>
            </w:pPr>
            <w:r>
              <w:rPr>
                <w:rFonts w:eastAsiaTheme="minorEastAsia" w:hAnsi="Cambria Math" w:hint="eastAsia"/>
                <w:bCs/>
                <w:position w:val="-84"/>
                <w:lang w:val="en-US" w:eastAsia="zh-CN"/>
              </w:rPr>
              <w:object w:dxaOrig="9440" w:dyaOrig="1620" w14:anchorId="6FEE6C81">
                <v:shape id="_x0000_i1037" type="#_x0000_t75" style="width:471.45pt;height:81.2pt" o:ole="">
                  <v:imagedata r:id="rId31" o:title=""/>
                </v:shape>
                <o:OLEObject Type="Embed" ProgID="Equation.KSEE3" ShapeID="_x0000_i1037" DrawAspect="Content" ObjectID="_1817823696" r:id="rId32"/>
              </w:object>
            </w:r>
            <w:r>
              <w:rPr>
                <w:rFonts w:eastAsiaTheme="minorEastAsia" w:hAnsi="Cambria Math" w:hint="eastAsia"/>
                <w:bCs/>
                <w:lang w:val="en-US" w:eastAsia="zh-CN"/>
              </w:rPr>
              <w:t>in which the D is a common denominator</w:t>
            </w:r>
          </w:p>
          <w:p w14:paraId="1159942D" w14:textId="77777777" w:rsidR="001127F5" w:rsidRDefault="00B6618E">
            <w:pPr>
              <w:snapToGrid w:val="0"/>
              <w:jc w:val="center"/>
              <w:rPr>
                <w:rFonts w:eastAsiaTheme="minorEastAsia" w:hAnsi="Cambria Math"/>
                <w:bCs/>
                <w:lang w:val="en-US" w:eastAsia="zh-CN"/>
              </w:rPr>
            </w:pPr>
            <w:r>
              <w:rPr>
                <w:rFonts w:eastAsiaTheme="minorEastAsia" w:hAnsi="Cambria Math" w:hint="eastAsia"/>
                <w:bCs/>
                <w:position w:val="-18"/>
                <w:lang w:val="en-US" w:eastAsia="zh-CN"/>
              </w:rPr>
              <w:object w:dxaOrig="5970" w:dyaOrig="490" w14:anchorId="60C87DDC">
                <v:shape id="_x0000_i1038" type="#_x0000_t75" style="width:298.35pt;height:24.5pt" o:ole="">
                  <v:imagedata r:id="rId29" o:title=""/>
                </v:shape>
                <o:OLEObject Type="Embed" ProgID="Equation.KSEE3" ShapeID="_x0000_i1038" DrawAspect="Content" ObjectID="_1817823697" r:id="rId33"/>
              </w:object>
            </w:r>
          </w:p>
          <w:p w14:paraId="349632FA" w14:textId="77777777" w:rsidR="001127F5" w:rsidRDefault="001127F5">
            <w:pPr>
              <w:pStyle w:val="af"/>
              <w:rPr>
                <w:lang w:val="en-US" w:eastAsia="zh-CN"/>
              </w:rPr>
            </w:pPr>
          </w:p>
          <w:p w14:paraId="012E763E" w14:textId="77777777" w:rsidR="001127F5" w:rsidRDefault="00B6618E">
            <w:pPr>
              <w:pStyle w:val="af"/>
              <w:rPr>
                <w:rFonts w:ascii="Times New Roman" w:eastAsiaTheme="minorEastAsia" w:hAnsi="Times New Roman"/>
              </w:rPr>
            </w:pPr>
            <w:r>
              <w:rPr>
                <w:rFonts w:hint="eastAsia"/>
                <w:lang w:val="en-US" w:eastAsia="zh-CN"/>
              </w:rPr>
              <w:t>Thus we are open to go any one option from us or vivo:)</w:t>
            </w:r>
          </w:p>
        </w:tc>
      </w:tr>
      <w:tr w:rsidR="001127F5" w14:paraId="0622C718" w14:textId="77777777">
        <w:tc>
          <w:tcPr>
            <w:tcW w:w="1413" w:type="dxa"/>
          </w:tcPr>
          <w:p w14:paraId="7ABE3904"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6E9E3879" w14:textId="77777777" w:rsidR="001127F5" w:rsidRDefault="00B6618E">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1127F5" w:rsidRDefault="001127F5">
            <w:pPr>
              <w:widowControl w:val="0"/>
              <w:tabs>
                <w:tab w:val="left" w:pos="584"/>
              </w:tabs>
              <w:spacing w:before="0"/>
              <w:rPr>
                <w:rFonts w:ascii="Times New Roman" w:eastAsiaTheme="minorEastAsia" w:hAnsi="Times New Roman"/>
              </w:rPr>
            </w:pPr>
          </w:p>
        </w:tc>
      </w:tr>
      <w:tr w:rsidR="001127F5" w14:paraId="690EF539" w14:textId="77777777">
        <w:tc>
          <w:tcPr>
            <w:tcW w:w="1413" w:type="dxa"/>
          </w:tcPr>
          <w:p w14:paraId="51E86F44"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1127F5" w:rsidRDefault="001127F5">
            <w:pPr>
              <w:widowControl w:val="0"/>
              <w:spacing w:before="0"/>
              <w:rPr>
                <w:rFonts w:eastAsia="Malgun Gothic"/>
                <w:lang w:val="en-US" w:eastAsia="ko-KR"/>
              </w:rPr>
            </w:pPr>
          </w:p>
        </w:tc>
        <w:tc>
          <w:tcPr>
            <w:tcW w:w="6943" w:type="dxa"/>
          </w:tcPr>
          <w:p w14:paraId="1B2EAF7C" w14:textId="77777777" w:rsidR="001127F5" w:rsidRDefault="00B6618E">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1127F5" w14:paraId="0EDD43AD" w14:textId="77777777">
        <w:tc>
          <w:tcPr>
            <w:tcW w:w="1413" w:type="dxa"/>
            <w:shd w:val="clear" w:color="auto" w:fill="FFC000"/>
          </w:tcPr>
          <w:p w14:paraId="7B554237"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10DA2B26" w14:textId="77777777" w:rsidR="001127F5" w:rsidRDefault="001127F5">
            <w:pPr>
              <w:widowControl w:val="0"/>
              <w:rPr>
                <w:rFonts w:ascii="Times New Roman" w:eastAsiaTheme="minorEastAsia" w:hAnsi="Times New Roman"/>
                <w:lang w:val="en-US" w:eastAsia="zh-CN"/>
              </w:rPr>
            </w:pPr>
          </w:p>
        </w:tc>
        <w:tc>
          <w:tcPr>
            <w:tcW w:w="6943" w:type="dxa"/>
          </w:tcPr>
          <w:p w14:paraId="1CB60B53"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518AA1FC" w14:textId="77777777" w:rsidR="001127F5" w:rsidRDefault="001127F5">
      <w:pPr>
        <w:rPr>
          <w:rFonts w:eastAsiaTheme="minorEastAsia"/>
          <w:lang w:eastAsia="zh-CN"/>
        </w:rPr>
      </w:pPr>
    </w:p>
    <w:p w14:paraId="741676E8"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1CDC93E0" w14:textId="77777777" w:rsidR="001127F5" w:rsidRDefault="00B6618E">
      <w:pPr>
        <w:rPr>
          <w:rFonts w:eastAsiaTheme="minorEastAsia"/>
          <w:i/>
          <w:iCs/>
        </w:rPr>
      </w:pPr>
      <w:r>
        <w:rPr>
          <w:rFonts w:eastAsiaTheme="minorEastAsia"/>
        </w:rPr>
        <w:t>TP #4.7-1 in section 4.7.1 of R1-2506473 for TR 38.901 v19.0.0</w:t>
      </w:r>
    </w:p>
    <w:p w14:paraId="1586EBF3" w14:textId="77777777" w:rsidR="001127F5" w:rsidRDefault="001127F5">
      <w:pPr>
        <w:rPr>
          <w:rFonts w:eastAsiaTheme="minorEastAsia"/>
          <w:lang w:eastAsia="zh-CN"/>
        </w:rPr>
      </w:pPr>
    </w:p>
    <w:p w14:paraId="7FA720EF" w14:textId="77777777" w:rsidR="001127F5" w:rsidRDefault="001127F5">
      <w:pPr>
        <w:rPr>
          <w:rFonts w:eastAsiaTheme="minorEastAsia"/>
          <w:lang w:eastAsia="zh-CN"/>
        </w:rPr>
      </w:pPr>
    </w:p>
    <w:p w14:paraId="68D47AC8"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lastRenderedPageBreak/>
        <w:t>Low power cluster</w:t>
      </w:r>
    </w:p>
    <w:p w14:paraId="2F748111" w14:textId="77777777" w:rsidR="001127F5" w:rsidRDefault="00B6618E">
      <w:pPr>
        <w:rPr>
          <w:rFonts w:eastAsiaTheme="minorEastAsia"/>
          <w:lang w:eastAsia="zh-CN"/>
        </w:rPr>
      </w:pPr>
      <w:r>
        <w:rPr>
          <w:rFonts w:eastAsiaTheme="minorEastAsia"/>
          <w:lang w:eastAsia="zh-CN"/>
        </w:rPr>
        <w:t>TP #4.7-3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127F5" w14:paraId="74BF06A3" w14:textId="77777777">
        <w:tc>
          <w:tcPr>
            <w:tcW w:w="9628" w:type="dxa"/>
          </w:tcPr>
          <w:p w14:paraId="54947D7C"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35" w:name="_Toc206201377"/>
            <w:r>
              <w:rPr>
                <w:lang w:eastAsia="ko-KR"/>
              </w:rPr>
              <w:t xml:space="preserve">In </w:t>
            </w:r>
            <w:r>
              <w:rPr>
                <w:iCs/>
                <w:kern w:val="2"/>
              </w:rPr>
              <w:t xml:space="preserve">Eq. 7.9.5-15 </w:t>
            </w:r>
            <w:r>
              <w:rPr>
                <w:lang w:eastAsia="ko-KR"/>
              </w:rPr>
              <w:t>add</w:t>
            </w:r>
            <w:r>
              <w:rPr>
                <w:iCs/>
                <w:kern w:val="2"/>
              </w:rPr>
              <w:t xml:space="preserve"> the radical sign</w:t>
            </w:r>
            <w:r>
              <w:rPr>
                <w:rFonts w:hint="eastAsia"/>
                <w:iCs/>
                <w:kern w:val="2"/>
              </w:rPr>
              <w:t xml:space="preserve"> </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535"/>
          </w:p>
          <w:p w14:paraId="6131F6F9"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36" w:name="_Toc206201378"/>
            <w:bookmarkStart w:id="537" w:name="OLE_LINK23"/>
            <w:r>
              <w:t>Clarify that a set of low-power clusters are generated between sensing Tx and each of all reference points for mono-static sensing mode.</w:t>
            </w:r>
            <w:bookmarkEnd w:id="536"/>
          </w:p>
          <w:p w14:paraId="36A7CE01" w14:textId="77777777" w:rsidR="001127F5" w:rsidRDefault="00B6618E">
            <w:pPr>
              <w:pStyle w:val="Proposal"/>
              <w:numPr>
                <w:ilvl w:val="0"/>
                <w:numId w:val="53"/>
              </w:numPr>
              <w:tabs>
                <w:tab w:val="clear" w:pos="360"/>
                <w:tab w:val="clear" w:pos="432"/>
                <w:tab w:val="clear" w:pos="1304"/>
              </w:tabs>
              <w:suppressAutoHyphens w:val="0"/>
              <w:ind w:left="1701" w:hanging="1701"/>
            </w:pPr>
            <w:bookmarkStart w:id="538" w:name="_Toc206201379"/>
            <w:bookmarkEnd w:id="537"/>
            <w:r>
              <w:rPr>
                <w:rFonts w:hint="eastAsia"/>
              </w:rPr>
              <w:t xml:space="preserve">Add the agreement </w:t>
            </w:r>
            <w:r>
              <w:t>to</w:t>
            </w:r>
            <w:r>
              <w:rPr>
                <w:rFonts w:hint="eastAsia"/>
              </w:rPr>
              <w:t xml:space="preserve"> 38.901</w:t>
            </w:r>
            <w:r>
              <w:t xml:space="preserve"> </w:t>
            </w:r>
            <w:r>
              <w:rPr>
                <w:rFonts w:hint="eastAsia"/>
              </w:rPr>
              <w:t>on u</w:t>
            </w:r>
            <w:r>
              <w:t>tiliz</w:t>
            </w:r>
            <w:r>
              <w:rPr>
                <w:rFonts w:hint="eastAsia"/>
              </w:rPr>
              <w:t>ing</w:t>
            </w:r>
            <w:r>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t xml:space="preserve"> as used for the first step</w:t>
            </w:r>
            <w:r>
              <w:rPr>
                <w:rFonts w:hint="eastAsia"/>
              </w:rPr>
              <w:t xml:space="preserve"> to generate low-power clusters.</w:t>
            </w:r>
            <w:bookmarkEnd w:id="538"/>
          </w:p>
          <w:p w14:paraId="4515F406"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39" w:name="_Toc206201380"/>
            <w:r>
              <w:t xml:space="preserve">Clarify in TR that </w:t>
            </w:r>
            <w:r>
              <w:rPr>
                <w:rFonts w:hint="eastAsia"/>
              </w:rPr>
              <w:t>low-power cluster</w:t>
            </w:r>
            <w:r>
              <w:t>s are generated with NLOS condition</w:t>
            </w:r>
            <w:r>
              <w:rPr>
                <w:rFonts w:hint="eastAsia"/>
              </w:rPr>
              <w:t>.</w:t>
            </w:r>
            <w:bookmarkEnd w:id="539"/>
          </w:p>
          <w:p w14:paraId="763F727A"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40" w:name="_Toc206201381"/>
            <w:r>
              <w:rPr>
                <w:rFonts w:hint="eastAsia"/>
              </w:rPr>
              <w:t xml:space="preserve">DS, ASA, ASD, ZSA, and ZSD of </w:t>
            </w:r>
            <w:r>
              <w:t>low-power clusters</w:t>
            </w:r>
            <w:r>
              <w:rPr>
                <w:rFonts w:hint="eastAsia"/>
              </w:rPr>
              <w:t xml:space="preserve"> should be generated assuming NLOS condition according to </w:t>
            </w:r>
            <w:r>
              <w:t>Table 7.5-6, even if the first set of NLOS clusters are generated with LOS condition</w:t>
            </w:r>
            <w:r>
              <w:rPr>
                <w:rFonts w:hint="eastAsia"/>
              </w:rPr>
              <w:t>.</w:t>
            </w:r>
            <w:bookmarkEnd w:id="540"/>
          </w:p>
          <w:p w14:paraId="36BB49FD" w14:textId="77777777" w:rsidR="001127F5" w:rsidRDefault="00B6618E">
            <w:pPr>
              <w:pStyle w:val="Proposal"/>
              <w:numPr>
                <w:ilvl w:val="0"/>
                <w:numId w:val="53"/>
              </w:numPr>
              <w:tabs>
                <w:tab w:val="clear" w:pos="360"/>
                <w:tab w:val="clear" w:pos="432"/>
                <w:tab w:val="clear" w:pos="1304"/>
              </w:tabs>
              <w:suppressAutoHyphens w:val="0"/>
              <w:ind w:left="1701" w:hanging="1701"/>
              <w:rPr>
                <w:lang w:eastAsia="ja-JP"/>
              </w:rPr>
            </w:pPr>
            <w:bookmarkStart w:id="541" w:name="_Toc206201382"/>
            <w:r>
              <w:t>For mono-static sensing, use the same</w:t>
            </w:r>
            <w:r>
              <w:rPr>
                <w:rFonts w:hint="eastAsia"/>
              </w:rPr>
              <w:t xml:space="preserve"> positions of reference points </w:t>
            </w:r>
            <w:r>
              <w:t>to generate</w:t>
            </w:r>
            <w:r>
              <w:rPr>
                <w:rFonts w:hint="eastAsia"/>
              </w:rPr>
              <w:t xml:space="preserve"> legacy </w:t>
            </w:r>
            <w:r>
              <w:t xml:space="preserve">NLOS </w:t>
            </w:r>
            <w:r>
              <w:rPr>
                <w:rFonts w:hint="eastAsia"/>
              </w:rPr>
              <w:t xml:space="preserve">clusters and </w:t>
            </w:r>
            <w:r>
              <w:t xml:space="preserve">the new </w:t>
            </w:r>
            <w:r>
              <w:rPr>
                <w:rFonts w:hint="eastAsia"/>
              </w:rPr>
              <w:t>low-power clusters.</w:t>
            </w:r>
            <w:bookmarkEnd w:id="541"/>
          </w:p>
          <w:p w14:paraId="00683511"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0EEA1B62" w14:textId="77777777" w:rsidR="001127F5" w:rsidRDefault="00B6618E">
            <w:pPr>
              <w:rPr>
                <w:rFonts w:eastAsiaTheme="minorEastAsia" w:cs="Times"/>
                <w:lang w:eastAsia="zh-CN"/>
              </w:rPr>
            </w:pPr>
            <w:r>
              <w:rPr>
                <w:rFonts w:eastAsiaTheme="minorEastAsia" w:cs="Times"/>
                <w:lang w:eastAsia="zh-CN"/>
              </w:rPr>
              <w:t xml:space="preserve">In addition to the clusters/rays in background channel generated in Clause 7.9.4.2, more clusters/rays can be generated </w:t>
            </w:r>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38A63615" w14:textId="77777777" w:rsidR="001127F5" w:rsidRDefault="001127F5">
            <w:pPr>
              <w:rPr>
                <w:rFonts w:eastAsia="等线" w:cs="Times"/>
                <w:iCs/>
              </w:rPr>
            </w:pPr>
          </w:p>
          <w:p w14:paraId="5B75856A"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Pr>
                <w:rFonts w:eastAsiaTheme="minorEastAsia" w:cs="Times"/>
                <w:color w:val="FF0000"/>
                <w:lang w:eastAsia="zh-CN"/>
              </w:rPr>
              <w:t xml:space="preserve"> and the same position of reference point r,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468C1FC7" w14:textId="77777777" w:rsidR="001127F5" w:rsidRDefault="001127F5">
            <w:pPr>
              <w:rPr>
                <w:rFonts w:eastAsia="等线" w:cs="Times"/>
                <w:iCs/>
                <w:lang w:eastAsia="zh-CN"/>
              </w:rPr>
            </w:pPr>
          </w:p>
          <w:p w14:paraId="08AC0132"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49B67DDB"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04BE77E8"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2AF0D8EF"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77777777" w:rsidR="001127F5" w:rsidRDefault="001127F5">
      <w:pPr>
        <w:rPr>
          <w:rFonts w:eastAsiaTheme="minorEastAsia"/>
          <w:lang w:eastAsia="zh-CN"/>
        </w:rPr>
      </w:pPr>
    </w:p>
    <w:p w14:paraId="78D41219" w14:textId="77777777" w:rsidR="001127F5" w:rsidRDefault="00B6618E">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129337A9" w14:textId="77777777" w:rsidR="001127F5" w:rsidRDefault="001127F5">
      <w:pPr>
        <w:pStyle w:val="0003GPPText"/>
        <w:rPr>
          <w:lang w:eastAsia="zh-CN"/>
        </w:rPr>
      </w:pPr>
    </w:p>
    <w:p w14:paraId="7AC74922" w14:textId="77777777" w:rsidR="001127F5" w:rsidRDefault="00B6618E">
      <w:pPr>
        <w:pStyle w:val="0003GPPText"/>
        <w:rPr>
          <w:highlight w:val="yellow"/>
        </w:rPr>
      </w:pPr>
      <w:r>
        <w:rPr>
          <w:highlight w:val="yellow"/>
        </w:rPr>
        <w:t xml:space="preserve">[FL1][H] Proposal 4.7-2 </w:t>
      </w:r>
    </w:p>
    <w:p w14:paraId="4A4D8786" w14:textId="77777777" w:rsidR="001127F5" w:rsidRDefault="00B6618E">
      <w:pPr>
        <w:pStyle w:val="affffe"/>
        <w:numPr>
          <w:ilvl w:val="0"/>
          <w:numId w:val="38"/>
        </w:numPr>
        <w:rPr>
          <w:rFonts w:eastAsiaTheme="minorEastAsia"/>
          <w:i/>
          <w:iCs/>
        </w:rPr>
      </w:pPr>
      <w:r>
        <w:rPr>
          <w:rFonts w:eastAsiaTheme="minorEastAsia"/>
        </w:rPr>
        <w:t xml:space="preserve">Please provide your views on TP 4.7-3. </w:t>
      </w:r>
    </w:p>
    <w:p w14:paraId="1B55085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C9F1A58" w14:textId="77777777">
        <w:tc>
          <w:tcPr>
            <w:tcW w:w="1413" w:type="dxa"/>
            <w:shd w:val="clear" w:color="auto" w:fill="D9E2F3" w:themeFill="accent1" w:themeFillTint="33"/>
          </w:tcPr>
          <w:p w14:paraId="282E5B62"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5B62830" w14:textId="77777777">
        <w:tc>
          <w:tcPr>
            <w:tcW w:w="1413" w:type="dxa"/>
          </w:tcPr>
          <w:p w14:paraId="769865F0" w14:textId="77777777" w:rsidR="001127F5" w:rsidRDefault="00B6618E">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1127F5" w:rsidRDefault="001127F5">
            <w:pPr>
              <w:widowControl w:val="0"/>
              <w:spacing w:before="0"/>
              <w:rPr>
                <w:rFonts w:eastAsia="Malgun Gothic"/>
                <w:lang w:val="en-US" w:eastAsia="ko-KR"/>
              </w:rPr>
            </w:pPr>
          </w:p>
        </w:tc>
        <w:tc>
          <w:tcPr>
            <w:tcW w:w="6943" w:type="dxa"/>
          </w:tcPr>
          <w:p w14:paraId="3938739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1127F5" w14:paraId="3F26D9C7" w14:textId="77777777">
        <w:tc>
          <w:tcPr>
            <w:tcW w:w="1413" w:type="dxa"/>
          </w:tcPr>
          <w:p w14:paraId="7830A136"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1127F5" w:rsidRDefault="00B6618E">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1127F5" w:rsidRDefault="001127F5">
            <w:pPr>
              <w:widowControl w:val="0"/>
              <w:spacing w:before="0"/>
              <w:rPr>
                <w:rFonts w:ascii="Times New Roman" w:eastAsiaTheme="minorEastAsia" w:hAnsi="Times New Roman"/>
              </w:rPr>
            </w:pPr>
          </w:p>
        </w:tc>
      </w:tr>
      <w:tr w:rsidR="001127F5" w14:paraId="1826A8BC" w14:textId="77777777">
        <w:tc>
          <w:tcPr>
            <w:tcW w:w="1413" w:type="dxa"/>
            <w:shd w:val="clear" w:color="auto" w:fill="FFC000"/>
          </w:tcPr>
          <w:p w14:paraId="4E31721C"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1127F5" w:rsidRDefault="001127F5">
            <w:pPr>
              <w:widowControl w:val="0"/>
              <w:spacing w:before="0"/>
              <w:rPr>
                <w:rFonts w:eastAsiaTheme="minorEastAsia"/>
                <w:lang w:val="en-US" w:eastAsia="zh-CN"/>
              </w:rPr>
            </w:pPr>
          </w:p>
        </w:tc>
        <w:tc>
          <w:tcPr>
            <w:tcW w:w="6943" w:type="dxa"/>
          </w:tcPr>
          <w:p w14:paraId="6C5F1E9F"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031D84EA" w14:textId="77777777">
        <w:tc>
          <w:tcPr>
            <w:tcW w:w="1413" w:type="dxa"/>
          </w:tcPr>
          <w:p w14:paraId="6EC2609B" w14:textId="77777777" w:rsidR="001127F5" w:rsidRDefault="00B6618E">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12D5D65" w14:textId="77777777" w:rsidR="001127F5" w:rsidRDefault="00B6618E">
            <w:pPr>
              <w:widowControl w:val="0"/>
              <w:spacing w:before="0"/>
              <w:rPr>
                <w:rFonts w:eastAsiaTheme="minorEastAsia"/>
                <w:lang w:val="en-US" w:eastAsia="zh-CN"/>
              </w:rPr>
            </w:pPr>
            <w:r>
              <w:rPr>
                <w:rFonts w:eastAsiaTheme="minorEastAsia"/>
                <w:lang w:val="en-US" w:eastAsia="zh-CN"/>
              </w:rPr>
              <w:t xml:space="preserve">When we discussed N=360, a common understanding was that there would be 1080 NLOS clusters in the BS mono-static background channel. Our reading of the highlighted part in the agreement is that set of low-power clusters are generated for each reference point. </w:t>
            </w:r>
          </w:p>
          <w:p w14:paraId="0464B2F4" w14:textId="77777777" w:rsidR="001127F5" w:rsidRDefault="00B6618E">
            <w:pPr>
              <w:pStyle w:val="0Maintext"/>
              <w:ind w:firstLine="0"/>
              <w:jc w:val="left"/>
              <w:rPr>
                <w:rFonts w:ascii="Times" w:hAnsi="Times" w:cs="Times"/>
                <w:szCs w:val="22"/>
                <w:highlight w:val="green"/>
              </w:rPr>
            </w:pPr>
            <w:r>
              <w:rPr>
                <w:rFonts w:ascii="Times" w:hAnsi="Times" w:cs="Times"/>
                <w:szCs w:val="22"/>
                <w:highlight w:val="green"/>
              </w:rPr>
              <w:t>Agreement</w:t>
            </w:r>
          </w:p>
          <w:p w14:paraId="2631E427" w14:textId="77777777" w:rsidR="001127F5" w:rsidRDefault="00B6618E">
            <w:pPr>
              <w:rPr>
                <w:rFonts w:cs="Times"/>
                <w:shd w:val="clear" w:color="auto" w:fill="FFFFFF" w:themeFill="background1"/>
              </w:rPr>
            </w:pPr>
            <w:r>
              <w:rPr>
                <w:rFonts w:cs="Times"/>
                <w:shd w:val="clear" w:color="auto" w:fill="FFFFFF" w:themeFill="background1"/>
              </w:rPr>
              <w:t xml:space="preserve">The ISAC background channel can be generated </w:t>
            </w:r>
            <w:r>
              <w:rPr>
                <w:rFonts w:cs="Times"/>
                <w:highlight w:val="yellow"/>
                <w:shd w:val="clear" w:color="auto" w:fill="FFFFFF" w:themeFill="background1"/>
              </w:rPr>
              <w:t>between a sensing Tx and a</w:t>
            </w:r>
            <w:r>
              <w:rPr>
                <w:rFonts w:cs="Times"/>
                <w:shd w:val="clear" w:color="auto" w:fill="FFFFFF" w:themeFill="background1"/>
              </w:rPr>
              <w:t xml:space="preserve"> sensing Rx or </w:t>
            </w:r>
            <w:r>
              <w:rPr>
                <w:rFonts w:cs="Times"/>
                <w:highlight w:val="yellow"/>
                <w:shd w:val="clear" w:color="auto" w:fill="FFFFFF" w:themeFill="background1"/>
              </w:rPr>
              <w:t>RP (relevant for monostatic case) via the following steps</w:t>
            </w:r>
            <w:r>
              <w:rPr>
                <w:rFonts w:cs="Times"/>
                <w:shd w:val="clear" w:color="auto" w:fill="FFFFFF" w:themeFill="background1"/>
              </w:rPr>
              <w:t>:</w:t>
            </w:r>
          </w:p>
          <w:p w14:paraId="630A77C5" w14:textId="77777777" w:rsidR="001127F5" w:rsidRDefault="00B6618E">
            <w:pPr>
              <w:pStyle w:val="affffe"/>
              <w:widowControl w:val="0"/>
              <w:numPr>
                <w:ilvl w:val="0"/>
                <w:numId w:val="54"/>
              </w:numPr>
              <w:spacing w:line="240" w:lineRule="auto"/>
              <w:rPr>
                <w:rFonts w:eastAsia="等线" w:cs="Times"/>
                <w:iCs/>
              </w:rPr>
            </w:pPr>
            <w:r>
              <w:rPr>
                <w:rFonts w:cs="Times"/>
              </w:rPr>
              <w:t>Step 1: g</w:t>
            </w:r>
            <w:r>
              <w:rPr>
                <w:rFonts w:eastAsia="等线" w:cs="Times"/>
                <w:iCs/>
              </w:rPr>
              <w:t>enerate a first set of clusters/rays according to TR 38.901(or other related TRs)</w:t>
            </w:r>
          </w:p>
          <w:p w14:paraId="23A1A4F9" w14:textId="77777777" w:rsidR="001127F5" w:rsidRDefault="00B6618E">
            <w:pPr>
              <w:pStyle w:val="affffe"/>
              <w:widowControl w:val="0"/>
              <w:numPr>
                <w:ilvl w:val="0"/>
                <w:numId w:val="54"/>
              </w:numPr>
              <w:spacing w:line="240" w:lineRule="auto"/>
              <w:rPr>
                <w:rFonts w:cs="Times"/>
              </w:rPr>
            </w:pPr>
            <w:r>
              <w:rPr>
                <w:rFonts w:eastAsia="等线" w:cs="Times"/>
                <w:iCs/>
              </w:rPr>
              <w:t>Step 2: generate a second set of NLOS clusters/rays according to TR 38.901 (or other related TRs), where the power of the second set of clusters/</w:t>
            </w:r>
            <w:r>
              <w:rPr>
                <w:rFonts w:cs="Times"/>
              </w:rPr>
              <w:t>rays should be scaled down such that</w:t>
            </w:r>
          </w:p>
          <w:p w14:paraId="0B42A739" w14:textId="77777777" w:rsidR="001127F5" w:rsidRDefault="001127F5">
            <w:pPr>
              <w:rPr>
                <w:rFonts w:cs="Times"/>
              </w:rPr>
            </w:pPr>
          </w:p>
          <w:p w14:paraId="1715E31E" w14:textId="77777777" w:rsidR="001127F5" w:rsidRDefault="00000000">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1127F5" w:rsidRDefault="00000000">
            <w:pPr>
              <w:pStyle w:val="affffe"/>
              <w:widowControl w:val="0"/>
              <w:numPr>
                <w:ilvl w:val="0"/>
                <w:numId w:val="54"/>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B6618E">
              <w:rPr>
                <w:rFonts w:cs="Times"/>
              </w:rPr>
              <w:t> is t</w:t>
            </w:r>
            <w:r w:rsidR="00B6618E">
              <w:rPr>
                <w:rFonts w:eastAsia="等线" w:cs="Times"/>
                <w:iCs/>
              </w:rPr>
              <w:t>he power of the NLOS cluster with the strongest power from the first set.</w:t>
            </w:r>
          </w:p>
          <w:p w14:paraId="23F9D4A2" w14:textId="77777777" w:rsidR="001127F5" w:rsidRDefault="00000000">
            <w:pPr>
              <w:pStyle w:val="affffe"/>
              <w:widowControl w:val="0"/>
              <w:numPr>
                <w:ilvl w:val="0"/>
                <w:numId w:val="54"/>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B6618E">
              <w:rPr>
                <w:rFonts w:cs="Times"/>
              </w:rPr>
              <w:t xml:space="preserve"> is t</w:t>
            </w:r>
            <w:r w:rsidR="00B6618E">
              <w:rPr>
                <w:rFonts w:eastAsia="等线" w:cs="Times"/>
                <w:iCs/>
              </w:rPr>
              <w:t>he power of the n-th cluster from the second set.</w:t>
            </w:r>
          </w:p>
          <w:p w14:paraId="425F2118" w14:textId="77777777" w:rsidR="001127F5" w:rsidRDefault="00B6618E">
            <w:pPr>
              <w:pStyle w:val="affffe"/>
              <w:widowControl w:val="0"/>
              <w:numPr>
                <w:ilvl w:val="0"/>
                <w:numId w:val="54"/>
              </w:numPr>
              <w:spacing w:line="240" w:lineRule="auto"/>
              <w:rPr>
                <w:rFonts w:cs="Times"/>
              </w:rPr>
            </w:pPr>
            <w:r>
              <w:rPr>
                <w:rFonts w:eastAsia="等线" w:cs="Times"/>
                <w:iCs/>
              </w:rPr>
              <w:t>Where, N is the number of clusters, M is the number of rays within each cluster, value of G relates to power</w:t>
            </w:r>
          </w:p>
          <w:p w14:paraId="5685722E" w14:textId="77777777" w:rsidR="001127F5" w:rsidRDefault="00B6618E">
            <w:pPr>
              <w:pStyle w:val="affffe"/>
              <w:numPr>
                <w:ilvl w:val="1"/>
                <w:numId w:val="55"/>
              </w:numPr>
              <w:spacing w:line="240" w:lineRule="auto"/>
              <w:rPr>
                <w:rFonts w:cs="Times"/>
              </w:rPr>
            </w:pPr>
            <w:r>
              <w:rPr>
                <w:rFonts w:cs="Times"/>
                <w:i/>
                <w:iCs/>
              </w:rPr>
              <w:t>N</w:t>
            </w:r>
            <w:r>
              <w:rPr>
                <w:rFonts w:cs="Times"/>
              </w:rPr>
              <w:t xml:space="preserve">=360, </w:t>
            </w:r>
            <w:r>
              <w:rPr>
                <w:rFonts w:cs="Times"/>
                <w:i/>
                <w:iCs/>
              </w:rPr>
              <w:t>M</w:t>
            </w:r>
            <w:r>
              <w:rPr>
                <w:rFonts w:cs="Times"/>
              </w:rPr>
              <w:t xml:space="preserve">=1, </w:t>
            </w:r>
            <w:r>
              <w:rPr>
                <w:rFonts w:cs="Times"/>
                <w:i/>
                <w:iCs/>
              </w:rPr>
              <w:t>G</w:t>
            </w:r>
            <w:r>
              <w:rPr>
                <w:rFonts w:cs="Times"/>
              </w:rPr>
              <w:t xml:space="preserve"> = -25dB, no further change from 38.901, 36.777, 38.858 (i.e., utilizing the same </w:t>
            </w:r>
            <w:bookmarkStart w:id="542" w:name="OLE_LINK15"/>
            <w:r>
              <w:rPr>
                <w:rFonts w:cs="Times"/>
              </w:rPr>
              <w:t>DS, ASA, ASD, ZSA, ZSD</w:t>
            </w:r>
            <w:bookmarkEnd w:id="542"/>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Pr>
                <w:rFonts w:cs="Times"/>
              </w:rPr>
              <w:t xml:space="preserve"> as used for the first step)</w:t>
            </w:r>
          </w:p>
          <w:p w14:paraId="587A2E18" w14:textId="77777777" w:rsidR="001127F5" w:rsidRDefault="00B6618E">
            <w:pPr>
              <w:pStyle w:val="affffe"/>
              <w:numPr>
                <w:ilvl w:val="0"/>
                <w:numId w:val="54"/>
              </w:numPr>
              <w:spacing w:line="240" w:lineRule="auto"/>
              <w:rPr>
                <w:rFonts w:cs="Times"/>
              </w:rPr>
            </w:pPr>
            <w:r>
              <w:rPr>
                <w:rFonts w:cs="Times"/>
              </w:rPr>
              <w:t>The step 2 is an additional modeling component</w:t>
            </w:r>
          </w:p>
          <w:p w14:paraId="6E886F2A" w14:textId="77777777" w:rsidR="001127F5" w:rsidRDefault="001127F5">
            <w:pPr>
              <w:widowControl w:val="0"/>
              <w:spacing w:before="0"/>
              <w:rPr>
                <w:rFonts w:eastAsiaTheme="minorEastAsia"/>
                <w:lang w:val="en-US" w:eastAsia="zh-CN"/>
              </w:rPr>
            </w:pPr>
          </w:p>
        </w:tc>
      </w:tr>
      <w:tr w:rsidR="001127F5" w14:paraId="65D05EE8" w14:textId="77777777">
        <w:tc>
          <w:tcPr>
            <w:tcW w:w="1413" w:type="dxa"/>
          </w:tcPr>
          <w:p w14:paraId="1E80B2CB"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Qualcomm</w:t>
            </w:r>
          </w:p>
        </w:tc>
        <w:tc>
          <w:tcPr>
            <w:tcW w:w="1276" w:type="dxa"/>
          </w:tcPr>
          <w:p w14:paraId="4A57C88D" w14:textId="77777777" w:rsidR="001127F5" w:rsidRDefault="001127F5">
            <w:pPr>
              <w:widowControl w:val="0"/>
              <w:spacing w:before="0"/>
              <w:rPr>
                <w:rFonts w:ascii="Times New Roman" w:eastAsiaTheme="minorEastAsia" w:hAnsi="Times New Roman"/>
                <w:lang w:eastAsia="ko-KR"/>
              </w:rPr>
            </w:pPr>
          </w:p>
        </w:tc>
        <w:tc>
          <w:tcPr>
            <w:tcW w:w="6943" w:type="dxa"/>
          </w:tcPr>
          <w:p w14:paraId="24B5998C"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Pr>
                <w:rFonts w:eastAsia="等线" w:cs="Times"/>
                <w:iCs/>
                <w:color w:val="FF0000"/>
                <w:lang w:eastAsia="zh-CN"/>
              </w:rPr>
              <w:t>3) If LOS condition is assumed in Step 1,” is not needed. The agreement says that we generate NLOS, so that condition is not needed. What it could clarify at the beginning of that parapgrah is that the clusters are all NLOS</w:t>
            </w:r>
          </w:p>
        </w:tc>
      </w:tr>
      <w:tr w:rsidR="001127F5" w14:paraId="376879B3" w14:textId="77777777">
        <w:tc>
          <w:tcPr>
            <w:tcW w:w="1413" w:type="dxa"/>
          </w:tcPr>
          <w:p w14:paraId="05D5DC53"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77777777" w:rsidR="001127F5" w:rsidRDefault="00B6618E">
            <w:pPr>
              <w:widowControl w:val="0"/>
              <w:spacing w:before="0"/>
              <w:rPr>
                <w:rFonts w:eastAsiaTheme="minorEastAsia"/>
                <w:lang w:val="en-US" w:eastAsia="zh-CN"/>
              </w:rPr>
            </w:pPr>
            <w:ins w:id="543" w:author="이재현님(LEE, JAEHYUN)/6G개발팀" w:date="2025-08-25T10:29:00Z">
              <w:r>
                <w:rPr>
                  <w:rFonts w:eastAsiaTheme="minorEastAsia"/>
                  <w:lang w:val="en-US" w:eastAsia="zh-CN"/>
                </w:rPr>
                <w:t>Yes</w:t>
              </w:r>
            </w:ins>
          </w:p>
        </w:tc>
        <w:tc>
          <w:tcPr>
            <w:tcW w:w="6943" w:type="dxa"/>
          </w:tcPr>
          <w:p w14:paraId="4D6F06E6" w14:textId="77777777" w:rsidR="001127F5" w:rsidRDefault="001127F5">
            <w:pPr>
              <w:widowControl w:val="0"/>
              <w:tabs>
                <w:tab w:val="left" w:pos="584"/>
              </w:tabs>
              <w:spacing w:before="0"/>
              <w:rPr>
                <w:rFonts w:ascii="Times New Roman" w:eastAsiaTheme="minorEastAsia" w:hAnsi="Times New Roman"/>
              </w:rPr>
            </w:pPr>
          </w:p>
        </w:tc>
      </w:tr>
      <w:tr w:rsidR="001127F5" w14:paraId="18F8CF1F" w14:textId="77777777">
        <w:tc>
          <w:tcPr>
            <w:tcW w:w="1413" w:type="dxa"/>
          </w:tcPr>
          <w:p w14:paraId="73A2C75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46C76253"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6A13E9AF" w14:textId="77777777" w:rsidR="001127F5" w:rsidRDefault="00B6618E">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1127F5" w14:paraId="51394AAC" w14:textId="77777777">
        <w:trPr>
          <w:ins w:id="544" w:author="Tianxiao Zhao" w:date="2025-08-25T14:04:00Z"/>
        </w:trPr>
        <w:tc>
          <w:tcPr>
            <w:tcW w:w="1413" w:type="dxa"/>
          </w:tcPr>
          <w:p w14:paraId="53BD930F" w14:textId="77777777" w:rsidR="001127F5" w:rsidRDefault="00B6618E">
            <w:pPr>
              <w:widowControl w:val="0"/>
              <w:spacing w:before="0"/>
              <w:rPr>
                <w:ins w:id="545" w:author="Tianxiao Zhao" w:date="2025-08-25T14:04:00Z"/>
                <w:rFonts w:ascii="Times New Roman" w:eastAsiaTheme="minorEastAsia" w:hAnsi="Times New Roman"/>
                <w:lang w:eastAsia="zh-CN"/>
              </w:rPr>
            </w:pPr>
            <w:bookmarkStart w:id="546" w:name="_Hlk207022558"/>
            <w:ins w:id="547" w:author="Tianxiao Zhao" w:date="2025-08-25T14:04:00Z">
              <w:r>
                <w:rPr>
                  <w:rFonts w:ascii="Times New Roman" w:eastAsiaTheme="minorEastAsia" w:hAnsi="Times New Roman" w:hint="eastAsia"/>
                  <w:lang w:eastAsia="zh-CN"/>
                </w:rPr>
                <w:t>Spreadtrum</w:t>
              </w:r>
            </w:ins>
          </w:p>
        </w:tc>
        <w:tc>
          <w:tcPr>
            <w:tcW w:w="1276" w:type="dxa"/>
          </w:tcPr>
          <w:p w14:paraId="2ABF8F93" w14:textId="77777777" w:rsidR="001127F5" w:rsidRDefault="00B6618E">
            <w:pPr>
              <w:widowControl w:val="0"/>
              <w:spacing w:before="0"/>
              <w:rPr>
                <w:ins w:id="548" w:author="Tianxiao Zhao" w:date="2025-08-25T14:04:00Z"/>
                <w:rFonts w:ascii="Times New Roman" w:eastAsiaTheme="minorEastAsia" w:hAnsi="Times New Roman"/>
                <w:lang w:eastAsia="zh-CN"/>
              </w:rPr>
            </w:pPr>
            <w:ins w:id="549" w:author="Tianxiao Zhao" w:date="2025-08-25T14:04:00Z">
              <w:r>
                <w:rPr>
                  <w:rFonts w:ascii="Times New Roman" w:eastAsiaTheme="minorEastAsia" w:hAnsi="Times New Roman" w:hint="eastAsia"/>
                  <w:lang w:eastAsia="zh-CN"/>
                </w:rPr>
                <w:t>yes</w:t>
              </w:r>
            </w:ins>
          </w:p>
        </w:tc>
        <w:tc>
          <w:tcPr>
            <w:tcW w:w="6943" w:type="dxa"/>
          </w:tcPr>
          <w:p w14:paraId="11F3CE2D" w14:textId="77777777" w:rsidR="001127F5" w:rsidRDefault="001127F5">
            <w:pPr>
              <w:widowControl w:val="0"/>
              <w:spacing w:before="0"/>
              <w:rPr>
                <w:ins w:id="550" w:author="Tianxiao Zhao" w:date="2025-08-25T14:04:00Z"/>
                <w:rFonts w:ascii="Times New Roman" w:eastAsiaTheme="minorEastAsia" w:hAnsi="Times New Roman"/>
              </w:rPr>
            </w:pPr>
          </w:p>
        </w:tc>
      </w:tr>
      <w:bookmarkEnd w:id="546"/>
      <w:tr w:rsidR="001127F5" w14:paraId="11B3AD0F" w14:textId="77777777">
        <w:trPr>
          <w:ins w:id="551" w:author="Tianxiao Zhao" w:date="2025-08-25T14:04:00Z"/>
        </w:trPr>
        <w:tc>
          <w:tcPr>
            <w:tcW w:w="1413" w:type="dxa"/>
          </w:tcPr>
          <w:p w14:paraId="247E8CB0" w14:textId="77777777" w:rsidR="001127F5" w:rsidRDefault="00B6618E">
            <w:pPr>
              <w:widowControl w:val="0"/>
              <w:rPr>
                <w:ins w:id="552" w:author="Tianxiao Zhao" w:date="2025-08-25T14:04:00Z"/>
                <w:rFonts w:eastAsiaTheme="minorEastAsia"/>
                <w:lang w:val="en-US" w:eastAsia="zh-CN"/>
              </w:rPr>
            </w:pPr>
            <w:r>
              <w:rPr>
                <w:rFonts w:eastAsiaTheme="minorEastAsia" w:hint="eastAsia"/>
                <w:lang w:val="en-US" w:eastAsia="zh-CN"/>
              </w:rPr>
              <w:t>Moderator3</w:t>
            </w:r>
          </w:p>
        </w:tc>
        <w:tc>
          <w:tcPr>
            <w:tcW w:w="1276" w:type="dxa"/>
          </w:tcPr>
          <w:p w14:paraId="25E81315" w14:textId="77777777" w:rsidR="001127F5" w:rsidRDefault="001127F5">
            <w:pPr>
              <w:widowControl w:val="0"/>
              <w:rPr>
                <w:ins w:id="553" w:author="Tianxiao Zhao" w:date="2025-08-25T14:04:00Z"/>
                <w:rFonts w:eastAsiaTheme="minorEastAsia"/>
                <w:lang w:val="en-US" w:eastAsia="zh-CN"/>
              </w:rPr>
            </w:pPr>
          </w:p>
        </w:tc>
        <w:tc>
          <w:tcPr>
            <w:tcW w:w="6943" w:type="dxa"/>
          </w:tcPr>
          <w:p w14:paraId="5330C99F" w14:textId="77777777" w:rsidR="001127F5" w:rsidRDefault="00B6618E">
            <w:pPr>
              <w:widowControl w:val="0"/>
              <w:tabs>
                <w:tab w:val="left" w:pos="584"/>
              </w:tabs>
              <w:rPr>
                <w:ins w:id="554" w:author="Tianxiao Zhao" w:date="2025-08-25T14:04:00Z"/>
                <w:rFonts w:ascii="Times New Roman" w:eastAsiaTheme="minorEastAsia" w:hAnsi="Times New Roman"/>
                <w:lang w:eastAsia="zh-CN"/>
              </w:rPr>
            </w:pPr>
            <w:r>
              <w:rPr>
                <w:rFonts w:ascii="Times New Roman" w:eastAsiaTheme="minorEastAsia" w:hAnsi="Times New Roman"/>
                <w:lang w:eastAsia="zh-CN"/>
              </w:rPr>
              <w:t>R</w:t>
            </w:r>
            <w:r>
              <w:rPr>
                <w:rFonts w:ascii="Times New Roman" w:eastAsiaTheme="minorEastAsia" w:hAnsi="Times New Roman" w:hint="eastAsia"/>
                <w:lang w:eastAsia="zh-CN"/>
              </w:rPr>
              <w:t xml:space="preserve">evised in offline by </w:t>
            </w:r>
            <w:r>
              <w:rPr>
                <w:rFonts w:ascii="Times New Roman" w:eastAsiaTheme="minorEastAsia" w:hAnsi="Times New Roman"/>
                <w:lang w:eastAsia="zh-CN"/>
              </w:rPr>
              <w:t>interested</w:t>
            </w:r>
            <w:r>
              <w:rPr>
                <w:rFonts w:ascii="Times New Roman" w:eastAsiaTheme="minorEastAsia" w:hAnsi="Times New Roman" w:hint="eastAsia"/>
                <w:lang w:eastAsia="zh-CN"/>
              </w:rPr>
              <w:t xml:space="preserve"> companies</w:t>
            </w:r>
          </w:p>
        </w:tc>
      </w:tr>
    </w:tbl>
    <w:p w14:paraId="3202F8F8" w14:textId="77777777" w:rsidR="001127F5" w:rsidRDefault="001127F5">
      <w:pPr>
        <w:rPr>
          <w:rFonts w:eastAsiaTheme="minorEastAsia"/>
          <w:lang w:eastAsia="zh-CN"/>
        </w:rPr>
      </w:pPr>
    </w:p>
    <w:p w14:paraId="31B1C5EB" w14:textId="77777777" w:rsidR="001127F5" w:rsidRDefault="001127F5">
      <w:pPr>
        <w:rPr>
          <w:rFonts w:eastAsiaTheme="minorEastAsia"/>
          <w:lang w:eastAsia="zh-CN"/>
        </w:rPr>
      </w:pPr>
    </w:p>
    <w:p w14:paraId="78BCCBE0" w14:textId="77777777" w:rsidR="001127F5" w:rsidRDefault="00B6618E">
      <w:pPr>
        <w:rPr>
          <w:highlight w:val="cyan"/>
        </w:rPr>
      </w:pPr>
      <w:r>
        <w:rPr>
          <w:highlight w:val="yellow"/>
        </w:rPr>
        <w:t>[FL1][H] Proposal 4.7-2</w:t>
      </w:r>
      <w:r>
        <w:rPr>
          <w:rFonts w:eastAsiaTheme="minorEastAsia" w:hint="eastAsia"/>
          <w:highlight w:val="yellow"/>
        </w:rPr>
        <w:t>-rev1</w:t>
      </w:r>
      <w:r>
        <w:rPr>
          <w:highlight w:val="yellow"/>
        </w:rPr>
        <w:t xml:space="preserve"> </w:t>
      </w:r>
    </w:p>
    <w:p w14:paraId="7DE638BF"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08BB683" w14:textId="77777777" w:rsidR="001127F5" w:rsidRDefault="001127F5">
      <w:pPr>
        <w:rPr>
          <w:rFonts w:eastAsiaTheme="minorEastAsia"/>
          <w:lang w:eastAsia="zh-CN"/>
        </w:rPr>
      </w:pPr>
    </w:p>
    <w:p w14:paraId="62262FBF"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52AE9C7D" w14:textId="77777777">
        <w:tc>
          <w:tcPr>
            <w:tcW w:w="9628" w:type="dxa"/>
          </w:tcPr>
          <w:p w14:paraId="775A82E3" w14:textId="77777777" w:rsidR="001127F5" w:rsidRDefault="00B6618E">
            <w:pPr>
              <w:spacing w:after="120"/>
              <w:jc w:val="center"/>
              <w:rPr>
                <w:iCs/>
              </w:rPr>
            </w:pPr>
            <w:r>
              <w:rPr>
                <w:color w:val="FF0000"/>
                <w:sz w:val="32"/>
                <w:szCs w:val="32"/>
              </w:rPr>
              <w:lastRenderedPageBreak/>
              <w:t>&lt;</w:t>
            </w:r>
            <w:r>
              <w:rPr>
                <w:rFonts w:eastAsia="宋体" w:hint="eastAsia"/>
                <w:color w:val="FF0000"/>
                <w:sz w:val="32"/>
                <w:szCs w:val="32"/>
                <w:lang w:val="en-US" w:eastAsia="zh-CN"/>
              </w:rPr>
              <w:t xml:space="preserve">Start </w:t>
            </w:r>
            <w:r>
              <w:rPr>
                <w:color w:val="FF0000"/>
                <w:sz w:val="32"/>
                <w:szCs w:val="32"/>
              </w:rPr>
              <w:t>of Changes&gt;</w:t>
            </w:r>
          </w:p>
          <w:p w14:paraId="665C48C8"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7D61067B"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55" w:author="Yingyang Li" w:date="2025-08-25T19:14:00Z">
              <w:r>
                <w:rPr>
                  <w:rFonts w:eastAsiaTheme="minorEastAsia" w:cs="Times"/>
                  <w:lang w:eastAsia="zh-CN"/>
                </w:rPr>
                <w:delText xml:space="preserve"> </w:delText>
              </w:r>
            </w:del>
            <w:r>
              <w:rPr>
                <w:rFonts w:eastAsiaTheme="minorEastAsia" w:cs="Times"/>
                <w:color w:val="FF0000"/>
                <w:lang w:eastAsia="zh-CN"/>
              </w:rPr>
              <w:t xml:space="preserve">between a sensing Tx and a sensing Rx for bi-static sensing or between a sensing Tx and a reference point r, where r=0, 1, 2 for mono-static sensing </w:t>
            </w:r>
            <w:r>
              <w:rPr>
                <w:rFonts w:eastAsiaTheme="minorEastAsia" w:cs="Times"/>
                <w:lang w:eastAsia="zh-CN"/>
              </w:rPr>
              <w:t xml:space="preserve">to simulate the weak rays in the background channel. The following procedure is applicable for bistatic sensing or for monostatic sensing. </w:t>
            </w:r>
          </w:p>
          <w:p w14:paraId="0E42971F"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r>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 point r for mono-static sensing </w:t>
            </w:r>
            <w:r>
              <w:rPr>
                <w:rFonts w:eastAsia="等线" w:cs="Times"/>
                <w:iCs/>
              </w:rPr>
              <w:t xml:space="preserve">according to Clause 7.9.4.2. </w:t>
            </w:r>
          </w:p>
          <w:p w14:paraId="2BAC2C3F" w14:textId="77777777" w:rsidR="001127F5" w:rsidRDefault="001127F5">
            <w:pPr>
              <w:rPr>
                <w:rFonts w:eastAsia="等线" w:cs="Times"/>
                <w:iCs/>
              </w:rPr>
            </w:pPr>
          </w:p>
          <w:p w14:paraId="072A3845"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the same</w:t>
            </w:r>
            <w:ins w:id="556" w:author="Yingyang Li" w:date="2025-08-25T19:13:00Z">
              <w:r>
                <w:rPr>
                  <w:rFonts w:eastAsia="等线" w:cs="Times" w:hint="eastAsia"/>
                  <w:iCs/>
                  <w:color w:val="FF0000"/>
                  <w:lang w:eastAsia="zh-CN"/>
                </w:rPr>
                <w:t xml:space="preserve"> </w:t>
              </w:r>
              <w:r>
                <w:rPr>
                  <w:rFonts w:eastAsia="等线" w:cs="Times"/>
                  <w:iCs/>
                  <w:color w:val="FF0000"/>
                  <w:lang w:eastAsia="zh-CN"/>
                </w:rPr>
                <w:t>DS, ASA, ASD, ZSA, ZSD</w:t>
              </w:r>
              <w:r>
                <w:rPr>
                  <w:rFonts w:eastAsia="等线" w:cs="Times" w:hint="eastAsia"/>
                  <w:iCs/>
                  <w:color w:val="FF0000"/>
                  <w:lang w:eastAsia="zh-CN"/>
                </w:rPr>
                <w:t>,</w:t>
              </w:r>
            </w:ins>
            <w:r>
              <w:rPr>
                <w:rFonts w:eastAsia="等线" w:cs="Times"/>
                <w:iC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del w:id="557" w:author="Yingyang Li" w:date="2025-08-25T19:21:00Z">
              <w:r>
                <w:rPr>
                  <w:rFonts w:eastAsiaTheme="minorEastAsia" w:cs="Times"/>
                  <w:color w:val="FF0000"/>
                  <w:lang w:eastAsia="zh-CN"/>
                </w:rPr>
                <w:delText xml:space="preserve"> and the same position of reference point r</w:delText>
              </w:r>
            </w:del>
            <w:r>
              <w:rPr>
                <w:rFonts w:eastAsiaTheme="minorEastAsia" w:cs="Times"/>
                <w:color w:val="FF0000"/>
                <w:lang w:eastAsia="zh-CN"/>
              </w:rPr>
              <w:t>, if applicable,</w:t>
            </w:r>
            <w:r>
              <w:rPr>
                <w:rFonts w:eastAsiaTheme="minorEastAsia" w:cs="Arial"/>
                <w:color w:val="FF0000"/>
                <w:lang w:eastAsia="zh-CN"/>
              </w:rPr>
              <w:t xml:space="preserve"> </w:t>
            </w:r>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p>
          <w:p w14:paraId="79BD5833" w14:textId="77777777" w:rsidR="001127F5" w:rsidRDefault="001127F5">
            <w:pPr>
              <w:rPr>
                <w:rFonts w:eastAsia="等线" w:cs="Times"/>
                <w:iCs/>
                <w:lang w:eastAsia="zh-CN"/>
              </w:rPr>
            </w:pPr>
          </w:p>
          <w:p w14:paraId="6FED9203"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 xml:space="preserve">he maximum power of the NLOS clusters in the first background channel </w:t>
            </w:r>
            <w:r>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r>
              <w:rPr>
                <w:rFonts w:eastAsiaTheme="minorEastAsia" w:cs="Times"/>
                <w:color w:val="FF0000"/>
              </w:rPr>
              <w:t>7.9.5-15a for bi-static sensing mode and 7.9.5-15b for mono-static sensing.</w:t>
            </w:r>
          </w:p>
          <w:p w14:paraId="0807761A"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214A8469" w14:textId="77777777" w:rsidR="001127F5" w:rsidRDefault="00000000">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6618E">
              <w:rPr>
                <w:rFonts w:eastAsiaTheme="minorEastAsia" w:cs="Times"/>
                <w:color w:val="FF0000"/>
              </w:rPr>
              <w:tab/>
              <w:t>(7.9.5-15b)</w:t>
            </w:r>
          </w:p>
          <w:p w14:paraId="42C67621"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09FCA578" w14:textId="77777777" w:rsidR="001127F5" w:rsidRDefault="001127F5">
      <w:pPr>
        <w:rPr>
          <w:rFonts w:eastAsiaTheme="minorEastAsia"/>
          <w:lang w:eastAsia="zh-CN"/>
        </w:rPr>
      </w:pPr>
    </w:p>
    <w:p w14:paraId="08B66132"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This CR is almost agreed in Monday online. </w:t>
      </w:r>
      <w:r>
        <w:rPr>
          <w:rFonts w:eastAsiaTheme="minorEastAsia"/>
          <w:lang w:eastAsia="zh-CN"/>
        </w:rPr>
        <w:t>H</w:t>
      </w:r>
      <w:r>
        <w:rPr>
          <w:rFonts w:eastAsiaTheme="minorEastAsia" w:hint="eastAsia"/>
          <w:lang w:eastAsia="zh-CN"/>
        </w:rPr>
        <w:t xml:space="preserve">owever, it should be revised to use same style for revisions. </w:t>
      </w:r>
    </w:p>
    <w:p w14:paraId="1170A2BA" w14:textId="77777777" w:rsidR="001127F5" w:rsidRDefault="00B6618E">
      <w:pPr>
        <w:pStyle w:val="3"/>
        <w:tabs>
          <w:tab w:val="clear" w:pos="425"/>
        </w:tabs>
        <w:suppressAutoHyphens w:val="0"/>
        <w:ind w:left="720" w:hanging="720"/>
        <w:rPr>
          <w:highlight w:val="cyan"/>
        </w:rPr>
      </w:pPr>
      <w:r>
        <w:rPr>
          <w:highlight w:val="yellow"/>
        </w:rPr>
        <w:t>[FL</w:t>
      </w:r>
      <w:r>
        <w:rPr>
          <w:rFonts w:eastAsiaTheme="minorEastAsia" w:hint="eastAsia"/>
          <w:highlight w:val="yellow"/>
        </w:rPr>
        <w:t>3</w:t>
      </w:r>
      <w:r>
        <w:rPr>
          <w:highlight w:val="yellow"/>
        </w:rPr>
        <w:t>][H] Proposal 4.7-2</w:t>
      </w:r>
      <w:r>
        <w:rPr>
          <w:rFonts w:eastAsiaTheme="minorEastAsia" w:hint="eastAsia"/>
          <w:highlight w:val="yellow"/>
        </w:rPr>
        <w:t>-rev2</w:t>
      </w:r>
      <w:r>
        <w:rPr>
          <w:highlight w:val="yellow"/>
        </w:rPr>
        <w:t xml:space="preserve"> </w:t>
      </w:r>
    </w:p>
    <w:p w14:paraId="291F86E6"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7</w:t>
      </w:r>
      <w:r>
        <w:rPr>
          <w:rFonts w:eastAsiaTheme="minorEastAsia"/>
        </w:rPr>
        <w:t>-</w:t>
      </w:r>
      <w:r>
        <w:rPr>
          <w:rFonts w:eastAsiaTheme="minorEastAsia" w:hint="eastAsia"/>
          <w:lang w:eastAsia="zh-CN"/>
        </w:rPr>
        <w:t>3-rev2</w:t>
      </w:r>
      <w:r>
        <w:rPr>
          <w:rFonts w:eastAsiaTheme="minorEastAsia"/>
        </w:rPr>
        <w:t xml:space="preserve"> is agreed for TR 38.901 v19.0.0</w:t>
      </w:r>
      <w:r>
        <w:rPr>
          <w:rFonts w:eastAsiaTheme="minorEastAsia" w:hint="eastAsia"/>
          <w:lang w:eastAsia="zh-CN"/>
        </w:rPr>
        <w:t>.</w:t>
      </w:r>
    </w:p>
    <w:p w14:paraId="3986EA6A" w14:textId="77777777" w:rsidR="001127F5" w:rsidRDefault="001127F5">
      <w:pPr>
        <w:rPr>
          <w:rFonts w:eastAsiaTheme="minorEastAsia"/>
          <w:lang w:eastAsia="zh-CN"/>
        </w:rPr>
      </w:pPr>
    </w:p>
    <w:p w14:paraId="07DBBB94" w14:textId="77777777" w:rsidR="001127F5" w:rsidRDefault="00B6618E">
      <w:pPr>
        <w:rPr>
          <w:rFonts w:eastAsiaTheme="minorEastAsia"/>
          <w:lang w:eastAsia="zh-CN"/>
        </w:rPr>
      </w:pPr>
      <w:r>
        <w:rPr>
          <w:rFonts w:eastAsiaTheme="minorEastAsia"/>
          <w:lang w:eastAsia="zh-CN"/>
        </w:rPr>
        <w:t>TP #4.7-3</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4DA1E21F" w14:textId="77777777">
        <w:tc>
          <w:tcPr>
            <w:tcW w:w="9628" w:type="dxa"/>
          </w:tcPr>
          <w:p w14:paraId="13B7D2CB" w14:textId="77777777" w:rsidR="001127F5" w:rsidRDefault="00B6618E">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0E1E67CD" w14:textId="77777777" w:rsidR="001127F5" w:rsidRDefault="00B6618E">
            <w:pPr>
              <w:pStyle w:val="40"/>
              <w:ind w:left="864" w:hanging="864"/>
              <w:rPr>
                <w:rFonts w:ascii="Times" w:eastAsiaTheme="minorEastAsia" w:hAnsi="Times" w:cs="Times"/>
                <w:sz w:val="22"/>
              </w:rPr>
            </w:pPr>
            <w:r>
              <w:rPr>
                <w:rFonts w:ascii="Times" w:eastAsiaTheme="minorEastAsia" w:hAnsi="Times" w:cs="Times"/>
                <w:sz w:val="22"/>
              </w:rPr>
              <w:t>7.9.5.5</w:t>
            </w:r>
            <w:r>
              <w:rPr>
                <w:rFonts w:ascii="Times" w:eastAsiaTheme="minorEastAsia" w:hAnsi="Times" w:cs="Times"/>
                <w:sz w:val="22"/>
              </w:rPr>
              <w:tab/>
              <w:t>Lower power clusters</w:t>
            </w:r>
          </w:p>
          <w:p w14:paraId="3F80E3D6" w14:textId="77777777" w:rsidR="001127F5" w:rsidRDefault="00B6618E">
            <w:pPr>
              <w:rPr>
                <w:rFonts w:eastAsiaTheme="minorEastAsia" w:cs="Times"/>
                <w:lang w:eastAsia="zh-CN"/>
              </w:rPr>
            </w:pPr>
            <w:r>
              <w:rPr>
                <w:rFonts w:eastAsiaTheme="minorEastAsia" w:cs="Times"/>
                <w:lang w:eastAsia="zh-CN"/>
              </w:rPr>
              <w:t>In addition to the clusters/rays in background channel generated in Clause 7.9.4.2, more clusters/rays can be generated</w:t>
            </w:r>
            <w:r>
              <w:rPr>
                <w:rFonts w:eastAsiaTheme="minorEastAsia" w:cs="Times" w:hint="eastAsia"/>
                <w:lang w:eastAsia="zh-CN"/>
              </w:rPr>
              <w:t xml:space="preserve"> </w:t>
            </w:r>
            <w:del w:id="558" w:author="Yingyang Li" w:date="2025-08-25T19:14:00Z">
              <w:r>
                <w:rPr>
                  <w:rFonts w:eastAsiaTheme="minorEastAsia" w:cs="Times"/>
                  <w:lang w:eastAsia="zh-CN"/>
                </w:rPr>
                <w:delText xml:space="preserve"> </w:delText>
              </w:r>
            </w:del>
            <w:ins w:id="559" w:author="Yingyang Li" w:date="2025-08-26T00:24:00Z">
              <w:r>
                <w:rPr>
                  <w:rFonts w:eastAsiaTheme="minorEastAsia" w:cs="Times"/>
                  <w:color w:val="FF0000"/>
                  <w:lang w:eastAsia="zh-CN"/>
                </w:rPr>
                <w:t>between a sensing Tx and a sensing Rx for bi-static sensing or between a sensing Tx and a reference point r, where r=0, 1, 2 for mono-static sensing</w:t>
              </w:r>
              <w:r>
                <w:rPr>
                  <w:rFonts w:eastAsiaTheme="minorEastAsia" w:cs="Times"/>
                  <w:lang w:eastAsia="zh-CN"/>
                </w:rPr>
                <w:t xml:space="preserve"> </w:t>
              </w:r>
            </w:ins>
            <w:r>
              <w:rPr>
                <w:rFonts w:eastAsiaTheme="minorEastAsia" w:cs="Times"/>
                <w:lang w:eastAsia="zh-CN"/>
              </w:rPr>
              <w:t xml:space="preserve">to simulate the weak rays in the background channel. The following procedure is applicable for bistatic sensing or for monostatic sensing. </w:t>
            </w:r>
          </w:p>
          <w:p w14:paraId="4EB163B4" w14:textId="77777777" w:rsidR="001127F5" w:rsidRDefault="00B6618E">
            <w:pPr>
              <w:rPr>
                <w:rFonts w:eastAsia="等线" w:cs="Times"/>
                <w:iCs/>
              </w:rPr>
            </w:pPr>
            <w:r>
              <w:rPr>
                <w:rFonts w:eastAsiaTheme="minorEastAsia" w:cs="Times"/>
                <w:u w:val="single"/>
              </w:rPr>
              <w:t>Step 1</w:t>
            </w:r>
            <w:r>
              <w:rPr>
                <w:rFonts w:eastAsiaTheme="minorEastAsia" w:cs="Times"/>
              </w:rPr>
              <w:t xml:space="preserve">: </w:t>
            </w:r>
            <w:r>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rPr>
              <w:t xml:space="preserve"> </w:t>
            </w:r>
            <w:ins w:id="560" w:author="Yingyang Li" w:date="2025-08-26T00:24:00Z">
              <w:r>
                <w:rPr>
                  <w:rFonts w:eastAsia="等线" w:cs="Times"/>
                  <w:color w:val="FF0000"/>
                </w:rPr>
                <w:t xml:space="preserve">for bi-static sensing and </w:t>
              </w:r>
            </w:ins>
            <m:oMath>
              <m:sSubSup>
                <m:sSubSupPr>
                  <m:ctrlPr>
                    <w:ins w:id="561" w:author="Yingyang Li" w:date="2025-08-26T00:24:00Z">
                      <w:rPr>
                        <w:rFonts w:ascii="Cambria Math" w:eastAsiaTheme="minorEastAsia" w:hAnsi="Cambria Math" w:cs="Times"/>
                        <w:color w:val="FF0000"/>
                      </w:rPr>
                    </w:ins>
                  </m:ctrlPr>
                </m:sSubSupPr>
                <m:e>
                  <m:r>
                    <w:ins w:id="562" w:author="Yingyang Li" w:date="2025-08-26T00:24:00Z">
                      <w:rPr>
                        <w:rFonts w:ascii="Cambria Math" w:eastAsiaTheme="minorEastAsia" w:hAnsi="Cambria Math" w:cs="Times"/>
                        <w:color w:val="FF0000"/>
                      </w:rPr>
                      <m:t>H</m:t>
                    </w:ins>
                  </m:r>
                </m:e>
                <m:sub>
                  <m:r>
                    <w:ins w:id="563" w:author="Yingyang Li" w:date="2025-08-26T00:24:00Z">
                      <w:rPr>
                        <w:rFonts w:ascii="Cambria Math" w:eastAsiaTheme="minorEastAsia" w:hAnsi="Cambria Math" w:cs="Times"/>
                        <w:color w:val="FF0000"/>
                      </w:rPr>
                      <m:t>u</m:t>
                    </w:ins>
                  </m:r>
                  <m:r>
                    <w:ins w:id="564" w:author="Yingyang Li" w:date="2025-08-26T00:24:00Z">
                      <m:rPr>
                        <m:sty m:val="p"/>
                      </m:rPr>
                      <w:rPr>
                        <w:rFonts w:ascii="Cambria Math" w:eastAsiaTheme="minorEastAsia" w:hAnsi="Cambria Math" w:cs="Times"/>
                        <w:color w:val="FF0000"/>
                      </w:rPr>
                      <m:t>,</m:t>
                    </w:ins>
                  </m:r>
                  <m:r>
                    <w:ins w:id="565" w:author="Yingyang Li" w:date="2025-08-26T00:24:00Z">
                      <w:rPr>
                        <w:rFonts w:ascii="Cambria Math" w:eastAsiaTheme="minorEastAsia" w:hAnsi="Cambria Math" w:cs="Times"/>
                        <w:color w:val="FF0000"/>
                      </w:rPr>
                      <m:t>s</m:t>
                    </w:ins>
                  </m:r>
                </m:sub>
                <m:sup>
                  <m:r>
                    <w:ins w:id="566" w:author="Yingyang Li" w:date="2025-08-26T00:24:00Z">
                      <w:rPr>
                        <w:rFonts w:ascii="Cambria Math" w:eastAsiaTheme="minorEastAsia" w:hAnsi="Cambria Math" w:cs="Times"/>
                        <w:color w:val="FF0000"/>
                      </w:rPr>
                      <m:t>bk1</m:t>
                    </w:ins>
                  </m:r>
                  <m:r>
                    <w:ins w:id="567" w:author="Yingyang Li" w:date="2025-08-26T00:24:00Z">
                      <m:rPr>
                        <m:sty m:val="p"/>
                      </m:rPr>
                      <w:rPr>
                        <w:rFonts w:ascii="Cambria Math" w:eastAsiaTheme="minorEastAsia" w:hAnsi="Cambria Math" w:cs="Times"/>
                        <w:color w:val="FF0000"/>
                      </w:rPr>
                      <m:t>,</m:t>
                    </w:ins>
                  </m:r>
                  <m:r>
                    <w:ins w:id="568" w:author="Yingyang Li" w:date="2025-08-26T00:24:00Z">
                      <w:rPr>
                        <w:rFonts w:ascii="Cambria Math" w:eastAsiaTheme="minorEastAsia" w:hAnsi="Cambria Math" w:cs="Times"/>
                        <w:color w:val="FF0000"/>
                      </w:rPr>
                      <m:t>r</m:t>
                    </w:ins>
                  </m:r>
                </m:sup>
              </m:sSubSup>
              <m:d>
                <m:dPr>
                  <m:ctrlPr>
                    <w:ins w:id="569" w:author="Yingyang Li" w:date="2025-08-26T00:24:00Z">
                      <w:rPr>
                        <w:rFonts w:ascii="Cambria Math" w:eastAsiaTheme="minorEastAsia" w:hAnsi="Cambria Math" w:cs="Times"/>
                        <w:color w:val="FF0000"/>
                      </w:rPr>
                    </w:ins>
                  </m:ctrlPr>
                </m:dPr>
                <m:e>
                  <m:r>
                    <w:ins w:id="570" w:author="Yingyang Li" w:date="2025-08-26T00:24:00Z">
                      <w:rPr>
                        <w:rFonts w:ascii="Cambria Math" w:eastAsiaTheme="minorEastAsia" w:hAnsi="Cambria Math" w:cs="Times"/>
                        <w:color w:val="FF0000"/>
                      </w:rPr>
                      <m:t>τ</m:t>
                    </w:ins>
                  </m:r>
                  <m:r>
                    <w:ins w:id="571" w:author="Yingyang Li" w:date="2025-08-26T00:24:00Z">
                      <m:rPr>
                        <m:sty m:val="p"/>
                      </m:rPr>
                      <w:rPr>
                        <w:rFonts w:ascii="Cambria Math" w:eastAsiaTheme="minorEastAsia" w:hAnsi="Cambria Math" w:cs="Times"/>
                        <w:color w:val="FF0000"/>
                      </w:rPr>
                      <m:t>,</m:t>
                    </w:ins>
                  </m:r>
                  <m:r>
                    <w:ins w:id="572" w:author="Yingyang Li" w:date="2025-08-26T00:24:00Z">
                      <w:rPr>
                        <w:rFonts w:ascii="Cambria Math" w:eastAsiaTheme="minorEastAsia" w:hAnsi="Cambria Math" w:cs="Times"/>
                        <w:color w:val="FF0000"/>
                      </w:rPr>
                      <m:t>t</m:t>
                    </w:ins>
                  </m:r>
                </m:e>
              </m:d>
            </m:oMath>
            <w:ins w:id="573" w:author="Yingyang Li" w:date="2025-08-26T00:24:00Z">
              <w:r>
                <w:rPr>
                  <w:rFonts w:eastAsia="等线" w:cs="Times"/>
                  <w:color w:val="FF0000"/>
                </w:rPr>
                <w:t xml:space="preserve"> for referenc point r for mono-static sensing</w:t>
              </w:r>
              <w:r>
                <w:rPr>
                  <w:rFonts w:eastAsia="等线" w:cs="Times"/>
                  <w:iCs/>
                </w:rPr>
                <w:t xml:space="preserve"> </w:t>
              </w:r>
            </w:ins>
            <w:r>
              <w:rPr>
                <w:rFonts w:eastAsia="等线" w:cs="Times"/>
                <w:iCs/>
              </w:rPr>
              <w:t xml:space="preserve">according to Clause 7.9.4.2. </w:t>
            </w:r>
          </w:p>
          <w:p w14:paraId="064ADDDD" w14:textId="77777777" w:rsidR="001127F5" w:rsidRDefault="001127F5">
            <w:pPr>
              <w:rPr>
                <w:rFonts w:eastAsia="等线" w:cs="Times"/>
                <w:iCs/>
              </w:rPr>
            </w:pPr>
          </w:p>
          <w:p w14:paraId="012E293A" w14:textId="77777777" w:rsidR="001127F5" w:rsidRDefault="00B6618E">
            <w:pPr>
              <w:rPr>
                <w:rFonts w:eastAsia="等线" w:cs="Times"/>
                <w:iCs/>
                <w:lang w:eastAsia="zh-CN"/>
              </w:rPr>
            </w:pPr>
            <w:r>
              <w:rPr>
                <w:rFonts w:eastAsia="等线" w:cs="Times"/>
                <w:iCs/>
                <w:u w:val="single"/>
              </w:rPr>
              <w:t>Step 2</w:t>
            </w:r>
            <w:r>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等线" w:cs="Times"/>
                <w:color w:val="FF0000"/>
              </w:rPr>
              <w:t xml:space="preserve"> </w:t>
            </w:r>
            <w:ins w:id="574" w:author="Yingyang Li" w:date="2025-08-26T00:25:00Z">
              <w:r>
                <w:rPr>
                  <w:rFonts w:eastAsia="等线" w:cs="Times"/>
                  <w:color w:val="FF0000"/>
                </w:rPr>
                <w:t xml:space="preserve">for bi-static sensing and </w:t>
              </w:r>
            </w:ins>
            <m:oMath>
              <m:sSubSup>
                <m:sSubSupPr>
                  <m:ctrlPr>
                    <w:ins w:id="575" w:author="Yingyang Li" w:date="2025-08-26T00:25:00Z">
                      <w:rPr>
                        <w:rFonts w:ascii="Cambria Math" w:eastAsiaTheme="minorEastAsia" w:hAnsi="Cambria Math" w:cs="Times"/>
                        <w:color w:val="FF0000"/>
                      </w:rPr>
                    </w:ins>
                  </m:ctrlPr>
                </m:sSubSupPr>
                <m:e>
                  <m:r>
                    <w:ins w:id="576" w:author="Yingyang Li" w:date="2025-08-26T00:25:00Z">
                      <w:rPr>
                        <w:rFonts w:ascii="Cambria Math" w:eastAsiaTheme="minorEastAsia" w:hAnsi="Cambria Math" w:cs="Times"/>
                        <w:color w:val="FF0000"/>
                      </w:rPr>
                      <m:t>H</m:t>
                    </w:ins>
                  </m:r>
                </m:e>
                <m:sub>
                  <m:r>
                    <w:ins w:id="577" w:author="Yingyang Li" w:date="2025-08-26T00:25:00Z">
                      <w:rPr>
                        <w:rFonts w:ascii="Cambria Math" w:eastAsiaTheme="minorEastAsia" w:hAnsi="Cambria Math" w:cs="Times"/>
                        <w:color w:val="FF0000"/>
                      </w:rPr>
                      <m:t>u</m:t>
                    </w:ins>
                  </m:r>
                  <m:r>
                    <w:ins w:id="578" w:author="Yingyang Li" w:date="2025-08-26T00:25:00Z">
                      <m:rPr>
                        <m:sty m:val="p"/>
                      </m:rPr>
                      <w:rPr>
                        <w:rFonts w:ascii="Cambria Math" w:eastAsiaTheme="minorEastAsia" w:hAnsi="Cambria Math" w:cs="Times"/>
                        <w:color w:val="FF0000"/>
                      </w:rPr>
                      <m:t>,</m:t>
                    </w:ins>
                  </m:r>
                  <m:r>
                    <w:ins w:id="579" w:author="Yingyang Li" w:date="2025-08-26T00:25:00Z">
                      <w:rPr>
                        <w:rFonts w:ascii="Cambria Math" w:eastAsiaTheme="minorEastAsia" w:hAnsi="Cambria Math" w:cs="Times"/>
                        <w:color w:val="FF0000"/>
                      </w:rPr>
                      <m:t>s</m:t>
                    </w:ins>
                  </m:r>
                </m:sub>
                <m:sup>
                  <m:r>
                    <w:ins w:id="580" w:author="Yingyang Li" w:date="2025-08-26T00:25:00Z">
                      <w:rPr>
                        <w:rFonts w:ascii="Cambria Math" w:eastAsiaTheme="minorEastAsia" w:hAnsi="Cambria Math" w:cs="Times"/>
                        <w:color w:val="FF0000"/>
                      </w:rPr>
                      <m:t>bk2</m:t>
                    </w:ins>
                  </m:r>
                  <m:r>
                    <w:ins w:id="581" w:author="Yingyang Li" w:date="2025-08-26T00:25:00Z">
                      <m:rPr>
                        <m:sty m:val="p"/>
                      </m:rPr>
                      <w:rPr>
                        <w:rFonts w:ascii="Cambria Math" w:eastAsiaTheme="minorEastAsia" w:hAnsi="Cambria Math" w:cs="Times"/>
                        <w:color w:val="FF0000"/>
                      </w:rPr>
                      <m:t>,</m:t>
                    </w:ins>
                  </m:r>
                  <m:r>
                    <w:ins w:id="582" w:author="Yingyang Li" w:date="2025-08-26T00:25:00Z">
                      <w:rPr>
                        <w:rFonts w:ascii="Cambria Math" w:eastAsiaTheme="minorEastAsia" w:hAnsi="Cambria Math" w:cs="Times"/>
                        <w:color w:val="FF0000"/>
                      </w:rPr>
                      <m:t>r</m:t>
                    </w:ins>
                  </m:r>
                </m:sup>
              </m:sSubSup>
              <m:d>
                <m:dPr>
                  <m:ctrlPr>
                    <w:ins w:id="583" w:author="Yingyang Li" w:date="2025-08-26T00:25:00Z">
                      <w:rPr>
                        <w:rFonts w:ascii="Cambria Math" w:eastAsiaTheme="minorEastAsia" w:hAnsi="Cambria Math" w:cs="Times"/>
                        <w:color w:val="FF0000"/>
                      </w:rPr>
                    </w:ins>
                  </m:ctrlPr>
                </m:dPr>
                <m:e>
                  <m:r>
                    <w:ins w:id="584" w:author="Yingyang Li" w:date="2025-08-26T00:25:00Z">
                      <w:rPr>
                        <w:rFonts w:ascii="Cambria Math" w:eastAsiaTheme="minorEastAsia" w:hAnsi="Cambria Math" w:cs="Times"/>
                        <w:color w:val="FF0000"/>
                      </w:rPr>
                      <m:t>τ</m:t>
                    </w:ins>
                  </m:r>
                  <m:r>
                    <w:ins w:id="585" w:author="Yingyang Li" w:date="2025-08-26T00:25:00Z">
                      <m:rPr>
                        <m:sty m:val="p"/>
                      </m:rPr>
                      <w:rPr>
                        <w:rFonts w:ascii="Cambria Math" w:eastAsiaTheme="minorEastAsia" w:hAnsi="Cambria Math" w:cs="Times"/>
                        <w:color w:val="FF0000"/>
                      </w:rPr>
                      <m:t>,</m:t>
                    </w:ins>
                  </m:r>
                  <m:r>
                    <w:ins w:id="586" w:author="Yingyang Li" w:date="2025-08-26T00:25:00Z">
                      <w:rPr>
                        <w:rFonts w:ascii="Cambria Math" w:eastAsiaTheme="minorEastAsia" w:hAnsi="Cambria Math" w:cs="Times"/>
                        <w:color w:val="FF0000"/>
                      </w:rPr>
                      <m:t>t</m:t>
                    </w:ins>
                  </m:r>
                </m:e>
              </m:d>
            </m:oMath>
            <w:ins w:id="587" w:author="Yingyang Li" w:date="2025-08-26T00:25:00Z">
              <w:r>
                <w:rPr>
                  <w:rFonts w:eastAsia="等线" w:cs="Times"/>
                  <w:color w:val="FF0000"/>
                </w:rPr>
                <w:t xml:space="preserve"> for reference point </w:t>
              </w:r>
              <w:r>
                <w:rPr>
                  <w:rFonts w:eastAsia="等线" w:cs="Times"/>
                  <w:i/>
                  <w:iCs/>
                  <w:color w:val="FF0000"/>
                </w:rPr>
                <w:t>r</w:t>
              </w:r>
              <w:r>
                <w:rPr>
                  <w:rFonts w:eastAsia="等线" w:cs="Times"/>
                  <w:color w:val="FF0000"/>
                </w:rPr>
                <w:t xml:space="preserve"> for mono-static sensing </w:t>
              </w:r>
              <w:r>
                <w:rPr>
                  <w:rFonts w:eastAsia="等线" w:cs="Times"/>
                  <w:iCs/>
                  <w:color w:val="000000" w:themeColor="text1"/>
                </w:rPr>
                <w:t xml:space="preserve">according to Clause 7.9.4.2 </w:t>
              </w:r>
              <w:r>
                <w:rPr>
                  <w:rFonts w:eastAsia="等线" w:cs="Times"/>
                  <w:iCs/>
                  <w:color w:val="FF0000"/>
                </w:rPr>
                <w:t xml:space="preserve">including utilizing </w:t>
              </w:r>
              <w:r>
                <w:rPr>
                  <w:rFonts w:eastAsia="等线" w:cs="Times"/>
                  <w:iCs/>
                  <w:color w:val="FF0000"/>
                  <w:lang w:eastAsia="zh-CN"/>
                </w:rPr>
                <w:t>the same</w:t>
              </w:r>
              <w:r>
                <w:rPr>
                  <w:rFonts w:eastAsia="等线" w:cs="Times" w:hint="eastAsia"/>
                  <w:iCs/>
                  <w:color w:val="FF0000"/>
                  <w:lang w:eastAsia="zh-CN"/>
                </w:rPr>
                <w:t xml:space="preserve"> </w:t>
              </w:r>
              <w:r>
                <w:rPr>
                  <w:rFonts w:eastAsia="等线" w:cs="Times"/>
                  <w:iCs/>
                  <w:color w:val="FF0000"/>
                  <w:lang w:eastAsia="zh-CN"/>
                </w:rPr>
                <w:t>DS, ASA, ASD, ZSA, ZSD</w:t>
              </w:r>
              <w:r>
                <w:rPr>
                  <w:rFonts w:eastAsia="等线" w:cs="Times" w:hint="eastAsia"/>
                  <w:iCs/>
                  <w:color w:val="FF0000"/>
                  <w:lang w:eastAsia="zh-CN"/>
                </w:rPr>
                <w:t>,</w:t>
              </w:r>
              <w:r>
                <w:rPr>
                  <w:rFonts w:eastAsia="等线" w:cs="Times"/>
                  <w:iCs/>
                  <w:color w:val="FF0000"/>
                  <w:lang w:eastAsia="zh-CN"/>
                </w:rPr>
                <w:t xml:space="preserve"> </w:t>
              </w:r>
            </w:ins>
            <m:oMath>
              <m:sSub>
                <m:sSubPr>
                  <m:ctrlPr>
                    <w:ins w:id="588" w:author="Yingyang Li" w:date="2025-08-26T00:25:00Z">
                      <w:rPr>
                        <w:rFonts w:ascii="Cambria Math" w:eastAsiaTheme="minorEastAsia" w:hAnsi="Cambria Math" w:cs="Times"/>
                        <w:color w:val="FF0000"/>
                        <w:lang w:eastAsia="zh-CN"/>
                      </w:rPr>
                    </w:ins>
                  </m:ctrlPr>
                </m:sSubPr>
                <m:e>
                  <m:r>
                    <w:ins w:id="589" w:author="Yingyang Li" w:date="2025-08-26T00:25:00Z">
                      <m:rPr>
                        <m:sty m:val="p"/>
                      </m:rPr>
                      <w:rPr>
                        <w:rFonts w:ascii="Cambria Math" w:eastAsiaTheme="minorEastAsia" w:hAnsi="Cambria Math" w:cs="Times"/>
                        <w:color w:val="FF0000"/>
                        <w:lang w:eastAsia="zh-CN"/>
                      </w:rPr>
                      <m:t>C</m:t>
                    </w:ins>
                  </m:r>
                </m:e>
                <m:sub>
                  <m:r>
                    <w:ins w:id="590" w:author="Yingyang Li" w:date="2025-08-26T00:25:00Z">
                      <m:rPr>
                        <m:sty m:val="p"/>
                      </m:rPr>
                      <w:rPr>
                        <w:rFonts w:ascii="Cambria Math" w:eastAsiaTheme="minorEastAsia" w:hAnsi="Cambria Math" w:cs="Times"/>
                        <w:color w:val="FF0000"/>
                        <w:lang w:eastAsia="zh-CN"/>
                      </w:rPr>
                      <m:t>θ</m:t>
                    </w:ins>
                  </m:r>
                </m:sub>
              </m:sSub>
            </m:oMath>
            <w:ins w:id="591" w:author="Yingyang Li" w:date="2025-08-26T00:25:00Z">
              <w:r>
                <w:rPr>
                  <w:rFonts w:eastAsiaTheme="minorEastAsia" w:cs="Times"/>
                  <w:color w:val="FF0000"/>
                  <w:lang w:eastAsia="zh-CN"/>
                </w:rPr>
                <w:t xml:space="preserve">, </w:t>
              </w:r>
            </w:ins>
            <m:oMath>
              <m:sSub>
                <m:sSubPr>
                  <m:ctrlPr>
                    <w:ins w:id="592" w:author="Yingyang Li" w:date="2025-08-26T00:25:00Z">
                      <w:rPr>
                        <w:rFonts w:ascii="Cambria Math" w:eastAsiaTheme="minorEastAsia" w:hAnsi="Cambria Math" w:cs="Times"/>
                        <w:color w:val="FF0000"/>
                        <w:lang w:eastAsia="zh-CN"/>
                      </w:rPr>
                    </w:ins>
                  </m:ctrlPr>
                </m:sSubPr>
                <m:e>
                  <m:r>
                    <w:ins w:id="593" w:author="Yingyang Li" w:date="2025-08-26T00:25:00Z">
                      <m:rPr>
                        <m:sty m:val="p"/>
                      </m:rPr>
                      <w:rPr>
                        <w:rFonts w:ascii="Cambria Math" w:eastAsiaTheme="minorEastAsia" w:hAnsi="Cambria Math" w:cs="Times"/>
                        <w:color w:val="FF0000"/>
                        <w:lang w:eastAsia="zh-CN"/>
                      </w:rPr>
                      <m:t>C</m:t>
                    </w:ins>
                  </m:r>
                </m:e>
                <m:sub>
                  <m:r>
                    <w:ins w:id="594" w:author="Yingyang Li" w:date="2025-08-26T00:25:00Z">
                      <m:rPr>
                        <m:sty m:val="p"/>
                      </m:rPr>
                      <w:rPr>
                        <w:rFonts w:ascii="Cambria Math" w:eastAsiaTheme="minorEastAsia" w:hAnsi="Cambria Math" w:cs="Times"/>
                        <w:color w:val="FF0000"/>
                        <w:lang w:eastAsia="zh-CN"/>
                      </w:rPr>
                      <m:t>ϕ</m:t>
                    </w:ins>
                  </m:r>
                </m:sub>
              </m:sSub>
            </m:oMath>
            <w:ins w:id="595" w:author="Yingyang Li" w:date="2025-08-26T00:25:00Z">
              <w:r>
                <w:rPr>
                  <w:rFonts w:ascii="Times New Roman" w:hAnsi="Times New Roman"/>
                  <w:szCs w:val="20"/>
                  <w:lang w:val="en-US"/>
                </w:rPr>
                <w:t xml:space="preserve">as </w:t>
              </w:r>
              <w:r>
                <w:rPr>
                  <w:rFonts w:ascii="Times New Roman" w:hAnsi="Times New Roman"/>
                  <w:szCs w:val="20"/>
                  <w:lang w:val="en-US"/>
                </w:rPr>
                <w:lastRenderedPageBreak/>
                <w:t>used for the first step</w:t>
              </w:r>
              <w:r>
                <w:rPr>
                  <w:rFonts w:eastAsiaTheme="minorEastAsia" w:cs="Times"/>
                  <w:color w:val="FF0000"/>
                  <w:lang w:eastAsia="zh-CN"/>
                </w:rPr>
                <w:t>, if applicable,</w:t>
              </w:r>
              <w:r>
                <w:rPr>
                  <w:rFonts w:eastAsiaTheme="minorEastAsia" w:cs="Arial"/>
                  <w:color w:val="FF0000"/>
                  <w:lang w:eastAsia="zh-CN"/>
                </w:rPr>
                <w:t xml:space="preserve"> </w:t>
              </w:r>
            </w:ins>
            <w:r>
              <w:rPr>
                <w:rFonts w:eastAsia="等线" w:cs="Times"/>
                <w:iCs/>
              </w:rPr>
              <w:t xml:space="preserve">with the following revised parameters: 1) </w:t>
            </w:r>
            <w:r>
              <w:rPr>
                <w:rFonts w:eastAsia="等线" w:cs="Times"/>
                <w:iCs/>
                <w:lang w:eastAsia="zh-CN"/>
              </w:rPr>
              <w:t xml:space="preserve">The </w:t>
            </w:r>
            <w:r>
              <w:rPr>
                <w:rFonts w:eastAsia="等线" w:cs="Times"/>
                <w:iCs/>
              </w:rPr>
              <w:t xml:space="preserve">number of clusters (N in Clause 7.5) is increased to 360; 2) The </w:t>
            </w:r>
            <w:r>
              <w:rPr>
                <w:rFonts w:eastAsia="等线" w:cs="Times"/>
                <w:iCs/>
                <w:lang w:eastAsia="zh-CN"/>
              </w:rPr>
              <w:t>number of ray per cluster (M in Clause 7.5) is reduced to 1</w:t>
            </w:r>
            <w:ins w:id="596" w:author="Yingyang Li" w:date="2025-08-26T00:25:00Z">
              <w:r>
                <w:rPr>
                  <w:rFonts w:eastAsia="等线" w:cs="Times"/>
                  <w:iCs/>
                  <w:color w:val="FF0000"/>
                  <w:lang w:eastAsia="zh-CN"/>
                </w:rPr>
                <w:t>; 3) If LOS condition is assumed in Step 1, use NLOS condition to generate DS, ASA, ASD, ZSA, and ZSD values</w:t>
              </w:r>
              <w:r>
                <w:rPr>
                  <w:rFonts w:eastAsia="等线" w:cs="Times"/>
                  <w:iCs/>
                  <w:lang w:eastAsia="zh-CN"/>
                </w:rPr>
                <w:t xml:space="preserve">. </w:t>
              </w:r>
            </w:ins>
            <w:r>
              <w:rPr>
                <w:rFonts w:eastAsia="等线" w:cs="Times"/>
                <w:iCs/>
                <w:lang w:eastAsia="zh-CN"/>
              </w:rPr>
              <w:t xml:space="preserve"> </w:t>
            </w:r>
          </w:p>
          <w:p w14:paraId="62F0438D" w14:textId="77777777" w:rsidR="001127F5" w:rsidRDefault="001127F5">
            <w:pPr>
              <w:rPr>
                <w:rFonts w:eastAsia="等线" w:cs="Times"/>
                <w:iCs/>
                <w:lang w:eastAsia="zh-CN"/>
              </w:rPr>
            </w:pPr>
          </w:p>
          <w:p w14:paraId="365C5BE1" w14:textId="77777777" w:rsidR="001127F5" w:rsidRDefault="00B6618E">
            <w:pPr>
              <w:rPr>
                <w:rFonts w:eastAsiaTheme="minorEastAsia" w:cs="Times"/>
                <w:lang w:eastAsia="zh-CN"/>
              </w:rPr>
            </w:pPr>
            <w:r>
              <w:rPr>
                <w:rFonts w:eastAsia="等线" w:cs="Times"/>
                <w:iCs/>
                <w:u w:val="single"/>
              </w:rPr>
              <w:t>Step 3</w:t>
            </w:r>
            <w:r>
              <w:rPr>
                <w:rFonts w:eastAsia="等线" w:cs="Times"/>
                <w:iCs/>
              </w:rPr>
              <w:t>: The power of the clusters/</w:t>
            </w:r>
            <w:r>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Pr>
                <w:rFonts w:eastAsiaTheme="minorEastAsia" w:cs="Times"/>
                <w:iCs/>
                <w:kern w:val="2"/>
                <w:lang w:val="de-DE" w:eastAsia="zh-CN"/>
              </w:rPr>
              <w:t>,</w:t>
            </w:r>
            <w:r>
              <w:rPr>
                <w:rFonts w:eastAsiaTheme="minorEastAsia" w:cs="Times"/>
                <w:lang w:eastAsia="zh-CN"/>
              </w:rPr>
              <w:t xml:space="preserve"> and is added to the first background channel,</w:t>
            </w:r>
            <w:r>
              <w:rPr>
                <w:rFonts w:eastAsiaTheme="minorEastAsia" w:cs="Times"/>
                <w:iCs/>
                <w:kern w:val="2"/>
                <w:lang w:val="de-DE" w:eastAsia="zh-CN"/>
              </w:rPr>
              <w:t xml:space="preserve"> where, </w:t>
            </w:r>
            <m:oMath>
              <m:r>
                <w:rPr>
                  <w:rFonts w:ascii="Cambria Math" w:eastAsiaTheme="minorEastAsia" w:hAnsi="Cambria Math" w:cs="Times"/>
                </w:rPr>
                <m:t>G=-25</m:t>
              </m:r>
            </m:oMath>
            <w:r>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cs="Times"/>
              </w:rPr>
              <w:t> is t</w:t>
            </w:r>
            <w:r>
              <w:rPr>
                <w:rFonts w:eastAsia="等线" w:cs="Times"/>
                <w:iCs/>
              </w:rPr>
              <w:t>he maximum power of the NLOS clusters in the first background channel</w:t>
            </w:r>
            <w:ins w:id="597" w:author="Yingyang Li" w:date="2025-08-26T00:26:00Z">
              <w:r>
                <w:rPr>
                  <w:rFonts w:eastAsia="等线" w:cs="Times"/>
                  <w:iCs/>
                  <w:color w:val="FF0000"/>
                </w:rPr>
                <w:t xml:space="preserve"> for bi-static sensing and </w:t>
              </w:r>
            </w:ins>
            <m:oMath>
              <m:sSubSup>
                <m:sSubSupPr>
                  <m:ctrlPr>
                    <w:ins w:id="598" w:author="Yingyang Li" w:date="2025-08-26T00:26:00Z">
                      <w:rPr>
                        <w:rFonts w:ascii="Cambria Math" w:eastAsia="等线" w:hAnsi="Cambria Math" w:cs="Times"/>
                        <w:i/>
                        <w:iCs/>
                        <w:color w:val="FF0000"/>
                        <w:kern w:val="2"/>
                        <w:lang w:val="de-DE"/>
                      </w:rPr>
                    </w:ins>
                  </m:ctrlPr>
                </m:sSubSupPr>
                <m:e>
                  <m:r>
                    <w:ins w:id="599" w:author="Yingyang Li" w:date="2025-08-26T00:26:00Z">
                      <w:rPr>
                        <w:rFonts w:ascii="Cambria Math" w:eastAsiaTheme="minorEastAsia" w:hAnsi="Cambria Math" w:cs="Times"/>
                        <w:color w:val="FF0000"/>
                      </w:rPr>
                      <m:t>P</m:t>
                    </w:ins>
                  </m:r>
                </m:e>
                <m:sub>
                  <m:r>
                    <w:ins w:id="600" w:author="Yingyang Li" w:date="2025-08-26T00:26:00Z">
                      <w:rPr>
                        <w:rFonts w:ascii="Cambria Math" w:eastAsiaTheme="minorEastAsia" w:hAnsi="Cambria Math" w:cs="Times"/>
                        <w:color w:val="FF0000"/>
                      </w:rPr>
                      <m:t>max</m:t>
                    </w:ins>
                  </m:r>
                </m:sub>
                <m:sup>
                  <m:d>
                    <m:dPr>
                      <m:ctrlPr>
                        <w:ins w:id="601" w:author="Yingyang Li" w:date="2025-08-26T00:26:00Z">
                          <w:rPr>
                            <w:rFonts w:ascii="Cambria Math" w:eastAsia="等线" w:hAnsi="Cambria Math" w:cs="Times"/>
                            <w:i/>
                            <w:iCs/>
                            <w:color w:val="FF0000"/>
                            <w:kern w:val="2"/>
                            <w:lang w:val="de-DE"/>
                          </w:rPr>
                        </w:ins>
                      </m:ctrlPr>
                    </m:dPr>
                    <m:e>
                      <m:r>
                        <w:ins w:id="602" w:author="Yingyang Li" w:date="2025-08-26T00:26:00Z">
                          <w:rPr>
                            <w:rFonts w:ascii="Cambria Math" w:eastAsiaTheme="minorEastAsia" w:hAnsi="Cambria Math" w:cs="Times"/>
                            <w:color w:val="FF0000"/>
                          </w:rPr>
                          <m:t>S1,r</m:t>
                        </w:ins>
                      </m:r>
                    </m:e>
                  </m:d>
                </m:sup>
              </m:sSubSup>
            </m:oMath>
            <w:ins w:id="603" w:author="Yingyang Li" w:date="2025-08-26T00:26:00Z">
              <w:r>
                <w:rPr>
                  <w:rFonts w:eastAsiaTheme="minorEastAsia" w:cs="Times"/>
                  <w:color w:val="FF0000"/>
                </w:rPr>
                <w:t> is t</w:t>
              </w:r>
              <w:r>
                <w:rPr>
                  <w:rFonts w:eastAsia="等线" w:cs="Times"/>
                  <w:iCs/>
                  <w:color w:val="FF0000"/>
                </w:rPr>
                <w:t xml:space="preserve">he maximum power of the NLOS clusters for reference point </w:t>
              </w:r>
              <w:r>
                <w:rPr>
                  <w:rFonts w:eastAsia="等线" w:cs="Times"/>
                  <w:i/>
                  <w:color w:val="FF0000"/>
                </w:rPr>
                <w:t>r</w:t>
              </w:r>
              <w:r>
                <w:rPr>
                  <w:rFonts w:eastAsia="等线" w:cs="Times"/>
                  <w:iCs/>
                  <w:color w:val="FF0000"/>
                </w:rPr>
                <w:t xml:space="preserve"> in the first background channel</w:t>
              </w:r>
            </w:ins>
            <w:r>
              <w:rPr>
                <w:rFonts w:eastAsiaTheme="minorEastAsia" w:cs="Times"/>
                <w:lang w:eastAsia="zh-CN"/>
              </w:rPr>
              <w:t>.</w:t>
            </w:r>
            <w:r>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Pr>
                <w:rFonts w:eastAsiaTheme="minorEastAsia" w:cs="Times"/>
                <w:lang w:eastAsia="zh-CN"/>
              </w:rPr>
              <w:t xml:space="preserve"> is </w:t>
            </w:r>
            <w:ins w:id="604" w:author="Yingyang Li" w:date="2025-08-26T00:26:00Z">
              <w:r>
                <w:rPr>
                  <w:rFonts w:eastAsiaTheme="minorEastAsia" w:cs="Times"/>
                  <w:color w:val="FF0000"/>
                </w:rPr>
                <w:t>7.9.5-15a for bi-static sensing mode and 7.9.5-15b for mono-static sensing.</w:t>
              </w:r>
            </w:ins>
          </w:p>
          <w:p w14:paraId="103D9C03" w14:textId="77777777" w:rsidR="001127F5" w:rsidRDefault="00B6618E">
            <w:pPr>
              <w:pStyle w:val="EQ"/>
              <w:rPr>
                <w:rFonts w:ascii="Times" w:hAnsi="Times" w:cs="Times"/>
              </w:rPr>
            </w:pPr>
            <w:r>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ins w:id="605" w:author="Yingyang Li" w:date="2025-08-26T00:27:00Z">
                      <w:rPr>
                        <w:rFonts w:ascii="Cambria Math" w:hAnsi="Cambria Math" w:cs="Times"/>
                        <w:color w:val="FF0000"/>
                      </w:rPr>
                    </w:ins>
                  </m:ctrlPr>
                </m:radPr>
                <m:deg/>
                <m:e>
                  <m:sSubSup>
                    <m:sSubSupPr>
                      <m:ctrlPr>
                        <w:ins w:id="606" w:author="Yingyang Li" w:date="2025-08-26T00:27:00Z">
                          <w:rPr>
                            <w:rFonts w:ascii="Cambria Math" w:eastAsia="等线" w:hAnsi="Cambria Math" w:cs="Times"/>
                            <w:i/>
                            <w:iCs/>
                            <w:color w:val="FF0000"/>
                            <w:kern w:val="2"/>
                            <w:lang w:val="de-DE"/>
                          </w:rPr>
                        </w:ins>
                      </m:ctrlPr>
                    </m:sSubSupPr>
                    <m:e>
                      <m:r>
                        <w:ins w:id="607" w:author="Yingyang Li" w:date="2025-08-26T00:27:00Z">
                          <w:rPr>
                            <w:rFonts w:ascii="Cambria Math" w:hAnsi="Cambria Math" w:cs="Times"/>
                            <w:color w:val="FF0000"/>
                          </w:rPr>
                          <m:t>P</m:t>
                        </w:ins>
                      </m:r>
                    </m:e>
                    <m:sub>
                      <m:r>
                        <w:ins w:id="608" w:author="Yingyang Li" w:date="2025-08-26T00:27:00Z">
                          <w:rPr>
                            <w:rFonts w:ascii="Cambria Math" w:hAnsi="Cambria Math" w:cs="Times"/>
                            <w:color w:val="FF0000"/>
                          </w:rPr>
                          <m:t>max</m:t>
                        </w:ins>
                      </m:r>
                    </m:sub>
                    <m:sup>
                      <m:d>
                        <m:dPr>
                          <m:ctrlPr>
                            <w:ins w:id="609" w:author="Yingyang Li" w:date="2025-08-26T00:27:00Z">
                              <w:rPr>
                                <w:rFonts w:ascii="Cambria Math" w:eastAsia="等线" w:hAnsi="Cambria Math" w:cs="Times"/>
                                <w:i/>
                                <w:iCs/>
                                <w:color w:val="FF0000"/>
                                <w:kern w:val="2"/>
                                <w:lang w:val="de-DE"/>
                              </w:rPr>
                            </w:ins>
                          </m:ctrlPr>
                        </m:dPr>
                        <m:e>
                          <m:r>
                            <w:ins w:id="610" w:author="Yingyang Li" w:date="2025-08-26T00:27:00Z">
                              <w:rPr>
                                <w:rFonts w:ascii="Cambria Math" w:hAnsi="Cambria Math" w:cs="Times"/>
                                <w:color w:val="FF0000"/>
                              </w:rPr>
                              <m:t>S1</m:t>
                            </w:ins>
                          </m:r>
                        </m:e>
                      </m:d>
                    </m:sup>
                  </m:sSubSup>
                  <m:r>
                    <w:ins w:id="611" w:author="Yingyang Li" w:date="2025-08-26T00:27:00Z">
                      <m:rPr>
                        <m:sty m:val="p"/>
                      </m:rPr>
                      <w:rPr>
                        <w:rFonts w:ascii="Cambria Math" w:hAnsi="Cambria Math" w:cs="Times"/>
                      </w:rPr>
                      <m:t> </m:t>
                    </w:ins>
                  </m:r>
                  <m:sSup>
                    <m:sSupPr>
                      <m:ctrlPr>
                        <w:ins w:id="612" w:author="Yingyang Li" w:date="2025-08-26T00:27:00Z">
                          <w:rPr>
                            <w:rFonts w:ascii="Cambria Math" w:hAnsi="Cambria Math" w:cs="Times"/>
                            <w:color w:val="FF0000"/>
                          </w:rPr>
                        </w:ins>
                      </m:ctrlPr>
                    </m:sSupPr>
                    <m:e>
                      <m:r>
                        <w:ins w:id="613" w:author="Yingyang Li" w:date="2025-08-26T00:27:00Z">
                          <m:rPr>
                            <m:sty m:val="p"/>
                          </m:rPr>
                          <w:rPr>
                            <w:rFonts w:ascii="Cambria Math" w:hAnsi="Cambria Math" w:cs="Times"/>
                            <w:color w:val="FF0000"/>
                          </w:rPr>
                          <m:t>10</m:t>
                        </w:ins>
                      </m:r>
                    </m:e>
                    <m:sup>
                      <m:f>
                        <m:fPr>
                          <m:ctrlPr>
                            <w:ins w:id="614" w:author="Yingyang Li" w:date="2025-08-26T00:27:00Z">
                              <w:rPr>
                                <w:rFonts w:ascii="Cambria Math" w:hAnsi="Cambria Math" w:cs="Times"/>
                                <w:color w:val="FF0000"/>
                              </w:rPr>
                            </w:ins>
                          </m:ctrlPr>
                        </m:fPr>
                        <m:num>
                          <m:r>
                            <w:ins w:id="615" w:author="Yingyang Li" w:date="2025-08-26T00:27:00Z">
                              <w:rPr>
                                <w:rFonts w:ascii="Cambria Math" w:hAnsi="Cambria Math" w:cs="Times"/>
                                <w:color w:val="FF0000"/>
                              </w:rPr>
                              <m:t>G</m:t>
                            </w:ins>
                          </m:r>
                        </m:num>
                        <m:den>
                          <m:r>
                            <w:ins w:id="616" w:author="Yingyang Li" w:date="2025-08-26T00:27:00Z">
                              <m:rPr>
                                <m:sty m:val="p"/>
                              </m:rPr>
                              <w:rPr>
                                <w:rFonts w:ascii="Cambria Math" w:hAnsi="Cambria Math" w:cs="Times"/>
                                <w:color w:val="FF0000"/>
                              </w:rPr>
                              <m:t>10</m:t>
                            </w:ins>
                          </m:r>
                        </m:den>
                      </m:f>
                    </m:sup>
                  </m:sSup>
                  <m:r>
                    <w:ins w:id="617" w:author="Yingyang Li" w:date="2025-08-26T00:27:00Z">
                      <w:rPr>
                        <w:rFonts w:ascii="Cambria Math" w:hAnsi="Cambria Math" w:cs="Times"/>
                        <w:color w:val="FF0000"/>
                      </w:rPr>
                      <m:t xml:space="preserve"> </m:t>
                    </w:ins>
                  </m:r>
                </m:e>
              </m:rad>
              <m:sSubSup>
                <m:sSubSupPr>
                  <m:ctrlPr>
                    <w:ins w:id="618" w:author="Yingyang Li" w:date="2025-08-26T00:27:00Z">
                      <w:rPr>
                        <w:rFonts w:ascii="Cambria Math" w:hAnsi="Cambria Math" w:cs="Times"/>
                        <w:strike/>
                        <w:color w:val="FF0000"/>
                      </w:rPr>
                    </w:ins>
                  </m:ctrlPr>
                </m:sSubSupPr>
                <m:e>
                  <m:r>
                    <w:ins w:id="619" w:author="Yingyang Li" w:date="2025-08-26T00:27:00Z">
                      <w:rPr>
                        <w:rFonts w:ascii="Cambria Math" w:hAnsi="Cambria Math" w:cs="Times"/>
                        <w:strike/>
                        <w:color w:val="FF0000"/>
                      </w:rPr>
                      <m:t>P</m:t>
                    </w:ins>
                  </m:r>
                </m:e>
                <m:sub>
                  <m:r>
                    <w:ins w:id="620" w:author="Yingyang Li" w:date="2025-08-26T00:27:00Z">
                      <m:rPr>
                        <m:sty m:val="p"/>
                      </m:rPr>
                      <w:rPr>
                        <w:rFonts w:ascii="Cambria Math" w:hAnsi="Cambria Math" w:cs="Times"/>
                        <w:strike/>
                        <w:color w:val="FF0000"/>
                      </w:rPr>
                      <m:t>1</m:t>
                    </w:ins>
                  </m:r>
                </m:sub>
                <m:sup>
                  <m:d>
                    <m:dPr>
                      <m:ctrlPr>
                        <w:ins w:id="621" w:author="Yingyang Li" w:date="2025-08-26T00:27:00Z">
                          <w:rPr>
                            <w:rFonts w:ascii="Cambria Math" w:hAnsi="Cambria Math" w:cs="Times"/>
                            <w:strike/>
                            <w:color w:val="FF0000"/>
                          </w:rPr>
                        </w:ins>
                      </m:ctrlPr>
                    </m:dPr>
                    <m:e>
                      <m:r>
                        <w:ins w:id="622" w:author="Yingyang Li" w:date="2025-08-26T00:27:00Z">
                          <w:rPr>
                            <w:rFonts w:ascii="Cambria Math" w:hAnsi="Cambria Math" w:cs="Times"/>
                            <w:strike/>
                            <w:color w:val="FF0000"/>
                          </w:rPr>
                          <m:t>S</m:t>
                        </w:ins>
                      </m:r>
                      <m:r>
                        <w:ins w:id="623" w:author="Yingyang Li" w:date="2025-08-26T00:27:00Z">
                          <m:rPr>
                            <m:sty m:val="p"/>
                          </m:rPr>
                          <w:rPr>
                            <w:rFonts w:ascii="Cambria Math" w:hAnsi="Cambria Math" w:cs="Times"/>
                            <w:strike/>
                            <w:color w:val="FF0000"/>
                          </w:rPr>
                          <m:t>1</m:t>
                        </w:ins>
                      </m:r>
                    </m:e>
                  </m:d>
                </m:sup>
              </m:sSubSup>
              <m:sSup>
                <m:sSupPr>
                  <m:ctrlPr>
                    <w:ins w:id="624" w:author="Yingyang Li" w:date="2025-08-26T00:27:00Z">
                      <w:rPr>
                        <w:rFonts w:ascii="Cambria Math" w:hAnsi="Cambria Math" w:cs="Times"/>
                        <w:strike/>
                        <w:color w:val="FF0000"/>
                      </w:rPr>
                    </w:ins>
                  </m:ctrlPr>
                </m:sSupPr>
                <m:e>
                  <m:r>
                    <w:ins w:id="625" w:author="Yingyang Li" w:date="2025-08-26T00:27:00Z">
                      <m:rPr>
                        <m:sty m:val="p"/>
                      </m:rPr>
                      <w:rPr>
                        <w:rFonts w:ascii="Cambria Math" w:hAnsi="Cambria Math" w:cs="Times"/>
                        <w:strike/>
                        <w:color w:val="FF0000"/>
                      </w:rPr>
                      <m:t>10</m:t>
                    </w:ins>
                  </m:r>
                </m:e>
                <m:sup>
                  <m:f>
                    <m:fPr>
                      <m:ctrlPr>
                        <w:ins w:id="626" w:author="Yingyang Li" w:date="2025-08-26T00:27:00Z">
                          <w:rPr>
                            <w:rFonts w:ascii="Cambria Math" w:hAnsi="Cambria Math" w:cs="Times"/>
                            <w:strike/>
                            <w:color w:val="FF0000"/>
                          </w:rPr>
                        </w:ins>
                      </m:ctrlPr>
                    </m:fPr>
                    <m:num>
                      <m:r>
                        <w:ins w:id="627" w:author="Yingyang Li" w:date="2025-08-26T00:27:00Z">
                          <w:rPr>
                            <w:rFonts w:ascii="Cambria Math" w:hAnsi="Cambria Math" w:cs="Times"/>
                            <w:strike/>
                            <w:color w:val="FF0000"/>
                          </w:rPr>
                          <m:t>G</m:t>
                        </w:ins>
                      </m:r>
                    </m:num>
                    <m:den>
                      <m:r>
                        <w:ins w:id="628" w:author="Yingyang Li" w:date="2025-08-26T00:27:00Z">
                          <m:rPr>
                            <m:sty m:val="p"/>
                          </m:rPr>
                          <w:rPr>
                            <w:rFonts w:ascii="Cambria Math" w:hAnsi="Cambria Math" w:cs="Times"/>
                            <w:strike/>
                            <w:color w:val="FF0000"/>
                          </w:rPr>
                          <m:t>10</m:t>
                        </w:ins>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Pr>
                <w:rFonts w:ascii="Times" w:hAnsi="Times" w:cs="Times"/>
              </w:rPr>
              <w:tab/>
              <w:t>(7.9.5-15</w:t>
            </w:r>
            <w:r>
              <w:rPr>
                <w:rFonts w:ascii="Times" w:hAnsi="Times" w:cs="Times"/>
                <w:color w:val="FF0000"/>
              </w:rPr>
              <w:t>a</w:t>
            </w:r>
            <w:r>
              <w:rPr>
                <w:rFonts w:ascii="Times" w:hAnsi="Times" w:cs="Times"/>
              </w:rPr>
              <w:t>)</w:t>
            </w:r>
          </w:p>
          <w:p w14:paraId="4D632726" w14:textId="77777777" w:rsidR="001127F5" w:rsidRDefault="00000000">
            <w:pPr>
              <w:pStyle w:val="EQ"/>
              <w:rPr>
                <w:ins w:id="629" w:author="Yingyang Li" w:date="2025-08-26T00:26:00Z"/>
                <w:rFonts w:cs="Times"/>
                <w:color w:val="FF0000"/>
              </w:rPr>
              <w:pPrChange w:id="630" w:author="Yingyang Li" w:date="2025-08-26T00:27:00Z">
                <w:pPr/>
              </w:pPrChange>
            </w:pPr>
            <m:oMath>
              <m:sSubSup>
                <m:sSubSupPr>
                  <m:ctrlPr>
                    <w:ins w:id="631" w:author="Yingyang Li" w:date="2025-08-26T00:26:00Z">
                      <w:rPr>
                        <w:rFonts w:ascii="Cambria Math" w:hAnsi="Cambria Math" w:cs="Times"/>
                        <w:color w:val="FF0000"/>
                      </w:rPr>
                    </w:ins>
                  </m:ctrlPr>
                </m:sSubSupPr>
                <m:e>
                  <m:r>
                    <w:ins w:id="632" w:author="Yingyang Li" w:date="2025-08-26T00:26:00Z">
                      <w:rPr>
                        <w:rFonts w:ascii="Cambria Math" w:hAnsi="Cambria Math" w:cs="Times"/>
                        <w:color w:val="FF0000"/>
                      </w:rPr>
                      <m:t>H</m:t>
                    </w:ins>
                  </m:r>
                </m:e>
                <m:sub>
                  <m:r>
                    <w:ins w:id="633" w:author="Yingyang Li" w:date="2025-08-26T00:26:00Z">
                      <w:rPr>
                        <w:rFonts w:ascii="Cambria Math" w:hAnsi="Cambria Math" w:cs="Times"/>
                        <w:color w:val="FF0000"/>
                      </w:rPr>
                      <m:t>u</m:t>
                    </w:ins>
                  </m:r>
                  <m:r>
                    <w:ins w:id="634" w:author="Yingyang Li" w:date="2025-08-26T00:26:00Z">
                      <m:rPr>
                        <m:sty m:val="p"/>
                      </m:rPr>
                      <w:rPr>
                        <w:rFonts w:ascii="Cambria Math" w:hAnsi="Cambria Math" w:cs="Times"/>
                        <w:color w:val="FF0000"/>
                      </w:rPr>
                      <m:t>,</m:t>
                    </w:ins>
                  </m:r>
                  <m:r>
                    <w:ins w:id="635" w:author="Yingyang Li" w:date="2025-08-26T00:26:00Z">
                      <w:rPr>
                        <w:rFonts w:ascii="Cambria Math" w:hAnsi="Cambria Math" w:cs="Times"/>
                        <w:color w:val="FF0000"/>
                      </w:rPr>
                      <m:t>s</m:t>
                    </w:ins>
                  </m:r>
                </m:sub>
                <m:sup>
                  <m:r>
                    <w:ins w:id="636" w:author="Yingyang Li" w:date="2025-08-26T00:26:00Z">
                      <w:rPr>
                        <w:rFonts w:ascii="Cambria Math" w:hAnsi="Cambria Math" w:cs="Times"/>
                        <w:color w:val="FF0000"/>
                      </w:rPr>
                      <m:t>bk</m:t>
                    </w:ins>
                  </m:r>
                </m:sup>
              </m:sSubSup>
              <m:d>
                <m:dPr>
                  <m:ctrlPr>
                    <w:ins w:id="637" w:author="Yingyang Li" w:date="2025-08-26T00:26:00Z">
                      <w:rPr>
                        <w:rFonts w:ascii="Cambria Math" w:hAnsi="Cambria Math" w:cs="Times"/>
                        <w:color w:val="FF0000"/>
                      </w:rPr>
                    </w:ins>
                  </m:ctrlPr>
                </m:dPr>
                <m:e>
                  <m:r>
                    <w:ins w:id="638" w:author="Yingyang Li" w:date="2025-08-26T00:26:00Z">
                      <w:rPr>
                        <w:rFonts w:ascii="Cambria Math" w:hAnsi="Cambria Math" w:cs="Times"/>
                        <w:color w:val="FF0000"/>
                      </w:rPr>
                      <m:t>τ</m:t>
                    </w:ins>
                  </m:r>
                  <m:r>
                    <w:ins w:id="639" w:author="Yingyang Li" w:date="2025-08-26T00:26:00Z">
                      <m:rPr>
                        <m:sty m:val="p"/>
                      </m:rPr>
                      <w:rPr>
                        <w:rFonts w:ascii="Cambria Math" w:hAnsi="Cambria Math" w:cs="Times"/>
                        <w:color w:val="FF0000"/>
                      </w:rPr>
                      <m:t>,</m:t>
                    </w:ins>
                  </m:r>
                  <m:r>
                    <w:ins w:id="640" w:author="Yingyang Li" w:date="2025-08-26T00:26:00Z">
                      <w:rPr>
                        <w:rFonts w:ascii="Cambria Math" w:hAnsi="Cambria Math" w:cs="Times"/>
                        <w:color w:val="FF0000"/>
                      </w:rPr>
                      <m:t>t</m:t>
                    </w:ins>
                  </m:r>
                </m:e>
              </m:d>
              <m:r>
                <w:ins w:id="641" w:author="Yingyang Li" w:date="2025-08-26T00:26:00Z">
                  <m:rPr>
                    <m:sty m:val="p"/>
                  </m:rPr>
                  <w:rPr>
                    <w:rFonts w:ascii="Cambria Math" w:hAnsi="Cambria Math" w:cs="Times"/>
                    <w:color w:val="FF0000"/>
                  </w:rPr>
                  <m:t>=</m:t>
                </w:ins>
              </m:r>
              <m:sSubSup>
                <m:sSubSupPr>
                  <m:ctrlPr>
                    <w:ins w:id="642" w:author="Yingyang Li" w:date="2025-08-26T00:26:00Z">
                      <w:rPr>
                        <w:rFonts w:ascii="Cambria Math" w:hAnsi="Cambria Math" w:cs="Times"/>
                        <w:color w:val="FF0000"/>
                      </w:rPr>
                    </w:ins>
                  </m:ctrlPr>
                </m:sSubSupPr>
                <m:e>
                  <m:r>
                    <w:ins w:id="643" w:author="Yingyang Li" w:date="2025-08-26T00:26:00Z">
                      <w:rPr>
                        <w:rFonts w:ascii="Cambria Math" w:hAnsi="Cambria Math" w:cs="Times"/>
                        <w:color w:val="FF0000"/>
                      </w:rPr>
                      <m:t>H</m:t>
                    </w:ins>
                  </m:r>
                </m:e>
                <m:sub>
                  <m:r>
                    <w:ins w:id="644" w:author="Yingyang Li" w:date="2025-08-26T00:26:00Z">
                      <w:rPr>
                        <w:rFonts w:ascii="Cambria Math" w:hAnsi="Cambria Math" w:cs="Times"/>
                        <w:color w:val="FF0000"/>
                      </w:rPr>
                      <m:t>u</m:t>
                    </w:ins>
                  </m:r>
                  <m:r>
                    <w:ins w:id="645" w:author="Yingyang Li" w:date="2025-08-26T00:26:00Z">
                      <m:rPr>
                        <m:sty m:val="p"/>
                      </m:rPr>
                      <w:rPr>
                        <w:rFonts w:ascii="Cambria Math" w:hAnsi="Cambria Math" w:cs="Times"/>
                        <w:color w:val="FF0000"/>
                      </w:rPr>
                      <m:t>,</m:t>
                    </w:ins>
                  </m:r>
                  <m:r>
                    <w:ins w:id="646" w:author="Yingyang Li" w:date="2025-08-26T00:26:00Z">
                      <w:rPr>
                        <w:rFonts w:ascii="Cambria Math" w:hAnsi="Cambria Math" w:cs="Times"/>
                        <w:color w:val="FF0000"/>
                      </w:rPr>
                      <m:t>s</m:t>
                    </w:ins>
                  </m:r>
                </m:sub>
                <m:sup>
                  <m:r>
                    <w:ins w:id="647" w:author="Yingyang Li" w:date="2025-08-26T00:26:00Z">
                      <w:rPr>
                        <w:rFonts w:ascii="Cambria Math" w:hAnsi="Cambria Math" w:cs="Times"/>
                        <w:color w:val="FF0000"/>
                      </w:rPr>
                      <m:t>bk</m:t>
                    </w:ins>
                  </m:r>
                  <m:r>
                    <w:ins w:id="648" w:author="Yingyang Li" w:date="2025-08-26T00:26:00Z">
                      <m:rPr>
                        <m:sty m:val="p"/>
                      </m:rPr>
                      <w:rPr>
                        <w:rFonts w:ascii="Cambria Math" w:hAnsi="Cambria Math" w:cs="Times"/>
                        <w:color w:val="FF0000"/>
                      </w:rPr>
                      <m:t>1</m:t>
                    </w:ins>
                  </m:r>
                </m:sup>
              </m:sSubSup>
              <m:d>
                <m:dPr>
                  <m:ctrlPr>
                    <w:ins w:id="649" w:author="Yingyang Li" w:date="2025-08-26T00:26:00Z">
                      <w:rPr>
                        <w:rFonts w:ascii="Cambria Math" w:hAnsi="Cambria Math" w:cs="Times"/>
                        <w:color w:val="FF0000"/>
                      </w:rPr>
                    </w:ins>
                  </m:ctrlPr>
                </m:dPr>
                <m:e>
                  <m:r>
                    <w:ins w:id="650" w:author="Yingyang Li" w:date="2025-08-26T00:26:00Z">
                      <w:rPr>
                        <w:rFonts w:ascii="Cambria Math" w:hAnsi="Cambria Math" w:cs="Times"/>
                        <w:color w:val="FF0000"/>
                      </w:rPr>
                      <m:t>τ</m:t>
                    </w:ins>
                  </m:r>
                  <m:r>
                    <w:ins w:id="651" w:author="Yingyang Li" w:date="2025-08-26T00:26:00Z">
                      <m:rPr>
                        <m:sty m:val="p"/>
                      </m:rPr>
                      <w:rPr>
                        <w:rFonts w:ascii="Cambria Math" w:hAnsi="Cambria Math" w:cs="Times"/>
                        <w:color w:val="FF0000"/>
                      </w:rPr>
                      <m:t>,</m:t>
                    </w:ins>
                  </m:r>
                  <m:r>
                    <w:ins w:id="652" w:author="Yingyang Li" w:date="2025-08-26T00:26:00Z">
                      <w:rPr>
                        <w:rFonts w:ascii="Cambria Math" w:hAnsi="Cambria Math" w:cs="Times"/>
                        <w:color w:val="FF0000"/>
                      </w:rPr>
                      <m:t>t</m:t>
                    </w:ins>
                  </m:r>
                </m:e>
              </m:d>
              <m:r>
                <w:ins w:id="653" w:author="Yingyang Li" w:date="2025-08-26T00:26:00Z">
                  <m:rPr>
                    <m:sty m:val="p"/>
                  </m:rPr>
                  <w:rPr>
                    <w:rFonts w:ascii="Cambria Math" w:hAnsi="Cambria Math" w:cs="Times"/>
                    <w:color w:val="FF0000"/>
                  </w:rPr>
                  <m:t>+</m:t>
                </w:ins>
              </m:r>
              <m:nary>
                <m:naryPr>
                  <m:chr m:val="∑"/>
                  <m:limLoc m:val="undOvr"/>
                  <m:ctrlPr>
                    <w:ins w:id="654" w:author="Yingyang Li" w:date="2025-08-26T00:26:00Z">
                      <w:rPr>
                        <w:rFonts w:ascii="Cambria Math" w:hAnsi="Cambria Math" w:cs="Times"/>
                        <w:color w:val="FF0000"/>
                      </w:rPr>
                    </w:ins>
                  </m:ctrlPr>
                </m:naryPr>
                <m:sub>
                  <m:r>
                    <w:ins w:id="655" w:author="Yingyang Li" w:date="2025-08-26T00:26:00Z">
                      <w:rPr>
                        <w:rFonts w:ascii="Cambria Math" w:hAnsi="Cambria Math" w:cs="Times"/>
                        <w:color w:val="FF0000"/>
                      </w:rPr>
                      <m:t>r</m:t>
                    </w:ins>
                  </m:r>
                  <m:r>
                    <w:ins w:id="656" w:author="Yingyang Li" w:date="2025-08-26T00:26:00Z">
                      <m:rPr>
                        <m:sty m:val="p"/>
                      </m:rPr>
                      <w:rPr>
                        <w:rFonts w:ascii="Cambria Math" w:hAnsi="Cambria Math" w:cs="Times"/>
                        <w:color w:val="FF0000"/>
                      </w:rPr>
                      <m:t>=0</m:t>
                    </w:ins>
                  </m:r>
                </m:sub>
                <m:sup>
                  <m:r>
                    <w:ins w:id="657" w:author="Yingyang Li" w:date="2025-08-26T00:26:00Z">
                      <m:rPr>
                        <m:sty m:val="p"/>
                      </m:rPr>
                      <w:rPr>
                        <w:rFonts w:ascii="Cambria Math" w:hAnsi="Cambria Math" w:cs="Times"/>
                        <w:color w:val="FF0000"/>
                      </w:rPr>
                      <m:t>2</m:t>
                    </w:ins>
                  </m:r>
                </m:sup>
                <m:e>
                  <m:rad>
                    <m:radPr>
                      <m:degHide m:val="1"/>
                      <m:ctrlPr>
                        <w:ins w:id="658" w:author="Yingyang Li" w:date="2025-08-26T00:26:00Z">
                          <w:rPr>
                            <w:rFonts w:ascii="Cambria Math" w:hAnsi="Cambria Math" w:cs="Times"/>
                            <w:color w:val="FF0000"/>
                          </w:rPr>
                        </w:ins>
                      </m:ctrlPr>
                    </m:radPr>
                    <m:deg/>
                    <m:e>
                      <m:sSubSup>
                        <m:sSubSupPr>
                          <m:ctrlPr>
                            <w:ins w:id="659" w:author="Yingyang Li" w:date="2025-08-26T00:26:00Z">
                              <w:rPr>
                                <w:rFonts w:ascii="Cambria Math" w:eastAsia="等线" w:hAnsi="Cambria Math" w:cs="Times"/>
                                <w:i/>
                                <w:iCs/>
                                <w:color w:val="FF0000"/>
                                <w:kern w:val="2"/>
                                <w:lang w:val="de-DE"/>
                              </w:rPr>
                            </w:ins>
                          </m:ctrlPr>
                        </m:sSubSupPr>
                        <m:e>
                          <m:r>
                            <w:ins w:id="660" w:author="Yingyang Li" w:date="2025-08-26T00:26:00Z">
                              <w:rPr>
                                <w:rFonts w:ascii="Cambria Math" w:hAnsi="Cambria Math" w:cs="Times"/>
                                <w:color w:val="FF0000"/>
                              </w:rPr>
                              <m:t>P</m:t>
                            </w:ins>
                          </m:r>
                        </m:e>
                        <m:sub>
                          <m:r>
                            <w:ins w:id="661" w:author="Yingyang Li" w:date="2025-08-26T00:26:00Z">
                              <w:rPr>
                                <w:rFonts w:ascii="Cambria Math" w:hAnsi="Cambria Math" w:cs="Times"/>
                                <w:color w:val="FF0000"/>
                              </w:rPr>
                              <m:t>max</m:t>
                            </w:ins>
                          </m:r>
                        </m:sub>
                        <m:sup>
                          <m:d>
                            <m:dPr>
                              <m:ctrlPr>
                                <w:ins w:id="662" w:author="Yingyang Li" w:date="2025-08-26T00:26:00Z">
                                  <w:rPr>
                                    <w:rFonts w:ascii="Cambria Math" w:eastAsia="等线" w:hAnsi="Cambria Math" w:cs="Times"/>
                                    <w:i/>
                                    <w:iCs/>
                                    <w:color w:val="FF0000"/>
                                    <w:kern w:val="2"/>
                                    <w:lang w:val="de-DE"/>
                                  </w:rPr>
                                </w:ins>
                              </m:ctrlPr>
                            </m:dPr>
                            <m:e>
                              <m:r>
                                <w:ins w:id="663" w:author="Yingyang Li" w:date="2025-08-26T00:26:00Z">
                                  <w:rPr>
                                    <w:rFonts w:ascii="Cambria Math" w:hAnsi="Cambria Math" w:cs="Times"/>
                                    <w:color w:val="FF0000"/>
                                  </w:rPr>
                                  <m:t>S1,r</m:t>
                                </w:ins>
                              </m:r>
                            </m:e>
                          </m:d>
                        </m:sup>
                      </m:sSubSup>
                      <m:r>
                        <w:ins w:id="664" w:author="Yingyang Li" w:date="2025-08-26T00:26:00Z">
                          <m:rPr>
                            <m:sty m:val="p"/>
                          </m:rPr>
                          <w:rPr>
                            <w:rFonts w:ascii="Cambria Math" w:hAnsi="Cambria Math" w:cs="Times"/>
                          </w:rPr>
                          <m:t> </m:t>
                        </w:ins>
                      </m:r>
                      <m:sSup>
                        <m:sSupPr>
                          <m:ctrlPr>
                            <w:ins w:id="665" w:author="Yingyang Li" w:date="2025-08-26T00:26:00Z">
                              <w:rPr>
                                <w:rFonts w:ascii="Cambria Math" w:hAnsi="Cambria Math" w:cs="Times"/>
                                <w:color w:val="FF0000"/>
                              </w:rPr>
                            </w:ins>
                          </m:ctrlPr>
                        </m:sSupPr>
                        <m:e>
                          <m:r>
                            <w:ins w:id="666" w:author="Yingyang Li" w:date="2025-08-26T00:26:00Z">
                              <m:rPr>
                                <m:sty m:val="p"/>
                              </m:rPr>
                              <w:rPr>
                                <w:rFonts w:ascii="Cambria Math" w:hAnsi="Cambria Math" w:cs="Times"/>
                                <w:color w:val="FF0000"/>
                              </w:rPr>
                              <m:t>10</m:t>
                            </w:ins>
                          </m:r>
                        </m:e>
                        <m:sup>
                          <m:f>
                            <m:fPr>
                              <m:ctrlPr>
                                <w:ins w:id="667" w:author="Yingyang Li" w:date="2025-08-26T00:26:00Z">
                                  <w:rPr>
                                    <w:rFonts w:ascii="Cambria Math" w:hAnsi="Cambria Math" w:cs="Times"/>
                                    <w:color w:val="FF0000"/>
                                  </w:rPr>
                                </w:ins>
                              </m:ctrlPr>
                            </m:fPr>
                            <m:num>
                              <m:r>
                                <w:ins w:id="668" w:author="Yingyang Li" w:date="2025-08-26T00:26:00Z">
                                  <w:rPr>
                                    <w:rFonts w:ascii="Cambria Math" w:hAnsi="Cambria Math" w:cs="Times"/>
                                    <w:color w:val="FF0000"/>
                                  </w:rPr>
                                  <m:t>G</m:t>
                                </w:ins>
                              </m:r>
                            </m:num>
                            <m:den>
                              <m:r>
                                <w:ins w:id="669" w:author="Yingyang Li" w:date="2025-08-26T00:26:00Z">
                                  <m:rPr>
                                    <m:sty m:val="p"/>
                                  </m:rPr>
                                  <w:rPr>
                                    <w:rFonts w:ascii="Cambria Math" w:hAnsi="Cambria Math" w:cs="Times"/>
                                    <w:color w:val="FF0000"/>
                                  </w:rPr>
                                  <m:t>10</m:t>
                                </w:ins>
                              </m:r>
                            </m:den>
                          </m:f>
                        </m:sup>
                      </m:sSup>
                    </m:e>
                  </m:rad>
                  <m:r>
                    <w:ins w:id="670" w:author="Yingyang Li" w:date="2025-08-26T00:26:00Z">
                      <m:rPr>
                        <m:sty m:val="p"/>
                      </m:rPr>
                      <w:rPr>
                        <w:rFonts w:ascii="Cambria Math" w:hAnsi="Cambria Math" w:cs="Times"/>
                        <w:color w:val="FF0000"/>
                      </w:rPr>
                      <m:t>∙</m:t>
                    </w:ins>
                  </m:r>
                  <m:sSubSup>
                    <m:sSubSupPr>
                      <m:ctrlPr>
                        <w:ins w:id="671" w:author="Yingyang Li" w:date="2025-08-26T00:26:00Z">
                          <w:rPr>
                            <w:rFonts w:ascii="Cambria Math" w:hAnsi="Cambria Math" w:cs="Times"/>
                            <w:color w:val="FF0000"/>
                          </w:rPr>
                        </w:ins>
                      </m:ctrlPr>
                    </m:sSubSupPr>
                    <m:e>
                      <m:r>
                        <w:ins w:id="672" w:author="Yingyang Li" w:date="2025-08-26T00:26:00Z">
                          <w:rPr>
                            <w:rFonts w:ascii="Cambria Math" w:hAnsi="Cambria Math" w:cs="Times"/>
                            <w:color w:val="FF0000"/>
                          </w:rPr>
                          <m:t>H</m:t>
                        </w:ins>
                      </m:r>
                    </m:e>
                    <m:sub>
                      <m:r>
                        <w:ins w:id="673" w:author="Yingyang Li" w:date="2025-08-26T00:26:00Z">
                          <w:rPr>
                            <w:rFonts w:ascii="Cambria Math" w:hAnsi="Cambria Math" w:cs="Times"/>
                            <w:color w:val="FF0000"/>
                          </w:rPr>
                          <m:t>u</m:t>
                        </w:ins>
                      </m:r>
                      <m:r>
                        <w:ins w:id="674" w:author="Yingyang Li" w:date="2025-08-26T00:26:00Z">
                          <m:rPr>
                            <m:sty m:val="p"/>
                          </m:rPr>
                          <w:rPr>
                            <w:rFonts w:ascii="Cambria Math" w:hAnsi="Cambria Math" w:cs="Times"/>
                            <w:color w:val="FF0000"/>
                          </w:rPr>
                          <m:t>,</m:t>
                        </w:ins>
                      </m:r>
                      <m:r>
                        <w:ins w:id="675" w:author="Yingyang Li" w:date="2025-08-26T00:26:00Z">
                          <w:rPr>
                            <w:rFonts w:ascii="Cambria Math" w:hAnsi="Cambria Math" w:cs="Times"/>
                            <w:color w:val="FF0000"/>
                          </w:rPr>
                          <m:t>s</m:t>
                        </w:ins>
                      </m:r>
                    </m:sub>
                    <m:sup>
                      <m:r>
                        <w:ins w:id="676" w:author="Yingyang Li" w:date="2025-08-26T00:26:00Z">
                          <w:rPr>
                            <w:rFonts w:ascii="Cambria Math" w:hAnsi="Cambria Math" w:cs="Times"/>
                            <w:color w:val="FF0000"/>
                          </w:rPr>
                          <m:t>bk</m:t>
                        </w:ins>
                      </m:r>
                      <m:r>
                        <w:ins w:id="677" w:author="Yingyang Li" w:date="2025-08-26T00:26:00Z">
                          <m:rPr>
                            <m:sty m:val="p"/>
                          </m:rPr>
                          <w:rPr>
                            <w:rFonts w:ascii="Cambria Math" w:hAnsi="Cambria Math" w:cs="Times"/>
                            <w:color w:val="FF0000"/>
                          </w:rPr>
                          <m:t>2,r</m:t>
                        </w:ins>
                      </m:r>
                    </m:sup>
                  </m:sSubSup>
                  <m:d>
                    <m:dPr>
                      <m:ctrlPr>
                        <w:ins w:id="678" w:author="Yingyang Li" w:date="2025-08-26T00:26:00Z">
                          <w:rPr>
                            <w:rFonts w:ascii="Cambria Math" w:hAnsi="Cambria Math" w:cs="Times"/>
                            <w:color w:val="FF0000"/>
                          </w:rPr>
                        </w:ins>
                      </m:ctrlPr>
                    </m:dPr>
                    <m:e>
                      <m:r>
                        <w:ins w:id="679" w:author="Yingyang Li" w:date="2025-08-26T00:26:00Z">
                          <w:rPr>
                            <w:rFonts w:ascii="Cambria Math" w:hAnsi="Cambria Math" w:cs="Times"/>
                            <w:color w:val="FF0000"/>
                          </w:rPr>
                          <m:t>τ</m:t>
                        </w:ins>
                      </m:r>
                      <m:r>
                        <w:ins w:id="680" w:author="Yingyang Li" w:date="2025-08-26T00:26:00Z">
                          <m:rPr>
                            <m:sty m:val="p"/>
                          </m:rPr>
                          <w:rPr>
                            <w:rFonts w:ascii="Cambria Math" w:hAnsi="Cambria Math" w:cs="Times"/>
                            <w:color w:val="FF0000"/>
                          </w:rPr>
                          <m:t>,</m:t>
                        </w:ins>
                      </m:r>
                      <m:r>
                        <w:ins w:id="681" w:author="Yingyang Li" w:date="2025-08-26T00:26:00Z">
                          <w:rPr>
                            <w:rFonts w:ascii="Cambria Math" w:hAnsi="Cambria Math" w:cs="Times"/>
                            <w:color w:val="FF0000"/>
                          </w:rPr>
                          <m:t>t</m:t>
                        </w:ins>
                      </m:r>
                    </m:e>
                  </m:d>
                </m:e>
              </m:nary>
            </m:oMath>
            <w:ins w:id="682" w:author="Yingyang Li" w:date="2025-08-26T00:27:00Z">
              <w:r w:rsidR="00B6618E">
                <w:rPr>
                  <w:rFonts w:cs="Times"/>
                  <w:color w:val="FF0000"/>
                </w:rPr>
                <w:t xml:space="preserve"> </w:t>
              </w:r>
            </w:ins>
            <w:ins w:id="683" w:author="Yingyang Li" w:date="2025-08-26T00:26:00Z">
              <w:r w:rsidR="00B6618E">
                <w:rPr>
                  <w:rFonts w:cs="Times"/>
                  <w:color w:val="FF0000"/>
                </w:rPr>
                <w:t>(7.9.5-15b)</w:t>
              </w:r>
            </w:ins>
          </w:p>
          <w:p w14:paraId="0169A9C0" w14:textId="77777777" w:rsidR="001127F5" w:rsidRDefault="00B6618E">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94F9BC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CED7E99" w14:textId="77777777">
        <w:tc>
          <w:tcPr>
            <w:tcW w:w="1413" w:type="dxa"/>
            <w:shd w:val="clear" w:color="auto" w:fill="D9E2F3" w:themeFill="accent1" w:themeFillTint="33"/>
          </w:tcPr>
          <w:p w14:paraId="74D8CD18"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C40FF0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484FD1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6C52A446" w14:textId="77777777">
        <w:tc>
          <w:tcPr>
            <w:tcW w:w="1413" w:type="dxa"/>
          </w:tcPr>
          <w:p w14:paraId="5E1E6C00"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Ericsson2</w:t>
            </w:r>
          </w:p>
        </w:tc>
        <w:tc>
          <w:tcPr>
            <w:tcW w:w="1276" w:type="dxa"/>
          </w:tcPr>
          <w:p w14:paraId="50223396"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4B21D76F" w14:textId="77777777" w:rsidR="001127F5" w:rsidRDefault="001127F5">
            <w:pPr>
              <w:widowControl w:val="0"/>
              <w:spacing w:before="0"/>
              <w:rPr>
                <w:rFonts w:eastAsiaTheme="minorEastAsia"/>
                <w:lang w:val="en-US" w:eastAsia="zh-CN"/>
              </w:rPr>
            </w:pPr>
          </w:p>
        </w:tc>
      </w:tr>
      <w:tr w:rsidR="001127F5" w14:paraId="2B0D4174" w14:textId="77777777">
        <w:tc>
          <w:tcPr>
            <w:tcW w:w="1413" w:type="dxa"/>
          </w:tcPr>
          <w:p w14:paraId="3975014C" w14:textId="77777777" w:rsidR="001127F5" w:rsidRDefault="001127F5">
            <w:pPr>
              <w:widowControl w:val="0"/>
              <w:spacing w:before="0"/>
              <w:rPr>
                <w:rFonts w:ascii="Times New Roman" w:eastAsiaTheme="minorEastAsia" w:hAnsi="Times New Roman"/>
                <w:lang w:eastAsia="ko-KR"/>
              </w:rPr>
            </w:pPr>
          </w:p>
        </w:tc>
        <w:tc>
          <w:tcPr>
            <w:tcW w:w="1276" w:type="dxa"/>
          </w:tcPr>
          <w:p w14:paraId="58BFA1CA" w14:textId="77777777" w:rsidR="001127F5" w:rsidRDefault="001127F5">
            <w:pPr>
              <w:widowControl w:val="0"/>
              <w:spacing w:before="0"/>
              <w:rPr>
                <w:rFonts w:ascii="Times New Roman" w:eastAsiaTheme="minorEastAsia" w:hAnsi="Times New Roman"/>
                <w:lang w:eastAsia="ko-KR"/>
              </w:rPr>
            </w:pPr>
          </w:p>
        </w:tc>
        <w:tc>
          <w:tcPr>
            <w:tcW w:w="6943" w:type="dxa"/>
          </w:tcPr>
          <w:p w14:paraId="4AAEB2C6" w14:textId="77777777" w:rsidR="001127F5" w:rsidRDefault="001127F5">
            <w:pPr>
              <w:widowControl w:val="0"/>
              <w:spacing w:before="0"/>
              <w:rPr>
                <w:rFonts w:ascii="Times New Roman" w:eastAsiaTheme="minorEastAsia" w:hAnsi="Times New Roman"/>
              </w:rPr>
            </w:pPr>
          </w:p>
        </w:tc>
      </w:tr>
      <w:tr w:rsidR="001127F5" w14:paraId="4CAE8D41" w14:textId="77777777">
        <w:tc>
          <w:tcPr>
            <w:tcW w:w="1413" w:type="dxa"/>
          </w:tcPr>
          <w:p w14:paraId="5D0F86AB" w14:textId="77777777" w:rsidR="001127F5" w:rsidRDefault="001127F5">
            <w:pPr>
              <w:widowControl w:val="0"/>
              <w:spacing w:before="0"/>
              <w:rPr>
                <w:rFonts w:ascii="Times New Roman" w:eastAsiaTheme="minorEastAsia" w:hAnsi="Times New Roman"/>
                <w:lang w:eastAsia="ko-KR"/>
              </w:rPr>
            </w:pPr>
          </w:p>
        </w:tc>
        <w:tc>
          <w:tcPr>
            <w:tcW w:w="1276" w:type="dxa"/>
          </w:tcPr>
          <w:p w14:paraId="37AE4495" w14:textId="77777777" w:rsidR="001127F5" w:rsidRDefault="001127F5">
            <w:pPr>
              <w:widowControl w:val="0"/>
              <w:spacing w:before="0"/>
              <w:rPr>
                <w:rFonts w:ascii="Times New Roman" w:eastAsiaTheme="minorEastAsia" w:hAnsi="Times New Roman"/>
                <w:lang w:eastAsia="ko-KR"/>
              </w:rPr>
            </w:pPr>
          </w:p>
        </w:tc>
        <w:tc>
          <w:tcPr>
            <w:tcW w:w="6943" w:type="dxa"/>
          </w:tcPr>
          <w:p w14:paraId="3389E8A3" w14:textId="77777777" w:rsidR="001127F5" w:rsidRDefault="001127F5">
            <w:pPr>
              <w:widowControl w:val="0"/>
              <w:spacing w:before="0"/>
              <w:rPr>
                <w:rFonts w:ascii="Times New Roman" w:eastAsiaTheme="minorEastAsia" w:hAnsi="Times New Roman"/>
                <w:lang w:eastAsia="ko-KR"/>
              </w:rPr>
            </w:pPr>
          </w:p>
        </w:tc>
      </w:tr>
    </w:tbl>
    <w:p w14:paraId="6C9A41BC" w14:textId="77777777" w:rsidR="001127F5" w:rsidRDefault="001127F5">
      <w:pPr>
        <w:rPr>
          <w:rFonts w:eastAsiaTheme="minorEastAsia"/>
          <w:lang w:eastAsia="zh-CN"/>
        </w:rPr>
      </w:pPr>
    </w:p>
    <w:p w14:paraId="77FF77AC" w14:textId="77777777" w:rsidR="001127F5" w:rsidRDefault="00B6618E">
      <w:pPr>
        <w:pStyle w:val="2"/>
        <w:tabs>
          <w:tab w:val="clear" w:pos="2552"/>
        </w:tabs>
      </w:pPr>
      <w:r>
        <w:t xml:space="preserve">Calibration </w:t>
      </w:r>
    </w:p>
    <w:p w14:paraId="58E510EB"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STX/SRX selection</w:t>
      </w:r>
    </w:p>
    <w:p w14:paraId="7EB1DEE0" w14:textId="77777777" w:rsidR="001127F5" w:rsidRDefault="00B6618E">
      <w:pPr>
        <w:rPr>
          <w:rFonts w:eastAsiaTheme="minorEastAsia"/>
          <w:lang w:eastAsia="zh-CN"/>
        </w:rPr>
      </w:pPr>
      <w:r>
        <w:rPr>
          <w:rFonts w:eastAsiaTheme="minorEastAsia"/>
          <w:lang w:eastAsia="zh-CN"/>
        </w:rPr>
        <w:t>TP #4.8-1 (CATT,CICTCI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2FC40A86" w14:textId="77777777">
        <w:tc>
          <w:tcPr>
            <w:tcW w:w="9628" w:type="dxa"/>
          </w:tcPr>
          <w:p w14:paraId="42E7BB6A" w14:textId="77777777" w:rsidR="001127F5" w:rsidRDefault="00B6618E">
            <w:pPr>
              <w:overflowPunct w:val="0"/>
              <w:autoSpaceDE w:val="0"/>
              <w:autoSpaceDN w:val="0"/>
              <w:adjustRightInd w:val="0"/>
              <w:snapToGrid w:val="0"/>
              <w:spacing w:afterLines="50" w:after="120"/>
              <w:rPr>
                <w:rFonts w:eastAsiaTheme="minorEastAsia"/>
                <w:b/>
                <w:lang w:eastAsia="zh-CN"/>
              </w:rPr>
            </w:pPr>
            <w:r>
              <w:rPr>
                <w:rFonts w:eastAsiaTheme="minorEastAsia"/>
                <w:b/>
                <w:lang w:eastAsia="zh-CN"/>
              </w:rPr>
              <w:t>Proposal</w:t>
            </w:r>
            <w:r>
              <w:rPr>
                <w:rFonts w:eastAsiaTheme="minorEastAsia" w:hint="eastAsia"/>
                <w:b/>
                <w:lang w:eastAsia="zh-CN"/>
              </w:rPr>
              <w:t xml:space="preserve"> 2</w:t>
            </w:r>
            <w:r>
              <w:rPr>
                <w:rFonts w:eastAsiaTheme="minorEastAsia"/>
                <w:b/>
                <w:lang w:eastAsia="zh-CN"/>
              </w:rPr>
              <w:t xml:space="preserve">: </w:t>
            </w:r>
            <w:r>
              <w:rPr>
                <w:rFonts w:eastAsiaTheme="minorEastAsia" w:hint="eastAsia"/>
                <w:b/>
                <w:lang w:eastAsia="zh-CN"/>
              </w:rPr>
              <w:t>C</w:t>
            </w:r>
            <w:r>
              <w:rPr>
                <w:rFonts w:eastAsiaTheme="minorEastAsia"/>
                <w:b/>
                <w:lang w:eastAsia="zh-CN"/>
              </w:rPr>
              <w:t>larify the number of STX-SRX pairs to be selected for Highway FR1 scenario during large scale calibration in TR 38.901.</w:t>
            </w:r>
          </w:p>
          <w:p w14:paraId="4F0D9CA9"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2 </w:t>
            </w:r>
            <w:r w:rsidRPr="00E9423A">
              <w:rPr>
                <w:rFonts w:eastAsia="宋体"/>
                <w:lang w:val="en-US" w:eastAsia="zh-CN"/>
              </w:rPr>
              <w:t>is</w:t>
            </w:r>
            <w:r w:rsidRPr="00E9423A">
              <w:rPr>
                <w:rFonts w:eastAsia="宋体" w:hint="eastAsia"/>
                <w:lang w:val="en-US" w:eastAsia="zh-CN"/>
              </w:rPr>
              <w:t xml:space="preserve"> as follows:</w:t>
            </w:r>
          </w:p>
          <w:p w14:paraId="583FE05A"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58EB82F"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7.9.6.1</w:t>
            </w:r>
            <w:r>
              <w:rPr>
                <w:rFonts w:eastAsiaTheme="minorEastAsia"/>
                <w:szCs w:val="20"/>
                <w:lang w:val="en-US" w:eastAsia="zh-CN"/>
              </w:rPr>
              <w:tab/>
              <w:t>Large scale calibration</w:t>
            </w:r>
          </w:p>
          <w:p w14:paraId="6F3CB498"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06E91D0A" w14:textId="77777777" w:rsidR="001127F5" w:rsidRDefault="00B6618E">
            <w:pPr>
              <w:pStyle w:val="TH"/>
            </w:pPr>
            <w:r>
              <w:t>Table 7.9.6.1-3. Simulation assumptions for large scale calibration for Automotive sensing targets</w:t>
            </w:r>
          </w:p>
          <w:tbl>
            <w:tblPr>
              <w:tblW w:w="0" w:type="auto"/>
              <w:tblLook w:val="04A0" w:firstRow="1" w:lastRow="0" w:firstColumn="1" w:lastColumn="0" w:noHBand="0" w:noVBand="1"/>
            </w:tblPr>
            <w:tblGrid>
              <w:gridCol w:w="9402"/>
            </w:tblGrid>
            <w:tr w:rsidR="001127F5" w14:paraId="02B1E51E" w14:textId="77777777">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1127F5" w:rsidRDefault="00B6618E">
                  <w:pPr>
                    <w:keepNext/>
                    <w:keepLines/>
                    <w:ind w:left="851" w:hanging="851"/>
                    <w:rPr>
                      <w:rFonts w:ascii="Arial" w:hAnsi="Arial"/>
                      <w:sz w:val="18"/>
                    </w:rPr>
                  </w:pPr>
                  <w:r>
                    <w:rPr>
                      <w:rFonts w:ascii="Arial" w:hAnsi="Arial"/>
                      <w:sz w:val="18"/>
                    </w:rPr>
                    <w:t>NOTE 1:</w:t>
                  </w:r>
                  <w:r>
                    <w:rPr>
                      <w:rFonts w:ascii="Arial" w:hAnsi="Arial"/>
                      <w:sz w:val="18"/>
                      <w:lang w:eastAsia="zh-CN"/>
                    </w:rPr>
                    <w:tab/>
                  </w:r>
                  <w:r>
                    <w:rPr>
                      <w:rFonts w:ascii="Arial" w:hAnsi="Arial"/>
                      <w:sz w:val="18"/>
                    </w:rPr>
                    <w:t xml:space="preserve">A single UT type is used per calibration, e.g., pedestrian type UT, RSU type UT, or vehicle type </w:t>
                  </w:r>
                  <w:ins w:id="684" w:author="CATT, CICTCI" w:date="2025-08-15T14:03:00Z">
                    <w:r>
                      <w:rPr>
                        <w:rFonts w:ascii="Arial" w:hAnsi="Arial"/>
                        <w:sz w:val="18"/>
                      </w:rPr>
                      <w:t>UT</w:t>
                    </w:r>
                    <w:r>
                      <w:rPr>
                        <w:rFonts w:ascii="Arial" w:eastAsiaTheme="minorEastAsia" w:hAnsi="Arial" w:hint="eastAsia"/>
                        <w:sz w:val="18"/>
                        <w:lang w:eastAsia="zh-CN"/>
                      </w:rPr>
                      <w:t xml:space="preserve"> in</w:t>
                    </w:r>
                  </w:ins>
                  <w:del w:id="685" w:author="CATT, CICTCI" w:date="2025-08-15T14:03:00Z">
                    <w:r>
                      <w:rPr>
                        <w:rFonts w:ascii="Arial" w:hAnsi="Arial"/>
                        <w:sz w:val="18"/>
                      </w:rPr>
                      <w:delText xml:space="preserve">UTPer </w:delText>
                    </w:r>
                  </w:del>
                  <w:r>
                    <w:rPr>
                      <w:rFonts w:ascii="Arial" w:hAnsi="Arial"/>
                      <w:sz w:val="18"/>
                    </w:rPr>
                    <w:t xml:space="preserve"> TR37.885</w:t>
                  </w:r>
                </w:p>
                <w:p w14:paraId="63A3B4B8" w14:textId="77777777" w:rsidR="001127F5" w:rsidRDefault="00B6618E">
                  <w:pPr>
                    <w:keepNext/>
                    <w:keepLines/>
                    <w:ind w:left="851" w:hanging="851"/>
                    <w:rPr>
                      <w:rFonts w:ascii="Arial" w:hAnsi="Arial"/>
                      <w:sz w:val="18"/>
                    </w:rPr>
                  </w:pPr>
                  <w:r>
                    <w:rPr>
                      <w:rFonts w:ascii="Arial" w:hAnsi="Arial"/>
                      <w:sz w:val="18"/>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1127F5" w:rsidRDefault="00B6618E">
                  <w:pPr>
                    <w:keepNext/>
                    <w:keepLines/>
                    <w:ind w:left="851" w:hanging="851"/>
                    <w:rPr>
                      <w:ins w:id="686" w:author="CATT, CICTCI" w:date="2025-08-15T14:03:00Z"/>
                      <w:rFonts w:ascii="Arial" w:eastAsiaTheme="minorEastAsia" w:hAnsi="Arial"/>
                      <w:sz w:val="18"/>
                      <w:lang w:eastAsia="zh-CN"/>
                    </w:rPr>
                  </w:pPr>
                  <w:r>
                    <w:rPr>
                      <w:rFonts w:ascii="Arial" w:hAnsi="Arial"/>
                      <w:sz w:val="18"/>
                      <w:lang w:eastAsia="zh-CN"/>
                    </w:rPr>
                    <w:tab/>
                  </w:r>
                  <w:r>
                    <w:rPr>
                      <w:rFonts w:ascii="Arial" w:hAnsi="Arial"/>
                      <w:sz w:val="18"/>
                    </w:rPr>
                    <w:t>-</w:t>
                  </w:r>
                  <w:r>
                    <w:rPr>
                      <w:rFonts w:ascii="Arial" w:hAnsi="Arial"/>
                      <w:sz w:val="18"/>
                      <w:lang w:eastAsia="zh-CN"/>
                    </w:rPr>
                    <w:tab/>
                  </w:r>
                  <w:r>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 the 5 points.</w:t>
                  </w:r>
                </w:p>
                <w:p w14:paraId="0438661C" w14:textId="77777777" w:rsidR="001127F5" w:rsidRDefault="00B6618E">
                  <w:pPr>
                    <w:keepNext/>
                    <w:keepLines/>
                    <w:ind w:left="851" w:hanging="851"/>
                    <w:rPr>
                      <w:rFonts w:ascii="Arial" w:eastAsiaTheme="minorEastAsia" w:hAnsi="Arial"/>
                      <w:sz w:val="18"/>
                      <w:lang w:eastAsia="zh-CN"/>
                    </w:rPr>
                  </w:pPr>
                  <w:ins w:id="687" w:author="CATT, CICTCI" w:date="2025-08-15T14:03:00Z">
                    <w:r>
                      <w:rPr>
                        <w:rFonts w:ascii="Arial" w:hAnsi="Arial"/>
                        <w:sz w:val="18"/>
                      </w:rPr>
                      <w:t xml:space="preserve">NOTE </w:t>
                    </w:r>
                    <w:r>
                      <w:rPr>
                        <w:rFonts w:ascii="Arial" w:eastAsiaTheme="minorEastAsia" w:hAnsi="Arial" w:hint="eastAsia"/>
                        <w:sz w:val="18"/>
                        <w:lang w:eastAsia="zh-CN"/>
                      </w:rPr>
                      <w:t>3</w:t>
                    </w:r>
                    <w:r>
                      <w:rPr>
                        <w:rFonts w:ascii="Arial" w:hAnsi="Arial"/>
                        <w:sz w:val="18"/>
                      </w:rPr>
                      <w:t>:</w:t>
                    </w:r>
                    <w:r>
                      <w:rPr>
                        <w:rFonts w:ascii="Arial" w:hAnsi="Arial"/>
                        <w:sz w:val="18"/>
                        <w:lang w:eastAsia="zh-CN"/>
                      </w:rPr>
                      <w:tab/>
                    </w:r>
                    <w:r>
                      <w:rPr>
                        <w:rFonts w:eastAsiaTheme="minorEastAsia"/>
                        <w:lang w:eastAsia="zh-CN"/>
                      </w:rPr>
                      <w:t xml:space="preserve">For STX/SRX selection </w:t>
                    </w:r>
                    <w:r>
                      <w:rPr>
                        <w:rFonts w:eastAsiaTheme="minorEastAsia" w:hint="eastAsia"/>
                        <w:lang w:eastAsia="zh-CN"/>
                      </w:rPr>
                      <w:t xml:space="preserve">in </w:t>
                    </w:r>
                    <w:r>
                      <w:rPr>
                        <w:rFonts w:eastAsiaTheme="minorEastAsia"/>
                        <w:lang w:eastAsia="zh-CN"/>
                      </w:rPr>
                      <w:t>Highway FR1</w:t>
                    </w:r>
                    <w:r>
                      <w:rPr>
                        <w:rFonts w:eastAsiaTheme="minorEastAsia" w:hint="eastAsia"/>
                        <w:lang w:eastAsia="zh-CN"/>
                      </w:rPr>
                      <w:t xml:space="preserve"> scenario</w:t>
                    </w:r>
                    <w:r>
                      <w:rPr>
                        <w:rFonts w:eastAsiaTheme="minorEastAsia"/>
                        <w:lang w:eastAsia="zh-CN"/>
                      </w:rPr>
                      <w:t xml:space="preserve">, </w:t>
                    </w:r>
                    <w:r>
                      <w:rPr>
                        <w:rFonts w:eastAsiaTheme="minorEastAsia" w:hint="eastAsia"/>
                        <w:lang w:eastAsia="zh-CN"/>
                      </w:rPr>
                      <w:t>b</w:t>
                    </w:r>
                    <w:r>
                      <w:rPr>
                        <w:rFonts w:eastAsiaTheme="minorEastAsia"/>
                        <w:lang w:eastAsia="zh-CN"/>
                      </w:rPr>
                      <w:t>est N = 2 STX-SRX pairs to be selected for the target.</w:t>
                    </w:r>
                  </w:ins>
                </w:p>
              </w:tc>
            </w:tr>
          </w:tbl>
          <w:p w14:paraId="7DAF5210"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3F1D6A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lastRenderedPageBreak/>
              <w:t>--------------------------------------- End of TP</w:t>
            </w:r>
            <w:r>
              <w:rPr>
                <w:rFonts w:eastAsiaTheme="minorEastAsia"/>
                <w:color w:val="FF0000"/>
                <w:lang w:val="en-US" w:eastAsia="zh-CN"/>
              </w:rPr>
              <w:t xml:space="preserve"> </w:t>
            </w:r>
            <w:r>
              <w:rPr>
                <w:rFonts w:eastAsiaTheme="minorEastAsia" w:hint="eastAsia"/>
                <w:color w:val="FF0000"/>
                <w:lang w:val="en-US" w:eastAsia="zh-CN"/>
              </w:rPr>
              <w:t xml:space="preserve">for </w:t>
            </w:r>
            <w:r>
              <w:rPr>
                <w:rFonts w:eastAsiaTheme="minorEastAsia"/>
                <w:color w:val="FF0000"/>
                <w:lang w:val="en-US" w:eastAsia="zh-CN"/>
              </w:rPr>
              <w:t>TR 38.901</w:t>
            </w:r>
            <w:r>
              <w:rPr>
                <w:rFonts w:eastAsiaTheme="minorEastAsia" w:hint="eastAsia"/>
                <w:color w:val="FF0000"/>
                <w:lang w:val="en-US" w:eastAsia="zh-CN"/>
              </w:rPr>
              <w:t>---------------------------------------</w:t>
            </w:r>
          </w:p>
        </w:tc>
      </w:tr>
    </w:tbl>
    <w:p w14:paraId="0ED49252" w14:textId="77777777" w:rsidR="001127F5" w:rsidRDefault="001127F5">
      <w:pPr>
        <w:rPr>
          <w:rFonts w:eastAsiaTheme="minorEastAsia"/>
          <w:lang w:eastAsia="zh-CN"/>
        </w:rPr>
      </w:pPr>
    </w:p>
    <w:p w14:paraId="75FF6D88" w14:textId="77777777" w:rsidR="001127F5" w:rsidRDefault="00B6618E">
      <w:pPr>
        <w:rPr>
          <w:rFonts w:eastAsiaTheme="minorEastAsia"/>
          <w:lang w:eastAsia="zh-CN"/>
        </w:rPr>
      </w:pPr>
      <w:r>
        <w:rPr>
          <w:rFonts w:eastAsiaTheme="minorEastAsia"/>
          <w:lang w:eastAsia="zh-CN"/>
        </w:rPr>
        <w:t>TP #4.8-2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8FC6B99" w14:textId="77777777">
        <w:tc>
          <w:tcPr>
            <w:tcW w:w="9628" w:type="dxa"/>
          </w:tcPr>
          <w:p w14:paraId="56B8775D"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 xml:space="preserve">Proposal 3: The value for best sensing Tx-Rx pairs to be selected for the target should be set to </w:t>
            </w:r>
          </w:p>
          <w:p w14:paraId="7DC8201F"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 xml:space="preserve">N=2 for TRP-TRP monostatic </w:t>
            </w:r>
          </w:p>
          <w:p w14:paraId="01853057" w14:textId="77777777" w:rsidR="001127F5" w:rsidRDefault="00B6618E">
            <w:pPr>
              <w:numPr>
                <w:ilvl w:val="0"/>
                <w:numId w:val="36"/>
              </w:numPr>
              <w:suppressAutoHyphens w:val="0"/>
              <w:spacing w:line="240" w:lineRule="auto"/>
              <w:contextualSpacing/>
              <w:rPr>
                <w:rFonts w:ascii="Times New Roman" w:eastAsia="Times New Roman" w:hAnsi="Times New Roman"/>
                <w:b/>
                <w:bCs/>
              </w:rPr>
            </w:pPr>
            <w:r>
              <w:rPr>
                <w:rFonts w:ascii="Times New Roman" w:eastAsia="Times New Roman" w:hAnsi="Times New Roman"/>
                <w:b/>
                <w:bCs/>
              </w:rPr>
              <w:t>N=1 for TRP-TRP bistatic</w:t>
            </w:r>
          </w:p>
          <w:p w14:paraId="6D9C1C72"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127F5" w14:paraId="348D5771" w14:textId="77777777">
              <w:trPr>
                <w:trHeight w:val="60"/>
                <w:ins w:id="688"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18FC2D04" w14:textId="77777777" w:rsidR="001127F5" w:rsidRDefault="00B6618E">
                  <w:pPr>
                    <w:jc w:val="both"/>
                    <w:rPr>
                      <w:ins w:id="689" w:author="Alexandros Manolakos" w:date="2025-08-13T09:54:00Z"/>
                      <w:rFonts w:ascii="Times New Roman" w:eastAsia="Times New Roman" w:hAnsi="Times New Roman"/>
                    </w:rPr>
                  </w:pPr>
                  <w:ins w:id="690"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127F5" w:rsidRDefault="00B6618E">
                  <w:pPr>
                    <w:jc w:val="both"/>
                    <w:rPr>
                      <w:ins w:id="691" w:author="Alexandros Manolakos" w:date="2025-08-13T09:55:00Z"/>
                      <w:rFonts w:ascii="Times New Roman" w:eastAsia="Times New Roman" w:hAnsi="Times New Roman"/>
                    </w:rPr>
                  </w:pPr>
                  <w:ins w:id="692" w:author="Alexandros Manolakos" w:date="2025-08-13T09:54:00Z">
                    <w:r>
                      <w:rPr>
                        <w:rFonts w:ascii="Times New Roman" w:eastAsia="Times New Roman" w:hAnsi="Times New Roman"/>
                      </w:rPr>
                      <w:t>Best N = 4 STX-SRX pairs to be selected for the target</w:t>
                    </w:r>
                  </w:ins>
                  <w:ins w:id="693" w:author="Alexandros Manolakos" w:date="2025-08-13T09:55:00Z">
                    <w:r>
                      <w:rPr>
                        <w:rFonts w:ascii="Times New Roman" w:eastAsia="Times New Roman" w:hAnsi="Times New Roman"/>
                      </w:rPr>
                      <w:t>, with the following exceptions</w:t>
                    </w:r>
                  </w:ins>
                  <w:ins w:id="694" w:author="Alexandros Manolakos" w:date="2025-08-13T14:26:00Z">
                    <w:r>
                      <w:rPr>
                        <w:rFonts w:ascii="Times New Roman" w:eastAsia="Times New Roman" w:hAnsi="Times New Roman"/>
                      </w:rPr>
                      <w:t xml:space="preserve"> for FR1</w:t>
                    </w:r>
                  </w:ins>
                  <w:ins w:id="695" w:author="Alexandros Manolakos" w:date="2025-08-13T09:55:00Z">
                    <w:r>
                      <w:rPr>
                        <w:rFonts w:ascii="Times New Roman" w:eastAsia="Times New Roman" w:hAnsi="Times New Roman"/>
                      </w:rPr>
                      <w:t>:</w:t>
                    </w:r>
                  </w:ins>
                  <w:ins w:id="696" w:author="Alexandros Manolakos" w:date="2025-08-13T09:54:00Z">
                    <w:r>
                      <w:rPr>
                        <w:rFonts w:ascii="Times New Roman" w:eastAsia="Times New Roman" w:hAnsi="Times New Roman"/>
                      </w:rPr>
                      <w:t xml:space="preserve"> </w:t>
                    </w:r>
                  </w:ins>
                </w:p>
                <w:p w14:paraId="474EA414" w14:textId="77777777" w:rsidR="001127F5" w:rsidRDefault="00B6618E">
                  <w:pPr>
                    <w:numPr>
                      <w:ilvl w:val="0"/>
                      <w:numId w:val="37"/>
                    </w:numPr>
                    <w:suppressAutoHyphens w:val="0"/>
                    <w:contextualSpacing/>
                    <w:jc w:val="both"/>
                    <w:rPr>
                      <w:ins w:id="697" w:author="Alexandros Manolakos" w:date="2025-08-13T09:55:00Z"/>
                      <w:rFonts w:ascii="Times New Roman" w:eastAsia="Times New Roman" w:hAnsi="Times New Roman"/>
                    </w:rPr>
                  </w:pPr>
                  <w:ins w:id="698" w:author="Alexandros Manolakos" w:date="2025-08-13T09:55:00Z">
                    <w:r>
                      <w:rPr>
                        <w:rFonts w:ascii="Times New Roman" w:eastAsia="Times New Roman" w:hAnsi="Times New Roman"/>
                      </w:rPr>
                      <w:t>For TRP-TRP monostatic</w:t>
                    </w:r>
                  </w:ins>
                  <w:ins w:id="699" w:author="Alexandros Manolakos" w:date="2025-08-13T09:56:00Z">
                    <w:r>
                      <w:rPr>
                        <w:rFonts w:ascii="Times New Roman" w:eastAsia="Times New Roman" w:hAnsi="Times New Roman"/>
                      </w:rPr>
                      <w:t xml:space="preserve"> sensing</w:t>
                    </w:r>
                  </w:ins>
                  <w:ins w:id="700" w:author="Alexandros Manolakos" w:date="2025-08-13T09:55:00Z">
                    <w:r>
                      <w:rPr>
                        <w:rFonts w:ascii="Times New Roman" w:eastAsia="Times New Roman" w:hAnsi="Times New Roman"/>
                      </w:rPr>
                      <w:t>, N=2</w:t>
                    </w:r>
                  </w:ins>
                </w:p>
                <w:p w14:paraId="2EF97F17" w14:textId="77777777" w:rsidR="001127F5" w:rsidRDefault="00B6618E">
                  <w:pPr>
                    <w:numPr>
                      <w:ilvl w:val="0"/>
                      <w:numId w:val="37"/>
                    </w:numPr>
                    <w:suppressAutoHyphens w:val="0"/>
                    <w:contextualSpacing/>
                    <w:jc w:val="both"/>
                    <w:rPr>
                      <w:ins w:id="701" w:author="Alexandros Manolakos" w:date="2025-08-13T09:54:00Z"/>
                      <w:rFonts w:ascii="Times New Roman" w:eastAsia="Times New Roman" w:hAnsi="Times New Roman"/>
                    </w:rPr>
                  </w:pPr>
                  <w:ins w:id="702" w:author="Alexandros Manolakos" w:date="2025-08-13T09:55:00Z">
                    <w:r>
                      <w:rPr>
                        <w:rFonts w:ascii="Times New Roman" w:eastAsia="Times New Roman" w:hAnsi="Times New Roman"/>
                      </w:rPr>
                      <w:t>For TRP-TRP bistatic</w:t>
                    </w:r>
                  </w:ins>
                  <w:ins w:id="703" w:author="Alexandros Manolakos" w:date="2025-08-13T09:56:00Z">
                    <w:r>
                      <w:rPr>
                        <w:rFonts w:ascii="Times New Roman" w:eastAsia="Times New Roman" w:hAnsi="Times New Roman"/>
                      </w:rPr>
                      <w:t xml:space="preserve"> sensing</w:t>
                    </w:r>
                  </w:ins>
                  <w:ins w:id="704" w:author="Alexandros Manolakos" w:date="2025-08-13T09:55:00Z">
                    <w:r>
                      <w:rPr>
                        <w:rFonts w:ascii="Times New Roman" w:eastAsia="Times New Roman" w:hAnsi="Times New Roman"/>
                      </w:rPr>
                      <w:t>, N=1</w:t>
                    </w:r>
                  </w:ins>
                </w:p>
              </w:tc>
            </w:tr>
          </w:tbl>
          <w:p w14:paraId="7841A24D" w14:textId="77777777" w:rsidR="001127F5" w:rsidRDefault="001127F5">
            <w:pPr>
              <w:rPr>
                <w:rFonts w:eastAsiaTheme="minorEastAsia"/>
                <w:lang w:eastAsia="zh-CN"/>
              </w:rPr>
            </w:pPr>
          </w:p>
        </w:tc>
      </w:tr>
    </w:tbl>
    <w:p w14:paraId="61FF42F0" w14:textId="77777777" w:rsidR="001127F5" w:rsidRDefault="001127F5">
      <w:pPr>
        <w:rPr>
          <w:rFonts w:eastAsiaTheme="minorEastAsia"/>
          <w:lang w:eastAsia="zh-CN"/>
        </w:rPr>
      </w:pPr>
    </w:p>
    <w:p w14:paraId="41AA0F96" w14:textId="77777777" w:rsidR="001127F5" w:rsidRDefault="00B6618E">
      <w:pPr>
        <w:pStyle w:val="0003GPPText"/>
        <w:rPr>
          <w:lang w:eastAsia="zh-CN"/>
        </w:rPr>
      </w:pPr>
      <w:r>
        <w:rPr>
          <w:rFonts w:hint="eastAsia"/>
          <w:lang w:eastAsia="zh-CN"/>
        </w:rPr>
        <w:t>[</w:t>
      </w:r>
      <w:r>
        <w:rPr>
          <w:lang w:eastAsia="zh-CN"/>
        </w:rPr>
        <w:t xml:space="preserve">Moderator’s note] This is true that, when full set of TRP are less than 4, it is impossible to select N=4 best pairs. On the other hand, the companies should already account such practical limitation in the source codes.  </w:t>
      </w:r>
    </w:p>
    <w:p w14:paraId="2D7965C0" w14:textId="77777777" w:rsidR="001127F5" w:rsidRDefault="001127F5">
      <w:pPr>
        <w:pStyle w:val="0003GPPText"/>
        <w:rPr>
          <w:lang w:eastAsia="zh-CN"/>
        </w:rPr>
      </w:pPr>
    </w:p>
    <w:p w14:paraId="3424BFEA" w14:textId="77777777" w:rsidR="001127F5" w:rsidRDefault="00B6618E">
      <w:pPr>
        <w:pStyle w:val="0003GPPText"/>
        <w:rPr>
          <w:highlight w:val="cyan"/>
        </w:rPr>
      </w:pPr>
      <w:r>
        <w:rPr>
          <w:highlight w:val="cyan"/>
        </w:rPr>
        <w:t xml:space="preserve">[FL1][M] Proposal 4.8-1 </w:t>
      </w:r>
    </w:p>
    <w:p w14:paraId="00E3465C" w14:textId="77777777" w:rsidR="001127F5" w:rsidRDefault="00B6618E">
      <w:pPr>
        <w:pStyle w:val="affffe"/>
        <w:numPr>
          <w:ilvl w:val="0"/>
          <w:numId w:val="38"/>
        </w:numPr>
        <w:rPr>
          <w:rFonts w:eastAsiaTheme="minorEastAsia"/>
          <w:i/>
          <w:iCs/>
        </w:rPr>
      </w:pPr>
      <w:r>
        <w:rPr>
          <w:rFonts w:eastAsiaTheme="minorEastAsia"/>
        </w:rPr>
        <w:t>Whether the issue should be fixed? If yes, which TP from TP #4.8-1 and #4.8-2 is preferred, or any updates?</w:t>
      </w:r>
    </w:p>
    <w:p w14:paraId="2A0EDC70"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6BABE95" w14:textId="77777777">
        <w:tc>
          <w:tcPr>
            <w:tcW w:w="1413" w:type="dxa"/>
            <w:shd w:val="clear" w:color="auto" w:fill="D9E2F3" w:themeFill="accent1" w:themeFillTint="33"/>
          </w:tcPr>
          <w:p w14:paraId="172B843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54F4A357" w14:textId="77777777">
        <w:tc>
          <w:tcPr>
            <w:tcW w:w="1413" w:type="dxa"/>
          </w:tcPr>
          <w:p w14:paraId="05AD138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1127F5" w14:paraId="18E88888" w14:textId="77777777">
        <w:tc>
          <w:tcPr>
            <w:tcW w:w="1413" w:type="dxa"/>
          </w:tcPr>
          <w:p w14:paraId="482B17BF"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1127F5" w14:paraId="7F6E3586" w14:textId="77777777">
        <w:tc>
          <w:tcPr>
            <w:tcW w:w="1413" w:type="dxa"/>
          </w:tcPr>
          <w:p w14:paraId="2BCA7A7C" w14:textId="77777777" w:rsidR="001127F5" w:rsidRDefault="00B6618E">
            <w:pPr>
              <w:widowControl w:val="0"/>
              <w:spacing w:before="0"/>
              <w:rPr>
                <w:rFonts w:eastAsiaTheme="minorEastAsia"/>
                <w:lang w:val="en-US" w:eastAsia="zh-CN"/>
              </w:rPr>
            </w:pPr>
            <w:r>
              <w:t>CATT, CICTCI</w:t>
            </w:r>
          </w:p>
        </w:tc>
        <w:tc>
          <w:tcPr>
            <w:tcW w:w="1276" w:type="dxa"/>
          </w:tcPr>
          <w:p w14:paraId="11C9BFEA" w14:textId="77777777" w:rsidR="001127F5" w:rsidRDefault="00B6618E">
            <w:pPr>
              <w:widowControl w:val="0"/>
              <w:spacing w:before="0"/>
              <w:rPr>
                <w:rFonts w:eastAsiaTheme="minorEastAsia"/>
                <w:lang w:val="en-US" w:eastAsia="zh-CN"/>
              </w:rPr>
            </w:pPr>
            <w:r>
              <w:t>Yes</w:t>
            </w:r>
          </w:p>
        </w:tc>
        <w:tc>
          <w:tcPr>
            <w:tcW w:w="6943" w:type="dxa"/>
          </w:tcPr>
          <w:p w14:paraId="03D437D2" w14:textId="77777777" w:rsidR="001127F5" w:rsidRDefault="00B6618E">
            <w:pPr>
              <w:widowControl w:val="0"/>
              <w:tabs>
                <w:tab w:val="left" w:pos="584"/>
              </w:tabs>
              <w:spacing w:before="0"/>
              <w:rPr>
                <w:rFonts w:ascii="Times New Roman" w:eastAsiaTheme="minorEastAsia" w:hAnsi="Times New Roman"/>
              </w:rPr>
            </w:pPr>
            <w:r>
              <w:t>Both TPs are fine.</w:t>
            </w:r>
          </w:p>
        </w:tc>
      </w:tr>
      <w:tr w:rsidR="001127F5" w14:paraId="1D66F64C" w14:textId="77777777">
        <w:tc>
          <w:tcPr>
            <w:tcW w:w="1413" w:type="dxa"/>
          </w:tcPr>
          <w:p w14:paraId="42084566" w14:textId="77777777" w:rsidR="001127F5" w:rsidRDefault="00B6618E">
            <w:pPr>
              <w:widowControl w:val="0"/>
              <w:spacing w:before="0"/>
            </w:pPr>
            <w:r>
              <w:rPr>
                <w:rFonts w:eastAsia="宋体" w:hint="eastAsia"/>
                <w:lang w:val="en-US" w:eastAsia="zh-CN"/>
              </w:rPr>
              <w:t>ZTE</w:t>
            </w:r>
          </w:p>
        </w:tc>
        <w:tc>
          <w:tcPr>
            <w:tcW w:w="1276" w:type="dxa"/>
          </w:tcPr>
          <w:p w14:paraId="525B2D4D" w14:textId="77777777" w:rsidR="001127F5" w:rsidRDefault="00B6618E">
            <w:pPr>
              <w:widowControl w:val="0"/>
              <w:spacing w:before="0"/>
            </w:pPr>
            <w:r>
              <w:rPr>
                <w:rFonts w:eastAsia="宋体" w:hint="eastAsia"/>
                <w:lang w:val="en-US" w:eastAsia="zh-CN"/>
              </w:rPr>
              <w:t>Yes</w:t>
            </w:r>
          </w:p>
        </w:tc>
        <w:tc>
          <w:tcPr>
            <w:tcW w:w="6943" w:type="dxa"/>
          </w:tcPr>
          <w:p w14:paraId="0EE5B53F" w14:textId="77777777" w:rsidR="001127F5" w:rsidRDefault="00B6618E">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1127F5" w14:paraId="73BC1C04" w14:textId="77777777">
        <w:tc>
          <w:tcPr>
            <w:tcW w:w="1413" w:type="dxa"/>
          </w:tcPr>
          <w:p w14:paraId="1203953C"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1127F5" w:rsidRDefault="00B6618E">
            <w:pPr>
              <w:widowControl w:val="0"/>
              <w:rPr>
                <w:rFonts w:eastAsia="宋体"/>
                <w:lang w:val="en-US" w:eastAsia="zh-CN"/>
              </w:rPr>
            </w:pPr>
            <w:r>
              <w:rPr>
                <w:rFonts w:eastAsia="Yu Mincho" w:hint="eastAsia"/>
                <w:lang w:val="en-US" w:eastAsia="ja-JP"/>
              </w:rPr>
              <w:t>Yes</w:t>
            </w:r>
          </w:p>
        </w:tc>
        <w:tc>
          <w:tcPr>
            <w:tcW w:w="6943" w:type="dxa"/>
          </w:tcPr>
          <w:p w14:paraId="1D662C3F" w14:textId="77777777" w:rsidR="001127F5" w:rsidRDefault="001127F5">
            <w:pPr>
              <w:widowControl w:val="0"/>
              <w:rPr>
                <w:rFonts w:eastAsiaTheme="minorEastAsia"/>
                <w:lang w:val="en-US" w:eastAsia="zh-CN"/>
              </w:rPr>
            </w:pPr>
          </w:p>
        </w:tc>
      </w:tr>
      <w:tr w:rsidR="001127F5" w14:paraId="7470AAB9" w14:textId="77777777">
        <w:tc>
          <w:tcPr>
            <w:tcW w:w="1413" w:type="dxa"/>
          </w:tcPr>
          <w:p w14:paraId="752E49EB" w14:textId="77777777" w:rsidR="001127F5" w:rsidRDefault="00B6618E">
            <w:pPr>
              <w:widowControl w:val="0"/>
              <w:spacing w:before="0"/>
              <w:rPr>
                <w:rFonts w:eastAsia="Malgun Gothic"/>
                <w:lang w:val="en-US" w:eastAsia="ko-KR"/>
              </w:rPr>
            </w:pPr>
            <w:r>
              <w:rPr>
                <w:rFonts w:eastAsia="Malgun Gothic"/>
                <w:lang w:val="en-US" w:eastAsia="ko-KR"/>
              </w:rPr>
              <w:t>Quacomm</w:t>
            </w:r>
          </w:p>
        </w:tc>
        <w:tc>
          <w:tcPr>
            <w:tcW w:w="1276" w:type="dxa"/>
          </w:tcPr>
          <w:p w14:paraId="0BD6BCE0"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818A4A2"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 also, which needs N=1</w:t>
            </w:r>
          </w:p>
        </w:tc>
      </w:tr>
      <w:tr w:rsidR="001127F5" w14:paraId="0C619005" w14:textId="77777777">
        <w:tc>
          <w:tcPr>
            <w:tcW w:w="1413" w:type="dxa"/>
          </w:tcPr>
          <w:p w14:paraId="21526D2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1127F5" w:rsidRDefault="001127F5">
            <w:pPr>
              <w:widowControl w:val="0"/>
              <w:spacing w:before="0"/>
              <w:rPr>
                <w:rFonts w:ascii="Times New Roman" w:eastAsiaTheme="minorEastAsia" w:hAnsi="Times New Roman"/>
              </w:rPr>
            </w:pPr>
          </w:p>
        </w:tc>
      </w:tr>
      <w:tr w:rsidR="001127F5" w14:paraId="54BC1CC8" w14:textId="77777777">
        <w:tc>
          <w:tcPr>
            <w:tcW w:w="1413" w:type="dxa"/>
          </w:tcPr>
          <w:p w14:paraId="15DEC684" w14:textId="77777777" w:rsidR="001127F5" w:rsidRDefault="00B6618E">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77777777" w:rsidR="001127F5" w:rsidRDefault="00B6618E">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1127F5" w:rsidRDefault="001127F5">
            <w:pPr>
              <w:widowControl w:val="0"/>
              <w:tabs>
                <w:tab w:val="left" w:pos="584"/>
              </w:tabs>
              <w:spacing w:before="0"/>
              <w:rPr>
                <w:rFonts w:ascii="Times New Roman" w:eastAsiaTheme="minorEastAsia" w:hAnsi="Times New Roman"/>
              </w:rPr>
            </w:pPr>
          </w:p>
        </w:tc>
      </w:tr>
      <w:tr w:rsidR="001127F5" w14:paraId="13C01996" w14:textId="77777777">
        <w:tc>
          <w:tcPr>
            <w:tcW w:w="1413" w:type="dxa"/>
          </w:tcPr>
          <w:p w14:paraId="50BC83C3"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6B17A8ED"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1127F5" w:rsidRDefault="001127F5">
            <w:pPr>
              <w:widowControl w:val="0"/>
              <w:tabs>
                <w:tab w:val="left" w:pos="584"/>
              </w:tabs>
              <w:rPr>
                <w:rFonts w:ascii="Times New Roman" w:eastAsiaTheme="minorEastAsia" w:hAnsi="Times New Roman"/>
              </w:rPr>
            </w:pPr>
          </w:p>
        </w:tc>
      </w:tr>
      <w:tr w:rsidR="001127F5" w14:paraId="74DA6C61" w14:textId="77777777">
        <w:tc>
          <w:tcPr>
            <w:tcW w:w="1413" w:type="dxa"/>
            <w:shd w:val="clear" w:color="auto" w:fill="FFC000"/>
          </w:tcPr>
          <w:p w14:paraId="4C74F8BF"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E7794AC" w14:textId="77777777" w:rsidR="001127F5" w:rsidRDefault="001127F5">
            <w:pPr>
              <w:widowControl w:val="0"/>
              <w:rPr>
                <w:rFonts w:ascii="Times New Roman" w:eastAsiaTheme="minorEastAsia" w:hAnsi="Times New Roman"/>
                <w:lang w:val="en-US" w:eastAsia="zh-CN"/>
              </w:rPr>
            </w:pPr>
          </w:p>
        </w:tc>
        <w:tc>
          <w:tcPr>
            <w:tcW w:w="6943" w:type="dxa"/>
          </w:tcPr>
          <w:p w14:paraId="0C8F69C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11E564D6" w14:textId="77777777" w:rsidR="001127F5" w:rsidRDefault="001127F5">
      <w:pPr>
        <w:rPr>
          <w:rFonts w:eastAsiaTheme="minorEastAsia"/>
          <w:lang w:eastAsia="zh-CN"/>
        </w:rPr>
      </w:pPr>
    </w:p>
    <w:p w14:paraId="6E291CB9"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3A3FEA94" w14:textId="77777777" w:rsidR="001127F5" w:rsidRDefault="00B6618E">
      <w:pPr>
        <w:rPr>
          <w:rFonts w:ascii="Times New Roman" w:eastAsia="Times New Roman" w:hAnsi="Times New Roman"/>
        </w:rPr>
      </w:pPr>
      <w:r>
        <w:rPr>
          <w:rFonts w:ascii="Times New Roman" w:eastAsia="Times New Roman" w:hAnsi="Times New Roman"/>
        </w:rPr>
        <w:t xml:space="preserve">The value for best sensing Tx-Rx pairs to be selected for the target should be set to </w:t>
      </w:r>
    </w:p>
    <w:p w14:paraId="411715E5"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 xml:space="preserve">N=2 for TRP-TRP monostatic </w:t>
      </w:r>
    </w:p>
    <w:p w14:paraId="2DAFBBC6" w14:textId="77777777" w:rsidR="001127F5" w:rsidRDefault="00B6618E">
      <w:pPr>
        <w:numPr>
          <w:ilvl w:val="0"/>
          <w:numId w:val="36"/>
        </w:numPr>
        <w:suppressAutoHyphens w:val="0"/>
        <w:contextualSpacing/>
        <w:rPr>
          <w:rFonts w:ascii="Times New Roman" w:eastAsia="Times New Roman" w:hAnsi="Times New Roman"/>
        </w:rPr>
      </w:pPr>
      <w:r>
        <w:rPr>
          <w:rFonts w:ascii="Times New Roman" w:eastAsia="Times New Roman" w:hAnsi="Times New Roman"/>
        </w:rPr>
        <w:t>N=1 for TRP-TRP bistatic</w:t>
      </w:r>
    </w:p>
    <w:p w14:paraId="49C35CA4" w14:textId="77777777" w:rsidR="001127F5" w:rsidRDefault="001127F5">
      <w:pPr>
        <w:ind w:left="360"/>
        <w:contextualSpacing/>
        <w:rPr>
          <w:rFonts w:ascii="Times New Roman" w:eastAsia="Times New Roman" w:hAnsi="Times New Roman"/>
        </w:rPr>
      </w:pPr>
    </w:p>
    <w:p w14:paraId="66C5E4E1" w14:textId="77777777" w:rsidR="001127F5" w:rsidRDefault="00B6618E">
      <w:pPr>
        <w:rPr>
          <w:rFonts w:ascii="Times New Roman" w:eastAsia="Times New Roman" w:hAnsi="Times New Roman"/>
        </w:rPr>
      </w:pPr>
      <w:r>
        <w:rPr>
          <w:rFonts w:ascii="Times New Roman" w:eastAsia="Times New Roman" w:hAnsi="Times New Roman"/>
        </w:rPr>
        <w:t>Add in the Table 7.9.6.3-1 the following row:</w:t>
      </w:r>
    </w:p>
    <w:tbl>
      <w:tblPr>
        <w:tblW w:w="9577" w:type="dxa"/>
        <w:tblLook w:val="04A0" w:firstRow="1" w:lastRow="0" w:firstColumn="1" w:lastColumn="0" w:noHBand="0" w:noVBand="1"/>
      </w:tblPr>
      <w:tblGrid>
        <w:gridCol w:w="2421"/>
        <w:gridCol w:w="7156"/>
      </w:tblGrid>
      <w:tr w:rsidR="001127F5" w14:paraId="0508CDC1" w14:textId="77777777">
        <w:trPr>
          <w:trHeight w:val="60"/>
          <w:ins w:id="705" w:author="Alexandros Manolakos" w:date="2025-08-13T09:54:00Z"/>
        </w:trPr>
        <w:tc>
          <w:tcPr>
            <w:tcW w:w="2421" w:type="dxa"/>
            <w:tcBorders>
              <w:top w:val="single" w:sz="4" w:space="0" w:color="auto"/>
              <w:left w:val="single" w:sz="4" w:space="0" w:color="auto"/>
              <w:bottom w:val="single" w:sz="4" w:space="0" w:color="auto"/>
              <w:right w:val="single" w:sz="4" w:space="0" w:color="auto"/>
            </w:tcBorders>
          </w:tcPr>
          <w:p w14:paraId="50EA7BC1" w14:textId="77777777" w:rsidR="001127F5" w:rsidRDefault="00B6618E">
            <w:pPr>
              <w:jc w:val="both"/>
              <w:rPr>
                <w:ins w:id="706" w:author="Alexandros Manolakos" w:date="2025-08-13T09:54:00Z"/>
                <w:rFonts w:ascii="Times New Roman" w:eastAsia="Times New Roman" w:hAnsi="Times New Roman"/>
              </w:rPr>
            </w:pPr>
            <w:ins w:id="707" w:author="Alexandros Manolakos" w:date="2025-08-13T09:54:00Z">
              <w:r>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4E9A8A28" w14:textId="77777777" w:rsidR="001127F5" w:rsidRDefault="00B6618E">
            <w:pPr>
              <w:jc w:val="both"/>
              <w:rPr>
                <w:ins w:id="708" w:author="Alexandros Manolakos" w:date="2025-08-13T09:55:00Z"/>
                <w:rFonts w:ascii="Times New Roman" w:eastAsia="Times New Roman" w:hAnsi="Times New Roman"/>
              </w:rPr>
            </w:pPr>
            <w:ins w:id="709" w:author="Alexandros Manolakos" w:date="2025-08-13T09:54:00Z">
              <w:r>
                <w:rPr>
                  <w:rFonts w:ascii="Times New Roman" w:eastAsia="Times New Roman" w:hAnsi="Times New Roman"/>
                </w:rPr>
                <w:t>Best N = 4 STX-SRX pairs to be selected for the target</w:t>
              </w:r>
            </w:ins>
            <w:ins w:id="710" w:author="Alexandros Manolakos" w:date="2025-08-13T09:55:00Z">
              <w:r>
                <w:rPr>
                  <w:rFonts w:ascii="Times New Roman" w:eastAsia="Times New Roman" w:hAnsi="Times New Roman"/>
                </w:rPr>
                <w:t>, with the following exceptions</w:t>
              </w:r>
            </w:ins>
            <w:ins w:id="711" w:author="Alexandros Manolakos" w:date="2025-08-13T14:26:00Z">
              <w:r>
                <w:rPr>
                  <w:rFonts w:ascii="Times New Roman" w:eastAsia="Times New Roman" w:hAnsi="Times New Roman"/>
                </w:rPr>
                <w:t xml:space="preserve"> for FR1</w:t>
              </w:r>
            </w:ins>
            <w:ins w:id="712" w:author="Alexandros Manolakos" w:date="2025-08-13T09:55:00Z">
              <w:r>
                <w:rPr>
                  <w:rFonts w:ascii="Times New Roman" w:eastAsia="Times New Roman" w:hAnsi="Times New Roman"/>
                </w:rPr>
                <w:t>:</w:t>
              </w:r>
            </w:ins>
            <w:ins w:id="713" w:author="Alexandros Manolakos" w:date="2025-08-13T09:54:00Z">
              <w:r>
                <w:rPr>
                  <w:rFonts w:ascii="Times New Roman" w:eastAsia="Times New Roman" w:hAnsi="Times New Roman"/>
                </w:rPr>
                <w:t xml:space="preserve"> </w:t>
              </w:r>
            </w:ins>
          </w:p>
          <w:p w14:paraId="19B301B7" w14:textId="77777777" w:rsidR="001127F5" w:rsidRDefault="00B6618E">
            <w:pPr>
              <w:numPr>
                <w:ilvl w:val="0"/>
                <w:numId w:val="37"/>
              </w:numPr>
              <w:suppressAutoHyphens w:val="0"/>
              <w:contextualSpacing/>
              <w:jc w:val="both"/>
              <w:rPr>
                <w:ins w:id="714" w:author="Alexandros Manolakos" w:date="2025-08-13T09:55:00Z"/>
                <w:rFonts w:ascii="Times New Roman" w:eastAsia="Times New Roman" w:hAnsi="Times New Roman"/>
              </w:rPr>
            </w:pPr>
            <w:ins w:id="715" w:author="Alexandros Manolakos" w:date="2025-08-13T09:55:00Z">
              <w:r>
                <w:rPr>
                  <w:rFonts w:ascii="Times New Roman" w:eastAsia="Times New Roman" w:hAnsi="Times New Roman"/>
                </w:rPr>
                <w:t>For TRP-TRP monostatic</w:t>
              </w:r>
            </w:ins>
            <w:ins w:id="716" w:author="Alexandros Manolakos" w:date="2025-08-13T09:56:00Z">
              <w:r>
                <w:rPr>
                  <w:rFonts w:ascii="Times New Roman" w:eastAsia="Times New Roman" w:hAnsi="Times New Roman"/>
                </w:rPr>
                <w:t xml:space="preserve"> sensing</w:t>
              </w:r>
            </w:ins>
            <w:ins w:id="717" w:author="Alexandros Manolakos" w:date="2025-08-13T09:55:00Z">
              <w:r>
                <w:rPr>
                  <w:rFonts w:ascii="Times New Roman" w:eastAsia="Times New Roman" w:hAnsi="Times New Roman"/>
                </w:rPr>
                <w:t>, N=2</w:t>
              </w:r>
            </w:ins>
          </w:p>
          <w:p w14:paraId="03559383" w14:textId="77777777" w:rsidR="001127F5" w:rsidRDefault="00B6618E">
            <w:pPr>
              <w:numPr>
                <w:ilvl w:val="0"/>
                <w:numId w:val="37"/>
              </w:numPr>
              <w:suppressAutoHyphens w:val="0"/>
              <w:contextualSpacing/>
              <w:jc w:val="both"/>
              <w:rPr>
                <w:ins w:id="718" w:author="Alexandros Manolakos" w:date="2025-08-13T09:54:00Z"/>
                <w:rFonts w:ascii="Times New Roman" w:eastAsia="Times New Roman" w:hAnsi="Times New Roman"/>
              </w:rPr>
            </w:pPr>
            <w:ins w:id="719" w:author="Alexandros Manolakos" w:date="2025-08-13T09:55:00Z">
              <w:r>
                <w:rPr>
                  <w:rFonts w:ascii="Times New Roman" w:eastAsia="Times New Roman" w:hAnsi="Times New Roman"/>
                </w:rPr>
                <w:t>For TRP-TRP bistatic</w:t>
              </w:r>
            </w:ins>
            <w:ins w:id="720" w:author="Alexandros Manolakos" w:date="2025-08-13T09:56:00Z">
              <w:r>
                <w:rPr>
                  <w:rFonts w:ascii="Times New Roman" w:eastAsia="Times New Roman" w:hAnsi="Times New Roman"/>
                </w:rPr>
                <w:t xml:space="preserve"> sensing</w:t>
              </w:r>
            </w:ins>
            <w:ins w:id="721" w:author="Alexandros Manolakos" w:date="2025-08-13T09:55:00Z">
              <w:r>
                <w:rPr>
                  <w:rFonts w:ascii="Times New Roman" w:eastAsia="Times New Roman" w:hAnsi="Times New Roman"/>
                </w:rPr>
                <w:t>, N=1</w:t>
              </w:r>
            </w:ins>
          </w:p>
        </w:tc>
      </w:tr>
    </w:tbl>
    <w:p w14:paraId="45768069" w14:textId="77777777" w:rsidR="001127F5" w:rsidRDefault="001127F5">
      <w:pPr>
        <w:rPr>
          <w:rFonts w:eastAsiaTheme="minorEastAsia"/>
          <w:lang w:eastAsia="zh-CN"/>
        </w:rPr>
      </w:pPr>
    </w:p>
    <w:p w14:paraId="17E40AE0"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Min-3D distance</w:t>
      </w:r>
    </w:p>
    <w:p w14:paraId="26C3E4CB" w14:textId="77777777" w:rsidR="001127F5" w:rsidRDefault="00B6618E">
      <w:pPr>
        <w:rPr>
          <w:rFonts w:eastAsiaTheme="minorEastAsia"/>
          <w:lang w:eastAsia="zh-CN"/>
        </w:rPr>
      </w:pPr>
      <w:r>
        <w:rPr>
          <w:rFonts w:eastAsiaTheme="minorEastAsia"/>
          <w:lang w:eastAsia="zh-CN"/>
        </w:rPr>
        <w:t>TP #4.8-3 (</w:t>
      </w:r>
      <w:r>
        <w:rPr>
          <w:rFonts w:eastAsiaTheme="minorEastAsia" w:hint="eastAsia"/>
          <w:lang w:eastAsia="zh-CN"/>
        </w:rPr>
        <w:t>C</w:t>
      </w:r>
      <w:r>
        <w:rPr>
          <w:rFonts w:eastAsiaTheme="minorEastAsia"/>
          <w:lang w:eastAsia="zh-CN"/>
        </w:rPr>
        <w:t>ATT,CICTCI</w:t>
      </w:r>
      <w:r>
        <w:rPr>
          <w:rFonts w:eastAsiaTheme="minorEastAsia" w:hint="eastAsia"/>
          <w:lang w:eastAsia="zh-CN"/>
        </w:rPr>
        <w:t>)</w:t>
      </w:r>
    </w:p>
    <w:tbl>
      <w:tblPr>
        <w:tblStyle w:val="affff3"/>
        <w:tblW w:w="0" w:type="auto"/>
        <w:tblLook w:val="04A0" w:firstRow="1" w:lastRow="0" w:firstColumn="1" w:lastColumn="0" w:noHBand="0" w:noVBand="1"/>
      </w:tblPr>
      <w:tblGrid>
        <w:gridCol w:w="9628"/>
      </w:tblGrid>
      <w:tr w:rsidR="001127F5" w14:paraId="5D341C8B" w14:textId="77777777">
        <w:tc>
          <w:tcPr>
            <w:tcW w:w="9628" w:type="dxa"/>
          </w:tcPr>
          <w:p w14:paraId="78AA9A73"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sidRPr="00E9423A">
              <w:rPr>
                <w:b/>
                <w:lang w:val="en-US"/>
              </w:rPr>
              <w:t xml:space="preserve">Proposal </w:t>
            </w:r>
            <w:r w:rsidRPr="00E9423A">
              <w:rPr>
                <w:rFonts w:eastAsiaTheme="minorEastAsia" w:hint="eastAsia"/>
                <w:b/>
                <w:lang w:val="en-US" w:eastAsia="zh-CN"/>
              </w:rPr>
              <w:t>4</w:t>
            </w:r>
            <w:r w:rsidRPr="00E9423A">
              <w:rPr>
                <w:b/>
                <w:lang w:val="en-US"/>
              </w:rPr>
              <w:t xml:space="preserve">: </w:t>
            </w:r>
            <w:r>
              <w:rPr>
                <w:rFonts w:eastAsiaTheme="minorEastAsia"/>
                <w:b/>
                <w:lang w:eastAsia="zh-CN"/>
              </w:rPr>
              <w:t xml:space="preserve">Clearly specify the </w:t>
            </w:r>
            <w:r>
              <w:rPr>
                <w:rFonts w:eastAsiaTheme="minorEastAsia" w:hint="eastAsia"/>
                <w:b/>
                <w:lang w:eastAsia="zh-CN"/>
              </w:rPr>
              <w:t>m</w:t>
            </w:r>
            <w:r>
              <w:rPr>
                <w:rFonts w:eastAsiaTheme="minorEastAsia"/>
                <w:b/>
                <w:lang w:eastAsia="zh-CN"/>
              </w:rPr>
              <w:t>inimum 3D distances between pairs of STX/SRX and sensing target in Table 7.9.1-3 and Table 7.9.6.1-2 for human (indoor and outdoor) sensing scenarios</w:t>
            </w:r>
            <w:r>
              <w:rPr>
                <w:rFonts w:eastAsiaTheme="minorEastAsia" w:hint="eastAsia"/>
                <w:b/>
                <w:lang w:eastAsia="zh-CN"/>
              </w:rPr>
              <w:t xml:space="preserve"> of TR 38.901.</w:t>
            </w:r>
          </w:p>
          <w:p w14:paraId="43F427FC"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4 </w:t>
            </w:r>
            <w:r w:rsidRPr="00E9423A">
              <w:rPr>
                <w:rFonts w:eastAsia="宋体"/>
                <w:lang w:val="en-US" w:eastAsia="zh-CN"/>
              </w:rPr>
              <w:t>is</w:t>
            </w:r>
            <w:r w:rsidRPr="00E9423A">
              <w:rPr>
                <w:rFonts w:eastAsia="宋体" w:hint="eastAsia"/>
                <w:lang w:val="en-US" w:eastAsia="zh-CN"/>
              </w:rPr>
              <w:t xml:space="preserve"> as follows:</w:t>
            </w:r>
          </w:p>
          <w:p w14:paraId="08AED248"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lastRenderedPageBreak/>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35C5BE91"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1127F5" w14:paraId="34B973E5" w14:textId="77777777">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1127F5" w:rsidRDefault="001127F5">
                  <w:pPr>
                    <w:keepNext/>
                    <w:keepLines/>
                    <w:rPr>
                      <w:rFonts w:ascii="Arial" w:eastAsia="等线" w:hAnsi="Arial"/>
                      <w:sz w:val="18"/>
                      <w:szCs w:val="20"/>
                      <w:lang w:eastAsia="zh-CN"/>
                    </w:rPr>
                  </w:pPr>
                </w:p>
                <w:p w14:paraId="0F16D84D" w14:textId="77777777" w:rsidR="001127F5" w:rsidRDefault="00B6618E">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40B81431" w14:textId="77777777">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1127F5" w:rsidRDefault="00B6618E">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1127F5" w:rsidRDefault="00B6618E">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1127F5" w:rsidRDefault="00B6618E">
                        <w:pPr>
                          <w:keepNext/>
                          <w:keepLines/>
                          <w:jc w:val="center"/>
                          <w:rPr>
                            <w:rFonts w:ascii="Arial" w:eastAsia="等线" w:hAnsi="Arial"/>
                            <w:sz w:val="18"/>
                            <w:szCs w:val="20"/>
                          </w:rPr>
                        </w:pPr>
                        <w:r>
                          <w:rPr>
                            <w:rFonts w:ascii="Arial" w:eastAsia="等线" w:hAnsi="Arial"/>
                            <w:b/>
                            <w:sz w:val="18"/>
                            <w:szCs w:val="20"/>
                          </w:rPr>
                          <w:t>Outdoor Values</w:t>
                        </w:r>
                      </w:p>
                    </w:tc>
                  </w:tr>
                  <w:tr w:rsidR="001127F5" w14:paraId="499FC23C" w14:textId="77777777">
                    <w:tc>
                      <w:tcPr>
                        <w:tcW w:w="2523" w:type="dxa"/>
                        <w:tcBorders>
                          <w:top w:val="single" w:sz="4" w:space="0" w:color="auto"/>
                          <w:left w:val="single" w:sz="4" w:space="0" w:color="auto"/>
                          <w:bottom w:val="single" w:sz="4" w:space="0" w:color="auto"/>
                          <w:right w:val="single" w:sz="4" w:space="0" w:color="auto"/>
                        </w:tcBorders>
                        <w:vAlign w:val="center"/>
                      </w:tcPr>
                      <w:p w14:paraId="70EB83B9" w14:textId="77777777" w:rsidR="001127F5" w:rsidRDefault="00B6618E">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1127F5" w:rsidRDefault="00B6618E">
                        <w:pPr>
                          <w:keepNext/>
                          <w:keepLines/>
                          <w:rPr>
                            <w:ins w:id="722" w:author="CATT, CICTCI" w:date="2025-08-15T14:05:00Z"/>
                            <w:rFonts w:ascii="Arial" w:eastAsia="等线" w:hAnsi="Arial"/>
                            <w:sz w:val="18"/>
                            <w:szCs w:val="20"/>
                            <w:lang w:eastAsia="zh-CN"/>
                          </w:rPr>
                        </w:pPr>
                        <w:ins w:id="723"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Pr>
                              <w:rFonts w:ascii="Arial" w:eastAsia="等线" w:hAnsi="Arial"/>
                              <w:sz w:val="18"/>
                              <w:szCs w:val="20"/>
                              <w:lang w:eastAsia="zh-CN"/>
                            </w:rPr>
                            <w:t>)</w:t>
                          </w:r>
                        </w:ins>
                      </w:p>
                      <w:p w14:paraId="2F0E5F43" w14:textId="77777777" w:rsidR="001127F5" w:rsidRDefault="001127F5">
                        <w:pPr>
                          <w:keepNext/>
                          <w:keepLines/>
                          <w:rPr>
                            <w:ins w:id="724" w:author="CATT, CICTCI" w:date="2025-08-15T14:05:00Z"/>
                            <w:rFonts w:ascii="Arial" w:eastAsia="等线" w:hAnsi="Arial"/>
                            <w:sz w:val="18"/>
                            <w:szCs w:val="20"/>
                            <w:lang w:eastAsia="zh-CN"/>
                          </w:rPr>
                        </w:pPr>
                      </w:p>
                      <w:p w14:paraId="55694948" w14:textId="77777777" w:rsidR="001127F5" w:rsidRDefault="00B6618E">
                        <w:pPr>
                          <w:keepNext/>
                          <w:keepLines/>
                          <w:rPr>
                            <w:del w:id="725" w:author="CATT, CICTCI" w:date="2025-08-15T14:05:00Z"/>
                            <w:rFonts w:ascii="Arial" w:eastAsia="等线" w:hAnsi="Arial"/>
                            <w:sz w:val="18"/>
                            <w:szCs w:val="20"/>
                            <w:lang w:eastAsia="zh-CN"/>
                          </w:rPr>
                        </w:pPr>
                        <w:ins w:id="726"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38.901)</w:t>
                          </w:r>
                        </w:ins>
                        <w:del w:id="727" w:author="CATT, CICTCI" w:date="2025-08-15T14:05:00Z">
                          <w:r>
                            <w:rPr>
                              <w:rFonts w:ascii="Arial" w:eastAsia="等线" w:hAnsi="Arial"/>
                              <w:sz w:val="18"/>
                              <w:szCs w:val="20"/>
                            </w:rPr>
                            <w:delText>Min distances defined in TR 38.901</w:delText>
                          </w:r>
                        </w:del>
                      </w:p>
                      <w:p w14:paraId="448653FA" w14:textId="77777777" w:rsidR="001127F5" w:rsidRDefault="001127F5">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1127F5" w:rsidRDefault="00B6618E">
                        <w:pPr>
                          <w:keepNext/>
                          <w:keepLines/>
                          <w:rPr>
                            <w:ins w:id="728" w:author="CATT, CICTCI" w:date="2025-08-15T14:05:00Z"/>
                            <w:rFonts w:ascii="Arial" w:eastAsia="等线" w:hAnsi="Arial"/>
                            <w:sz w:val="18"/>
                            <w:szCs w:val="20"/>
                            <w:lang w:eastAsia="zh-CN"/>
                          </w:rPr>
                        </w:pPr>
                        <w:ins w:id="729" w:author="CATT, CICTCI" w:date="2025-08-15T14:05:00Z">
                          <w:r>
                            <w:rPr>
                              <w:rFonts w:ascii="Arial" w:eastAsia="等线"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1127F5" w:rsidRDefault="001127F5">
                        <w:pPr>
                          <w:keepNext/>
                          <w:keepLines/>
                          <w:rPr>
                            <w:ins w:id="730" w:author="CATT, CICTCI" w:date="2025-08-15T14:05:00Z"/>
                            <w:rFonts w:ascii="Arial" w:eastAsia="等线" w:hAnsi="Arial"/>
                            <w:sz w:val="18"/>
                            <w:szCs w:val="20"/>
                            <w:lang w:eastAsia="zh-CN"/>
                          </w:rPr>
                        </w:pPr>
                      </w:p>
                      <w:p w14:paraId="68D12E98" w14:textId="77777777" w:rsidR="001127F5" w:rsidRDefault="00B6618E">
                        <w:pPr>
                          <w:keepNext/>
                          <w:keepLines/>
                          <w:rPr>
                            <w:del w:id="731" w:author="CATT, CICTCI" w:date="2025-08-15T14:05:00Z"/>
                            <w:rFonts w:ascii="Arial" w:eastAsia="等线" w:hAnsi="Arial"/>
                            <w:sz w:val="18"/>
                            <w:szCs w:val="20"/>
                            <w:lang w:eastAsia="zh-CN"/>
                          </w:rPr>
                        </w:pPr>
                        <w:ins w:id="732"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733" w:author="CATT, CICTCI" w:date="2025-08-15T17:54:00Z">
                          <w:r>
                            <w:rPr>
                              <w:rFonts w:ascii="Arial" w:eastAsia="等线" w:hAnsi="Arial" w:hint="eastAsia"/>
                              <w:sz w:val="18"/>
                              <w:szCs w:val="20"/>
                              <w:lang w:eastAsia="zh-CN"/>
                            </w:rPr>
                            <w:t>1</w:t>
                          </w:r>
                        </w:ins>
                        <w:ins w:id="734" w:author="CATT, CICTCI" w:date="2025-08-15T14:05:00Z">
                          <w:r>
                            <w:rPr>
                              <w:rFonts w:ascii="Arial" w:eastAsia="等线" w:hAnsi="Arial"/>
                              <w:sz w:val="18"/>
                              <w:szCs w:val="20"/>
                              <w:lang w:eastAsia="zh-CN"/>
                            </w:rPr>
                            <w:t xml:space="preserve"> m (as specified in TR 38.901)</w:t>
                          </w:r>
                        </w:ins>
                        <w:del w:id="735" w:author="CATT, CICTCI" w:date="2025-08-15T14:05:00Z">
                          <w:r>
                            <w:rPr>
                              <w:rFonts w:ascii="Arial" w:eastAsia="等线" w:hAnsi="Arial"/>
                              <w:sz w:val="18"/>
                              <w:szCs w:val="20"/>
                            </w:rPr>
                            <w:delText>Min distances defined in TR 38.901</w:delText>
                          </w:r>
                        </w:del>
                      </w:p>
                      <w:p w14:paraId="16294DF1" w14:textId="77777777" w:rsidR="001127F5" w:rsidRDefault="001127F5">
                        <w:pPr>
                          <w:keepNext/>
                          <w:keepLines/>
                          <w:rPr>
                            <w:rFonts w:ascii="Arial" w:eastAsia="等线" w:hAnsi="Arial"/>
                            <w:sz w:val="18"/>
                            <w:szCs w:val="20"/>
                            <w:lang w:eastAsia="zh-CN"/>
                          </w:rPr>
                        </w:pPr>
                      </w:p>
                    </w:tc>
                  </w:tr>
                </w:tbl>
                <w:p w14:paraId="602472E3" w14:textId="77777777" w:rsidR="001127F5" w:rsidRDefault="00B6618E">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1584B4C" w14:textId="77777777" w:rsidR="001127F5" w:rsidRDefault="00B6618E">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634DA4D5" w14:textId="77777777" w:rsidR="001127F5" w:rsidRDefault="001127F5">
                  <w:pPr>
                    <w:keepNext/>
                    <w:keepLines/>
                    <w:rPr>
                      <w:rFonts w:ascii="Arial" w:eastAsia="等线" w:hAnsi="Arial"/>
                      <w:sz w:val="18"/>
                      <w:szCs w:val="20"/>
                      <w:lang w:eastAsia="zh-CN"/>
                    </w:rPr>
                  </w:pPr>
                </w:p>
              </w:tc>
            </w:tr>
          </w:tbl>
          <w:p w14:paraId="5378D299" w14:textId="77777777" w:rsidR="001127F5" w:rsidRDefault="001127F5">
            <w:pPr>
              <w:rPr>
                <w:rFonts w:eastAsiaTheme="minorEastAsia"/>
                <w:lang w:eastAsia="zh-CN"/>
              </w:rPr>
            </w:pPr>
          </w:p>
        </w:tc>
      </w:tr>
    </w:tbl>
    <w:p w14:paraId="1B3EBB50" w14:textId="77777777" w:rsidR="001127F5" w:rsidRDefault="001127F5">
      <w:pPr>
        <w:rPr>
          <w:rFonts w:eastAsiaTheme="minorEastAsia"/>
          <w:lang w:eastAsia="zh-CN"/>
        </w:rPr>
      </w:pPr>
    </w:p>
    <w:p w14:paraId="104C63EC" w14:textId="77777777" w:rsidR="001127F5" w:rsidRDefault="001127F5">
      <w:pPr>
        <w:rPr>
          <w:rFonts w:eastAsiaTheme="minorEastAsia"/>
          <w:lang w:eastAsia="zh-CN"/>
        </w:rPr>
      </w:pPr>
    </w:p>
    <w:p w14:paraId="65D1CE84" w14:textId="77777777" w:rsidR="001127F5" w:rsidRDefault="00B6618E">
      <w:pPr>
        <w:rPr>
          <w:rFonts w:eastAsiaTheme="minorEastAsia"/>
          <w:lang w:eastAsia="zh-CN"/>
        </w:rPr>
      </w:pPr>
      <w:r>
        <w:rPr>
          <w:rFonts w:eastAsiaTheme="minorEastAsia"/>
          <w:lang w:eastAsia="zh-CN"/>
        </w:rPr>
        <w:t xml:space="preserve">TP #4.8-4 </w:t>
      </w:r>
      <w:r>
        <w:rPr>
          <w:rFonts w:eastAsiaTheme="minorEastAsia" w:hint="eastAsia"/>
          <w:lang w:eastAsia="zh-CN"/>
        </w:rPr>
        <w:t>(X</w:t>
      </w:r>
      <w:r>
        <w:rPr>
          <w:rFonts w:eastAsiaTheme="minorEastAsia"/>
          <w:lang w:eastAsia="zh-CN"/>
        </w:rPr>
        <w:t>iaomi)</w:t>
      </w:r>
    </w:p>
    <w:tbl>
      <w:tblPr>
        <w:tblStyle w:val="affff3"/>
        <w:tblW w:w="0" w:type="auto"/>
        <w:tblLook w:val="04A0" w:firstRow="1" w:lastRow="0" w:firstColumn="1" w:lastColumn="0" w:noHBand="0" w:noVBand="1"/>
      </w:tblPr>
      <w:tblGrid>
        <w:gridCol w:w="9628"/>
      </w:tblGrid>
      <w:tr w:rsidR="001127F5" w14:paraId="662679A0" w14:textId="77777777">
        <w:tc>
          <w:tcPr>
            <w:tcW w:w="9628" w:type="dxa"/>
          </w:tcPr>
          <w:p w14:paraId="361B2C2E"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1127F5" w14:paraId="0D4C413A" w14:textId="77777777">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1127F5" w:rsidRDefault="00B6618E">
                  <w:pPr>
                    <w:keepNext/>
                    <w:keepLines/>
                    <w:suppressAutoHyphens w:val="0"/>
                    <w:jc w:val="center"/>
                    <w:rPr>
                      <w:rFonts w:ascii="Arial" w:eastAsia="等线" w:hAnsi="Arial"/>
                      <w:sz w:val="18"/>
                      <w:szCs w:val="20"/>
                      <w:lang w:val="en-US"/>
                    </w:rPr>
                  </w:pPr>
                  <w:r>
                    <w:rPr>
                      <w:rFonts w:ascii="Arial" w:eastAsia="等线" w:hAnsi="Arial"/>
                      <w:b/>
                      <w:sz w:val="18"/>
                      <w:szCs w:val="20"/>
                      <w:lang w:val="en-US"/>
                    </w:rPr>
                    <w:t>Outdoor Values</w:t>
                  </w:r>
                </w:p>
              </w:tc>
            </w:tr>
            <w:tr w:rsidR="001127F5" w14:paraId="4ECD1EE2" w14:textId="77777777">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Min distances defined in TR 38.901</w:t>
                  </w:r>
                  <w:del w:id="736" w:author="Yunfeng Liu" w:date="2025-08-05T20:11:00Z">
                    <w:r>
                      <w:rPr>
                        <w:rFonts w:ascii="Arial" w:eastAsia="等线" w:hAnsi="Arial"/>
                        <w:sz w:val="18"/>
                        <w:szCs w:val="20"/>
                        <w:lang w:val="en-US"/>
                      </w:rPr>
                      <w:delText xml:space="preserve"> and TR36.843 and TR38.859</w:delText>
                    </w:r>
                  </w:del>
                  <w:r>
                    <w:rPr>
                      <w:rFonts w:ascii="Arial" w:eastAsia="等线" w:hAnsi="Arial"/>
                      <w:sz w:val="18"/>
                      <w:szCs w:val="20"/>
                      <w:lang w:val="en-US"/>
                    </w:rPr>
                    <w:t xml:space="preserve"> </w:t>
                  </w:r>
                </w:p>
                <w:p w14:paraId="13737145" w14:textId="77777777" w:rsidR="001127F5" w:rsidRDefault="001127F5">
                  <w:pPr>
                    <w:keepNext/>
                    <w:keepLines/>
                    <w:suppressAutoHyphens w:val="0"/>
                    <w:rPr>
                      <w:rFonts w:ascii="Arial" w:eastAsia="等线" w:hAnsi="Arial"/>
                      <w:sz w:val="18"/>
                      <w:szCs w:val="20"/>
                      <w:lang w:val="en-US"/>
                    </w:rPr>
                  </w:pPr>
                </w:p>
              </w:tc>
            </w:tr>
          </w:tbl>
          <w:p w14:paraId="377D8A11" w14:textId="77777777" w:rsidR="001127F5" w:rsidRDefault="001127F5">
            <w:pPr>
              <w:rPr>
                <w:rFonts w:eastAsiaTheme="minorEastAsia"/>
                <w:lang w:eastAsia="zh-CN"/>
              </w:rPr>
            </w:pPr>
          </w:p>
        </w:tc>
      </w:tr>
    </w:tbl>
    <w:p w14:paraId="470A5F82" w14:textId="77777777" w:rsidR="001127F5" w:rsidRDefault="001127F5">
      <w:pPr>
        <w:rPr>
          <w:rFonts w:eastAsiaTheme="minorEastAsia"/>
          <w:lang w:eastAsia="zh-CN"/>
        </w:rPr>
      </w:pPr>
    </w:p>
    <w:p w14:paraId="46C63037"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0A1E58EF" w14:textId="77777777" w:rsidR="001127F5" w:rsidRDefault="001127F5">
      <w:pPr>
        <w:rPr>
          <w:rFonts w:eastAsiaTheme="minorEastAsia"/>
          <w:lang w:eastAsia="zh-CN"/>
        </w:rPr>
      </w:pPr>
    </w:p>
    <w:p w14:paraId="136BFDB7" w14:textId="77777777" w:rsidR="001127F5" w:rsidRDefault="00B6618E">
      <w:pPr>
        <w:rPr>
          <w:bCs/>
          <w:highlight w:val="cyan"/>
          <w:lang w:eastAsia="zh-CN"/>
        </w:rPr>
      </w:pPr>
      <w:r>
        <w:rPr>
          <w:highlight w:val="cyan"/>
          <w:lang w:eastAsia="zh-CN"/>
        </w:rPr>
        <w:t>[FL1][M] Question 4.8-2</w:t>
      </w:r>
    </w:p>
    <w:p w14:paraId="30F0FE51" w14:textId="77777777" w:rsidR="001127F5" w:rsidRDefault="00B6618E">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51E20F1B" w14:textId="77777777">
        <w:tc>
          <w:tcPr>
            <w:tcW w:w="1413" w:type="dxa"/>
            <w:shd w:val="clear" w:color="auto" w:fill="D9E2F3" w:themeFill="accent1" w:themeFillTint="33"/>
          </w:tcPr>
          <w:p w14:paraId="036DB9C4"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6B0AEF1" w14:textId="77777777">
        <w:tc>
          <w:tcPr>
            <w:tcW w:w="1413" w:type="dxa"/>
          </w:tcPr>
          <w:p w14:paraId="387E0024"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TP#4.8-3. </w:t>
            </w:r>
          </w:p>
        </w:tc>
      </w:tr>
      <w:tr w:rsidR="001127F5" w14:paraId="38EA0028" w14:textId="77777777">
        <w:tc>
          <w:tcPr>
            <w:tcW w:w="1413" w:type="dxa"/>
          </w:tcPr>
          <w:p w14:paraId="63342811"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1127F5" w:rsidRDefault="00B6618E">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1127F5" w:rsidRDefault="00B6618E">
            <w:pPr>
              <w:widowControl w:val="0"/>
              <w:spacing w:before="0"/>
              <w:rPr>
                <w:rFonts w:ascii="Times New Roman" w:eastAsiaTheme="minorEastAsia" w:hAnsi="Times New Roman"/>
              </w:rPr>
            </w:pPr>
            <w:r>
              <w:rPr>
                <w:rFonts w:ascii="Times New Roman" w:hAnsi="Times New Roman"/>
                <w:lang w:eastAsia="ja-JP"/>
              </w:rPr>
              <w:t>Prefer to TP #4.8-3</w:t>
            </w:r>
          </w:p>
        </w:tc>
      </w:tr>
      <w:tr w:rsidR="001127F5" w14:paraId="7F2D1D45" w14:textId="77777777">
        <w:tc>
          <w:tcPr>
            <w:tcW w:w="1413" w:type="dxa"/>
          </w:tcPr>
          <w:p w14:paraId="0414DE38" w14:textId="77777777" w:rsidR="001127F5" w:rsidRDefault="00B6618E">
            <w:pPr>
              <w:widowControl w:val="0"/>
              <w:spacing w:before="0"/>
              <w:rPr>
                <w:rFonts w:eastAsiaTheme="minorEastAsia"/>
                <w:lang w:val="en-US" w:eastAsia="zh-CN"/>
              </w:rPr>
            </w:pPr>
            <w:r>
              <w:t>CATT, CICTCI</w:t>
            </w:r>
          </w:p>
        </w:tc>
        <w:tc>
          <w:tcPr>
            <w:tcW w:w="1276" w:type="dxa"/>
          </w:tcPr>
          <w:p w14:paraId="2F9DBC19" w14:textId="77777777" w:rsidR="001127F5" w:rsidRDefault="00B6618E">
            <w:pPr>
              <w:widowControl w:val="0"/>
              <w:spacing w:before="0"/>
              <w:rPr>
                <w:rFonts w:eastAsiaTheme="minorEastAsia"/>
                <w:lang w:val="en-US" w:eastAsia="zh-CN"/>
              </w:rPr>
            </w:pPr>
            <w:r>
              <w:t>Yes</w:t>
            </w:r>
          </w:p>
        </w:tc>
        <w:tc>
          <w:tcPr>
            <w:tcW w:w="6943" w:type="dxa"/>
          </w:tcPr>
          <w:p w14:paraId="5145D5EF" w14:textId="77777777" w:rsidR="001127F5" w:rsidRDefault="00B6618E">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1127F5" w14:paraId="51F86398" w14:textId="77777777">
        <w:tc>
          <w:tcPr>
            <w:tcW w:w="1413" w:type="dxa"/>
          </w:tcPr>
          <w:p w14:paraId="00C8CC0B" w14:textId="77777777" w:rsidR="001127F5" w:rsidRDefault="00B6618E">
            <w:pPr>
              <w:widowControl w:val="0"/>
              <w:spacing w:before="0"/>
            </w:pPr>
            <w:r>
              <w:rPr>
                <w:rFonts w:eastAsia="宋体" w:hint="eastAsia"/>
                <w:lang w:val="en-US" w:eastAsia="zh-CN"/>
              </w:rPr>
              <w:t>ZTE</w:t>
            </w:r>
          </w:p>
        </w:tc>
        <w:tc>
          <w:tcPr>
            <w:tcW w:w="1276" w:type="dxa"/>
          </w:tcPr>
          <w:p w14:paraId="32486BBB" w14:textId="77777777" w:rsidR="001127F5" w:rsidRDefault="001127F5">
            <w:pPr>
              <w:widowControl w:val="0"/>
              <w:spacing w:before="0"/>
            </w:pPr>
          </w:p>
        </w:tc>
        <w:tc>
          <w:tcPr>
            <w:tcW w:w="6943" w:type="dxa"/>
          </w:tcPr>
          <w:p w14:paraId="1F59C572"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1127F5" w14:paraId="29FA2B2E" w14:textId="77777777">
        <w:tc>
          <w:tcPr>
            <w:tcW w:w="1413" w:type="dxa"/>
          </w:tcPr>
          <w:p w14:paraId="411190C1"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1127F5" w:rsidRDefault="00B6618E">
            <w:pPr>
              <w:widowControl w:val="0"/>
            </w:pPr>
            <w:r>
              <w:rPr>
                <w:rFonts w:eastAsia="Malgun Gothic"/>
                <w:lang w:val="en-US" w:eastAsia="ko-KR"/>
              </w:rPr>
              <w:t>Yes with comment</w:t>
            </w:r>
          </w:p>
        </w:tc>
        <w:tc>
          <w:tcPr>
            <w:tcW w:w="6943" w:type="dxa"/>
          </w:tcPr>
          <w:p w14:paraId="28463F61" w14:textId="77777777" w:rsidR="001127F5" w:rsidRDefault="00B6618E">
            <w:pPr>
              <w:widowControl w:val="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47CC0CB" w14:textId="77777777">
        <w:tc>
          <w:tcPr>
            <w:tcW w:w="1413" w:type="dxa"/>
          </w:tcPr>
          <w:p w14:paraId="686A623C" w14:textId="77777777" w:rsidR="001127F5" w:rsidRDefault="00B6618E">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77777777" w:rsidR="001127F5" w:rsidRDefault="00B6618E">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77777777" w:rsidR="001127F5" w:rsidRDefault="00B6618E">
            <w:pPr>
              <w:widowControl w:val="0"/>
              <w:spacing w:before="0"/>
              <w:rPr>
                <w:rFonts w:eastAsiaTheme="minorEastAsia"/>
                <w:lang w:val="en-US" w:eastAsia="zh-CN"/>
              </w:rPr>
            </w:pPr>
            <w:r>
              <w:rPr>
                <w:rFonts w:eastAsiaTheme="minorEastAsia"/>
                <w:lang w:val="en-US" w:eastAsia="zh-CN"/>
              </w:rPr>
              <w:t xml:space="preserve">Same </w:t>
            </w:r>
            <w:r>
              <w:rPr>
                <w:rFonts w:eastAsia="Yu Mincho" w:hint="eastAsia"/>
                <w:lang w:val="en-US" w:eastAsia="ja-JP"/>
              </w:rPr>
              <w:t>as</w:t>
            </w:r>
            <w:r>
              <w:rPr>
                <w:rFonts w:eastAsiaTheme="minorEastAsia"/>
                <w:lang w:val="en-US" w:eastAsia="zh-CN"/>
              </w:rPr>
              <w:t xml:space="preserve"> Question 4.2-1</w:t>
            </w:r>
          </w:p>
        </w:tc>
      </w:tr>
      <w:tr w:rsidR="001127F5" w14:paraId="7832F8BD" w14:textId="77777777">
        <w:tc>
          <w:tcPr>
            <w:tcW w:w="1413" w:type="dxa"/>
            <w:shd w:val="clear" w:color="auto" w:fill="FFC000"/>
          </w:tcPr>
          <w:p w14:paraId="55924C2E"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1127F5" w:rsidRDefault="001127F5">
            <w:pPr>
              <w:widowControl w:val="0"/>
              <w:spacing w:before="0"/>
              <w:rPr>
                <w:rFonts w:eastAsiaTheme="minorEastAsia"/>
                <w:lang w:val="en-US" w:eastAsia="zh-CN"/>
              </w:rPr>
            </w:pPr>
          </w:p>
        </w:tc>
        <w:tc>
          <w:tcPr>
            <w:tcW w:w="6943" w:type="dxa"/>
          </w:tcPr>
          <w:p w14:paraId="467E5941"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1B246CF2" w14:textId="77777777">
        <w:tc>
          <w:tcPr>
            <w:tcW w:w="1413" w:type="dxa"/>
          </w:tcPr>
          <w:p w14:paraId="70FD2773" w14:textId="77777777" w:rsidR="001127F5" w:rsidRDefault="00B6618E">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1127F5" w:rsidRDefault="001127F5">
            <w:pPr>
              <w:widowControl w:val="0"/>
              <w:spacing w:before="0"/>
              <w:rPr>
                <w:rFonts w:ascii="Times New Roman" w:eastAsiaTheme="minorEastAsia" w:hAnsi="Times New Roman"/>
                <w:lang w:eastAsia="ko-KR"/>
              </w:rPr>
            </w:pPr>
          </w:p>
        </w:tc>
        <w:tc>
          <w:tcPr>
            <w:tcW w:w="6943" w:type="dxa"/>
          </w:tcPr>
          <w:p w14:paraId="26DD842D"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1127F5" w14:paraId="1DFFA04A" w14:textId="77777777">
        <w:trPr>
          <w:ins w:id="737" w:author="Tianxiao Zhao" w:date="2025-08-25T14:04:00Z"/>
        </w:trPr>
        <w:tc>
          <w:tcPr>
            <w:tcW w:w="1413" w:type="dxa"/>
          </w:tcPr>
          <w:p w14:paraId="7FA405FF" w14:textId="77777777" w:rsidR="001127F5" w:rsidRDefault="00B6618E">
            <w:pPr>
              <w:widowControl w:val="0"/>
              <w:spacing w:before="0"/>
              <w:rPr>
                <w:ins w:id="738" w:author="Tianxiao Zhao" w:date="2025-08-25T14:04:00Z"/>
                <w:rFonts w:ascii="Times New Roman" w:eastAsiaTheme="minorEastAsia" w:hAnsi="Times New Roman"/>
                <w:lang w:eastAsia="zh-CN"/>
              </w:rPr>
            </w:pPr>
            <w:bookmarkStart w:id="739" w:name="_Hlk207022570"/>
            <w:ins w:id="740" w:author="Tianxiao Zhao" w:date="2025-08-25T14:04:00Z">
              <w:r>
                <w:rPr>
                  <w:rFonts w:ascii="Times New Roman" w:eastAsiaTheme="minorEastAsia" w:hAnsi="Times New Roman" w:hint="eastAsia"/>
                  <w:lang w:eastAsia="zh-CN"/>
                </w:rPr>
                <w:t>Spreadtrum</w:t>
              </w:r>
            </w:ins>
          </w:p>
        </w:tc>
        <w:tc>
          <w:tcPr>
            <w:tcW w:w="1276" w:type="dxa"/>
          </w:tcPr>
          <w:p w14:paraId="52870B5C" w14:textId="77777777" w:rsidR="001127F5" w:rsidRDefault="00B6618E">
            <w:pPr>
              <w:widowControl w:val="0"/>
              <w:spacing w:before="0"/>
              <w:rPr>
                <w:ins w:id="741" w:author="Tianxiao Zhao" w:date="2025-08-25T14:04:00Z"/>
                <w:rFonts w:ascii="Times New Roman" w:eastAsiaTheme="minorEastAsia" w:hAnsi="Times New Roman"/>
                <w:lang w:eastAsia="ko-KR"/>
              </w:rPr>
            </w:pPr>
            <w:ins w:id="742"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1127F5" w:rsidRDefault="00B6618E">
            <w:pPr>
              <w:widowControl w:val="0"/>
              <w:spacing w:before="0"/>
              <w:rPr>
                <w:ins w:id="743" w:author="Tianxiao Zhao" w:date="2025-08-25T14:04:00Z"/>
                <w:rFonts w:ascii="Times New Roman" w:eastAsiaTheme="minorEastAsia" w:hAnsi="Times New Roman"/>
              </w:rPr>
            </w:pPr>
            <w:ins w:id="744" w:author="Tianxiao Zhao" w:date="2025-08-25T14:04:00Z">
              <w:r>
                <w:rPr>
                  <w:rFonts w:ascii="Times New Roman" w:hAnsi="Times New Roman"/>
                  <w:lang w:eastAsia="ja-JP"/>
                </w:rPr>
                <w:t>Prefer to TP #4.8-3</w:t>
              </w:r>
            </w:ins>
          </w:p>
        </w:tc>
      </w:tr>
      <w:tr w:rsidR="001127F5" w14:paraId="592B9A31" w14:textId="77777777">
        <w:tc>
          <w:tcPr>
            <w:tcW w:w="1413" w:type="dxa"/>
            <w:shd w:val="clear" w:color="auto" w:fill="FFC000"/>
          </w:tcPr>
          <w:p w14:paraId="735FB39E"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397AB859" w14:textId="77777777" w:rsidR="001127F5" w:rsidRDefault="001127F5">
            <w:pPr>
              <w:widowControl w:val="0"/>
              <w:rPr>
                <w:rFonts w:eastAsiaTheme="minorEastAsia"/>
                <w:lang w:val="en-US" w:eastAsia="zh-CN"/>
              </w:rPr>
            </w:pPr>
          </w:p>
        </w:tc>
        <w:tc>
          <w:tcPr>
            <w:tcW w:w="6943" w:type="dxa"/>
          </w:tcPr>
          <w:p w14:paraId="33FF033A" w14:textId="77777777" w:rsidR="001127F5" w:rsidRDefault="00B6618E">
            <w:pPr>
              <w:widowControl w:val="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ontinue discussions</w:t>
            </w:r>
          </w:p>
        </w:tc>
      </w:tr>
      <w:bookmarkEnd w:id="739"/>
    </w:tbl>
    <w:p w14:paraId="6511F4F2" w14:textId="77777777" w:rsidR="001127F5" w:rsidRDefault="001127F5">
      <w:pPr>
        <w:rPr>
          <w:ins w:id="745" w:author="Yingyang Li" w:date="2025-08-26T21:26:00Z" w16du:dateUtc="2025-08-26T13:26:00Z"/>
          <w:rFonts w:eastAsiaTheme="minorEastAsia"/>
          <w:lang w:eastAsia="zh-CN"/>
        </w:rPr>
      </w:pPr>
    </w:p>
    <w:p w14:paraId="667D3D35" w14:textId="77777777" w:rsidR="00224430" w:rsidRDefault="00224430">
      <w:pPr>
        <w:rPr>
          <w:rFonts w:eastAsiaTheme="minorEastAsia"/>
          <w:lang w:eastAsia="zh-CN"/>
        </w:rPr>
      </w:pPr>
    </w:p>
    <w:p w14:paraId="2F91084B" w14:textId="77777777" w:rsidR="001127F5" w:rsidRDefault="00B6618E">
      <w:pPr>
        <w:rPr>
          <w:highlight w:val="cyan"/>
        </w:rPr>
        <w:pPrChange w:id="746" w:author="Yingyang Li" w:date="2025-08-26T21:26:00Z" w16du:dateUtc="2025-08-26T13:26:00Z">
          <w:pPr>
            <w:pStyle w:val="3"/>
            <w:tabs>
              <w:tab w:val="clear" w:pos="425"/>
            </w:tabs>
            <w:suppressAutoHyphens w:val="0"/>
            <w:ind w:left="720" w:hanging="720"/>
          </w:pPr>
        </w:pPrChange>
      </w:pPr>
      <w:r>
        <w:rPr>
          <w:highlight w:val="cyan"/>
        </w:rPr>
        <w:t>[FL</w:t>
      </w:r>
      <w:r>
        <w:rPr>
          <w:rFonts w:eastAsiaTheme="minorEastAsia" w:hint="eastAsia"/>
          <w:highlight w:val="cyan"/>
        </w:rPr>
        <w:t>3</w:t>
      </w:r>
      <w:r>
        <w:rPr>
          <w:highlight w:val="cyan"/>
        </w:rPr>
        <w:t xml:space="preserve">][M] </w:t>
      </w:r>
      <w:r>
        <w:rPr>
          <w:rFonts w:eastAsiaTheme="minorEastAsia" w:hint="eastAsia"/>
          <w:highlight w:val="cyan"/>
        </w:rPr>
        <w:t>Proposal</w:t>
      </w:r>
      <w:r>
        <w:rPr>
          <w:highlight w:val="cyan"/>
        </w:rPr>
        <w:t xml:space="preserve"> 4.8-2</w:t>
      </w:r>
    </w:p>
    <w:p w14:paraId="16D5F721"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w:t>
      </w:r>
      <w:r>
        <w:rPr>
          <w:rFonts w:eastAsiaTheme="minorEastAsia"/>
        </w:rPr>
        <w:t xml:space="preserve"> is agreed for TR 38.901 v19.0.0</w:t>
      </w:r>
      <w:r>
        <w:rPr>
          <w:rFonts w:eastAsiaTheme="minorEastAsia" w:hint="eastAsia"/>
          <w:lang w:eastAsia="zh-CN"/>
        </w:rPr>
        <w:t>.</w:t>
      </w:r>
    </w:p>
    <w:p w14:paraId="2939F5A2" w14:textId="77777777" w:rsidR="001127F5" w:rsidRDefault="001127F5">
      <w:pPr>
        <w:rPr>
          <w:rFonts w:eastAsiaTheme="minorEastAsia"/>
          <w:lang w:eastAsia="zh-CN"/>
        </w:rPr>
      </w:pPr>
    </w:p>
    <w:p w14:paraId="030F47A1" w14:textId="77777777" w:rsidR="00224430" w:rsidRDefault="00224430">
      <w:pPr>
        <w:rPr>
          <w:rFonts w:eastAsiaTheme="minorEastAsia"/>
          <w:lang w:eastAsia="zh-CN"/>
        </w:rPr>
      </w:pPr>
    </w:p>
    <w:p w14:paraId="156E057F" w14:textId="5B228C63" w:rsidR="00224430" w:rsidRDefault="00224430">
      <w:pPr>
        <w:rPr>
          <w:rFonts w:eastAsiaTheme="minorEastAsia"/>
          <w:lang w:eastAsia="zh-CN"/>
        </w:rPr>
      </w:pPr>
      <w:r>
        <w:rPr>
          <w:rFonts w:eastAsiaTheme="minorEastAsia" w:hint="eastAsia"/>
          <w:lang w:eastAsia="zh-CN"/>
        </w:rPr>
        <w:t>[Moderator5] TP</w:t>
      </w:r>
      <w:r>
        <w:rPr>
          <w:rFonts w:eastAsiaTheme="minorEastAsia"/>
        </w:rPr>
        <w:t xml:space="preserve"> #4.</w:t>
      </w:r>
      <w:r>
        <w:rPr>
          <w:rFonts w:eastAsiaTheme="minorEastAsia" w:hint="eastAsia"/>
          <w:lang w:eastAsia="zh-CN"/>
        </w:rPr>
        <w:t>8</w:t>
      </w:r>
      <w:r>
        <w:rPr>
          <w:rFonts w:eastAsiaTheme="minorEastAsia"/>
        </w:rPr>
        <w:t>-</w:t>
      </w:r>
      <w:r>
        <w:rPr>
          <w:rFonts w:eastAsiaTheme="minorEastAsia" w:hint="eastAsia"/>
          <w:lang w:eastAsia="zh-CN"/>
        </w:rPr>
        <w:t xml:space="preserve">3 updated based on offline. </w:t>
      </w:r>
    </w:p>
    <w:p w14:paraId="1948EEC9" w14:textId="77777777" w:rsidR="00224430" w:rsidRDefault="00224430">
      <w:pPr>
        <w:rPr>
          <w:rFonts w:eastAsiaTheme="minorEastAsia"/>
          <w:lang w:eastAsia="zh-CN"/>
        </w:rPr>
      </w:pPr>
    </w:p>
    <w:p w14:paraId="6A047040" w14:textId="42580CCA" w:rsidR="00224430" w:rsidRPr="00224430" w:rsidRDefault="00224430" w:rsidP="00224430">
      <w:pPr>
        <w:pStyle w:val="3"/>
        <w:tabs>
          <w:tab w:val="clear" w:pos="425"/>
        </w:tabs>
        <w:suppressAutoHyphens w:val="0"/>
        <w:ind w:left="720" w:hanging="720"/>
        <w:rPr>
          <w:rFonts w:eastAsiaTheme="minorEastAsia"/>
          <w:bCs w:val="0"/>
          <w:highlight w:val="cyan"/>
        </w:rPr>
      </w:pPr>
      <w:r>
        <w:rPr>
          <w:bCs w:val="0"/>
          <w:highlight w:val="cyan"/>
        </w:rPr>
        <w:t>[FL</w:t>
      </w:r>
      <w:r w:rsidR="00C735C5">
        <w:rPr>
          <w:rFonts w:eastAsiaTheme="minorEastAsia" w:hint="eastAsia"/>
          <w:bCs w:val="0"/>
          <w:highlight w:val="cyan"/>
        </w:rPr>
        <w:t>4</w:t>
      </w:r>
      <w:r>
        <w:rPr>
          <w:bCs w:val="0"/>
          <w:highlight w:val="cyan"/>
        </w:rPr>
        <w:t xml:space="preserve">][M] </w:t>
      </w:r>
      <w:r>
        <w:rPr>
          <w:rFonts w:eastAsiaTheme="minorEastAsia" w:hint="eastAsia"/>
          <w:bCs w:val="0"/>
          <w:highlight w:val="cyan"/>
        </w:rPr>
        <w:t>Proposal</w:t>
      </w:r>
      <w:r>
        <w:rPr>
          <w:bCs w:val="0"/>
          <w:highlight w:val="cyan"/>
        </w:rPr>
        <w:t xml:space="preserve"> 4.8-2</w:t>
      </w:r>
      <w:r>
        <w:rPr>
          <w:rFonts w:eastAsiaTheme="minorEastAsia" w:hint="eastAsia"/>
          <w:bCs w:val="0"/>
          <w:highlight w:val="cyan"/>
        </w:rPr>
        <w:t>-rev1</w:t>
      </w:r>
    </w:p>
    <w:p w14:paraId="4753420F" w14:textId="7D0DACF8" w:rsidR="00224430" w:rsidRDefault="00224430" w:rsidP="00224430">
      <w:pPr>
        <w:pStyle w:val="affffe"/>
        <w:numPr>
          <w:ilvl w:val="0"/>
          <w:numId w:val="38"/>
        </w:numPr>
        <w:rPr>
          <w:rFonts w:eastAsiaTheme="minorEastAsia"/>
          <w:i/>
          <w:iCs/>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r>
        <w:rPr>
          <w:rFonts w:eastAsiaTheme="minorEastAsia"/>
        </w:rPr>
        <w:t xml:space="preserve"> is agreed for TR 38.901 v19.0.0</w:t>
      </w:r>
      <w:r>
        <w:rPr>
          <w:rFonts w:eastAsiaTheme="minorEastAsia" w:hint="eastAsia"/>
          <w:lang w:eastAsia="zh-CN"/>
        </w:rPr>
        <w:t>.</w:t>
      </w:r>
    </w:p>
    <w:p w14:paraId="760647FB" w14:textId="77777777" w:rsidR="00224430" w:rsidRPr="00224430" w:rsidRDefault="00224430">
      <w:pPr>
        <w:rPr>
          <w:rFonts w:eastAsiaTheme="minorEastAsia"/>
          <w:lang w:eastAsia="zh-CN"/>
        </w:rPr>
      </w:pPr>
    </w:p>
    <w:p w14:paraId="656C4909" w14:textId="46B716B9" w:rsidR="00224430" w:rsidRDefault="00224430">
      <w:pPr>
        <w:rPr>
          <w:rFonts w:eastAsiaTheme="minorEastAsia"/>
          <w:lang w:eastAsia="zh-CN"/>
        </w:rPr>
      </w:pPr>
      <w:r>
        <w:rPr>
          <w:rFonts w:eastAsiaTheme="minorEastAsia"/>
        </w:rPr>
        <w:t>TP #4.</w:t>
      </w:r>
      <w:r>
        <w:rPr>
          <w:rFonts w:eastAsiaTheme="minorEastAsia" w:hint="eastAsia"/>
          <w:lang w:eastAsia="zh-CN"/>
        </w:rPr>
        <w:t>8</w:t>
      </w:r>
      <w:r>
        <w:rPr>
          <w:rFonts w:eastAsiaTheme="minorEastAsia"/>
        </w:rPr>
        <w:t>-</w:t>
      </w:r>
      <w:r>
        <w:rPr>
          <w:rFonts w:eastAsiaTheme="minorEastAsia" w:hint="eastAsia"/>
          <w:lang w:eastAsia="zh-CN"/>
        </w:rPr>
        <w:t>3-rev1</w:t>
      </w:r>
    </w:p>
    <w:tbl>
      <w:tblPr>
        <w:tblStyle w:val="affff3"/>
        <w:tblW w:w="0" w:type="auto"/>
        <w:tblLook w:val="04A0" w:firstRow="1" w:lastRow="0" w:firstColumn="1" w:lastColumn="0" w:noHBand="0" w:noVBand="1"/>
      </w:tblPr>
      <w:tblGrid>
        <w:gridCol w:w="9628"/>
      </w:tblGrid>
      <w:tr w:rsidR="00224430" w14:paraId="317D099C" w14:textId="77777777" w:rsidTr="00224430">
        <w:tc>
          <w:tcPr>
            <w:tcW w:w="9628" w:type="dxa"/>
          </w:tcPr>
          <w:p w14:paraId="6986A7BD"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6DDDE0A3" w14:textId="77777777" w:rsidR="00224430" w:rsidRDefault="00224430" w:rsidP="00224430">
            <w:pPr>
              <w:pStyle w:val="Normal9pointspacing"/>
              <w:spacing w:after="120"/>
              <w:rPr>
                <w:rFonts w:eastAsiaTheme="minorEastAsia"/>
                <w:szCs w:val="20"/>
                <w:lang w:val="en-US" w:eastAsia="zh-CN"/>
              </w:rPr>
            </w:pPr>
            <w:r>
              <w:rPr>
                <w:rFonts w:eastAsiaTheme="minorEastAsia"/>
                <w:szCs w:val="20"/>
                <w:lang w:val="en-US" w:eastAsia="zh-CN"/>
              </w:rPr>
              <w:t>7.9.6</w:t>
            </w:r>
            <w:r>
              <w:rPr>
                <w:rFonts w:eastAsiaTheme="minorEastAsia"/>
                <w:szCs w:val="20"/>
                <w:lang w:val="en-US" w:eastAsia="zh-CN"/>
              </w:rPr>
              <w:tab/>
              <w:t xml:space="preserve">calibration </w:t>
            </w:r>
          </w:p>
          <w:tbl>
            <w:tblPr>
              <w:tblW w:w="5000" w:type="pct"/>
              <w:jc w:val="center"/>
              <w:tblLook w:val="04A0" w:firstRow="1" w:lastRow="0" w:firstColumn="1" w:lastColumn="0" w:noHBand="0" w:noVBand="1"/>
            </w:tblPr>
            <w:tblGrid>
              <w:gridCol w:w="9402"/>
            </w:tblGrid>
            <w:tr w:rsidR="00224430" w14:paraId="601A5D3A" w14:textId="77777777" w:rsidTr="00A91BCF">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3FFCB64" w14:textId="77777777" w:rsidR="00224430" w:rsidRDefault="00224430" w:rsidP="00224430">
                  <w:pPr>
                    <w:keepNext/>
                    <w:keepLines/>
                    <w:rPr>
                      <w:rFonts w:ascii="Arial" w:eastAsia="等线" w:hAnsi="Arial"/>
                      <w:sz w:val="18"/>
                      <w:szCs w:val="20"/>
                      <w:lang w:eastAsia="zh-CN"/>
                    </w:rPr>
                  </w:pPr>
                </w:p>
                <w:p w14:paraId="372AB709" w14:textId="77777777" w:rsidR="00224430" w:rsidRDefault="00224430" w:rsidP="00224430">
                  <w:pPr>
                    <w:keepNext/>
                    <w:keepLines/>
                    <w:spacing w:before="60" w:after="180"/>
                    <w:jc w:val="center"/>
                    <w:rPr>
                      <w:rFonts w:ascii="Arial" w:eastAsia="等线" w:hAnsi="Arial"/>
                      <w:b/>
                      <w:szCs w:val="20"/>
                    </w:rPr>
                  </w:pPr>
                  <w:r>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224430" w14:paraId="464AB69C"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7CBCA9E9"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CCF4115"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6600C321" w14:textId="77777777" w:rsidR="00224430" w:rsidRDefault="00224430" w:rsidP="00224430">
                        <w:pPr>
                          <w:keepNext/>
                          <w:keepLines/>
                          <w:jc w:val="center"/>
                          <w:rPr>
                            <w:rFonts w:ascii="Arial" w:eastAsia="等线" w:hAnsi="Arial"/>
                            <w:sz w:val="18"/>
                            <w:szCs w:val="20"/>
                          </w:rPr>
                        </w:pPr>
                        <w:r>
                          <w:rPr>
                            <w:rFonts w:ascii="Arial" w:eastAsia="等线" w:hAnsi="Arial"/>
                            <w:b/>
                            <w:sz w:val="18"/>
                            <w:szCs w:val="20"/>
                          </w:rPr>
                          <w:t>Outdoor Values</w:t>
                        </w:r>
                      </w:p>
                    </w:tc>
                  </w:tr>
                  <w:tr w:rsidR="00224430" w14:paraId="30A5F948" w14:textId="77777777" w:rsidTr="00A91BCF">
                    <w:tc>
                      <w:tcPr>
                        <w:tcW w:w="2523" w:type="dxa"/>
                        <w:tcBorders>
                          <w:top w:val="single" w:sz="4" w:space="0" w:color="auto"/>
                          <w:left w:val="single" w:sz="4" w:space="0" w:color="auto"/>
                          <w:bottom w:val="single" w:sz="4" w:space="0" w:color="auto"/>
                          <w:right w:val="single" w:sz="4" w:space="0" w:color="auto"/>
                        </w:tcBorders>
                        <w:vAlign w:val="center"/>
                      </w:tcPr>
                      <w:p w14:paraId="3B4C4E8C" w14:textId="77777777" w:rsidR="00224430" w:rsidRDefault="00224430" w:rsidP="00224430">
                        <w:pPr>
                          <w:keepNext/>
                          <w:keepLines/>
                          <w:rPr>
                            <w:rFonts w:ascii="Arial" w:eastAsia="等线" w:hAnsi="Arial"/>
                            <w:sz w:val="18"/>
                            <w:szCs w:val="20"/>
                          </w:rPr>
                        </w:pPr>
                        <w:r>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796E1C75" w14:textId="3B0B5BCC" w:rsidR="00224430" w:rsidRDefault="00224430" w:rsidP="00224430">
                        <w:pPr>
                          <w:keepNext/>
                          <w:keepLines/>
                          <w:rPr>
                            <w:ins w:id="747" w:author="CATT, CICTCI" w:date="2025-08-15T14:05:00Z"/>
                            <w:rFonts w:ascii="Arial" w:eastAsia="等线" w:hAnsi="Arial"/>
                            <w:sz w:val="18"/>
                            <w:szCs w:val="20"/>
                            <w:lang w:eastAsia="zh-CN"/>
                          </w:rPr>
                        </w:pPr>
                        <w:ins w:id="748" w:author="CATT, CICTCI" w:date="2025-08-15T14:05:00Z">
                          <w:r>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Pr>
                              <w:rFonts w:ascii="Arial" w:eastAsia="等线" w:hAnsi="Arial"/>
                              <w:sz w:val="18"/>
                              <w:szCs w:val="20"/>
                              <w:lang w:eastAsia="zh-CN"/>
                            </w:rPr>
                            <w:t xml:space="preserve"> </w:t>
                          </w:r>
                        </w:ins>
                      </w:p>
                      <w:p w14:paraId="1046BF46" w14:textId="77777777" w:rsidR="00224430" w:rsidRDefault="00224430" w:rsidP="00224430">
                        <w:pPr>
                          <w:keepNext/>
                          <w:keepLines/>
                          <w:rPr>
                            <w:ins w:id="749" w:author="CATT, CICTCI" w:date="2025-08-15T14:05:00Z"/>
                            <w:rFonts w:ascii="Arial" w:eastAsia="等线" w:hAnsi="Arial"/>
                            <w:sz w:val="18"/>
                            <w:szCs w:val="20"/>
                            <w:lang w:eastAsia="zh-CN"/>
                          </w:rPr>
                        </w:pPr>
                      </w:p>
                      <w:p w14:paraId="0524A332" w14:textId="13FAFF7F" w:rsidR="00224430" w:rsidRDefault="00224430" w:rsidP="00224430">
                        <w:pPr>
                          <w:keepNext/>
                          <w:keepLines/>
                          <w:rPr>
                            <w:del w:id="750" w:author="CATT, CICTCI" w:date="2025-08-15T14:05:00Z"/>
                            <w:rFonts w:ascii="Arial" w:eastAsia="等线" w:hAnsi="Arial"/>
                            <w:sz w:val="18"/>
                            <w:szCs w:val="20"/>
                            <w:lang w:eastAsia="zh-CN"/>
                          </w:rPr>
                        </w:pPr>
                        <w:ins w:id="751"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Pr>
                              <w:rFonts w:ascii="Arial" w:eastAsia="等线" w:hAnsi="Arial"/>
                              <w:sz w:val="18"/>
                              <w:szCs w:val="20"/>
                              <w:lang w:eastAsia="zh-CN"/>
                            </w:rPr>
                            <w:t xml:space="preserve"> (as specified in TR 38.</w:t>
                          </w:r>
                        </w:ins>
                        <w:ins w:id="752" w:author="Yingyang Li" w:date="2025-08-26T21:25:00Z" w16du:dateUtc="2025-08-26T13:25:00Z">
                          <w:r>
                            <w:rPr>
                              <w:rFonts w:ascii="Arial" w:eastAsia="等线" w:hAnsi="Arial" w:hint="eastAsia"/>
                              <w:sz w:val="18"/>
                              <w:szCs w:val="20"/>
                              <w:lang w:eastAsia="zh-CN"/>
                            </w:rPr>
                            <w:t>858</w:t>
                          </w:r>
                        </w:ins>
                        <w:ins w:id="753" w:author="CATT, CICTCI" w:date="2025-08-15T14:05:00Z">
                          <w:r>
                            <w:rPr>
                              <w:rFonts w:ascii="Arial" w:eastAsia="等线" w:hAnsi="Arial"/>
                              <w:sz w:val="18"/>
                              <w:szCs w:val="20"/>
                              <w:lang w:eastAsia="zh-CN"/>
                            </w:rPr>
                            <w:t>)</w:t>
                          </w:r>
                        </w:ins>
                        <w:del w:id="754" w:author="CATT, CICTCI" w:date="2025-08-15T14:05:00Z">
                          <w:r>
                            <w:rPr>
                              <w:rFonts w:ascii="Arial" w:eastAsia="等线" w:hAnsi="Arial"/>
                              <w:sz w:val="18"/>
                              <w:szCs w:val="20"/>
                            </w:rPr>
                            <w:delText>Min distances defined in TR 38.901</w:delText>
                          </w:r>
                        </w:del>
                      </w:p>
                      <w:p w14:paraId="69956292" w14:textId="77777777" w:rsidR="00224430" w:rsidRDefault="00224430" w:rsidP="00224430">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22F357BA" w14:textId="1F2F9C22" w:rsidR="00224430" w:rsidRDefault="00224430" w:rsidP="00224430">
                        <w:pPr>
                          <w:keepNext/>
                          <w:keepLines/>
                          <w:rPr>
                            <w:ins w:id="755" w:author="CATT, CICTCI" w:date="2025-08-15T14:05:00Z"/>
                            <w:rFonts w:ascii="Arial" w:eastAsia="等线" w:hAnsi="Arial"/>
                            <w:sz w:val="18"/>
                            <w:szCs w:val="20"/>
                            <w:lang w:eastAsia="zh-CN"/>
                          </w:rPr>
                        </w:pPr>
                        <w:ins w:id="756" w:author="CATT, CICTCI" w:date="2025-08-15T14:05:00Z">
                          <w:r>
                            <w:rPr>
                              <w:rFonts w:ascii="Arial" w:eastAsia="等线" w:hAnsi="Arial"/>
                              <w:sz w:val="18"/>
                              <w:szCs w:val="20"/>
                              <w:lang w:eastAsia="zh-CN"/>
                            </w:rPr>
                            <w:t xml:space="preserve">For TRP monostatic and TRP-TRP bistatic sensing modes, the minimum 2D distances between STX/SRX pairs and the sensing target are 10 m for UMi scenarios and 35 m for UMa scenarios </w:t>
                          </w:r>
                        </w:ins>
                      </w:p>
                      <w:p w14:paraId="6C79487E" w14:textId="77777777" w:rsidR="00224430" w:rsidRDefault="00224430" w:rsidP="00224430">
                        <w:pPr>
                          <w:keepNext/>
                          <w:keepLines/>
                          <w:rPr>
                            <w:ins w:id="757" w:author="CATT, CICTCI" w:date="2025-08-15T14:05:00Z"/>
                            <w:rFonts w:ascii="Arial" w:eastAsia="等线" w:hAnsi="Arial"/>
                            <w:sz w:val="18"/>
                            <w:szCs w:val="20"/>
                            <w:lang w:eastAsia="zh-CN"/>
                          </w:rPr>
                        </w:pPr>
                      </w:p>
                      <w:p w14:paraId="03DF0662" w14:textId="09D9547D" w:rsidR="00224430" w:rsidRDefault="00224430" w:rsidP="00224430">
                        <w:pPr>
                          <w:keepNext/>
                          <w:keepLines/>
                          <w:rPr>
                            <w:del w:id="758" w:author="CATT, CICTCI" w:date="2025-08-15T14:05:00Z"/>
                            <w:rFonts w:ascii="Arial" w:eastAsia="等线" w:hAnsi="Arial"/>
                            <w:sz w:val="18"/>
                            <w:szCs w:val="20"/>
                            <w:lang w:eastAsia="zh-CN"/>
                          </w:rPr>
                        </w:pPr>
                        <w:ins w:id="759" w:author="CATT, CICTCI" w:date="2025-08-15T14:05:00Z">
                          <w:r>
                            <w:rPr>
                              <w:rFonts w:ascii="Arial" w:eastAsia="等线" w:hAnsi="Arial"/>
                              <w:sz w:val="18"/>
                              <w:szCs w:val="20"/>
                              <w:lang w:eastAsia="zh-CN"/>
                            </w:rPr>
                            <w:t xml:space="preserve">For UE monostatic and UE-UE bistatic sensing modes, the minimum 2D distance between STX/SRX pairs and the sensing target is </w:t>
                          </w:r>
                        </w:ins>
                        <w:ins w:id="760" w:author="CATT, CICTCI" w:date="2025-08-15T17:54:00Z">
                          <w:r>
                            <w:rPr>
                              <w:rFonts w:ascii="Arial" w:eastAsia="等线" w:hAnsi="Arial" w:hint="eastAsia"/>
                              <w:sz w:val="18"/>
                              <w:szCs w:val="20"/>
                              <w:lang w:eastAsia="zh-CN"/>
                            </w:rPr>
                            <w:t>1</w:t>
                          </w:r>
                        </w:ins>
                        <w:ins w:id="761" w:author="CATT, CICTCI" w:date="2025-08-15T14:05:00Z">
                          <w:r>
                            <w:rPr>
                              <w:rFonts w:ascii="Arial" w:eastAsia="等线" w:hAnsi="Arial"/>
                              <w:sz w:val="18"/>
                              <w:szCs w:val="20"/>
                              <w:lang w:eastAsia="zh-CN"/>
                            </w:rPr>
                            <w:t xml:space="preserve"> m (as specified in TR 38.</w:t>
                          </w:r>
                        </w:ins>
                        <w:ins w:id="762" w:author="Yingyang Li" w:date="2025-08-26T21:25:00Z" w16du:dateUtc="2025-08-26T13:25:00Z">
                          <w:r>
                            <w:rPr>
                              <w:rFonts w:ascii="Arial" w:eastAsia="等线" w:hAnsi="Arial" w:hint="eastAsia"/>
                              <w:sz w:val="18"/>
                              <w:szCs w:val="20"/>
                              <w:lang w:eastAsia="zh-CN"/>
                            </w:rPr>
                            <w:t>858</w:t>
                          </w:r>
                        </w:ins>
                        <w:ins w:id="763" w:author="CATT, CICTCI" w:date="2025-08-15T14:05:00Z">
                          <w:r>
                            <w:rPr>
                              <w:rFonts w:ascii="Arial" w:eastAsia="等线" w:hAnsi="Arial"/>
                              <w:sz w:val="18"/>
                              <w:szCs w:val="20"/>
                              <w:lang w:eastAsia="zh-CN"/>
                            </w:rPr>
                            <w:t>)</w:t>
                          </w:r>
                        </w:ins>
                        <w:del w:id="764" w:author="CATT, CICTCI" w:date="2025-08-15T14:05:00Z">
                          <w:r>
                            <w:rPr>
                              <w:rFonts w:ascii="Arial" w:eastAsia="等线" w:hAnsi="Arial"/>
                              <w:sz w:val="18"/>
                              <w:szCs w:val="20"/>
                            </w:rPr>
                            <w:delText>Min distances defined in TR 38.901</w:delText>
                          </w:r>
                        </w:del>
                      </w:p>
                      <w:p w14:paraId="1E0493C7" w14:textId="77777777" w:rsidR="00224430" w:rsidRDefault="00224430" w:rsidP="00224430">
                        <w:pPr>
                          <w:keepNext/>
                          <w:keepLines/>
                          <w:rPr>
                            <w:rFonts w:ascii="Arial" w:eastAsia="等线" w:hAnsi="Arial"/>
                            <w:sz w:val="18"/>
                            <w:szCs w:val="20"/>
                            <w:lang w:eastAsia="zh-CN"/>
                          </w:rPr>
                        </w:pPr>
                      </w:p>
                    </w:tc>
                  </w:tr>
                </w:tbl>
                <w:p w14:paraId="6A591DA3" w14:textId="77777777" w:rsidR="00224430" w:rsidRDefault="00224430" w:rsidP="00224430">
                  <w:pPr>
                    <w:pStyle w:val="Normal9pointspacing"/>
                    <w:spacing w:after="120"/>
                    <w:jc w:val="center"/>
                    <w:rPr>
                      <w:rFonts w:eastAsiaTheme="minorEastAsia"/>
                      <w:szCs w:val="20"/>
                      <w:lang w:val="en-US" w:eastAsia="zh-CN"/>
                    </w:rPr>
                  </w:pPr>
                  <w:r>
                    <w:rPr>
                      <w:rFonts w:eastAsiaTheme="minorEastAsia"/>
                      <w:szCs w:val="20"/>
                      <w:lang w:val="en-US" w:eastAsia="zh-CN"/>
                    </w:rPr>
                    <w:t>&lt;Unrelated part omitted&gt;</w:t>
                  </w:r>
                </w:p>
                <w:p w14:paraId="77D2F84A" w14:textId="77777777" w:rsidR="00224430" w:rsidRDefault="00224430" w:rsidP="00224430">
                  <w:pPr>
                    <w:pStyle w:val="Normal9pointspacing"/>
                    <w:spacing w:before="0" w:afterLines="50" w:after="120"/>
                    <w:jc w:val="center"/>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738C154F" w14:textId="77777777" w:rsidR="00224430" w:rsidRDefault="00224430" w:rsidP="00224430">
                  <w:pPr>
                    <w:keepNext/>
                    <w:keepLines/>
                    <w:rPr>
                      <w:rFonts w:ascii="Arial" w:eastAsia="等线" w:hAnsi="Arial"/>
                      <w:sz w:val="18"/>
                      <w:szCs w:val="20"/>
                      <w:lang w:eastAsia="zh-CN"/>
                    </w:rPr>
                  </w:pPr>
                </w:p>
              </w:tc>
            </w:tr>
          </w:tbl>
          <w:p w14:paraId="1B4E9A2A" w14:textId="77777777" w:rsidR="00224430" w:rsidRPr="00224430" w:rsidRDefault="00224430">
            <w:pPr>
              <w:rPr>
                <w:rFonts w:eastAsiaTheme="minorEastAsia"/>
                <w:lang w:eastAsia="zh-CN"/>
              </w:rPr>
            </w:pPr>
          </w:p>
        </w:tc>
      </w:tr>
    </w:tbl>
    <w:p w14:paraId="39CE2C9B" w14:textId="77777777" w:rsidR="00224430" w:rsidRDefault="00224430" w:rsidP="00224430">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224430" w14:paraId="20A79D86" w14:textId="77777777" w:rsidTr="00A91BCF">
        <w:tc>
          <w:tcPr>
            <w:tcW w:w="1413" w:type="dxa"/>
            <w:shd w:val="clear" w:color="auto" w:fill="D9E2F3" w:themeFill="accent1" w:themeFillTint="33"/>
          </w:tcPr>
          <w:p w14:paraId="359204C2" w14:textId="77777777" w:rsidR="00224430" w:rsidRDefault="00224430" w:rsidP="00A91BCF">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DCD6722" w14:textId="77777777" w:rsidR="00224430" w:rsidRDefault="00224430" w:rsidP="00A91BCF">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BFA6955" w14:textId="77777777" w:rsidR="00224430" w:rsidRDefault="00224430" w:rsidP="00A91BCF">
            <w:pPr>
              <w:widowControl w:val="0"/>
              <w:spacing w:before="60"/>
              <w:rPr>
                <w:rFonts w:eastAsiaTheme="minorEastAsia"/>
                <w:b/>
                <w:bCs/>
                <w:lang w:eastAsia="zh-CN"/>
              </w:rPr>
            </w:pPr>
            <w:r>
              <w:rPr>
                <w:rFonts w:eastAsiaTheme="minorEastAsia"/>
                <w:b/>
                <w:bCs/>
                <w:lang w:eastAsia="zh-CN"/>
              </w:rPr>
              <w:t>Comments</w:t>
            </w:r>
          </w:p>
        </w:tc>
      </w:tr>
      <w:tr w:rsidR="00224430" w14:paraId="69988E36" w14:textId="77777777" w:rsidTr="00A91BCF">
        <w:tc>
          <w:tcPr>
            <w:tcW w:w="1413" w:type="dxa"/>
          </w:tcPr>
          <w:p w14:paraId="5952E7A2" w14:textId="77777777" w:rsidR="00224430" w:rsidRDefault="00224430" w:rsidP="00A91BCF">
            <w:pPr>
              <w:widowControl w:val="0"/>
              <w:spacing w:before="0"/>
              <w:rPr>
                <w:rFonts w:eastAsia="Malgun Gothic"/>
                <w:lang w:val="en-US" w:eastAsia="ko-KR"/>
              </w:rPr>
            </w:pPr>
          </w:p>
        </w:tc>
        <w:tc>
          <w:tcPr>
            <w:tcW w:w="1276" w:type="dxa"/>
          </w:tcPr>
          <w:p w14:paraId="5C8D1667" w14:textId="77777777" w:rsidR="00224430" w:rsidRDefault="00224430" w:rsidP="00A91BCF">
            <w:pPr>
              <w:widowControl w:val="0"/>
              <w:spacing w:before="0"/>
              <w:rPr>
                <w:rFonts w:eastAsia="Malgun Gothic"/>
                <w:lang w:val="en-US" w:eastAsia="ko-KR"/>
              </w:rPr>
            </w:pPr>
          </w:p>
        </w:tc>
        <w:tc>
          <w:tcPr>
            <w:tcW w:w="6943" w:type="dxa"/>
          </w:tcPr>
          <w:p w14:paraId="2BA1647B" w14:textId="77777777" w:rsidR="00224430" w:rsidRDefault="00224430" w:rsidP="00A91BCF">
            <w:pPr>
              <w:widowControl w:val="0"/>
              <w:spacing w:before="0"/>
              <w:rPr>
                <w:rFonts w:eastAsiaTheme="minorEastAsia"/>
                <w:lang w:val="en-US" w:eastAsia="zh-CN"/>
              </w:rPr>
            </w:pPr>
          </w:p>
        </w:tc>
      </w:tr>
      <w:tr w:rsidR="00224430" w14:paraId="2EA5529F" w14:textId="77777777" w:rsidTr="00A91BCF">
        <w:tc>
          <w:tcPr>
            <w:tcW w:w="1413" w:type="dxa"/>
          </w:tcPr>
          <w:p w14:paraId="1C948B0E" w14:textId="77777777" w:rsidR="00224430" w:rsidRDefault="00224430" w:rsidP="00A91BCF">
            <w:pPr>
              <w:widowControl w:val="0"/>
              <w:spacing w:before="0"/>
              <w:rPr>
                <w:rFonts w:ascii="Times New Roman" w:eastAsia="Malgun Gothic" w:hAnsi="Times New Roman"/>
                <w:lang w:eastAsia="ko-KR"/>
              </w:rPr>
            </w:pPr>
          </w:p>
        </w:tc>
        <w:tc>
          <w:tcPr>
            <w:tcW w:w="1276" w:type="dxa"/>
          </w:tcPr>
          <w:p w14:paraId="09A75EF9" w14:textId="77777777" w:rsidR="00224430" w:rsidRDefault="00224430" w:rsidP="00A91BCF">
            <w:pPr>
              <w:widowControl w:val="0"/>
              <w:spacing w:before="0"/>
              <w:rPr>
                <w:rFonts w:ascii="Times New Roman" w:eastAsia="Malgun Gothic" w:hAnsi="Times New Roman"/>
                <w:lang w:eastAsia="ko-KR"/>
              </w:rPr>
            </w:pPr>
          </w:p>
        </w:tc>
        <w:tc>
          <w:tcPr>
            <w:tcW w:w="6943" w:type="dxa"/>
          </w:tcPr>
          <w:p w14:paraId="74F3237C" w14:textId="77777777" w:rsidR="00224430" w:rsidRDefault="00224430" w:rsidP="00A91BCF">
            <w:pPr>
              <w:widowControl w:val="0"/>
              <w:spacing w:before="0"/>
              <w:rPr>
                <w:rFonts w:ascii="Times New Roman" w:eastAsiaTheme="minorEastAsia" w:hAnsi="Times New Roman"/>
              </w:rPr>
            </w:pPr>
          </w:p>
        </w:tc>
      </w:tr>
      <w:tr w:rsidR="00224430" w14:paraId="125CD151" w14:textId="77777777" w:rsidTr="00A91BCF">
        <w:tc>
          <w:tcPr>
            <w:tcW w:w="1413" w:type="dxa"/>
          </w:tcPr>
          <w:p w14:paraId="175F59EF" w14:textId="77777777" w:rsidR="00224430" w:rsidRDefault="00224430" w:rsidP="00A91BCF">
            <w:pPr>
              <w:widowControl w:val="0"/>
              <w:spacing w:before="0"/>
              <w:rPr>
                <w:rFonts w:eastAsiaTheme="minorEastAsia"/>
                <w:lang w:val="en-US" w:eastAsia="zh-CN"/>
              </w:rPr>
            </w:pPr>
          </w:p>
        </w:tc>
        <w:tc>
          <w:tcPr>
            <w:tcW w:w="1276" w:type="dxa"/>
          </w:tcPr>
          <w:p w14:paraId="4009D3D5" w14:textId="77777777" w:rsidR="00224430" w:rsidRDefault="00224430" w:rsidP="00A91BCF">
            <w:pPr>
              <w:widowControl w:val="0"/>
              <w:spacing w:before="0"/>
              <w:rPr>
                <w:rFonts w:eastAsiaTheme="minorEastAsia"/>
                <w:lang w:val="en-US" w:eastAsia="zh-CN"/>
              </w:rPr>
            </w:pPr>
          </w:p>
        </w:tc>
        <w:tc>
          <w:tcPr>
            <w:tcW w:w="6943" w:type="dxa"/>
          </w:tcPr>
          <w:p w14:paraId="54105A16" w14:textId="77777777" w:rsidR="00224430" w:rsidRDefault="00224430" w:rsidP="00A91BCF">
            <w:pPr>
              <w:widowControl w:val="0"/>
              <w:tabs>
                <w:tab w:val="left" w:pos="584"/>
              </w:tabs>
              <w:spacing w:before="0"/>
              <w:rPr>
                <w:rFonts w:ascii="Times New Roman" w:eastAsiaTheme="minorEastAsia" w:hAnsi="Times New Roman"/>
              </w:rPr>
            </w:pPr>
          </w:p>
        </w:tc>
      </w:tr>
    </w:tbl>
    <w:p w14:paraId="7C91BB42" w14:textId="77777777" w:rsidR="00224430" w:rsidRDefault="00224430">
      <w:pPr>
        <w:rPr>
          <w:rFonts w:eastAsiaTheme="minorEastAsia"/>
          <w:lang w:eastAsia="zh-CN"/>
        </w:rPr>
      </w:pPr>
    </w:p>
    <w:p w14:paraId="70800448" w14:textId="77777777" w:rsidR="001127F5" w:rsidRDefault="001127F5">
      <w:pPr>
        <w:rPr>
          <w:rFonts w:eastAsiaTheme="minorEastAsia"/>
          <w:lang w:eastAsia="zh-CN"/>
        </w:rPr>
      </w:pPr>
    </w:p>
    <w:p w14:paraId="66429F0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Coupling loss</w:t>
      </w:r>
    </w:p>
    <w:p w14:paraId="64D3E471" w14:textId="77777777" w:rsidR="001127F5" w:rsidRDefault="00B6618E">
      <w:pPr>
        <w:rPr>
          <w:rFonts w:eastAsiaTheme="minorEastAsia"/>
          <w:lang w:eastAsia="zh-CN"/>
        </w:rPr>
      </w:pPr>
      <w:r>
        <w:rPr>
          <w:rFonts w:eastAsiaTheme="minorEastAsia"/>
          <w:lang w:eastAsia="zh-CN"/>
        </w:rPr>
        <w:t>TP #4.8-5 (</w:t>
      </w:r>
      <w:r>
        <w:rPr>
          <w:rFonts w:eastAsiaTheme="minorEastAsia" w:hint="eastAsia"/>
          <w:lang w:eastAsia="zh-CN"/>
        </w:rPr>
        <w:t>E</w:t>
      </w:r>
      <w:r>
        <w:rPr>
          <w:rFonts w:eastAsiaTheme="minorEastAsia"/>
          <w:lang w:eastAsia="zh-CN"/>
        </w:rPr>
        <w:t>ricsson)</w:t>
      </w:r>
    </w:p>
    <w:tbl>
      <w:tblPr>
        <w:tblStyle w:val="affff3"/>
        <w:tblW w:w="0" w:type="auto"/>
        <w:tblLook w:val="04A0" w:firstRow="1" w:lastRow="0" w:firstColumn="1" w:lastColumn="0" w:noHBand="0" w:noVBand="1"/>
      </w:tblPr>
      <w:tblGrid>
        <w:gridCol w:w="9628"/>
      </w:tblGrid>
      <w:tr w:rsidR="001127F5" w14:paraId="314D065C" w14:textId="77777777">
        <w:tc>
          <w:tcPr>
            <w:tcW w:w="9628" w:type="dxa"/>
          </w:tcPr>
          <w:p w14:paraId="72F9C68B" w14:textId="77777777" w:rsidR="001127F5" w:rsidRDefault="00B6618E">
            <w:pPr>
              <w:pStyle w:val="Proposal"/>
              <w:numPr>
                <w:ilvl w:val="0"/>
                <w:numId w:val="0"/>
              </w:numPr>
              <w:tabs>
                <w:tab w:val="clear" w:pos="360"/>
                <w:tab w:val="clear" w:pos="432"/>
                <w:tab w:val="clear" w:pos="1304"/>
              </w:tabs>
              <w:suppressAutoHyphens w:val="0"/>
              <w:ind w:left="1701" w:hanging="1701"/>
              <w:rPr>
                <w:iCs/>
              </w:rPr>
            </w:pPr>
            <w:bookmarkStart w:id="765" w:name="_Toc206201385"/>
            <w:bookmarkStart w:id="766" w:name="OLE_LINK47"/>
            <w:r>
              <w:rPr>
                <w:lang w:val="en-GB"/>
              </w:rPr>
              <w:t xml:space="preserve">Proposal: </w:t>
            </w:r>
            <w:r>
              <w:rPr>
                <w:rFonts w:hint="eastAsia"/>
              </w:rPr>
              <w:t xml:space="preserve">Companies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765"/>
          </w:p>
          <w:bookmarkEnd w:id="766"/>
          <w:p w14:paraId="462C6C8C" w14:textId="77777777" w:rsidR="001127F5" w:rsidRDefault="001127F5">
            <w:pPr>
              <w:rPr>
                <w:rFonts w:eastAsiaTheme="minorEastAsia"/>
                <w:lang w:val="en-US" w:eastAsia="zh-CN"/>
              </w:rPr>
            </w:pPr>
          </w:p>
        </w:tc>
      </w:tr>
    </w:tbl>
    <w:p w14:paraId="4EB98B0E" w14:textId="77777777" w:rsidR="001127F5" w:rsidRDefault="001127F5">
      <w:pPr>
        <w:rPr>
          <w:rFonts w:eastAsiaTheme="minorEastAsia"/>
          <w:lang w:eastAsia="zh-CN"/>
        </w:rPr>
      </w:pPr>
    </w:p>
    <w:p w14:paraId="6618F3F7" w14:textId="77777777" w:rsidR="001127F5" w:rsidRDefault="00B6618E">
      <w:pPr>
        <w:rPr>
          <w:rFonts w:eastAsiaTheme="minorEastAsia"/>
          <w:lang w:eastAsia="zh-CN"/>
        </w:rPr>
      </w:pPr>
      <w:r>
        <w:rPr>
          <w:rFonts w:eastAsiaTheme="minorEastAsia"/>
          <w:lang w:eastAsia="zh-CN"/>
        </w:rPr>
        <w:t>TP #4.8-6 (Apple)</w:t>
      </w:r>
    </w:p>
    <w:tbl>
      <w:tblPr>
        <w:tblStyle w:val="affff3"/>
        <w:tblW w:w="0" w:type="auto"/>
        <w:tblLook w:val="04A0" w:firstRow="1" w:lastRow="0" w:firstColumn="1" w:lastColumn="0" w:noHBand="0" w:noVBand="1"/>
      </w:tblPr>
      <w:tblGrid>
        <w:gridCol w:w="9628"/>
      </w:tblGrid>
      <w:tr w:rsidR="001127F5" w14:paraId="6427AAB9" w14:textId="77777777">
        <w:tc>
          <w:tcPr>
            <w:tcW w:w="9628" w:type="dxa"/>
          </w:tcPr>
          <w:p w14:paraId="66544323" w14:textId="77777777" w:rsidR="001127F5" w:rsidRDefault="00B6618E">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1127F5" w14:paraId="21542672" w14:textId="77777777">
              <w:trPr>
                <w:trHeight w:val="481"/>
              </w:trPr>
              <w:tc>
                <w:tcPr>
                  <w:tcW w:w="2421" w:type="dxa"/>
                  <w:vAlign w:val="center"/>
                </w:tcPr>
                <w:p w14:paraId="49A091F2" w14:textId="77777777" w:rsidR="001127F5" w:rsidRDefault="00B6618E">
                  <w:pPr>
                    <w:pStyle w:val="TAL"/>
                    <w:rPr>
                      <w:lang w:val="en-US"/>
                    </w:rPr>
                  </w:pPr>
                  <w:ins w:id="767" w:author="Rapporteur" w:date="2025-06-04T22:43:00Z">
                    <w:r>
                      <w:rPr>
                        <w:lang w:val="en-US"/>
                      </w:rPr>
                      <w:t>Coupling loss for target channel</w:t>
                    </w:r>
                  </w:ins>
                </w:p>
              </w:tc>
              <w:tc>
                <w:tcPr>
                  <w:tcW w:w="7156" w:type="dxa"/>
                </w:tcPr>
                <w:p w14:paraId="300BD0E6" w14:textId="77777777" w:rsidR="001127F5" w:rsidRDefault="00B6618E">
                  <w:pPr>
                    <w:pStyle w:val="TAL"/>
                    <w:rPr>
                      <w:ins w:id="768" w:author="Rapporteur" w:date="2025-06-04T22:43:00Z"/>
                      <w:lang w:val="en-US"/>
                    </w:rPr>
                  </w:pPr>
                  <w:ins w:id="769" w:author="Rapporteur" w:date="2025-06-04T22:43:00Z">
                    <w:r>
                      <w:rPr>
                        <w:lang w:val="en-US"/>
                      </w:rPr>
                      <w:t>power scaling factor (pathloss, shadow fading, and RCS component A included):</w:t>
                    </w:r>
                  </w:ins>
                </w:p>
                <w:p w14:paraId="5059D52E" w14:textId="77777777" w:rsidR="001127F5" w:rsidRDefault="00000000">
                  <w:pPr>
                    <w:pStyle w:val="TAL"/>
                    <w:rPr>
                      <w:lang w:val="en-US"/>
                    </w:rPr>
                  </w:pPr>
                  <m:oMathPara>
                    <m:oMath>
                      <m:sSub>
                        <m:sSubPr>
                          <m:ctrlPr>
                            <w:ins w:id="770" w:author="Rapporteur" w:date="2025-06-04T22:43:00Z">
                              <w:rPr>
                                <w:rFonts w:ascii="Cambria Math" w:hAnsi="Cambria Math"/>
                                <w:lang w:val="en-US"/>
                              </w:rPr>
                            </w:ins>
                          </m:ctrlPr>
                        </m:sSubPr>
                        <m:e>
                          <m:r>
                            <w:ins w:id="771" w:author="Rapporteur" w:date="2025-06-04T22:43:00Z">
                              <w:rPr>
                                <w:rFonts w:ascii="Cambria Math" w:hAnsi="Cambria Math"/>
                                <w:lang w:val="en-US"/>
                              </w:rPr>
                              <m:t>L</m:t>
                            </w:ins>
                          </m:r>
                        </m:e>
                        <m:sub>
                          <m:r>
                            <w:ins w:id="772" w:author="Rapporteur" w:date="2025-06-04T22:43:00Z">
                              <w:rPr>
                                <w:rFonts w:ascii="Cambria Math" w:hAnsi="Cambria Math"/>
                                <w:lang w:val="en-US"/>
                              </w:rPr>
                              <m:t>TX</m:t>
                            </w:ins>
                          </m:r>
                          <m:r>
                            <w:ins w:id="773" w:author="Rapporteur" w:date="2025-06-04T22:43:00Z">
                              <m:rPr>
                                <m:sty m:val="p"/>
                              </m:rPr>
                              <w:rPr>
                                <w:rFonts w:ascii="Cambria Math" w:hAnsi="Cambria Math"/>
                                <w:lang w:val="en-US"/>
                              </w:rPr>
                              <m:t>-</m:t>
                            </w:ins>
                          </m:r>
                          <m:r>
                            <w:ins w:id="774" w:author="Rapporteur" w:date="2025-06-04T22:43:00Z">
                              <w:rPr>
                                <w:rFonts w:ascii="Cambria Math" w:hAnsi="Cambria Math"/>
                                <w:lang w:val="en-US"/>
                              </w:rPr>
                              <m:t>SPST</m:t>
                            </w:ins>
                          </m:r>
                          <m:r>
                            <w:ins w:id="775" w:author="Rapporteur" w:date="2025-06-04T22:43:00Z">
                              <m:rPr>
                                <m:sty m:val="p"/>
                              </m:rPr>
                              <w:rPr>
                                <w:rFonts w:ascii="Cambria Math" w:hAnsi="Cambria Math"/>
                                <w:lang w:val="en-US"/>
                              </w:rPr>
                              <m:t>-</m:t>
                            </w:ins>
                          </m:r>
                          <m:r>
                            <w:ins w:id="776" w:author="Rapporteur" w:date="2025-06-04T22:43:00Z">
                              <w:rPr>
                                <w:rFonts w:ascii="Cambria Math" w:hAnsi="Cambria Math"/>
                                <w:lang w:val="en-US"/>
                              </w:rPr>
                              <m:t>RX</m:t>
                            </w:ins>
                          </m:r>
                        </m:sub>
                      </m:sSub>
                      <m:r>
                        <w:ins w:id="777" w:author="Rapporteur" w:date="2025-06-04T22:43:00Z">
                          <m:rPr>
                            <m:sty m:val="p"/>
                          </m:rPr>
                          <w:rPr>
                            <w:rFonts w:ascii="Cambria Math" w:hAnsi="Cambria Math"/>
                            <w:lang w:val="en-US"/>
                          </w:rPr>
                          <m:t>=</m:t>
                        </w:ins>
                      </m:r>
                      <m:sSub>
                        <m:sSubPr>
                          <m:ctrlPr>
                            <w:ins w:id="778" w:author="Rapporteur" w:date="2025-06-04T22:43:00Z">
                              <w:rPr>
                                <w:rFonts w:ascii="Cambria Math" w:hAnsi="Cambria Math"/>
                                <w:lang w:val="en-US"/>
                              </w:rPr>
                            </w:ins>
                          </m:ctrlPr>
                        </m:sSubPr>
                        <m:e>
                          <m:r>
                            <w:ins w:id="779" w:author="Rapporteur" w:date="2025-06-04T22:43:00Z">
                              <w:rPr>
                                <w:rFonts w:ascii="Cambria Math" w:hAnsi="Cambria Math"/>
                                <w:lang w:val="en-US"/>
                              </w:rPr>
                              <m:t>PL</m:t>
                            </w:ins>
                          </m:r>
                        </m:e>
                        <m:sub>
                          <m:r>
                            <w:ins w:id="780" w:author="Rapporteur" w:date="2025-06-04T22:43:00Z">
                              <w:rPr>
                                <w:rFonts w:ascii="Cambria Math" w:hAnsi="Cambria Math"/>
                                <w:lang w:val="en-US"/>
                              </w:rPr>
                              <m:t>dB</m:t>
                            </w:ins>
                          </m:r>
                        </m:sub>
                      </m:sSub>
                      <m:d>
                        <m:dPr>
                          <m:ctrlPr>
                            <w:ins w:id="781" w:author="Rapporteur" w:date="2025-06-04T22:43:00Z">
                              <w:rPr>
                                <w:rFonts w:ascii="Cambria Math" w:hAnsi="Cambria Math"/>
                                <w:lang w:val="en-US"/>
                              </w:rPr>
                            </w:ins>
                          </m:ctrlPr>
                        </m:dPr>
                        <m:e>
                          <m:sSub>
                            <m:sSubPr>
                              <m:ctrlPr>
                                <w:ins w:id="782" w:author="Rapporteur" w:date="2025-06-04T22:43:00Z">
                                  <w:rPr>
                                    <w:rFonts w:ascii="Cambria Math" w:hAnsi="Cambria Math"/>
                                    <w:lang w:val="en-US"/>
                                  </w:rPr>
                                </w:ins>
                              </m:ctrlPr>
                            </m:sSubPr>
                            <m:e>
                              <m:r>
                                <w:ins w:id="783" w:author="Rapporteur" w:date="2025-06-04T22:43:00Z">
                                  <w:rPr>
                                    <w:rFonts w:ascii="Cambria Math" w:hAnsi="Cambria Math"/>
                                    <w:lang w:val="en-US"/>
                                  </w:rPr>
                                  <m:t>d</m:t>
                                </w:ins>
                              </m:r>
                            </m:e>
                            <m:sub>
                              <m:r>
                                <w:ins w:id="784" w:author="Rapporteur" w:date="2025-06-04T22:43:00Z">
                                  <m:rPr>
                                    <m:sty m:val="p"/>
                                  </m:rPr>
                                  <w:rPr>
                                    <w:rFonts w:ascii="Cambria Math" w:hAnsi="Cambria Math"/>
                                    <w:lang w:val="en-US"/>
                                  </w:rPr>
                                  <m:t>1</m:t>
                                </w:ins>
                              </m:r>
                            </m:sub>
                          </m:sSub>
                        </m:e>
                      </m:d>
                      <m:r>
                        <w:ins w:id="785" w:author="Rapporteur" w:date="2025-06-04T22:43:00Z">
                          <m:rPr>
                            <m:sty m:val="p"/>
                          </m:rPr>
                          <w:rPr>
                            <w:rFonts w:ascii="Cambria Math" w:hAnsi="Cambria Math"/>
                            <w:lang w:val="en-US"/>
                          </w:rPr>
                          <m:t>+</m:t>
                        </w:ins>
                      </m:r>
                      <m:sSub>
                        <m:sSubPr>
                          <m:ctrlPr>
                            <w:ins w:id="786" w:author="Rapporteur" w:date="2025-06-04T22:43:00Z">
                              <w:rPr>
                                <w:rFonts w:ascii="Cambria Math" w:hAnsi="Cambria Math"/>
                                <w:lang w:val="en-US"/>
                              </w:rPr>
                            </w:ins>
                          </m:ctrlPr>
                        </m:sSubPr>
                        <m:e>
                          <m:r>
                            <w:ins w:id="787" w:author="Rapporteur" w:date="2025-06-04T22:43:00Z">
                              <w:rPr>
                                <w:rFonts w:ascii="Cambria Math" w:hAnsi="Cambria Math"/>
                                <w:lang w:val="en-US"/>
                              </w:rPr>
                              <m:t>PL</m:t>
                            </w:ins>
                          </m:r>
                        </m:e>
                        <m:sub>
                          <m:r>
                            <w:ins w:id="788" w:author="Rapporteur" w:date="2025-06-04T22:43:00Z">
                              <w:rPr>
                                <w:rFonts w:ascii="Cambria Math" w:hAnsi="Cambria Math"/>
                                <w:lang w:val="en-US"/>
                              </w:rPr>
                              <m:t>dB</m:t>
                            </w:ins>
                          </m:r>
                        </m:sub>
                      </m:sSub>
                      <m:d>
                        <m:dPr>
                          <m:ctrlPr>
                            <w:ins w:id="789" w:author="Rapporteur" w:date="2025-06-04T22:43:00Z">
                              <w:rPr>
                                <w:rFonts w:ascii="Cambria Math" w:hAnsi="Cambria Math"/>
                                <w:lang w:val="en-US"/>
                              </w:rPr>
                            </w:ins>
                          </m:ctrlPr>
                        </m:dPr>
                        <m:e>
                          <m:sSub>
                            <m:sSubPr>
                              <m:ctrlPr>
                                <w:ins w:id="790" w:author="Rapporteur" w:date="2025-06-04T22:43:00Z">
                                  <w:rPr>
                                    <w:rFonts w:ascii="Cambria Math" w:hAnsi="Cambria Math"/>
                                    <w:lang w:val="en-US"/>
                                  </w:rPr>
                                </w:ins>
                              </m:ctrlPr>
                            </m:sSubPr>
                            <m:e>
                              <m:r>
                                <w:ins w:id="791" w:author="Rapporteur" w:date="2025-06-04T22:43:00Z">
                                  <w:rPr>
                                    <w:rFonts w:ascii="Cambria Math" w:hAnsi="Cambria Math"/>
                                    <w:lang w:val="en-US"/>
                                  </w:rPr>
                                  <m:t>d</m:t>
                                </w:ins>
                              </m:r>
                            </m:e>
                            <m:sub>
                              <m:r>
                                <w:ins w:id="792" w:author="Rapporteur" w:date="2025-06-04T22:43:00Z">
                                  <m:rPr>
                                    <m:sty m:val="p"/>
                                  </m:rPr>
                                  <w:rPr>
                                    <w:rFonts w:ascii="Cambria Math" w:hAnsi="Cambria Math"/>
                                    <w:lang w:val="en-US"/>
                                  </w:rPr>
                                  <m:t>2</m:t>
                                </w:ins>
                              </m:r>
                            </m:sub>
                          </m:sSub>
                        </m:e>
                      </m:d>
                      <m:r>
                        <w:ins w:id="793" w:author="Rapporteur" w:date="2025-06-04T22:43:00Z">
                          <m:rPr>
                            <m:sty m:val="p"/>
                          </m:rPr>
                          <w:rPr>
                            <w:rFonts w:ascii="Cambria Math" w:hAnsi="Cambria Math"/>
                            <w:lang w:val="en-US"/>
                          </w:rPr>
                          <m:t>+10</m:t>
                        </w:ins>
                      </m:r>
                      <m:r>
                        <w:ins w:id="794" w:author="Rapporteur" w:date="2025-06-04T22:43:00Z">
                          <w:rPr>
                            <w:rFonts w:ascii="Cambria Math" w:hAnsi="Cambria Math"/>
                            <w:lang w:val="en-US"/>
                          </w:rPr>
                          <m:t>lg</m:t>
                        </w:ins>
                      </m:r>
                      <m:d>
                        <m:dPr>
                          <m:ctrlPr>
                            <w:ins w:id="795" w:author="Rapporteur" w:date="2025-06-04T22:43:00Z">
                              <w:rPr>
                                <w:rFonts w:ascii="Cambria Math" w:hAnsi="Cambria Math"/>
                                <w:lang w:val="en-US"/>
                              </w:rPr>
                            </w:ins>
                          </m:ctrlPr>
                        </m:dPr>
                        <m:e>
                          <m:f>
                            <m:fPr>
                              <m:ctrlPr>
                                <w:ins w:id="796" w:author="Rapporteur" w:date="2025-06-04T22:43:00Z">
                                  <w:rPr>
                                    <w:rFonts w:ascii="Cambria Math" w:hAnsi="Cambria Math"/>
                                    <w:lang w:val="en-US"/>
                                  </w:rPr>
                                </w:ins>
                              </m:ctrlPr>
                            </m:fPr>
                            <m:num>
                              <m:sSup>
                                <m:sSupPr>
                                  <m:ctrlPr>
                                    <w:ins w:id="797" w:author="Rapporteur" w:date="2025-06-04T22:43:00Z">
                                      <w:rPr>
                                        <w:rFonts w:ascii="Cambria Math" w:hAnsi="Cambria Math"/>
                                        <w:lang w:val="en-US"/>
                                      </w:rPr>
                                    </w:ins>
                                  </m:ctrlPr>
                                </m:sSupPr>
                                <m:e>
                                  <m:r>
                                    <w:ins w:id="798" w:author="Rapporteur" w:date="2025-06-04T22:43:00Z">
                                      <w:rPr>
                                        <w:rFonts w:ascii="Cambria Math" w:hAnsi="Cambria Math"/>
                                        <w:lang w:val="en-US"/>
                                      </w:rPr>
                                      <m:t>c</m:t>
                                    </w:ins>
                                  </m:r>
                                </m:e>
                                <m:sup>
                                  <m:r>
                                    <w:ins w:id="799" w:author="Rapporteur" w:date="2025-06-04T22:43:00Z">
                                      <m:rPr>
                                        <m:sty m:val="p"/>
                                      </m:rPr>
                                      <w:rPr>
                                        <w:rFonts w:ascii="Cambria Math" w:hAnsi="Cambria Math"/>
                                        <w:lang w:val="en-US"/>
                                      </w:rPr>
                                      <m:t>2</m:t>
                                    </w:ins>
                                  </m:r>
                                </m:sup>
                              </m:sSup>
                            </m:num>
                            <m:den>
                              <m:r>
                                <w:ins w:id="800" w:author="Rapporteur" w:date="2025-06-04T22:43:00Z">
                                  <m:rPr>
                                    <m:sty m:val="p"/>
                                  </m:rPr>
                                  <w:rPr>
                                    <w:rFonts w:ascii="Cambria Math" w:hAnsi="Cambria Math"/>
                                    <w:lang w:val="en-US"/>
                                  </w:rPr>
                                  <m:t>4</m:t>
                                </w:ins>
                              </m:r>
                              <m:r>
                                <w:ins w:id="801" w:author="Rapporteur" w:date="2025-06-04T22:43:00Z">
                                  <w:rPr>
                                    <w:rFonts w:ascii="Cambria Math" w:hAnsi="Cambria Math"/>
                                    <w:lang w:val="en-US"/>
                                  </w:rPr>
                                  <m:t>π</m:t>
                                </w:ins>
                              </m:r>
                              <m:sSup>
                                <m:sSupPr>
                                  <m:ctrlPr>
                                    <w:ins w:id="802" w:author="Rapporteur" w:date="2025-06-04T22:43:00Z">
                                      <w:rPr>
                                        <w:rFonts w:ascii="Cambria Math" w:hAnsi="Cambria Math"/>
                                        <w:lang w:val="en-US"/>
                                      </w:rPr>
                                    </w:ins>
                                  </m:ctrlPr>
                                </m:sSupPr>
                                <m:e>
                                  <m:r>
                                    <w:ins w:id="803" w:author="Rapporteur" w:date="2025-06-04T22:43:00Z">
                                      <w:rPr>
                                        <w:rFonts w:ascii="Cambria Math" w:hAnsi="Cambria Math"/>
                                        <w:lang w:val="en-US"/>
                                      </w:rPr>
                                      <m:t>f</m:t>
                                    </w:ins>
                                  </m:r>
                                </m:e>
                                <m:sup>
                                  <m:r>
                                    <w:ins w:id="804" w:author="Rapporteur" w:date="2025-06-04T22:43:00Z">
                                      <m:rPr>
                                        <m:sty m:val="p"/>
                                      </m:rPr>
                                      <w:rPr>
                                        <w:rFonts w:ascii="Cambria Math" w:hAnsi="Cambria Math"/>
                                        <w:lang w:val="en-US"/>
                                      </w:rPr>
                                      <m:t>2</m:t>
                                    </w:ins>
                                  </m:r>
                                </m:sup>
                              </m:sSup>
                            </m:den>
                          </m:f>
                        </m:e>
                      </m:d>
                      <m:r>
                        <w:ins w:id="805" w:author="Rapporteur" w:date="2025-06-04T22:43:00Z">
                          <m:rPr>
                            <m:sty m:val="p"/>
                          </m:rPr>
                          <w:rPr>
                            <w:rFonts w:ascii="Cambria Math" w:hAnsi="Cambria Math"/>
                            <w:lang w:val="en-US"/>
                          </w:rPr>
                          <m:t>-10</m:t>
                        </w:ins>
                      </m:r>
                      <m:r>
                        <w:ins w:id="806" w:author="Rapporteur" w:date="2025-06-04T22:43:00Z">
                          <w:rPr>
                            <w:rFonts w:ascii="Cambria Math" w:hAnsi="Cambria Math"/>
                            <w:lang w:val="en-US"/>
                          </w:rPr>
                          <m:t>lg</m:t>
                        </w:ins>
                      </m:r>
                      <m:d>
                        <m:dPr>
                          <m:ctrlPr>
                            <w:ins w:id="807" w:author="Rapporteur" w:date="2025-06-04T22:43:00Z">
                              <w:rPr>
                                <w:rFonts w:ascii="Cambria Math" w:hAnsi="Cambria Math"/>
                                <w:lang w:val="en-US"/>
                              </w:rPr>
                            </w:ins>
                          </m:ctrlPr>
                        </m:dPr>
                        <m:e>
                          <m:sSub>
                            <m:sSubPr>
                              <m:ctrlPr>
                                <w:ins w:id="808" w:author="Rapporteur" w:date="2025-06-04T22:43:00Z">
                                  <w:rPr>
                                    <w:rFonts w:ascii="Cambria Math" w:hAnsi="Cambria Math"/>
                                    <w:lang w:val="en-US"/>
                                  </w:rPr>
                                </w:ins>
                              </m:ctrlPr>
                            </m:sSubPr>
                            <m:e>
                              <m:r>
                                <w:ins w:id="809" w:author="Rapporteur" w:date="2025-06-04T22:43:00Z">
                                  <w:rPr>
                                    <w:rFonts w:ascii="Cambria Math" w:hAnsi="Cambria Math"/>
                                    <w:lang w:val="en-US"/>
                                  </w:rPr>
                                  <m:t>σ</m:t>
                                </w:ins>
                              </m:r>
                            </m:e>
                            <m:sub>
                              <m:r>
                                <w:ins w:id="810" w:author="Rapporteur" w:date="2025-06-04T22:43:00Z">
                                  <w:rPr>
                                    <w:rFonts w:ascii="Cambria Math" w:hAnsi="Cambria Math"/>
                                    <w:lang w:val="en-US"/>
                                  </w:rPr>
                                  <m:t>RCS</m:t>
                                </w:ins>
                              </m:r>
                              <m:r>
                                <w:ins w:id="811" w:author="Rapporteur" w:date="2025-06-04T22:43:00Z">
                                  <m:rPr>
                                    <m:sty m:val="p"/>
                                  </m:rPr>
                                  <w:rPr>
                                    <w:rFonts w:ascii="Cambria Math" w:hAnsi="Cambria Math"/>
                                    <w:lang w:val="en-US"/>
                                  </w:rPr>
                                  <m:t>,</m:t>
                                </w:ins>
                              </m:r>
                              <m:r>
                                <w:ins w:id="812" w:author="Rapporteur" w:date="2025-06-04T22:43:00Z">
                                  <w:rPr>
                                    <w:rFonts w:ascii="Cambria Math" w:hAnsi="Cambria Math"/>
                                    <w:lang w:val="en-US"/>
                                  </w:rPr>
                                  <m:t>A</m:t>
                                </w:ins>
                              </m:r>
                            </m:sub>
                          </m:sSub>
                        </m:e>
                      </m:d>
                      <m:r>
                        <w:ins w:id="813" w:author="Rapporteur" w:date="2025-06-04T22:43:00Z">
                          <m:rPr>
                            <m:sty m:val="p"/>
                          </m:rPr>
                          <w:rPr>
                            <w:rFonts w:ascii="Cambria Math" w:hAnsi="Cambria Math"/>
                            <w:lang w:val="en-US"/>
                          </w:rPr>
                          <m:t>+</m:t>
                        </w:ins>
                      </m:r>
                      <m:sSub>
                        <m:sSubPr>
                          <m:ctrlPr>
                            <w:ins w:id="814" w:author="Rapporteur" w:date="2025-06-04T22:43:00Z">
                              <w:rPr>
                                <w:rFonts w:ascii="Cambria Math" w:hAnsi="Cambria Math"/>
                                <w:lang w:val="en-US"/>
                              </w:rPr>
                            </w:ins>
                          </m:ctrlPr>
                        </m:sSubPr>
                        <m:e>
                          <m:r>
                            <w:ins w:id="815" w:author="Rapporteur" w:date="2025-06-04T22:43:00Z">
                              <w:rPr>
                                <w:rFonts w:ascii="Cambria Math" w:hAnsi="Cambria Math"/>
                                <w:lang w:val="en-US"/>
                              </w:rPr>
                              <m:t>SF</m:t>
                            </w:ins>
                          </m:r>
                        </m:e>
                        <m:sub>
                          <m:r>
                            <w:ins w:id="816" w:author="Rapporteur" w:date="2025-06-04T22:43:00Z">
                              <w:rPr>
                                <w:rFonts w:ascii="Cambria Math" w:hAnsi="Cambria Math"/>
                                <w:lang w:val="en-US"/>
                              </w:rPr>
                              <m:t>dB</m:t>
                            </w:ins>
                          </m:r>
                          <m:r>
                            <w:ins w:id="817" w:author="Rapporteur" w:date="2025-06-04T22:43:00Z">
                              <m:rPr>
                                <m:sty m:val="p"/>
                              </m:rPr>
                              <w:rPr>
                                <w:rFonts w:ascii="Cambria Math" w:hAnsi="Cambria Math"/>
                                <w:lang w:val="en-US"/>
                              </w:rPr>
                              <m:t>,1</m:t>
                            </w:ins>
                          </m:r>
                        </m:sub>
                      </m:sSub>
                      <m:r>
                        <w:ins w:id="818" w:author="Rapporteur" w:date="2025-06-04T22:43:00Z">
                          <m:rPr>
                            <m:sty m:val="p"/>
                          </m:rPr>
                          <w:rPr>
                            <w:rFonts w:ascii="Cambria Math" w:hAnsi="Cambria Math"/>
                            <w:lang w:val="en-US"/>
                          </w:rPr>
                          <m:t>+</m:t>
                        </w:ins>
                      </m:r>
                      <m:sSub>
                        <m:sSubPr>
                          <m:ctrlPr>
                            <w:ins w:id="819" w:author="Rapporteur" w:date="2025-06-04T22:43:00Z">
                              <w:rPr>
                                <w:rFonts w:ascii="Cambria Math" w:hAnsi="Cambria Math"/>
                                <w:lang w:val="en-US"/>
                              </w:rPr>
                            </w:ins>
                          </m:ctrlPr>
                        </m:sSubPr>
                        <m:e>
                          <m:r>
                            <w:ins w:id="820" w:author="Rapporteur" w:date="2025-06-04T22:43:00Z">
                              <w:rPr>
                                <w:rFonts w:ascii="Cambria Math" w:hAnsi="Cambria Math"/>
                                <w:lang w:val="en-US"/>
                              </w:rPr>
                              <m:t>SF</m:t>
                            </w:ins>
                          </m:r>
                        </m:e>
                        <m:sub>
                          <m:r>
                            <w:ins w:id="821" w:author="Rapporteur" w:date="2025-06-04T22:43:00Z">
                              <w:rPr>
                                <w:rFonts w:ascii="Cambria Math" w:hAnsi="Cambria Math"/>
                                <w:lang w:val="en-US"/>
                              </w:rPr>
                              <m:t>dB</m:t>
                            </w:ins>
                          </m:r>
                          <m:r>
                            <w:ins w:id="822" w:author="Rapporteur" w:date="2025-06-04T22:43:00Z">
                              <m:rPr>
                                <m:sty m:val="p"/>
                              </m:rPr>
                              <w:rPr>
                                <w:rFonts w:ascii="Cambria Math" w:hAnsi="Cambria Math"/>
                                <w:lang w:val="en-US"/>
                              </w:rPr>
                              <m:t>,2</m:t>
                            </w:ins>
                          </m:r>
                        </m:sub>
                      </m:sSub>
                    </m:oMath>
                  </m:oMathPara>
                </w:p>
              </w:tc>
            </w:tr>
          </w:tbl>
          <w:p w14:paraId="3453A9FF" w14:textId="77777777" w:rsidR="001127F5" w:rsidRDefault="001127F5">
            <w:pPr>
              <w:jc w:val="left"/>
            </w:pPr>
          </w:p>
          <w:p w14:paraId="08AD7987" w14:textId="77777777" w:rsidR="001127F5" w:rsidRDefault="00B6618E">
            <w:r>
              <w:t xml:space="preserve">This results in a positive value. However, the values reported for calibration are negative as shown in the figure below. There should be a NOTE to capture this in the TR. </w:t>
            </w:r>
          </w:p>
          <w:p w14:paraId="021BD403" w14:textId="77777777" w:rsidR="001127F5" w:rsidRDefault="001127F5"/>
          <w:p w14:paraId="00A131C3" w14:textId="77777777" w:rsidR="001127F5" w:rsidRDefault="00B6618E">
            <w:r>
              <w:rPr>
                <w:noProof/>
              </w:rPr>
              <w:drawing>
                <wp:inline distT="0" distB="0" distL="0" distR="0" wp14:anchorId="35F554BE" wp14:editId="1FC0BB25">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a:picLocks noChangeAspect="1"/>
                          </pic:cNvPicPr>
                        </pic:nvPicPr>
                        <pic:blipFill>
                          <a:blip r:embed="rId34"/>
                          <a:stretch>
                            <a:fillRect/>
                          </a:stretch>
                        </pic:blipFill>
                        <pic:spPr>
                          <a:xfrm>
                            <a:off x="0" y="0"/>
                            <a:ext cx="5727700" cy="1022985"/>
                          </a:xfrm>
                          <a:prstGeom prst="rect">
                            <a:avLst/>
                          </a:prstGeom>
                        </pic:spPr>
                      </pic:pic>
                    </a:graphicData>
                  </a:graphic>
                </wp:inline>
              </w:drawing>
            </w:r>
          </w:p>
          <w:p w14:paraId="42FEC1EF" w14:textId="77777777" w:rsidR="001127F5" w:rsidRDefault="00B6618E">
            <w:r>
              <w:rPr>
                <w:b/>
                <w:bCs/>
                <w:i/>
                <w:iCs/>
              </w:rPr>
              <w:t>Proposal 3: Add a note in the CR to indicate the coupling losses calculated from the formulas in Section 7.9.6.1 should be negative</w:t>
            </w:r>
            <w:r>
              <w:t xml:space="preserve">. </w:t>
            </w:r>
          </w:p>
          <w:p w14:paraId="4262D239" w14:textId="77777777" w:rsidR="001127F5" w:rsidRDefault="001127F5">
            <w:pPr>
              <w:rPr>
                <w:rFonts w:eastAsiaTheme="minorEastAsia"/>
                <w:lang w:eastAsia="zh-CN"/>
              </w:rPr>
            </w:pPr>
          </w:p>
        </w:tc>
      </w:tr>
    </w:tbl>
    <w:p w14:paraId="57B12CE2" w14:textId="77777777" w:rsidR="001127F5" w:rsidRDefault="001127F5">
      <w:pPr>
        <w:rPr>
          <w:rFonts w:eastAsiaTheme="minorEastAsia"/>
          <w:lang w:eastAsia="zh-CN"/>
        </w:rPr>
      </w:pPr>
    </w:p>
    <w:p w14:paraId="5A4393B3"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7777777" w:rsidR="001127F5" w:rsidRDefault="00B6618E">
      <w:pPr>
        <w:pStyle w:val="3"/>
        <w:tabs>
          <w:tab w:val="clear" w:pos="425"/>
        </w:tabs>
        <w:suppressAutoHyphens w:val="0"/>
        <w:ind w:left="720" w:hanging="720"/>
        <w:rPr>
          <w:bCs w:val="0"/>
          <w:highlight w:val="cyan"/>
        </w:rPr>
      </w:pPr>
      <w:r>
        <w:rPr>
          <w:bCs w:val="0"/>
          <w:highlight w:val="cyan"/>
        </w:rPr>
        <w:t>[FL1][M] Question 4.8-3</w:t>
      </w:r>
    </w:p>
    <w:p w14:paraId="097BAE48" w14:textId="77777777" w:rsidR="001127F5" w:rsidRDefault="00B6618E">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6F79AD9" w14:textId="77777777">
        <w:tc>
          <w:tcPr>
            <w:tcW w:w="1413" w:type="dxa"/>
            <w:shd w:val="clear" w:color="auto" w:fill="D9E2F3" w:themeFill="accent1" w:themeFillTint="33"/>
          </w:tcPr>
          <w:p w14:paraId="05CF7CDE"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1A2F47B1" w14:textId="77777777">
        <w:tc>
          <w:tcPr>
            <w:tcW w:w="1413" w:type="dxa"/>
          </w:tcPr>
          <w:p w14:paraId="4EE742F2"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1127F5" w:rsidRDefault="00B6618E">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1127F5" w14:paraId="66F8A575" w14:textId="77777777">
        <w:tc>
          <w:tcPr>
            <w:tcW w:w="1413" w:type="dxa"/>
          </w:tcPr>
          <w:p w14:paraId="22DE144A" w14:textId="77777777" w:rsidR="001127F5" w:rsidRDefault="00B6618E">
            <w:pPr>
              <w:widowControl w:val="0"/>
              <w:spacing w:before="0"/>
              <w:rPr>
                <w:rFonts w:eastAsiaTheme="minorEastAsia"/>
                <w:lang w:val="en-US" w:eastAsia="zh-CN"/>
              </w:rPr>
            </w:pPr>
            <w:r>
              <w:t>CATT, CICTCI</w:t>
            </w:r>
          </w:p>
        </w:tc>
        <w:tc>
          <w:tcPr>
            <w:tcW w:w="1276" w:type="dxa"/>
          </w:tcPr>
          <w:p w14:paraId="3CBD1D32" w14:textId="77777777" w:rsidR="001127F5" w:rsidRDefault="00B6618E">
            <w:pPr>
              <w:widowControl w:val="0"/>
              <w:spacing w:before="0"/>
              <w:rPr>
                <w:rFonts w:eastAsiaTheme="minorEastAsia"/>
                <w:lang w:val="en-US" w:eastAsia="zh-CN"/>
              </w:rPr>
            </w:pPr>
            <w:r>
              <w:t>Yes</w:t>
            </w:r>
          </w:p>
        </w:tc>
        <w:tc>
          <w:tcPr>
            <w:tcW w:w="6943" w:type="dxa"/>
          </w:tcPr>
          <w:p w14:paraId="3E15D77D" w14:textId="77777777" w:rsidR="001127F5" w:rsidRDefault="00B6618E">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1127F5" w14:paraId="2DCFADB0" w14:textId="77777777">
        <w:tc>
          <w:tcPr>
            <w:tcW w:w="1413" w:type="dxa"/>
          </w:tcPr>
          <w:p w14:paraId="6BF06B8B" w14:textId="77777777" w:rsidR="001127F5" w:rsidRDefault="00B6618E">
            <w:pPr>
              <w:widowControl w:val="0"/>
              <w:spacing w:before="0"/>
            </w:pPr>
            <w:r>
              <w:rPr>
                <w:rFonts w:eastAsia="宋体" w:hint="eastAsia"/>
                <w:lang w:val="en-US" w:eastAsia="zh-CN"/>
              </w:rPr>
              <w:t>ZTE</w:t>
            </w:r>
          </w:p>
        </w:tc>
        <w:tc>
          <w:tcPr>
            <w:tcW w:w="1276" w:type="dxa"/>
          </w:tcPr>
          <w:p w14:paraId="015A9EDF" w14:textId="77777777" w:rsidR="001127F5" w:rsidRDefault="001127F5">
            <w:pPr>
              <w:widowControl w:val="0"/>
              <w:spacing w:before="0"/>
            </w:pPr>
          </w:p>
        </w:tc>
        <w:tc>
          <w:tcPr>
            <w:tcW w:w="6943" w:type="dxa"/>
          </w:tcPr>
          <w:p w14:paraId="0C8D8FBB" w14:textId="77777777" w:rsidR="001127F5" w:rsidRDefault="00B6618E">
            <w:pPr>
              <w:widowControl w:val="0"/>
              <w:spacing w:before="0"/>
              <w:rPr>
                <w:rFonts w:eastAsiaTheme="minorEastAsia"/>
                <w:lang w:val="en-US" w:eastAsia="zh-CN"/>
              </w:rPr>
            </w:pPr>
            <w:r>
              <w:rPr>
                <w:rFonts w:eastAsiaTheme="minorEastAsia" w:hint="eastAsia"/>
                <w:lang w:val="en-US" w:eastAsia="zh-CN"/>
              </w:rPr>
              <w:t>Same understanding as moderator.</w:t>
            </w:r>
          </w:p>
        </w:tc>
      </w:tr>
      <w:tr w:rsidR="001127F5" w14:paraId="69D542B9" w14:textId="77777777">
        <w:tc>
          <w:tcPr>
            <w:tcW w:w="1413" w:type="dxa"/>
          </w:tcPr>
          <w:p w14:paraId="1346F31F" w14:textId="77777777" w:rsidR="001127F5" w:rsidRDefault="00B6618E">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1127F5" w:rsidRDefault="001127F5">
            <w:pPr>
              <w:widowControl w:val="0"/>
            </w:pPr>
          </w:p>
        </w:tc>
        <w:tc>
          <w:tcPr>
            <w:tcW w:w="6943" w:type="dxa"/>
          </w:tcPr>
          <w:p w14:paraId="57C27350" w14:textId="77777777" w:rsidR="001127F5" w:rsidRDefault="00B6618E">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1127F5" w:rsidRDefault="00B6618E">
            <w:pPr>
              <w:widowControl w:val="0"/>
              <w:rPr>
                <w:rFonts w:eastAsiaTheme="minorEastAsia"/>
                <w:lang w:val="en-US" w:eastAsia="zh-CN"/>
              </w:rPr>
            </w:pPr>
            <w:r>
              <w:rPr>
                <w:rFonts w:eastAsiaTheme="minorEastAsia"/>
                <w:lang w:val="en-US" w:eastAsia="zh-CN"/>
              </w:rPr>
              <w:t xml:space="preserve">It is a bit confusing to say </w:t>
            </w:r>
            <m:oMath>
              <m:sSub>
                <m:sSubPr>
                  <m:ctrlPr>
                    <w:ins w:id="823" w:author="Rapporteur" w:date="2025-06-04T22:43:00Z">
                      <w:rPr>
                        <w:rFonts w:ascii="Cambria Math" w:hAnsi="Cambria Math"/>
                        <w:lang w:val="en-US"/>
                      </w:rPr>
                    </w:ins>
                  </m:ctrlPr>
                </m:sSubPr>
                <m:e>
                  <m:r>
                    <w:ins w:id="824" w:author="Rapporteur" w:date="2025-06-04T22:43:00Z">
                      <w:rPr>
                        <w:rFonts w:ascii="Cambria Math" w:hAnsi="Cambria Math"/>
                        <w:lang w:val="en-US"/>
                      </w:rPr>
                      <m:t>L</m:t>
                    </w:ins>
                  </m:r>
                </m:e>
                <m:sub>
                  <m:r>
                    <w:ins w:id="825" w:author="Rapporteur" w:date="2025-06-04T22:43:00Z">
                      <w:rPr>
                        <w:rFonts w:ascii="Cambria Math" w:hAnsi="Cambria Math"/>
                        <w:lang w:val="en-US"/>
                      </w:rPr>
                      <m:t>TX</m:t>
                    </w:ins>
                  </m:r>
                  <m:r>
                    <w:ins w:id="826" w:author="Rapporteur" w:date="2025-06-04T22:43:00Z">
                      <m:rPr>
                        <m:sty m:val="p"/>
                      </m:rPr>
                      <w:rPr>
                        <w:rFonts w:ascii="Cambria Math" w:hAnsi="Cambria Math"/>
                        <w:lang w:val="en-US"/>
                      </w:rPr>
                      <m:t>-</m:t>
                    </w:ins>
                  </m:r>
                  <m:r>
                    <w:ins w:id="827" w:author="Rapporteur" w:date="2025-06-04T22:43:00Z">
                      <w:rPr>
                        <w:rFonts w:ascii="Cambria Math" w:hAnsi="Cambria Math"/>
                        <w:lang w:val="en-US"/>
                      </w:rPr>
                      <m:t>SPST</m:t>
                    </w:ins>
                  </m:r>
                  <m:r>
                    <w:ins w:id="828" w:author="Rapporteur" w:date="2025-06-04T22:43:00Z">
                      <m:rPr>
                        <m:sty m:val="p"/>
                      </m:rPr>
                      <w:rPr>
                        <w:rFonts w:ascii="Cambria Math" w:hAnsi="Cambria Math"/>
                        <w:lang w:val="en-US"/>
                      </w:rPr>
                      <m:t>-</m:t>
                    </w:ins>
                  </m:r>
                  <m:r>
                    <w:ins w:id="829" w:author="Rapporteur" w:date="2025-06-04T22:43:00Z">
                      <w:rPr>
                        <w:rFonts w:ascii="Cambria Math" w:hAnsi="Cambria Math"/>
                        <w:lang w:val="en-US"/>
                      </w:rPr>
                      <m:t>RX</m:t>
                    </w:ins>
                  </m:r>
                </m:sub>
              </m:sSub>
              <m:r>
                <w:ins w:id="830" w:author="Rapporteur" w:date="2025-06-04T22:43:00Z">
                  <m:rPr>
                    <m:sty m:val="p"/>
                  </m:rPr>
                  <w:rPr>
                    <w:rFonts w:ascii="Cambria Math" w:hAnsi="Cambria Math"/>
                    <w:lang w:val="en-US"/>
                  </w:rPr>
                  <m:t>=</m:t>
                </w:ins>
              </m:r>
              <m:sSub>
                <m:sSubPr>
                  <m:ctrlPr>
                    <w:ins w:id="831" w:author="Rapporteur" w:date="2025-06-04T22:43:00Z">
                      <w:rPr>
                        <w:rFonts w:ascii="Cambria Math" w:hAnsi="Cambria Math"/>
                        <w:lang w:val="en-US"/>
                      </w:rPr>
                    </w:ins>
                  </m:ctrlPr>
                </m:sSubPr>
                <m:e>
                  <m:r>
                    <w:ins w:id="832" w:author="Rapporteur" w:date="2025-06-04T22:43:00Z">
                      <w:rPr>
                        <w:rFonts w:ascii="Cambria Math" w:hAnsi="Cambria Math"/>
                        <w:lang w:val="en-US"/>
                      </w:rPr>
                      <m:t>PL</m:t>
                    </w:ins>
                  </m:r>
                </m:e>
                <m:sub>
                  <m:r>
                    <w:ins w:id="833" w:author="Rapporteur" w:date="2025-06-04T22:43:00Z">
                      <w:rPr>
                        <w:rFonts w:ascii="Cambria Math" w:hAnsi="Cambria Math"/>
                        <w:lang w:val="en-US"/>
                      </w:rPr>
                      <m:t>dB</m:t>
                    </w:ins>
                  </m:r>
                </m:sub>
              </m:sSub>
              <m:d>
                <m:dPr>
                  <m:ctrlPr>
                    <w:ins w:id="834" w:author="Rapporteur" w:date="2025-06-04T22:43:00Z">
                      <w:rPr>
                        <w:rFonts w:ascii="Cambria Math" w:hAnsi="Cambria Math"/>
                        <w:lang w:val="en-US"/>
                      </w:rPr>
                    </w:ins>
                  </m:ctrlPr>
                </m:dPr>
                <m:e>
                  <m:sSub>
                    <m:sSubPr>
                      <m:ctrlPr>
                        <w:ins w:id="835" w:author="Rapporteur" w:date="2025-06-04T22:43:00Z">
                          <w:rPr>
                            <w:rFonts w:ascii="Cambria Math" w:hAnsi="Cambria Math"/>
                            <w:lang w:val="en-US"/>
                          </w:rPr>
                        </w:ins>
                      </m:ctrlPr>
                    </m:sSubPr>
                    <m:e>
                      <m:r>
                        <w:ins w:id="836" w:author="Rapporteur" w:date="2025-06-04T22:43:00Z">
                          <w:rPr>
                            <w:rFonts w:ascii="Cambria Math" w:hAnsi="Cambria Math"/>
                            <w:lang w:val="en-US"/>
                          </w:rPr>
                          <m:t>d</m:t>
                        </w:ins>
                      </m:r>
                    </m:e>
                    <m:sub>
                      <m:r>
                        <w:ins w:id="837" w:author="Rapporteur" w:date="2025-06-04T22:43:00Z">
                          <m:rPr>
                            <m:sty m:val="p"/>
                          </m:rPr>
                          <w:rPr>
                            <w:rFonts w:ascii="Cambria Math" w:hAnsi="Cambria Math"/>
                            <w:lang w:val="en-US"/>
                          </w:rPr>
                          <m:t>1</m:t>
                        </w:ins>
                      </m:r>
                    </m:sub>
                  </m:sSub>
                </m:e>
              </m:d>
              <m:r>
                <w:ins w:id="838" w:author="Rapporteur" w:date="2025-06-04T22:43:00Z">
                  <m:rPr>
                    <m:sty m:val="p"/>
                  </m:rPr>
                  <w:rPr>
                    <w:rFonts w:ascii="Cambria Math" w:hAnsi="Cambria Math"/>
                    <w:lang w:val="en-US"/>
                  </w:rPr>
                  <m:t>+</m:t>
                </w:ins>
              </m:r>
              <m:sSub>
                <m:sSubPr>
                  <m:ctrlPr>
                    <w:ins w:id="839" w:author="Rapporteur" w:date="2025-06-04T22:43:00Z">
                      <w:rPr>
                        <w:rFonts w:ascii="Cambria Math" w:hAnsi="Cambria Math"/>
                        <w:lang w:val="en-US"/>
                      </w:rPr>
                    </w:ins>
                  </m:ctrlPr>
                </m:sSubPr>
                <m:e>
                  <m:r>
                    <w:ins w:id="840" w:author="Rapporteur" w:date="2025-06-04T22:43:00Z">
                      <w:rPr>
                        <w:rFonts w:ascii="Cambria Math" w:hAnsi="Cambria Math"/>
                        <w:lang w:val="en-US"/>
                      </w:rPr>
                      <m:t>PL</m:t>
                    </w:ins>
                  </m:r>
                </m:e>
                <m:sub>
                  <m:r>
                    <w:ins w:id="841" w:author="Rapporteur" w:date="2025-06-04T22:43:00Z">
                      <w:rPr>
                        <w:rFonts w:ascii="Cambria Math" w:hAnsi="Cambria Math"/>
                        <w:lang w:val="en-US"/>
                      </w:rPr>
                      <m:t>dB</m:t>
                    </w:ins>
                  </m:r>
                </m:sub>
              </m:sSub>
              <m:d>
                <m:dPr>
                  <m:ctrlPr>
                    <w:ins w:id="842" w:author="Rapporteur" w:date="2025-06-04T22:43:00Z">
                      <w:rPr>
                        <w:rFonts w:ascii="Cambria Math" w:hAnsi="Cambria Math"/>
                        <w:lang w:val="en-US"/>
                      </w:rPr>
                    </w:ins>
                  </m:ctrlPr>
                </m:dPr>
                <m:e>
                  <m:sSub>
                    <m:sSubPr>
                      <m:ctrlPr>
                        <w:ins w:id="843" w:author="Rapporteur" w:date="2025-06-04T22:43:00Z">
                          <w:rPr>
                            <w:rFonts w:ascii="Cambria Math" w:hAnsi="Cambria Math"/>
                            <w:lang w:val="en-US"/>
                          </w:rPr>
                        </w:ins>
                      </m:ctrlPr>
                    </m:sSubPr>
                    <m:e>
                      <m:r>
                        <w:ins w:id="844" w:author="Rapporteur" w:date="2025-06-04T22:43:00Z">
                          <w:rPr>
                            <w:rFonts w:ascii="Cambria Math" w:hAnsi="Cambria Math"/>
                            <w:lang w:val="en-US"/>
                          </w:rPr>
                          <m:t>d</m:t>
                        </w:ins>
                      </m:r>
                    </m:e>
                    <m:sub>
                      <m:r>
                        <w:ins w:id="845" w:author="Rapporteur" w:date="2025-06-04T22:43:00Z">
                          <m:rPr>
                            <m:sty m:val="p"/>
                          </m:rPr>
                          <w:rPr>
                            <w:rFonts w:ascii="Cambria Math" w:hAnsi="Cambria Math"/>
                            <w:lang w:val="en-US"/>
                          </w:rPr>
                          <m:t>2</m:t>
                        </w:ins>
                      </m:r>
                    </m:sub>
                  </m:sSub>
                </m:e>
              </m:d>
              <m:r>
                <w:ins w:id="846" w:author="Rapporteur" w:date="2025-06-04T22:43:00Z">
                  <m:rPr>
                    <m:sty m:val="p"/>
                  </m:rPr>
                  <w:rPr>
                    <w:rFonts w:ascii="Cambria Math" w:hAnsi="Cambria Math"/>
                    <w:lang w:val="en-US"/>
                  </w:rPr>
                  <m:t>+10</m:t>
                </w:ins>
              </m:r>
              <m:r>
                <w:ins w:id="847" w:author="Rapporteur" w:date="2025-06-04T22:43:00Z">
                  <w:rPr>
                    <w:rFonts w:ascii="Cambria Math" w:hAnsi="Cambria Math"/>
                    <w:lang w:val="en-US"/>
                  </w:rPr>
                  <m:t>lg</m:t>
                </w:ins>
              </m:r>
              <m:d>
                <m:dPr>
                  <m:ctrlPr>
                    <w:ins w:id="848" w:author="Rapporteur" w:date="2025-06-04T22:43:00Z">
                      <w:rPr>
                        <w:rFonts w:ascii="Cambria Math" w:hAnsi="Cambria Math"/>
                        <w:lang w:val="en-US"/>
                      </w:rPr>
                    </w:ins>
                  </m:ctrlPr>
                </m:dPr>
                <m:e>
                  <m:f>
                    <m:fPr>
                      <m:ctrlPr>
                        <w:ins w:id="849" w:author="Rapporteur" w:date="2025-06-04T22:43:00Z">
                          <w:rPr>
                            <w:rFonts w:ascii="Cambria Math" w:hAnsi="Cambria Math"/>
                            <w:lang w:val="en-US"/>
                          </w:rPr>
                        </w:ins>
                      </m:ctrlPr>
                    </m:fPr>
                    <m:num>
                      <m:sSup>
                        <m:sSupPr>
                          <m:ctrlPr>
                            <w:ins w:id="850" w:author="Rapporteur" w:date="2025-06-04T22:43:00Z">
                              <w:rPr>
                                <w:rFonts w:ascii="Cambria Math" w:hAnsi="Cambria Math"/>
                                <w:lang w:val="en-US"/>
                              </w:rPr>
                            </w:ins>
                          </m:ctrlPr>
                        </m:sSupPr>
                        <m:e>
                          <m:r>
                            <w:ins w:id="851" w:author="Rapporteur" w:date="2025-06-04T22:43:00Z">
                              <w:rPr>
                                <w:rFonts w:ascii="Cambria Math" w:hAnsi="Cambria Math"/>
                                <w:lang w:val="en-US"/>
                              </w:rPr>
                              <m:t>c</m:t>
                            </w:ins>
                          </m:r>
                        </m:e>
                        <m:sup>
                          <m:r>
                            <w:ins w:id="852" w:author="Rapporteur" w:date="2025-06-04T22:43:00Z">
                              <m:rPr>
                                <m:sty m:val="p"/>
                              </m:rPr>
                              <w:rPr>
                                <w:rFonts w:ascii="Cambria Math" w:hAnsi="Cambria Math"/>
                                <w:lang w:val="en-US"/>
                              </w:rPr>
                              <m:t>2</m:t>
                            </w:ins>
                          </m:r>
                        </m:sup>
                      </m:sSup>
                    </m:num>
                    <m:den>
                      <m:r>
                        <w:ins w:id="853" w:author="Rapporteur" w:date="2025-06-04T22:43:00Z">
                          <m:rPr>
                            <m:sty m:val="p"/>
                          </m:rPr>
                          <w:rPr>
                            <w:rFonts w:ascii="Cambria Math" w:hAnsi="Cambria Math"/>
                            <w:lang w:val="en-US"/>
                          </w:rPr>
                          <m:t>4</m:t>
                        </w:ins>
                      </m:r>
                      <m:r>
                        <w:ins w:id="854" w:author="Rapporteur" w:date="2025-06-04T22:43:00Z">
                          <w:rPr>
                            <w:rFonts w:ascii="Cambria Math" w:hAnsi="Cambria Math"/>
                            <w:lang w:val="en-US"/>
                          </w:rPr>
                          <m:t>π</m:t>
                        </w:ins>
                      </m:r>
                      <m:sSup>
                        <m:sSupPr>
                          <m:ctrlPr>
                            <w:ins w:id="855" w:author="Rapporteur" w:date="2025-06-04T22:43:00Z">
                              <w:rPr>
                                <w:rFonts w:ascii="Cambria Math" w:hAnsi="Cambria Math"/>
                                <w:lang w:val="en-US"/>
                              </w:rPr>
                            </w:ins>
                          </m:ctrlPr>
                        </m:sSupPr>
                        <m:e>
                          <m:r>
                            <w:ins w:id="856" w:author="Rapporteur" w:date="2025-06-04T22:43:00Z">
                              <w:rPr>
                                <w:rFonts w:ascii="Cambria Math" w:hAnsi="Cambria Math"/>
                                <w:lang w:val="en-US"/>
                              </w:rPr>
                              <m:t>f</m:t>
                            </w:ins>
                          </m:r>
                        </m:e>
                        <m:sup>
                          <m:r>
                            <w:ins w:id="857" w:author="Rapporteur" w:date="2025-06-04T22:43:00Z">
                              <m:rPr>
                                <m:sty m:val="p"/>
                              </m:rPr>
                              <w:rPr>
                                <w:rFonts w:ascii="Cambria Math" w:hAnsi="Cambria Math"/>
                                <w:lang w:val="en-US"/>
                              </w:rPr>
                              <m:t>2</m:t>
                            </w:ins>
                          </m:r>
                        </m:sup>
                      </m:sSup>
                    </m:den>
                  </m:f>
                </m:e>
              </m:d>
              <m:r>
                <w:ins w:id="858" w:author="Rapporteur" w:date="2025-06-04T22:43:00Z">
                  <m:rPr>
                    <m:sty m:val="p"/>
                  </m:rPr>
                  <w:rPr>
                    <w:rFonts w:ascii="Cambria Math" w:hAnsi="Cambria Math"/>
                    <w:lang w:val="en-US"/>
                  </w:rPr>
                  <m:t>-10</m:t>
                </w:ins>
              </m:r>
              <m:r>
                <w:ins w:id="859" w:author="Rapporteur" w:date="2025-06-04T22:43:00Z">
                  <w:rPr>
                    <w:rFonts w:ascii="Cambria Math" w:hAnsi="Cambria Math"/>
                    <w:lang w:val="en-US"/>
                  </w:rPr>
                  <m:t>lg</m:t>
                </w:ins>
              </m:r>
              <m:d>
                <m:dPr>
                  <m:ctrlPr>
                    <w:ins w:id="860" w:author="Rapporteur" w:date="2025-06-04T22:43:00Z">
                      <w:rPr>
                        <w:rFonts w:ascii="Cambria Math" w:hAnsi="Cambria Math"/>
                        <w:lang w:val="en-US"/>
                      </w:rPr>
                    </w:ins>
                  </m:ctrlPr>
                </m:dPr>
                <m:e>
                  <m:sSub>
                    <m:sSubPr>
                      <m:ctrlPr>
                        <w:ins w:id="861" w:author="Rapporteur" w:date="2025-06-04T22:43:00Z">
                          <w:rPr>
                            <w:rFonts w:ascii="Cambria Math" w:hAnsi="Cambria Math"/>
                            <w:lang w:val="en-US"/>
                          </w:rPr>
                        </w:ins>
                      </m:ctrlPr>
                    </m:sSubPr>
                    <m:e>
                      <m:r>
                        <w:ins w:id="862" w:author="Rapporteur" w:date="2025-06-04T22:43:00Z">
                          <w:rPr>
                            <w:rFonts w:ascii="Cambria Math" w:hAnsi="Cambria Math"/>
                            <w:lang w:val="en-US"/>
                          </w:rPr>
                          <m:t>σ</m:t>
                        </w:ins>
                      </m:r>
                    </m:e>
                    <m:sub>
                      <m:r>
                        <w:ins w:id="863" w:author="Rapporteur" w:date="2025-06-04T22:43:00Z">
                          <w:rPr>
                            <w:rFonts w:ascii="Cambria Math" w:hAnsi="Cambria Math"/>
                            <w:lang w:val="en-US"/>
                          </w:rPr>
                          <m:t>RCS</m:t>
                        </w:ins>
                      </m:r>
                      <m:r>
                        <w:ins w:id="864" w:author="Rapporteur" w:date="2025-06-04T22:43:00Z">
                          <m:rPr>
                            <m:sty m:val="p"/>
                          </m:rPr>
                          <w:rPr>
                            <w:rFonts w:ascii="Cambria Math" w:hAnsi="Cambria Math"/>
                            <w:lang w:val="en-US"/>
                          </w:rPr>
                          <m:t>,</m:t>
                        </w:ins>
                      </m:r>
                      <m:r>
                        <w:ins w:id="865" w:author="Rapporteur" w:date="2025-06-04T22:43:00Z">
                          <w:rPr>
                            <w:rFonts w:ascii="Cambria Math" w:hAnsi="Cambria Math"/>
                            <w:lang w:val="en-US"/>
                          </w:rPr>
                          <m:t>A</m:t>
                        </w:ins>
                      </m:r>
                    </m:sub>
                  </m:sSub>
                </m:e>
              </m:d>
              <m:r>
                <w:ins w:id="866" w:author="Rapporteur" w:date="2025-06-04T22:43:00Z">
                  <m:rPr>
                    <m:sty m:val="p"/>
                  </m:rPr>
                  <w:rPr>
                    <w:rFonts w:ascii="Cambria Math" w:hAnsi="Cambria Math"/>
                    <w:lang w:val="en-US"/>
                  </w:rPr>
                  <m:t>+</m:t>
                </w:ins>
              </m:r>
              <m:sSub>
                <m:sSubPr>
                  <m:ctrlPr>
                    <w:ins w:id="867" w:author="Rapporteur" w:date="2025-06-04T22:43:00Z">
                      <w:rPr>
                        <w:rFonts w:ascii="Cambria Math" w:hAnsi="Cambria Math"/>
                        <w:lang w:val="en-US"/>
                      </w:rPr>
                    </w:ins>
                  </m:ctrlPr>
                </m:sSubPr>
                <m:e>
                  <m:r>
                    <w:ins w:id="868" w:author="Rapporteur" w:date="2025-06-04T22:43:00Z">
                      <w:rPr>
                        <w:rFonts w:ascii="Cambria Math" w:hAnsi="Cambria Math"/>
                        <w:lang w:val="en-US"/>
                      </w:rPr>
                      <m:t>SF</m:t>
                    </w:ins>
                  </m:r>
                </m:e>
                <m:sub>
                  <m:r>
                    <w:ins w:id="869" w:author="Rapporteur" w:date="2025-06-04T22:43:00Z">
                      <w:rPr>
                        <w:rFonts w:ascii="Cambria Math" w:hAnsi="Cambria Math"/>
                        <w:lang w:val="en-US"/>
                      </w:rPr>
                      <m:t>dB</m:t>
                    </w:ins>
                  </m:r>
                  <m:r>
                    <w:ins w:id="870" w:author="Rapporteur" w:date="2025-06-04T22:43:00Z">
                      <m:rPr>
                        <m:sty m:val="p"/>
                      </m:rPr>
                      <w:rPr>
                        <w:rFonts w:ascii="Cambria Math" w:hAnsi="Cambria Math"/>
                        <w:lang w:val="en-US"/>
                      </w:rPr>
                      <m:t>,1</m:t>
                    </w:ins>
                  </m:r>
                </m:sub>
              </m:sSub>
              <m:r>
                <w:ins w:id="871" w:author="Rapporteur" w:date="2025-06-04T22:43:00Z">
                  <m:rPr>
                    <m:sty m:val="p"/>
                  </m:rPr>
                  <w:rPr>
                    <w:rFonts w:ascii="Cambria Math" w:hAnsi="Cambria Math"/>
                    <w:lang w:val="en-US"/>
                  </w:rPr>
                  <m:t>+</m:t>
                </w:ins>
              </m:r>
              <m:sSub>
                <m:sSubPr>
                  <m:ctrlPr>
                    <w:ins w:id="872" w:author="Rapporteur" w:date="2025-06-04T22:43:00Z">
                      <w:rPr>
                        <w:rFonts w:ascii="Cambria Math" w:hAnsi="Cambria Math"/>
                        <w:lang w:val="en-US"/>
                      </w:rPr>
                    </w:ins>
                  </m:ctrlPr>
                </m:sSubPr>
                <m:e>
                  <m:r>
                    <w:ins w:id="873" w:author="Rapporteur" w:date="2025-06-04T22:43:00Z">
                      <w:rPr>
                        <w:rFonts w:ascii="Cambria Math" w:hAnsi="Cambria Math"/>
                        <w:lang w:val="en-US"/>
                      </w:rPr>
                      <m:t>SF</m:t>
                    </w:ins>
                  </m:r>
                </m:e>
                <m:sub>
                  <m:r>
                    <w:ins w:id="874" w:author="Rapporteur" w:date="2025-06-04T22:43:00Z">
                      <w:rPr>
                        <w:rFonts w:ascii="Cambria Math" w:hAnsi="Cambria Math"/>
                        <w:lang w:val="en-US"/>
                      </w:rPr>
                      <m:t>dB</m:t>
                    </w:ins>
                  </m:r>
                  <m:r>
                    <w:ins w:id="875"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1127F5" w14:paraId="6D22CE4F" w14:textId="77777777">
        <w:tc>
          <w:tcPr>
            <w:tcW w:w="1413" w:type="dxa"/>
          </w:tcPr>
          <w:p w14:paraId="356D9F54" w14:textId="77777777" w:rsidR="001127F5" w:rsidRDefault="00B6618E">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1127F5" w:rsidRDefault="00B6618E">
            <w:pPr>
              <w:widowControl w:val="0"/>
            </w:pPr>
            <w:r>
              <w:rPr>
                <w:rFonts w:eastAsia="Yu Mincho" w:hint="eastAsia"/>
                <w:lang w:val="en-US" w:eastAsia="ja-JP"/>
              </w:rPr>
              <w:t>No</w:t>
            </w:r>
          </w:p>
        </w:tc>
        <w:tc>
          <w:tcPr>
            <w:tcW w:w="6943" w:type="dxa"/>
          </w:tcPr>
          <w:p w14:paraId="3D0B149E" w14:textId="77777777" w:rsidR="001127F5" w:rsidRDefault="001127F5">
            <w:pPr>
              <w:widowControl w:val="0"/>
              <w:rPr>
                <w:rFonts w:eastAsiaTheme="minorEastAsia"/>
                <w:lang w:val="en-US" w:eastAsia="zh-CN"/>
              </w:rPr>
            </w:pPr>
          </w:p>
        </w:tc>
      </w:tr>
      <w:tr w:rsidR="001127F5" w14:paraId="2117FF21" w14:textId="77777777">
        <w:tc>
          <w:tcPr>
            <w:tcW w:w="1413" w:type="dxa"/>
          </w:tcPr>
          <w:p w14:paraId="53FC44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77777777" w:rsidR="001127F5" w:rsidRDefault="00B6618E">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1127F5" w:rsidRDefault="001127F5">
            <w:pPr>
              <w:widowControl w:val="0"/>
              <w:spacing w:before="0"/>
              <w:rPr>
                <w:rFonts w:eastAsiaTheme="minorEastAsia"/>
                <w:lang w:val="en-US" w:eastAsia="zh-CN"/>
              </w:rPr>
            </w:pPr>
          </w:p>
        </w:tc>
      </w:tr>
      <w:tr w:rsidR="001127F5" w14:paraId="773722CA" w14:textId="77777777">
        <w:tc>
          <w:tcPr>
            <w:tcW w:w="1413" w:type="dxa"/>
            <w:shd w:val="clear" w:color="auto" w:fill="FFC000"/>
          </w:tcPr>
          <w:p w14:paraId="30A34A43"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1127F5" w:rsidRDefault="001127F5">
            <w:pPr>
              <w:widowControl w:val="0"/>
              <w:spacing w:before="0"/>
              <w:rPr>
                <w:rFonts w:ascii="Times New Roman" w:eastAsiaTheme="minorEastAsia" w:hAnsi="Times New Roman"/>
                <w:lang w:eastAsia="ko-KR"/>
              </w:rPr>
            </w:pPr>
          </w:p>
        </w:tc>
        <w:tc>
          <w:tcPr>
            <w:tcW w:w="6943" w:type="dxa"/>
          </w:tcPr>
          <w:p w14:paraId="4CEB3AAF" w14:textId="77777777" w:rsidR="001127F5" w:rsidRDefault="00B6618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1127F5" w14:paraId="7CF07836" w14:textId="77777777">
        <w:tc>
          <w:tcPr>
            <w:tcW w:w="1413" w:type="dxa"/>
          </w:tcPr>
          <w:p w14:paraId="193E89B5" w14:textId="77777777" w:rsidR="001127F5" w:rsidRDefault="00B6618E">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77777777" w:rsidR="001127F5" w:rsidRDefault="00B6618E">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t xml:space="preserve">Rel-20 NR ISAC study and likely the future 6G sensing study. </w:t>
            </w:r>
          </w:p>
          <w:p w14:paraId="1A6DAF72" w14:textId="77777777" w:rsidR="001127F5" w:rsidRDefault="00B6618E">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unwanted consequence.</w:t>
            </w:r>
          </w:p>
        </w:tc>
      </w:tr>
      <w:tr w:rsidR="001127F5" w14:paraId="6299B866" w14:textId="77777777">
        <w:tc>
          <w:tcPr>
            <w:tcW w:w="1413" w:type="dxa"/>
          </w:tcPr>
          <w:p w14:paraId="4439A1FE" w14:textId="77777777" w:rsidR="001127F5" w:rsidRDefault="00B6618E">
            <w:pPr>
              <w:widowControl w:val="0"/>
              <w:rPr>
                <w:rFonts w:eastAsiaTheme="minorEastAsia"/>
                <w:lang w:val="en-US" w:eastAsia="zh-CN"/>
              </w:rPr>
            </w:pPr>
            <w:r>
              <w:rPr>
                <w:rFonts w:eastAsiaTheme="minorEastAsia"/>
                <w:lang w:val="en-US" w:eastAsia="zh-CN"/>
              </w:rPr>
              <w:t>Apple</w:t>
            </w:r>
          </w:p>
        </w:tc>
        <w:tc>
          <w:tcPr>
            <w:tcW w:w="1276" w:type="dxa"/>
          </w:tcPr>
          <w:p w14:paraId="7208744C" w14:textId="77777777" w:rsidR="001127F5" w:rsidRDefault="00B6618E">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1127F5" w:rsidRDefault="001127F5">
            <w:pPr>
              <w:widowControl w:val="0"/>
              <w:tabs>
                <w:tab w:val="left" w:pos="584"/>
              </w:tabs>
            </w:pPr>
          </w:p>
        </w:tc>
      </w:tr>
      <w:tr w:rsidR="001127F5" w14:paraId="24ECD65E" w14:textId="77777777">
        <w:trPr>
          <w:ins w:id="876" w:author="Tianxiao Zhao" w:date="2025-08-25T14:04:00Z"/>
        </w:trPr>
        <w:tc>
          <w:tcPr>
            <w:tcW w:w="1413" w:type="dxa"/>
          </w:tcPr>
          <w:p w14:paraId="0C2E18C4" w14:textId="77777777" w:rsidR="001127F5" w:rsidRDefault="00B6618E">
            <w:pPr>
              <w:widowControl w:val="0"/>
              <w:rPr>
                <w:ins w:id="877" w:author="Tianxiao Zhao" w:date="2025-08-25T14:04:00Z"/>
                <w:rFonts w:eastAsiaTheme="minorEastAsia"/>
                <w:lang w:val="en-US" w:eastAsia="zh-CN"/>
              </w:rPr>
            </w:pPr>
            <w:ins w:id="878" w:author="Tianxiao Zhao" w:date="2025-08-25T14:04:00Z">
              <w:r>
                <w:rPr>
                  <w:rFonts w:eastAsiaTheme="minorEastAsia" w:hint="eastAsia"/>
                  <w:lang w:val="en-US" w:eastAsia="zh-CN"/>
                </w:rPr>
                <w:t>Spreadtrum</w:t>
              </w:r>
            </w:ins>
          </w:p>
        </w:tc>
        <w:tc>
          <w:tcPr>
            <w:tcW w:w="1276" w:type="dxa"/>
          </w:tcPr>
          <w:p w14:paraId="5F78CA14" w14:textId="77777777" w:rsidR="001127F5" w:rsidRDefault="001127F5">
            <w:pPr>
              <w:widowControl w:val="0"/>
              <w:rPr>
                <w:ins w:id="879" w:author="Tianxiao Zhao" w:date="2025-08-25T14:04:00Z"/>
                <w:rFonts w:eastAsiaTheme="minorEastAsia"/>
                <w:lang w:val="en-US" w:eastAsia="zh-CN"/>
              </w:rPr>
            </w:pPr>
          </w:p>
        </w:tc>
        <w:tc>
          <w:tcPr>
            <w:tcW w:w="6943" w:type="dxa"/>
          </w:tcPr>
          <w:p w14:paraId="37ED47EB" w14:textId="77777777" w:rsidR="001127F5" w:rsidRDefault="00B6618E">
            <w:pPr>
              <w:widowControl w:val="0"/>
              <w:tabs>
                <w:tab w:val="left" w:pos="584"/>
              </w:tabs>
              <w:rPr>
                <w:ins w:id="880" w:author="Tianxiao Zhao" w:date="2025-08-25T14:04:00Z"/>
                <w:rFonts w:eastAsiaTheme="minorEastAsia"/>
                <w:lang w:eastAsia="zh-CN"/>
              </w:rPr>
            </w:pPr>
            <w:ins w:id="881"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1127F5" w14:paraId="166374EB" w14:textId="77777777">
        <w:trPr>
          <w:ins w:id="882" w:author="Tianxiao Zhao" w:date="2025-08-25T14:04:00Z"/>
        </w:trPr>
        <w:tc>
          <w:tcPr>
            <w:tcW w:w="1413" w:type="dxa"/>
          </w:tcPr>
          <w:p w14:paraId="24886A1E" w14:textId="77777777" w:rsidR="001127F5" w:rsidRPr="001127F5" w:rsidRDefault="001127F5">
            <w:pPr>
              <w:widowControl w:val="0"/>
              <w:rPr>
                <w:ins w:id="883" w:author="Tianxiao Zhao" w:date="2025-08-25T14:04:00Z"/>
                <w:rFonts w:eastAsiaTheme="minorEastAsia"/>
                <w:lang w:eastAsia="zh-CN"/>
                <w:rPrChange w:id="884" w:author="Tianxiao Zhao" w:date="2025-08-25T14:04:00Z">
                  <w:rPr>
                    <w:ins w:id="885" w:author="Tianxiao Zhao" w:date="2025-08-25T14:04:00Z"/>
                    <w:rFonts w:eastAsiaTheme="minorEastAsia"/>
                    <w:lang w:val="en-US" w:eastAsia="zh-CN"/>
                  </w:rPr>
                </w:rPrChange>
              </w:rPr>
            </w:pPr>
          </w:p>
        </w:tc>
        <w:tc>
          <w:tcPr>
            <w:tcW w:w="1276" w:type="dxa"/>
          </w:tcPr>
          <w:p w14:paraId="205BC71C" w14:textId="77777777" w:rsidR="001127F5" w:rsidRDefault="001127F5">
            <w:pPr>
              <w:widowControl w:val="0"/>
              <w:rPr>
                <w:ins w:id="886" w:author="Tianxiao Zhao" w:date="2025-08-25T14:04:00Z"/>
                <w:rFonts w:eastAsiaTheme="minorEastAsia"/>
                <w:lang w:val="en-US" w:eastAsia="zh-CN"/>
              </w:rPr>
            </w:pPr>
          </w:p>
        </w:tc>
        <w:tc>
          <w:tcPr>
            <w:tcW w:w="6943" w:type="dxa"/>
          </w:tcPr>
          <w:p w14:paraId="7BF23836" w14:textId="77777777" w:rsidR="001127F5" w:rsidRDefault="001127F5">
            <w:pPr>
              <w:widowControl w:val="0"/>
              <w:tabs>
                <w:tab w:val="left" w:pos="584"/>
              </w:tabs>
              <w:rPr>
                <w:ins w:id="887" w:author="Tianxiao Zhao" w:date="2025-08-25T14:04:00Z"/>
              </w:rPr>
            </w:pPr>
          </w:p>
        </w:tc>
      </w:tr>
    </w:tbl>
    <w:p w14:paraId="30409A9E" w14:textId="77777777" w:rsidR="001127F5" w:rsidRDefault="001127F5">
      <w:pPr>
        <w:rPr>
          <w:rFonts w:eastAsiaTheme="minorEastAsia"/>
          <w:lang w:eastAsia="zh-CN"/>
        </w:rPr>
      </w:pPr>
    </w:p>
    <w:p w14:paraId="3EBE7C0D" w14:textId="77777777" w:rsidR="001127F5" w:rsidRDefault="001127F5">
      <w:pPr>
        <w:rPr>
          <w:rFonts w:eastAsiaTheme="minorEastAsia"/>
          <w:lang w:eastAsia="zh-CN"/>
        </w:rPr>
      </w:pPr>
    </w:p>
    <w:p w14:paraId="6843BB31"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bookmarkStart w:id="888" w:name="OLE_LINK1"/>
      <w:r>
        <w:rPr>
          <w:rFonts w:eastAsiaTheme="minorEastAsia" w:hint="eastAsia"/>
          <w:bCs w:val="0"/>
          <w:sz w:val="22"/>
          <w:szCs w:val="16"/>
          <w:lang w:eastAsia="ko-KR"/>
        </w:rPr>
        <w:t>U</w:t>
      </w:r>
      <w:r>
        <w:rPr>
          <w:rFonts w:eastAsiaTheme="minorEastAsia"/>
          <w:bCs w:val="0"/>
          <w:sz w:val="22"/>
          <w:szCs w:val="16"/>
          <w:lang w:eastAsia="ko-KR"/>
        </w:rPr>
        <w:t>T distribution for vehicle UE</w:t>
      </w:r>
    </w:p>
    <w:bookmarkEnd w:id="888"/>
    <w:p w14:paraId="421ACFD1" w14:textId="77777777" w:rsidR="001127F5" w:rsidRDefault="00B6618E">
      <w:pPr>
        <w:rPr>
          <w:rFonts w:eastAsiaTheme="minorEastAsia"/>
          <w:lang w:eastAsia="zh-CN"/>
        </w:rPr>
      </w:pPr>
      <w:r>
        <w:rPr>
          <w:rFonts w:eastAsiaTheme="minorEastAsia"/>
          <w:lang w:eastAsia="zh-CN"/>
        </w:rPr>
        <w:t>TP #4.8-7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14D28EC2" w14:textId="77777777">
        <w:tc>
          <w:tcPr>
            <w:tcW w:w="9628" w:type="dxa"/>
          </w:tcPr>
          <w:p w14:paraId="077F8237" w14:textId="77777777" w:rsidR="001127F5" w:rsidRDefault="00B6618E">
            <w:pPr>
              <w:spacing w:line="240" w:lineRule="auto"/>
              <w:rPr>
                <w:rFonts w:ascii="Times New Roman" w:eastAsia="Times New Roman" w:hAnsi="Times New Roman"/>
                <w:b/>
                <w:bCs/>
              </w:rPr>
            </w:pPr>
            <w:r>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1127F5" w14:paraId="46BB161C" w14:textId="77777777">
              <w:trPr>
                <w:trHeight w:val="158"/>
              </w:trPr>
              <w:tc>
                <w:tcPr>
                  <w:tcW w:w="1255" w:type="dxa"/>
                  <w:tcBorders>
                    <w:top w:val="single" w:sz="4" w:space="0" w:color="auto"/>
                    <w:left w:val="single" w:sz="4" w:space="0" w:color="auto"/>
                    <w:bottom w:val="single" w:sz="4" w:space="0" w:color="auto"/>
                    <w:right w:val="single" w:sz="4" w:space="0" w:color="auto"/>
                  </w:tcBorders>
                  <w:vAlign w:val="center"/>
                </w:tcPr>
                <w:p w14:paraId="41B32A1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lastRenderedPageBreak/>
                    <w:t>UT Distribution</w:t>
                  </w:r>
                </w:p>
              </w:tc>
              <w:tc>
                <w:tcPr>
                  <w:tcW w:w="8550" w:type="dxa"/>
                  <w:tcBorders>
                    <w:top w:val="single" w:sz="4" w:space="0" w:color="auto"/>
                    <w:left w:val="single" w:sz="4" w:space="0" w:color="auto"/>
                    <w:bottom w:val="single" w:sz="4" w:space="0" w:color="auto"/>
                    <w:right w:val="single" w:sz="4" w:space="0" w:color="auto"/>
                  </w:tcBorders>
                </w:tcPr>
                <w:p w14:paraId="11633B8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26EE9A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89" w:author="Alexandros Manolakos" w:date="2025-08-13T10:42:00Z">
                    <w:r>
                      <w:rPr>
                        <w:rFonts w:ascii="Times New Roman" w:eastAsia="Times New Roman" w:hAnsi="Times New Roman"/>
                        <w:sz w:val="18"/>
                        <w:szCs w:val="18"/>
                      </w:rPr>
                      <w:t>7</w:t>
                    </w:r>
                  </w:ins>
                  <w:del w:id="89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AB1D93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891" w:author="Alexandros Manolakos" w:date="2025-08-13T10:42:00Z">
                    <w:r>
                      <w:rPr>
                        <w:rFonts w:ascii="Times New Roman" w:eastAsia="Times New Roman" w:hAnsi="Times New Roman"/>
                        <w:sz w:val="18"/>
                        <w:szCs w:val="18"/>
                      </w:rPr>
                      <w:t>7</w:t>
                    </w:r>
                  </w:ins>
                  <w:del w:id="89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3E7B79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B7A680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93" w:author="Alexandros Manolakos" w:date="2025-08-13T10:42:00Z">
                    <w:r>
                      <w:rPr>
                        <w:rFonts w:ascii="Times New Roman" w:eastAsia="Times New Roman" w:hAnsi="Times New Roman"/>
                        <w:sz w:val="18"/>
                        <w:szCs w:val="18"/>
                      </w:rPr>
                      <w:t>7</w:t>
                    </w:r>
                  </w:ins>
                  <w:del w:id="89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51F4D3E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895" w:author="Alexandros Manolakos" w:date="2025-08-13T10:43:00Z">
                    <w:r>
                      <w:rPr>
                        <w:rFonts w:ascii="Times New Roman" w:eastAsia="Times New Roman" w:hAnsi="Times New Roman"/>
                        <w:sz w:val="18"/>
                        <w:szCs w:val="18"/>
                      </w:rPr>
                      <w:t>7</w:t>
                    </w:r>
                  </w:ins>
                  <w:del w:id="896"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871B07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C8B888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10010E2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6C4BF9C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897" w:author="Alexandros Manolakos" w:date="2025-08-13T10:42:00Z">
                    <w:r>
                      <w:rPr>
                        <w:rFonts w:ascii="Times New Roman" w:eastAsia="Times New Roman" w:hAnsi="Times New Roman"/>
                        <w:sz w:val="18"/>
                        <w:szCs w:val="18"/>
                      </w:rPr>
                      <w:t>7</w:t>
                    </w:r>
                  </w:ins>
                  <w:del w:id="89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9BA9A3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263D32CC" w14:textId="77777777" w:rsidR="001127F5" w:rsidRDefault="001127F5">
            <w:pPr>
              <w:rPr>
                <w:rFonts w:eastAsiaTheme="minorEastAsia"/>
                <w:lang w:eastAsia="zh-CN"/>
              </w:rPr>
            </w:pPr>
          </w:p>
        </w:tc>
      </w:tr>
    </w:tbl>
    <w:p w14:paraId="5BF183BC" w14:textId="77777777" w:rsidR="001127F5" w:rsidRDefault="001127F5">
      <w:pPr>
        <w:rPr>
          <w:rFonts w:eastAsiaTheme="minorEastAsia"/>
          <w:lang w:eastAsia="zh-CN"/>
        </w:rPr>
      </w:pPr>
    </w:p>
    <w:p w14:paraId="30BD709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TS36.885, it doesn’t include any minimum inter-vehicle distance. In TS 37.885, it is defined as 2m between rear bumper and front bumper of two vehicles. With current TR, the vehicles as sensing Tx/Rx may overlap in extreme case. </w:t>
      </w:r>
    </w:p>
    <w:p w14:paraId="54BEE8E3" w14:textId="77777777" w:rsidR="001127F5" w:rsidRDefault="001127F5">
      <w:pPr>
        <w:rPr>
          <w:rFonts w:eastAsiaTheme="minorEastAsia"/>
          <w:lang w:eastAsia="zh-CN"/>
        </w:rPr>
      </w:pPr>
    </w:p>
    <w:p w14:paraId="2D8E709C" w14:textId="77777777" w:rsidR="001127F5" w:rsidRDefault="00B6618E">
      <w:pPr>
        <w:rPr>
          <w:bCs/>
          <w:highlight w:val="cyan"/>
          <w:lang w:eastAsia="zh-CN"/>
        </w:rPr>
      </w:pPr>
      <w:r>
        <w:rPr>
          <w:highlight w:val="cyan"/>
          <w:lang w:eastAsia="zh-CN"/>
        </w:rPr>
        <w:t>[FL1][M] Question 4.8-4</w:t>
      </w:r>
    </w:p>
    <w:p w14:paraId="4C82DAC7" w14:textId="77777777" w:rsidR="001127F5" w:rsidRDefault="00B6618E">
      <w:pPr>
        <w:rPr>
          <w:rFonts w:eastAsiaTheme="minorEastAsia"/>
          <w:lang w:eastAsia="zh-CN"/>
        </w:rPr>
      </w:pPr>
      <w:r>
        <w:rPr>
          <w:rFonts w:ascii="Times New Roman" w:hAnsi="Times New Roman"/>
          <w:lang w:eastAsia="ja-JP"/>
        </w:rPr>
        <w:t>Please provide your views on whether TP #4.2-3 is agreeable?</w:t>
      </w:r>
    </w:p>
    <w:p w14:paraId="530FD06B"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EE61EF" w14:textId="77777777">
        <w:tc>
          <w:tcPr>
            <w:tcW w:w="1413" w:type="dxa"/>
            <w:shd w:val="clear" w:color="auto" w:fill="D9E2F3" w:themeFill="accent1" w:themeFillTint="33"/>
          </w:tcPr>
          <w:p w14:paraId="20BB87B1"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C69BFE2" w14:textId="77777777">
        <w:tc>
          <w:tcPr>
            <w:tcW w:w="1413" w:type="dxa"/>
          </w:tcPr>
          <w:p w14:paraId="6C060199"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1127F5" w14:paraId="49FBD99F" w14:textId="77777777">
        <w:tc>
          <w:tcPr>
            <w:tcW w:w="1413" w:type="dxa"/>
          </w:tcPr>
          <w:p w14:paraId="4FF30669" w14:textId="77777777" w:rsidR="001127F5" w:rsidRDefault="00B6618E">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1127F5" w:rsidRDefault="001127F5">
            <w:pPr>
              <w:widowControl w:val="0"/>
              <w:spacing w:before="0"/>
              <w:rPr>
                <w:rFonts w:ascii="Times New Roman" w:eastAsiaTheme="minorEastAsia" w:hAnsi="Times New Roman"/>
                <w:lang w:eastAsia="ko-KR"/>
              </w:rPr>
            </w:pPr>
          </w:p>
        </w:tc>
        <w:tc>
          <w:tcPr>
            <w:tcW w:w="6943" w:type="dxa"/>
          </w:tcPr>
          <w:p w14:paraId="5E0A4B0E" w14:textId="77777777" w:rsidR="001127F5" w:rsidRDefault="00B6618E">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1127F5" w:rsidRDefault="001127F5">
            <w:pPr>
              <w:pStyle w:val="af"/>
              <w:rPr>
                <w:lang w:val="en-US" w:eastAsia="zh-CN"/>
              </w:rPr>
            </w:pPr>
          </w:p>
          <w:p w14:paraId="0C1DC1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899" w:author="Alexandros Manolakos" w:date="2025-08-13T10:42:00Z">
              <w:r>
                <w:rPr>
                  <w:rFonts w:ascii="Times New Roman" w:eastAsia="Times New Roman" w:hAnsi="Times New Roman"/>
                  <w:sz w:val="18"/>
                  <w:szCs w:val="18"/>
                </w:rPr>
                <w:t>7</w:t>
              </w:r>
            </w:ins>
            <w:del w:id="90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01" w:author="Alexandros Manolakos" w:date="2025-08-13T10:43:00Z">
              <w:r>
                <w:rPr>
                  <w:rFonts w:ascii="Times New Roman" w:eastAsia="Times New Roman" w:hAnsi="Times New Roman"/>
                  <w:sz w:val="18"/>
                  <w:szCs w:val="18"/>
                </w:rPr>
                <w:t>7</w:t>
              </w:r>
            </w:ins>
            <w:del w:id="902"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1127F5" w:rsidRDefault="001127F5">
            <w:pPr>
              <w:pStyle w:val="af"/>
              <w:rPr>
                <w:rFonts w:ascii="Times New Roman" w:eastAsiaTheme="minorEastAsia" w:hAnsi="Times New Roman"/>
              </w:rPr>
            </w:pPr>
          </w:p>
        </w:tc>
      </w:tr>
      <w:tr w:rsidR="001127F5" w14:paraId="7893F841" w14:textId="77777777">
        <w:tc>
          <w:tcPr>
            <w:tcW w:w="1413" w:type="dxa"/>
          </w:tcPr>
          <w:p w14:paraId="5DD87988" w14:textId="77777777" w:rsidR="001127F5" w:rsidRDefault="00B6618E">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1127F5" w:rsidRDefault="001127F5">
            <w:pPr>
              <w:widowControl w:val="0"/>
              <w:spacing w:before="0"/>
              <w:rPr>
                <w:rFonts w:eastAsiaTheme="minorEastAsia"/>
                <w:lang w:val="en-US" w:eastAsia="zh-CN"/>
              </w:rPr>
            </w:pPr>
          </w:p>
        </w:tc>
        <w:tc>
          <w:tcPr>
            <w:tcW w:w="6943" w:type="dxa"/>
          </w:tcPr>
          <w:p w14:paraId="30DCBD05"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1127F5" w:rsidRDefault="00B6618E">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1127F5" w:rsidRDefault="00B6618E">
            <w:pPr>
              <w:pStyle w:val="af"/>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lastRenderedPageBreak/>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Total number of pedestrian UEs is 16 in the centre grid.</w:t>
            </w:r>
          </w:p>
          <w:p w14:paraId="5997AE58"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2B0839BD"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w:t>
            </w:r>
            <w:r>
              <w:rPr>
                <w:rFonts w:ascii="Arial" w:eastAsia="等线" w:hAnsi="Arial" w:hint="eastAsia"/>
                <w:color w:val="EE0000"/>
                <w:sz w:val="18"/>
                <w:szCs w:val="20"/>
                <w:lang w:val="en-US" w:eastAsia="zh-CN"/>
              </w:rPr>
              <w:t>(</w:t>
            </w:r>
            <w:r>
              <w:rPr>
                <w:rFonts w:ascii="Arial" w:eastAsia="等线" w:hAnsi="Arial"/>
                <w:sz w:val="18"/>
                <w:szCs w:val="20"/>
                <w:lang w:val="en-US"/>
              </w:rPr>
              <w:t>16</w:t>
            </w:r>
            <w:r>
              <w:rPr>
                <w:rFonts w:ascii="Arial" w:eastAsia="等线" w:hAnsi="Arial" w:hint="eastAsia"/>
                <w:color w:val="EE0000"/>
                <w:sz w:val="18"/>
                <w:szCs w:val="20"/>
                <w:lang w:val="en-US" w:eastAsia="zh-CN"/>
              </w:rPr>
              <w:t xml:space="preserve"> * N)</w:t>
            </w:r>
            <w:r>
              <w:rPr>
                <w:rFonts w:ascii="Arial" w:eastAsia="等线" w:hAnsi="Arial"/>
                <w:sz w:val="18"/>
                <w:szCs w:val="20"/>
                <w:lang w:val="en-US"/>
              </w:rPr>
              <w:t>’, where ‘A’ is the total length of sidewalk where the pedestrian UEs are dropped under the assumption of ‘N’ road grids (i.e., ‘{(250m – 17m) + (433m – 17m)} * 2 * N’).</w:t>
            </w:r>
            <w:r>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tc>
      </w:tr>
      <w:tr w:rsidR="001127F5" w14:paraId="2ABA10D7" w14:textId="77777777">
        <w:tc>
          <w:tcPr>
            <w:tcW w:w="1413" w:type="dxa"/>
          </w:tcPr>
          <w:p w14:paraId="5FA7D238" w14:textId="77777777" w:rsidR="001127F5" w:rsidRDefault="00B6618E">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44388AE1" w14:textId="77777777" w:rsidR="001127F5" w:rsidRDefault="00B6618E">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1127F5" w:rsidRDefault="001127F5">
            <w:pPr>
              <w:widowControl w:val="0"/>
              <w:tabs>
                <w:tab w:val="left" w:pos="584"/>
              </w:tabs>
              <w:rPr>
                <w:rFonts w:eastAsiaTheme="minorEastAsia"/>
                <w:lang w:val="en-US" w:eastAsia="zh-CN"/>
              </w:rPr>
            </w:pPr>
          </w:p>
        </w:tc>
      </w:tr>
      <w:tr w:rsidR="001127F5" w14:paraId="7BDBE2CD" w14:textId="77777777">
        <w:tc>
          <w:tcPr>
            <w:tcW w:w="1413" w:type="dxa"/>
          </w:tcPr>
          <w:p w14:paraId="462FBE9A"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1127F5" w:rsidRDefault="001127F5">
            <w:pPr>
              <w:widowControl w:val="0"/>
              <w:spacing w:before="0"/>
              <w:rPr>
                <w:rFonts w:eastAsiaTheme="minorEastAsia"/>
                <w:lang w:val="en-US" w:eastAsia="zh-CN"/>
              </w:rPr>
            </w:pPr>
          </w:p>
        </w:tc>
      </w:tr>
      <w:tr w:rsidR="001127F5" w14:paraId="3413E462" w14:textId="77777777">
        <w:tc>
          <w:tcPr>
            <w:tcW w:w="1413" w:type="dxa"/>
            <w:shd w:val="clear" w:color="auto" w:fill="FFC000"/>
          </w:tcPr>
          <w:p w14:paraId="3D98D04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1127F5" w:rsidRDefault="001127F5">
            <w:pPr>
              <w:widowControl w:val="0"/>
              <w:spacing w:before="0"/>
              <w:rPr>
                <w:rFonts w:ascii="Times New Roman" w:eastAsiaTheme="minorEastAsia" w:hAnsi="Times New Roman"/>
                <w:lang w:eastAsia="ko-KR"/>
              </w:rPr>
            </w:pPr>
          </w:p>
        </w:tc>
        <w:tc>
          <w:tcPr>
            <w:tcW w:w="6943" w:type="dxa"/>
          </w:tcPr>
          <w:p w14:paraId="4DA45313" w14:textId="77777777" w:rsidR="001127F5" w:rsidRDefault="00B6618E">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 I also add one more table having the same issues </w:t>
            </w:r>
          </w:p>
        </w:tc>
      </w:tr>
      <w:tr w:rsidR="001127F5" w14:paraId="4CBC705C" w14:textId="77777777">
        <w:trPr>
          <w:ins w:id="903" w:author="이재현님(LEE, JAEHYUN)/6G개발팀" w:date="2025-08-25T10:30:00Z"/>
        </w:trPr>
        <w:tc>
          <w:tcPr>
            <w:tcW w:w="1413" w:type="dxa"/>
            <w:shd w:val="clear" w:color="auto" w:fill="FFC000"/>
          </w:tcPr>
          <w:p w14:paraId="63589FC9" w14:textId="77777777" w:rsidR="001127F5" w:rsidRPr="001127F5" w:rsidRDefault="00B6618E">
            <w:pPr>
              <w:widowControl w:val="0"/>
              <w:rPr>
                <w:ins w:id="904" w:author="이재현님(LEE, JAEHYUN)/6G개발팀" w:date="2025-08-25T10:30:00Z"/>
                <w:rFonts w:ascii="Times New Roman" w:eastAsiaTheme="minorEastAsia" w:hAnsi="Times New Roman"/>
                <w:lang w:val="en-US" w:eastAsia="zh-CN"/>
                <w:rPrChange w:id="905" w:author="이재현님(LEE, JAEHYUN)/6G개발팀" w:date="2025-08-25T10:30:00Z">
                  <w:rPr>
                    <w:ins w:id="906" w:author="이재현님(LEE, JAEHYUN)/6G개발팀" w:date="2025-08-25T10:30:00Z"/>
                    <w:rFonts w:ascii="Times New Roman" w:eastAsiaTheme="minorEastAsia" w:hAnsi="Times New Roman"/>
                    <w:lang w:eastAsia="zh-CN"/>
                  </w:rPr>
                </w:rPrChange>
              </w:rPr>
            </w:pPr>
            <w:ins w:id="907"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7777777" w:rsidR="001127F5" w:rsidRPr="001127F5" w:rsidRDefault="00B6618E">
            <w:pPr>
              <w:widowControl w:val="0"/>
              <w:rPr>
                <w:ins w:id="908" w:author="이재현님(LEE, JAEHYUN)/6G개발팀" w:date="2025-08-25T10:30:00Z"/>
                <w:rFonts w:ascii="Times New Roman" w:eastAsiaTheme="minorEastAsia" w:hAnsi="Times New Roman"/>
                <w:lang w:val="en-US" w:eastAsia="ko-KR"/>
                <w:rPrChange w:id="909" w:author="이재현님(LEE, JAEHYUN)/6G개발팀" w:date="2025-08-25T10:30:00Z">
                  <w:rPr>
                    <w:ins w:id="910" w:author="이재현님(LEE, JAEHYUN)/6G개발팀" w:date="2025-08-25T10:30:00Z"/>
                    <w:rFonts w:ascii="Times New Roman" w:eastAsiaTheme="minorEastAsia" w:hAnsi="Times New Roman"/>
                    <w:lang w:eastAsia="ko-KR"/>
                  </w:rPr>
                </w:rPrChange>
              </w:rPr>
            </w:pPr>
            <w:ins w:id="911"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1127F5" w:rsidRDefault="001127F5">
            <w:pPr>
              <w:widowControl w:val="0"/>
              <w:rPr>
                <w:ins w:id="912" w:author="이재현님(LEE, JAEHYUN)/6G개발팀" w:date="2025-08-25T10:30:00Z"/>
                <w:rFonts w:eastAsiaTheme="minorEastAsia"/>
                <w:lang w:val="en-US" w:eastAsia="zh-CN"/>
              </w:rPr>
            </w:pPr>
          </w:p>
        </w:tc>
      </w:tr>
    </w:tbl>
    <w:p w14:paraId="17C64D41" w14:textId="77777777" w:rsidR="001127F5" w:rsidRDefault="001127F5">
      <w:pPr>
        <w:rPr>
          <w:rFonts w:eastAsiaTheme="minorEastAsia"/>
          <w:lang w:eastAsia="zh-CN"/>
        </w:rPr>
      </w:pPr>
    </w:p>
    <w:p w14:paraId="5166C325" w14:textId="77777777" w:rsidR="001127F5" w:rsidRDefault="001127F5">
      <w:pPr>
        <w:rPr>
          <w:rFonts w:eastAsiaTheme="minorEastAsia"/>
          <w:lang w:eastAsia="zh-CN"/>
        </w:rPr>
      </w:pPr>
    </w:p>
    <w:p w14:paraId="027FA407" w14:textId="77777777" w:rsidR="001127F5" w:rsidRDefault="00B6618E">
      <w:pPr>
        <w:rPr>
          <w:bCs/>
          <w:highlight w:val="cyan"/>
          <w:lang w:eastAsia="zh-CN"/>
        </w:rPr>
      </w:pPr>
      <w:r>
        <w:rPr>
          <w:highlight w:val="cyan"/>
          <w:lang w:eastAsia="zh-CN"/>
        </w:rPr>
        <w:t>[FL</w:t>
      </w:r>
      <w:r>
        <w:rPr>
          <w:rFonts w:eastAsiaTheme="minorEastAsia" w:hint="eastAsia"/>
          <w:highlight w:val="cyan"/>
        </w:rPr>
        <w:t>2</w:t>
      </w:r>
      <w:r>
        <w:rPr>
          <w:highlight w:val="cyan"/>
          <w:lang w:eastAsia="zh-CN"/>
        </w:rPr>
        <w:t xml:space="preserve">][M] </w:t>
      </w:r>
      <w:r>
        <w:rPr>
          <w:rFonts w:eastAsiaTheme="minorEastAsia" w:hint="eastAsia"/>
          <w:highlight w:val="cyan"/>
        </w:rPr>
        <w:t>Proposal</w:t>
      </w:r>
      <w:r>
        <w:rPr>
          <w:highlight w:val="cyan"/>
          <w:lang w:eastAsia="zh-CN"/>
        </w:rPr>
        <w:t xml:space="preserve"> 4.8-4</w:t>
      </w:r>
    </w:p>
    <w:p w14:paraId="67C8B7C6"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1127F5" w:rsidRDefault="001127F5">
      <w:pPr>
        <w:rPr>
          <w:rFonts w:eastAsiaTheme="minorEastAsia"/>
          <w:lang w:eastAsia="zh-CN"/>
        </w:rPr>
      </w:pPr>
    </w:p>
    <w:p w14:paraId="69A382FA"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3B082CC3" w14:textId="77777777">
        <w:tc>
          <w:tcPr>
            <w:tcW w:w="9628" w:type="dxa"/>
          </w:tcPr>
          <w:p w14:paraId="40E491B4"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6E12BB5E"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BB67AEA"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4296124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12486BF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913" w:author="Alexandros Manolakos" w:date="2025-08-13T10:42:00Z">
                    <w:r>
                      <w:rPr>
                        <w:rFonts w:ascii="Times New Roman" w:eastAsia="Times New Roman" w:hAnsi="Times New Roman"/>
                        <w:sz w:val="18"/>
                        <w:szCs w:val="18"/>
                      </w:rPr>
                      <w:t>7</w:t>
                    </w:r>
                  </w:ins>
                  <w:del w:id="91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7F62965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15" w:author="Alexandros Manolakos" w:date="2025-08-13T10:42:00Z">
                    <w:r>
                      <w:rPr>
                        <w:rFonts w:ascii="Times New Roman" w:eastAsia="Times New Roman" w:hAnsi="Times New Roman"/>
                        <w:sz w:val="18"/>
                        <w:szCs w:val="18"/>
                      </w:rPr>
                      <w:t>7</w:t>
                    </w:r>
                  </w:ins>
                  <w:del w:id="91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042F00A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A39714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917" w:author="Alexandros Manolakos" w:date="2025-08-13T10:42:00Z">
                    <w:r>
                      <w:rPr>
                        <w:rFonts w:ascii="Times New Roman" w:eastAsia="Times New Roman" w:hAnsi="Times New Roman"/>
                        <w:sz w:val="18"/>
                        <w:szCs w:val="18"/>
                      </w:rPr>
                      <w:t>7</w:t>
                    </w:r>
                  </w:ins>
                  <w:del w:id="91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28BB330B"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19" w:author="Alexandros Manolakos" w:date="2025-08-13T10:43:00Z">
                    <w:r>
                      <w:rPr>
                        <w:rFonts w:ascii="Times New Roman" w:eastAsia="Times New Roman" w:hAnsi="Times New Roman"/>
                        <w:sz w:val="18"/>
                        <w:szCs w:val="18"/>
                      </w:rPr>
                      <w:t>7</w:t>
                    </w:r>
                  </w:ins>
                  <w:del w:id="920"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30A1F1B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FC275E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723143BA"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921"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EEBF8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22" w:author="Alexandros Manolakos" w:date="2025-08-13T10:42:00Z">
                    <w:r>
                      <w:rPr>
                        <w:rFonts w:ascii="Times New Roman" w:eastAsia="Times New Roman" w:hAnsi="Times New Roman"/>
                        <w:sz w:val="18"/>
                        <w:szCs w:val="18"/>
                      </w:rPr>
                      <w:t>7</w:t>
                    </w:r>
                  </w:ins>
                  <w:del w:id="92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B357D4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6BFDB4A7" w14:textId="77777777" w:rsidR="001127F5" w:rsidRDefault="001127F5">
            <w:pPr>
              <w:rPr>
                <w:rFonts w:eastAsiaTheme="minorEastAsia"/>
                <w:lang w:eastAsia="zh-CN"/>
              </w:rPr>
            </w:pPr>
          </w:p>
          <w:p w14:paraId="0D16059C"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1282E8D9"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499C52C"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28BA653C"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11CA7469"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1EE089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137D61"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31BDA80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924" w:author="Yingyang Li" w:date="2025-08-25T00:20:00Z">
                    <w:r>
                      <w:rPr>
                        <w:rFonts w:ascii="Arial" w:hAnsi="Arial"/>
                        <w:sz w:val="18"/>
                        <w:lang w:eastAsia="ko-KR"/>
                      </w:rPr>
                      <w:delText>For example, if the pedestrian UEs are dropped in ‘14’ road grids, the inter-pedestrian UE distance (m) is ‘36.344’.</w:delText>
                    </w:r>
                  </w:del>
                </w:p>
                <w:p w14:paraId="53E44B24"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823972A"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760E028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TR36.885.</w:t>
                  </w:r>
                </w:p>
              </w:tc>
            </w:tr>
          </w:tbl>
          <w:p w14:paraId="5FAAEB0D" w14:textId="77777777" w:rsidR="001127F5" w:rsidRDefault="001127F5">
            <w:pPr>
              <w:rPr>
                <w:rFonts w:eastAsiaTheme="minorEastAsia"/>
                <w:lang w:eastAsia="zh-CN"/>
              </w:rPr>
            </w:pPr>
          </w:p>
        </w:tc>
      </w:tr>
    </w:tbl>
    <w:p w14:paraId="7C0CE144" w14:textId="77777777" w:rsidR="001127F5" w:rsidRDefault="00B6618E">
      <w:pPr>
        <w:rPr>
          <w:rFonts w:eastAsiaTheme="minorEastAsia"/>
          <w:lang w:eastAsia="zh-CN"/>
        </w:rPr>
      </w:pPr>
      <w:r>
        <w:rPr>
          <w:rFonts w:eastAsiaTheme="minorEastAsia"/>
          <w:lang w:eastAsia="zh-CN"/>
        </w:rPr>
        <w:tab/>
      </w:r>
    </w:p>
    <w:tbl>
      <w:tblPr>
        <w:tblStyle w:val="affff3"/>
        <w:tblW w:w="9632" w:type="dxa"/>
        <w:tblLayout w:type="fixed"/>
        <w:tblLook w:val="04A0" w:firstRow="1" w:lastRow="0" w:firstColumn="1" w:lastColumn="0" w:noHBand="0" w:noVBand="1"/>
      </w:tblPr>
      <w:tblGrid>
        <w:gridCol w:w="1413"/>
        <w:gridCol w:w="1276"/>
        <w:gridCol w:w="6943"/>
      </w:tblGrid>
      <w:tr w:rsidR="001127F5" w14:paraId="78FD65F9" w14:textId="77777777">
        <w:tc>
          <w:tcPr>
            <w:tcW w:w="1413" w:type="dxa"/>
            <w:shd w:val="clear" w:color="auto" w:fill="D9E2F3" w:themeFill="accent1" w:themeFillTint="33"/>
          </w:tcPr>
          <w:p w14:paraId="7B8FFB94" w14:textId="77777777" w:rsidR="001127F5" w:rsidRDefault="00B6618E">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DB34C42"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1EBA3EA" w14:textId="77777777">
        <w:tc>
          <w:tcPr>
            <w:tcW w:w="1413" w:type="dxa"/>
          </w:tcPr>
          <w:p w14:paraId="2C3DEF3B" w14:textId="77777777" w:rsidR="001127F5" w:rsidRDefault="00B6618E">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77777777" w:rsidR="001127F5" w:rsidRDefault="001127F5">
            <w:pPr>
              <w:widowControl w:val="0"/>
              <w:spacing w:before="0"/>
              <w:rPr>
                <w:rFonts w:eastAsia="Malgun Gothic"/>
                <w:lang w:val="en-US" w:eastAsia="ko-KR"/>
              </w:rPr>
            </w:pPr>
          </w:p>
        </w:tc>
        <w:tc>
          <w:tcPr>
            <w:tcW w:w="6943" w:type="dxa"/>
          </w:tcPr>
          <w:p w14:paraId="140CEA07"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Also, A/16 cannot correctly reflect the </w:t>
            </w:r>
            <w:r>
              <w:rPr>
                <w:rFonts w:eastAsiaTheme="minorEastAsia"/>
                <w:lang w:val="en-US" w:eastAsia="zh-CN"/>
              </w:rPr>
              <w:t>calculation</w:t>
            </w:r>
            <w:r>
              <w:rPr>
                <w:rFonts w:eastAsiaTheme="minorEastAsia" w:hint="eastAsia"/>
                <w:lang w:val="en-US" w:eastAsia="zh-CN"/>
              </w:rPr>
              <w:t xml:space="preserve">, since </w:t>
            </w:r>
            <w:r>
              <w:rPr>
                <w:rFonts w:eastAsiaTheme="minorEastAsia" w:hint="eastAsia"/>
                <w:b/>
                <w:bCs/>
                <w:lang w:val="en-US" w:eastAsia="zh-CN"/>
              </w:rPr>
              <w:t xml:space="preserve">A is total length of </w:t>
            </w:r>
            <w:r>
              <w:rPr>
                <w:rFonts w:eastAsiaTheme="minorEastAsia" w:hint="eastAsia"/>
                <w:b/>
                <w:bCs/>
                <w:lang w:val="en-US" w:eastAsia="zh-CN"/>
              </w:rPr>
              <w:t>‘</w:t>
            </w:r>
            <w:r>
              <w:rPr>
                <w:rFonts w:eastAsiaTheme="minorEastAsia"/>
                <w:b/>
                <w:bCs/>
                <w:lang w:val="en-US" w:eastAsia="zh-CN"/>
              </w:rPr>
              <w:t>N’ road grids</w:t>
            </w:r>
            <w:r>
              <w:rPr>
                <w:rFonts w:eastAsiaTheme="minorEastAsia" w:hint="eastAsia"/>
                <w:b/>
                <w:bCs/>
                <w:lang w:val="en-US" w:eastAsia="zh-CN"/>
              </w:rPr>
              <w:t xml:space="preserve"> and 16 is the </w:t>
            </w:r>
            <w:r>
              <w:rPr>
                <w:rFonts w:eastAsiaTheme="minorEastAsia"/>
                <w:b/>
                <w:bCs/>
                <w:lang w:val="en-US" w:eastAsia="zh-CN"/>
              </w:rPr>
              <w:t xml:space="preserve">number of pedestrian UEs in </w:t>
            </w:r>
            <w:r>
              <w:rPr>
                <w:rFonts w:eastAsiaTheme="minorEastAsia" w:hint="eastAsia"/>
                <w:b/>
                <w:bCs/>
                <w:lang w:val="en-US" w:eastAsia="zh-CN"/>
              </w:rPr>
              <w:t>one grid(</w:t>
            </w:r>
            <w:r>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A/(16 * N) should be used, even though N is equal to 1 in the </w:t>
            </w:r>
            <w:r>
              <w:rPr>
                <w:rFonts w:eastAsiaTheme="minorEastAsia"/>
                <w:lang w:val="en-US" w:eastAsia="zh-CN"/>
              </w:rPr>
              <w:t>calibration</w:t>
            </w:r>
            <w:r>
              <w:rPr>
                <w:rFonts w:eastAsiaTheme="minorEastAsia" w:hint="eastAsia"/>
                <w:lang w:val="en-US" w:eastAsia="zh-CN"/>
              </w:rPr>
              <w:t xml:space="preserve"> assumption.</w:t>
            </w:r>
          </w:p>
          <w:p w14:paraId="56B59BEF" w14:textId="77777777" w:rsidR="001127F5" w:rsidRDefault="00B6618E">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ff3"/>
              <w:tblW w:w="0" w:type="auto"/>
              <w:tblLayout w:type="fixed"/>
              <w:tblLook w:val="04A0" w:firstRow="1" w:lastRow="0" w:firstColumn="1" w:lastColumn="0" w:noHBand="0" w:noVBand="1"/>
            </w:tblPr>
            <w:tblGrid>
              <w:gridCol w:w="6717"/>
            </w:tblGrid>
            <w:tr w:rsidR="001127F5" w14:paraId="1726A655" w14:textId="77777777">
              <w:tc>
                <w:tcPr>
                  <w:tcW w:w="6717" w:type="dxa"/>
                </w:tcPr>
                <w:p w14:paraId="793A14B5"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6517" w:type="dxa"/>
                    <w:tblLayout w:type="fixed"/>
                    <w:tblLook w:val="04A0" w:firstRow="1" w:lastRow="0" w:firstColumn="1" w:lastColumn="0" w:noHBand="0" w:noVBand="1"/>
                  </w:tblPr>
                  <w:tblGrid>
                    <w:gridCol w:w="1245"/>
                    <w:gridCol w:w="5272"/>
                  </w:tblGrid>
                  <w:tr w:rsidR="001127F5" w14:paraId="2655EF38"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443957E5"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66EDB4A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48381095"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from TR3</w:t>
                        </w:r>
                        <w:ins w:id="925" w:author="Alexandros Manolakos" w:date="2025-08-13T10:42:00Z">
                          <w:r>
                            <w:rPr>
                              <w:rFonts w:ascii="Times New Roman" w:eastAsia="Times New Roman" w:hAnsi="Times New Roman"/>
                              <w:sz w:val="18"/>
                              <w:szCs w:val="18"/>
                            </w:rPr>
                            <w:t>7</w:t>
                          </w:r>
                        </w:ins>
                        <w:del w:id="926"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9E0FA8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27" w:author="Alexandros Manolakos" w:date="2025-08-13T10:42:00Z">
                          <w:r>
                            <w:rPr>
                              <w:rFonts w:ascii="Times New Roman" w:eastAsia="Times New Roman" w:hAnsi="Times New Roman"/>
                              <w:sz w:val="18"/>
                              <w:szCs w:val="18"/>
                            </w:rPr>
                            <w:t>7</w:t>
                          </w:r>
                        </w:ins>
                        <w:del w:id="92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36F7AAB7"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565D05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29" w:author="Alexandros Manolakos" w:date="2025-08-13T10:42:00Z">
                          <w:r>
                            <w:rPr>
                              <w:rFonts w:ascii="Times New Roman" w:eastAsia="Times New Roman" w:hAnsi="Times New Roman"/>
                              <w:sz w:val="18"/>
                              <w:szCs w:val="18"/>
                            </w:rPr>
                            <w:t>7</w:t>
                          </w:r>
                        </w:ins>
                        <w:del w:id="93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9AD881E"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31" w:author="Alexandros Manolakos" w:date="2025-08-13T10:43:00Z">
                          <w:r>
                            <w:rPr>
                              <w:rFonts w:ascii="Times New Roman" w:eastAsia="Times New Roman" w:hAnsi="Times New Roman"/>
                              <w:sz w:val="18"/>
                              <w:szCs w:val="18"/>
                            </w:rPr>
                            <w:t>7</w:t>
                          </w:r>
                        </w:ins>
                        <w:del w:id="932"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14BBB3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71592D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0542CE5D"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w:t>
                        </w:r>
                        <w:r>
                          <w:rPr>
                            <w:rFonts w:ascii="Times New Roman" w:eastAsiaTheme="minorEastAsia" w:hAnsi="Times New Roman" w:hint="eastAsia"/>
                            <w:color w:val="EE0000"/>
                            <w:sz w:val="18"/>
                            <w:szCs w:val="18"/>
                            <w:lang w:eastAsia="zh-CN"/>
                          </w:rPr>
                          <w:t>(</w:t>
                        </w:r>
                        <w:r>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Pr>
                            <w:rFonts w:ascii="Times New Roman" w:eastAsiaTheme="minorEastAsia" w:hAnsi="Times New Roman" w:hint="eastAsia"/>
                            <w:color w:val="EE0000"/>
                            <w:sz w:val="18"/>
                            <w:szCs w:val="18"/>
                            <w:lang w:eastAsia="zh-CN"/>
                          </w:rPr>
                          <w:t>* 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33"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0D5D529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34" w:author="Alexandros Manolakos" w:date="2025-08-13T10:42:00Z">
                          <w:r>
                            <w:rPr>
                              <w:rFonts w:ascii="Times New Roman" w:eastAsia="Times New Roman" w:hAnsi="Times New Roman"/>
                              <w:sz w:val="18"/>
                              <w:szCs w:val="18"/>
                            </w:rPr>
                            <w:t>7</w:t>
                          </w:r>
                        </w:ins>
                        <w:del w:id="935"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503542F1"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49C6FEC0" w14:textId="77777777" w:rsidR="001127F5" w:rsidRDefault="001127F5">
                  <w:pPr>
                    <w:rPr>
                      <w:rFonts w:eastAsiaTheme="minorEastAsia"/>
                      <w:lang w:eastAsia="zh-CN"/>
                    </w:rPr>
                  </w:pPr>
                </w:p>
                <w:p w14:paraId="7227E98F" w14:textId="77777777" w:rsidR="001127F5" w:rsidRDefault="00B6618E">
                  <w:pPr>
                    <w:pStyle w:val="TH"/>
                    <w:rPr>
                      <w:rFonts w:eastAsiaTheme="minorEastAsia"/>
                    </w:rPr>
                  </w:pPr>
                  <w:r>
                    <w:rPr>
                      <w:rFonts w:eastAsiaTheme="minorEastAsia"/>
                    </w:rPr>
                    <w:t>Table 7.9.6.3-2: Simulation assumptions for calibration of type-2 EO</w:t>
                  </w:r>
                </w:p>
                <w:tbl>
                  <w:tblPr>
                    <w:tblW w:w="6517" w:type="dxa"/>
                    <w:tblLayout w:type="fixed"/>
                    <w:tblLook w:val="04A0" w:firstRow="1" w:lastRow="0" w:firstColumn="1" w:lastColumn="0" w:noHBand="0" w:noVBand="1"/>
                  </w:tblPr>
                  <w:tblGrid>
                    <w:gridCol w:w="1245"/>
                    <w:gridCol w:w="5272"/>
                  </w:tblGrid>
                  <w:tr w:rsidR="001127F5" w14:paraId="56253B8C"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0037FCAD"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tcPr>
                      <w:p w14:paraId="7EE537B5"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3A972A2B"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TR36.885.</w:t>
                        </w:r>
                      </w:p>
                      <w:p w14:paraId="54398ECF"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3F287736"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0E722E8F"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36" w:author="Yingyang Li" w:date="2025-08-25T00:20:00Z">
                          <w:r>
                            <w:rPr>
                              <w:rFonts w:ascii="Arial" w:hAnsi="Arial"/>
                              <w:sz w:val="18"/>
                              <w:lang w:eastAsia="ko-KR"/>
                            </w:rPr>
                            <w:delText>For example, if the pedestrian UEs are dropped in ‘14’ road grids, the inter-pedestrian UE distance (m) is ‘36.344’.</w:delText>
                          </w:r>
                        </w:del>
                      </w:p>
                      <w:p w14:paraId="4D70D28E"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C4A6AAC"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4DEB4790"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TR36.885.</w:t>
                        </w:r>
                      </w:p>
                    </w:tc>
                  </w:tr>
                </w:tbl>
                <w:p w14:paraId="23372F84" w14:textId="77777777" w:rsidR="001127F5" w:rsidRDefault="001127F5">
                  <w:pPr>
                    <w:widowControl w:val="0"/>
                    <w:rPr>
                      <w:rFonts w:eastAsiaTheme="minorEastAsia"/>
                      <w:lang w:eastAsia="zh-CN"/>
                    </w:rPr>
                  </w:pPr>
                </w:p>
              </w:tc>
            </w:tr>
          </w:tbl>
          <w:p w14:paraId="6C2DBE55" w14:textId="77777777" w:rsidR="001127F5" w:rsidRDefault="001127F5">
            <w:pPr>
              <w:widowControl w:val="0"/>
              <w:spacing w:before="0"/>
              <w:rPr>
                <w:rFonts w:eastAsiaTheme="minorEastAsia"/>
                <w:lang w:val="en-US" w:eastAsia="zh-CN"/>
              </w:rPr>
            </w:pPr>
          </w:p>
        </w:tc>
      </w:tr>
      <w:tr w:rsidR="001127F5" w14:paraId="52C38A64" w14:textId="77777777">
        <w:tc>
          <w:tcPr>
            <w:tcW w:w="1413" w:type="dxa"/>
          </w:tcPr>
          <w:p w14:paraId="6711F9F1" w14:textId="77777777" w:rsidR="001127F5" w:rsidRDefault="001127F5">
            <w:pPr>
              <w:widowControl w:val="0"/>
              <w:spacing w:before="0"/>
              <w:rPr>
                <w:rFonts w:eastAsia="Malgun Gothic"/>
                <w:lang w:val="en-US" w:eastAsia="ko-KR"/>
              </w:rPr>
            </w:pPr>
          </w:p>
        </w:tc>
        <w:tc>
          <w:tcPr>
            <w:tcW w:w="1276" w:type="dxa"/>
          </w:tcPr>
          <w:p w14:paraId="37AE9214" w14:textId="77777777" w:rsidR="001127F5" w:rsidRDefault="001127F5">
            <w:pPr>
              <w:widowControl w:val="0"/>
              <w:spacing w:before="0"/>
              <w:rPr>
                <w:rFonts w:eastAsia="Malgun Gothic"/>
                <w:lang w:val="en-US" w:eastAsia="ko-KR"/>
              </w:rPr>
            </w:pPr>
          </w:p>
        </w:tc>
        <w:tc>
          <w:tcPr>
            <w:tcW w:w="6943" w:type="dxa"/>
          </w:tcPr>
          <w:p w14:paraId="3F26E8F3" w14:textId="77777777" w:rsidR="001127F5" w:rsidRDefault="001127F5">
            <w:pPr>
              <w:widowControl w:val="0"/>
              <w:spacing w:before="0"/>
              <w:rPr>
                <w:rFonts w:eastAsia="Malgun Gothic"/>
                <w:lang w:val="en-US" w:eastAsia="ko-KR"/>
              </w:rPr>
            </w:pPr>
          </w:p>
        </w:tc>
      </w:tr>
      <w:tr w:rsidR="001127F5" w14:paraId="6A175071" w14:textId="77777777">
        <w:tc>
          <w:tcPr>
            <w:tcW w:w="1413" w:type="dxa"/>
          </w:tcPr>
          <w:p w14:paraId="37FC042D" w14:textId="77777777" w:rsidR="001127F5" w:rsidRDefault="001127F5">
            <w:pPr>
              <w:widowControl w:val="0"/>
              <w:spacing w:before="0"/>
              <w:rPr>
                <w:rFonts w:eastAsia="Malgun Gothic"/>
                <w:lang w:val="en-US" w:eastAsia="ko-KR"/>
              </w:rPr>
            </w:pPr>
          </w:p>
        </w:tc>
        <w:tc>
          <w:tcPr>
            <w:tcW w:w="1276" w:type="dxa"/>
          </w:tcPr>
          <w:p w14:paraId="5A3906B7" w14:textId="77777777" w:rsidR="001127F5" w:rsidRDefault="001127F5">
            <w:pPr>
              <w:widowControl w:val="0"/>
              <w:spacing w:before="0"/>
              <w:rPr>
                <w:rFonts w:eastAsia="Malgun Gothic"/>
                <w:lang w:val="en-US" w:eastAsia="ko-KR"/>
              </w:rPr>
            </w:pPr>
          </w:p>
        </w:tc>
        <w:tc>
          <w:tcPr>
            <w:tcW w:w="6943" w:type="dxa"/>
          </w:tcPr>
          <w:p w14:paraId="3EE4C99D" w14:textId="77777777" w:rsidR="001127F5" w:rsidRDefault="001127F5">
            <w:pPr>
              <w:widowControl w:val="0"/>
              <w:spacing w:before="0"/>
              <w:rPr>
                <w:rFonts w:eastAsia="Malgun Gothic"/>
                <w:lang w:val="en-US" w:eastAsia="ko-KR"/>
              </w:rPr>
            </w:pPr>
          </w:p>
        </w:tc>
      </w:tr>
    </w:tbl>
    <w:p w14:paraId="23C1E5E0" w14:textId="77777777" w:rsidR="001127F5" w:rsidRDefault="001127F5">
      <w:pPr>
        <w:rPr>
          <w:rFonts w:eastAsiaTheme="minorEastAsia"/>
          <w:lang w:eastAsia="zh-CN"/>
        </w:rPr>
      </w:pPr>
    </w:p>
    <w:p w14:paraId="3BAEF1DC" w14:textId="77777777" w:rsidR="001127F5" w:rsidRDefault="001127F5">
      <w:pPr>
        <w:rPr>
          <w:rFonts w:eastAsiaTheme="minorEastAsia"/>
          <w:lang w:eastAsia="zh-CN"/>
        </w:rPr>
      </w:pPr>
    </w:p>
    <w:p w14:paraId="34AFBB6C" w14:textId="77777777" w:rsidR="001127F5" w:rsidRDefault="00B6618E">
      <w:pPr>
        <w:rPr>
          <w:rFonts w:eastAsiaTheme="minorEastAsia"/>
          <w:bCs/>
          <w:highlight w:val="cyan"/>
        </w:rPr>
      </w:pPr>
      <w:r>
        <w:rPr>
          <w:highlight w:val="cyan"/>
          <w:lang w:eastAsia="zh-CN"/>
        </w:rPr>
        <w:t>[FL</w:t>
      </w:r>
      <w:r>
        <w:rPr>
          <w:rFonts w:eastAsiaTheme="minorEastAsia" w:hint="eastAsia"/>
          <w:highlight w:val="cyan"/>
        </w:rPr>
        <w:t>2</w:t>
      </w:r>
      <w:r>
        <w:rPr>
          <w:highlight w:val="cyan"/>
          <w:lang w:eastAsia="zh-CN"/>
        </w:rPr>
        <w:t xml:space="preserve">][M] </w:t>
      </w:r>
      <w:r>
        <w:rPr>
          <w:rFonts w:eastAsiaTheme="minorEastAsia" w:hint="eastAsia"/>
          <w:highlight w:val="cyan"/>
        </w:rPr>
        <w:t>Proposal</w:t>
      </w:r>
      <w:r>
        <w:rPr>
          <w:highlight w:val="cyan"/>
          <w:lang w:eastAsia="zh-CN"/>
        </w:rPr>
        <w:t xml:space="preserve"> 4.8-4</w:t>
      </w:r>
      <w:r>
        <w:rPr>
          <w:rFonts w:eastAsiaTheme="minorEastAsia" w:hint="eastAsia"/>
          <w:highlight w:val="cyan"/>
        </w:rPr>
        <w:t>-rev1</w:t>
      </w:r>
    </w:p>
    <w:p w14:paraId="54B5F201" w14:textId="77777777" w:rsidR="001127F5" w:rsidRDefault="00B6618E">
      <w:pPr>
        <w:pStyle w:val="affffe"/>
        <w:numPr>
          <w:ilvl w:val="0"/>
          <w:numId w:val="38"/>
        </w:num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is agreed for TR 38.901 v19.0.0</w:t>
      </w:r>
    </w:p>
    <w:p w14:paraId="6311ED0C" w14:textId="77777777" w:rsidR="001127F5" w:rsidRDefault="001127F5">
      <w:pPr>
        <w:rPr>
          <w:rFonts w:eastAsiaTheme="minorEastAsia"/>
          <w:lang w:eastAsia="zh-CN"/>
        </w:rPr>
      </w:pPr>
    </w:p>
    <w:p w14:paraId="41BFD9A6" w14:textId="77777777" w:rsidR="001127F5" w:rsidRDefault="00B6618E">
      <w:pPr>
        <w:rPr>
          <w:rFonts w:eastAsiaTheme="minorEastAsia"/>
          <w:lang w:eastAsia="zh-CN"/>
        </w:rPr>
      </w:pPr>
      <w:r>
        <w:rPr>
          <w:rFonts w:eastAsiaTheme="minorEastAsia"/>
          <w:lang w:eastAsia="zh-CN"/>
        </w:rPr>
        <w:t>TP #4.8-7</w:t>
      </w:r>
      <w:r>
        <w:rPr>
          <w:rFonts w:eastAsiaTheme="minorEastAsia" w:hint="eastAsia"/>
          <w:lang w:eastAsia="zh-CN"/>
        </w:rPr>
        <w:t>-rev2</w:t>
      </w:r>
    </w:p>
    <w:tbl>
      <w:tblPr>
        <w:tblStyle w:val="affff3"/>
        <w:tblW w:w="0" w:type="auto"/>
        <w:tblLook w:val="04A0" w:firstRow="1" w:lastRow="0" w:firstColumn="1" w:lastColumn="0" w:noHBand="0" w:noVBand="1"/>
      </w:tblPr>
      <w:tblGrid>
        <w:gridCol w:w="9628"/>
      </w:tblGrid>
      <w:tr w:rsidR="001127F5" w14:paraId="3AC19683" w14:textId="77777777">
        <w:tc>
          <w:tcPr>
            <w:tcW w:w="9628" w:type="dxa"/>
          </w:tcPr>
          <w:p w14:paraId="780D8B8B" w14:textId="77777777" w:rsidR="001127F5" w:rsidRDefault="00B6618E">
            <w:pPr>
              <w:pStyle w:val="TH"/>
              <w:rPr>
                <w:rFonts w:eastAsiaTheme="minorEastAsia"/>
              </w:rPr>
            </w:pPr>
            <w:r>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1127F5" w14:paraId="499A04C4"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3AAF5652"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738F6752"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 xml:space="preserve">For Highway: </w:t>
                  </w:r>
                </w:p>
                <w:p w14:paraId="5F7BA55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37" w:author="Alexandros Manolakos" w:date="2025-08-13T10:42:00Z">
                    <w:r>
                      <w:rPr>
                        <w:rFonts w:ascii="Times New Roman" w:eastAsia="Times New Roman" w:hAnsi="Times New Roman"/>
                        <w:sz w:val="18"/>
                        <w:szCs w:val="18"/>
                      </w:rPr>
                      <w:t>7</w:t>
                    </w:r>
                  </w:ins>
                  <w:del w:id="938"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5828120"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UTs are uniformly allocated with 100m spacing in the middle of the freeway as per TR3</w:t>
                  </w:r>
                  <w:ins w:id="939" w:author="Alexandros Manolakos" w:date="2025-08-13T10:42:00Z">
                    <w:r>
                      <w:rPr>
                        <w:rFonts w:ascii="Times New Roman" w:eastAsia="Times New Roman" w:hAnsi="Times New Roman"/>
                        <w:sz w:val="18"/>
                        <w:szCs w:val="18"/>
                      </w:rPr>
                      <w:t>7</w:t>
                    </w:r>
                  </w:ins>
                  <w:del w:id="940"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1AA07AE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For Urban grid:</w:t>
                  </w:r>
                </w:p>
                <w:p w14:paraId="19978DF8"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 xml:space="preserve">Vehicle Type UT distribution follows vehicle UE dropping as in </w:t>
                  </w:r>
                  <w:r>
                    <w:rPr>
                      <w:rFonts w:ascii="Times New Roman" w:eastAsia="Times New Roman" w:hAnsi="Times New Roman"/>
                      <w:color w:val="EE0000"/>
                      <w:sz w:val="18"/>
                      <w:szCs w:val="18"/>
                    </w:rPr>
                    <w:t>Clause 6.1.2</w:t>
                  </w:r>
                  <w:r>
                    <w:rPr>
                      <w:rFonts w:ascii="Times New Roman" w:eastAsiaTheme="minorEastAsia" w:hAnsi="Times New Roman" w:hint="eastAsia"/>
                      <w:color w:val="EE0000"/>
                      <w:sz w:val="18"/>
                      <w:szCs w:val="18"/>
                      <w:lang w:eastAsia="zh-CN"/>
                    </w:rPr>
                    <w:t xml:space="preserve"> </w:t>
                  </w:r>
                  <w:r>
                    <w:rPr>
                      <w:rFonts w:ascii="Times New Roman" w:eastAsia="Times New Roman" w:hAnsi="Times New Roman"/>
                      <w:strike/>
                      <w:color w:val="EE0000"/>
                      <w:sz w:val="18"/>
                      <w:szCs w:val="18"/>
                    </w:rPr>
                    <w:t xml:space="preserve">Table A.1.2-1 </w:t>
                  </w:r>
                  <w:r>
                    <w:rPr>
                      <w:rFonts w:ascii="Times New Roman" w:eastAsia="Times New Roman" w:hAnsi="Times New Roman"/>
                      <w:sz w:val="18"/>
                      <w:szCs w:val="18"/>
                    </w:rPr>
                    <w:t xml:space="preserve"> from TR3</w:t>
                  </w:r>
                  <w:ins w:id="941" w:author="Alexandros Manolakos" w:date="2025-08-13T10:42:00Z">
                    <w:r>
                      <w:rPr>
                        <w:rFonts w:ascii="Times New Roman" w:eastAsia="Times New Roman" w:hAnsi="Times New Roman"/>
                        <w:sz w:val="18"/>
                        <w:szCs w:val="18"/>
                      </w:rPr>
                      <w:t>7</w:t>
                    </w:r>
                  </w:ins>
                  <w:del w:id="942"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662E1059"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943" w:author="Alexandros Manolakos" w:date="2025-08-13T10:43:00Z">
                    <w:r>
                      <w:rPr>
                        <w:rFonts w:ascii="Times New Roman" w:eastAsia="Times New Roman" w:hAnsi="Times New Roman"/>
                        <w:sz w:val="18"/>
                        <w:szCs w:val="18"/>
                      </w:rPr>
                      <w:t>7</w:t>
                    </w:r>
                  </w:ins>
                  <w:del w:id="944"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10361B73"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06C7BA96"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374DBB9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w:t>
                  </w:r>
                  <w:r>
                    <w:rPr>
                      <w:rFonts w:ascii="Arial" w:hAnsi="Arial"/>
                      <w:sz w:val="18"/>
                      <w:lang w:eastAsia="ko-KR"/>
                    </w:rPr>
                    <w:t>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945" w:author="Yingyang Li" w:date="2025-08-25T00:20:00Z">
                    <w:r>
                      <w:rPr>
                        <w:rFonts w:ascii="Times New Roman" w:eastAsia="Times New Roman" w:hAnsi="Times New Roman"/>
                        <w:sz w:val="18"/>
                        <w:szCs w:val="18"/>
                      </w:rPr>
                      <w:delText>For example, if the pedestrian UEs are dropped in ‘14’ road grids, the inter-pedestrian UE distance (m) is ‘36.344’.</w:delText>
                    </w:r>
                  </w:del>
                </w:p>
                <w:p w14:paraId="3C23A644"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N=1;</w:t>
                  </w:r>
                </w:p>
                <w:p w14:paraId="3EAE60E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RSU-type UT: the dropping is at the center of intersection per TR3</w:t>
                  </w:r>
                  <w:ins w:id="946" w:author="Alexandros Manolakos" w:date="2025-08-13T10:42:00Z">
                    <w:r>
                      <w:rPr>
                        <w:rFonts w:ascii="Times New Roman" w:eastAsia="Times New Roman" w:hAnsi="Times New Roman"/>
                        <w:sz w:val="18"/>
                        <w:szCs w:val="18"/>
                      </w:rPr>
                      <w:t>7</w:t>
                    </w:r>
                  </w:ins>
                  <w:del w:id="947"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42C98FAF" w14:textId="77777777" w:rsidR="001127F5" w:rsidRDefault="00B6618E">
                  <w:pPr>
                    <w:rPr>
                      <w:rFonts w:ascii="Times New Roman" w:eastAsia="Times New Roman" w:hAnsi="Times New Roman"/>
                      <w:sz w:val="18"/>
                      <w:szCs w:val="18"/>
                    </w:rPr>
                  </w:pPr>
                  <w:r>
                    <w:rPr>
                      <w:rFonts w:ascii="Times New Roman" w:eastAsia="Times New Roman" w:hAnsi="Times New Roman"/>
                      <w:sz w:val="18"/>
                      <w:szCs w:val="18"/>
                    </w:rPr>
                    <w:t>see note 1</w:t>
                  </w:r>
                </w:p>
              </w:tc>
            </w:tr>
          </w:tbl>
          <w:p w14:paraId="34B5A507" w14:textId="77777777" w:rsidR="001127F5" w:rsidRDefault="001127F5">
            <w:pPr>
              <w:rPr>
                <w:rFonts w:eastAsiaTheme="minorEastAsia"/>
                <w:lang w:eastAsia="zh-CN"/>
              </w:rPr>
            </w:pPr>
          </w:p>
          <w:p w14:paraId="3788BE82" w14:textId="77777777" w:rsidR="001127F5" w:rsidRDefault="00B6618E">
            <w:pPr>
              <w:pStyle w:val="TH"/>
              <w:rPr>
                <w:rFonts w:eastAsiaTheme="minorEastAsia"/>
              </w:rPr>
            </w:pPr>
            <w:r>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1127F5" w14:paraId="21CE3A25" w14:textId="77777777">
              <w:trPr>
                <w:trHeight w:val="158"/>
              </w:trPr>
              <w:tc>
                <w:tcPr>
                  <w:tcW w:w="1245" w:type="dxa"/>
                  <w:tcBorders>
                    <w:top w:val="single" w:sz="4" w:space="0" w:color="auto"/>
                    <w:left w:val="single" w:sz="4" w:space="0" w:color="auto"/>
                    <w:bottom w:val="single" w:sz="4" w:space="0" w:color="auto"/>
                    <w:right w:val="single" w:sz="4" w:space="0" w:color="auto"/>
                  </w:tcBorders>
                  <w:vAlign w:val="center"/>
                </w:tcPr>
                <w:p w14:paraId="14014736" w14:textId="77777777" w:rsidR="001127F5" w:rsidRDefault="00B6618E">
                  <w:pPr>
                    <w:rPr>
                      <w:rFonts w:ascii="Times New Roman" w:eastAsia="Times New Roman" w:hAnsi="Times New Roman"/>
                      <w:bCs/>
                      <w:sz w:val="18"/>
                      <w:szCs w:val="18"/>
                    </w:rPr>
                  </w:pPr>
                  <w:r>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tcPr>
                <w:p w14:paraId="1015AF1F" w14:textId="77777777" w:rsidR="001127F5" w:rsidRDefault="00B6618E">
                  <w:pPr>
                    <w:keepNext/>
                    <w:keepLines/>
                    <w:rPr>
                      <w:rFonts w:ascii="Arial" w:hAnsi="Arial"/>
                      <w:sz w:val="18"/>
                    </w:rPr>
                  </w:pPr>
                  <w:r>
                    <w:rPr>
                      <w:rFonts w:ascii="Arial" w:hAnsi="Arial"/>
                      <w:sz w:val="18"/>
                    </w:rPr>
                    <w:t>-</w:t>
                  </w:r>
                  <w:r>
                    <w:rPr>
                      <w:rFonts w:ascii="Arial" w:hAnsi="Arial"/>
                      <w:sz w:val="18"/>
                      <w:lang w:eastAsia="zh-CN"/>
                    </w:rPr>
                    <w:tab/>
                    <w:t>For</w:t>
                  </w:r>
                  <w:r>
                    <w:rPr>
                      <w:rFonts w:ascii="Arial" w:hAnsi="Arial"/>
                      <w:sz w:val="18"/>
                    </w:rPr>
                    <w:t xml:space="preserve"> pedestrian UT</w:t>
                  </w:r>
                </w:p>
                <w:p w14:paraId="2AEBFD33" w14:textId="77777777" w:rsidR="001127F5" w:rsidRDefault="00B6618E">
                  <w:pPr>
                    <w:keepNext/>
                    <w:keepLines/>
                    <w:ind w:left="291" w:hanging="291"/>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type UE, the dropping using equally spaced along the sidewalk with a fixed inter-pedestrian X m dropped per TR3</w:t>
                  </w:r>
                  <w:ins w:id="948" w:author="Alexandros Manolakos" w:date="2025-08-13T10:42:00Z">
                    <w:r>
                      <w:rPr>
                        <w:rFonts w:ascii="Times New Roman" w:eastAsia="Times New Roman" w:hAnsi="Times New Roman"/>
                        <w:sz w:val="18"/>
                        <w:szCs w:val="18"/>
                      </w:rPr>
                      <w:t>7</w:t>
                    </w:r>
                  </w:ins>
                  <w:del w:id="949"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p w14:paraId="3A5D4533"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Total number of pedestrian UEs is 16 in the centre grid.</w:t>
                  </w:r>
                </w:p>
                <w:p w14:paraId="27348DCB" w14:textId="77777777" w:rsidR="001127F5" w:rsidRDefault="00B6618E">
                  <w:pPr>
                    <w:keepNext/>
                    <w:keepLines/>
                    <w:rPr>
                      <w:rFonts w:ascii="Arial" w:hAnsi="Arial"/>
                      <w:sz w:val="18"/>
                      <w:lang w:eastAsia="ko-KR"/>
                    </w:rPr>
                  </w:pPr>
                  <w:r>
                    <w:rPr>
                      <w:rFonts w:ascii="Arial" w:hAnsi="Arial"/>
                      <w:sz w:val="18"/>
                      <w:lang w:eastAsia="zh-CN"/>
                    </w:rPr>
                    <w:tab/>
                    <w:t>-</w:t>
                  </w:r>
                  <w:r>
                    <w:rPr>
                      <w:rFonts w:ascii="Arial" w:hAnsi="Arial"/>
                      <w:sz w:val="18"/>
                      <w:lang w:eastAsia="zh-CN"/>
                    </w:rPr>
                    <w:tab/>
                  </w:r>
                  <w:r>
                    <w:rPr>
                      <w:rFonts w:ascii="Arial" w:hAnsi="Arial"/>
                      <w:sz w:val="18"/>
                      <w:lang w:eastAsia="ko-KR"/>
                    </w:rPr>
                    <w:t>Pedestrian UE is in the middle of the sidewalk</w:t>
                  </w:r>
                </w:p>
                <w:p w14:paraId="26307D8A" w14:textId="77777777" w:rsidR="001127F5" w:rsidRDefault="00B6618E">
                  <w:pPr>
                    <w:keepNext/>
                    <w:keepLines/>
                    <w:ind w:left="561" w:hanging="831"/>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r>
                  <w:r>
                    <w:rPr>
                      <w:rFonts w:ascii="Arial" w:hAnsi="Arial"/>
                      <w:sz w:val="18"/>
                      <w:lang w:eastAsia="ko-KR"/>
                    </w:rPr>
                    <w:t>The inter-pedestrian UE distance (m) (i.e., X) is calculated by ‘A/</w:t>
                  </w:r>
                  <w:r>
                    <w:rPr>
                      <w:rFonts w:ascii="Arial" w:eastAsiaTheme="minorEastAsia" w:hAnsi="Arial" w:hint="eastAsia"/>
                      <w:color w:val="EE0000"/>
                      <w:sz w:val="18"/>
                      <w:lang w:eastAsia="zh-CN"/>
                    </w:rPr>
                    <w:t>(</w:t>
                  </w:r>
                  <w:r>
                    <w:rPr>
                      <w:rFonts w:ascii="Arial" w:hAnsi="Arial"/>
                      <w:sz w:val="18"/>
                      <w:lang w:eastAsia="ko-KR"/>
                    </w:rPr>
                    <w:t>16</w:t>
                  </w:r>
                  <w:r>
                    <w:rPr>
                      <w:rFonts w:ascii="Arial" w:eastAsiaTheme="minorEastAsia" w:hAnsi="Arial" w:hint="eastAsia"/>
                      <w:color w:val="EE0000"/>
                      <w:sz w:val="18"/>
                      <w:lang w:eastAsia="zh-CN"/>
                    </w:rPr>
                    <w:t>*N)</w:t>
                  </w:r>
                  <w:r>
                    <w:rPr>
                      <w:rFonts w:ascii="Arial" w:hAnsi="Arial"/>
                      <w:sz w:val="18"/>
                      <w:lang w:eastAsia="ko-KR"/>
                    </w:rPr>
                    <w:t xml:space="preserve">’, where ‘A’ is the total length of sidewalk where the pedestrian UEs are dropped under the assumption of ‘N’ road grids (i.e., ‘{(250m – 17m) + (433m – 17m)} * 2 * N’). </w:t>
                  </w:r>
                  <w:del w:id="950" w:author="Yingyang Li" w:date="2025-08-25T00:20:00Z">
                    <w:r>
                      <w:rPr>
                        <w:rFonts w:ascii="Arial" w:hAnsi="Arial"/>
                        <w:sz w:val="18"/>
                        <w:lang w:eastAsia="ko-KR"/>
                      </w:rPr>
                      <w:delText>For example, if the pedestrian UEs are dropped in ‘14’ road grids, the inter-pedestrian UE distance (m) is ‘36.344’.</w:delText>
                    </w:r>
                  </w:del>
                </w:p>
                <w:p w14:paraId="2D4CD3FA" w14:textId="77777777" w:rsidR="001127F5" w:rsidRDefault="00B6618E">
                  <w:pPr>
                    <w:keepNext/>
                    <w:keepLines/>
                    <w:rPr>
                      <w:rFonts w:ascii="Arial" w:hAnsi="Arial"/>
                      <w:sz w:val="18"/>
                      <w:lang w:eastAsia="ko-KR"/>
                    </w:rPr>
                  </w:pPr>
                  <w:r>
                    <w:rPr>
                      <w:rFonts w:ascii="Arial" w:hAnsi="Arial"/>
                      <w:sz w:val="18"/>
                      <w:lang w:eastAsia="zh-CN"/>
                    </w:rPr>
                    <w:tab/>
                  </w:r>
                  <w:r>
                    <w:rPr>
                      <w:rFonts w:ascii="Arial" w:hAnsi="Arial"/>
                      <w:sz w:val="18"/>
                      <w:lang w:eastAsia="zh-CN"/>
                    </w:rPr>
                    <w:tab/>
                    <w:t>-</w:t>
                  </w:r>
                  <w:r>
                    <w:rPr>
                      <w:rFonts w:ascii="Arial" w:hAnsi="Arial"/>
                      <w:sz w:val="18"/>
                      <w:lang w:eastAsia="zh-CN"/>
                    </w:rPr>
                    <w:tab/>
                    <w:t>N=1;</w:t>
                  </w:r>
                </w:p>
                <w:p w14:paraId="776CE42D" w14:textId="77777777" w:rsidR="001127F5" w:rsidRDefault="00B6618E">
                  <w:pPr>
                    <w:keepNext/>
                    <w:keepLines/>
                    <w:rPr>
                      <w:rFonts w:ascii="Arial" w:hAnsi="Arial"/>
                      <w:sz w:val="18"/>
                      <w:lang w:eastAsia="ko-KR"/>
                    </w:rPr>
                  </w:pPr>
                  <w:r>
                    <w:rPr>
                      <w:rFonts w:ascii="Arial" w:hAnsi="Arial"/>
                      <w:sz w:val="18"/>
                    </w:rPr>
                    <w:t>-</w:t>
                  </w:r>
                  <w:r>
                    <w:rPr>
                      <w:rFonts w:ascii="Arial" w:hAnsi="Arial"/>
                      <w:sz w:val="18"/>
                      <w:lang w:eastAsia="zh-CN"/>
                    </w:rPr>
                    <w:tab/>
                  </w:r>
                  <w:r>
                    <w:rPr>
                      <w:rFonts w:ascii="Arial" w:hAnsi="Arial"/>
                      <w:sz w:val="18"/>
                    </w:rPr>
                    <w:t>For RSU type UT</w:t>
                  </w:r>
                </w:p>
                <w:p w14:paraId="277A81B1" w14:textId="77777777" w:rsidR="001127F5" w:rsidRDefault="00B6618E">
                  <w:pPr>
                    <w:rPr>
                      <w:rFonts w:ascii="Times New Roman" w:eastAsia="Times New Roman" w:hAnsi="Times New Roman"/>
                      <w:sz w:val="18"/>
                      <w:szCs w:val="18"/>
                    </w:rPr>
                  </w:pPr>
                  <w:r>
                    <w:rPr>
                      <w:rFonts w:ascii="Arial" w:hAnsi="Arial"/>
                      <w:sz w:val="18"/>
                      <w:lang w:eastAsia="zh-CN"/>
                    </w:rPr>
                    <w:tab/>
                    <w:t>-</w:t>
                  </w:r>
                  <w:r>
                    <w:rPr>
                      <w:rFonts w:ascii="Arial" w:hAnsi="Arial"/>
                      <w:sz w:val="18"/>
                      <w:lang w:eastAsia="zh-CN"/>
                    </w:rPr>
                    <w:tab/>
                  </w:r>
                  <w:r>
                    <w:rPr>
                      <w:rFonts w:ascii="Arial" w:hAnsi="Arial"/>
                      <w:sz w:val="18"/>
                      <w:lang w:eastAsia="ko-KR"/>
                    </w:rPr>
                    <w:t>The dropping is at the center of intersection per TR3</w:t>
                  </w:r>
                  <w:ins w:id="951" w:author="Alexandros Manolakos" w:date="2025-08-13T10:42:00Z">
                    <w:r>
                      <w:rPr>
                        <w:rFonts w:ascii="Times New Roman" w:eastAsia="Times New Roman" w:hAnsi="Times New Roman"/>
                        <w:sz w:val="18"/>
                        <w:szCs w:val="18"/>
                      </w:rPr>
                      <w:t>7</w:t>
                    </w:r>
                  </w:ins>
                  <w:del w:id="952" w:author="Alexandros Manolakos" w:date="2025-08-13T10:42:00Z">
                    <w:r>
                      <w:rPr>
                        <w:rFonts w:ascii="Times New Roman" w:eastAsia="Times New Roman" w:hAnsi="Times New Roman"/>
                        <w:sz w:val="18"/>
                        <w:szCs w:val="18"/>
                      </w:rPr>
                      <w:delText>6</w:delText>
                    </w:r>
                  </w:del>
                  <w:r>
                    <w:rPr>
                      <w:rFonts w:ascii="Arial" w:hAnsi="Arial"/>
                      <w:sz w:val="18"/>
                      <w:lang w:eastAsia="ko-KR"/>
                    </w:rPr>
                    <w:t>.885.</w:t>
                  </w:r>
                </w:p>
              </w:tc>
            </w:tr>
          </w:tbl>
          <w:p w14:paraId="7F9964EB" w14:textId="77777777" w:rsidR="001127F5" w:rsidRDefault="001127F5">
            <w:pPr>
              <w:rPr>
                <w:rFonts w:eastAsiaTheme="minorEastAsia"/>
                <w:lang w:eastAsia="zh-CN"/>
              </w:rPr>
            </w:pPr>
          </w:p>
        </w:tc>
      </w:tr>
    </w:tbl>
    <w:p w14:paraId="6EEBCC26" w14:textId="77777777" w:rsidR="001127F5" w:rsidRDefault="001127F5">
      <w:pPr>
        <w:rPr>
          <w:rFonts w:eastAsiaTheme="minorEastAsia"/>
          <w:lang w:eastAsia="zh-CN"/>
        </w:rPr>
      </w:pPr>
    </w:p>
    <w:p w14:paraId="69E75D38" w14:textId="77777777" w:rsidR="001127F5" w:rsidRDefault="001127F5">
      <w:pPr>
        <w:rPr>
          <w:rFonts w:eastAsiaTheme="minorEastAsia"/>
          <w:lang w:eastAsia="zh-CN"/>
        </w:rPr>
      </w:pPr>
    </w:p>
    <w:p w14:paraId="2AF933FB" w14:textId="77777777" w:rsidR="001127F5" w:rsidRDefault="00B6618E">
      <w:pPr>
        <w:rPr>
          <w:rFonts w:eastAsiaTheme="minorEastAsia"/>
          <w:lang w:eastAsia="zh-CN"/>
        </w:rPr>
      </w:pPr>
      <w:r>
        <w:rPr>
          <w:rFonts w:eastAsiaTheme="minorEastAsia" w:hint="eastAsia"/>
          <w:lang w:eastAsia="zh-CN"/>
        </w:rPr>
        <w:t>[Moderator</w:t>
      </w:r>
      <w:r>
        <w:rPr>
          <w:rFonts w:eastAsiaTheme="minorEastAsia"/>
          <w:lang w:eastAsia="zh-CN"/>
        </w:rPr>
        <w:t>’</w:t>
      </w:r>
      <w:r>
        <w:rPr>
          <w:rFonts w:eastAsiaTheme="minorEastAsia" w:hint="eastAsia"/>
          <w:lang w:eastAsia="zh-CN"/>
        </w:rPr>
        <w:t xml:space="preserve">s note] Agreed in Monday online. </w:t>
      </w:r>
    </w:p>
    <w:p w14:paraId="5E85F679"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544D5D77" w14:textId="77777777" w:rsidR="001127F5" w:rsidRDefault="00B6618E">
      <w:pPr>
        <w:rPr>
          <w:rFonts w:eastAsiaTheme="minorEastAsia"/>
          <w:i/>
          <w:iCs/>
        </w:rPr>
      </w:pPr>
      <w:r>
        <w:rPr>
          <w:rFonts w:eastAsiaTheme="minorEastAsia"/>
        </w:rPr>
        <w:t>TP #4.</w:t>
      </w:r>
      <w:r>
        <w:rPr>
          <w:rFonts w:eastAsiaTheme="minorEastAsia" w:hint="eastAsia"/>
          <w:lang w:eastAsia="zh-CN"/>
        </w:rPr>
        <w:t>8-7-rev2</w:t>
      </w:r>
      <w:r>
        <w:rPr>
          <w:rFonts w:eastAsiaTheme="minorEastAsia"/>
        </w:rPr>
        <w:t xml:space="preserve"> in section 4.8.4 of R1-2506473  for TR 38.901 v19.0.0</w:t>
      </w:r>
    </w:p>
    <w:p w14:paraId="29382300" w14:textId="77777777" w:rsidR="001127F5" w:rsidRDefault="001127F5">
      <w:pPr>
        <w:rPr>
          <w:rFonts w:eastAsiaTheme="minorEastAsia"/>
          <w:lang w:eastAsia="zh-CN"/>
        </w:rPr>
      </w:pPr>
    </w:p>
    <w:p w14:paraId="5E39D9CC"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Duplicated Table 7.8-7</w:t>
      </w:r>
    </w:p>
    <w:p w14:paraId="6C65624A" w14:textId="77777777" w:rsidR="001127F5" w:rsidRDefault="00B6618E">
      <w:pPr>
        <w:rPr>
          <w:rFonts w:eastAsiaTheme="minorEastAsia"/>
          <w:lang w:eastAsia="zh-CN"/>
        </w:rPr>
      </w:pPr>
      <w:r>
        <w:rPr>
          <w:rFonts w:eastAsiaTheme="minorEastAsia"/>
          <w:lang w:eastAsia="zh-CN"/>
        </w:rPr>
        <w:t>TP # 4.8-8 (CATT,CICTCI)</w:t>
      </w:r>
    </w:p>
    <w:tbl>
      <w:tblPr>
        <w:tblStyle w:val="affff3"/>
        <w:tblW w:w="0" w:type="auto"/>
        <w:tblLook w:val="04A0" w:firstRow="1" w:lastRow="0" w:firstColumn="1" w:lastColumn="0" w:noHBand="0" w:noVBand="1"/>
      </w:tblPr>
      <w:tblGrid>
        <w:gridCol w:w="9628"/>
      </w:tblGrid>
      <w:tr w:rsidR="001127F5" w14:paraId="166D53FA" w14:textId="77777777">
        <w:tc>
          <w:tcPr>
            <w:tcW w:w="9628" w:type="dxa"/>
          </w:tcPr>
          <w:p w14:paraId="0878A267"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3</w:t>
            </w:r>
            <w:r>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3 </w:t>
            </w:r>
            <w:r w:rsidRPr="00E9423A">
              <w:rPr>
                <w:rFonts w:eastAsia="宋体"/>
                <w:lang w:val="en-US" w:eastAsia="zh-CN"/>
              </w:rPr>
              <w:t>is</w:t>
            </w:r>
            <w:r w:rsidRPr="00E9423A">
              <w:rPr>
                <w:rFonts w:eastAsia="宋体" w:hint="eastAsia"/>
                <w:lang w:val="en-US" w:eastAsia="zh-CN"/>
              </w:rPr>
              <w:t xml:space="preserve"> as follows:</w:t>
            </w:r>
          </w:p>
          <w:p w14:paraId="36D8A273"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2FDCE32E"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7.8.4</w:t>
            </w:r>
            <w:r>
              <w:rPr>
                <w:rFonts w:eastAsiaTheme="minorEastAsia"/>
                <w:szCs w:val="20"/>
                <w:lang w:val="en-US" w:eastAsia="zh-CN"/>
              </w:rPr>
              <w:tab/>
              <w:t>Calibration of the indoor factory scenario</w:t>
            </w:r>
          </w:p>
          <w:p w14:paraId="4804278A"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626DAC14" w14:textId="77777777" w:rsidR="001127F5" w:rsidRDefault="00B6618E">
            <w:pPr>
              <w:spacing w:after="180"/>
              <w:rPr>
                <w:rFonts w:eastAsia="等线"/>
                <w:szCs w:val="20"/>
                <w:lang w:eastAsia="ko-KR"/>
              </w:rPr>
            </w:pPr>
            <w:r>
              <w:rPr>
                <w:rFonts w:eastAsia="等线"/>
                <w:szCs w:val="20"/>
                <w:lang w:eastAsia="ko-KR"/>
              </w:rPr>
              <w:t xml:space="preserve">For the InF, the calibration parameters can be found in Table </w:t>
            </w:r>
            <w:ins w:id="953" w:author="CATT, CICTCI" w:date="2025-08-15T14:04:00Z">
              <w:r>
                <w:rPr>
                  <w:rFonts w:eastAsia="等线"/>
                  <w:szCs w:val="20"/>
                  <w:lang w:eastAsia="ko-KR"/>
                </w:rPr>
                <w:t>7.8-10</w:t>
              </w:r>
            </w:ins>
            <w:del w:id="954" w:author="CATT, CICTCI" w:date="2025-08-15T14:04:00Z">
              <w:r>
                <w:rPr>
                  <w:rFonts w:eastAsia="等线"/>
                  <w:szCs w:val="20"/>
                  <w:lang w:eastAsia="ko-KR"/>
                </w:rPr>
                <w:delText>7.8-7</w:delText>
              </w:r>
            </w:del>
            <w:r>
              <w:rPr>
                <w:rFonts w:eastAsia="等线"/>
                <w:szCs w:val="20"/>
                <w:lang w:eastAsia="ko-KR"/>
              </w:rPr>
              <w:t>. The calibration results can be found in R1-1909704.</w:t>
            </w:r>
          </w:p>
          <w:p w14:paraId="246F5807" w14:textId="77777777" w:rsidR="001127F5" w:rsidRDefault="00B6618E">
            <w:pPr>
              <w:pStyle w:val="Normal9pointspacing"/>
              <w:spacing w:before="0" w:afterLines="50" w:after="120"/>
              <w:rPr>
                <w:rFonts w:eastAsia="等线"/>
                <w:szCs w:val="20"/>
                <w:lang w:val="en-GB" w:eastAsia="zh-CN"/>
              </w:rPr>
            </w:pPr>
            <w:r>
              <w:rPr>
                <w:rFonts w:eastAsia="等线"/>
                <w:szCs w:val="20"/>
                <w:lang w:val="en-GB" w:eastAsia="ko-KR"/>
              </w:rPr>
              <w:lastRenderedPageBreak/>
              <w:t>It should be noted absolute delay model had not been agreed by the deadline, so companies were not able to submit CDF of first path excess delay for serving cell.</w:t>
            </w:r>
          </w:p>
          <w:p w14:paraId="5E90D96F" w14:textId="77777777" w:rsidR="001127F5" w:rsidRDefault="00B6618E">
            <w:pPr>
              <w:pStyle w:val="TH"/>
              <w:rPr>
                <w:rFonts w:eastAsiaTheme="minorEastAsia"/>
                <w:lang w:eastAsia="zh-CN"/>
              </w:rPr>
            </w:pPr>
            <w:r>
              <w:t xml:space="preserve">Table </w:t>
            </w:r>
            <w:ins w:id="955" w:author="CATT, CICTCI" w:date="2025-08-15T14:04:00Z">
              <w:r>
                <w:t>7.8-10</w:t>
              </w:r>
            </w:ins>
            <w:del w:id="956" w:author="CATT, CICTCI" w:date="2025-08-15T14:04:00Z">
              <w:r>
                <w:delText>7.8-7</w:delText>
              </w:r>
            </w:del>
            <w:r>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1127F5" w14:paraId="65D77634" w14:textId="7777777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5F26FCE" w14:textId="77777777" w:rsidR="001127F5" w:rsidRDefault="00B6618E">
                  <w:pPr>
                    <w:pStyle w:val="TAH"/>
                    <w:rPr>
                      <w:b w:val="0"/>
                    </w:rPr>
                  </w:pPr>
                  <w:r>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70B83508" w14:textId="77777777" w:rsidR="001127F5" w:rsidRDefault="00B6618E">
                  <w:pPr>
                    <w:pStyle w:val="TAH"/>
                    <w:rPr>
                      <w:b w:val="0"/>
                    </w:rPr>
                  </w:pPr>
                  <w:r>
                    <w:t>Values</w:t>
                  </w:r>
                </w:p>
              </w:tc>
            </w:tr>
            <w:tr w:rsidR="001127F5" w14:paraId="73CB8FB6" w14:textId="77777777">
              <w:trPr>
                <w:cantSplit/>
                <w:jc w:val="center"/>
              </w:trPr>
              <w:tc>
                <w:tcPr>
                  <w:tcW w:w="0" w:type="auto"/>
                  <w:tcBorders>
                    <w:top w:val="single" w:sz="4" w:space="0" w:color="auto"/>
                    <w:left w:val="single" w:sz="4" w:space="0" w:color="auto"/>
                    <w:bottom w:val="single" w:sz="4" w:space="0" w:color="auto"/>
                    <w:right w:val="single" w:sz="4" w:space="0" w:color="auto"/>
                  </w:tcBorders>
                </w:tcPr>
                <w:p w14:paraId="15DEA44D" w14:textId="77777777" w:rsidR="001127F5" w:rsidRDefault="00B6618E">
                  <w:pPr>
                    <w:keepNext/>
                    <w:keepLines/>
                    <w:rPr>
                      <w:rFonts w:ascii="Arial" w:eastAsia="宋体" w:hAnsi="Arial" w:cs="Arial"/>
                      <w:sz w:val="18"/>
                      <w:szCs w:val="18"/>
                    </w:rPr>
                  </w:pPr>
                  <w:r>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tcPr>
                <w:p w14:paraId="1951D7AC" w14:textId="77777777" w:rsidR="001127F5" w:rsidRDefault="00B6618E">
                  <w:pPr>
                    <w:keepNext/>
                    <w:keepLines/>
                    <w:rPr>
                      <w:rFonts w:ascii="Arial" w:eastAsia="宋体" w:hAnsi="Arial" w:cs="Arial"/>
                      <w:sz w:val="18"/>
                      <w:szCs w:val="18"/>
                    </w:rPr>
                  </w:pPr>
                  <w:r>
                    <w:rPr>
                      <w:rFonts w:ascii="Arial" w:eastAsia="宋体" w:hAnsi="Arial" w:cs="Arial"/>
                      <w:sz w:val="18"/>
                      <w:szCs w:val="18"/>
                    </w:rPr>
                    <w:t>InF-SL, InF-DL, InF-SH, InF-DH</w:t>
                  </w:r>
                </w:p>
              </w:tc>
            </w:tr>
          </w:tbl>
          <w:p w14:paraId="63553C17" w14:textId="77777777" w:rsidR="001127F5" w:rsidRDefault="001127F5">
            <w:pPr>
              <w:pStyle w:val="Normal9pointspacing"/>
              <w:spacing w:before="0" w:afterLines="50" w:after="120"/>
              <w:rPr>
                <w:rFonts w:eastAsiaTheme="minorEastAsia"/>
                <w:color w:val="FF0000"/>
                <w:lang w:val="en-US" w:eastAsia="zh-CN"/>
              </w:rPr>
            </w:pPr>
          </w:p>
          <w:p w14:paraId="57EF2BAD" w14:textId="77777777" w:rsidR="001127F5" w:rsidRDefault="00B6618E">
            <w:pPr>
              <w:pStyle w:val="TH"/>
              <w:rPr>
                <w:lang w:eastAsia="zh-CN"/>
              </w:rPr>
            </w:pPr>
            <w:r>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1127F5" w14:paraId="7B77394B" w14:textId="77777777">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1127F5" w:rsidRDefault="00B6618E">
                  <w:pPr>
                    <w:keepNext/>
                    <w:keepLines/>
                    <w:jc w:val="center"/>
                    <w:rPr>
                      <w:rFonts w:ascii="Arial" w:eastAsia="等线" w:hAnsi="Arial"/>
                      <w:b/>
                      <w:sz w:val="18"/>
                      <w:lang w:eastAsia="zh-CN"/>
                    </w:rPr>
                  </w:pPr>
                  <w:r>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1127F5" w:rsidRDefault="00B6618E">
                  <w:pPr>
                    <w:keepNext/>
                    <w:keepLines/>
                    <w:jc w:val="center"/>
                    <w:rPr>
                      <w:rFonts w:ascii="Arial" w:hAnsi="Arial"/>
                      <w:b/>
                      <w:sz w:val="18"/>
                      <w:lang w:eastAsia="zh-CN"/>
                    </w:rPr>
                  </w:pPr>
                  <w:r>
                    <w:rPr>
                      <w:rFonts w:ascii="Arial" w:hAnsi="Arial"/>
                      <w:b/>
                      <w:sz w:val="18"/>
                      <w:lang w:eastAsia="zh-CN"/>
                    </w:rPr>
                    <w:t>Value</w:t>
                  </w:r>
                </w:p>
              </w:tc>
            </w:tr>
            <w:tr w:rsidR="001127F5" w14:paraId="70E50D28" w14:textId="77777777">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1127F5" w:rsidRDefault="00B6618E">
                  <w:pPr>
                    <w:keepNext/>
                    <w:keepLines/>
                    <w:rPr>
                      <w:rFonts w:ascii="Arial" w:hAnsi="Arial"/>
                      <w:sz w:val="18"/>
                    </w:rPr>
                  </w:pPr>
                  <w:r>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1127F5" w:rsidRDefault="00B6618E">
                  <w:pPr>
                    <w:keepNext/>
                    <w:keepLines/>
                    <w:rPr>
                      <w:rFonts w:ascii="Arial" w:hAnsi="Arial"/>
                      <w:sz w:val="18"/>
                    </w:rPr>
                  </w:pPr>
                  <w:r>
                    <w:rPr>
                      <w:rFonts w:ascii="Arial" w:hAnsi="Arial"/>
                      <w:sz w:val="18"/>
                    </w:rPr>
                    <w:t xml:space="preserve">InF (Table </w:t>
                  </w:r>
                  <w:ins w:id="957" w:author="CATT, CICTCI" w:date="2025-08-15T14:04:00Z">
                    <w:r>
                      <w:rPr>
                        <w:rFonts w:ascii="Arial" w:hAnsi="Arial"/>
                        <w:sz w:val="18"/>
                      </w:rPr>
                      <w:t>7.8-10</w:t>
                    </w:r>
                  </w:ins>
                  <w:del w:id="958" w:author="CATT, CICTCI" w:date="2025-08-15T14:04:00Z">
                    <w:r>
                      <w:rPr>
                        <w:rFonts w:ascii="Arial" w:hAnsi="Arial"/>
                        <w:sz w:val="18"/>
                      </w:rPr>
                      <w:delText>7.8-7</w:delText>
                    </w:r>
                  </w:del>
                  <w:r>
                    <w:rPr>
                      <w:rFonts w:ascii="Arial" w:hAnsi="Arial"/>
                      <w:sz w:val="18"/>
                    </w:rPr>
                    <w:t>)</w:t>
                  </w:r>
                </w:p>
              </w:tc>
            </w:tr>
          </w:tbl>
          <w:p w14:paraId="1E36A168" w14:textId="77777777" w:rsidR="001127F5" w:rsidRDefault="001127F5">
            <w:pPr>
              <w:pStyle w:val="Normal9pointspacing"/>
              <w:spacing w:before="0" w:afterLines="50" w:after="120"/>
              <w:rPr>
                <w:rFonts w:eastAsiaTheme="minorEastAsia"/>
                <w:color w:val="FF0000"/>
                <w:lang w:val="en-US" w:eastAsia="zh-CN"/>
              </w:rPr>
            </w:pPr>
          </w:p>
          <w:p w14:paraId="30DADF96" w14:textId="77777777" w:rsidR="001127F5" w:rsidRDefault="00B6618E">
            <w:pPr>
              <w:pStyle w:val="TH"/>
            </w:pPr>
            <w:r>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1127F5" w14:paraId="107E8F6D" w14:textId="77777777">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1127F5" w:rsidRDefault="00B6618E">
                  <w:pPr>
                    <w:keepNext/>
                    <w:keepLines/>
                    <w:jc w:val="center"/>
                    <w:rPr>
                      <w:rFonts w:ascii="Arial" w:hAnsi="Arial"/>
                      <w:b/>
                      <w:sz w:val="18"/>
                    </w:rPr>
                  </w:pPr>
                  <w:r>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1127F5" w:rsidRDefault="00B6618E">
                  <w:pPr>
                    <w:keepNext/>
                    <w:keepLines/>
                    <w:jc w:val="center"/>
                    <w:rPr>
                      <w:rFonts w:ascii="Arial" w:hAnsi="Arial"/>
                      <w:b/>
                      <w:sz w:val="18"/>
                    </w:rPr>
                  </w:pPr>
                  <w:r>
                    <w:rPr>
                      <w:rFonts w:ascii="Arial" w:hAnsi="Arial"/>
                      <w:b/>
                      <w:sz w:val="18"/>
                    </w:rPr>
                    <w:t>Values</w:t>
                  </w:r>
                </w:p>
              </w:tc>
            </w:tr>
            <w:tr w:rsidR="001127F5" w14:paraId="61DA1E20" w14:textId="77777777">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1127F5" w:rsidRDefault="00B6618E">
                  <w:pPr>
                    <w:keepNext/>
                    <w:keepLines/>
                    <w:rPr>
                      <w:rFonts w:ascii="Arial" w:hAnsi="Arial"/>
                      <w:sz w:val="18"/>
                    </w:rPr>
                  </w:pPr>
                  <w:r>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1127F5" w:rsidRDefault="00B6618E">
                  <w:pPr>
                    <w:keepNext/>
                    <w:keepLines/>
                    <w:rPr>
                      <w:rFonts w:ascii="Arial" w:hAnsi="Arial"/>
                      <w:sz w:val="18"/>
                      <w:lang w:eastAsia="ko-KR"/>
                    </w:rPr>
                  </w:pPr>
                  <w:r>
                    <w:rPr>
                      <w:rFonts w:ascii="Arial" w:hAnsi="Arial"/>
                      <w:sz w:val="18"/>
                      <w:lang w:eastAsia="ko-KR"/>
                    </w:rPr>
                    <w:t>InF: 18 TRPs per the big hall: L = 300 m x W = 150 m</w:t>
                  </w:r>
                </w:p>
                <w:p w14:paraId="4BF5B8E6" w14:textId="77777777" w:rsidR="001127F5" w:rsidRDefault="00B6618E">
                  <w:pPr>
                    <w:keepNext/>
                    <w:keepLines/>
                    <w:rPr>
                      <w:rFonts w:ascii="Arial" w:hAnsi="Arial"/>
                      <w:sz w:val="18"/>
                      <w:lang w:eastAsia="ko-KR"/>
                    </w:rPr>
                  </w:pPr>
                  <w:r>
                    <w:rPr>
                      <w:rFonts w:ascii="Arial" w:hAnsi="Arial"/>
                      <w:noProof/>
                      <w:sz w:val="18"/>
                      <w:lang w:eastAsia="zh-CN"/>
                    </w:rPr>
                    <w:drawing>
                      <wp:inline distT="0" distB="0" distL="0" distR="0" wp14:anchorId="3FD834D0" wp14:editId="646ED625">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82425"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2CC31ED5"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X-axis is pointing down to the floor</w:t>
                  </w:r>
                </w:p>
                <w:p w14:paraId="54828B99"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antenna array is mounted in the Y-Z plane with boresight along the X-axis</w:t>
                  </w:r>
                </w:p>
                <w:p w14:paraId="2F324B98" w14:textId="77777777" w:rsidR="001127F5" w:rsidRDefault="00B6618E">
                  <w:pPr>
                    <w:keepNext/>
                    <w:keepLines/>
                    <w:rPr>
                      <w:rFonts w:ascii="Arial" w:hAnsi="Arial"/>
                      <w:b/>
                      <w:sz w:val="18"/>
                      <w:lang w:eastAsia="ko-KR"/>
                    </w:rPr>
                  </w:pPr>
                  <w:r>
                    <w:rPr>
                      <w:rFonts w:ascii="Arial" w:hAnsi="Arial"/>
                      <w:sz w:val="18"/>
                    </w:rPr>
                    <w:t>-</w:t>
                  </w:r>
                  <w:r>
                    <w:rPr>
                      <w:rFonts w:ascii="Arial" w:hAnsi="Arial"/>
                      <w:sz w:val="18"/>
                    </w:rPr>
                    <w:tab/>
                  </w:r>
                  <w:r>
                    <w:rPr>
                      <w:rFonts w:ascii="Arial" w:hAnsi="Arial"/>
                      <w:sz w:val="18"/>
                      <w:lang w:eastAsia="ko-KR"/>
                    </w:rPr>
                    <w:t>The X-axis/Y-axis/Z-axis refer to LCS</w:t>
                  </w:r>
                </w:p>
                <w:p w14:paraId="378AC5FC" w14:textId="77777777" w:rsidR="001127F5" w:rsidRDefault="00B6618E">
                  <w:pPr>
                    <w:keepNext/>
                    <w:keepLines/>
                    <w:rPr>
                      <w:rFonts w:ascii="Arial" w:hAnsi="Arial"/>
                      <w:sz w:val="18"/>
                      <w:lang w:eastAsia="ko-KR"/>
                    </w:rPr>
                  </w:pPr>
                  <w:r>
                    <w:rPr>
                      <w:rFonts w:ascii="Arial" w:hAnsi="Arial"/>
                      <w:sz w:val="18"/>
                    </w:rPr>
                    <w:t>-</w:t>
                  </w:r>
                  <w:r>
                    <w:rPr>
                      <w:rFonts w:ascii="Arial" w:hAnsi="Arial"/>
                      <w:sz w:val="18"/>
                    </w:rPr>
                    <w:tab/>
                  </w:r>
                  <w:r>
                    <w:rPr>
                      <w:rFonts w:ascii="Arial" w:hAnsi="Arial"/>
                      <w:sz w:val="18"/>
                      <w:lang w:eastAsia="ko-KR"/>
                    </w:rPr>
                    <w:t>8 m for high BS scenario</w:t>
                  </w:r>
                </w:p>
              </w:tc>
            </w:tr>
            <w:tr w:rsidR="001127F5" w14:paraId="47967F89" w14:textId="77777777">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1127F5" w:rsidRDefault="00B6618E">
                  <w:pPr>
                    <w:keepNext/>
                    <w:keepLines/>
                    <w:rPr>
                      <w:rFonts w:ascii="Arial" w:hAnsi="Arial"/>
                      <w:sz w:val="18"/>
                    </w:rPr>
                  </w:pPr>
                  <w:r>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1127F5" w:rsidRDefault="00B6618E">
                  <w:pPr>
                    <w:keepNext/>
                    <w:keepLines/>
                    <w:rPr>
                      <w:rFonts w:ascii="Arial" w:hAnsi="Arial"/>
                      <w:sz w:val="18"/>
                    </w:rPr>
                  </w:pPr>
                  <w:r>
                    <w:rPr>
                      <w:rFonts w:ascii="Arial" w:hAnsi="Arial"/>
                      <w:sz w:val="18"/>
                    </w:rPr>
                    <w:t>TRP monostatic, TRP-TRP bistatic, TRP-UE bistatic, UE-UE bistatic, UE monostatic</w:t>
                  </w:r>
                </w:p>
              </w:tc>
            </w:tr>
            <w:tr w:rsidR="001127F5" w14:paraId="28AA1E79" w14:textId="77777777">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1127F5" w:rsidRDefault="00B6618E">
                  <w:pPr>
                    <w:keepNext/>
                    <w:keepLines/>
                    <w:rPr>
                      <w:rFonts w:ascii="Arial" w:hAnsi="Arial"/>
                      <w:sz w:val="18"/>
                    </w:rPr>
                  </w:pPr>
                  <w:r>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1127F5" w:rsidRDefault="00B6618E">
                  <w:pPr>
                    <w:keepNext/>
                    <w:keepLines/>
                    <w:rPr>
                      <w:rFonts w:ascii="Arial" w:hAnsi="Arial"/>
                      <w:sz w:val="18"/>
                    </w:rPr>
                  </w:pPr>
                  <w:r>
                    <w:rPr>
                      <w:rFonts w:ascii="Arial" w:hAnsi="Arial"/>
                      <w:sz w:val="18"/>
                    </w:rPr>
                    <w:t>Option 1: 0.5m x 1.0m x 0.5m</w:t>
                  </w:r>
                  <w:r>
                    <w:rPr>
                      <w:rFonts w:ascii="Arial" w:hAnsi="Arial"/>
                      <w:sz w:val="18"/>
                      <w:lang w:eastAsia="ko-KR"/>
                    </w:rPr>
                    <w:t xml:space="preserve"> </w:t>
                  </w:r>
                </w:p>
              </w:tc>
            </w:tr>
            <w:tr w:rsidR="001127F5" w14:paraId="3856FFC2" w14:textId="77777777">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1127F5" w:rsidRDefault="00B6618E">
                  <w:pPr>
                    <w:keepNext/>
                    <w:keepLines/>
                    <w:rPr>
                      <w:rFonts w:ascii="Arial" w:hAnsi="Arial"/>
                      <w:sz w:val="18"/>
                    </w:rPr>
                  </w:pPr>
                  <w:r>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1127F5" w:rsidRDefault="00B6618E">
                  <w:pPr>
                    <w:keepNext/>
                    <w:keepLines/>
                    <w:rPr>
                      <w:rFonts w:ascii="Arial" w:hAnsi="Arial"/>
                      <w:sz w:val="18"/>
                    </w:rPr>
                  </w:pPr>
                  <w:r>
                    <w:rPr>
                      <w:rFonts w:ascii="Arial" w:hAnsi="Arial"/>
                      <w:sz w:val="18"/>
                    </w:rPr>
                    <w:t>FR1: 24dBm</w:t>
                  </w:r>
                </w:p>
                <w:p w14:paraId="60F529F1" w14:textId="77777777" w:rsidR="001127F5" w:rsidRDefault="00B6618E">
                  <w:pPr>
                    <w:keepNext/>
                    <w:keepLines/>
                    <w:rPr>
                      <w:rFonts w:ascii="Arial" w:hAnsi="Arial"/>
                      <w:sz w:val="18"/>
                    </w:rPr>
                  </w:pPr>
                  <w:r>
                    <w:rPr>
                      <w:rFonts w:ascii="Arial" w:hAnsi="Arial"/>
                      <w:sz w:val="18"/>
                    </w:rPr>
                    <w:t>FR2: 23dBm</w:t>
                  </w:r>
                </w:p>
              </w:tc>
            </w:tr>
            <w:tr w:rsidR="001127F5" w14:paraId="372D8956" w14:textId="77777777">
              <w:tc>
                <w:tcPr>
                  <w:tcW w:w="2405" w:type="dxa"/>
                  <w:tcBorders>
                    <w:top w:val="single" w:sz="4" w:space="0" w:color="auto"/>
                    <w:left w:val="single" w:sz="4" w:space="0" w:color="auto"/>
                    <w:bottom w:val="single" w:sz="4" w:space="0" w:color="auto"/>
                    <w:right w:val="single" w:sz="4" w:space="0" w:color="auto"/>
                  </w:tcBorders>
                </w:tcPr>
                <w:p w14:paraId="7C9E7CF4" w14:textId="77777777" w:rsidR="001127F5" w:rsidRDefault="00B6618E">
                  <w:pPr>
                    <w:keepNext/>
                    <w:keepLines/>
                    <w:rPr>
                      <w:rFonts w:ascii="Arial" w:hAnsi="Arial"/>
                      <w:sz w:val="18"/>
                    </w:rPr>
                  </w:pPr>
                  <w:r>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1127F5" w:rsidRDefault="00B6618E">
                  <w:pPr>
                    <w:keepNext/>
                    <w:keepLines/>
                    <w:rPr>
                      <w:rFonts w:ascii="Arial" w:hAnsi="Arial"/>
                      <w:sz w:val="18"/>
                    </w:rPr>
                  </w:pPr>
                  <w:r>
                    <w:rPr>
                      <w:rFonts w:ascii="Arial" w:hAnsi="Arial"/>
                      <w:sz w:val="18"/>
                    </w:rPr>
                    <w:t>1.5m</w:t>
                  </w:r>
                </w:p>
              </w:tc>
            </w:tr>
            <w:tr w:rsidR="001127F5" w14:paraId="689AC8AE" w14:textId="77777777">
              <w:tc>
                <w:tcPr>
                  <w:tcW w:w="2405" w:type="dxa"/>
                  <w:tcBorders>
                    <w:top w:val="single" w:sz="4" w:space="0" w:color="auto"/>
                    <w:left w:val="single" w:sz="4" w:space="0" w:color="auto"/>
                    <w:bottom w:val="single" w:sz="4" w:space="0" w:color="auto"/>
                    <w:right w:val="single" w:sz="4" w:space="0" w:color="auto"/>
                  </w:tcBorders>
                </w:tcPr>
                <w:p w14:paraId="68FA6E5F" w14:textId="77777777" w:rsidR="001127F5" w:rsidRDefault="00B6618E">
                  <w:pPr>
                    <w:keepNext/>
                    <w:keepLines/>
                    <w:rPr>
                      <w:rFonts w:ascii="Arial" w:hAnsi="Arial"/>
                      <w:sz w:val="18"/>
                    </w:rPr>
                  </w:pPr>
                  <w:r>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1127F5" w:rsidRDefault="00B6618E">
                  <w:pPr>
                    <w:keepNext/>
                    <w:keepLines/>
                    <w:rPr>
                      <w:rFonts w:ascii="Arial" w:hAnsi="Arial"/>
                      <w:sz w:val="18"/>
                    </w:rPr>
                  </w:pPr>
                  <w:r>
                    <w:rPr>
                      <w:rFonts w:ascii="Arial" w:hAnsi="Arial"/>
                      <w:sz w:val="18"/>
                    </w:rPr>
                    <w:t xml:space="preserve">Per Table </w:t>
                  </w:r>
                  <w:ins w:id="959" w:author="CATT, CICTCI" w:date="2025-08-15T14:04:00Z">
                    <w:r>
                      <w:rPr>
                        <w:rFonts w:ascii="Arial" w:hAnsi="Arial"/>
                        <w:sz w:val="18"/>
                      </w:rPr>
                      <w:t>7.8-10</w:t>
                    </w:r>
                  </w:ins>
                  <w:del w:id="960" w:author="CATT, CICTCI" w:date="2025-08-15T14:04:00Z">
                    <w:r>
                      <w:rPr>
                        <w:rFonts w:ascii="Arial" w:hAnsi="Arial"/>
                        <w:sz w:val="18"/>
                      </w:rPr>
                      <w:delText>7.8-7</w:delText>
                    </w:r>
                  </w:del>
                  <w:r>
                    <w:rPr>
                      <w:rFonts w:ascii="Arial" w:hAnsi="Arial"/>
                      <w:sz w:val="18"/>
                    </w:rPr>
                    <w:t xml:space="preserve"> Indoor Factory.</w:t>
                  </w:r>
                </w:p>
                <w:p w14:paraId="60E2671E" w14:textId="77777777" w:rsidR="001127F5" w:rsidRDefault="00B6618E">
                  <w:pPr>
                    <w:keepNext/>
                    <w:keepLines/>
                    <w:rPr>
                      <w:rFonts w:ascii="Arial" w:hAnsi="Arial"/>
                      <w:sz w:val="18"/>
                    </w:rPr>
                  </w:pPr>
                  <w:r>
                    <w:rPr>
                      <w:rFonts w:ascii="Arial" w:hAnsi="Arial"/>
                      <w:sz w:val="18"/>
                    </w:rPr>
                    <w:t>Number of UTs: 30</w:t>
                  </w:r>
                </w:p>
              </w:tc>
            </w:tr>
            <w:tr w:rsidR="001127F5" w14:paraId="549263AC" w14:textId="77777777">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1127F5" w:rsidRDefault="00B6618E">
                  <w:pPr>
                    <w:keepNext/>
                    <w:keepLines/>
                    <w:rPr>
                      <w:rFonts w:ascii="Arial" w:hAnsi="Arial"/>
                      <w:sz w:val="18"/>
                    </w:rPr>
                  </w:pPr>
                  <w:r>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1127F5" w:rsidRDefault="00B6618E">
                  <w:pPr>
                    <w:keepNext/>
                    <w:keepLines/>
                    <w:rPr>
                      <w:rFonts w:ascii="Arial" w:hAnsi="Arial"/>
                      <w:sz w:val="18"/>
                    </w:rPr>
                  </w:pPr>
                  <w:r>
                    <w:rPr>
                      <w:rFonts w:ascii="Arial" w:hAnsi="Arial"/>
                      <w:iCs/>
                      <w:sz w:val="18"/>
                    </w:rPr>
                    <w:t>100% indoor, 1 target uniformly distributed (across multiple drops) over the convex hull of the TRP deployment</w:t>
                  </w:r>
                </w:p>
              </w:tc>
            </w:tr>
            <w:tr w:rsidR="001127F5" w14:paraId="2E9423D6" w14:textId="77777777">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1127F5" w:rsidRDefault="00B6618E">
                  <w:pPr>
                    <w:keepNext/>
                    <w:keepLines/>
                    <w:rPr>
                      <w:rFonts w:ascii="Arial" w:hAnsi="Arial"/>
                      <w:sz w:val="18"/>
                    </w:rPr>
                  </w:pPr>
                  <w:r>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1127F5" w:rsidRDefault="00B6618E">
                  <w:pPr>
                    <w:keepNext/>
                    <w:keepLines/>
                    <w:rPr>
                      <w:rFonts w:ascii="Arial" w:hAnsi="Arial"/>
                      <w:sz w:val="18"/>
                    </w:rPr>
                  </w:pPr>
                  <w:r>
                    <w:rPr>
                      <w:rFonts w:ascii="Arial" w:hAnsi="Arial"/>
                      <w:sz w:val="18"/>
                    </w:rPr>
                    <w:t>-4.25 dBsm</w:t>
                  </w:r>
                </w:p>
                <w:p w14:paraId="2A843FE6" w14:textId="77777777" w:rsidR="001127F5" w:rsidRDefault="00B6618E">
                  <w:pPr>
                    <w:keepNext/>
                    <w:keepLines/>
                    <w:rPr>
                      <w:rFonts w:ascii="Arial" w:hAnsi="Arial"/>
                      <w:sz w:val="18"/>
                    </w:rPr>
                  </w:pPr>
                  <w:r>
                    <w:rPr>
                      <w:rFonts w:ascii="Arial" w:hAnsi="Arial"/>
                      <w:sz w:val="18"/>
                    </w:rPr>
                    <w:t>see note</w:t>
                  </w:r>
                </w:p>
              </w:tc>
            </w:tr>
            <w:tr w:rsidR="001127F5" w14:paraId="3071D757" w14:textId="77777777">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1127F5" w:rsidRDefault="00B6618E">
                  <w:pPr>
                    <w:keepNext/>
                    <w:keepLines/>
                    <w:ind w:left="851" w:hanging="851"/>
                    <w:rPr>
                      <w:rFonts w:ascii="Arial" w:hAnsi="Arial"/>
                      <w:sz w:val="18"/>
                    </w:rPr>
                  </w:pPr>
                  <w:r>
                    <w:rPr>
                      <w:rFonts w:ascii="Arial" w:hAnsi="Arial"/>
                      <w:sz w:val="18"/>
                    </w:rPr>
                    <w:t>NOTE:</w:t>
                  </w:r>
                  <w:r>
                    <w:rPr>
                      <w:rFonts w:ascii="Arial" w:hAnsi="Arial"/>
                      <w:sz w:val="18"/>
                      <w:lang w:eastAsia="zh-CN"/>
                    </w:rPr>
                    <w:t xml:space="preserve"> </w:t>
                  </w:r>
                  <w:r>
                    <w:rPr>
                      <w:rFonts w:ascii="Arial" w:hAnsi="Arial"/>
                      <w:sz w:val="18"/>
                      <w:lang w:eastAsia="zh-CN"/>
                    </w:rPr>
                    <w:tab/>
                  </w:r>
                  <w:r>
                    <w:rPr>
                      <w:rFonts w:ascii="Arial" w:hAnsi="Arial"/>
                      <w:sz w:val="18"/>
                    </w:rPr>
                    <w:t>For calibration purposes, other value(s) are not precluded,</w:t>
                  </w:r>
                </w:p>
              </w:tc>
            </w:tr>
          </w:tbl>
          <w:p w14:paraId="1A5EECC4"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46ADCB9B" w14:textId="77777777" w:rsidR="001127F5" w:rsidRDefault="00B6618E">
            <w:pPr>
              <w:overflowPunct w:val="0"/>
              <w:autoSpaceDE w:val="0"/>
              <w:autoSpaceDN w:val="0"/>
              <w:adjustRightInd w:val="0"/>
              <w:snapToGrid w:val="0"/>
              <w:spacing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1468E030" w14:textId="77777777" w:rsidR="001127F5" w:rsidRDefault="001127F5">
            <w:pPr>
              <w:pStyle w:val="Normal9pointspacing"/>
              <w:spacing w:before="0" w:afterLines="50" w:after="120"/>
              <w:rPr>
                <w:rFonts w:eastAsiaTheme="minorEastAsia"/>
                <w:lang w:val="en-US" w:eastAsia="zh-CN"/>
              </w:rPr>
            </w:pPr>
          </w:p>
        </w:tc>
      </w:tr>
    </w:tbl>
    <w:p w14:paraId="7B3B5CAF" w14:textId="77777777" w:rsidR="001127F5" w:rsidRDefault="001127F5">
      <w:pPr>
        <w:rPr>
          <w:rFonts w:eastAsiaTheme="minorEastAsia"/>
          <w:lang w:eastAsia="zh-CN"/>
        </w:rPr>
      </w:pPr>
    </w:p>
    <w:p w14:paraId="60D46B6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7777777" w:rsidR="001127F5" w:rsidRDefault="00B6618E">
      <w:pPr>
        <w:pStyle w:val="3"/>
        <w:tabs>
          <w:tab w:val="clear" w:pos="425"/>
        </w:tabs>
        <w:suppressAutoHyphens w:val="0"/>
        <w:ind w:left="720" w:hanging="720"/>
        <w:rPr>
          <w:bCs w:val="0"/>
          <w:highlight w:val="yellow"/>
        </w:rPr>
      </w:pPr>
      <w:r>
        <w:rPr>
          <w:bCs w:val="0"/>
          <w:highlight w:val="yellow"/>
        </w:rPr>
        <w:t>[FL1][H] Question 4.8-5</w:t>
      </w:r>
    </w:p>
    <w:p w14:paraId="7FEF5D13" w14:textId="77777777" w:rsidR="001127F5" w:rsidRDefault="00B6618E">
      <w:pPr>
        <w:rPr>
          <w:rFonts w:eastAsiaTheme="minorEastAsia"/>
          <w:lang w:eastAsia="zh-CN"/>
        </w:rPr>
      </w:pPr>
      <w:r>
        <w:rPr>
          <w:rFonts w:ascii="Times New Roman" w:hAnsi="Times New Roman"/>
          <w:lang w:eastAsia="ja-JP"/>
        </w:rPr>
        <w:t>Please provide your views on whether TP #4.8-8 is agreeable?</w:t>
      </w:r>
    </w:p>
    <w:p w14:paraId="1CD290A6"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E981F2C" w14:textId="77777777">
        <w:tc>
          <w:tcPr>
            <w:tcW w:w="1413" w:type="dxa"/>
            <w:shd w:val="clear" w:color="auto" w:fill="D9E2F3" w:themeFill="accent1" w:themeFillTint="33"/>
          </w:tcPr>
          <w:p w14:paraId="5503F5C3"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21FBCE48" w14:textId="77777777">
        <w:tc>
          <w:tcPr>
            <w:tcW w:w="1413" w:type="dxa"/>
          </w:tcPr>
          <w:p w14:paraId="297053DA" w14:textId="77777777" w:rsidR="001127F5" w:rsidRDefault="00B6618E">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1127F5" w:rsidRDefault="001127F5">
            <w:pPr>
              <w:widowControl w:val="0"/>
              <w:spacing w:before="0"/>
              <w:rPr>
                <w:rFonts w:eastAsia="Malgun Gothic"/>
                <w:lang w:val="en-US" w:eastAsia="ko-KR"/>
              </w:rPr>
            </w:pPr>
          </w:p>
        </w:tc>
        <w:tc>
          <w:tcPr>
            <w:tcW w:w="6943" w:type="dxa"/>
          </w:tcPr>
          <w:p w14:paraId="1E6EF6B9" w14:textId="77777777" w:rsidR="001127F5" w:rsidRDefault="00B6618E">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1127F5" w14:paraId="00F99249" w14:textId="77777777">
        <w:tc>
          <w:tcPr>
            <w:tcW w:w="1413" w:type="dxa"/>
          </w:tcPr>
          <w:p w14:paraId="5425670A"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1127F5" w:rsidRDefault="00B6618E">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1127F5" w:rsidRDefault="001127F5">
            <w:pPr>
              <w:widowControl w:val="0"/>
              <w:spacing w:before="0"/>
              <w:rPr>
                <w:rFonts w:ascii="Times New Roman" w:eastAsiaTheme="minorEastAsia" w:hAnsi="Times New Roman"/>
              </w:rPr>
            </w:pPr>
          </w:p>
        </w:tc>
      </w:tr>
      <w:tr w:rsidR="001127F5" w14:paraId="7B641FF5" w14:textId="77777777">
        <w:tc>
          <w:tcPr>
            <w:tcW w:w="1413" w:type="dxa"/>
          </w:tcPr>
          <w:p w14:paraId="016DA888" w14:textId="77777777" w:rsidR="001127F5" w:rsidRDefault="00B6618E">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6E70AC0"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1127F5" w14:paraId="51447219" w14:textId="77777777">
        <w:tc>
          <w:tcPr>
            <w:tcW w:w="1413" w:type="dxa"/>
          </w:tcPr>
          <w:p w14:paraId="6CF0A589" w14:textId="77777777" w:rsidR="001127F5" w:rsidRDefault="00B6618E">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77777777" w:rsidR="001127F5" w:rsidRDefault="00B6618E">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1127F5" w14:paraId="064AD938" w14:textId="77777777">
        <w:tc>
          <w:tcPr>
            <w:tcW w:w="1413" w:type="dxa"/>
            <w:shd w:val="clear" w:color="auto" w:fill="FFC000"/>
          </w:tcPr>
          <w:p w14:paraId="49DA0877"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1127F5" w:rsidRDefault="001127F5">
            <w:pPr>
              <w:widowControl w:val="0"/>
              <w:spacing w:before="0"/>
              <w:rPr>
                <w:rFonts w:ascii="Times New Roman" w:eastAsiaTheme="minorEastAsia" w:hAnsi="Times New Roman"/>
                <w:lang w:eastAsia="ko-KR"/>
              </w:rPr>
            </w:pPr>
          </w:p>
        </w:tc>
        <w:tc>
          <w:tcPr>
            <w:tcW w:w="6943" w:type="dxa"/>
          </w:tcPr>
          <w:p w14:paraId="7097B014"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1127F5" w14:paraId="2AD9E6FC" w14:textId="77777777">
        <w:tc>
          <w:tcPr>
            <w:tcW w:w="1413" w:type="dxa"/>
          </w:tcPr>
          <w:p w14:paraId="007BE6D4" w14:textId="77777777" w:rsidR="001127F5" w:rsidRDefault="001127F5">
            <w:pPr>
              <w:widowControl w:val="0"/>
              <w:spacing w:before="0"/>
              <w:rPr>
                <w:rFonts w:eastAsiaTheme="minorEastAsia"/>
                <w:lang w:val="en-US" w:eastAsia="zh-CN"/>
              </w:rPr>
            </w:pPr>
          </w:p>
        </w:tc>
        <w:tc>
          <w:tcPr>
            <w:tcW w:w="1276" w:type="dxa"/>
          </w:tcPr>
          <w:p w14:paraId="2C53104F" w14:textId="77777777" w:rsidR="001127F5" w:rsidRDefault="001127F5">
            <w:pPr>
              <w:widowControl w:val="0"/>
              <w:spacing w:before="0"/>
              <w:rPr>
                <w:rFonts w:eastAsiaTheme="minorEastAsia"/>
                <w:lang w:val="en-US" w:eastAsia="zh-CN"/>
              </w:rPr>
            </w:pPr>
          </w:p>
        </w:tc>
        <w:tc>
          <w:tcPr>
            <w:tcW w:w="6943" w:type="dxa"/>
          </w:tcPr>
          <w:p w14:paraId="09A57082" w14:textId="77777777" w:rsidR="001127F5" w:rsidRDefault="001127F5">
            <w:pPr>
              <w:widowControl w:val="0"/>
              <w:tabs>
                <w:tab w:val="left" w:pos="584"/>
              </w:tabs>
              <w:spacing w:before="0"/>
              <w:rPr>
                <w:rFonts w:ascii="Times New Roman" w:eastAsiaTheme="minorEastAsia" w:hAnsi="Times New Roman"/>
              </w:rPr>
            </w:pPr>
          </w:p>
        </w:tc>
      </w:tr>
    </w:tbl>
    <w:p w14:paraId="047F12C7" w14:textId="77777777" w:rsidR="001127F5" w:rsidRDefault="001127F5">
      <w:pPr>
        <w:rPr>
          <w:rFonts w:eastAsiaTheme="minorEastAsia"/>
          <w:lang w:eastAsia="zh-CN"/>
        </w:rPr>
      </w:pPr>
    </w:p>
    <w:p w14:paraId="4C9C5D7D"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77777777" w:rsidR="001127F5" w:rsidRDefault="00B6618E">
      <w:pPr>
        <w:rPr>
          <w:rFonts w:eastAsiaTheme="minorEastAsia"/>
          <w:lang w:eastAsia="zh-CN"/>
        </w:rPr>
      </w:pPr>
      <w:r>
        <w:rPr>
          <w:rFonts w:eastAsiaTheme="minorEastAsia"/>
          <w:lang w:eastAsia="zh-CN"/>
        </w:rPr>
        <w:t>TP # 4.8-9 (AT&amp;T, Xiaomi)</w:t>
      </w:r>
    </w:p>
    <w:tbl>
      <w:tblPr>
        <w:tblStyle w:val="affff3"/>
        <w:tblW w:w="0" w:type="auto"/>
        <w:tblLook w:val="04A0" w:firstRow="1" w:lastRow="0" w:firstColumn="1" w:lastColumn="0" w:noHBand="0" w:noVBand="1"/>
      </w:tblPr>
      <w:tblGrid>
        <w:gridCol w:w="9628"/>
      </w:tblGrid>
      <w:tr w:rsidR="001127F5" w14:paraId="44CB6998" w14:textId="77777777">
        <w:tc>
          <w:tcPr>
            <w:tcW w:w="9628" w:type="dxa"/>
          </w:tcPr>
          <w:p w14:paraId="4A9ED25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Reason for Change: </w:t>
            </w:r>
            <w:r>
              <w:rPr>
                <w:rFonts w:hint="eastAsia"/>
                <w:sz w:val="20"/>
                <w:szCs w:val="20"/>
                <w:lang w:val="en-US"/>
              </w:rPr>
              <w:t>I</w:t>
            </w:r>
            <w:r>
              <w:rPr>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1127F5" w:rsidRDefault="001127F5">
            <w:pPr>
              <w:spacing w:before="0"/>
              <w:rPr>
                <w:szCs w:val="20"/>
                <w:lang w:val="en-US" w:eastAsia="zh-CN"/>
              </w:rPr>
            </w:pPr>
          </w:p>
          <w:p w14:paraId="5A03F7B8"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Summary of change: The tdoc reference to the channel model calibrations for ISAC is updated for large scale calibration, full calibration, and calibration results for additional features.</w:t>
            </w:r>
          </w:p>
          <w:p w14:paraId="65433325" w14:textId="77777777" w:rsidR="001127F5" w:rsidRDefault="001127F5">
            <w:pPr>
              <w:spacing w:before="0"/>
              <w:rPr>
                <w:szCs w:val="20"/>
                <w:lang w:val="en-US" w:eastAsia="zh-CN"/>
              </w:rPr>
            </w:pPr>
          </w:p>
          <w:p w14:paraId="5E0E0275" w14:textId="77777777" w:rsidR="001127F5" w:rsidRDefault="00B6618E">
            <w:pPr>
              <w:pStyle w:val="title2"/>
              <w:numPr>
                <w:ilvl w:val="0"/>
                <w:numId w:val="0"/>
              </w:numPr>
              <w:spacing w:beforeLines="0" w:before="0" w:afterLines="0" w:after="0"/>
              <w:rPr>
                <w:sz w:val="20"/>
                <w:szCs w:val="20"/>
                <w:lang w:val="en-US"/>
              </w:rPr>
            </w:pPr>
            <w:r>
              <w:rPr>
                <w:sz w:val="20"/>
                <w:szCs w:val="20"/>
                <w:lang w:val="en-US"/>
              </w:rPr>
              <w:t xml:space="preserve">Consequences if not approved: </w:t>
            </w:r>
            <w:r>
              <w:rPr>
                <w:rFonts w:hint="eastAsia"/>
                <w:sz w:val="20"/>
                <w:szCs w:val="20"/>
                <w:lang w:val="en-US"/>
              </w:rPr>
              <w:t>T</w:t>
            </w:r>
            <w:r>
              <w:rPr>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1127F5" w:rsidRDefault="001127F5">
            <w:pPr>
              <w:spacing w:before="0"/>
              <w:rPr>
                <w:rFonts w:eastAsiaTheme="minorEastAsia"/>
                <w:szCs w:val="20"/>
                <w:lang w:val="en-US" w:eastAsia="zh-CN"/>
              </w:rPr>
            </w:pPr>
          </w:p>
          <w:p w14:paraId="4EF76102" w14:textId="77777777" w:rsidR="001127F5" w:rsidRDefault="00B6618E">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Pr>
                <w:rFonts w:eastAsia="等线" w:hint="eastAsia"/>
                <w:color w:val="4472C4" w:themeColor="accent1"/>
                <w:sz w:val="20"/>
                <w:szCs w:val="20"/>
                <w:lang w:val="en-US"/>
              </w:rPr>
              <w:t>-</w:t>
            </w:r>
            <w:r>
              <w:rPr>
                <w:rFonts w:eastAsia="等线"/>
                <w:color w:val="4472C4" w:themeColor="accent1"/>
                <w:sz w:val="20"/>
                <w:szCs w:val="20"/>
                <w:lang w:val="en-US"/>
              </w:rPr>
              <w:t>-----------Start of 38.901 Text Proposal---------------------------</w:t>
            </w:r>
          </w:p>
          <w:p w14:paraId="035171BB" w14:textId="77777777" w:rsidR="001127F5" w:rsidRDefault="001127F5">
            <w:pPr>
              <w:spacing w:before="0"/>
              <w:rPr>
                <w:szCs w:val="20"/>
              </w:rPr>
            </w:pPr>
          </w:p>
          <w:p w14:paraId="6684CAE7" w14:textId="77777777" w:rsidR="001127F5" w:rsidRDefault="00B6618E">
            <w:pPr>
              <w:pStyle w:val="3"/>
              <w:spacing w:before="0" w:after="0"/>
              <w:rPr>
                <w:rFonts w:eastAsiaTheme="minorEastAsia"/>
                <w:szCs w:val="20"/>
              </w:rPr>
            </w:pPr>
            <w:bookmarkStart w:id="961" w:name="_Toc201657022"/>
            <w:bookmarkStart w:id="962" w:name="_Toc95330891"/>
            <w:r>
              <w:rPr>
                <w:rFonts w:eastAsiaTheme="minorEastAsia"/>
                <w:szCs w:val="20"/>
              </w:rPr>
              <w:t>7.</w:t>
            </w:r>
            <w:r>
              <w:rPr>
                <w:rFonts w:eastAsiaTheme="minorEastAsia"/>
                <w:szCs w:val="20"/>
                <w:lang w:eastAsia="ko-KR"/>
              </w:rPr>
              <w:t>9.6</w:t>
            </w:r>
            <w:r>
              <w:rPr>
                <w:rFonts w:eastAsiaTheme="minorEastAsia"/>
                <w:szCs w:val="20"/>
              </w:rPr>
              <w:tab/>
              <w:t>Channel model calibration</w:t>
            </w:r>
            <w:bookmarkEnd w:id="961"/>
          </w:p>
          <w:p w14:paraId="0F68F410" w14:textId="77777777" w:rsidR="001127F5" w:rsidRDefault="00B6618E">
            <w:pPr>
              <w:pStyle w:val="40"/>
              <w:spacing w:before="0" w:after="0"/>
              <w:rPr>
                <w:rFonts w:eastAsiaTheme="minorEastAsia"/>
                <w:szCs w:val="20"/>
              </w:rPr>
            </w:pPr>
            <w:bookmarkStart w:id="963" w:name="_Toc201657023"/>
            <w:r>
              <w:rPr>
                <w:rFonts w:eastAsiaTheme="minorEastAsia"/>
                <w:szCs w:val="20"/>
              </w:rPr>
              <w:t>7.9.6.1</w:t>
            </w:r>
            <w:r>
              <w:rPr>
                <w:rFonts w:eastAsiaTheme="minorEastAsia"/>
                <w:szCs w:val="20"/>
              </w:rPr>
              <w:tab/>
              <w:t>Large scale calibration</w:t>
            </w:r>
            <w:bookmarkEnd w:id="963"/>
          </w:p>
          <w:p w14:paraId="4867C2C2" w14:textId="77777777" w:rsidR="001127F5" w:rsidRDefault="00B6618E">
            <w:pPr>
              <w:widowControl w:val="0"/>
              <w:spacing w:before="0"/>
              <w:rPr>
                <w:rFonts w:eastAsiaTheme="minorEastAsia"/>
                <w:szCs w:val="20"/>
                <w:lang w:eastAsia="ko-KR"/>
              </w:rPr>
            </w:pPr>
            <w:r>
              <w:rPr>
                <w:rFonts w:eastAsiaTheme="minorEastAsia"/>
                <w:szCs w:val="20"/>
                <w:lang w:eastAsia="ko-KR"/>
              </w:rPr>
              <w:t xml:space="preserve">For the </w:t>
            </w:r>
            <w:r>
              <w:rPr>
                <w:rFonts w:eastAsia="等线"/>
                <w:iCs/>
                <w:szCs w:val="20"/>
              </w:rPr>
              <w:t>purposes</w:t>
            </w:r>
            <w:r>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4. Unspecified parameters in Table 7.9.6.1-2</w:t>
            </w:r>
            <w:r>
              <w:rPr>
                <w:rFonts w:eastAsiaTheme="minorEastAsia"/>
                <w:szCs w:val="20"/>
                <w:lang w:eastAsia="zh-CN"/>
              </w:rPr>
              <w:t>/</w:t>
            </w:r>
            <w:r>
              <w:rPr>
                <w:rFonts w:eastAsiaTheme="minorEastAsia"/>
                <w:szCs w:val="20"/>
                <w:lang w:eastAsia="ko-KR"/>
              </w:rPr>
              <w:t>3</w:t>
            </w:r>
            <w:r>
              <w:rPr>
                <w:rFonts w:eastAsiaTheme="minorEastAsia"/>
                <w:szCs w:val="20"/>
                <w:lang w:eastAsia="zh-CN"/>
              </w:rPr>
              <w:t>/</w:t>
            </w:r>
            <w:r>
              <w:rPr>
                <w:rFonts w:eastAsiaTheme="minorEastAsia"/>
                <w:szCs w:val="20"/>
                <w:lang w:eastAsia="ko-KR"/>
              </w:rPr>
              <w:t xml:space="preserve">4 are the same as those in Table 7.9.6.1-1. The calibration results based on </w:t>
            </w:r>
            <w:r>
              <w:rPr>
                <w:rFonts w:eastAsiaTheme="minorEastAsia"/>
                <w:szCs w:val="20"/>
                <w:lang w:val="en-US" w:eastAsia="ko-KR"/>
              </w:rPr>
              <w:t xml:space="preserve">TR 38.901 V19.0.0 </w:t>
            </w:r>
            <w:r>
              <w:rPr>
                <w:rFonts w:eastAsiaTheme="minorEastAsia"/>
                <w:szCs w:val="20"/>
                <w:lang w:eastAsia="ko-KR"/>
              </w:rPr>
              <w:t xml:space="preserve">can be found in </w:t>
            </w:r>
            <w:del w:id="964" w:author="VOGEDES, JEROME O" w:date="2025-07-21T16:19:00Z">
              <w:r>
                <w:rPr>
                  <w:rFonts w:eastAsiaTheme="minorEastAsia"/>
                  <w:szCs w:val="20"/>
                  <w:lang w:eastAsia="ko-KR"/>
                </w:rPr>
                <w:delText xml:space="preserve">R1-2504950 </w:delText>
              </w:r>
            </w:del>
            <w:ins w:id="965" w:author="VOGEDES, JEROME O" w:date="2025-07-21T16:19:00Z">
              <w:r>
                <w:rPr>
                  <w:rFonts w:eastAsiaTheme="minorEastAsia"/>
                  <w:szCs w:val="20"/>
                  <w:lang w:eastAsia="ko-KR"/>
                </w:rPr>
                <w:t>R1-250</w:t>
              </w:r>
              <w:r>
                <w:rPr>
                  <w:rFonts w:eastAsiaTheme="minorEastAsia"/>
                  <w:szCs w:val="20"/>
                  <w:highlight w:val="yellow"/>
                  <w:lang w:eastAsia="ko-KR"/>
                </w:rPr>
                <w:t>xxxx</w:t>
              </w:r>
            </w:ins>
            <w:r>
              <w:rPr>
                <w:rFonts w:eastAsiaTheme="minorEastAsia"/>
                <w:szCs w:val="20"/>
                <w:lang w:eastAsia="ko-KR"/>
              </w:rPr>
              <w:t>.</w:t>
            </w:r>
          </w:p>
          <w:p w14:paraId="30BF4600" w14:textId="77777777" w:rsidR="001127F5" w:rsidRDefault="00B6618E">
            <w:pPr>
              <w:pStyle w:val="TH"/>
              <w:spacing w:before="0" w:after="0"/>
              <w:jc w:val="left"/>
              <w:rPr>
                <w:rFonts w:eastAsiaTheme="minorEastAsia"/>
                <w:b w:val="0"/>
                <w:bCs/>
                <w:lang w:val="en-US" w:eastAsia="zh-CN"/>
              </w:rPr>
            </w:pPr>
            <w:r>
              <w:rPr>
                <w:rFonts w:eastAsiaTheme="minorEastAsia"/>
                <w:b w:val="0"/>
                <w:bCs/>
                <w:lang w:val="en-US" w:eastAsia="en-US"/>
              </w:rPr>
              <w:t>…</w:t>
            </w:r>
          </w:p>
          <w:p w14:paraId="34ED4837" w14:textId="77777777" w:rsidR="001127F5" w:rsidRDefault="00B6618E">
            <w:pPr>
              <w:pStyle w:val="40"/>
              <w:spacing w:before="0" w:after="0"/>
              <w:rPr>
                <w:rFonts w:eastAsiaTheme="minorEastAsia"/>
                <w:szCs w:val="20"/>
              </w:rPr>
            </w:pPr>
            <w:bookmarkStart w:id="966" w:name="_Toc201657024"/>
            <w:r>
              <w:rPr>
                <w:rFonts w:eastAsiaTheme="minorEastAsia"/>
                <w:szCs w:val="20"/>
              </w:rPr>
              <w:t>7.9.6.2</w:t>
            </w:r>
            <w:r>
              <w:rPr>
                <w:rFonts w:eastAsiaTheme="minorEastAsia"/>
                <w:szCs w:val="20"/>
              </w:rPr>
              <w:tab/>
              <w:t>Full calibration</w:t>
            </w:r>
            <w:bookmarkEnd w:id="966"/>
          </w:p>
          <w:p w14:paraId="0DF83422" w14:textId="77777777" w:rsidR="001127F5" w:rsidRDefault="00B6618E">
            <w:pPr>
              <w:widowControl w:val="0"/>
              <w:spacing w:before="0"/>
              <w:rPr>
                <w:rFonts w:eastAsiaTheme="minorEastAsia"/>
                <w:szCs w:val="20"/>
                <w:lang w:eastAsia="zh-CN"/>
              </w:rPr>
            </w:pPr>
            <w:r>
              <w:rPr>
                <w:rFonts w:eastAsiaTheme="minorEastAsia"/>
                <w:szCs w:val="20"/>
                <w:lang w:val="en-US" w:eastAsia="ko-KR"/>
              </w:rPr>
              <w:t>For the purpose of</w:t>
            </w:r>
            <w:r>
              <w:rPr>
                <w:rFonts w:eastAsiaTheme="minorEastAsia" w:hint="eastAsia"/>
                <w:szCs w:val="20"/>
                <w:lang w:val="en-US" w:eastAsia="ko-KR"/>
              </w:rPr>
              <w:t xml:space="preserve"> full calibration </w:t>
            </w:r>
            <w:r>
              <w:rPr>
                <w:rFonts w:eastAsiaTheme="minorEastAsia"/>
                <w:szCs w:val="20"/>
                <w:lang w:val="en-US" w:eastAsia="ko-KR"/>
              </w:rPr>
              <w:t>including</w:t>
            </w:r>
            <w:r>
              <w:rPr>
                <w:rFonts w:eastAsiaTheme="minorEastAsia" w:hint="eastAsia"/>
                <w:szCs w:val="20"/>
                <w:lang w:val="en-US" w:eastAsia="ko-KR"/>
              </w:rPr>
              <w:t xml:space="preserve"> the fast fading modelling</w:t>
            </w:r>
            <w:r>
              <w:rPr>
                <w:rFonts w:eastAsiaTheme="minorEastAsia"/>
                <w:szCs w:val="20"/>
                <w:lang w:val="en-US" w:eastAsia="ko-KR"/>
              </w:rPr>
              <w:t xml:space="preserve"> for sensing scenarios UAV</w:t>
            </w:r>
            <w:r>
              <w:rPr>
                <w:rFonts w:eastAsiaTheme="minorEastAsia"/>
                <w:szCs w:val="20"/>
                <w:lang w:eastAsia="ko-KR"/>
              </w:rPr>
              <w:t>, human, automotive and AGV</w:t>
            </w:r>
            <w:r>
              <w:rPr>
                <w:rFonts w:eastAsiaTheme="minorEastAsia"/>
                <w:szCs w:val="20"/>
                <w:lang w:val="en-US" w:eastAsia="ko-KR"/>
              </w:rPr>
              <w:t xml:space="preserve">, </w:t>
            </w:r>
            <w:r>
              <w:rPr>
                <w:rFonts w:eastAsia="等线"/>
                <w:iCs/>
                <w:szCs w:val="20"/>
              </w:rPr>
              <w:t>the</w:t>
            </w:r>
            <w:r>
              <w:rPr>
                <w:rFonts w:eastAsiaTheme="minorEastAsia"/>
                <w:szCs w:val="20"/>
                <w:lang w:eastAsia="ko-KR"/>
              </w:rPr>
              <w:t xml:space="preserve"> calibration parameters are respectively provided in Table 7.9.6.2-1/2/3/4.</w:t>
            </w:r>
            <w:r>
              <w:rPr>
                <w:rFonts w:eastAsiaTheme="minorEastAsia" w:hint="eastAsia"/>
                <w:szCs w:val="20"/>
                <w:lang w:val="en-US" w:eastAsia="ko-KR"/>
              </w:rPr>
              <w:t xml:space="preserve"> </w:t>
            </w:r>
            <w:r>
              <w:rPr>
                <w:rFonts w:eastAsiaTheme="minorEastAsia" w:hint="eastAsia"/>
                <w:szCs w:val="20"/>
                <w:lang w:eastAsia="ko-KR"/>
              </w:rPr>
              <w:t>U</w:t>
            </w:r>
            <w:r>
              <w:rPr>
                <w:rFonts w:eastAsiaTheme="minorEastAsia"/>
                <w:szCs w:val="20"/>
              </w:rPr>
              <w:t xml:space="preserve">nspecified parameters </w:t>
            </w:r>
            <w:r>
              <w:rPr>
                <w:rFonts w:eastAsiaTheme="minorEastAsia" w:hint="eastAsia"/>
                <w:szCs w:val="20"/>
                <w:lang w:eastAsia="ko-KR"/>
              </w:rPr>
              <w:t xml:space="preserve">in </w:t>
            </w:r>
            <w:r>
              <w:rPr>
                <w:rFonts w:eastAsiaTheme="minorEastAsia"/>
                <w:szCs w:val="20"/>
                <w:lang w:eastAsia="ko-KR"/>
              </w:rPr>
              <w:t>the t</w:t>
            </w:r>
            <w:r>
              <w:rPr>
                <w:rFonts w:eastAsiaTheme="minorEastAsia" w:hint="eastAsia"/>
                <w:szCs w:val="20"/>
                <w:lang w:eastAsia="ko-KR"/>
              </w:rPr>
              <w:t>able</w:t>
            </w:r>
            <w:r>
              <w:rPr>
                <w:rFonts w:eastAsiaTheme="minorEastAsia"/>
                <w:szCs w:val="20"/>
                <w:lang w:eastAsia="ko-KR"/>
              </w:rPr>
              <w:t>s</w:t>
            </w:r>
            <w:r>
              <w:rPr>
                <w:rFonts w:eastAsiaTheme="minorEastAsia" w:hint="eastAsia"/>
                <w:szCs w:val="20"/>
                <w:lang w:eastAsia="ko-KR"/>
              </w:rPr>
              <w:t xml:space="preserve"> </w:t>
            </w:r>
            <w:r>
              <w:rPr>
                <w:rFonts w:eastAsiaTheme="minorEastAsia"/>
                <w:szCs w:val="20"/>
              </w:rPr>
              <w:t xml:space="preserve">are the same as </w:t>
            </w:r>
            <w:r>
              <w:rPr>
                <w:rFonts w:eastAsiaTheme="minorEastAsia" w:hint="eastAsia"/>
                <w:szCs w:val="20"/>
                <w:lang w:eastAsia="ko-KR"/>
              </w:rPr>
              <w:t>those</w:t>
            </w:r>
            <w:r>
              <w:rPr>
                <w:rFonts w:eastAsiaTheme="minorEastAsia"/>
                <w:szCs w:val="20"/>
                <w:lang w:eastAsia="ko-KR"/>
              </w:rPr>
              <w:t xml:space="preserve"> </w:t>
            </w:r>
            <w:r>
              <w:rPr>
                <w:rFonts w:eastAsiaTheme="minorEastAsia"/>
                <w:szCs w:val="20"/>
              </w:rPr>
              <w:t xml:space="preserve">in </w:t>
            </w:r>
            <w:r>
              <w:rPr>
                <w:rFonts w:eastAsiaTheme="minorEastAsia" w:hint="eastAsia"/>
                <w:szCs w:val="20"/>
                <w:lang w:eastAsia="ko-KR"/>
              </w:rPr>
              <w:t>T</w:t>
            </w:r>
            <w:r>
              <w:rPr>
                <w:rFonts w:eastAsiaTheme="minorEastAsia"/>
                <w:szCs w:val="20"/>
              </w:rPr>
              <w:t>able 7.9.6.1-1/2/3/4 for the same sensing target. If still not specified, the parameters in Table 7.9.6.2-1 are used</w:t>
            </w:r>
            <w:r>
              <w:rPr>
                <w:rFonts w:eastAsiaTheme="minorEastAsia" w:hint="eastAsia"/>
                <w:szCs w:val="20"/>
                <w:lang w:eastAsia="ko-KR"/>
              </w:rPr>
              <w:t>.</w:t>
            </w:r>
            <w:r>
              <w:rPr>
                <w:rFonts w:eastAsiaTheme="minorEastAsia"/>
                <w:szCs w:val="20"/>
                <w:lang w:eastAsia="ko-KR"/>
              </w:rPr>
              <w:t xml:space="preserve"> </w:t>
            </w:r>
            <w:r>
              <w:rPr>
                <w:rFonts w:eastAsiaTheme="minorEastAsia"/>
                <w:szCs w:val="20"/>
                <w:lang w:val="en-US" w:eastAsia="ko-KR"/>
              </w:rPr>
              <w:t xml:space="preserve">The calibration results based on TR 38.900 V19.0.0 can be found in </w:t>
            </w:r>
            <w:ins w:id="967" w:author="VOGEDES, JEROME O" w:date="2025-07-21T16:19:00Z">
              <w:r>
                <w:rPr>
                  <w:rFonts w:eastAsiaTheme="minorEastAsia"/>
                  <w:szCs w:val="20"/>
                  <w:lang w:eastAsia="ko-KR"/>
                </w:rPr>
                <w:t>R1-250</w:t>
              </w:r>
              <w:r>
                <w:rPr>
                  <w:rFonts w:eastAsiaTheme="minorEastAsia"/>
                  <w:szCs w:val="20"/>
                  <w:highlight w:val="yellow"/>
                  <w:lang w:eastAsia="ko-KR"/>
                </w:rPr>
                <w:t>xxxx</w:t>
              </w:r>
            </w:ins>
            <w:del w:id="968" w:author="VOGEDES, JEROME O" w:date="2025-07-21T16:19:00Z">
              <w:r>
                <w:rPr>
                  <w:rFonts w:eastAsiaTheme="minorEastAsia"/>
                  <w:szCs w:val="20"/>
                  <w:lang w:val="en-US" w:eastAsia="ko-KR"/>
                </w:rPr>
                <w:delText>R1-2504950</w:delText>
              </w:r>
            </w:del>
            <w:r>
              <w:rPr>
                <w:rFonts w:eastAsiaTheme="minorEastAsia"/>
                <w:szCs w:val="20"/>
                <w:lang w:val="en-US" w:eastAsia="ko-KR"/>
              </w:rPr>
              <w:t>.</w:t>
            </w:r>
          </w:p>
          <w:p w14:paraId="4235A1F1" w14:textId="77777777" w:rsidR="001127F5" w:rsidRDefault="00B6618E">
            <w:pPr>
              <w:spacing w:before="0"/>
              <w:rPr>
                <w:rFonts w:eastAsiaTheme="minorEastAsia"/>
                <w:szCs w:val="20"/>
                <w:lang w:eastAsia="zh-CN"/>
              </w:rPr>
            </w:pPr>
            <w:r>
              <w:rPr>
                <w:rFonts w:eastAsiaTheme="minorEastAsia"/>
                <w:szCs w:val="20"/>
                <w:lang w:eastAsia="zh-CN"/>
              </w:rPr>
              <w:t>…</w:t>
            </w:r>
          </w:p>
          <w:p w14:paraId="1E9282C7" w14:textId="77777777" w:rsidR="001127F5" w:rsidRDefault="00B6618E">
            <w:pPr>
              <w:pStyle w:val="40"/>
              <w:spacing w:before="0" w:after="0"/>
              <w:rPr>
                <w:rFonts w:eastAsiaTheme="minorEastAsia"/>
                <w:szCs w:val="20"/>
              </w:rPr>
            </w:pPr>
            <w:bookmarkStart w:id="969" w:name="_Toc201657025"/>
            <w:r>
              <w:rPr>
                <w:rFonts w:eastAsiaTheme="minorEastAsia"/>
                <w:szCs w:val="20"/>
              </w:rPr>
              <w:t>7.9.6.3</w:t>
            </w:r>
            <w:r>
              <w:rPr>
                <w:rFonts w:eastAsiaTheme="minorEastAsia"/>
                <w:szCs w:val="20"/>
              </w:rPr>
              <w:tab/>
              <w:t>Calibration of additional features</w:t>
            </w:r>
            <w:bookmarkEnd w:id="969"/>
          </w:p>
          <w:p w14:paraId="75AFD92B" w14:textId="77777777" w:rsidR="001127F5" w:rsidRDefault="00B6618E">
            <w:pPr>
              <w:widowControl w:val="0"/>
              <w:spacing w:before="0"/>
              <w:rPr>
                <w:rFonts w:eastAsiaTheme="minorEastAsia"/>
                <w:szCs w:val="20"/>
                <w:lang w:eastAsia="ko-KR"/>
              </w:rPr>
            </w:pPr>
            <w:r>
              <w:rPr>
                <w:rFonts w:eastAsiaTheme="minorEastAsia"/>
                <w:szCs w:val="20"/>
                <w:lang w:val="en-US" w:eastAsia="ko-KR"/>
              </w:rPr>
              <w:t xml:space="preserve">The calibration parameters </w:t>
            </w:r>
            <w:r>
              <w:rPr>
                <w:rFonts w:eastAsiaTheme="minorEastAsia" w:hint="eastAsia"/>
                <w:szCs w:val="20"/>
                <w:lang w:val="en-US" w:eastAsia="ko-KR"/>
              </w:rPr>
              <w:t xml:space="preserve">for the calibration of </w:t>
            </w:r>
            <w:r>
              <w:rPr>
                <w:rFonts w:eastAsiaTheme="minorEastAsia"/>
                <w:szCs w:val="20"/>
                <w:lang w:val="en-US" w:eastAsia="ko-KR"/>
              </w:rPr>
              <w:t>spatial consistency and type-2 EO</w:t>
            </w:r>
            <w:r>
              <w:rPr>
                <w:rFonts w:eastAsiaTheme="minorEastAsia" w:hint="eastAsia"/>
                <w:szCs w:val="20"/>
                <w:lang w:val="en-US" w:eastAsia="ko-KR"/>
              </w:rPr>
              <w:t xml:space="preserve"> </w:t>
            </w:r>
            <w:r>
              <w:rPr>
                <w:rFonts w:eastAsiaTheme="minorEastAsia"/>
                <w:szCs w:val="20"/>
                <w:lang w:val="en-US" w:eastAsia="ko-KR"/>
              </w:rPr>
              <w:t xml:space="preserve">can be </w:t>
            </w:r>
            <w:r>
              <w:rPr>
                <w:rFonts w:eastAsiaTheme="minorEastAsia" w:hint="eastAsia"/>
                <w:szCs w:val="20"/>
                <w:lang w:val="en-US" w:eastAsia="ko-KR"/>
              </w:rPr>
              <w:t xml:space="preserve">respectively </w:t>
            </w:r>
            <w:r>
              <w:rPr>
                <w:rFonts w:eastAsiaTheme="minorEastAsia"/>
                <w:szCs w:val="20"/>
                <w:lang w:val="en-US" w:eastAsia="ko-KR"/>
              </w:rPr>
              <w:t>found in Table 7.9.6.3-1/2.</w:t>
            </w:r>
            <w:r>
              <w:rPr>
                <w:rFonts w:eastAsiaTheme="minorEastAsia" w:hint="eastAsia"/>
                <w:szCs w:val="20"/>
                <w:lang w:val="en-US" w:eastAsia="ko-KR"/>
              </w:rPr>
              <w:t xml:space="preserve"> </w:t>
            </w:r>
            <w:r>
              <w:rPr>
                <w:rFonts w:eastAsia="等线"/>
                <w:iCs/>
                <w:szCs w:val="20"/>
              </w:rPr>
              <w:t>Unspecified</w:t>
            </w:r>
            <w:r>
              <w:rPr>
                <w:rFonts w:eastAsiaTheme="minorEastAsia"/>
                <w:szCs w:val="20"/>
              </w:rPr>
              <w:t xml:space="preserve"> parameters </w:t>
            </w:r>
            <w:r>
              <w:rPr>
                <w:rFonts w:eastAsiaTheme="minorEastAsia" w:hint="eastAsia"/>
                <w:szCs w:val="20"/>
                <w:lang w:eastAsia="ko-KR"/>
              </w:rPr>
              <w:t xml:space="preserve">in these tables </w:t>
            </w:r>
            <w:r>
              <w:rPr>
                <w:rFonts w:eastAsiaTheme="minorEastAsia"/>
                <w:szCs w:val="20"/>
              </w:rPr>
              <w:t xml:space="preserve">are the same as </w:t>
            </w:r>
            <w:r>
              <w:rPr>
                <w:rFonts w:eastAsiaTheme="minorEastAsia" w:hint="eastAsia"/>
                <w:szCs w:val="20"/>
                <w:lang w:eastAsia="ko-KR"/>
              </w:rPr>
              <w:t xml:space="preserve">those </w:t>
            </w:r>
            <w:r>
              <w:rPr>
                <w:rFonts w:eastAsiaTheme="minorEastAsia"/>
                <w:szCs w:val="20"/>
              </w:rPr>
              <w:t xml:space="preserve">in </w:t>
            </w:r>
            <w:r>
              <w:rPr>
                <w:rFonts w:eastAsiaTheme="minorEastAsia" w:hint="eastAsia"/>
                <w:szCs w:val="20"/>
                <w:lang w:eastAsia="ko-KR"/>
              </w:rPr>
              <w:t>Table</w:t>
            </w:r>
            <w:r>
              <w:rPr>
                <w:rFonts w:eastAsiaTheme="minorEastAsia"/>
                <w:szCs w:val="20"/>
                <w:lang w:eastAsia="ko-KR"/>
              </w:rPr>
              <w:t>s 7.9.6.1-2/3 and Tables 7.9.6.2-2/3.</w:t>
            </w:r>
            <w:r>
              <w:rPr>
                <w:rFonts w:eastAsiaTheme="minorEastAsia"/>
                <w:szCs w:val="20"/>
                <w:lang w:val="en-US" w:eastAsia="ko-KR"/>
              </w:rPr>
              <w:t xml:space="preserve"> The calibration results based on TR 38.900 V19.0.0 can be found in </w:t>
            </w:r>
            <w:ins w:id="970" w:author="VOGEDES, JEROME O" w:date="2025-07-21T16:19:00Z">
              <w:r>
                <w:rPr>
                  <w:rFonts w:eastAsiaTheme="minorEastAsia"/>
                  <w:szCs w:val="20"/>
                  <w:lang w:eastAsia="ko-KR"/>
                </w:rPr>
                <w:t>R1-250</w:t>
              </w:r>
              <w:r>
                <w:rPr>
                  <w:rFonts w:eastAsiaTheme="minorEastAsia"/>
                  <w:szCs w:val="20"/>
                  <w:highlight w:val="yellow"/>
                  <w:lang w:eastAsia="ko-KR"/>
                </w:rPr>
                <w:t>xxxx</w:t>
              </w:r>
            </w:ins>
            <w:del w:id="971" w:author="VOGEDES, JEROME O" w:date="2025-07-21T16:19:00Z">
              <w:r>
                <w:rPr>
                  <w:rFonts w:eastAsiaTheme="minorEastAsia"/>
                  <w:szCs w:val="20"/>
                  <w:lang w:val="en-US" w:eastAsia="ko-KR"/>
                </w:rPr>
                <w:delText>R1-2504950</w:delText>
              </w:r>
            </w:del>
            <w:r>
              <w:rPr>
                <w:rFonts w:eastAsiaTheme="minorEastAsia"/>
                <w:szCs w:val="20"/>
                <w:lang w:val="en-US" w:eastAsia="ko-KR"/>
              </w:rPr>
              <w:t>.</w:t>
            </w:r>
          </w:p>
          <w:bookmarkEnd w:id="962"/>
          <w:p w14:paraId="72EAF7A0" w14:textId="77777777" w:rsidR="001127F5" w:rsidRDefault="001127F5">
            <w:pPr>
              <w:spacing w:before="0"/>
              <w:rPr>
                <w:szCs w:val="20"/>
                <w:lang w:val="en-US"/>
              </w:rPr>
            </w:pPr>
          </w:p>
          <w:p w14:paraId="3B2AA9A4" w14:textId="77777777" w:rsidR="001127F5" w:rsidRDefault="00B6618E">
            <w:pPr>
              <w:widowControl w:val="0"/>
              <w:pBdr>
                <w:top w:val="single" w:sz="12" w:space="1" w:color="000000"/>
              </w:pBdr>
              <w:rPr>
                <w:rFonts w:eastAsia="等线"/>
                <w:color w:val="4472C4" w:themeColor="accent1"/>
                <w:szCs w:val="20"/>
              </w:rPr>
            </w:pPr>
            <w:r>
              <w:rPr>
                <w:rFonts w:eastAsia="等线" w:hint="eastAsia"/>
                <w:color w:val="4472C4" w:themeColor="accent1"/>
                <w:szCs w:val="20"/>
              </w:rPr>
              <w:t>-</w:t>
            </w:r>
            <w:r>
              <w:rPr>
                <w:rFonts w:eastAsia="等线"/>
                <w:color w:val="4472C4" w:themeColor="accent1"/>
                <w:szCs w:val="20"/>
              </w:rPr>
              <w:t>-----------End of 38.901 Text Proposal---------------------------</w:t>
            </w:r>
          </w:p>
          <w:p w14:paraId="60D41F8E" w14:textId="77777777" w:rsidR="001127F5" w:rsidRDefault="001127F5">
            <w:pPr>
              <w:spacing w:before="0"/>
              <w:rPr>
                <w:rFonts w:eastAsiaTheme="minorEastAsia"/>
                <w:szCs w:val="20"/>
                <w:lang w:val="en-US" w:eastAsia="zh-CN"/>
              </w:rPr>
            </w:pPr>
          </w:p>
        </w:tc>
      </w:tr>
    </w:tbl>
    <w:p w14:paraId="1D25C251" w14:textId="77777777" w:rsidR="001127F5" w:rsidRDefault="001127F5">
      <w:pPr>
        <w:rPr>
          <w:rFonts w:eastAsiaTheme="minorEastAsia"/>
          <w:lang w:eastAsia="zh-CN"/>
        </w:rPr>
      </w:pPr>
    </w:p>
    <w:p w14:paraId="1DEBB421"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77777777" w:rsidR="001127F5" w:rsidRDefault="00B6618E">
      <w:pPr>
        <w:pStyle w:val="3"/>
        <w:tabs>
          <w:tab w:val="clear" w:pos="425"/>
        </w:tabs>
        <w:suppressAutoHyphens w:val="0"/>
        <w:ind w:left="720" w:hanging="720"/>
        <w:rPr>
          <w:bCs w:val="0"/>
          <w:highlight w:val="yellow"/>
        </w:rPr>
      </w:pPr>
      <w:r>
        <w:rPr>
          <w:rFonts w:eastAsiaTheme="minorEastAsia" w:hint="eastAsia"/>
          <w:bCs w:val="0"/>
          <w:highlight w:val="yellow"/>
        </w:rPr>
        <w:t>[Closed]</w:t>
      </w:r>
      <w:r>
        <w:rPr>
          <w:bCs w:val="0"/>
          <w:highlight w:val="yellow"/>
        </w:rPr>
        <w:t>[FL1][H] Proposal 4.8-6</w:t>
      </w:r>
    </w:p>
    <w:p w14:paraId="5C6D123D" w14:textId="77777777" w:rsidR="001127F5" w:rsidRDefault="00B6618E">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1A59B4AB" w14:textId="77777777">
        <w:tc>
          <w:tcPr>
            <w:tcW w:w="1413" w:type="dxa"/>
            <w:shd w:val="clear" w:color="auto" w:fill="D9E2F3" w:themeFill="accent1" w:themeFillTint="33"/>
          </w:tcPr>
          <w:p w14:paraId="3D20E8DC"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270F058" w14:textId="77777777">
        <w:tc>
          <w:tcPr>
            <w:tcW w:w="1413" w:type="dxa"/>
          </w:tcPr>
          <w:p w14:paraId="2D61CE9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131E5835" w14:textId="77777777">
        <w:tc>
          <w:tcPr>
            <w:tcW w:w="1413" w:type="dxa"/>
          </w:tcPr>
          <w:p w14:paraId="41C12068" w14:textId="77777777" w:rsidR="001127F5" w:rsidRDefault="00B6618E">
            <w:pPr>
              <w:widowControl w:val="0"/>
              <w:spacing w:before="0"/>
              <w:rPr>
                <w:rFonts w:ascii="Times New Roman" w:eastAsiaTheme="minorEastAsia" w:hAnsi="Times New Roman"/>
                <w:lang w:eastAsia="ko-KR"/>
              </w:rPr>
            </w:pPr>
            <w:r>
              <w:lastRenderedPageBreak/>
              <w:t>CATT, CICTCI</w:t>
            </w:r>
          </w:p>
        </w:tc>
        <w:tc>
          <w:tcPr>
            <w:tcW w:w="1276" w:type="dxa"/>
          </w:tcPr>
          <w:p w14:paraId="290517B7"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436BA178" w14:textId="77777777" w:rsidR="001127F5" w:rsidRDefault="00B6618E">
            <w:pPr>
              <w:widowControl w:val="0"/>
              <w:spacing w:before="0"/>
              <w:rPr>
                <w:rFonts w:ascii="Times New Roman" w:eastAsiaTheme="minorEastAsia" w:hAnsi="Times New Roman"/>
              </w:rPr>
            </w:pPr>
            <w:r>
              <w:rPr>
                <w:rFonts w:eastAsiaTheme="minorEastAsia"/>
                <w:lang w:val="en-US" w:eastAsia="zh-CN"/>
              </w:rPr>
              <w:t>Agree with the proposal.</w:t>
            </w:r>
          </w:p>
        </w:tc>
      </w:tr>
      <w:tr w:rsidR="001127F5" w14:paraId="5B010BBB" w14:textId="77777777">
        <w:tc>
          <w:tcPr>
            <w:tcW w:w="1413" w:type="dxa"/>
          </w:tcPr>
          <w:p w14:paraId="0E2A940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1127F5" w:rsidRDefault="001127F5">
            <w:pPr>
              <w:widowControl w:val="0"/>
              <w:tabs>
                <w:tab w:val="left" w:pos="584"/>
              </w:tabs>
              <w:spacing w:before="0"/>
              <w:rPr>
                <w:rFonts w:ascii="Times New Roman" w:eastAsiaTheme="minorEastAsia" w:hAnsi="Times New Roman"/>
              </w:rPr>
            </w:pPr>
          </w:p>
        </w:tc>
      </w:tr>
      <w:tr w:rsidR="001127F5" w14:paraId="773262BD" w14:textId="77777777">
        <w:tc>
          <w:tcPr>
            <w:tcW w:w="1413" w:type="dxa"/>
          </w:tcPr>
          <w:p w14:paraId="522BE990"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1127F5" w:rsidRDefault="001127F5">
            <w:pPr>
              <w:widowControl w:val="0"/>
              <w:tabs>
                <w:tab w:val="left" w:pos="584"/>
              </w:tabs>
              <w:rPr>
                <w:rFonts w:ascii="Times New Roman" w:eastAsiaTheme="minorEastAsia" w:hAnsi="Times New Roman"/>
              </w:rPr>
            </w:pPr>
          </w:p>
        </w:tc>
      </w:tr>
      <w:tr w:rsidR="001127F5" w14:paraId="79BAAA17" w14:textId="77777777">
        <w:tc>
          <w:tcPr>
            <w:tcW w:w="1413" w:type="dxa"/>
          </w:tcPr>
          <w:p w14:paraId="6302DD5A"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1127F5" w:rsidRDefault="001127F5">
            <w:pPr>
              <w:widowControl w:val="0"/>
              <w:tabs>
                <w:tab w:val="left" w:pos="584"/>
              </w:tabs>
              <w:rPr>
                <w:rFonts w:ascii="Times New Roman" w:eastAsiaTheme="minorEastAsia" w:hAnsi="Times New Roman"/>
              </w:rPr>
            </w:pPr>
          </w:p>
        </w:tc>
      </w:tr>
      <w:tr w:rsidR="001127F5" w14:paraId="5C50DE03" w14:textId="77777777">
        <w:tc>
          <w:tcPr>
            <w:tcW w:w="1413" w:type="dxa"/>
          </w:tcPr>
          <w:p w14:paraId="7E74D6D7"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1127F5" w:rsidRDefault="001127F5">
            <w:pPr>
              <w:widowControl w:val="0"/>
              <w:spacing w:before="0"/>
              <w:rPr>
                <w:rFonts w:eastAsiaTheme="minorEastAsia"/>
                <w:lang w:val="en-US" w:eastAsia="zh-CN"/>
              </w:rPr>
            </w:pPr>
          </w:p>
        </w:tc>
      </w:tr>
      <w:tr w:rsidR="001127F5" w14:paraId="189A63CD" w14:textId="77777777">
        <w:tc>
          <w:tcPr>
            <w:tcW w:w="1413" w:type="dxa"/>
          </w:tcPr>
          <w:p w14:paraId="2561FC5F" w14:textId="77777777" w:rsidR="001127F5" w:rsidRDefault="00B6618E">
            <w:pPr>
              <w:widowControl w:val="0"/>
              <w:spacing w:before="0"/>
              <w:rPr>
                <w:rFonts w:ascii="Times New Roman" w:eastAsiaTheme="minorEastAsia" w:hAnsi="Times New Roman"/>
                <w:lang w:eastAsia="ko-KR"/>
              </w:rPr>
            </w:pPr>
            <w:ins w:id="972" w:author="Kome Oteri" w:date="2025-08-25T11:13:00Z">
              <w:r>
                <w:rPr>
                  <w:rFonts w:ascii="Times New Roman" w:eastAsiaTheme="minorEastAsia" w:hAnsi="Times New Roman"/>
                  <w:lang w:eastAsia="ko-KR"/>
                </w:rPr>
                <w:t>Apple</w:t>
              </w:r>
            </w:ins>
          </w:p>
        </w:tc>
        <w:tc>
          <w:tcPr>
            <w:tcW w:w="1276" w:type="dxa"/>
          </w:tcPr>
          <w:p w14:paraId="3B1B95D7" w14:textId="77777777" w:rsidR="001127F5" w:rsidRDefault="00B6618E">
            <w:pPr>
              <w:widowControl w:val="0"/>
              <w:spacing w:before="0"/>
              <w:rPr>
                <w:rFonts w:ascii="Times New Roman" w:eastAsiaTheme="minorEastAsia" w:hAnsi="Times New Roman"/>
                <w:lang w:eastAsia="ko-KR"/>
              </w:rPr>
            </w:pPr>
            <w:ins w:id="973" w:author="Kome Oteri" w:date="2025-08-25T11:13:00Z">
              <w:r>
                <w:rPr>
                  <w:rFonts w:ascii="Times New Roman" w:eastAsiaTheme="minorEastAsia" w:hAnsi="Times New Roman"/>
                  <w:lang w:eastAsia="ko-KR"/>
                </w:rPr>
                <w:t>Yes</w:t>
              </w:r>
            </w:ins>
          </w:p>
        </w:tc>
        <w:tc>
          <w:tcPr>
            <w:tcW w:w="6943" w:type="dxa"/>
          </w:tcPr>
          <w:p w14:paraId="2C501DF7" w14:textId="77777777" w:rsidR="001127F5" w:rsidRDefault="001127F5">
            <w:pPr>
              <w:widowControl w:val="0"/>
              <w:spacing w:before="0"/>
              <w:rPr>
                <w:rFonts w:ascii="Times New Roman" w:eastAsiaTheme="minorEastAsia" w:hAnsi="Times New Roman"/>
              </w:rPr>
            </w:pPr>
          </w:p>
        </w:tc>
      </w:tr>
      <w:tr w:rsidR="001127F5" w14:paraId="2BA7A93E" w14:textId="77777777">
        <w:tc>
          <w:tcPr>
            <w:tcW w:w="1413" w:type="dxa"/>
            <w:shd w:val="clear" w:color="auto" w:fill="FFC000"/>
          </w:tcPr>
          <w:p w14:paraId="75F3657E" w14:textId="77777777" w:rsidR="001127F5" w:rsidRDefault="00B6618E">
            <w:pPr>
              <w:widowControl w:val="0"/>
              <w:spacing w:before="0"/>
              <w:rPr>
                <w:rFonts w:eastAsiaTheme="minorEastAsia"/>
                <w:lang w:val="en-US" w:eastAsia="zh-CN"/>
              </w:rPr>
            </w:pPr>
            <w:r>
              <w:rPr>
                <w:rFonts w:eastAsiaTheme="minorEastAsia" w:hint="eastAsia"/>
                <w:lang w:val="en-US" w:eastAsia="zh-CN"/>
              </w:rPr>
              <w:t>Modeartor4</w:t>
            </w:r>
          </w:p>
        </w:tc>
        <w:tc>
          <w:tcPr>
            <w:tcW w:w="1276" w:type="dxa"/>
          </w:tcPr>
          <w:p w14:paraId="1589918E" w14:textId="77777777" w:rsidR="001127F5" w:rsidRDefault="001127F5">
            <w:pPr>
              <w:widowControl w:val="0"/>
              <w:spacing w:before="0"/>
              <w:rPr>
                <w:rFonts w:eastAsiaTheme="minorEastAsia"/>
                <w:lang w:val="en-US" w:eastAsia="zh-CN"/>
              </w:rPr>
            </w:pPr>
          </w:p>
        </w:tc>
        <w:tc>
          <w:tcPr>
            <w:tcW w:w="6943" w:type="dxa"/>
          </w:tcPr>
          <w:p w14:paraId="59A1B4F3"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M</w:t>
            </w:r>
            <w:r>
              <w:rPr>
                <w:rFonts w:ascii="Times New Roman" w:eastAsiaTheme="minorEastAsia" w:hAnsi="Times New Roman"/>
                <w:lang w:eastAsia="zh-CN"/>
              </w:rPr>
              <w:t>o</w:t>
            </w:r>
            <w:r>
              <w:rPr>
                <w:rFonts w:ascii="Times New Roman" w:eastAsiaTheme="minorEastAsia" w:hAnsi="Times New Roman" w:hint="eastAsia"/>
                <w:lang w:eastAsia="zh-CN"/>
              </w:rPr>
              <w:t>nday online: handled by rapporteur direcctly</w:t>
            </w:r>
          </w:p>
        </w:tc>
      </w:tr>
    </w:tbl>
    <w:p w14:paraId="5A1476A1" w14:textId="77777777" w:rsidR="001127F5" w:rsidRDefault="001127F5">
      <w:pPr>
        <w:rPr>
          <w:rFonts w:eastAsiaTheme="minorEastAsia"/>
          <w:lang w:eastAsia="zh-CN"/>
        </w:rPr>
      </w:pPr>
    </w:p>
    <w:p w14:paraId="3F3E231E" w14:textId="77777777" w:rsidR="001127F5" w:rsidRDefault="00B6618E">
      <w:pPr>
        <w:pStyle w:val="2"/>
      </w:pPr>
      <w:r>
        <w:t>Typos</w:t>
      </w:r>
      <w:r>
        <w:rPr>
          <w:rFonts w:hint="eastAsia"/>
        </w:rPr>
        <w:t>/editorial</w:t>
      </w:r>
      <w:r>
        <w:t xml:space="preserve"> </w:t>
      </w:r>
    </w:p>
    <w:p w14:paraId="2F0F4CDA"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77777777" w:rsidR="001127F5" w:rsidRDefault="00B6618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1127F5" w:rsidRDefault="00B6618E">
      <w:pPr>
        <w:spacing w:after="120"/>
        <w:jc w:val="center"/>
        <w:rPr>
          <w:rFonts w:eastAsiaTheme="minorEastAsia"/>
          <w:lang w:eastAsia="zh-CN"/>
        </w:rPr>
      </w:pPr>
      <w:r>
        <w:rPr>
          <w:lang w:eastAsia="ja-JP"/>
        </w:rPr>
        <w:t>TP-1 for Clause 7.9.4.1 of TR38.901 v19.0.0</w:t>
      </w:r>
    </w:p>
    <w:tbl>
      <w:tblPr>
        <w:tblStyle w:val="affff3"/>
        <w:tblW w:w="0" w:type="auto"/>
        <w:tblLook w:val="04A0" w:firstRow="1" w:lastRow="0" w:firstColumn="1" w:lastColumn="0" w:noHBand="0" w:noVBand="1"/>
      </w:tblPr>
      <w:tblGrid>
        <w:gridCol w:w="9060"/>
      </w:tblGrid>
      <w:tr w:rsidR="001127F5" w14:paraId="48AE41CD" w14:textId="77777777">
        <w:tc>
          <w:tcPr>
            <w:tcW w:w="9060" w:type="dxa"/>
          </w:tcPr>
          <w:p w14:paraId="32CE742C" w14:textId="77777777" w:rsidR="001127F5" w:rsidRDefault="00B6618E">
            <w:pPr>
              <w:widowControl w:val="0"/>
              <w:spacing w:before="180" w:after="180" w:line="240" w:lineRule="auto"/>
              <w:ind w:left="1134" w:hanging="1134"/>
              <w:outlineLvl w:val="1"/>
              <w:rPr>
                <w:rFonts w:ascii="Arial" w:eastAsia="宋体" w:hAnsi="Arial"/>
                <w:sz w:val="24"/>
              </w:rPr>
            </w:pPr>
            <w:bookmarkStart w:id="974" w:name="_Toc201657011"/>
            <w:r>
              <w:rPr>
                <w:rFonts w:eastAsiaTheme="minorEastAsia"/>
                <w:sz w:val="24"/>
              </w:rPr>
              <w:t>7.9.4.1</w:t>
            </w:r>
            <w:r>
              <w:rPr>
                <w:rFonts w:eastAsiaTheme="minorEastAsia"/>
                <w:sz w:val="24"/>
              </w:rPr>
              <w:tab/>
              <w:t>Target channel</w:t>
            </w:r>
            <w:bookmarkEnd w:id="974"/>
          </w:p>
          <w:p w14:paraId="354B8F3B" w14:textId="77777777" w:rsidR="001127F5" w:rsidRDefault="00B6618E">
            <w:pPr>
              <w:spacing w:after="180"/>
              <w:jc w:val="center"/>
              <w:rPr>
                <w:b/>
                <w:bCs/>
                <w:color w:val="FF0000"/>
              </w:rPr>
            </w:pPr>
            <w:r>
              <w:rPr>
                <w:b/>
                <w:bCs/>
                <w:color w:val="FF0000"/>
              </w:rPr>
              <w:t>&lt; Unchanged text omitted &gt;</w:t>
            </w:r>
          </w:p>
          <w:p w14:paraId="2EC29CB5" w14:textId="77777777" w:rsidR="001127F5" w:rsidRDefault="00B6618E">
            <w:pPr>
              <w:rPr>
                <w:rFonts w:eastAsiaTheme="minorEastAsia"/>
              </w:rPr>
            </w:pPr>
            <w:r>
              <w:rPr>
                <w:rFonts w:eastAsiaTheme="minorEastAsia"/>
                <w:u w:val="single"/>
              </w:rPr>
              <w:t>Step 14</w:t>
            </w:r>
            <w:r>
              <w:rPr>
                <w:rFonts w:eastAsiaTheme="minorEastAsia"/>
              </w:rPr>
              <w:t xml:space="preserve">: Generate channel coefficients for paths in set </w:t>
            </w:r>
            <w:r>
              <w:rPr>
                <w:rFonts w:eastAsiaTheme="minorEastAsia"/>
                <w:i/>
                <w:iCs/>
              </w:rPr>
              <w:t xml:space="preserve">R </w:t>
            </w:r>
            <w:r>
              <w:rPr>
                <w:rFonts w:eastAsiaTheme="minorEastAsia"/>
              </w:rPr>
              <w:t xml:space="preserve">for each receiver and transmitter element pair </w:t>
            </w:r>
            <w:r>
              <w:rPr>
                <w:rFonts w:eastAsiaTheme="minorEastAsia"/>
                <w:i/>
              </w:rPr>
              <w:t>u, s</w:t>
            </w:r>
            <w:r>
              <w:rPr>
                <w:rFonts w:eastAsiaTheme="minorEastAsia"/>
              </w:rPr>
              <w:t>.</w:t>
            </w:r>
          </w:p>
          <w:p w14:paraId="7B029029" w14:textId="77777777" w:rsidR="001127F5" w:rsidRDefault="00B6618E">
            <w:pPr>
              <w:rPr>
                <w:rFonts w:eastAsiaTheme="minorEastAsia"/>
                <w:lang w:eastAsia="zh-CN"/>
              </w:rPr>
            </w:pPr>
            <w:r>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Pr>
                <w:rFonts w:eastAsiaTheme="minorEastAsia"/>
                <w:lang w:eastAsia="zh-CN"/>
              </w:rPr>
              <w:t xml:space="preserve"> in set </w:t>
            </w:r>
            <w:r>
              <w:rPr>
                <w:rFonts w:eastAsiaTheme="minorEastAsia"/>
                <w:i/>
                <w:iCs/>
                <w:lang w:eastAsia="zh-CN"/>
              </w:rPr>
              <w:t>R</w:t>
            </w:r>
            <w:r>
              <w:rPr>
                <w:rFonts w:eastAsiaTheme="minorEastAsia"/>
                <w:lang w:eastAsia="zh-CN"/>
              </w:rPr>
              <w:t xml:space="preserve"> is generated by</w:t>
            </w:r>
          </w:p>
          <w:p w14:paraId="2C616EE1" w14:textId="77777777" w:rsidR="001127F5" w:rsidRDefault="00000000">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1127F5" w:rsidRDefault="00B6618E">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1127F5" w:rsidRDefault="00B6618E">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tab/>
              <w:t>(7.9.4-4)</w:t>
            </w:r>
          </w:p>
          <w:p w14:paraId="756D0C42" w14:textId="77777777" w:rsidR="001127F5" w:rsidRDefault="00B6618E">
            <w:pPr>
              <w:rPr>
                <w:rFonts w:eastAsiaTheme="minorEastAsia"/>
                <w:lang w:eastAsia="zh-CN"/>
              </w:rPr>
            </w:pPr>
            <w:r>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Pr>
                <w:rFonts w:eastAsiaTheme="minorEastAsia" w:hint="eastAsia"/>
                <w:lang w:eastAsia="zh-CN"/>
              </w:rPr>
              <w:t xml:space="preserve"> </w:t>
            </w:r>
            <w:r>
              <w:rPr>
                <w:rFonts w:eastAsiaTheme="minorEastAsia"/>
                <w:lang w:eastAsia="zh-CN"/>
              </w:rPr>
              <w:t>defined as</w:t>
            </w:r>
          </w:p>
          <w:p w14:paraId="737C237B" w14:textId="77777777" w:rsidR="001127F5" w:rsidRDefault="00000000">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B6618E">
              <w:tab/>
              <w:t>(7.9.4-5)</w:t>
            </w:r>
          </w:p>
          <w:p w14:paraId="7C6A07E9" w14:textId="77777777" w:rsidR="001127F5" w:rsidRDefault="00B6618E">
            <w:pPr>
              <w:rPr>
                <w:rFonts w:eastAsiaTheme="minorEastAsia"/>
                <w:lang w:eastAsia="zh-CN"/>
              </w:rPr>
            </w:pPr>
            <w:r>
              <w:rPr>
                <w:rFonts w:eastAsiaTheme="minorEastAsia"/>
                <w:lang w:eastAsia="zh-CN"/>
              </w:rPr>
              <w:t xml:space="preserve">where, </w:t>
            </w:r>
          </w:p>
          <w:p w14:paraId="0ABE7AF2"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Pr>
                <w:rFonts w:eastAsiaTheme="minorEastAsia"/>
                <w:lang w:eastAsia="zh-CN"/>
              </w:rPr>
              <w:t xml:space="preserve"> is the polarization matrix of the SPST </w:t>
            </w:r>
            <w:r>
              <w:rPr>
                <w:rFonts w:eastAsiaTheme="minorEastAsia"/>
                <w:i/>
                <w:iCs/>
                <w:lang w:eastAsia="zh-CN"/>
              </w:rPr>
              <w:t>p</w:t>
            </w:r>
            <w:r>
              <w:rPr>
                <w:rFonts w:eastAsiaTheme="minorEastAsia"/>
                <w:lang w:eastAsia="zh-CN"/>
              </w:rPr>
              <w:t>.</w:t>
            </w:r>
          </w:p>
          <w:p w14:paraId="487F4EC9" w14:textId="77777777" w:rsidR="001127F5" w:rsidRDefault="00000000">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B6618E">
              <w:tab/>
              <w:t>(7.9.4-6)</w:t>
            </w:r>
          </w:p>
          <w:p w14:paraId="56FE49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w:t>
            </w:r>
            <w:r>
              <w:rPr>
                <w:rFonts w:eastAsiaTheme="minorEastAsia"/>
              </w:rPr>
              <w:t xml:space="preserve"> of the ray in the </w:t>
            </w:r>
            <w:r>
              <w:rPr>
                <w:rFonts w:eastAsiaTheme="minorEastAsia"/>
                <w:lang w:eastAsia="zh-CN"/>
              </w:rPr>
              <w:t xml:space="preserve">STX-SPST link. </w:t>
            </w:r>
          </w:p>
          <w:p w14:paraId="745DC884"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228307E9"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(7.9.4-7)</w:t>
            </w:r>
          </w:p>
          <w:p w14:paraId="17D327D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Pr>
                <w:rFonts w:eastAsiaTheme="minorEastAsia"/>
              </w:rPr>
              <w:t xml:space="preserve"> is the </w:t>
            </w:r>
            <w:r>
              <w:rPr>
                <w:rFonts w:eastAsiaTheme="minorEastAsia"/>
                <w:lang w:eastAsia="zh-CN"/>
              </w:rPr>
              <w:t>polarization matrix of the ray</w:t>
            </w:r>
            <w:r>
              <w:rPr>
                <w:rFonts w:eastAsiaTheme="minorEastAsia"/>
              </w:rPr>
              <w:t xml:space="preserve"> in the SP</w:t>
            </w:r>
            <w:r>
              <w:rPr>
                <w:rFonts w:eastAsiaTheme="minorEastAsia"/>
                <w:lang w:eastAsia="zh-CN"/>
              </w:rPr>
              <w:t xml:space="preserve">ST-SRX link. </w:t>
            </w:r>
          </w:p>
          <w:p w14:paraId="1AAC7E2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1127F5" w:rsidRDefault="00B6618E">
            <w:pPr>
              <w:pStyle w:val="B2"/>
              <w:rPr>
                <w:rFonts w:eastAsiaTheme="minorEastAsia"/>
                <w:lang w:eastAsia="zh-CN"/>
              </w:rPr>
            </w:pPr>
            <w:r>
              <w:rPr>
                <w:rFonts w:eastAsiaTheme="minorEastAsia"/>
                <w:lang w:eastAsia="zh-CN"/>
              </w:rPr>
              <w:t>-</w:t>
            </w:r>
            <w:r>
              <w:rPr>
                <w:rFonts w:eastAsiaTheme="minorEastAsia"/>
                <w:lang w:eastAsia="zh-CN"/>
              </w:rPr>
              <w:tab/>
              <w:t>for NLOS ray generated by stochastic cluster,</w:t>
            </w:r>
          </w:p>
          <w:p w14:paraId="65E8EDC2" w14:textId="77777777" w:rsidR="001127F5" w:rsidRDefault="00B6618E">
            <w:pPr>
              <w:pStyle w:val="EQ"/>
            </w:pPr>
            <w:r>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tab/>
              <w:t>(7.9.4-8)</w:t>
            </w:r>
          </w:p>
          <w:p w14:paraId="33F60CB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Pr>
                <w:rFonts w:eastAsiaTheme="minorEastAsia" w:hint="eastAsia"/>
                <w:lang w:eastAsia="zh-CN"/>
              </w:rPr>
              <w:t xml:space="preserve"> a</w:t>
            </w:r>
            <w:r>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rPr>
              <w:t xml:space="preserve"> is the spherical unit vector at receiver for the link from SRX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given by </w:t>
            </w:r>
          </w:p>
          <w:p w14:paraId="759579A5"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(7.9.4-9)</w:t>
            </w:r>
          </w:p>
          <w:p w14:paraId="0268A243"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transmitter for the link from STX to SPST </w:t>
            </w:r>
            <w:r>
              <w:rPr>
                <w:rFonts w:eastAsiaTheme="minorEastAsia"/>
                <w:i/>
                <w:iCs/>
              </w:rPr>
              <w:t>p</w:t>
            </w:r>
            <w:r>
              <w:rPr>
                <w:rFonts w:eastAsiaTheme="minorEastAsia"/>
              </w:rPr>
              <w:t xml:space="preserve"> of ST </w:t>
            </w:r>
            <w:r>
              <w:rPr>
                <w:rFonts w:eastAsiaTheme="minorEastAsia"/>
                <w:i/>
                <w:iCs/>
              </w:rPr>
              <w:t>k</w:t>
            </w:r>
            <w:r>
              <w:rPr>
                <w:rFonts w:eastAsiaTheme="minorEastAsia"/>
              </w:rPr>
              <w:t>, given by</w:t>
            </w:r>
          </w:p>
          <w:p w14:paraId="032591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(7.9.4-10)</w:t>
            </w:r>
          </w:p>
          <w:p w14:paraId="535DC8B0"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Pr>
                <w:rFonts w:eastAsiaTheme="minorEastAsia"/>
                <w:lang w:eastAsia="zh-CN"/>
              </w:rPr>
              <w:t xml:space="preserve"> </w:t>
            </w:r>
            <w:r>
              <w:rPr>
                <w:rFonts w:eastAsiaTheme="minorEastAsia"/>
              </w:rPr>
              <w:t xml:space="preserve">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k</w:t>
            </w:r>
            <w:r>
              <w:rPr>
                <w:rFonts w:eastAsiaTheme="minorEastAsia"/>
              </w:rPr>
              <w:t xml:space="preserve"> to SRX, given by</w:t>
            </w:r>
          </w:p>
          <w:p w14:paraId="4FE8E07F"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(7.9.4-11)</w:t>
            </w:r>
          </w:p>
          <w:p w14:paraId="33F95529"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Pr>
                <w:rFonts w:eastAsiaTheme="minorEastAsia"/>
              </w:rPr>
              <w:t xml:space="preserve"> is the spherical unit vector at the scattering point for the link from SPST </w:t>
            </w:r>
            <w:r>
              <w:rPr>
                <w:rFonts w:eastAsiaTheme="minorEastAsia"/>
                <w:i/>
                <w:iCs/>
              </w:rPr>
              <w:t>p</w:t>
            </w:r>
            <w:r>
              <w:rPr>
                <w:rFonts w:eastAsiaTheme="minorEastAsia"/>
              </w:rPr>
              <w:t xml:space="preserve"> of ST </w:t>
            </w:r>
            <w:r>
              <w:rPr>
                <w:rFonts w:eastAsiaTheme="minorEastAsia"/>
                <w:i/>
                <w:iCs/>
              </w:rPr>
              <w:t xml:space="preserve">k </w:t>
            </w:r>
            <w:r>
              <w:rPr>
                <w:rFonts w:eastAsiaTheme="minorEastAsia"/>
              </w:rPr>
              <w:t>to STX, given by</w:t>
            </w:r>
          </w:p>
          <w:p w14:paraId="7F44C462"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0C2ED02D" w14:textId="77777777" w:rsidR="001127F5" w:rsidRDefault="00B6618E">
            <w:pPr>
              <w:pStyle w:val="B10"/>
              <w:rPr>
                <w:rFonts w:eastAsiaTheme="minorEastAsia"/>
                <w:lang w:eastAsia="zh-CN"/>
              </w:rPr>
            </w:pPr>
            <w:r>
              <w:rPr>
                <w:rFonts w:eastAsiaTheme="minorEastAsia"/>
                <w:lang w:eastAsia="zh-CN"/>
              </w:rPr>
              <w:t>-</w:t>
            </w:r>
            <w:r>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lang w:eastAsia="zh-CN"/>
              </w:rPr>
              <w:t xml:space="preserve"> are </w:t>
            </w:r>
            <w:r>
              <w:rPr>
                <w:rFonts w:eastAsiaTheme="minorEastAsia"/>
              </w:rPr>
              <w:t>respectively</w:t>
            </w:r>
            <w:r>
              <w:rPr>
                <w:rFonts w:eastAsiaTheme="minorEastAsia"/>
                <w:lang w:eastAsia="zh-CN"/>
              </w:rPr>
              <w:t xml:space="preserve"> the velocity of SRX, STX.</w:t>
            </w:r>
          </w:p>
          <w:p w14:paraId="7AF50976" w14:textId="77777777" w:rsidR="001127F5" w:rsidRDefault="00B6618E">
            <w:pPr>
              <w:pStyle w:val="B10"/>
            </w:pPr>
            <w:r>
              <w:t>-</w:t>
            </w:r>
            <w:r>
              <w:tab/>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SPST </w:t>
            </w:r>
            <w:r>
              <w:rPr>
                <w:i/>
                <w:iCs/>
              </w:rPr>
              <w:t>p</w:t>
            </w:r>
            <w:r>
              <w:t xml:space="preserve"> of ST </w:t>
            </w:r>
            <w:r>
              <w:rPr>
                <w:i/>
                <w:iCs/>
              </w:rPr>
              <w:t>k</w:t>
            </w:r>
            <w:r>
              <w:t xml:space="preserve">, </w:t>
            </w:r>
            <w:r>
              <w:rPr>
                <w:rFonts w:ascii="Cambria Math" w:hAnsi="Cambria Math" w:cs="Cambria Math"/>
                <w:i/>
                <w:strike/>
                <w:color w:val="FF0000"/>
              </w:rPr>
              <w:t>𝑣𝑘</w:t>
            </w:r>
            <w:r>
              <w:rPr>
                <w:strike/>
                <w:color w:val="FF0000"/>
              </w:rPr>
              <w:t>,</w:t>
            </w:r>
            <w:r>
              <w:rPr>
                <w:rFonts w:ascii="Cambria Math" w:hAnsi="Cambria Math" w:cs="Cambria Math"/>
                <w:i/>
                <w:strike/>
                <w:color w:val="FF0000"/>
              </w:rPr>
              <w:t>𝑝𝑡</w:t>
            </w:r>
            <w:r>
              <w:rPr>
                <w:strike/>
                <w:color w:val="FF0000"/>
              </w:rPr>
              <w:t>=</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w:r>
              <w:rPr>
                <w:strike/>
                <w:color w:val="FF0000"/>
              </w:rPr>
              <w:t>+</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where </w:t>
            </w:r>
            <w:r>
              <w:rPr>
                <w:rFonts w:ascii="Cambria Math" w:hAnsi="Cambria Math" w:cs="Cambria Math"/>
                <w:i/>
                <w:strike/>
                <w:color w:val="FF0000"/>
              </w:rPr>
              <w:t>𝑣𝑚𝑎</w:t>
            </w:r>
            <w:r>
              <w:rPr>
                <w:strike/>
                <w:color w:val="FF0000"/>
              </w:rPr>
              <w:t>,</w:t>
            </w:r>
            <w:r>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the velocity of the ST k,</w:t>
            </w:r>
            <w:r>
              <w:rPr>
                <w:rFonts w:eastAsiaTheme="minorEastAsia"/>
              </w:rPr>
              <w:t xml:space="preserve"> </w:t>
            </w:r>
            <w:r>
              <w:rPr>
                <w:rFonts w:ascii="Cambria Math" w:hAnsi="Cambria Math" w:cs="Cambria Math"/>
                <w:i/>
                <w:strike/>
                <w:color w:val="FF0000"/>
              </w:rPr>
              <w:t>𝑣𝑚𝑖</w:t>
            </w:r>
            <w:r>
              <w:rPr>
                <w:strike/>
                <w:color w:val="FF0000"/>
              </w:rPr>
              <w:t xml:space="preserve">, </w:t>
            </w:r>
            <w:r>
              <w:rPr>
                <w:rFonts w:ascii="Cambria Math" w:hAnsi="Cambria Math" w:cs="Cambria Math"/>
                <w:i/>
                <w:strike/>
                <w:color w:val="FF0000"/>
              </w:rPr>
              <w:t>𝑘</w:t>
            </w:r>
            <w:r>
              <w:rPr>
                <w:strike/>
                <w:color w:val="FF0000"/>
              </w:rPr>
              <w:t xml:space="preserve">, </w:t>
            </w:r>
            <w:r>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is velocity due to micro motion of SPST p of ST k.</w:t>
            </w:r>
          </w:p>
          <w:p w14:paraId="25790023" w14:textId="77777777" w:rsidR="001127F5" w:rsidRDefault="00B6618E">
            <w:pPr>
              <w:pStyle w:val="B10"/>
              <w:rPr>
                <w:rFonts w:eastAsiaTheme="minorHAnsi"/>
              </w:rPr>
            </w:pPr>
            <w:r>
              <w:rPr>
                <w:rFonts w:eastAsiaTheme="minorEastAsia"/>
                <w:lang w:eastAsia="zh-CN"/>
              </w:rPr>
              <w:t>-</w:t>
            </w:r>
            <w:r>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Pr>
                <w:rFonts w:eastAsiaTheme="minorHAnsi"/>
              </w:rPr>
              <w:t xml:space="preserve"> </w:t>
            </w:r>
            <w:r>
              <w:rPr>
                <w:rFonts w:eastAsiaTheme="minorEastAsia"/>
                <w:lang w:eastAsia="zh-CN"/>
              </w:rPr>
              <w:t>denotes</w:t>
            </w:r>
            <w:r>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Pr>
                <w:rFonts w:eastAsiaTheme="minorHAnsi"/>
              </w:rPr>
              <w:t>.</w:t>
            </w:r>
          </w:p>
          <w:p w14:paraId="2E06F364" w14:textId="77777777" w:rsidR="001127F5" w:rsidRDefault="00B6618E">
            <w:pPr>
              <w:rPr>
                <w:rFonts w:eastAsiaTheme="minorEastAsia"/>
                <w:lang w:eastAsia="zh-CN"/>
              </w:rPr>
            </w:pPr>
            <w:r>
              <w:rPr>
                <w:rFonts w:eastAsiaTheme="minorEastAsia"/>
                <w:lang w:eastAsia="zh-CN"/>
              </w:rPr>
              <w:t>T</w:t>
            </w:r>
            <w:r>
              <w:rPr>
                <w:rFonts w:eastAsiaTheme="minorEastAsia"/>
              </w:rPr>
              <w:t xml:space="preserve">he channel impulse response of SPST </w:t>
            </w:r>
            <w:r>
              <w:rPr>
                <w:rFonts w:eastAsiaTheme="minorEastAsia"/>
                <w:i/>
                <w:iCs/>
              </w:rPr>
              <w:t xml:space="preserve">p </w:t>
            </w:r>
            <w:r>
              <w:rPr>
                <w:rFonts w:eastAsiaTheme="minorEastAsia"/>
              </w:rPr>
              <w:t xml:space="preserve">of ST </w:t>
            </w:r>
            <w:r>
              <w:rPr>
                <w:rFonts w:eastAsiaTheme="minorEastAsia"/>
                <w:i/>
                <w:iCs/>
              </w:rPr>
              <w:t>k</w:t>
            </w:r>
            <w:r>
              <w:rPr>
                <w:rFonts w:eastAsiaTheme="minorEastAsia"/>
              </w:rPr>
              <w:t xml:space="preserve"> is given by </w:t>
            </w:r>
          </w:p>
          <w:p w14:paraId="5BB41167" w14:textId="77777777" w:rsidR="001127F5" w:rsidRDefault="00B6618E">
            <w:pPr>
              <w:pStyle w:val="EQ"/>
            </w:pPr>
            <w:r>
              <w:lastRenderedPageBreak/>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1127F5" w:rsidRDefault="00B6618E">
            <w:pPr>
              <w:spacing w:after="120" w:line="240" w:lineRule="auto"/>
              <w:jc w:val="center"/>
              <w:rPr>
                <w:color w:val="000000"/>
                <w:lang w:eastAsia="zh-CN"/>
              </w:rPr>
            </w:pPr>
            <w:r>
              <w:rPr>
                <w:b/>
                <w:bCs/>
                <w:color w:val="FF0000"/>
              </w:rPr>
              <w:t>&lt; Unchanged text omitted &gt;</w:t>
            </w:r>
          </w:p>
        </w:tc>
      </w:tr>
    </w:tbl>
    <w:p w14:paraId="601F359B" w14:textId="77777777" w:rsidR="001127F5" w:rsidRDefault="001127F5">
      <w:pPr>
        <w:rPr>
          <w:rFonts w:eastAsiaTheme="minorEastAsia"/>
          <w:lang w:eastAsia="zh-CN"/>
        </w:rPr>
      </w:pPr>
    </w:p>
    <w:p w14:paraId="285856DF" w14:textId="77777777" w:rsidR="001127F5" w:rsidRDefault="00B6618E">
      <w:pPr>
        <w:rPr>
          <w:rFonts w:eastAsiaTheme="minorEastAsia"/>
          <w:lang w:eastAsia="zh-CN"/>
        </w:rPr>
      </w:pPr>
      <w:r>
        <w:rPr>
          <w:rFonts w:eastAsiaTheme="minorEastAsia"/>
          <w:lang w:eastAsia="zh-CN"/>
        </w:rPr>
        <w:t>TP #4.9-2 (Xiaomi)</w:t>
      </w:r>
    </w:p>
    <w:tbl>
      <w:tblPr>
        <w:tblStyle w:val="affff3"/>
        <w:tblW w:w="0" w:type="auto"/>
        <w:tblLook w:val="04A0" w:firstRow="1" w:lastRow="0" w:firstColumn="1" w:lastColumn="0" w:noHBand="0" w:noVBand="1"/>
      </w:tblPr>
      <w:tblGrid>
        <w:gridCol w:w="9628"/>
      </w:tblGrid>
      <w:tr w:rsidR="001127F5" w14:paraId="1CAEB409" w14:textId="77777777">
        <w:tc>
          <w:tcPr>
            <w:tcW w:w="9628" w:type="dxa"/>
          </w:tcPr>
          <w:p w14:paraId="60098180" w14:textId="77777777" w:rsidR="001127F5" w:rsidRDefault="00B6618E">
            <w:pPr>
              <w:rPr>
                <w:rFonts w:eastAsiaTheme="minorEastAsia"/>
                <w:u w:val="single"/>
                <w:lang w:eastAsia="zh-CN"/>
              </w:rPr>
            </w:pPr>
            <w:r>
              <w:rPr>
                <w:rFonts w:eastAsiaTheme="minorEastAsia"/>
                <w:u w:val="single"/>
                <w:lang w:eastAsia="zh-CN"/>
              </w:rPr>
              <w:t>Section 7.9.4.1 in TR 38.901</w:t>
            </w:r>
          </w:p>
          <w:p w14:paraId="67B9F931" w14:textId="77777777" w:rsidR="001127F5" w:rsidRDefault="001127F5">
            <w:pPr>
              <w:rPr>
                <w:rFonts w:eastAsiaTheme="minorEastAsia"/>
                <w:u w:val="single"/>
                <w:lang w:eastAsia="zh-CN"/>
              </w:rPr>
            </w:pPr>
          </w:p>
          <w:p w14:paraId="6499CA01" w14:textId="77777777" w:rsidR="001127F5" w:rsidRDefault="00B6618E">
            <w:pPr>
              <w:suppressAutoHyphens w:val="0"/>
              <w:spacing w:after="180"/>
              <w:ind w:left="568" w:hanging="284"/>
              <w:rPr>
                <w:rFonts w:ascii="Times New Roman" w:eastAsia="等线" w:hAnsi="Times New Roman"/>
                <w:szCs w:val="20"/>
              </w:rPr>
            </w:pPr>
            <w:r>
              <w:rPr>
                <w:rFonts w:ascii="Times New Roman" w:eastAsia="等线" w:hAnsi="Times New Roman"/>
                <w:szCs w:val="20"/>
              </w:rPr>
              <w:t>-</w:t>
            </w:r>
            <w:r>
              <w:rPr>
                <w:rFonts w:ascii="Times New Roman" w:eastAsia="等线" w:hAnsi="Times New Roman"/>
                <w:szCs w:val="20"/>
              </w:rPr>
              <w:tab/>
            </w:r>
            <m:oMath>
              <m:sSub>
                <m:sSubPr>
                  <m:ctrlPr>
                    <w:ins w:id="975" w:author="Yunfeng Liu" w:date="2025-08-05T18:15:00Z">
                      <w:rPr>
                        <w:rFonts w:ascii="Cambria Math" w:hAnsi="Cambria Math"/>
                      </w:rPr>
                    </w:ins>
                  </m:ctrlPr>
                </m:sSubPr>
                <m:e>
                  <m:acc>
                    <m:accPr>
                      <m:chr m:val="̄"/>
                      <m:ctrlPr>
                        <w:ins w:id="976" w:author="Yunfeng Liu" w:date="2025-08-05T18:15:00Z">
                          <w:rPr>
                            <w:rFonts w:ascii="Cambria Math" w:hAnsi="Cambria Math"/>
                          </w:rPr>
                        </w:ins>
                      </m:ctrlPr>
                    </m:accPr>
                    <m:e>
                      <m:r>
                        <w:ins w:id="977" w:author="Yunfeng Liu" w:date="2025-08-05T18:15:00Z">
                          <w:rPr>
                            <w:rFonts w:ascii="Cambria Math" w:hAnsi="Cambria Math"/>
                          </w:rPr>
                          <m:t>v</m:t>
                        </w:ins>
                      </m:r>
                    </m:e>
                  </m:acc>
                </m:e>
                <m:sub>
                  <m:r>
                    <w:ins w:id="978" w:author="Yunfeng Liu" w:date="2025-08-05T18:15:00Z">
                      <w:rPr>
                        <w:rFonts w:ascii="Cambria Math" w:hAnsi="Cambria Math"/>
                      </w:rPr>
                      <m:t>k</m:t>
                    </w:ins>
                  </m:r>
                  <m:r>
                    <w:ins w:id="979" w:author="Yunfeng Liu" w:date="2025-08-05T18:15:00Z">
                      <m:rPr>
                        <m:sty m:val="p"/>
                      </m:rPr>
                      <w:rPr>
                        <w:rFonts w:ascii="Cambria Math" w:hAnsi="Cambria Math"/>
                      </w:rPr>
                      <m:t>,</m:t>
                    </w:ins>
                  </m:r>
                  <m:r>
                    <w:ins w:id="980" w:author="Yunfeng Liu" w:date="2025-08-05T18:15:00Z">
                      <w:rPr>
                        <w:rFonts w:ascii="Cambria Math" w:hAnsi="Cambria Math"/>
                      </w:rPr>
                      <m:t>p</m:t>
                    </w:ins>
                  </m:r>
                </m:sub>
              </m:sSub>
              <m:d>
                <m:dPr>
                  <m:ctrlPr>
                    <w:ins w:id="981" w:author="Yunfeng Liu" w:date="2025-08-05T18:15:00Z">
                      <w:rPr>
                        <w:rFonts w:ascii="Cambria Math" w:hAnsi="Cambria Math"/>
                      </w:rPr>
                    </w:ins>
                  </m:ctrlPr>
                </m:dPr>
                <m:e>
                  <m:r>
                    <w:ins w:id="982" w:author="Yunfeng Liu" w:date="2025-08-05T18:15:00Z">
                      <w:rPr>
                        <w:rFonts w:ascii="Cambria Math" w:hAnsi="Cambria Math"/>
                      </w:rPr>
                      <m:t>t</m:t>
                    </w:ins>
                  </m:r>
                </m:e>
              </m:d>
            </m:oMath>
            <w:del w:id="983" w:author="Yunfeng Liu" w:date="2025-08-05T18:15:00Z">
              <w:r>
                <w:rPr>
                  <w:rFonts w:ascii="Cambria Math" w:eastAsia="等线" w:hAnsi="Cambria Math" w:cs="Cambria Math"/>
                  <w:i/>
                  <w:szCs w:val="20"/>
                </w:rPr>
                <w:delText>𝑣𝑘</w:delText>
              </w:r>
              <w:r>
                <w:rPr>
                  <w:rFonts w:ascii="Times New Roman" w:eastAsia="等线" w:hAnsi="Times New Roman"/>
                  <w:szCs w:val="20"/>
                </w:rPr>
                <w:delText>,</w:delText>
              </w:r>
              <w:r>
                <w:rPr>
                  <w:rFonts w:ascii="Cambria Math" w:eastAsia="等线" w:hAnsi="Cambria Math" w:cs="Cambria Math"/>
                  <w:i/>
                  <w:szCs w:val="20"/>
                </w:rPr>
                <w:delText>𝑝𝑡</w:delText>
              </w:r>
              <w:r>
                <w:rPr>
                  <w:rFonts w:ascii="Times New Roman" w:eastAsia="等线" w:hAnsi="Times New Roman"/>
                  <w:szCs w:val="20"/>
                </w:rPr>
                <w:delText xml:space="preserve"> </w:delText>
              </w:r>
            </w:del>
            <w:r>
              <w:rPr>
                <w:rFonts w:ascii="Times New Roman" w:eastAsia="等线" w:hAnsi="Times New Roman"/>
                <w:szCs w:val="20"/>
              </w:rPr>
              <w:t xml:space="preserve">is the velocity of SPST </w:t>
            </w:r>
            <w:r>
              <w:rPr>
                <w:rFonts w:ascii="Times New Roman" w:eastAsia="等线" w:hAnsi="Times New Roman"/>
                <w:i/>
                <w:iCs/>
                <w:szCs w:val="20"/>
              </w:rPr>
              <w:t>p</w:t>
            </w:r>
            <w:r>
              <w:rPr>
                <w:rFonts w:ascii="Times New Roman" w:eastAsia="等线" w:hAnsi="Times New Roman"/>
                <w:szCs w:val="20"/>
              </w:rPr>
              <w:t xml:space="preserve"> of ST </w:t>
            </w:r>
            <w:r>
              <w:rPr>
                <w:rFonts w:ascii="Times New Roman" w:eastAsia="等线" w:hAnsi="Times New Roman"/>
                <w:i/>
                <w:iCs/>
                <w:szCs w:val="20"/>
              </w:rPr>
              <w:t>k</w:t>
            </w:r>
            <w:r>
              <w:rPr>
                <w:rFonts w:ascii="Times New Roman" w:eastAsia="等线" w:hAnsi="Times New Roman"/>
                <w:szCs w:val="20"/>
              </w:rPr>
              <w:t xml:space="preserve">, </w:t>
            </w:r>
            <m:oMath>
              <m:sSub>
                <m:sSubPr>
                  <m:ctrlPr>
                    <w:ins w:id="984" w:author="Yunfeng Liu" w:date="2025-08-05T18:16:00Z">
                      <w:rPr>
                        <w:rFonts w:ascii="Cambria Math" w:hAnsi="Cambria Math"/>
                      </w:rPr>
                    </w:ins>
                  </m:ctrlPr>
                </m:sSubPr>
                <m:e>
                  <m:acc>
                    <m:accPr>
                      <m:chr m:val="̄"/>
                      <m:ctrlPr>
                        <w:ins w:id="985" w:author="Yunfeng Liu" w:date="2025-08-05T18:16:00Z">
                          <w:rPr>
                            <w:rFonts w:ascii="Cambria Math" w:hAnsi="Cambria Math"/>
                          </w:rPr>
                        </w:ins>
                      </m:ctrlPr>
                    </m:accPr>
                    <m:e>
                      <m:r>
                        <w:ins w:id="986" w:author="Yunfeng Liu" w:date="2025-08-05T18:16:00Z">
                          <w:rPr>
                            <w:rFonts w:ascii="Cambria Math" w:hAnsi="Cambria Math"/>
                          </w:rPr>
                          <m:t>v</m:t>
                        </w:ins>
                      </m:r>
                    </m:e>
                  </m:acc>
                </m:e>
                <m:sub>
                  <m:r>
                    <w:ins w:id="987" w:author="Yunfeng Liu" w:date="2025-08-05T18:16:00Z">
                      <w:rPr>
                        <w:rFonts w:ascii="Cambria Math" w:hAnsi="Cambria Math"/>
                      </w:rPr>
                      <m:t>k</m:t>
                    </w:ins>
                  </m:r>
                  <m:r>
                    <w:ins w:id="988" w:author="Yunfeng Liu" w:date="2025-08-05T18:16:00Z">
                      <m:rPr>
                        <m:sty m:val="p"/>
                      </m:rPr>
                      <w:rPr>
                        <w:rFonts w:ascii="Cambria Math" w:hAnsi="Cambria Math"/>
                      </w:rPr>
                      <m:t>,</m:t>
                    </w:ins>
                  </m:r>
                  <m:r>
                    <w:ins w:id="989" w:author="Yunfeng Liu" w:date="2025-08-05T18:16:00Z">
                      <w:rPr>
                        <w:rFonts w:ascii="Cambria Math" w:hAnsi="Cambria Math"/>
                      </w:rPr>
                      <m:t>p</m:t>
                    </w:ins>
                  </m:r>
                </m:sub>
              </m:sSub>
              <m:d>
                <m:dPr>
                  <m:ctrlPr>
                    <w:ins w:id="990" w:author="Yunfeng Liu" w:date="2025-08-05T18:16:00Z">
                      <w:rPr>
                        <w:rFonts w:ascii="Cambria Math" w:hAnsi="Cambria Math"/>
                      </w:rPr>
                    </w:ins>
                  </m:ctrlPr>
                </m:dPr>
                <m:e>
                  <m:r>
                    <w:ins w:id="991" w:author="Yunfeng Liu" w:date="2025-08-05T18:16:00Z">
                      <w:rPr>
                        <w:rFonts w:ascii="Cambria Math" w:hAnsi="Cambria Math"/>
                      </w:rPr>
                      <m:t>t</m:t>
                    </w:ins>
                  </m:r>
                </m:e>
              </m:d>
              <m:r>
                <w:ins w:id="992" w:author="Yunfeng Liu" w:date="2025-08-05T18:17:00Z">
                  <w:rPr>
                    <w:rFonts w:ascii="Cambria Math" w:hAnsi="Cambria Math"/>
                  </w:rPr>
                  <m:t xml:space="preserve">= </m:t>
                </w:ins>
              </m:r>
              <m:sSub>
                <m:sSubPr>
                  <m:ctrlPr>
                    <w:ins w:id="993" w:author="Yunfeng Liu" w:date="2025-08-05T18:17:00Z">
                      <w:rPr>
                        <w:rFonts w:ascii="Cambria Math" w:hAnsi="Cambria Math"/>
                      </w:rPr>
                    </w:ins>
                  </m:ctrlPr>
                </m:sSubPr>
                <m:e>
                  <m:acc>
                    <m:accPr>
                      <m:chr m:val="̄"/>
                      <m:ctrlPr>
                        <w:ins w:id="994" w:author="Yunfeng Liu" w:date="2025-08-05T18:17:00Z">
                          <w:rPr>
                            <w:rFonts w:ascii="Cambria Math" w:hAnsi="Cambria Math"/>
                          </w:rPr>
                        </w:ins>
                      </m:ctrlPr>
                    </m:accPr>
                    <m:e>
                      <m:r>
                        <w:ins w:id="995" w:author="Yunfeng Liu" w:date="2025-08-05T18:17:00Z">
                          <w:rPr>
                            <w:rFonts w:ascii="Cambria Math" w:hAnsi="Cambria Math"/>
                          </w:rPr>
                          <m:t>v</m:t>
                        </w:ins>
                      </m:r>
                    </m:e>
                  </m:acc>
                </m:e>
                <m:sub>
                  <m:r>
                    <w:ins w:id="996" w:author="Yunfeng Liu" w:date="2025-08-05T18:17:00Z">
                      <w:rPr>
                        <w:rFonts w:ascii="Cambria Math" w:hAnsi="Cambria Math"/>
                      </w:rPr>
                      <m:t>ma,k</m:t>
                    </w:ins>
                  </m:r>
                </m:sub>
              </m:sSub>
              <m:d>
                <m:dPr>
                  <m:ctrlPr>
                    <w:ins w:id="997" w:author="Yunfeng Liu" w:date="2025-08-05T18:17:00Z">
                      <w:rPr>
                        <w:rFonts w:ascii="Cambria Math" w:hAnsi="Cambria Math"/>
                      </w:rPr>
                    </w:ins>
                  </m:ctrlPr>
                </m:dPr>
                <m:e>
                  <m:r>
                    <w:ins w:id="998" w:author="Yunfeng Liu" w:date="2025-08-05T18:17:00Z">
                      <w:rPr>
                        <w:rFonts w:ascii="Cambria Math" w:hAnsi="Cambria Math"/>
                      </w:rPr>
                      <m:t>t</m:t>
                    </w:ins>
                  </m:r>
                </m:e>
              </m:d>
              <m:r>
                <w:ins w:id="999" w:author="Yunfeng Liu" w:date="2025-08-05T18:17:00Z">
                  <w:rPr>
                    <w:rFonts w:ascii="Cambria Math" w:hAnsi="Cambria Math"/>
                  </w:rPr>
                  <m:t xml:space="preserve"> +</m:t>
                </w:ins>
              </m:r>
              <m:sSub>
                <m:sSubPr>
                  <m:ctrlPr>
                    <w:ins w:id="1000" w:author="Yunfeng Liu" w:date="2025-08-05T18:17:00Z">
                      <w:rPr>
                        <w:rFonts w:ascii="Cambria Math" w:hAnsi="Cambria Math"/>
                      </w:rPr>
                    </w:ins>
                  </m:ctrlPr>
                </m:sSubPr>
                <m:e>
                  <m:acc>
                    <m:accPr>
                      <m:chr m:val="̄"/>
                      <m:ctrlPr>
                        <w:ins w:id="1001" w:author="Yunfeng Liu" w:date="2025-08-05T18:17:00Z">
                          <w:rPr>
                            <w:rFonts w:ascii="Cambria Math" w:hAnsi="Cambria Math"/>
                          </w:rPr>
                        </w:ins>
                      </m:ctrlPr>
                    </m:accPr>
                    <m:e>
                      <m:r>
                        <w:ins w:id="1002" w:author="Yunfeng Liu" w:date="2025-08-05T18:17:00Z">
                          <w:rPr>
                            <w:rFonts w:ascii="Cambria Math" w:hAnsi="Cambria Math"/>
                          </w:rPr>
                          <m:t>v</m:t>
                        </w:ins>
                      </m:r>
                    </m:e>
                  </m:acc>
                </m:e>
                <m:sub>
                  <m:r>
                    <w:ins w:id="1003" w:author="Yunfeng Liu" w:date="2025-08-05T18:18:00Z">
                      <w:rPr>
                        <w:rFonts w:ascii="Cambria Math" w:hAnsi="Cambria Math"/>
                      </w:rPr>
                      <m:t>mi,</m:t>
                    </w:ins>
                  </m:r>
                  <m:r>
                    <w:ins w:id="1004" w:author="Yunfeng Liu" w:date="2025-08-05T18:17:00Z">
                      <w:rPr>
                        <w:rFonts w:ascii="Cambria Math" w:hAnsi="Cambria Math"/>
                      </w:rPr>
                      <m:t>k</m:t>
                    </w:ins>
                  </m:r>
                  <m:r>
                    <w:ins w:id="1005" w:author="Yunfeng Liu" w:date="2025-08-05T18:17:00Z">
                      <m:rPr>
                        <m:sty m:val="p"/>
                      </m:rPr>
                      <w:rPr>
                        <w:rFonts w:ascii="Cambria Math" w:hAnsi="Cambria Math"/>
                      </w:rPr>
                      <m:t>,</m:t>
                    </w:ins>
                  </m:r>
                  <m:r>
                    <w:ins w:id="1006" w:author="Yunfeng Liu" w:date="2025-08-05T18:17:00Z">
                      <w:rPr>
                        <w:rFonts w:ascii="Cambria Math" w:hAnsi="Cambria Math"/>
                      </w:rPr>
                      <m:t>p</m:t>
                    </w:ins>
                  </m:r>
                </m:sub>
              </m:sSub>
              <m:d>
                <m:dPr>
                  <m:ctrlPr>
                    <w:ins w:id="1007" w:author="Yunfeng Liu" w:date="2025-08-05T18:17:00Z">
                      <w:rPr>
                        <w:rFonts w:ascii="Cambria Math" w:hAnsi="Cambria Math"/>
                      </w:rPr>
                    </w:ins>
                  </m:ctrlPr>
                </m:dPr>
                <m:e>
                  <m:r>
                    <w:ins w:id="1008" w:author="Yunfeng Liu" w:date="2025-08-05T18:17:00Z">
                      <w:rPr>
                        <w:rFonts w:ascii="Cambria Math" w:hAnsi="Cambria Math"/>
                      </w:rPr>
                      <m:t>t</m:t>
                    </w:ins>
                  </m:r>
                </m:e>
              </m:d>
            </m:oMath>
            <w:r>
              <w:rPr>
                <w:rFonts w:ascii="Cambria Math" w:eastAsia="等线" w:hAnsi="Cambria Math" w:cs="Cambria Math"/>
                <w:i/>
                <w:szCs w:val="20"/>
              </w:rPr>
              <w:t>𝑣</w:t>
            </w:r>
            <w:del w:id="1009" w:author="Yunfeng Liu" w:date="2025-08-05T18:18:00Z">
              <w:r>
                <w:rPr>
                  <w:rFonts w:ascii="Cambria Math" w:eastAsia="等线" w:hAnsi="Cambria Math" w:cs="Cambria Math"/>
                  <w:i/>
                  <w:szCs w:val="20"/>
                </w:rPr>
                <w:delText>𝑘</w:delText>
              </w:r>
              <w:r>
                <w:rPr>
                  <w:rFonts w:ascii="Times New Roman" w:eastAsia="等线" w:hAnsi="Times New Roman"/>
                  <w:szCs w:val="20"/>
                </w:rPr>
                <w:delText>,</w:delText>
              </w:r>
              <w:r>
                <w:rPr>
                  <w:rFonts w:ascii="Cambria Math" w:eastAsia="等线" w:hAnsi="Cambria Math" w:cs="Cambria Math"/>
                  <w:i/>
                  <w:szCs w:val="20"/>
                </w:rPr>
                <w:delText>𝑝𝑡</w:delText>
              </w:r>
              <w:r>
                <w:rPr>
                  <w:rFonts w:ascii="Times New Roman" w:eastAsia="等线" w:hAnsi="Times New Roman"/>
                  <w:szCs w:val="20"/>
                </w:rPr>
                <w:delText>=</w:delText>
              </w:r>
              <w:r>
                <w:rPr>
                  <w:rFonts w:ascii="Cambria Math" w:eastAsia="等线" w:hAnsi="Cambria Math" w:cs="Cambria Math"/>
                  <w:i/>
                  <w:szCs w:val="20"/>
                </w:rPr>
                <w:delText>𝑣𝑚𝑎</w:delText>
              </w:r>
              <w:r>
                <w:rPr>
                  <w:rFonts w:ascii="Times New Roman" w:eastAsia="等线" w:hAnsi="Times New Roman"/>
                  <w:szCs w:val="20"/>
                </w:rPr>
                <w:delText>,</w:delText>
              </w:r>
              <w:r>
                <w:rPr>
                  <w:rFonts w:ascii="Cambria Math" w:eastAsia="等线" w:hAnsi="Cambria Math" w:cs="Cambria Math"/>
                  <w:i/>
                  <w:szCs w:val="20"/>
                </w:rPr>
                <w:delText>𝑘𝑡</w:delText>
              </w:r>
              <w:r>
                <w:rPr>
                  <w:rFonts w:ascii="Times New Roman" w:eastAsia="等线" w:hAnsi="Times New Roman"/>
                  <w:szCs w:val="20"/>
                </w:rPr>
                <w:delText>+</w:delText>
              </w:r>
              <w:r>
                <w:rPr>
                  <w:rFonts w:ascii="Cambria Math" w:eastAsia="等线" w:hAnsi="Cambria Math" w:cs="Cambria Math"/>
                  <w:i/>
                  <w:szCs w:val="20"/>
                </w:rPr>
                <w:delText>𝑣𝑚𝑖</w:delText>
              </w:r>
              <w:r>
                <w:rPr>
                  <w:rFonts w:ascii="Times New Roman" w:eastAsia="等线" w:hAnsi="Times New Roman"/>
                  <w:szCs w:val="20"/>
                </w:rPr>
                <w:delText xml:space="preserve">, </w:delText>
              </w:r>
              <w:r>
                <w:rPr>
                  <w:rFonts w:ascii="Cambria Math" w:eastAsia="等线" w:hAnsi="Cambria Math" w:cs="Cambria Math"/>
                  <w:i/>
                  <w:szCs w:val="20"/>
                </w:rPr>
                <w:delText>𝑘</w:delText>
              </w:r>
              <w:r>
                <w:rPr>
                  <w:rFonts w:ascii="Times New Roman" w:eastAsia="等线" w:hAnsi="Times New Roman"/>
                  <w:szCs w:val="20"/>
                </w:rPr>
                <w:delText xml:space="preserve">, </w:delText>
              </w:r>
              <w:r>
                <w:rPr>
                  <w:rFonts w:ascii="Cambria Math" w:eastAsia="等线" w:hAnsi="Cambria Math" w:cs="Cambria Math"/>
                  <w:i/>
                  <w:szCs w:val="20"/>
                </w:rPr>
                <w:delText>𝑝𝑡</w:delText>
              </w:r>
            </w:del>
            <w:r>
              <w:rPr>
                <w:rFonts w:ascii="Times New Roman" w:eastAsia="等线" w:hAnsi="Times New Roman"/>
                <w:szCs w:val="20"/>
              </w:rPr>
              <w:t xml:space="preserve">, where </w:t>
            </w:r>
            <m:oMath>
              <m:sSub>
                <m:sSubPr>
                  <m:ctrlPr>
                    <w:ins w:id="1010" w:author="Yunfeng Liu" w:date="2025-08-05T18:18:00Z">
                      <w:rPr>
                        <w:rFonts w:ascii="Cambria Math" w:hAnsi="Cambria Math"/>
                      </w:rPr>
                    </w:ins>
                  </m:ctrlPr>
                </m:sSubPr>
                <m:e>
                  <m:acc>
                    <m:accPr>
                      <m:chr m:val="̄"/>
                      <m:ctrlPr>
                        <w:ins w:id="1011" w:author="Yunfeng Liu" w:date="2025-08-05T18:18:00Z">
                          <w:rPr>
                            <w:rFonts w:ascii="Cambria Math" w:hAnsi="Cambria Math"/>
                          </w:rPr>
                        </w:ins>
                      </m:ctrlPr>
                    </m:accPr>
                    <m:e>
                      <m:r>
                        <w:ins w:id="1012" w:author="Yunfeng Liu" w:date="2025-08-05T18:18:00Z">
                          <w:rPr>
                            <w:rFonts w:ascii="Cambria Math" w:hAnsi="Cambria Math"/>
                          </w:rPr>
                          <m:t>v</m:t>
                        </w:ins>
                      </m:r>
                    </m:e>
                  </m:acc>
                </m:e>
                <m:sub>
                  <m:r>
                    <w:ins w:id="1013" w:author="Yunfeng Liu" w:date="2025-08-05T18:18:00Z">
                      <w:rPr>
                        <w:rFonts w:ascii="Cambria Math" w:hAnsi="Cambria Math"/>
                      </w:rPr>
                      <m:t>ma,k</m:t>
                    </w:ins>
                  </m:r>
                </m:sub>
              </m:sSub>
              <m:d>
                <m:dPr>
                  <m:ctrlPr>
                    <w:ins w:id="1014" w:author="Yunfeng Liu" w:date="2025-08-05T18:18:00Z">
                      <w:rPr>
                        <w:rFonts w:ascii="Cambria Math" w:hAnsi="Cambria Math"/>
                      </w:rPr>
                    </w:ins>
                  </m:ctrlPr>
                </m:dPr>
                <m:e>
                  <m:r>
                    <w:ins w:id="1015" w:author="Yunfeng Liu" w:date="2025-08-05T18:18:00Z">
                      <w:rPr>
                        <w:rFonts w:ascii="Cambria Math" w:hAnsi="Cambria Math"/>
                      </w:rPr>
                      <m:t>t</m:t>
                    </w:ins>
                  </m:r>
                </m:e>
              </m:d>
            </m:oMath>
            <w:del w:id="1016" w:author="Yunfeng Liu" w:date="2025-08-05T18:18:00Z">
              <w:r>
                <w:rPr>
                  <w:rFonts w:ascii="Cambria Math" w:eastAsia="等线" w:hAnsi="Cambria Math" w:cs="Cambria Math"/>
                  <w:i/>
                  <w:szCs w:val="20"/>
                </w:rPr>
                <w:delText>𝑣𝑚𝑎</w:delText>
              </w:r>
              <w:r>
                <w:rPr>
                  <w:rFonts w:ascii="Times New Roman" w:eastAsia="等线" w:hAnsi="Times New Roman"/>
                  <w:szCs w:val="20"/>
                </w:rPr>
                <w:delText>,</w:delText>
              </w:r>
              <w:r>
                <w:rPr>
                  <w:rFonts w:ascii="Cambria Math" w:eastAsia="等线" w:hAnsi="Cambria Math" w:cs="Cambria Math"/>
                  <w:i/>
                  <w:szCs w:val="20"/>
                </w:rPr>
                <w:delText>𝑘𝑡</w:delText>
              </w:r>
            </w:del>
            <w:r>
              <w:rPr>
                <w:rFonts w:ascii="Times New Roman" w:eastAsia="等线" w:hAnsi="Times New Roman"/>
                <w:szCs w:val="20"/>
              </w:rPr>
              <w:t xml:space="preserve"> is the velocity of the ST k, </w:t>
            </w:r>
            <m:oMath>
              <m:sSub>
                <m:sSubPr>
                  <m:ctrlPr>
                    <w:ins w:id="1017" w:author="Yunfeng Liu" w:date="2025-08-05T18:18:00Z">
                      <w:rPr>
                        <w:rFonts w:ascii="Cambria Math" w:hAnsi="Cambria Math"/>
                      </w:rPr>
                    </w:ins>
                  </m:ctrlPr>
                </m:sSubPr>
                <m:e>
                  <m:acc>
                    <m:accPr>
                      <m:chr m:val="̄"/>
                      <m:ctrlPr>
                        <w:ins w:id="1018" w:author="Yunfeng Liu" w:date="2025-08-05T18:18:00Z">
                          <w:rPr>
                            <w:rFonts w:ascii="Cambria Math" w:hAnsi="Cambria Math"/>
                          </w:rPr>
                        </w:ins>
                      </m:ctrlPr>
                    </m:accPr>
                    <m:e>
                      <m:r>
                        <w:ins w:id="1019" w:author="Yunfeng Liu" w:date="2025-08-05T18:18:00Z">
                          <w:rPr>
                            <w:rFonts w:ascii="Cambria Math" w:hAnsi="Cambria Math"/>
                          </w:rPr>
                          <m:t>v</m:t>
                        </w:ins>
                      </m:r>
                    </m:e>
                  </m:acc>
                </m:e>
                <m:sub>
                  <m:r>
                    <w:ins w:id="1020" w:author="Yunfeng Liu" w:date="2025-08-05T18:18:00Z">
                      <w:rPr>
                        <w:rFonts w:ascii="Cambria Math" w:hAnsi="Cambria Math"/>
                      </w:rPr>
                      <m:t>mi,k</m:t>
                    </w:ins>
                  </m:r>
                  <m:r>
                    <w:ins w:id="1021" w:author="Yunfeng Liu" w:date="2025-08-05T18:18:00Z">
                      <m:rPr>
                        <m:sty m:val="p"/>
                      </m:rPr>
                      <w:rPr>
                        <w:rFonts w:ascii="Cambria Math" w:hAnsi="Cambria Math"/>
                      </w:rPr>
                      <m:t>,</m:t>
                    </w:ins>
                  </m:r>
                  <m:r>
                    <w:ins w:id="1022" w:author="Yunfeng Liu" w:date="2025-08-05T18:18:00Z">
                      <w:rPr>
                        <w:rFonts w:ascii="Cambria Math" w:hAnsi="Cambria Math"/>
                      </w:rPr>
                      <m:t>p</m:t>
                    </w:ins>
                  </m:r>
                </m:sub>
              </m:sSub>
              <m:d>
                <m:dPr>
                  <m:ctrlPr>
                    <w:ins w:id="1023" w:author="Yunfeng Liu" w:date="2025-08-05T18:18:00Z">
                      <w:rPr>
                        <w:rFonts w:ascii="Cambria Math" w:hAnsi="Cambria Math"/>
                      </w:rPr>
                    </w:ins>
                  </m:ctrlPr>
                </m:dPr>
                <m:e>
                  <m:r>
                    <w:ins w:id="1024" w:author="Yunfeng Liu" w:date="2025-08-05T18:18:00Z">
                      <w:rPr>
                        <w:rFonts w:ascii="Cambria Math" w:hAnsi="Cambria Math"/>
                      </w:rPr>
                      <m:t>t</m:t>
                    </w:ins>
                  </m:r>
                </m:e>
              </m:d>
            </m:oMath>
            <w:del w:id="1025" w:author="Yunfeng Liu" w:date="2025-08-05T18:18:00Z">
              <w:r>
                <w:rPr>
                  <w:rFonts w:ascii="Cambria Math" w:eastAsia="等线" w:hAnsi="Cambria Math" w:cs="Cambria Math"/>
                  <w:i/>
                  <w:szCs w:val="20"/>
                </w:rPr>
                <w:delText>𝑣𝑚𝑖</w:delText>
              </w:r>
              <w:r>
                <w:rPr>
                  <w:rFonts w:ascii="Times New Roman" w:eastAsia="等线" w:hAnsi="Times New Roman"/>
                  <w:szCs w:val="20"/>
                </w:rPr>
                <w:delText xml:space="preserve">, </w:delText>
              </w:r>
              <w:r>
                <w:rPr>
                  <w:rFonts w:ascii="Cambria Math" w:eastAsia="等线" w:hAnsi="Cambria Math" w:cs="Cambria Math"/>
                  <w:i/>
                  <w:szCs w:val="20"/>
                </w:rPr>
                <w:delText>𝑘</w:delText>
              </w:r>
              <w:r>
                <w:rPr>
                  <w:rFonts w:ascii="Times New Roman" w:eastAsia="等线" w:hAnsi="Times New Roman"/>
                  <w:szCs w:val="20"/>
                </w:rPr>
                <w:delText xml:space="preserve">, </w:delText>
              </w:r>
              <w:r>
                <w:rPr>
                  <w:rFonts w:ascii="Cambria Math" w:eastAsia="等线" w:hAnsi="Cambria Math" w:cs="Cambria Math"/>
                  <w:i/>
                  <w:szCs w:val="20"/>
                </w:rPr>
                <w:delText>𝑝𝑡</w:delText>
              </w:r>
            </w:del>
            <w:r>
              <w:rPr>
                <w:rFonts w:ascii="Times New Roman" w:eastAsia="等线" w:hAnsi="Times New Roman"/>
                <w:szCs w:val="20"/>
              </w:rPr>
              <w:t xml:space="preserve"> is velocity due to micro motion of SPST p of ST k.</w:t>
            </w:r>
          </w:p>
          <w:p w14:paraId="7AE77634" w14:textId="77777777" w:rsidR="001127F5" w:rsidRDefault="001127F5">
            <w:pPr>
              <w:rPr>
                <w:rFonts w:eastAsiaTheme="minorEastAsia"/>
                <w:lang w:eastAsia="zh-CN"/>
              </w:rPr>
            </w:pPr>
          </w:p>
        </w:tc>
      </w:tr>
    </w:tbl>
    <w:p w14:paraId="753D7C95" w14:textId="77777777" w:rsidR="001127F5" w:rsidRDefault="001127F5">
      <w:pPr>
        <w:rPr>
          <w:rFonts w:eastAsiaTheme="minorEastAsia"/>
          <w:lang w:eastAsia="zh-CN"/>
        </w:rPr>
      </w:pPr>
    </w:p>
    <w:p w14:paraId="52E14CA0" w14:textId="77777777" w:rsidR="001127F5" w:rsidRDefault="00B6618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ff3"/>
        <w:tblW w:w="0" w:type="auto"/>
        <w:tblLook w:val="04A0" w:firstRow="1" w:lastRow="0" w:firstColumn="1" w:lastColumn="0" w:noHBand="0" w:noVBand="1"/>
      </w:tblPr>
      <w:tblGrid>
        <w:gridCol w:w="9628"/>
      </w:tblGrid>
      <w:tr w:rsidR="001127F5" w14:paraId="06208D44" w14:textId="77777777">
        <w:tc>
          <w:tcPr>
            <w:tcW w:w="9628" w:type="dxa"/>
          </w:tcPr>
          <w:p w14:paraId="28457091"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hint="eastAsia"/>
                <w:b/>
                <w:u w:val="single"/>
              </w:rPr>
              <w:t>R</w:t>
            </w:r>
            <w:r>
              <w:rPr>
                <w:b/>
                <w:u w:val="single"/>
              </w:rPr>
              <w:t>eason for change</w:t>
            </w:r>
            <w:r>
              <w:rPr>
                <w:rFonts w:hint="eastAsia"/>
                <w:b/>
                <w:u w:val="single"/>
              </w:rPr>
              <w:t>:</w:t>
            </w:r>
          </w:p>
          <w:p w14:paraId="0AFC275F"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lang w:eastAsia="zh-CN"/>
              </w:rPr>
              <w:t>The expression</w:t>
            </w:r>
            <w:r>
              <w:rPr>
                <w:rFonts w:eastAsiaTheme="minorEastAsia" w:hint="eastAsia"/>
                <w:lang w:eastAsia="zh-CN"/>
              </w:rPr>
              <w:t>s</w:t>
            </w:r>
            <w:r>
              <w:rPr>
                <w:rFonts w:eastAsiaTheme="minorEastAsia"/>
                <w:lang w:eastAsia="zh-CN"/>
              </w:rPr>
              <w:t xml:space="preserve"> </w:t>
            </w:r>
            <w:r>
              <w:rPr>
                <w:rFonts w:eastAsiaTheme="minorEastAsia" w:hint="eastAsia"/>
                <w:lang w:eastAsia="zh-CN"/>
              </w:rPr>
              <w:t xml:space="preserve">of </w:t>
            </w:r>
            <w:r>
              <w:rPr>
                <w:rFonts w:eastAsiaTheme="minorEastAsia"/>
                <w:lang w:eastAsia="zh-CN"/>
              </w:rPr>
              <w:t xml:space="preserve">velocity of SPST </w:t>
            </w:r>
            <w:r>
              <w:rPr>
                <w:rFonts w:eastAsiaTheme="minorEastAsia"/>
                <w:i/>
                <w:iCs/>
                <w:lang w:eastAsia="zh-CN"/>
              </w:rPr>
              <w:t>p</w:t>
            </w:r>
            <w:r>
              <w:rPr>
                <w:rFonts w:eastAsiaTheme="minorEastAsia"/>
                <w:lang w:eastAsia="zh-CN"/>
              </w:rPr>
              <w:t xml:space="preserve"> of ST </w:t>
            </w:r>
            <w:r>
              <w:rPr>
                <w:rFonts w:eastAsiaTheme="minorEastAsia"/>
                <w:i/>
                <w:iCs/>
                <w:lang w:eastAsia="zh-CN"/>
              </w:rPr>
              <w:t>k</w:t>
            </w:r>
            <w:r>
              <w:rPr>
                <w:rFonts w:eastAsiaTheme="minorEastAsia"/>
                <w:lang w:eastAsia="zh-CN"/>
              </w:rPr>
              <w:t>, velocity of the ST k,</w:t>
            </w:r>
            <w:r>
              <w:rPr>
                <w:rFonts w:eastAsiaTheme="minorEastAsia" w:hint="eastAsia"/>
                <w:lang w:eastAsia="zh-CN"/>
              </w:rPr>
              <w:t xml:space="preserve"> and </w:t>
            </w:r>
            <w:r>
              <w:rPr>
                <w:rFonts w:eastAsiaTheme="minorEastAsia"/>
                <w:lang w:eastAsia="zh-CN"/>
              </w:rPr>
              <w:t xml:space="preserve">velocity due to micro motion of SPST p of ST k </w:t>
            </w:r>
            <w:r>
              <w:rPr>
                <w:rFonts w:eastAsiaTheme="minorEastAsia" w:hint="eastAsia"/>
                <w:lang w:eastAsia="zh-CN"/>
              </w:rPr>
              <w:t>are</w:t>
            </w:r>
            <w:r>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S</w:t>
            </w:r>
            <w:r>
              <w:rPr>
                <w:b/>
                <w:u w:val="single"/>
                <w:lang w:eastAsia="zh-CN"/>
              </w:rPr>
              <w:t>ummary</w:t>
            </w:r>
            <w:r>
              <w:rPr>
                <w:rFonts w:eastAsiaTheme="minorEastAsia" w:hint="eastAsia"/>
                <w:b/>
                <w:u w:val="single"/>
                <w:lang w:eastAsia="zh-CN"/>
              </w:rPr>
              <w:t xml:space="preserve"> </w:t>
            </w:r>
            <w:r>
              <w:rPr>
                <w:b/>
                <w:u w:val="single"/>
                <w:lang w:eastAsia="zh-CN"/>
              </w:rPr>
              <w:t>of change</w:t>
            </w:r>
            <w:r>
              <w:rPr>
                <w:rFonts w:eastAsiaTheme="minorEastAsia" w:hint="eastAsia"/>
                <w:b/>
                <w:u w:val="single"/>
                <w:lang w:eastAsia="zh-CN"/>
              </w:rPr>
              <w:t>:</w:t>
            </w:r>
          </w:p>
          <w:p w14:paraId="55F8E50C"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1127F5" w:rsidRDefault="00B6618E">
            <w:pPr>
              <w:overflowPunct w:val="0"/>
              <w:autoSpaceDE w:val="0"/>
              <w:autoSpaceDN w:val="0"/>
              <w:adjustRightInd w:val="0"/>
              <w:snapToGrid w:val="0"/>
              <w:spacing w:afterLines="50" w:after="120"/>
              <w:rPr>
                <w:rFonts w:eastAsiaTheme="minorEastAsia"/>
                <w:b/>
                <w:u w:val="single"/>
                <w:lang w:eastAsia="zh-CN"/>
              </w:rPr>
            </w:pPr>
            <w:r>
              <w:rPr>
                <w:rFonts w:eastAsiaTheme="minorEastAsia" w:hint="eastAsia"/>
                <w:b/>
                <w:u w:val="single"/>
                <w:lang w:eastAsia="zh-CN"/>
              </w:rPr>
              <w:t>C</w:t>
            </w:r>
            <w:r>
              <w:rPr>
                <w:b/>
                <w:u w:val="single"/>
              </w:rPr>
              <w:t>onsequences</w:t>
            </w:r>
            <w:r>
              <w:rPr>
                <w:rFonts w:eastAsiaTheme="minorEastAsia" w:hint="eastAsia"/>
                <w:b/>
                <w:u w:val="single"/>
                <w:lang w:eastAsia="zh-CN"/>
              </w:rPr>
              <w:t xml:space="preserve"> </w:t>
            </w:r>
            <w:r>
              <w:rPr>
                <w:b/>
                <w:u w:val="single"/>
              </w:rPr>
              <w:t>if not approved</w:t>
            </w:r>
            <w:r>
              <w:rPr>
                <w:rFonts w:eastAsiaTheme="minorEastAsia" w:hint="eastAsia"/>
                <w:b/>
                <w:u w:val="single"/>
                <w:lang w:eastAsia="zh-CN"/>
              </w:rPr>
              <w:t>:</w:t>
            </w:r>
          </w:p>
          <w:p w14:paraId="37F217ED" w14:textId="77777777" w:rsidR="001127F5" w:rsidRDefault="00B6618E">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1127F5" w:rsidRPr="00E9423A" w:rsidRDefault="00B6618E">
            <w:pPr>
              <w:overflowPunct w:val="0"/>
              <w:autoSpaceDE w:val="0"/>
              <w:autoSpaceDN w:val="0"/>
              <w:adjustRightInd w:val="0"/>
              <w:snapToGrid w:val="0"/>
              <w:spacing w:afterLines="50" w:after="120"/>
              <w:rPr>
                <w:rFonts w:eastAsiaTheme="minorEastAsia"/>
                <w:b/>
                <w:lang w:val="en-US" w:eastAsia="zh-CN"/>
              </w:rPr>
            </w:pPr>
            <w:r>
              <w:rPr>
                <w:rFonts w:eastAsiaTheme="minorEastAsia"/>
                <w:b/>
                <w:lang w:eastAsia="zh-CN"/>
              </w:rPr>
              <w:t>Proposal</w:t>
            </w:r>
            <w:r>
              <w:rPr>
                <w:rFonts w:eastAsiaTheme="minorEastAsia" w:hint="eastAsia"/>
                <w:b/>
                <w:lang w:eastAsia="zh-CN"/>
              </w:rPr>
              <w:t xml:space="preserve"> 7</w:t>
            </w:r>
            <w:r>
              <w:rPr>
                <w:rFonts w:eastAsiaTheme="minorEastAsia"/>
                <w:b/>
                <w:lang w:eastAsia="zh-CN"/>
              </w:rPr>
              <w:t>: Update the expressions of the corresponding velocities in the description sentence below the Formula 7.9.4-12</w:t>
            </w:r>
            <w:r>
              <w:rPr>
                <w:rFonts w:eastAsiaTheme="minorEastAsia" w:hint="eastAsia"/>
                <w:b/>
                <w:lang w:eastAsia="zh-CN"/>
              </w:rPr>
              <w:t xml:space="preserve"> to resolve the typo</w:t>
            </w:r>
            <w:r>
              <w:rPr>
                <w:rFonts w:eastAsiaTheme="minorEastAsia"/>
                <w:b/>
                <w:lang w:eastAsia="zh-CN"/>
              </w:rPr>
              <w:t>.</w:t>
            </w:r>
          </w:p>
          <w:p w14:paraId="782CFD0D" w14:textId="77777777" w:rsidR="001127F5" w:rsidRPr="00E9423A" w:rsidRDefault="00B6618E">
            <w:pPr>
              <w:spacing w:after="120"/>
              <w:rPr>
                <w:rFonts w:eastAsia="宋体"/>
                <w:lang w:val="en-US" w:eastAsia="zh-CN"/>
              </w:rPr>
            </w:pPr>
            <w:r w:rsidRPr="00E9423A">
              <w:rPr>
                <w:rFonts w:eastAsia="宋体"/>
                <w:lang w:val="en-US" w:eastAsia="zh-CN"/>
              </w:rPr>
              <w:t>T</w:t>
            </w:r>
            <w:r w:rsidRPr="00E9423A">
              <w:rPr>
                <w:rFonts w:eastAsia="宋体" w:hint="eastAsia"/>
                <w:lang w:val="en-US" w:eastAsia="zh-CN"/>
              </w:rPr>
              <w:t>he corresponding TP f</w:t>
            </w:r>
            <w:r w:rsidRPr="00E9423A">
              <w:rPr>
                <w:rFonts w:eastAsia="宋体"/>
                <w:lang w:val="en-US" w:eastAsia="zh-CN"/>
              </w:rPr>
              <w:t>or</w:t>
            </w:r>
            <w:r w:rsidRPr="00E9423A">
              <w:rPr>
                <w:rFonts w:eastAsia="宋体" w:hint="eastAsia"/>
                <w:lang w:val="en-US" w:eastAsia="zh-CN"/>
              </w:rPr>
              <w:t xml:space="preserve"> Proposal 7 </w:t>
            </w:r>
            <w:r w:rsidRPr="00E9423A">
              <w:rPr>
                <w:rFonts w:eastAsia="宋体"/>
                <w:lang w:val="en-US" w:eastAsia="zh-CN"/>
              </w:rPr>
              <w:t>is</w:t>
            </w:r>
            <w:r w:rsidRPr="00E9423A">
              <w:rPr>
                <w:rFonts w:eastAsia="宋体" w:hint="eastAsia"/>
                <w:lang w:val="en-US" w:eastAsia="zh-CN"/>
              </w:rPr>
              <w:t xml:space="preserve"> as follows:</w:t>
            </w:r>
          </w:p>
          <w:p w14:paraId="70F4C525"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xml:space="preserve">--------------------------------------- Start of </w:t>
            </w:r>
            <w:r>
              <w:rPr>
                <w:rFonts w:eastAsiaTheme="minorEastAsia"/>
                <w:color w:val="FF0000"/>
                <w:lang w:val="en-US" w:eastAsia="zh-CN"/>
              </w:rPr>
              <w:t xml:space="preserve">TP </w:t>
            </w:r>
            <w:r>
              <w:rPr>
                <w:rFonts w:eastAsiaTheme="minorEastAsia" w:hint="eastAsia"/>
                <w:color w:val="FF0000"/>
                <w:lang w:val="en-US" w:eastAsia="zh-CN"/>
              </w:rPr>
              <w:t>for</w:t>
            </w:r>
            <w:r>
              <w:rPr>
                <w:rFonts w:eastAsiaTheme="minorEastAsia"/>
                <w:color w:val="FF0000"/>
                <w:lang w:val="en-US" w:eastAsia="zh-CN"/>
              </w:rPr>
              <w:t xml:space="preserve"> TR 38.901 </w:t>
            </w:r>
            <w:r>
              <w:rPr>
                <w:rFonts w:eastAsiaTheme="minorEastAsia" w:hint="eastAsia"/>
                <w:color w:val="FF0000"/>
                <w:lang w:val="en-US" w:eastAsia="zh-CN"/>
              </w:rPr>
              <w:t>---------------------------------------</w:t>
            </w:r>
          </w:p>
          <w:p w14:paraId="793C0C28" w14:textId="77777777" w:rsidR="001127F5" w:rsidRDefault="00B6618E">
            <w:pPr>
              <w:pStyle w:val="Normal9pointspacing"/>
              <w:spacing w:before="0" w:afterLines="50" w:after="120"/>
              <w:rPr>
                <w:rFonts w:eastAsiaTheme="minorEastAsia"/>
                <w:b/>
                <w:bCs/>
                <w:lang w:val="en-US" w:eastAsia="zh-CN"/>
              </w:rPr>
            </w:pPr>
            <w:r>
              <w:rPr>
                <w:rFonts w:eastAsiaTheme="minorEastAsia"/>
                <w:b/>
                <w:bCs/>
                <w:lang w:val="en-US" w:eastAsia="zh-CN"/>
              </w:rPr>
              <w:t>7.9.4.1</w:t>
            </w:r>
            <w:r>
              <w:rPr>
                <w:rFonts w:eastAsiaTheme="minorEastAsia"/>
                <w:b/>
                <w:bCs/>
                <w:lang w:val="en-US" w:eastAsia="zh-CN"/>
              </w:rPr>
              <w:tab/>
              <w:t>Target channel</w:t>
            </w:r>
          </w:p>
          <w:p w14:paraId="0FAB5425"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3AC7BB6D" w14:textId="77777777" w:rsidR="001127F5" w:rsidRDefault="00B6618E">
            <w:pPr>
              <w:pStyle w:val="B10"/>
              <w:rPr>
                <w:lang w:eastAsia="zh-CN"/>
              </w:rPr>
            </w:pPr>
            <w:r>
              <w:rPr>
                <w:lang w:eastAsia="zh-CN"/>
              </w:rPr>
              <w:t>-</w:t>
            </w:r>
            <w:r>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t xml:space="preserve"> is the spherical unit vector at the scattering point for the link from SPST </w:t>
            </w:r>
            <w:r>
              <w:rPr>
                <w:i/>
                <w:iCs/>
              </w:rPr>
              <w:t>p</w:t>
            </w:r>
            <w:r>
              <w:t xml:space="preserve"> of ST </w:t>
            </w:r>
            <w:r>
              <w:rPr>
                <w:i/>
                <w:iCs/>
              </w:rPr>
              <w:t xml:space="preserve">k </w:t>
            </w:r>
            <w:r>
              <w:t>to STX, given by</w:t>
            </w:r>
          </w:p>
          <w:p w14:paraId="1B6E0FFA" w14:textId="77777777" w:rsidR="001127F5" w:rsidRDefault="00B6618E">
            <w:pPr>
              <w:pStyle w:val="EQ"/>
            </w:pPr>
            <w:r>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tab/>
              <w:t>(7.9.4-12)</w:t>
            </w:r>
          </w:p>
          <w:p w14:paraId="6867B951" w14:textId="77777777" w:rsidR="001127F5" w:rsidRDefault="00B6618E">
            <w:pPr>
              <w:pStyle w:val="B10"/>
              <w:rPr>
                <w:lang w:eastAsia="zh-CN"/>
              </w:rPr>
            </w:pPr>
            <w:r>
              <w:rPr>
                <w:lang w:eastAsia="zh-CN"/>
              </w:rPr>
              <w:t>-</w:t>
            </w:r>
            <w:r>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Pr>
                <w:lang w:eastAsia="zh-CN"/>
              </w:rPr>
              <w:t xml:space="preserve"> are </w:t>
            </w:r>
            <w:r>
              <w:t>respectively</w:t>
            </w:r>
            <w:r>
              <w:rPr>
                <w:lang w:eastAsia="zh-CN"/>
              </w:rPr>
              <w:t xml:space="preserve"> the velocity of SRX, STX.</w:t>
            </w:r>
          </w:p>
          <w:p w14:paraId="6E3D4DE9" w14:textId="77777777" w:rsidR="001127F5" w:rsidRDefault="00B6618E">
            <w:pPr>
              <w:spacing w:after="180"/>
              <w:ind w:left="568" w:hanging="284"/>
              <w:rPr>
                <w:rFonts w:eastAsia="等线"/>
                <w:szCs w:val="20"/>
              </w:rPr>
            </w:pPr>
            <w:r>
              <w:rPr>
                <w:rFonts w:eastAsia="等线"/>
                <w:szCs w:val="20"/>
              </w:rPr>
              <w:t>-</w:t>
            </w:r>
            <w:r>
              <w:rPr>
                <w:rFonts w:eastAsia="等线"/>
                <w:szCs w:val="20"/>
              </w:rPr>
              <w:tab/>
            </w:r>
            <m:oMath>
              <m:sSub>
                <m:sSubPr>
                  <m:ctrlPr>
                    <w:ins w:id="1026" w:author="CATT, CICTCI" w:date="2025-08-15T14:12:00Z">
                      <w:rPr>
                        <w:rFonts w:ascii="Cambria Math" w:hAnsi="Cambria Math"/>
                        <w:i/>
                      </w:rPr>
                    </w:ins>
                  </m:ctrlPr>
                </m:sSubPr>
                <m:e>
                  <m:acc>
                    <m:accPr>
                      <m:chr m:val="̄"/>
                      <m:ctrlPr>
                        <w:ins w:id="1027" w:author="CATT, CICTCI" w:date="2025-08-15T14:12:00Z">
                          <w:rPr>
                            <w:rFonts w:ascii="Cambria Math" w:hAnsi="Cambria Math"/>
                            <w:i/>
                          </w:rPr>
                        </w:ins>
                      </m:ctrlPr>
                    </m:accPr>
                    <m:e>
                      <m:r>
                        <w:ins w:id="1028" w:author="CATT, CICTCI" w:date="2025-08-15T14:12:00Z">
                          <w:rPr>
                            <w:rFonts w:ascii="Cambria Math" w:hAnsi="Cambria Math"/>
                          </w:rPr>
                          <m:t>v</m:t>
                        </w:ins>
                      </m:r>
                    </m:e>
                  </m:acc>
                </m:e>
                <m:sub>
                  <m:r>
                    <w:ins w:id="1029" w:author="CATT, CICTCI" w:date="2025-08-15T14:12:00Z">
                      <w:rPr>
                        <w:rFonts w:ascii="Cambria Math" w:hAnsi="Cambria Math"/>
                      </w:rPr>
                      <m:t>k,p</m:t>
                    </w:ins>
                  </m:r>
                </m:sub>
              </m:sSub>
              <m:d>
                <m:dPr>
                  <m:ctrlPr>
                    <w:ins w:id="1030" w:author="CATT, CICTCI" w:date="2025-08-15T14:12:00Z">
                      <w:rPr>
                        <w:rFonts w:ascii="Cambria Math" w:hAnsi="Cambria Math"/>
                        <w:i/>
                      </w:rPr>
                    </w:ins>
                  </m:ctrlPr>
                </m:dPr>
                <m:e>
                  <m:r>
                    <w:ins w:id="1031" w:author="CATT, CICTCI" w:date="2025-08-15T14:12:00Z">
                      <w:rPr>
                        <w:rFonts w:ascii="Cambria Math" w:hAnsi="Cambria Math"/>
                      </w:rPr>
                      <m:t>t</m:t>
                    </w:ins>
                  </m:r>
                </m:e>
              </m:d>
            </m:oMath>
            <w:del w:id="1032" w:author="CATT, CICTCI" w:date="2025-08-15T14:12:00Z">
              <w:r>
                <w:rPr>
                  <w:rFonts w:ascii="Cambria Math" w:eastAsia="等线" w:hAnsi="Cambria Math" w:cs="Cambria Math"/>
                  <w:i/>
                  <w:szCs w:val="20"/>
                </w:rPr>
                <w:delText>𝑣𝑘</w:delText>
              </w:r>
              <w:r>
                <w:rPr>
                  <w:rFonts w:eastAsia="等线"/>
                  <w:szCs w:val="20"/>
                </w:rPr>
                <w:delText>,</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 xml:space="preserve">is the velocity of SPST </w:t>
            </w:r>
            <w:r>
              <w:rPr>
                <w:rFonts w:eastAsia="等线"/>
                <w:i/>
                <w:iCs/>
                <w:szCs w:val="20"/>
              </w:rPr>
              <w:t>p</w:t>
            </w:r>
            <w:r>
              <w:rPr>
                <w:rFonts w:eastAsia="等线"/>
                <w:szCs w:val="20"/>
              </w:rPr>
              <w:t xml:space="preserve"> of ST </w:t>
            </w:r>
            <w:r>
              <w:rPr>
                <w:rFonts w:eastAsia="等线"/>
                <w:i/>
                <w:iCs/>
                <w:szCs w:val="20"/>
              </w:rPr>
              <w:t>k</w:t>
            </w:r>
            <w:r>
              <w:rPr>
                <w:rFonts w:eastAsia="等线"/>
                <w:szCs w:val="20"/>
              </w:rPr>
              <w:t xml:space="preserve">, </w:t>
            </w:r>
            <m:oMath>
              <m:sSub>
                <m:sSubPr>
                  <m:ctrlPr>
                    <w:ins w:id="1033" w:author="CATT, CICTCI" w:date="2025-08-15T14:12:00Z">
                      <w:rPr>
                        <w:rFonts w:ascii="Cambria Math" w:hAnsi="Cambria Math"/>
                        <w:i/>
                      </w:rPr>
                    </w:ins>
                  </m:ctrlPr>
                </m:sSubPr>
                <m:e>
                  <m:acc>
                    <m:accPr>
                      <m:chr m:val="̄"/>
                      <m:ctrlPr>
                        <w:ins w:id="1034" w:author="CATT, CICTCI" w:date="2025-08-15T14:12:00Z">
                          <w:rPr>
                            <w:rFonts w:ascii="Cambria Math" w:hAnsi="Cambria Math"/>
                            <w:i/>
                          </w:rPr>
                        </w:ins>
                      </m:ctrlPr>
                    </m:accPr>
                    <m:e>
                      <m:r>
                        <w:ins w:id="1035" w:author="CATT, CICTCI" w:date="2025-08-15T14:12:00Z">
                          <w:rPr>
                            <w:rFonts w:ascii="Cambria Math" w:hAnsi="Cambria Math"/>
                          </w:rPr>
                          <m:t>v</m:t>
                        </w:ins>
                      </m:r>
                    </m:e>
                  </m:acc>
                </m:e>
                <m:sub>
                  <m:r>
                    <w:ins w:id="1036" w:author="CATT, CICTCI" w:date="2025-08-15T14:12:00Z">
                      <w:rPr>
                        <w:rFonts w:ascii="Cambria Math" w:hAnsi="Cambria Math"/>
                      </w:rPr>
                      <m:t>k,p</m:t>
                    </w:ins>
                  </m:r>
                </m:sub>
              </m:sSub>
              <m:d>
                <m:dPr>
                  <m:ctrlPr>
                    <w:ins w:id="1037" w:author="CATT, CICTCI" w:date="2025-08-15T14:12:00Z">
                      <w:rPr>
                        <w:rFonts w:ascii="Cambria Math" w:hAnsi="Cambria Math"/>
                        <w:i/>
                      </w:rPr>
                    </w:ins>
                  </m:ctrlPr>
                </m:dPr>
                <m:e>
                  <m:r>
                    <w:ins w:id="1038" w:author="CATT, CICTCI" w:date="2025-08-15T14:12:00Z">
                      <w:rPr>
                        <w:rFonts w:ascii="Cambria Math" w:hAnsi="Cambria Math"/>
                      </w:rPr>
                      <m:t>t</m:t>
                    </w:ins>
                  </m:r>
                </m:e>
              </m:d>
            </m:oMath>
            <w:ins w:id="1039" w:author="CATT, CICTCI" w:date="2025-08-15T14:12:00Z">
              <w:r>
                <w:rPr>
                  <w:rFonts w:eastAsia="等线"/>
                  <w:szCs w:val="20"/>
                </w:rPr>
                <w:t>=</w:t>
              </w:r>
            </w:ins>
            <m:oMath>
              <m:sSub>
                <m:sSubPr>
                  <m:ctrlPr>
                    <w:ins w:id="1040" w:author="CATT, CICTCI" w:date="2025-08-15T14:12:00Z">
                      <w:rPr>
                        <w:rFonts w:ascii="Cambria Math" w:hAnsi="Cambria Math"/>
                        <w:i/>
                      </w:rPr>
                    </w:ins>
                  </m:ctrlPr>
                </m:sSubPr>
                <m:e>
                  <m:acc>
                    <m:accPr>
                      <m:chr m:val="̄"/>
                      <m:ctrlPr>
                        <w:ins w:id="1041" w:author="CATT, CICTCI" w:date="2025-08-15T14:12:00Z">
                          <w:rPr>
                            <w:rFonts w:ascii="Cambria Math" w:hAnsi="Cambria Math"/>
                            <w:i/>
                          </w:rPr>
                        </w:ins>
                      </m:ctrlPr>
                    </m:accPr>
                    <m:e>
                      <m:r>
                        <w:ins w:id="1042" w:author="CATT, CICTCI" w:date="2025-08-15T14:12:00Z">
                          <w:rPr>
                            <w:rFonts w:ascii="Cambria Math" w:hAnsi="Cambria Math"/>
                          </w:rPr>
                          <m:t>v</m:t>
                        </w:ins>
                      </m:r>
                    </m:e>
                  </m:acc>
                </m:e>
                <m:sub>
                  <m:r>
                    <w:ins w:id="1043" w:author="CATT, CICTCI" w:date="2025-08-15T14:12:00Z">
                      <w:rPr>
                        <w:rFonts w:ascii="Cambria Math" w:hAnsi="Cambria Math"/>
                      </w:rPr>
                      <m:t>ma,k</m:t>
                    </w:ins>
                  </m:r>
                </m:sub>
              </m:sSub>
              <m:d>
                <m:dPr>
                  <m:ctrlPr>
                    <w:ins w:id="1044" w:author="CATT, CICTCI" w:date="2025-08-15T14:12:00Z">
                      <w:rPr>
                        <w:rFonts w:ascii="Cambria Math" w:hAnsi="Cambria Math"/>
                        <w:i/>
                      </w:rPr>
                    </w:ins>
                  </m:ctrlPr>
                </m:dPr>
                <m:e>
                  <m:r>
                    <w:ins w:id="1045" w:author="CATT, CICTCI" w:date="2025-08-15T14:12:00Z">
                      <w:rPr>
                        <w:rFonts w:ascii="Cambria Math" w:hAnsi="Cambria Math"/>
                      </w:rPr>
                      <m:t>t</m:t>
                    </w:ins>
                  </m:r>
                </m:e>
              </m:d>
            </m:oMath>
            <w:ins w:id="1046" w:author="CATT, CICTCI" w:date="2025-08-15T14:12:00Z">
              <w:r>
                <w:rPr>
                  <w:rFonts w:eastAsia="等线"/>
                  <w:szCs w:val="20"/>
                </w:rPr>
                <w:t>+</w:t>
              </w:r>
            </w:ins>
            <m:oMath>
              <m:sSub>
                <m:sSubPr>
                  <m:ctrlPr>
                    <w:ins w:id="1047" w:author="CATT, CICTCI" w:date="2025-08-15T14:12:00Z">
                      <w:rPr>
                        <w:rFonts w:ascii="Cambria Math" w:hAnsi="Cambria Math"/>
                        <w:i/>
                      </w:rPr>
                    </w:ins>
                  </m:ctrlPr>
                </m:sSubPr>
                <m:e>
                  <m:acc>
                    <m:accPr>
                      <m:chr m:val="̄"/>
                      <m:ctrlPr>
                        <w:ins w:id="1048" w:author="CATT, CICTCI" w:date="2025-08-15T14:12:00Z">
                          <w:rPr>
                            <w:rFonts w:ascii="Cambria Math" w:hAnsi="Cambria Math"/>
                            <w:i/>
                          </w:rPr>
                        </w:ins>
                      </m:ctrlPr>
                    </m:accPr>
                    <m:e>
                      <m:r>
                        <w:ins w:id="1049" w:author="CATT, CICTCI" w:date="2025-08-15T14:12:00Z">
                          <w:rPr>
                            <w:rFonts w:ascii="Cambria Math" w:hAnsi="Cambria Math"/>
                          </w:rPr>
                          <m:t>v</m:t>
                        </w:ins>
                      </m:r>
                    </m:e>
                  </m:acc>
                </m:e>
                <m:sub>
                  <m:r>
                    <w:ins w:id="1050" w:author="CATT, CICTCI" w:date="2025-08-15T14:12:00Z">
                      <w:rPr>
                        <w:rFonts w:ascii="Cambria Math" w:hAnsi="Cambria Math"/>
                      </w:rPr>
                      <m:t>mi,k,p</m:t>
                    </w:ins>
                  </m:r>
                </m:sub>
              </m:sSub>
              <m:d>
                <m:dPr>
                  <m:ctrlPr>
                    <w:ins w:id="1051" w:author="CATT, CICTCI" w:date="2025-08-15T14:12:00Z">
                      <w:rPr>
                        <w:rFonts w:ascii="Cambria Math" w:hAnsi="Cambria Math"/>
                        <w:i/>
                      </w:rPr>
                    </w:ins>
                  </m:ctrlPr>
                </m:dPr>
                <m:e>
                  <m:r>
                    <w:ins w:id="1052" w:author="CATT, CICTCI" w:date="2025-08-15T14:12:00Z">
                      <w:rPr>
                        <w:rFonts w:ascii="Cambria Math" w:hAnsi="Cambria Math"/>
                      </w:rPr>
                      <m:t>t</m:t>
                    </w:ins>
                  </m:r>
                </m:e>
              </m:d>
            </m:oMath>
            <w:ins w:id="1053" w:author="CATT, CICTCI" w:date="2025-08-15T14:12:00Z">
              <w:r>
                <w:rPr>
                  <w:rFonts w:eastAsia="等线"/>
                  <w:szCs w:val="20"/>
                </w:rPr>
                <w:t xml:space="preserve"> </w:t>
              </w:r>
            </w:ins>
            <w:del w:id="1054" w:author="CATT, CICTCI" w:date="2025-08-15T14:12:00Z">
              <w:r>
                <w:rPr>
                  <w:rFonts w:ascii="Cambria Math" w:eastAsia="等线" w:hAnsi="Cambria Math" w:cs="Cambria Math"/>
                  <w:i/>
                  <w:szCs w:val="20"/>
                </w:rPr>
                <w:delText>𝑣𝑘</w:delText>
              </w:r>
              <w:r>
                <w:rPr>
                  <w:rFonts w:eastAsia="等线"/>
                  <w:szCs w:val="20"/>
                </w:rPr>
                <w:delText>,</w:delText>
              </w:r>
              <w:r>
                <w:rPr>
                  <w:rFonts w:ascii="Cambria Math" w:eastAsia="等线" w:hAnsi="Cambria Math" w:cs="Cambria Math"/>
                  <w:i/>
                  <w:szCs w:val="20"/>
                </w:rPr>
                <w:delText>𝑝𝑡</w:delText>
              </w:r>
              <w:r>
                <w:rPr>
                  <w:rFonts w:eastAsia="等线"/>
                  <w:szCs w:val="20"/>
                </w:rPr>
                <w:delText>=</w:delText>
              </w:r>
              <w:r>
                <w:rPr>
                  <w:rFonts w:ascii="Cambria Math" w:eastAsia="等线" w:hAnsi="Cambria Math" w:cs="Cambria Math"/>
                  <w:i/>
                  <w:szCs w:val="20"/>
                </w:rPr>
                <w:delText>𝑣𝑚𝑎</w:delText>
              </w:r>
              <w:r>
                <w:rPr>
                  <w:rFonts w:eastAsia="等线"/>
                  <w:szCs w:val="20"/>
                </w:rPr>
                <w:delText>,</w:delText>
              </w:r>
              <w:r>
                <w:rPr>
                  <w:rFonts w:ascii="Cambria Math" w:eastAsia="等线" w:hAnsi="Cambria Math" w:cs="Cambria Math"/>
                  <w:i/>
                  <w:szCs w:val="20"/>
                </w:rPr>
                <w:delText>𝑘𝑡</w:delText>
              </w:r>
              <w:r>
                <w:rPr>
                  <w:rFonts w:eastAsia="等线"/>
                  <w:szCs w:val="20"/>
                </w:rPr>
                <w:delText>+</w:delText>
              </w:r>
              <w:r>
                <w:rPr>
                  <w:rFonts w:ascii="Cambria Math" w:eastAsia="等线" w:hAnsi="Cambria Math" w:cs="Cambria Math"/>
                  <w:i/>
                  <w:szCs w:val="20"/>
                </w:rPr>
                <w:delText>𝑣𝑚𝑖</w:delText>
              </w:r>
              <w:r>
                <w:rPr>
                  <w:rFonts w:eastAsia="等线"/>
                  <w:szCs w:val="20"/>
                </w:rPr>
                <w:delText xml:space="preserve">, </w:delText>
              </w:r>
              <w:r>
                <w:rPr>
                  <w:rFonts w:ascii="Cambria Math" w:eastAsia="等线" w:hAnsi="Cambria Math" w:cs="Cambria Math"/>
                  <w:i/>
                  <w:szCs w:val="20"/>
                </w:rPr>
                <w:delText>𝑘</w:delText>
              </w:r>
              <w:r>
                <w:rPr>
                  <w:rFonts w:eastAsia="等线"/>
                  <w:szCs w:val="20"/>
                </w:rPr>
                <w:delText xml:space="preserve">, </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 xml:space="preserve">where </w:t>
            </w:r>
            <m:oMath>
              <m:sSub>
                <m:sSubPr>
                  <m:ctrlPr>
                    <w:ins w:id="1055" w:author="CATT, CICTCI" w:date="2025-08-15T14:12:00Z">
                      <w:rPr>
                        <w:rFonts w:ascii="Cambria Math" w:hAnsi="Cambria Math"/>
                        <w:i/>
                      </w:rPr>
                    </w:ins>
                  </m:ctrlPr>
                </m:sSubPr>
                <m:e>
                  <m:acc>
                    <m:accPr>
                      <m:chr m:val="̄"/>
                      <m:ctrlPr>
                        <w:ins w:id="1056" w:author="CATT, CICTCI" w:date="2025-08-15T14:12:00Z">
                          <w:rPr>
                            <w:rFonts w:ascii="Cambria Math" w:hAnsi="Cambria Math"/>
                            <w:i/>
                          </w:rPr>
                        </w:ins>
                      </m:ctrlPr>
                    </m:accPr>
                    <m:e>
                      <m:r>
                        <w:ins w:id="1057" w:author="CATT, CICTCI" w:date="2025-08-15T14:12:00Z">
                          <w:rPr>
                            <w:rFonts w:ascii="Cambria Math" w:hAnsi="Cambria Math"/>
                          </w:rPr>
                          <m:t>v</m:t>
                        </w:ins>
                      </m:r>
                    </m:e>
                  </m:acc>
                </m:e>
                <m:sub>
                  <m:r>
                    <w:ins w:id="1058" w:author="CATT, CICTCI" w:date="2025-08-15T14:12:00Z">
                      <w:rPr>
                        <w:rFonts w:ascii="Cambria Math" w:hAnsi="Cambria Math"/>
                      </w:rPr>
                      <m:t>ma,k</m:t>
                    </w:ins>
                  </m:r>
                </m:sub>
              </m:sSub>
              <m:d>
                <m:dPr>
                  <m:ctrlPr>
                    <w:ins w:id="1059" w:author="CATT, CICTCI" w:date="2025-08-15T14:12:00Z">
                      <w:rPr>
                        <w:rFonts w:ascii="Cambria Math" w:hAnsi="Cambria Math"/>
                        <w:i/>
                      </w:rPr>
                    </w:ins>
                  </m:ctrlPr>
                </m:dPr>
                <m:e>
                  <m:r>
                    <w:ins w:id="1060" w:author="CATT, CICTCI" w:date="2025-08-15T14:12:00Z">
                      <w:rPr>
                        <w:rFonts w:ascii="Cambria Math" w:hAnsi="Cambria Math"/>
                      </w:rPr>
                      <m:t>t</m:t>
                    </w:ins>
                  </m:r>
                </m:e>
              </m:d>
            </m:oMath>
            <w:ins w:id="1061" w:author="CATT, CICTCI" w:date="2025-08-15T14:12:00Z">
              <w:r>
                <w:rPr>
                  <w:rFonts w:eastAsia="等线"/>
                  <w:szCs w:val="20"/>
                </w:rPr>
                <w:t xml:space="preserve"> </w:t>
              </w:r>
            </w:ins>
            <w:del w:id="1062" w:author="CATT, CICTCI" w:date="2025-08-15T14:12:00Z">
              <w:r>
                <w:rPr>
                  <w:rFonts w:ascii="Cambria Math" w:eastAsia="等线" w:hAnsi="Cambria Math" w:cs="Cambria Math"/>
                  <w:i/>
                  <w:szCs w:val="20"/>
                </w:rPr>
                <w:delText>𝑣𝑚𝑎</w:delText>
              </w:r>
              <w:r>
                <w:rPr>
                  <w:rFonts w:eastAsia="等线"/>
                  <w:szCs w:val="20"/>
                </w:rPr>
                <w:delText>,</w:delText>
              </w:r>
              <w:r>
                <w:rPr>
                  <w:rFonts w:ascii="Cambria Math" w:eastAsia="等线" w:hAnsi="Cambria Math" w:cs="Cambria Math"/>
                  <w:i/>
                  <w:szCs w:val="20"/>
                </w:rPr>
                <w:delText>𝑘𝑡</w:delText>
              </w:r>
              <w:r>
                <w:rPr>
                  <w:rFonts w:eastAsia="等线"/>
                  <w:szCs w:val="20"/>
                </w:rPr>
                <w:delText xml:space="preserve"> </w:delText>
              </w:r>
            </w:del>
            <w:r>
              <w:rPr>
                <w:rFonts w:eastAsia="等线"/>
                <w:szCs w:val="20"/>
              </w:rPr>
              <w:t xml:space="preserve">is the velocity of the ST k, </w:t>
            </w:r>
            <m:oMath>
              <m:sSub>
                <m:sSubPr>
                  <m:ctrlPr>
                    <w:ins w:id="1063" w:author="CATT, CICTCI" w:date="2025-08-15T14:13:00Z">
                      <w:rPr>
                        <w:rFonts w:ascii="Cambria Math" w:hAnsi="Cambria Math"/>
                        <w:i/>
                      </w:rPr>
                    </w:ins>
                  </m:ctrlPr>
                </m:sSubPr>
                <m:e>
                  <m:acc>
                    <m:accPr>
                      <m:chr m:val="̄"/>
                      <m:ctrlPr>
                        <w:ins w:id="1064" w:author="CATT, CICTCI" w:date="2025-08-15T14:13:00Z">
                          <w:rPr>
                            <w:rFonts w:ascii="Cambria Math" w:hAnsi="Cambria Math"/>
                            <w:i/>
                          </w:rPr>
                        </w:ins>
                      </m:ctrlPr>
                    </m:accPr>
                    <m:e>
                      <m:r>
                        <w:ins w:id="1065" w:author="CATT, CICTCI" w:date="2025-08-15T14:13:00Z">
                          <w:rPr>
                            <w:rFonts w:ascii="Cambria Math" w:hAnsi="Cambria Math"/>
                          </w:rPr>
                          <m:t>v</m:t>
                        </w:ins>
                      </m:r>
                    </m:e>
                  </m:acc>
                </m:e>
                <m:sub>
                  <m:r>
                    <w:ins w:id="1066" w:author="CATT, CICTCI" w:date="2025-08-15T14:13:00Z">
                      <w:rPr>
                        <w:rFonts w:ascii="Cambria Math" w:hAnsi="Cambria Math"/>
                      </w:rPr>
                      <m:t>mi,k,p</m:t>
                    </w:ins>
                  </m:r>
                </m:sub>
              </m:sSub>
              <m:d>
                <m:dPr>
                  <m:ctrlPr>
                    <w:ins w:id="1067" w:author="CATT, CICTCI" w:date="2025-08-15T14:13:00Z">
                      <w:rPr>
                        <w:rFonts w:ascii="Cambria Math" w:hAnsi="Cambria Math"/>
                        <w:i/>
                      </w:rPr>
                    </w:ins>
                  </m:ctrlPr>
                </m:dPr>
                <m:e>
                  <m:r>
                    <w:ins w:id="1068" w:author="CATT, CICTCI" w:date="2025-08-15T14:13:00Z">
                      <w:rPr>
                        <w:rFonts w:ascii="Cambria Math" w:hAnsi="Cambria Math"/>
                      </w:rPr>
                      <m:t>t</m:t>
                    </w:ins>
                  </m:r>
                </m:e>
              </m:d>
            </m:oMath>
            <w:ins w:id="1069" w:author="CATT, CICTCI" w:date="2025-08-15T14:13:00Z">
              <w:r>
                <w:rPr>
                  <w:rFonts w:ascii="Cambria Math" w:eastAsia="等线" w:hAnsi="Cambria Math" w:cs="Cambria Math"/>
                  <w:i/>
                  <w:szCs w:val="20"/>
                </w:rPr>
                <w:t xml:space="preserve"> </w:t>
              </w:r>
            </w:ins>
            <w:del w:id="1070" w:author="CATT, CICTCI" w:date="2025-08-15T14:13:00Z">
              <w:r>
                <w:rPr>
                  <w:rFonts w:ascii="Cambria Math" w:eastAsia="等线" w:hAnsi="Cambria Math" w:cs="Cambria Math"/>
                  <w:i/>
                  <w:szCs w:val="20"/>
                </w:rPr>
                <w:delText>𝑣𝑚𝑖</w:delText>
              </w:r>
              <w:r>
                <w:rPr>
                  <w:rFonts w:eastAsia="等线"/>
                  <w:szCs w:val="20"/>
                </w:rPr>
                <w:delText xml:space="preserve">, </w:delText>
              </w:r>
              <w:r>
                <w:rPr>
                  <w:rFonts w:ascii="Cambria Math" w:eastAsia="等线" w:hAnsi="Cambria Math" w:cs="Cambria Math"/>
                  <w:i/>
                  <w:szCs w:val="20"/>
                </w:rPr>
                <w:delText>𝑘</w:delText>
              </w:r>
              <w:r>
                <w:rPr>
                  <w:rFonts w:eastAsia="等线"/>
                  <w:szCs w:val="20"/>
                </w:rPr>
                <w:delText xml:space="preserve">, </w:delText>
              </w:r>
              <w:r>
                <w:rPr>
                  <w:rFonts w:ascii="Cambria Math" w:eastAsia="等线" w:hAnsi="Cambria Math" w:cs="Cambria Math"/>
                  <w:i/>
                  <w:szCs w:val="20"/>
                </w:rPr>
                <w:delText>𝑝𝑡</w:delText>
              </w:r>
              <w:r>
                <w:rPr>
                  <w:rFonts w:eastAsia="等线"/>
                  <w:szCs w:val="20"/>
                </w:rPr>
                <w:delText xml:space="preserve"> </w:delText>
              </w:r>
            </w:del>
            <w:r>
              <w:rPr>
                <w:rFonts w:eastAsia="等线"/>
                <w:szCs w:val="20"/>
              </w:rPr>
              <w:t>is velocity due to micro motion of SPST p of ST k.</w:t>
            </w:r>
          </w:p>
          <w:p w14:paraId="40E2DCA7" w14:textId="77777777" w:rsidR="001127F5" w:rsidRDefault="00B6618E">
            <w:pPr>
              <w:pStyle w:val="Normal9pointspacing"/>
              <w:spacing w:after="120"/>
              <w:rPr>
                <w:rFonts w:eastAsiaTheme="minorEastAsia"/>
                <w:szCs w:val="20"/>
                <w:lang w:val="en-US" w:eastAsia="zh-CN"/>
              </w:rPr>
            </w:pPr>
            <w:r>
              <w:rPr>
                <w:rFonts w:eastAsiaTheme="minorEastAsia"/>
                <w:szCs w:val="20"/>
                <w:lang w:val="en-US" w:eastAsia="zh-CN"/>
              </w:rPr>
              <w:t>&lt;Unrelated part omitted&gt;</w:t>
            </w:r>
          </w:p>
          <w:p w14:paraId="5A37D9FE" w14:textId="77777777" w:rsidR="001127F5" w:rsidRDefault="00B6618E">
            <w:pPr>
              <w:pStyle w:val="Normal9pointspacing"/>
              <w:spacing w:before="0" w:afterLines="50" w:after="120"/>
              <w:rPr>
                <w:rFonts w:eastAsiaTheme="minorEastAsia"/>
                <w:color w:val="FF0000"/>
                <w:lang w:val="en-US" w:eastAsia="zh-CN"/>
              </w:rPr>
            </w:pPr>
            <w:r>
              <w:rPr>
                <w:rFonts w:eastAsiaTheme="minorEastAsia" w:hint="eastAsia"/>
                <w:color w:val="FF0000"/>
                <w:lang w:val="en-US" w:eastAsia="zh-CN"/>
              </w:rPr>
              <w:t>--------------------------------------- End of TP</w:t>
            </w:r>
            <w:r>
              <w:rPr>
                <w:rFonts w:eastAsiaTheme="minorEastAsia"/>
                <w:color w:val="FF0000"/>
                <w:lang w:val="en-US" w:eastAsia="zh-CN"/>
              </w:rPr>
              <w:t xml:space="preserve"> </w:t>
            </w:r>
            <w:r>
              <w:rPr>
                <w:rFonts w:eastAsiaTheme="minorEastAsia" w:hint="eastAsia"/>
                <w:color w:val="FF0000"/>
                <w:lang w:val="en-US" w:eastAsia="zh-CN"/>
              </w:rPr>
              <w:t>for</w:t>
            </w:r>
            <w:r>
              <w:rPr>
                <w:rFonts w:eastAsiaTheme="minorEastAsia"/>
                <w:color w:val="FF0000"/>
                <w:lang w:val="en-US" w:eastAsia="zh-CN"/>
              </w:rPr>
              <w:t xml:space="preserve"> TR 38.901</w:t>
            </w:r>
            <w:r>
              <w:rPr>
                <w:rFonts w:eastAsiaTheme="minorEastAsia" w:hint="eastAsia"/>
                <w:color w:val="FF0000"/>
                <w:lang w:val="en-US" w:eastAsia="zh-CN"/>
              </w:rPr>
              <w:t xml:space="preserve"> ---------------------------------------</w:t>
            </w:r>
          </w:p>
          <w:p w14:paraId="2BB2D19F" w14:textId="77777777" w:rsidR="001127F5" w:rsidRDefault="001127F5">
            <w:pPr>
              <w:rPr>
                <w:rFonts w:eastAsiaTheme="minorEastAsia"/>
                <w:lang w:val="en-US" w:eastAsia="zh-CN"/>
              </w:rPr>
            </w:pPr>
          </w:p>
        </w:tc>
      </w:tr>
    </w:tbl>
    <w:p w14:paraId="29D82EA4" w14:textId="77777777" w:rsidR="001127F5" w:rsidRDefault="001127F5">
      <w:pPr>
        <w:rPr>
          <w:rFonts w:eastAsiaTheme="minorEastAsia"/>
          <w:lang w:eastAsia="zh-CN"/>
        </w:rPr>
      </w:pPr>
    </w:p>
    <w:p w14:paraId="6582013F"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68FCC8CB" w14:textId="77777777" w:rsidR="001127F5" w:rsidRDefault="001127F5">
      <w:pPr>
        <w:rPr>
          <w:rFonts w:eastAsiaTheme="minorEastAsia"/>
          <w:lang w:eastAsia="zh-CN"/>
        </w:rPr>
      </w:pPr>
    </w:p>
    <w:p w14:paraId="4776CC84" w14:textId="77777777" w:rsidR="001127F5" w:rsidRDefault="00B6618E">
      <w:pPr>
        <w:rPr>
          <w:highlight w:val="yellow"/>
        </w:rPr>
      </w:pPr>
      <w:r>
        <w:rPr>
          <w:highlight w:val="yellow"/>
        </w:rPr>
        <w:t xml:space="preserve">[FL1][H] Proposal 4.9-1 </w:t>
      </w:r>
    </w:p>
    <w:p w14:paraId="3390BCBF" w14:textId="77777777" w:rsidR="001127F5" w:rsidRDefault="00B6618E">
      <w:pPr>
        <w:pStyle w:val="affffe"/>
        <w:numPr>
          <w:ilvl w:val="0"/>
          <w:numId w:val="38"/>
        </w:numPr>
        <w:rPr>
          <w:rFonts w:eastAsiaTheme="minorEastAsia"/>
          <w:i/>
          <w:iCs/>
        </w:rPr>
      </w:pPr>
      <w:r>
        <w:rPr>
          <w:rFonts w:eastAsiaTheme="minorEastAsia"/>
        </w:rPr>
        <w:lastRenderedPageBreak/>
        <w:t>TP #4.9-1 is agreed for TR 38.901 v19.0.0</w:t>
      </w:r>
    </w:p>
    <w:p w14:paraId="52A5A83A"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B1F153F" w14:textId="77777777">
        <w:tc>
          <w:tcPr>
            <w:tcW w:w="1413" w:type="dxa"/>
            <w:shd w:val="clear" w:color="auto" w:fill="D9E2F3" w:themeFill="accent1" w:themeFillTint="33"/>
          </w:tcPr>
          <w:p w14:paraId="3833A5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F707DCB" w14:textId="77777777">
        <w:tc>
          <w:tcPr>
            <w:tcW w:w="1413" w:type="dxa"/>
          </w:tcPr>
          <w:p w14:paraId="13DC0B58"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1127F5" w:rsidRDefault="00B6618E">
            <w:pPr>
              <w:widowControl w:val="0"/>
              <w:spacing w:before="0"/>
              <w:rPr>
                <w:rFonts w:eastAsiaTheme="minorEastAsia"/>
                <w:lang w:val="en-US" w:eastAsia="zh-CN"/>
              </w:rPr>
            </w:pPr>
            <w:r>
              <w:rPr>
                <w:rFonts w:eastAsiaTheme="minorEastAsia"/>
                <w:lang w:val="en-US" w:eastAsia="zh-CN"/>
              </w:rPr>
              <w:t>Agree with the proposal.</w:t>
            </w:r>
          </w:p>
        </w:tc>
      </w:tr>
      <w:tr w:rsidR="001127F5" w14:paraId="7D50A803" w14:textId="77777777">
        <w:tc>
          <w:tcPr>
            <w:tcW w:w="1413" w:type="dxa"/>
          </w:tcPr>
          <w:p w14:paraId="5996BBB2"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06AB8B89"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7E14C183" w14:textId="77777777" w:rsidR="001127F5" w:rsidRDefault="00B6618E">
            <w:pPr>
              <w:widowControl w:val="0"/>
              <w:spacing w:before="0"/>
              <w:rPr>
                <w:rFonts w:ascii="Times New Roman" w:eastAsiaTheme="minorEastAsia" w:hAnsi="Times New Roman"/>
              </w:rPr>
            </w:pPr>
            <w:r>
              <w:t>Agree with the proposal.</w:t>
            </w:r>
          </w:p>
        </w:tc>
      </w:tr>
      <w:tr w:rsidR="001127F5" w14:paraId="4576B959" w14:textId="77777777">
        <w:tc>
          <w:tcPr>
            <w:tcW w:w="1413" w:type="dxa"/>
          </w:tcPr>
          <w:p w14:paraId="1A4A6AD0"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1127F5" w:rsidRDefault="001127F5">
            <w:pPr>
              <w:widowControl w:val="0"/>
              <w:tabs>
                <w:tab w:val="left" w:pos="584"/>
              </w:tabs>
              <w:spacing w:before="0"/>
              <w:rPr>
                <w:rFonts w:ascii="Times New Roman" w:eastAsiaTheme="minorEastAsia" w:hAnsi="Times New Roman"/>
              </w:rPr>
            </w:pPr>
          </w:p>
        </w:tc>
      </w:tr>
      <w:tr w:rsidR="001127F5" w14:paraId="20377481" w14:textId="77777777">
        <w:tc>
          <w:tcPr>
            <w:tcW w:w="1413" w:type="dxa"/>
          </w:tcPr>
          <w:p w14:paraId="76B15EF3"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1127F5" w:rsidRDefault="00B6618E">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1127F5" w:rsidRDefault="001127F5">
            <w:pPr>
              <w:widowControl w:val="0"/>
              <w:tabs>
                <w:tab w:val="left" w:pos="584"/>
              </w:tabs>
              <w:rPr>
                <w:rFonts w:ascii="Times New Roman" w:eastAsiaTheme="minorEastAsia" w:hAnsi="Times New Roman"/>
              </w:rPr>
            </w:pPr>
          </w:p>
        </w:tc>
      </w:tr>
      <w:tr w:rsidR="001127F5" w14:paraId="69074060" w14:textId="77777777">
        <w:tc>
          <w:tcPr>
            <w:tcW w:w="1413" w:type="dxa"/>
          </w:tcPr>
          <w:p w14:paraId="0A7D31E3" w14:textId="77777777" w:rsidR="001127F5" w:rsidRDefault="00B6618E">
            <w:pPr>
              <w:widowControl w:val="0"/>
              <w:rPr>
                <w:rFonts w:eastAsiaTheme="minorEastAsia"/>
                <w:lang w:val="en-US" w:eastAsia="zh-CN"/>
              </w:rPr>
            </w:pPr>
            <w:r>
              <w:rPr>
                <w:rFonts w:eastAsia="Yu Mincho" w:hint="eastAsia"/>
                <w:lang w:val="en-US" w:eastAsia="ja-JP"/>
              </w:rPr>
              <w:t>vivo</w:t>
            </w:r>
          </w:p>
        </w:tc>
        <w:tc>
          <w:tcPr>
            <w:tcW w:w="1276" w:type="dxa"/>
          </w:tcPr>
          <w:p w14:paraId="7FEF8DB4" w14:textId="77777777" w:rsidR="001127F5" w:rsidRDefault="00B6618E">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1127F5" w:rsidRDefault="001127F5">
            <w:pPr>
              <w:widowControl w:val="0"/>
              <w:tabs>
                <w:tab w:val="left" w:pos="584"/>
              </w:tabs>
              <w:rPr>
                <w:rFonts w:ascii="Times New Roman" w:eastAsiaTheme="minorEastAsia" w:hAnsi="Times New Roman"/>
              </w:rPr>
            </w:pPr>
          </w:p>
        </w:tc>
      </w:tr>
      <w:tr w:rsidR="001127F5" w14:paraId="77B8A3E6" w14:textId="77777777">
        <w:tc>
          <w:tcPr>
            <w:tcW w:w="1413" w:type="dxa"/>
          </w:tcPr>
          <w:p w14:paraId="727EFEE8"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1127F5" w:rsidRDefault="001127F5">
            <w:pPr>
              <w:widowControl w:val="0"/>
              <w:spacing w:before="0"/>
              <w:rPr>
                <w:rFonts w:eastAsiaTheme="minorEastAsia"/>
                <w:lang w:val="en-US" w:eastAsia="zh-CN"/>
              </w:rPr>
            </w:pPr>
          </w:p>
        </w:tc>
      </w:tr>
      <w:tr w:rsidR="001127F5" w14:paraId="51864E78" w14:textId="77777777">
        <w:tc>
          <w:tcPr>
            <w:tcW w:w="1413" w:type="dxa"/>
          </w:tcPr>
          <w:p w14:paraId="0174B01C" w14:textId="77777777" w:rsidR="001127F5" w:rsidRPr="001127F5" w:rsidRDefault="00B6618E">
            <w:pPr>
              <w:widowControl w:val="0"/>
              <w:spacing w:before="0"/>
              <w:rPr>
                <w:rFonts w:ascii="Times New Roman" w:eastAsiaTheme="minorEastAsia" w:hAnsi="Times New Roman"/>
                <w:lang w:val="en-US" w:eastAsia="ko-KR"/>
                <w:rPrChange w:id="1071" w:author="이재현님(LEE, JAEHYUN)/6G개발팀" w:date="2025-08-25T10:30:00Z">
                  <w:rPr>
                    <w:rFonts w:ascii="Times New Roman" w:eastAsiaTheme="minorEastAsia" w:hAnsi="Times New Roman"/>
                    <w:lang w:eastAsia="ko-KR"/>
                  </w:rPr>
                </w:rPrChange>
              </w:rPr>
            </w:pPr>
            <w:ins w:id="1072"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77777777" w:rsidR="001127F5" w:rsidRPr="001127F5" w:rsidRDefault="00B6618E">
            <w:pPr>
              <w:widowControl w:val="0"/>
              <w:spacing w:before="0"/>
              <w:rPr>
                <w:rFonts w:ascii="Times New Roman" w:eastAsiaTheme="minorEastAsia" w:hAnsi="Times New Roman"/>
                <w:lang w:val="en-US" w:eastAsia="ko-KR"/>
                <w:rPrChange w:id="1073" w:author="이재현님(LEE, JAEHYUN)/6G개발팀" w:date="2025-08-25T10:30:00Z">
                  <w:rPr>
                    <w:rFonts w:ascii="Times New Roman" w:eastAsiaTheme="minorEastAsia" w:hAnsi="Times New Roman"/>
                    <w:lang w:eastAsia="ko-KR"/>
                  </w:rPr>
                </w:rPrChange>
              </w:rPr>
            </w:pPr>
            <w:ins w:id="1074"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1127F5" w:rsidRDefault="001127F5">
            <w:pPr>
              <w:widowControl w:val="0"/>
              <w:spacing w:before="0"/>
              <w:rPr>
                <w:rFonts w:ascii="Times New Roman" w:eastAsiaTheme="minorEastAsia" w:hAnsi="Times New Roman"/>
              </w:rPr>
            </w:pPr>
          </w:p>
        </w:tc>
      </w:tr>
      <w:tr w:rsidR="001127F5" w14:paraId="366C3B61" w14:textId="77777777">
        <w:tc>
          <w:tcPr>
            <w:tcW w:w="1413" w:type="dxa"/>
            <w:shd w:val="clear" w:color="auto" w:fill="FFC000"/>
          </w:tcPr>
          <w:p w14:paraId="16990AFC" w14:textId="77777777" w:rsidR="001127F5" w:rsidRDefault="00B6618E">
            <w:pPr>
              <w:widowControl w:val="0"/>
              <w:rPr>
                <w:rFonts w:ascii="Times New Roman" w:eastAsiaTheme="minorEastAsia" w:hAnsi="Times New Roman"/>
                <w:lang w:val="en-US" w:eastAsia="zh-CN"/>
              </w:rPr>
            </w:pPr>
            <w:r>
              <w:rPr>
                <w:rFonts w:ascii="Times New Roman" w:eastAsiaTheme="minorEastAsia" w:hAnsi="Times New Roman" w:hint="eastAsia"/>
                <w:lang w:val="en-US" w:eastAsia="zh-CN"/>
              </w:rPr>
              <w:t>Moderator4</w:t>
            </w:r>
          </w:p>
        </w:tc>
        <w:tc>
          <w:tcPr>
            <w:tcW w:w="1276" w:type="dxa"/>
          </w:tcPr>
          <w:p w14:paraId="08471042" w14:textId="77777777" w:rsidR="001127F5" w:rsidRDefault="001127F5">
            <w:pPr>
              <w:widowControl w:val="0"/>
              <w:rPr>
                <w:rFonts w:ascii="Times New Roman" w:eastAsiaTheme="minorEastAsia" w:hAnsi="Times New Roman"/>
                <w:lang w:val="en-US" w:eastAsia="zh-CN"/>
              </w:rPr>
            </w:pPr>
          </w:p>
        </w:tc>
        <w:tc>
          <w:tcPr>
            <w:tcW w:w="6943" w:type="dxa"/>
          </w:tcPr>
          <w:p w14:paraId="29477BFC" w14:textId="77777777" w:rsidR="001127F5" w:rsidRDefault="00B6618E">
            <w:pPr>
              <w:widowControl w:val="0"/>
              <w:tabs>
                <w:tab w:val="left" w:pos="584"/>
              </w:tabs>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greed in Monday online</w:t>
            </w:r>
          </w:p>
        </w:tc>
      </w:tr>
    </w:tbl>
    <w:p w14:paraId="31B5DFA9" w14:textId="77777777" w:rsidR="001127F5" w:rsidRDefault="001127F5">
      <w:pPr>
        <w:rPr>
          <w:rFonts w:eastAsiaTheme="minorEastAsia"/>
          <w:lang w:eastAsia="zh-CN"/>
        </w:rPr>
      </w:pPr>
    </w:p>
    <w:p w14:paraId="38401A13" w14:textId="77777777" w:rsidR="001127F5" w:rsidRDefault="00B6618E">
      <w:pPr>
        <w:pStyle w:val="3"/>
        <w:tabs>
          <w:tab w:val="clear" w:pos="425"/>
        </w:tabs>
        <w:suppressAutoHyphens w:val="0"/>
        <w:ind w:left="720" w:hanging="720"/>
        <w:rPr>
          <w:highlight w:val="green"/>
          <w:lang w:val="en-US"/>
        </w:rPr>
      </w:pPr>
      <w:r>
        <w:rPr>
          <w:highlight w:val="green"/>
          <w:lang w:val="en-US"/>
        </w:rPr>
        <w:t>Agreement</w:t>
      </w:r>
    </w:p>
    <w:p w14:paraId="0E351349" w14:textId="77777777" w:rsidR="001127F5" w:rsidRDefault="00B6618E">
      <w:pPr>
        <w:rPr>
          <w:rFonts w:eastAsiaTheme="minorEastAsia"/>
          <w:i/>
          <w:iCs/>
        </w:rPr>
      </w:pPr>
      <w:r>
        <w:rPr>
          <w:rFonts w:eastAsiaTheme="minorEastAsia"/>
        </w:rPr>
        <w:t>TP #4.9-1 in section 4.9.1 of R1-2506473 for TR 38.901 v19.0.0.</w:t>
      </w:r>
    </w:p>
    <w:p w14:paraId="10EB91AB" w14:textId="77777777" w:rsidR="001127F5" w:rsidRDefault="001127F5">
      <w:pPr>
        <w:rPr>
          <w:rFonts w:eastAsiaTheme="minorEastAsia"/>
          <w:lang w:eastAsia="zh-CN"/>
        </w:rPr>
      </w:pPr>
    </w:p>
    <w:p w14:paraId="4DE3C411" w14:textId="77777777" w:rsidR="001127F5" w:rsidRDefault="001127F5">
      <w:pPr>
        <w:rPr>
          <w:rFonts w:eastAsiaTheme="minorEastAsia"/>
          <w:lang w:eastAsia="zh-CN"/>
        </w:rPr>
      </w:pPr>
    </w:p>
    <w:p w14:paraId="13658A36"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77777777" w:rsidR="001127F5" w:rsidRDefault="00B6618E">
      <w:pPr>
        <w:rPr>
          <w:rFonts w:eastAsiaTheme="minorEastAsia"/>
          <w:lang w:eastAsia="zh-CN"/>
        </w:rPr>
      </w:pPr>
      <w:r>
        <w:rPr>
          <w:rFonts w:eastAsiaTheme="minorEastAsia"/>
          <w:lang w:eastAsia="zh-CN"/>
        </w:rPr>
        <w:t>TP #4.9-4 (Xiaomi)</w:t>
      </w:r>
    </w:p>
    <w:tbl>
      <w:tblPr>
        <w:tblStyle w:val="affff3"/>
        <w:tblW w:w="0" w:type="auto"/>
        <w:tblLook w:val="04A0" w:firstRow="1" w:lastRow="0" w:firstColumn="1" w:lastColumn="0" w:noHBand="0" w:noVBand="1"/>
      </w:tblPr>
      <w:tblGrid>
        <w:gridCol w:w="9628"/>
      </w:tblGrid>
      <w:tr w:rsidR="001127F5" w14:paraId="02C3BA1C" w14:textId="77777777">
        <w:tc>
          <w:tcPr>
            <w:tcW w:w="9628" w:type="dxa"/>
          </w:tcPr>
          <w:p w14:paraId="13A9C7EE"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7367A75C"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4BBF53E6"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127F5" w14:paraId="56B02C9D"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1127F5" w:rsidRDefault="00B6618E">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1CD29BD0" w14:textId="77777777" w:rsidR="001127F5" w:rsidRDefault="00B6618E">
                  <w:pPr>
                    <w:keepNext/>
                    <w:keepLines/>
                    <w:suppressAutoHyphens w:val="0"/>
                    <w:rPr>
                      <w:rFonts w:ascii="Arial" w:eastAsia="等线" w:hAnsi="Arial"/>
                      <w:iCs/>
                      <w:sz w:val="18"/>
                      <w:szCs w:val="20"/>
                    </w:rPr>
                  </w:pPr>
                  <w:r>
                    <w:rPr>
                      <w:rFonts w:ascii="Arial" w:eastAsia="等线" w:hAnsi="Arial"/>
                      <w:sz w:val="18"/>
                      <w:szCs w:val="20"/>
                      <w:lang w:val="en-US"/>
                    </w:rPr>
                    <w:t>UMi, UMa, RMa, SMa</w:t>
                  </w:r>
                </w:p>
              </w:tc>
            </w:tr>
            <w:tr w:rsidR="001127F5" w14:paraId="00FFEED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127F5" w14:paraId="03FFC6A4"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sz w:val="18"/>
                      <w:szCs w:val="20"/>
                      <w:lang w:val="en-SG"/>
                    </w:rPr>
                    <w:t>LOS and NLOS (including NLOSv)</w:t>
                  </w:r>
                </w:p>
              </w:tc>
            </w:tr>
            <w:tr w:rsidR="001127F5" w14:paraId="7E9CC1E2" w14:textId="77777777">
              <w:trPr>
                <w:trHeight w:val="45"/>
                <w:jc w:val="center"/>
              </w:trPr>
              <w:tc>
                <w:tcPr>
                  <w:tcW w:w="1413" w:type="dxa"/>
                  <w:vMerge/>
                  <w:tcBorders>
                    <w:left w:val="single" w:sz="4" w:space="0" w:color="000000"/>
                    <w:right w:val="single" w:sz="4" w:space="0" w:color="000000"/>
                  </w:tcBorders>
                  <w:vAlign w:val="center"/>
                </w:tcPr>
                <w:p w14:paraId="067445B1" w14:textId="77777777" w:rsidR="001127F5" w:rsidRDefault="001127F5">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1127F5" w:rsidRDefault="00B6618E">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127F5" w14:paraId="08B63861" w14:textId="77777777">
              <w:trPr>
                <w:trHeight w:val="45"/>
                <w:jc w:val="center"/>
              </w:trPr>
              <w:tc>
                <w:tcPr>
                  <w:tcW w:w="1413" w:type="dxa"/>
                  <w:vMerge/>
                  <w:tcBorders>
                    <w:left w:val="single" w:sz="4" w:space="0" w:color="000000"/>
                    <w:right w:val="single" w:sz="4" w:space="0" w:color="000000"/>
                  </w:tcBorders>
                  <w:vAlign w:val="center"/>
                </w:tcPr>
                <w:p w14:paraId="5EC7050B"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127F5" w14:paraId="45DA6CF6" w14:textId="77777777">
              <w:trPr>
                <w:trHeight w:val="405"/>
                <w:jc w:val="center"/>
              </w:trPr>
              <w:tc>
                <w:tcPr>
                  <w:tcW w:w="1413" w:type="dxa"/>
                  <w:vMerge/>
                  <w:tcBorders>
                    <w:left w:val="single" w:sz="4" w:space="0" w:color="000000"/>
                    <w:right w:val="single" w:sz="4" w:space="0" w:color="000000"/>
                  </w:tcBorders>
                  <w:vAlign w:val="center"/>
                </w:tcPr>
                <w:p w14:paraId="519D898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127F5" w14:paraId="272233E1" w14:textId="77777777">
              <w:trPr>
                <w:trHeight w:val="72"/>
                <w:jc w:val="center"/>
              </w:trPr>
              <w:tc>
                <w:tcPr>
                  <w:tcW w:w="1413" w:type="dxa"/>
                  <w:vMerge/>
                  <w:tcBorders>
                    <w:left w:val="single" w:sz="4" w:space="0" w:color="000000"/>
                    <w:right w:val="single" w:sz="4" w:space="0" w:color="000000"/>
                  </w:tcBorders>
                  <w:vAlign w:val="center"/>
                </w:tcPr>
                <w:p w14:paraId="6792FF1E"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1127F5" w:rsidRDefault="00B6618E">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127F5" w14:paraId="6ED18D24"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6847E286"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28CA2A9D" w14:textId="77777777" w:rsidR="001127F5" w:rsidRDefault="00B6618E">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del w:id="1075" w:author="Yunfeng Liu" w:date="2025-08-05T18:01:00Z">
                    <w:r>
                      <w:rPr>
                        <w:rFonts w:ascii="Arial" w:eastAsia="等线" w:hAnsi="Arial" w:hint="eastAsia"/>
                        <w:iCs/>
                        <w:sz w:val="18"/>
                        <w:szCs w:val="20"/>
                        <w:lang w:val="en-SG" w:eastAsia="zh-CN"/>
                      </w:rPr>
                      <w:delText>—</w:delText>
                    </w:r>
                  </w:del>
                </w:p>
              </w:tc>
            </w:tr>
            <w:tr w:rsidR="001127F5" w14:paraId="06CC9389"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49B18F3F" w14:textId="77777777" w:rsidR="001127F5" w:rsidRDefault="00B6618E">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3BD14E6F"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UMi, UMa, RMa, SMa</w:t>
                  </w:r>
                </w:p>
                <w:p w14:paraId="67BADD66" w14:textId="77777777" w:rsidR="001127F5" w:rsidRDefault="00B6618E">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127F5" w14:paraId="062451AC"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1127F5" w:rsidRDefault="00B6618E">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26E6FA7D"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127F5" w14:paraId="5CA50FA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49730574" w14:textId="77777777" w:rsidR="001127F5" w:rsidRDefault="00B6618E">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43574633" w14:textId="77777777" w:rsidR="001127F5" w:rsidRDefault="001127F5">
            <w:pPr>
              <w:rPr>
                <w:rFonts w:eastAsiaTheme="minorEastAsia"/>
                <w:lang w:eastAsia="zh-CN"/>
              </w:rPr>
            </w:pPr>
          </w:p>
          <w:p w14:paraId="062CF104"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63CF4251"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1127F5" w:rsidRDefault="00B6618E">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6A2B140C"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235C745A" w14:textId="77777777" w:rsidR="001127F5" w:rsidRDefault="00B6618E">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1127F5" w:rsidRDefault="00B6618E">
                  <w:pPr>
                    <w:keepNext/>
                    <w:keepLines/>
                    <w:rPr>
                      <w:rFonts w:ascii="Arial" w:hAnsi="Arial"/>
                      <w:iCs/>
                      <w:sz w:val="18"/>
                    </w:rPr>
                  </w:pPr>
                  <w:r>
                    <w:rPr>
                      <w:rFonts w:ascii="Arial" w:hAnsi="Arial"/>
                      <w:iCs/>
                      <w:sz w:val="18"/>
                    </w:rPr>
                    <w:t xml:space="preserve">UMi, UMa, RMa, SMa </w:t>
                  </w:r>
                </w:p>
              </w:tc>
            </w:tr>
            <w:tr w:rsidR="001127F5" w14:paraId="4FCF9F20"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1127F5" w:rsidRDefault="00B6618E">
                  <w:pPr>
                    <w:keepNext/>
                    <w:keepLines/>
                    <w:rPr>
                      <w:rFonts w:ascii="Arial" w:hAnsi="Arial"/>
                      <w:sz w:val="18"/>
                    </w:rPr>
                  </w:pPr>
                  <w:r>
                    <w:rPr>
                      <w:rFonts w:ascii="Arial" w:hAnsi="Arial"/>
                      <w:sz w:val="18"/>
                    </w:rPr>
                    <w:lastRenderedPageBreak/>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4E2D1110" w14:textId="77777777">
              <w:trPr>
                <w:trHeight w:val="202"/>
                <w:jc w:val="center"/>
              </w:trPr>
              <w:tc>
                <w:tcPr>
                  <w:tcW w:w="2542" w:type="dxa"/>
                  <w:vMerge/>
                  <w:tcBorders>
                    <w:left w:val="single" w:sz="4" w:space="0" w:color="000000"/>
                    <w:right w:val="single" w:sz="4" w:space="0" w:color="000000"/>
                  </w:tcBorders>
                  <w:vAlign w:val="center"/>
                </w:tcPr>
                <w:p w14:paraId="6B1867DD"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12FC7C0C" w14:textId="77777777" w:rsidR="001127F5" w:rsidRDefault="00B6618E">
                  <w:pPr>
                    <w:keepNext/>
                    <w:keepLines/>
                    <w:rPr>
                      <w:rFonts w:ascii="Arial" w:hAnsi="Arial"/>
                      <w:sz w:val="18"/>
                      <w:lang w:val="en-US"/>
                    </w:rPr>
                  </w:pPr>
                  <w:r>
                    <w:rPr>
                      <w:rFonts w:ascii="Arial" w:hAnsi="Arial"/>
                      <w:sz w:val="18"/>
                      <w:lang w:val="en-US"/>
                    </w:rPr>
                    <w:t>Option 2: 3km/h</w:t>
                  </w:r>
                </w:p>
                <w:p w14:paraId="7B2F91AD"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del w:id="1076" w:author="Yunfeng Liu" w:date="2025-08-05T18:02:00Z">
                    <w:r>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484995E" w14:textId="77777777" w:rsidR="001127F5" w:rsidRDefault="00B6618E">
                  <w:pPr>
                    <w:keepNext/>
                    <w:keepLines/>
                    <w:rPr>
                      <w:rFonts w:ascii="Arial" w:hAnsi="Arial"/>
                      <w:sz w:val="18"/>
                      <w:lang w:val="en-US"/>
                    </w:rPr>
                  </w:pPr>
                  <w:r>
                    <w:rPr>
                      <w:rFonts w:ascii="Arial" w:hAnsi="Arial"/>
                      <w:sz w:val="18"/>
                      <w:lang w:val="en-US"/>
                    </w:rPr>
                    <w:t>Option 2: 3km/h</w:t>
                  </w:r>
                </w:p>
                <w:p w14:paraId="2DFC96AC"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del w:id="1077" w:author="Yunfeng Liu" w:date="2025-08-05T18:02:00Z">
                    <w:r>
                      <w:rPr>
                        <w:rFonts w:ascii="Arial" w:eastAsia="等线" w:hAnsi="Arial"/>
                        <w:iCs/>
                        <w:sz w:val="18"/>
                        <w:lang w:val="en-SG" w:eastAsia="zh-CN"/>
                      </w:rPr>
                      <w:delText>r</w:delText>
                    </w:r>
                  </w:del>
                </w:p>
              </w:tc>
            </w:tr>
            <w:tr w:rsidR="001127F5" w14:paraId="001BB969"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18464CD" w14:textId="77777777">
              <w:trPr>
                <w:trHeight w:val="208"/>
                <w:jc w:val="center"/>
              </w:trPr>
              <w:tc>
                <w:tcPr>
                  <w:tcW w:w="2542" w:type="dxa"/>
                  <w:vMerge/>
                  <w:tcBorders>
                    <w:left w:val="single" w:sz="4" w:space="0" w:color="000000"/>
                    <w:right w:val="single" w:sz="4" w:space="0" w:color="000000"/>
                  </w:tcBorders>
                  <w:vAlign w:val="center"/>
                </w:tcPr>
                <w:p w14:paraId="42A49303"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56EB68F6" w14:textId="77777777">
              <w:trPr>
                <w:trHeight w:val="211"/>
                <w:jc w:val="center"/>
              </w:trPr>
              <w:tc>
                <w:tcPr>
                  <w:tcW w:w="2542" w:type="dxa"/>
                  <w:vMerge/>
                  <w:tcBorders>
                    <w:left w:val="single" w:sz="4" w:space="0" w:color="000000"/>
                    <w:right w:val="single" w:sz="4" w:space="0" w:color="000000"/>
                  </w:tcBorders>
                  <w:vAlign w:val="center"/>
                </w:tcPr>
                <w:p w14:paraId="3F1BDC1F"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310C9F96" w14:textId="77777777" w:rsidR="001127F5" w:rsidRDefault="00B6618E">
                  <w:pPr>
                    <w:keepNext/>
                    <w:keepLines/>
                    <w:rPr>
                      <w:rFonts w:ascii="Arial" w:hAnsi="Arial"/>
                      <w:sz w:val="18"/>
                      <w:lang w:val="en-US"/>
                    </w:rPr>
                  </w:pPr>
                  <w:r>
                    <w:rPr>
                      <w:rFonts w:ascii="Arial" w:hAnsi="Arial"/>
                      <w:sz w:val="18"/>
                      <w:lang w:val="en-US"/>
                    </w:rPr>
                    <w:t>Option 2: 3km/h</w:t>
                  </w:r>
                </w:p>
                <w:p w14:paraId="4C531BD4" w14:textId="77777777" w:rsidR="001127F5" w:rsidRDefault="00B6618E">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2B5F61CB"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3AF8E46D" w14:textId="77777777" w:rsidR="001127F5" w:rsidRDefault="00B6618E">
                  <w:pPr>
                    <w:keepNext/>
                    <w:keepLines/>
                    <w:rPr>
                      <w:rFonts w:ascii="Arial" w:hAnsi="Arial"/>
                      <w:sz w:val="18"/>
                      <w:lang w:val="en-US"/>
                    </w:rPr>
                  </w:pPr>
                  <w:r>
                    <w:rPr>
                      <w:rFonts w:ascii="Arial" w:hAnsi="Arial"/>
                      <w:sz w:val="18"/>
                      <w:lang w:val="en-US"/>
                    </w:rPr>
                    <w:t>Option 2: 3km/h</w:t>
                  </w:r>
                </w:p>
                <w:p w14:paraId="7960083B" w14:textId="77777777" w:rsidR="001127F5" w:rsidRDefault="00B6618E">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7428A914" w14:textId="77777777" w:rsidR="001127F5" w:rsidRDefault="00B6618E">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127F5" w14:paraId="224B4960" w14:textId="77777777">
              <w:trPr>
                <w:trHeight w:val="478"/>
                <w:jc w:val="center"/>
              </w:trPr>
              <w:tc>
                <w:tcPr>
                  <w:tcW w:w="2542" w:type="dxa"/>
                  <w:vMerge/>
                  <w:tcBorders>
                    <w:left w:val="single" w:sz="4" w:space="0" w:color="000000"/>
                    <w:right w:val="single" w:sz="4" w:space="0" w:color="000000"/>
                  </w:tcBorders>
                  <w:vAlign w:val="center"/>
                </w:tcPr>
                <w:p w14:paraId="20269995"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67EC6702"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5E0CA423"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2601BAF1"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2B6D7C6E" w14:textId="77777777" w:rsidR="001127F5" w:rsidRDefault="00B6618E">
                  <w:pPr>
                    <w:keepNext/>
                    <w:keepLines/>
                    <w:rPr>
                      <w:rFonts w:ascii="Arial" w:hAnsi="Arial"/>
                      <w:iCs/>
                      <w:sz w:val="18"/>
                      <w:lang w:val="en-US"/>
                    </w:rPr>
                  </w:pPr>
                  <w:r>
                    <w:rPr>
                      <w:rFonts w:ascii="Arial" w:hAnsi="Arial"/>
                      <w:iCs/>
                      <w:sz w:val="18"/>
                    </w:rPr>
                    <w:t>see note 1</w:t>
                  </w:r>
                </w:p>
              </w:tc>
            </w:tr>
            <w:tr w:rsidR="001127F5" w14:paraId="4D1A981B" w14:textId="77777777">
              <w:trPr>
                <w:trHeight w:val="172"/>
                <w:jc w:val="center"/>
              </w:trPr>
              <w:tc>
                <w:tcPr>
                  <w:tcW w:w="2542" w:type="dxa"/>
                  <w:vMerge/>
                  <w:tcBorders>
                    <w:left w:val="single" w:sz="4" w:space="0" w:color="000000"/>
                    <w:right w:val="single" w:sz="4" w:space="0" w:color="000000"/>
                  </w:tcBorders>
                  <w:vAlign w:val="center"/>
                </w:tcPr>
                <w:p w14:paraId="3D4AB14E"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54BDF6EA" w14:textId="77777777">
              <w:trPr>
                <w:trHeight w:val="165"/>
                <w:jc w:val="center"/>
              </w:trPr>
              <w:tc>
                <w:tcPr>
                  <w:tcW w:w="2542" w:type="dxa"/>
                  <w:vMerge/>
                  <w:tcBorders>
                    <w:left w:val="single" w:sz="4" w:space="0" w:color="000000"/>
                    <w:right w:val="single" w:sz="4" w:space="0" w:color="000000"/>
                  </w:tcBorders>
                  <w:vAlign w:val="center"/>
                </w:tcPr>
                <w:p w14:paraId="104A2691"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14C7F9"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B486A34"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5089E0"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5FC647D1" w14:textId="77777777" w:rsidR="001127F5" w:rsidRDefault="00B6618E">
                  <w:pPr>
                    <w:keepNext/>
                    <w:keepLines/>
                    <w:rPr>
                      <w:rFonts w:ascii="Arial" w:eastAsia="宋体" w:hAnsi="Arial"/>
                      <w:b/>
                      <w:bCs/>
                      <w:iCs/>
                      <w:sz w:val="18"/>
                    </w:rPr>
                  </w:pPr>
                  <w:r>
                    <w:rPr>
                      <w:rFonts w:ascii="Arial" w:eastAsia="宋体" w:hAnsi="Arial"/>
                      <w:iCs/>
                      <w:sz w:val="18"/>
                    </w:rPr>
                    <w:t xml:space="preserve">Adult Pedestrian: </w:t>
                  </w:r>
                  <w:r>
                    <w:rPr>
                      <w:rFonts w:ascii="Arial" w:hAnsi="Arial"/>
                      <w:sz w:val="18"/>
                    </w:rPr>
                    <w:t>0.5m x 0.5m x 1.75m</w:t>
                  </w:r>
                </w:p>
              </w:tc>
            </w:tr>
            <w:tr w:rsidR="001127F5" w14:paraId="65754F99"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1127F5" w:rsidRDefault="00B6618E">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127F5" w14:paraId="4C924338"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511BADF3"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7BF04BA0"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 1m</w:t>
                  </w:r>
                </w:p>
              </w:tc>
            </w:tr>
            <w:tr w:rsidR="001127F5" w14:paraId="2EF40D44"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1B814530" w14:textId="77777777" w:rsidR="001127F5" w:rsidRDefault="001127F5">
            <w:pPr>
              <w:rPr>
                <w:rFonts w:eastAsiaTheme="minorEastAsia"/>
                <w:u w:val="single"/>
                <w:lang w:eastAsia="zh-CN"/>
              </w:rPr>
            </w:pPr>
          </w:p>
          <w:p w14:paraId="6C6C38BE" w14:textId="77777777" w:rsidR="001127F5" w:rsidRDefault="00B6618E">
            <w:pPr>
              <w:rPr>
                <w:rFonts w:eastAsiaTheme="minorEastAsia"/>
                <w:u w:val="single"/>
                <w:lang w:eastAsia="zh-CN"/>
              </w:rPr>
            </w:pPr>
            <w:r>
              <w:rPr>
                <w:rFonts w:eastAsiaTheme="minorEastAsia"/>
                <w:u w:val="single"/>
                <w:lang w:eastAsia="zh-CN"/>
              </w:rPr>
              <w:t>Section 7.9.2.1 in TR 38.901</w:t>
            </w:r>
          </w:p>
          <w:p w14:paraId="0EC9B74E"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6B89DC90"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22DF671E"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286FAF95"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w:t>
            </w:r>
            <w:del w:id="1078"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5FAFA997" w14:textId="77777777" w:rsidR="001127F5" w:rsidRDefault="001127F5">
            <w:pPr>
              <w:rPr>
                <w:rFonts w:eastAsiaTheme="minorEastAsia"/>
                <w:lang w:eastAsia="zh-CN"/>
              </w:rPr>
            </w:pPr>
          </w:p>
          <w:p w14:paraId="7109E41D"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238119B5"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lastRenderedPageBreak/>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56FC99AE"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2F6DA11D" w14:textId="77777777" w:rsidR="001127F5" w:rsidRDefault="00B6618E">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del w:id="1079"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1BCA9261" w14:textId="77777777" w:rsidR="001127F5" w:rsidRDefault="001127F5">
            <w:pPr>
              <w:rPr>
                <w:rFonts w:eastAsiaTheme="minorEastAsia"/>
                <w:u w:val="single"/>
                <w:lang w:eastAsia="zh-CN"/>
              </w:rPr>
            </w:pPr>
          </w:p>
          <w:p w14:paraId="4FA00B90" w14:textId="77777777" w:rsidR="001127F5" w:rsidRDefault="00B6618E">
            <w:pPr>
              <w:rPr>
                <w:rFonts w:eastAsiaTheme="minorEastAsia"/>
                <w:u w:val="single"/>
                <w:lang w:eastAsia="zh-CN"/>
              </w:rPr>
            </w:pPr>
            <w:r>
              <w:rPr>
                <w:rFonts w:eastAsiaTheme="minorEastAsia"/>
                <w:u w:val="single"/>
                <w:lang w:eastAsia="zh-CN"/>
              </w:rPr>
              <w:t>Section 7.9.4.0 in TR 38.901</w:t>
            </w:r>
          </w:p>
          <w:p w14:paraId="49E86A01"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74378845" w14:textId="77777777" w:rsidR="001127F5" w:rsidRDefault="00B6618E">
            <w:pPr>
              <w:suppressAutoHyphens w:val="0"/>
              <w:spacing w:after="180"/>
              <w:ind w:left="568" w:hanging="284"/>
              <w:rPr>
                <w:rFonts w:ascii="Times New Roman" w:eastAsia="等线" w:hAnsi="Times New Roman"/>
                <w:szCs w:val="20"/>
              </w:rPr>
            </w:pPr>
            <w:r>
              <w:rPr>
                <w:rFonts w:ascii="Times New Roman" w:eastAsia="等线" w:hAnsi="Times New Roman"/>
                <w:szCs w:val="20"/>
              </w:rPr>
              <w:t>a)</w:t>
            </w:r>
            <w:r>
              <w:rPr>
                <w:rFonts w:ascii="Times New Roman" w:eastAsia="等线" w:hAnsi="Times New Roman"/>
                <w:szCs w:val="20"/>
              </w:rPr>
              <w:tab/>
              <w:t>Choose one of the sensing scenarios (ISAC-UAV, ISAC-Autom</w:t>
            </w:r>
            <w:ins w:id="1080" w:author="Yunfeng Liu" w:date="2025-08-05T18:07:00Z">
              <w:r>
                <w:rPr>
                  <w:rFonts w:ascii="Times New Roman" w:eastAsia="等线" w:hAnsi="Times New Roman"/>
                  <w:szCs w:val="20"/>
                </w:rPr>
                <w:t>o</w:t>
              </w:r>
            </w:ins>
            <w:del w:id="1081" w:author="Yunfeng Liu" w:date="2025-08-05T18:07:00Z">
              <w:r>
                <w:rPr>
                  <w:rFonts w:ascii="Times New Roman" w:eastAsia="等线" w:hAnsi="Times New Roman"/>
                  <w:szCs w:val="20"/>
                </w:rPr>
                <w:delText>a</w:delText>
              </w:r>
            </w:del>
            <w:r>
              <w:rPr>
                <w:rFonts w:ascii="Times New Roman" w:eastAsia="等线" w:hAnsi="Times New Roman"/>
                <w:szCs w:val="20"/>
              </w:rPr>
              <w:t>tive, ISAC-Human, ISAC-AGV, ISAC-Objects creating hazards on roads/railways) and related communication scenarios (e.g. UMa, UMi-Street Canyon</w:t>
            </w:r>
            <w:r>
              <w:rPr>
                <w:rFonts w:ascii="Times New Roman" w:eastAsia="等线" w:hAnsi="Times New Roman" w:hint="eastAsia"/>
                <w:szCs w:val="20"/>
                <w:lang w:eastAsia="ko-KR"/>
              </w:rPr>
              <w:t>, RMa</w:t>
            </w:r>
            <w:r>
              <w:rPr>
                <w:rFonts w:ascii="Times New Roman" w:eastAsia="等线" w:hAnsi="Times New Roman"/>
                <w:szCs w:val="20"/>
              </w:rPr>
              <w:t xml:space="preserve">, InH-Office, Urban grid, Highway, or InF).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p w14:paraId="575D2AC5" w14:textId="77777777" w:rsidR="001127F5" w:rsidRDefault="001127F5">
            <w:pPr>
              <w:rPr>
                <w:rFonts w:eastAsiaTheme="minorEastAsia"/>
                <w:u w:val="single"/>
                <w:lang w:eastAsia="zh-CN"/>
              </w:rPr>
            </w:pPr>
          </w:p>
          <w:p w14:paraId="2C3EA335" w14:textId="77777777" w:rsidR="001127F5" w:rsidRDefault="00B6618E">
            <w:pPr>
              <w:rPr>
                <w:rFonts w:eastAsiaTheme="minorEastAsia"/>
                <w:u w:val="single"/>
                <w:lang w:eastAsia="zh-CN"/>
              </w:rPr>
            </w:pPr>
            <w:r>
              <w:rPr>
                <w:rFonts w:eastAsiaTheme="minorEastAsia"/>
                <w:u w:val="single"/>
                <w:lang w:eastAsia="zh-CN"/>
              </w:rPr>
              <w:t>Section 7.9.6.1 in TR 38.901</w:t>
            </w:r>
          </w:p>
          <w:p w14:paraId="7A07E159" w14:textId="77777777" w:rsidR="001127F5" w:rsidRDefault="001127F5">
            <w:pPr>
              <w:rPr>
                <w:rFonts w:eastAsiaTheme="minorEastAsia"/>
                <w:u w:val="single"/>
                <w:lang w:eastAsia="zh-CN"/>
              </w:rPr>
            </w:pPr>
          </w:p>
          <w:p w14:paraId="1B5CFCE9"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1127F5" w14:paraId="266C71EF"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1127F5" w:rsidRDefault="00B6618E">
                  <w:pPr>
                    <w:keepNext/>
                    <w:keepLines/>
                    <w:suppressAutoHyphens w:val="0"/>
                    <w:jc w:val="center"/>
                    <w:rPr>
                      <w:rFonts w:ascii="Arial" w:eastAsia="等线" w:hAnsi="Arial"/>
                      <w:b/>
                      <w:sz w:val="18"/>
                      <w:szCs w:val="20"/>
                      <w:lang w:val="en-US"/>
                    </w:rPr>
                  </w:pPr>
                  <w:r>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1127F5" w:rsidRDefault="00B6618E">
                  <w:pPr>
                    <w:keepNext/>
                    <w:keepLines/>
                    <w:suppressAutoHyphens w:val="0"/>
                    <w:jc w:val="center"/>
                    <w:rPr>
                      <w:rFonts w:ascii="Arial" w:eastAsia="等线" w:hAnsi="Arial"/>
                      <w:b/>
                      <w:sz w:val="18"/>
                      <w:szCs w:val="20"/>
                      <w:lang w:val="en-US"/>
                    </w:rPr>
                  </w:pPr>
                  <w:r>
                    <w:rPr>
                      <w:rFonts w:ascii="Arial" w:eastAsia="等线" w:hAnsi="Arial"/>
                      <w:b/>
                      <w:sz w:val="18"/>
                      <w:szCs w:val="20"/>
                      <w:lang w:val="en-US"/>
                    </w:rPr>
                    <w:t>Values</w:t>
                  </w:r>
                </w:p>
              </w:tc>
            </w:tr>
            <w:tr w:rsidR="001127F5" w14:paraId="7D191CEC"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1127F5" w:rsidRDefault="00B6618E">
                  <w:pPr>
                    <w:suppressAutoHyphens w:val="0"/>
                    <w:spacing w:line="240" w:lineRule="atLeast"/>
                    <w:rPr>
                      <w:rFonts w:ascii="Arial" w:eastAsia="等线" w:hAnsi="Arial" w:cs="Arial"/>
                      <w:bCs/>
                      <w:sz w:val="18"/>
                      <w:szCs w:val="18"/>
                    </w:rPr>
                  </w:pPr>
                  <w:r>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For Highway: </w:t>
                  </w:r>
                </w:p>
                <w:p w14:paraId="5FE1D4E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Vehicle Type UT distribution follows vehicle UE dropping as in Table A.1.2-1 from TR36.885.</w:t>
                  </w:r>
                </w:p>
                <w:p w14:paraId="75B0D005"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RSU-type UTs are uniformly allocated with 100m spacing in the middle of the freeway as per TR36.885. </w:t>
                  </w:r>
                </w:p>
                <w:p w14:paraId="1B293B91"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For Urban grid:</w:t>
                  </w:r>
                </w:p>
                <w:p w14:paraId="17DEE4F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 xml:space="preserve">Vehicle Type UT distribution follows vehicle UE dropping as in Table A.1.2-1 from TR36.885. </w:t>
                  </w:r>
                </w:p>
                <w:p w14:paraId="5D01E563"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Total number of pedestrian UEs is 16 in the centre grid.</w:t>
                  </w:r>
                </w:p>
                <w:p w14:paraId="5C739A73"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59F90AE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82" w:author="Yunfeng Liu" w:date="2025-08-05T18:23:00Z">
                    <w:r>
                      <w:rPr>
                        <w:rFonts w:ascii="Arial" w:eastAsia="等线" w:hAnsi="Arial"/>
                        <w:sz w:val="18"/>
                        <w:szCs w:val="20"/>
                        <w:lang w:val="en-US"/>
                      </w:rPr>
                      <w:t>1132.75</w:t>
                    </w:r>
                  </w:ins>
                  <w:del w:id="1083" w:author="Yunfeng Liu" w:date="2025-08-05T18:23:00Z">
                    <w:r>
                      <w:rPr>
                        <w:rFonts w:ascii="Arial" w:eastAsia="等线" w:hAnsi="Arial"/>
                        <w:sz w:val="18"/>
                        <w:szCs w:val="20"/>
                        <w:lang w:val="en-US"/>
                      </w:rPr>
                      <w:delText>36.344</w:delText>
                    </w:r>
                  </w:del>
                  <w:r>
                    <w:rPr>
                      <w:rFonts w:ascii="Arial" w:eastAsia="等线" w:hAnsi="Arial"/>
                      <w:sz w:val="18"/>
                      <w:szCs w:val="20"/>
                      <w:lang w:val="en-US"/>
                    </w:rPr>
                    <w:t>’.</w:t>
                  </w:r>
                </w:p>
                <w:p w14:paraId="42248461"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0DF7611F"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RSU-type UT: the dropping is at the center of intersection per TR36.885.</w:t>
                  </w:r>
                </w:p>
                <w:p w14:paraId="66559A9B"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see note 1</w:t>
                  </w:r>
                </w:p>
              </w:tc>
            </w:tr>
            <w:tr w:rsidR="001127F5" w14:paraId="186F07BA" w14:textId="77777777">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1127F5" w:rsidRDefault="00B6618E">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1127F5" w14:paraId="59A8152C" w14:textId="77777777">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1127F5" w:rsidRDefault="00B6618E">
                  <w:pPr>
                    <w:rPr>
                      <w:lang w:val="en-US"/>
                    </w:rPr>
                  </w:pPr>
                  <w:r>
                    <w:rPr>
                      <w:lang w:val="en-US"/>
                    </w:rPr>
                    <w:t>NOTE 1:</w:t>
                  </w:r>
                  <w:r>
                    <w:rPr>
                      <w:lang w:eastAsia="zh-CN"/>
                    </w:rPr>
                    <w:tab/>
                  </w:r>
                  <w:r>
                    <w:rPr>
                      <w:lang w:val="en-US"/>
                    </w:rPr>
                    <w:t>A single UT type is used per calibration, e.g., pedestrian type UT, RSU type UT, or vehicle type UT</w:t>
                  </w:r>
                  <w:ins w:id="1084" w:author="Yunfeng Liu" w:date="2025-08-05T18:26:00Z">
                    <w:r>
                      <w:rPr>
                        <w:lang w:val="en-US"/>
                      </w:rPr>
                      <w:t xml:space="preserve"> </w:t>
                    </w:r>
                  </w:ins>
                  <w:r>
                    <w:rPr>
                      <w:lang w:val="en-US"/>
                    </w:rPr>
                    <w:t>Per TR37.885</w:t>
                  </w:r>
                </w:p>
                <w:p w14:paraId="61E6A225" w14:textId="77777777" w:rsidR="001127F5" w:rsidRDefault="00B6618E">
                  <w:pPr>
                    <w:keepNext/>
                    <w:keepLines/>
                    <w:ind w:left="851" w:hanging="851"/>
                    <w:rPr>
                      <w:rFonts w:ascii="Arial" w:hAnsi="Arial"/>
                      <w:sz w:val="18"/>
                    </w:rPr>
                  </w:pPr>
                  <w:r>
                    <w:rPr>
                      <w:rFonts w:ascii="Arial" w:hAnsi="Arial"/>
                      <w:sz w:val="18"/>
                      <w:lang w:val="en-US"/>
                    </w:rPr>
                    <w:t>NOTE 2:</w:t>
                  </w:r>
                  <w:r>
                    <w:rPr>
                      <w:rFonts w:ascii="Arial" w:hAnsi="Arial"/>
                      <w:sz w:val="18"/>
                      <w:lang w:eastAsia="zh-CN"/>
                    </w:rPr>
                    <w:tab/>
                    <w:t xml:space="preserve">A </w:t>
                  </w:r>
                  <w:r>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1127F5" w:rsidRDefault="00B6618E">
                  <w:pPr>
                    <w:keepNext/>
                    <w:keepLines/>
                    <w:ind w:left="851" w:hanging="851"/>
                    <w:rPr>
                      <w:rFonts w:ascii="Arial" w:hAnsi="Arial"/>
                      <w:sz w:val="18"/>
                    </w:rPr>
                  </w:pPr>
                  <w:r>
                    <w:rPr>
                      <w:rFonts w:ascii="Arial" w:hAnsi="Arial"/>
                      <w:sz w:val="18"/>
                      <w:lang w:eastAsia="zh-CN"/>
                    </w:rPr>
                    <w:tab/>
                  </w:r>
                  <w:r>
                    <w:rPr>
                      <w:rFonts w:ascii="Arial" w:hAnsi="Arial"/>
                      <w:sz w:val="18"/>
                    </w:rPr>
                    <w:t>-</w:t>
                  </w:r>
                  <w:r>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1127F5" w:rsidRDefault="00B6618E">
                  <w:pPr>
                    <w:keepNext/>
                    <w:keepLines/>
                    <w:ind w:left="851" w:hanging="851"/>
                    <w:rPr>
                      <w:rFonts w:ascii="Arial" w:hAnsi="Arial"/>
                      <w:sz w:val="18"/>
                      <w:lang w:val="en-US"/>
                    </w:rPr>
                  </w:pPr>
                  <w:r>
                    <w:rPr>
                      <w:rFonts w:ascii="Arial" w:hAnsi="Arial"/>
                      <w:sz w:val="18"/>
                      <w:lang w:eastAsia="zh-CN"/>
                    </w:rPr>
                    <w:tab/>
                  </w:r>
                  <w:r>
                    <w:rPr>
                      <w:rFonts w:ascii="Arial" w:hAnsi="Arial"/>
                      <w:sz w:val="18"/>
                      <w:lang w:val="en-US"/>
                    </w:rPr>
                    <w:t>-</w:t>
                  </w:r>
                  <w:r>
                    <w:rPr>
                      <w:rFonts w:ascii="Arial" w:hAnsi="Arial"/>
                      <w:sz w:val="18"/>
                      <w:lang w:eastAsia="zh-CN"/>
                    </w:rPr>
                    <w:tab/>
                  </w:r>
                  <w:r>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 the 5 points.</w:t>
                  </w:r>
                </w:p>
              </w:tc>
            </w:tr>
          </w:tbl>
          <w:p w14:paraId="7B005FE2" w14:textId="77777777" w:rsidR="001127F5" w:rsidRDefault="001127F5">
            <w:pPr>
              <w:rPr>
                <w:rFonts w:eastAsiaTheme="minorEastAsia"/>
                <w:u w:val="single"/>
                <w:lang w:eastAsia="zh-CN"/>
              </w:rPr>
            </w:pPr>
          </w:p>
          <w:p w14:paraId="586B523E" w14:textId="77777777" w:rsidR="001127F5" w:rsidRDefault="00B6618E">
            <w:pPr>
              <w:rPr>
                <w:rFonts w:eastAsiaTheme="minorEastAsia"/>
                <w:u w:val="single"/>
                <w:lang w:eastAsia="zh-CN"/>
              </w:rPr>
            </w:pPr>
            <w:r>
              <w:rPr>
                <w:rFonts w:eastAsiaTheme="minorEastAsia"/>
                <w:u w:val="single"/>
                <w:lang w:eastAsia="zh-CN"/>
              </w:rPr>
              <w:lastRenderedPageBreak/>
              <w:t>Section 7.9.6.2 in TR 38.901</w:t>
            </w:r>
          </w:p>
          <w:p w14:paraId="283EF927" w14:textId="77777777" w:rsidR="001127F5" w:rsidRDefault="001127F5">
            <w:pPr>
              <w:rPr>
                <w:rFonts w:eastAsiaTheme="minorEastAsia"/>
                <w:lang w:eastAsia="zh-CN"/>
              </w:rPr>
            </w:pPr>
          </w:p>
          <w:p w14:paraId="12E924D6" w14:textId="77777777" w:rsidR="001127F5" w:rsidRDefault="00B6618E">
            <w:pPr>
              <w:keepNext/>
              <w:keepLines/>
              <w:suppressAutoHyphens w:val="0"/>
              <w:spacing w:before="60" w:after="180"/>
              <w:jc w:val="center"/>
              <w:rPr>
                <w:rFonts w:ascii="Arial" w:eastAsia="等线" w:hAnsi="Arial"/>
                <w:b/>
                <w:szCs w:val="20"/>
              </w:rPr>
            </w:pPr>
            <w:r>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1127F5" w14:paraId="0FBEDBA3" w14:textId="77777777">
              <w:tc>
                <w:tcPr>
                  <w:tcW w:w="2112" w:type="dxa"/>
                </w:tcPr>
                <w:p w14:paraId="1536ED27"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eastAsia="zh-CN"/>
                    </w:rPr>
                    <w:t>UT distribution</w:t>
                  </w:r>
                </w:p>
              </w:tc>
              <w:tc>
                <w:tcPr>
                  <w:tcW w:w="7522" w:type="dxa"/>
                </w:tcPr>
                <w:p w14:paraId="7734A89D" w14:textId="77777777" w:rsidR="001127F5" w:rsidRDefault="00B6618E">
                  <w:pPr>
                    <w:keepNext/>
                    <w:keepLines/>
                    <w:suppressAutoHyphens w:val="0"/>
                    <w:rPr>
                      <w:rFonts w:ascii="Arial" w:eastAsia="等线" w:hAnsi="Arial"/>
                      <w:sz w:val="18"/>
                      <w:szCs w:val="20"/>
                      <w:lang w:eastAsia="en-GB"/>
                    </w:rPr>
                  </w:pPr>
                  <w:r>
                    <w:rPr>
                      <w:rFonts w:ascii="Arial" w:eastAsia="等线" w:hAnsi="Arial"/>
                      <w:sz w:val="18"/>
                      <w:szCs w:val="20"/>
                      <w:lang w:eastAsia="en-GB"/>
                    </w:rPr>
                    <w:t>-</w:t>
                  </w:r>
                  <w:r>
                    <w:rPr>
                      <w:rFonts w:ascii="Arial" w:eastAsia="等线" w:hAnsi="Arial"/>
                      <w:sz w:val="18"/>
                      <w:szCs w:val="20"/>
                      <w:lang w:eastAsia="zh-CN"/>
                    </w:rPr>
                    <w:t xml:space="preserve">  </w:t>
                  </w:r>
                  <w:r>
                    <w:rPr>
                      <w:rFonts w:ascii="Arial" w:eastAsia="等线" w:hAnsi="Arial"/>
                      <w:sz w:val="18"/>
                      <w:szCs w:val="20"/>
                      <w:lang w:eastAsia="en-GB"/>
                    </w:rPr>
                    <w:t>For pedestrian UT</w:t>
                  </w:r>
                </w:p>
                <w:p w14:paraId="3A3578C2" w14:textId="77777777" w:rsidR="001127F5" w:rsidRDefault="00B6618E">
                  <w:pPr>
                    <w:keepNext/>
                    <w:keepLines/>
                    <w:suppressAutoHyphens w:val="0"/>
                    <w:ind w:left="291" w:hanging="291"/>
                    <w:rPr>
                      <w:rFonts w:ascii="Arial" w:eastAsia="等线" w:hAnsi="Arial"/>
                      <w:sz w:val="18"/>
                      <w:szCs w:val="20"/>
                      <w:lang w:eastAsia="ko-KR"/>
                    </w:rPr>
                  </w:pPr>
                  <w:r>
                    <w:rPr>
                      <w:rFonts w:ascii="Arial" w:eastAsia="等线" w:hAnsi="Arial"/>
                      <w:sz w:val="18"/>
                      <w:szCs w:val="20"/>
                      <w:lang w:eastAsia="zh-CN"/>
                    </w:rPr>
                    <w:tab/>
                    <w:t xml:space="preserve">-  </w:t>
                  </w:r>
                  <w:r>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1127F5" w:rsidRDefault="00B6618E">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Total number of pedestrian UEs is 16 in the centre grid.</w:t>
                  </w:r>
                </w:p>
                <w:p w14:paraId="69A3D570" w14:textId="77777777" w:rsidR="001127F5" w:rsidRDefault="00B6618E">
                  <w:pPr>
                    <w:keepNext/>
                    <w:keepLines/>
                    <w:suppressAutoHyphens w:val="0"/>
                    <w:ind w:firstLineChars="300" w:firstLine="54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Pedestrian UE is in the middle of the sidewalk</w:t>
                  </w:r>
                </w:p>
                <w:p w14:paraId="4D401CDA" w14:textId="77777777" w:rsidR="001127F5" w:rsidRDefault="00B6618E">
                  <w:pPr>
                    <w:keepNext/>
                    <w:keepLines/>
                    <w:suppressAutoHyphens w:val="0"/>
                    <w:ind w:leftChars="300" w:left="780" w:hangingChars="100" w:hanging="180"/>
                    <w:rPr>
                      <w:rFonts w:ascii="Arial" w:eastAsia="等线" w:hAnsi="Arial"/>
                      <w:sz w:val="18"/>
                      <w:szCs w:val="20"/>
                      <w:lang w:eastAsia="ko-KR"/>
                    </w:rPr>
                  </w:pPr>
                  <w:r>
                    <w:rPr>
                      <w:rFonts w:ascii="Arial" w:eastAsia="等线" w:hAnsi="Arial"/>
                      <w:sz w:val="18"/>
                      <w:szCs w:val="20"/>
                      <w:lang w:eastAsia="zh-CN"/>
                    </w:rPr>
                    <w:t xml:space="preserve">-  </w:t>
                  </w:r>
                  <w:r>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1085" w:author="Yunfeng Liu" w:date="2025-08-05T18:30:00Z">
                    <w:r>
                      <w:rPr>
                        <w:rFonts w:ascii="Arial" w:eastAsia="等线" w:hAnsi="Arial"/>
                        <w:sz w:val="18"/>
                        <w:szCs w:val="20"/>
                        <w:lang w:eastAsia="ko-KR"/>
                      </w:rPr>
                      <w:t>1132.75</w:t>
                    </w:r>
                  </w:ins>
                  <w:del w:id="1086" w:author="Yunfeng Liu" w:date="2025-08-05T18:30:00Z">
                    <w:r>
                      <w:rPr>
                        <w:rFonts w:ascii="Arial" w:eastAsia="等线" w:hAnsi="Arial"/>
                        <w:sz w:val="18"/>
                        <w:szCs w:val="20"/>
                        <w:lang w:eastAsia="ko-KR"/>
                      </w:rPr>
                      <w:delText>36.344</w:delText>
                    </w:r>
                  </w:del>
                  <w:r>
                    <w:rPr>
                      <w:rFonts w:ascii="Arial" w:eastAsia="等线" w:hAnsi="Arial"/>
                      <w:sz w:val="18"/>
                      <w:szCs w:val="20"/>
                      <w:lang w:eastAsia="ko-KR"/>
                    </w:rPr>
                    <w:t>’.</w:t>
                  </w:r>
                </w:p>
                <w:p w14:paraId="2F9FB801" w14:textId="77777777" w:rsidR="001127F5" w:rsidRDefault="00B6618E">
                  <w:pPr>
                    <w:keepNext/>
                    <w:keepLines/>
                    <w:suppressAutoHyphens w:val="0"/>
                    <w:ind w:firstLineChars="500" w:firstLine="900"/>
                    <w:rPr>
                      <w:rFonts w:ascii="Arial" w:eastAsia="等线" w:hAnsi="Arial"/>
                      <w:sz w:val="18"/>
                      <w:szCs w:val="20"/>
                      <w:lang w:eastAsia="ko-KR"/>
                    </w:rPr>
                  </w:pPr>
                  <w:r>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N=1;</w:t>
                  </w:r>
                </w:p>
                <w:p w14:paraId="1D62CBEB" w14:textId="77777777" w:rsidR="001127F5" w:rsidRDefault="00B6618E">
                  <w:pPr>
                    <w:keepNext/>
                    <w:keepLines/>
                    <w:suppressAutoHyphens w:val="0"/>
                    <w:rPr>
                      <w:rFonts w:ascii="Arial" w:eastAsia="等线" w:hAnsi="Arial"/>
                      <w:sz w:val="18"/>
                      <w:szCs w:val="20"/>
                      <w:lang w:eastAsia="zh-CN"/>
                    </w:rPr>
                  </w:pPr>
                  <w:r>
                    <w:rPr>
                      <w:rFonts w:ascii="Arial" w:eastAsia="等线" w:hAnsi="Arial"/>
                      <w:sz w:val="18"/>
                      <w:szCs w:val="20"/>
                      <w:lang w:eastAsia="en-GB"/>
                    </w:rPr>
                    <w:t>-</w:t>
                  </w:r>
                  <w:r>
                    <w:rPr>
                      <w:rFonts w:ascii="Arial" w:eastAsia="等线" w:hAnsi="Arial"/>
                      <w:sz w:val="18"/>
                      <w:szCs w:val="20"/>
                      <w:lang w:eastAsia="zh-CN"/>
                    </w:rPr>
                    <w:t xml:space="preserve">  For RSU type UT</w:t>
                  </w:r>
                </w:p>
                <w:p w14:paraId="7235A9C5" w14:textId="77777777" w:rsidR="001127F5" w:rsidRDefault="00B6618E">
                  <w:pPr>
                    <w:keepNext/>
                    <w:keepLines/>
                    <w:suppressAutoHyphens w:val="0"/>
                    <w:ind w:firstLineChars="200" w:firstLine="360"/>
                    <w:rPr>
                      <w:rFonts w:ascii="Arial" w:eastAsia="等线" w:hAnsi="Arial"/>
                      <w:sz w:val="18"/>
                      <w:szCs w:val="20"/>
                      <w:lang w:eastAsia="zh-CN"/>
                    </w:rPr>
                  </w:pPr>
                  <w:r>
                    <w:rPr>
                      <w:rFonts w:ascii="Arial" w:eastAsia="等线" w:hAnsi="Arial"/>
                      <w:sz w:val="18"/>
                      <w:szCs w:val="20"/>
                      <w:lang w:eastAsia="zh-CN"/>
                    </w:rPr>
                    <w:t>-  The dropping is at the center of intersection per TR36.885.</w:t>
                  </w:r>
                </w:p>
              </w:tc>
            </w:tr>
          </w:tbl>
          <w:p w14:paraId="4C30AF59" w14:textId="77777777" w:rsidR="001127F5" w:rsidRDefault="001127F5">
            <w:pPr>
              <w:rPr>
                <w:rFonts w:eastAsiaTheme="minorEastAsia"/>
                <w:lang w:eastAsia="zh-CN"/>
              </w:rPr>
            </w:pPr>
          </w:p>
        </w:tc>
      </w:tr>
    </w:tbl>
    <w:p w14:paraId="51B9297A" w14:textId="77777777" w:rsidR="001127F5" w:rsidRDefault="001127F5">
      <w:pPr>
        <w:rPr>
          <w:rFonts w:eastAsiaTheme="minorEastAsia"/>
          <w:lang w:eastAsia="zh-CN"/>
        </w:rPr>
      </w:pPr>
    </w:p>
    <w:p w14:paraId="3E5D8628"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Revisions in TP 4.9-4 can be considered as errors correction to TR 38.901. </w:t>
      </w:r>
    </w:p>
    <w:p w14:paraId="644FD3B2" w14:textId="77777777" w:rsidR="001127F5" w:rsidRDefault="001127F5">
      <w:pPr>
        <w:rPr>
          <w:rFonts w:eastAsiaTheme="minorEastAsia"/>
          <w:lang w:eastAsia="zh-CN"/>
        </w:rPr>
      </w:pPr>
    </w:p>
    <w:p w14:paraId="3027A3CF" w14:textId="77777777" w:rsidR="001127F5" w:rsidRDefault="00B6618E">
      <w:pPr>
        <w:rPr>
          <w:bCs/>
          <w:highlight w:val="yellow"/>
          <w:lang w:eastAsia="zh-CN"/>
        </w:rPr>
      </w:pPr>
      <w:r>
        <w:rPr>
          <w:highlight w:val="yellow"/>
          <w:lang w:eastAsia="zh-CN"/>
        </w:rPr>
        <w:t>[FL1][H] Question 4.9-2</w:t>
      </w:r>
    </w:p>
    <w:p w14:paraId="7BC407A6" w14:textId="77777777" w:rsidR="001127F5" w:rsidRDefault="00B6618E">
      <w:pPr>
        <w:rPr>
          <w:rFonts w:eastAsiaTheme="minorEastAsia"/>
          <w:lang w:eastAsia="zh-CN"/>
        </w:rPr>
      </w:pPr>
      <w:r>
        <w:rPr>
          <w:rFonts w:ascii="Times New Roman" w:hAnsi="Times New Roman"/>
          <w:lang w:eastAsia="ja-JP"/>
        </w:rPr>
        <w:t>Please provide your views on whether TP #4.9-4 is agreeable?</w:t>
      </w:r>
    </w:p>
    <w:p w14:paraId="2A666823"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30C626A2" w14:textId="77777777">
        <w:tc>
          <w:tcPr>
            <w:tcW w:w="1413" w:type="dxa"/>
            <w:shd w:val="clear" w:color="auto" w:fill="D9E2F3" w:themeFill="accent1" w:themeFillTint="33"/>
          </w:tcPr>
          <w:p w14:paraId="35B5D1DE" w14:textId="77777777" w:rsidR="001127F5" w:rsidRDefault="00B6618E">
            <w:pPr>
              <w:widowControl w:val="0"/>
              <w:spacing w:before="60"/>
              <w:rPr>
                <w:rFonts w:eastAsiaTheme="minorEastAsia"/>
                <w:b/>
                <w:bCs/>
                <w:lang w:eastAsia="zh-CN"/>
              </w:rPr>
            </w:pPr>
            <w:bookmarkStart w:id="1087" w:name="OLE_LINK4"/>
            <w:r>
              <w:rPr>
                <w:rFonts w:eastAsiaTheme="minorEastAsia"/>
                <w:b/>
                <w:bCs/>
                <w:lang w:eastAsia="zh-CN"/>
              </w:rPr>
              <w:t>Company</w:t>
            </w:r>
          </w:p>
        </w:tc>
        <w:tc>
          <w:tcPr>
            <w:tcW w:w="1276" w:type="dxa"/>
            <w:shd w:val="clear" w:color="auto" w:fill="D9E2F3" w:themeFill="accent1" w:themeFillTint="33"/>
          </w:tcPr>
          <w:p w14:paraId="1B41129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E30611" w14:textId="77777777">
        <w:tc>
          <w:tcPr>
            <w:tcW w:w="1413" w:type="dxa"/>
          </w:tcPr>
          <w:p w14:paraId="392EC71C" w14:textId="77777777" w:rsidR="001127F5" w:rsidRDefault="00B6618E">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1127F5" w:rsidRDefault="00B6618E">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1127F5" w:rsidRDefault="00B6618E">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1127F5" w14:paraId="69810C0C" w14:textId="77777777">
        <w:tc>
          <w:tcPr>
            <w:tcW w:w="1413" w:type="dxa"/>
          </w:tcPr>
          <w:p w14:paraId="206C767F" w14:textId="77777777" w:rsidR="001127F5" w:rsidRDefault="00B6618E">
            <w:pPr>
              <w:widowControl w:val="0"/>
              <w:spacing w:before="0"/>
              <w:rPr>
                <w:rFonts w:ascii="Times New Roman" w:eastAsiaTheme="minorEastAsia" w:hAnsi="Times New Roman"/>
                <w:lang w:eastAsia="ko-KR"/>
              </w:rPr>
            </w:pPr>
            <w:r>
              <w:t>CATT, CICTCI</w:t>
            </w:r>
          </w:p>
        </w:tc>
        <w:tc>
          <w:tcPr>
            <w:tcW w:w="1276" w:type="dxa"/>
          </w:tcPr>
          <w:p w14:paraId="7C0AA214" w14:textId="77777777" w:rsidR="001127F5" w:rsidRDefault="00B6618E">
            <w:pPr>
              <w:widowControl w:val="0"/>
              <w:spacing w:before="0"/>
              <w:rPr>
                <w:rFonts w:ascii="Times New Roman" w:eastAsiaTheme="minorEastAsia" w:hAnsi="Times New Roman"/>
                <w:lang w:eastAsia="ko-KR"/>
              </w:rPr>
            </w:pPr>
            <w:r>
              <w:t>Yes</w:t>
            </w:r>
          </w:p>
        </w:tc>
        <w:tc>
          <w:tcPr>
            <w:tcW w:w="6943" w:type="dxa"/>
          </w:tcPr>
          <w:p w14:paraId="3EF8CA98" w14:textId="77777777" w:rsidR="001127F5" w:rsidRDefault="00B6618E">
            <w:pPr>
              <w:widowControl w:val="0"/>
              <w:spacing w:before="0"/>
              <w:rPr>
                <w:rFonts w:ascii="Times New Roman" w:eastAsiaTheme="minorEastAsia" w:hAnsi="Times New Roman"/>
              </w:rPr>
            </w:pPr>
            <w:r>
              <w:t>Agree to adopt TP #4.9-4.</w:t>
            </w:r>
          </w:p>
        </w:tc>
      </w:tr>
      <w:tr w:rsidR="001127F5" w14:paraId="17A7CB3A" w14:textId="77777777">
        <w:tc>
          <w:tcPr>
            <w:tcW w:w="1413" w:type="dxa"/>
          </w:tcPr>
          <w:p w14:paraId="16B8189B" w14:textId="77777777" w:rsidR="001127F5" w:rsidRDefault="00B6618E">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1127F5" w:rsidRDefault="00B6618E">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1127F5" w:rsidRDefault="001127F5">
            <w:pPr>
              <w:widowControl w:val="0"/>
              <w:tabs>
                <w:tab w:val="left" w:pos="584"/>
              </w:tabs>
              <w:spacing w:before="0"/>
              <w:rPr>
                <w:rFonts w:ascii="Times New Roman" w:eastAsiaTheme="minorEastAsia" w:hAnsi="Times New Roman"/>
              </w:rPr>
            </w:pPr>
          </w:p>
        </w:tc>
      </w:tr>
      <w:bookmarkEnd w:id="1087"/>
      <w:tr w:rsidR="001127F5" w14:paraId="72D160CC" w14:textId="77777777">
        <w:tc>
          <w:tcPr>
            <w:tcW w:w="1413" w:type="dxa"/>
          </w:tcPr>
          <w:p w14:paraId="1B2C2ABE" w14:textId="77777777" w:rsidR="001127F5" w:rsidRDefault="00B6618E">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1127F5" w:rsidRDefault="001127F5">
            <w:pPr>
              <w:widowControl w:val="0"/>
              <w:rPr>
                <w:rFonts w:eastAsiaTheme="minorEastAsia"/>
                <w:lang w:val="en-US" w:eastAsia="zh-CN"/>
              </w:rPr>
            </w:pPr>
          </w:p>
        </w:tc>
        <w:tc>
          <w:tcPr>
            <w:tcW w:w="6943" w:type="dxa"/>
          </w:tcPr>
          <w:p w14:paraId="5D96874C" w14:textId="77777777" w:rsidR="001127F5" w:rsidRDefault="00B6618E">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1127F5" w14:paraId="4D1E1778" w14:textId="77777777">
        <w:tc>
          <w:tcPr>
            <w:tcW w:w="1413" w:type="dxa"/>
          </w:tcPr>
          <w:p w14:paraId="657B6B6B" w14:textId="77777777" w:rsidR="001127F5" w:rsidRDefault="00B6618E">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1127F5" w:rsidRDefault="001127F5">
            <w:pPr>
              <w:widowControl w:val="0"/>
              <w:rPr>
                <w:rFonts w:eastAsiaTheme="minorEastAsia"/>
                <w:lang w:val="en-US" w:eastAsia="zh-CN"/>
              </w:rPr>
            </w:pPr>
          </w:p>
        </w:tc>
        <w:tc>
          <w:tcPr>
            <w:tcW w:w="6943" w:type="dxa"/>
          </w:tcPr>
          <w:p w14:paraId="5F8B2F9D"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Pr>
                <w:rFonts w:eastAsiaTheme="minorEastAsia"/>
                <w:lang w:val="en-US" w:eastAsia="zh-CN"/>
              </w:rPr>
              <w:t>otal number of pedestrian UEs</w:t>
            </w:r>
            <w:r>
              <w:rPr>
                <w:rFonts w:eastAsiaTheme="minorEastAsia" w:hint="eastAsia"/>
                <w:lang w:val="en-US" w:eastAsia="zh-CN"/>
              </w:rPr>
              <w:t xml:space="preserve"> in N </w:t>
            </w:r>
            <w:r>
              <w:rPr>
                <w:rFonts w:eastAsiaTheme="minorEastAsia"/>
                <w:lang w:val="en-US" w:eastAsia="zh-CN"/>
              </w:rPr>
              <w:t>road grids</w:t>
            </w:r>
            <w:r>
              <w:rPr>
                <w:rFonts w:eastAsiaTheme="minorEastAsia" w:hint="eastAsia"/>
                <w:lang w:val="en-US" w:eastAsia="zh-CN"/>
              </w:rPr>
              <w:t xml:space="preserve"> is 500. However, there is an error when we change the t</w:t>
            </w:r>
            <w:r>
              <w:rPr>
                <w:rFonts w:eastAsiaTheme="minorEastAsia"/>
                <w:lang w:val="en-US" w:eastAsia="zh-CN"/>
              </w:rPr>
              <w:t xml:space="preserve">otal number of pedestrian UEs </w:t>
            </w:r>
            <w:r>
              <w:rPr>
                <w:rFonts w:eastAsiaTheme="minorEastAsia" w:hint="eastAsia"/>
                <w:lang w:val="en-US" w:eastAsia="zh-CN"/>
              </w:rPr>
              <w:t>to</w:t>
            </w:r>
            <w:r>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t xml:space="preserve">-  </w:t>
            </w:r>
            <w:r>
              <w:rPr>
                <w:rFonts w:ascii="Arial" w:eastAsia="等线" w:hAnsi="Arial"/>
                <w:sz w:val="18"/>
                <w:szCs w:val="20"/>
                <w:lang w:val="en-US"/>
              </w:rPr>
              <w:t>Total number of pedestrian UEs is 16 in the centre grid.</w:t>
            </w:r>
          </w:p>
          <w:p w14:paraId="3EC9D959"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Pedestrian UE is in the middle of the sidewalk</w:t>
            </w:r>
          </w:p>
          <w:p w14:paraId="60A40000" w14:textId="77777777" w:rsidR="001127F5" w:rsidRDefault="00B6618E">
            <w:pPr>
              <w:keepNext/>
              <w:keepLines/>
              <w:suppressAutoHyphens w:val="0"/>
              <w:ind w:left="288" w:hanging="288"/>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The inter-pedestrian UE distance (m) (i.e., X) is calculated by ‘A/</w:t>
            </w:r>
            <w:r>
              <w:rPr>
                <w:rFonts w:ascii="Arial" w:eastAsia="等线" w:hAnsi="Arial" w:hint="eastAsia"/>
                <w:color w:val="EE0000"/>
                <w:sz w:val="18"/>
                <w:szCs w:val="20"/>
                <w:lang w:val="en-US" w:eastAsia="zh-CN"/>
              </w:rPr>
              <w:t>(</w:t>
            </w:r>
            <w:r>
              <w:rPr>
                <w:rFonts w:ascii="Arial" w:eastAsia="等线" w:hAnsi="Arial"/>
                <w:sz w:val="18"/>
                <w:szCs w:val="20"/>
                <w:lang w:val="en-US"/>
              </w:rPr>
              <w:t>16</w:t>
            </w:r>
            <w:r>
              <w:rPr>
                <w:rFonts w:ascii="Arial" w:eastAsia="等线" w:hAnsi="Arial" w:hint="eastAsia"/>
                <w:color w:val="EE0000"/>
                <w:sz w:val="18"/>
                <w:szCs w:val="20"/>
                <w:lang w:val="en-US" w:eastAsia="zh-CN"/>
              </w:rPr>
              <w:t xml:space="preserve"> * N)</w:t>
            </w:r>
            <w:r>
              <w:rPr>
                <w:rFonts w:ascii="Arial" w:eastAsia="等线" w:hAnsi="Arial"/>
                <w:sz w:val="18"/>
                <w:szCs w:val="20"/>
                <w:lang w:val="en-US"/>
              </w:rPr>
              <w:t>’, where ‘A’ is the total length of sidewalk where the pedestrian UEs are dropped under the assumption of ‘N’ road grids (i.e., ‘{(250m – 17m) + (433m – 17m)} * 2 * N’).</w:t>
            </w:r>
            <w:r>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ab/>
            </w:r>
            <w:r>
              <w:rPr>
                <w:rFonts w:ascii="Arial" w:eastAsia="等线" w:hAnsi="Arial"/>
                <w:sz w:val="18"/>
                <w:szCs w:val="20"/>
                <w:lang w:val="en-US"/>
              </w:rPr>
              <w:t>-</w:t>
            </w:r>
            <w:r>
              <w:rPr>
                <w:rFonts w:ascii="Arial" w:eastAsia="等线" w:hAnsi="Arial"/>
                <w:sz w:val="18"/>
                <w:szCs w:val="20"/>
              </w:rPr>
              <w:t xml:space="preserve">  </w:t>
            </w:r>
            <w:r>
              <w:rPr>
                <w:rFonts w:ascii="Arial" w:eastAsia="等线" w:hAnsi="Arial"/>
                <w:sz w:val="18"/>
                <w:szCs w:val="20"/>
                <w:lang w:val="en-US"/>
              </w:rPr>
              <w:t>N=1;</w:t>
            </w:r>
          </w:p>
          <w:p w14:paraId="4D478DF7" w14:textId="77777777" w:rsidR="001127F5" w:rsidRDefault="001127F5">
            <w:pPr>
              <w:widowControl w:val="0"/>
              <w:tabs>
                <w:tab w:val="left" w:pos="584"/>
              </w:tabs>
              <w:rPr>
                <w:rFonts w:eastAsiaTheme="minorEastAsia"/>
                <w:lang w:val="en-US" w:eastAsia="zh-CN"/>
              </w:rPr>
            </w:pPr>
          </w:p>
        </w:tc>
      </w:tr>
      <w:tr w:rsidR="001127F5" w14:paraId="6F270620" w14:textId="77777777">
        <w:tc>
          <w:tcPr>
            <w:tcW w:w="1413" w:type="dxa"/>
          </w:tcPr>
          <w:p w14:paraId="3CC4E04E" w14:textId="77777777" w:rsidR="001127F5" w:rsidRDefault="00B6618E">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77777777" w:rsidR="001127F5" w:rsidRDefault="00B6618E">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1127F5" w:rsidRDefault="001127F5">
            <w:pPr>
              <w:widowControl w:val="0"/>
              <w:spacing w:before="0"/>
              <w:rPr>
                <w:rFonts w:eastAsiaTheme="minorEastAsia"/>
                <w:lang w:val="en-US" w:eastAsia="zh-CN"/>
              </w:rPr>
            </w:pPr>
          </w:p>
        </w:tc>
      </w:tr>
      <w:tr w:rsidR="001127F5" w14:paraId="6FC51994" w14:textId="77777777">
        <w:tc>
          <w:tcPr>
            <w:tcW w:w="1413" w:type="dxa"/>
            <w:shd w:val="clear" w:color="auto" w:fill="FFC000"/>
          </w:tcPr>
          <w:p w14:paraId="4722DD5B"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1127F5" w:rsidRDefault="001127F5">
            <w:pPr>
              <w:widowControl w:val="0"/>
              <w:spacing w:before="0"/>
              <w:rPr>
                <w:rFonts w:ascii="Times New Roman" w:eastAsiaTheme="minorEastAsia" w:hAnsi="Times New Roman"/>
                <w:lang w:eastAsia="ko-KR"/>
              </w:rPr>
            </w:pPr>
          </w:p>
        </w:tc>
        <w:tc>
          <w:tcPr>
            <w:tcW w:w="6943" w:type="dxa"/>
          </w:tcPr>
          <w:p w14:paraId="5B65E9BF"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r>
              <w:rPr>
                <w:rFonts w:ascii="Times New Roman" w:eastAsiaTheme="minorEastAsia" w:hAnsi="Times New Roman"/>
                <w:lang w:eastAsia="zh-CN"/>
              </w:rPr>
              <w:t>S</w:t>
            </w:r>
            <w:r>
              <w:rPr>
                <w:rFonts w:ascii="Times New Roman" w:eastAsiaTheme="minorEastAsia" w:hAnsi="Times New Roman" w:hint="eastAsia"/>
                <w:lang w:eastAsia="zh-CN"/>
              </w:rPr>
              <w:t xml:space="preserve">o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7777777" w:rsidR="001127F5" w:rsidRDefault="001127F5">
      <w:pPr>
        <w:rPr>
          <w:rFonts w:eastAsiaTheme="minorEastAsia"/>
          <w:lang w:eastAsia="zh-CN"/>
        </w:rPr>
      </w:pPr>
    </w:p>
    <w:p w14:paraId="5646B19F" w14:textId="77777777" w:rsidR="001127F5" w:rsidRDefault="00B6618E">
      <w:pPr>
        <w:pStyle w:val="3"/>
        <w:tabs>
          <w:tab w:val="clear" w:pos="425"/>
        </w:tabs>
        <w:suppressAutoHyphens w:val="0"/>
        <w:ind w:left="720" w:hanging="720"/>
        <w:rPr>
          <w:highlight w:val="yellow"/>
        </w:rPr>
      </w:pPr>
      <w:r>
        <w:rPr>
          <w:rFonts w:eastAsiaTheme="minorEastAsia" w:hint="eastAsia"/>
          <w:highlight w:val="yellow"/>
        </w:rPr>
        <w:lastRenderedPageBreak/>
        <w:t>[Close]</w:t>
      </w:r>
      <w:r>
        <w:rPr>
          <w:highlight w:val="yellow"/>
        </w:rPr>
        <w:t>[FL</w:t>
      </w:r>
      <w:r>
        <w:rPr>
          <w:rFonts w:eastAsiaTheme="minorEastAsia" w:hint="eastAsia"/>
          <w:highlight w:val="yellow"/>
        </w:rPr>
        <w:t>2</w:t>
      </w:r>
      <w:r>
        <w:rPr>
          <w:highlight w:val="yellow"/>
        </w:rPr>
        <w:t>][H] Proposal 4.9-</w:t>
      </w:r>
      <w:r>
        <w:rPr>
          <w:rFonts w:eastAsiaTheme="minorEastAsia" w:hint="eastAsia"/>
          <w:highlight w:val="yellow"/>
        </w:rPr>
        <w:t>2</w:t>
      </w:r>
      <w:r>
        <w:rPr>
          <w:highlight w:val="yellow"/>
        </w:rPr>
        <w:t xml:space="preserve"> </w:t>
      </w:r>
    </w:p>
    <w:p w14:paraId="7118FB7F" w14:textId="77777777" w:rsidR="001127F5" w:rsidRDefault="00B6618E">
      <w:pPr>
        <w:pStyle w:val="affffe"/>
        <w:numPr>
          <w:ilvl w:val="0"/>
          <w:numId w:val="38"/>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1127F5" w:rsidRDefault="001127F5">
      <w:pPr>
        <w:rPr>
          <w:rFonts w:eastAsiaTheme="minorEastAsia"/>
          <w:lang w:eastAsia="zh-CN"/>
        </w:rPr>
      </w:pPr>
    </w:p>
    <w:p w14:paraId="541A5949" w14:textId="77777777" w:rsidR="001127F5" w:rsidRDefault="001127F5">
      <w:pPr>
        <w:rPr>
          <w:rFonts w:eastAsiaTheme="minorEastAsia"/>
          <w:lang w:eastAsia="zh-CN"/>
        </w:rPr>
      </w:pPr>
    </w:p>
    <w:p w14:paraId="3336A73C" w14:textId="77777777" w:rsidR="001127F5" w:rsidRDefault="00B6618E">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ff3"/>
        <w:tblW w:w="0" w:type="auto"/>
        <w:tblLook w:val="04A0" w:firstRow="1" w:lastRow="0" w:firstColumn="1" w:lastColumn="0" w:noHBand="0" w:noVBand="1"/>
      </w:tblPr>
      <w:tblGrid>
        <w:gridCol w:w="9628"/>
      </w:tblGrid>
      <w:tr w:rsidR="001127F5" w14:paraId="19F6FC07" w14:textId="77777777">
        <w:tc>
          <w:tcPr>
            <w:tcW w:w="9628" w:type="dxa"/>
          </w:tcPr>
          <w:p w14:paraId="52BA6CE8" w14:textId="77777777" w:rsidR="001127F5" w:rsidRDefault="00B6618E">
            <w:pPr>
              <w:rPr>
                <w:rFonts w:eastAsiaTheme="minorEastAsia"/>
                <w:i/>
                <w:iCs/>
                <w:u w:val="single"/>
                <w:lang w:val="en-US" w:eastAsia="zh-CN"/>
              </w:rPr>
            </w:pPr>
            <w:r>
              <w:rPr>
                <w:rFonts w:eastAsiaTheme="minorEastAsia"/>
                <w:u w:val="single"/>
                <w:lang w:eastAsia="zh-CN"/>
              </w:rPr>
              <w:t>Sections 7.9.1 in TR 38.901</w:t>
            </w:r>
          </w:p>
          <w:p w14:paraId="54F0DE64" w14:textId="77777777" w:rsidR="001127F5" w:rsidRDefault="00B6618E">
            <w:pPr>
              <w:keepNext/>
              <w:keepLines/>
              <w:suppressAutoHyphens w:val="0"/>
              <w:spacing w:before="60" w:after="180"/>
              <w:jc w:val="center"/>
              <w:rPr>
                <w:rFonts w:ascii="Arial" w:eastAsia="等线" w:hAnsi="Arial"/>
                <w:b/>
                <w:szCs w:val="20"/>
                <w:lang w:eastAsia="zh-CN"/>
              </w:rPr>
            </w:pPr>
            <w:r>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20D491C4"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1127F5" w:rsidRDefault="00B6618E">
                  <w:pPr>
                    <w:keepNext/>
                    <w:keepLines/>
                    <w:suppressAutoHyphens w:val="0"/>
                    <w:jc w:val="center"/>
                    <w:rPr>
                      <w:rFonts w:ascii="Arial" w:eastAsia="等线" w:hAnsi="Arial"/>
                      <w:b/>
                      <w:sz w:val="18"/>
                      <w:szCs w:val="20"/>
                      <w:lang w:val="en-US" w:eastAsia="zh-CN"/>
                    </w:rPr>
                  </w:pPr>
                  <w:r>
                    <w:rPr>
                      <w:rFonts w:ascii="Arial" w:eastAsia="等线" w:hAnsi="Arial"/>
                      <w:b/>
                      <w:sz w:val="18"/>
                      <w:szCs w:val="20"/>
                      <w:lang w:val="en-US"/>
                    </w:rPr>
                    <w:t>Values</w:t>
                  </w:r>
                </w:p>
              </w:tc>
            </w:tr>
            <w:tr w:rsidR="001127F5" w14:paraId="61FF239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1127F5" w:rsidRDefault="00B6618E">
                  <w:pPr>
                    <w:keepNext/>
                    <w:keepLines/>
                    <w:suppressAutoHyphens w:val="0"/>
                    <w:rPr>
                      <w:rFonts w:ascii="Arial" w:eastAsia="等线" w:hAnsi="Arial"/>
                      <w:sz w:val="18"/>
                      <w:szCs w:val="20"/>
                      <w:lang w:val="fr-FR"/>
                    </w:rPr>
                  </w:pPr>
                  <w:r>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 xml:space="preserve">Highway, Urban Grid. </w:t>
                  </w:r>
                </w:p>
                <w:p w14:paraId="164B4E14" w14:textId="77777777" w:rsidR="001127F5" w:rsidRDefault="00B6618E">
                  <w:pPr>
                    <w:keepNext/>
                    <w:keepLines/>
                    <w:suppressAutoHyphens w:val="0"/>
                    <w:rPr>
                      <w:rFonts w:ascii="Arial" w:eastAsia="等线" w:hAnsi="Arial"/>
                      <w:iCs/>
                      <w:sz w:val="18"/>
                      <w:szCs w:val="20"/>
                    </w:rPr>
                  </w:pPr>
                  <w:r>
                    <w:rPr>
                      <w:rFonts w:ascii="Arial" w:eastAsia="等线" w:hAnsi="Arial"/>
                      <w:sz w:val="18"/>
                      <w:szCs w:val="20"/>
                      <w:lang w:val="en-US"/>
                    </w:rPr>
                    <w:t>UMi, UMa, RMa, SMa</w:t>
                  </w:r>
                </w:p>
              </w:tc>
            </w:tr>
            <w:tr w:rsidR="001127F5" w14:paraId="49BC11EB"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02C0C4EA"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eastAsia="zh-CN"/>
                    </w:rPr>
                    <w:t>STX/SRX</w:t>
                  </w:r>
                  <w:r>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Additional option: ISD between TRPs of Urban Grid is 250m</w:t>
                  </w:r>
                </w:p>
              </w:tc>
            </w:tr>
            <w:tr w:rsidR="001127F5" w14:paraId="514B1DCA"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sz w:val="18"/>
                      <w:szCs w:val="20"/>
                      <w:lang w:val="en-SG"/>
                    </w:rPr>
                    <w:t>LOS and NLOS (including NLOSv)</w:t>
                  </w:r>
                </w:p>
              </w:tc>
            </w:tr>
            <w:tr w:rsidR="001127F5" w14:paraId="1857BBAF" w14:textId="77777777">
              <w:trPr>
                <w:trHeight w:val="45"/>
                <w:jc w:val="center"/>
              </w:trPr>
              <w:tc>
                <w:tcPr>
                  <w:tcW w:w="1413" w:type="dxa"/>
                  <w:vMerge/>
                  <w:tcBorders>
                    <w:left w:val="single" w:sz="4" w:space="0" w:color="000000"/>
                    <w:right w:val="single" w:sz="4" w:space="0" w:color="000000"/>
                  </w:tcBorders>
                  <w:vAlign w:val="center"/>
                </w:tcPr>
                <w:p w14:paraId="49C2A1ED" w14:textId="77777777" w:rsidR="001127F5" w:rsidRDefault="001127F5">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1127F5" w:rsidRDefault="00B6618E">
                  <w:pPr>
                    <w:keepNext/>
                    <w:keepLines/>
                    <w:suppressAutoHyphens w:val="0"/>
                    <w:rPr>
                      <w:rFonts w:ascii="Arial" w:eastAsia="等线" w:hAnsi="Arial"/>
                      <w:iCs/>
                      <w:sz w:val="18"/>
                      <w:szCs w:val="20"/>
                      <w:lang w:eastAsia="zh-CN"/>
                    </w:rPr>
                  </w:pPr>
                  <w:r>
                    <w:rPr>
                      <w:rFonts w:ascii="Arial" w:eastAsia="等线" w:hAnsi="Arial"/>
                      <w:iCs/>
                      <w:sz w:val="18"/>
                      <w:szCs w:val="20"/>
                      <w:lang w:eastAsia="zh-CN"/>
                    </w:rPr>
                    <w:t>Outdoor</w:t>
                  </w:r>
                </w:p>
              </w:tc>
            </w:tr>
            <w:tr w:rsidR="001127F5" w14:paraId="15329349" w14:textId="77777777">
              <w:trPr>
                <w:trHeight w:val="45"/>
                <w:jc w:val="center"/>
              </w:trPr>
              <w:tc>
                <w:tcPr>
                  <w:tcW w:w="1413" w:type="dxa"/>
                  <w:vMerge/>
                  <w:tcBorders>
                    <w:left w:val="single" w:sz="4" w:space="0" w:color="000000"/>
                    <w:right w:val="single" w:sz="4" w:space="0" w:color="000000"/>
                  </w:tcBorders>
                  <w:vAlign w:val="center"/>
                </w:tcPr>
                <w:p w14:paraId="78C7E93C"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Based on TR37.885 mobility for urban grid or highway scenario</w:t>
                  </w:r>
                </w:p>
              </w:tc>
            </w:tr>
            <w:tr w:rsidR="001127F5" w14:paraId="3CE94628" w14:textId="77777777">
              <w:trPr>
                <w:trHeight w:val="405"/>
                <w:jc w:val="center"/>
              </w:trPr>
              <w:tc>
                <w:tcPr>
                  <w:tcW w:w="1413" w:type="dxa"/>
                  <w:vMerge/>
                  <w:tcBorders>
                    <w:left w:val="single" w:sz="4" w:space="0" w:color="000000"/>
                    <w:right w:val="single" w:sz="4" w:space="0" w:color="000000"/>
                  </w:tcBorders>
                  <w:vAlign w:val="center"/>
                </w:tcPr>
                <w:p w14:paraId="5049152F"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1127F5" w:rsidRDefault="00B6618E">
                  <w:pPr>
                    <w:keepNext/>
                    <w:keepLines/>
                    <w:suppressAutoHyphens w:val="0"/>
                    <w:rPr>
                      <w:rFonts w:ascii="Arial" w:eastAsia="等线" w:hAnsi="Arial"/>
                      <w:sz w:val="18"/>
                      <w:szCs w:val="20"/>
                    </w:rPr>
                  </w:pPr>
                  <w:r>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1127F5" w:rsidRDefault="00B6618E">
                  <w:pPr>
                    <w:keepNext/>
                    <w:keepLines/>
                    <w:suppressAutoHyphens w:val="0"/>
                    <w:rPr>
                      <w:rFonts w:ascii="Arial" w:eastAsia="等线" w:hAnsi="Arial"/>
                      <w:iCs/>
                      <w:sz w:val="18"/>
                      <w:szCs w:val="20"/>
                      <w:lang w:val="en-US"/>
                    </w:rPr>
                  </w:pPr>
                  <w:r>
                    <w:rPr>
                      <w:rFonts w:ascii="Arial" w:eastAsia="等线" w:hAnsi="Arial"/>
                      <w:iCs/>
                      <w:sz w:val="18"/>
                      <w:szCs w:val="20"/>
                      <w:lang w:val="en-US"/>
                    </w:rPr>
                    <w:t xml:space="preserve">Based on dropping in TR37.885 per urban grid or highway communication scenario </w:t>
                  </w:r>
                </w:p>
              </w:tc>
            </w:tr>
            <w:tr w:rsidR="001127F5" w14:paraId="3126A2DE" w14:textId="77777777">
              <w:trPr>
                <w:trHeight w:val="72"/>
                <w:jc w:val="center"/>
              </w:trPr>
              <w:tc>
                <w:tcPr>
                  <w:tcW w:w="1413" w:type="dxa"/>
                  <w:vMerge/>
                  <w:tcBorders>
                    <w:left w:val="single" w:sz="4" w:space="0" w:color="000000"/>
                    <w:right w:val="single" w:sz="4" w:space="0" w:color="000000"/>
                  </w:tcBorders>
                  <w:vAlign w:val="center"/>
                </w:tcPr>
                <w:p w14:paraId="5C354C10"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1127F5" w:rsidRDefault="00B6618E">
                  <w:pPr>
                    <w:keepNext/>
                    <w:keepLines/>
                    <w:suppressAutoHyphens w:val="0"/>
                    <w:rPr>
                      <w:rFonts w:ascii="Arial" w:eastAsia="等线" w:hAnsi="Arial"/>
                      <w:iCs/>
                      <w:sz w:val="18"/>
                      <w:szCs w:val="20"/>
                      <w:lang w:val="en-US" w:eastAsia="zh-CN"/>
                    </w:rPr>
                  </w:pPr>
                  <w:r>
                    <w:rPr>
                      <w:rFonts w:ascii="Arial" w:eastAsia="等线" w:hAnsi="Arial"/>
                      <w:iCs/>
                      <w:sz w:val="18"/>
                      <w:szCs w:val="20"/>
                      <w:lang w:val="en-US" w:eastAsia="zh-CN"/>
                    </w:rPr>
                    <w:t>Lane direction in horizontal plane</w:t>
                  </w:r>
                </w:p>
              </w:tc>
            </w:tr>
            <w:tr w:rsidR="001127F5" w14:paraId="6F7FCD31"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1127F5" w:rsidRDefault="001127F5">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1/2 (passenger vehicle) </w:t>
                  </w:r>
                </w:p>
                <w:p w14:paraId="0A2D9A5C" w14:textId="77777777" w:rsidR="001127F5" w:rsidRDefault="00B6618E">
                  <w:pPr>
                    <w:keepNext/>
                    <w:keepLines/>
                    <w:suppressAutoHyphens w:val="0"/>
                    <w:rPr>
                      <w:rFonts w:ascii="Arial" w:eastAsia="等线" w:hAnsi="Arial"/>
                      <w:iCs/>
                      <w:sz w:val="18"/>
                      <w:szCs w:val="20"/>
                      <w:lang w:val="en-SG" w:eastAsia="zh-CN"/>
                    </w:rPr>
                  </w:pPr>
                  <w:r>
                    <w:rPr>
                      <w:rFonts w:ascii="Arial" w:eastAsia="等线" w:hAnsi="Arial"/>
                      <w:iCs/>
                      <w:sz w:val="18"/>
                      <w:szCs w:val="20"/>
                      <w:lang w:val="en-SG" w:eastAsia="zh-CN"/>
                    </w:rPr>
                    <w:t xml:space="preserve">Type 3 (truck/bus) </w:t>
                  </w:r>
                </w:p>
                <w:p w14:paraId="128766CF" w14:textId="77777777" w:rsidR="001127F5" w:rsidRDefault="00B6618E">
                  <w:pPr>
                    <w:keepNext/>
                    <w:keepLines/>
                    <w:suppressAutoHyphens w:val="0"/>
                    <w:rPr>
                      <w:rFonts w:ascii="Arial" w:eastAsia="等线" w:hAnsi="Arial"/>
                      <w:iCs/>
                      <w:strike/>
                      <w:sz w:val="18"/>
                      <w:szCs w:val="20"/>
                      <w:lang w:val="en-SG" w:eastAsia="zh-CN"/>
                    </w:rPr>
                  </w:pPr>
                  <w:r>
                    <w:rPr>
                      <w:rFonts w:ascii="Arial" w:eastAsia="等线" w:hAnsi="Arial"/>
                      <w:iCs/>
                      <w:sz w:val="18"/>
                      <w:szCs w:val="20"/>
                      <w:lang w:val="en-SG" w:eastAsia="zh-CN"/>
                    </w:rPr>
                    <w:t>Vehicle type distribution per TR 37.885</w:t>
                  </w:r>
                  <w:del w:id="1088" w:author="Yunfeng Liu" w:date="2025-08-05T18:01:00Z">
                    <w:r>
                      <w:rPr>
                        <w:rFonts w:ascii="Arial" w:eastAsia="等线" w:hAnsi="Arial" w:hint="eastAsia"/>
                        <w:iCs/>
                        <w:sz w:val="18"/>
                        <w:szCs w:val="20"/>
                        <w:lang w:val="en-SG" w:eastAsia="zh-CN"/>
                      </w:rPr>
                      <w:delText>—</w:delText>
                    </w:r>
                  </w:del>
                </w:p>
              </w:tc>
            </w:tr>
            <w:tr w:rsidR="001127F5" w14:paraId="4F4923F2"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 xml:space="preserve">Minimum 3D distances between pairs of </w:t>
                  </w:r>
                  <w:r>
                    <w:rPr>
                      <w:rFonts w:ascii="Arial" w:eastAsia="等线" w:hAnsi="Arial"/>
                      <w:sz w:val="18"/>
                      <w:szCs w:val="20"/>
                      <w:lang w:eastAsia="zh-CN"/>
                    </w:rPr>
                    <w:t>STX/SRX</w:t>
                  </w:r>
                  <w:r>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Highway, Urban Grid</w:t>
                  </w:r>
                </w:p>
                <w:p w14:paraId="526C667D" w14:textId="77777777" w:rsidR="001127F5" w:rsidRDefault="00B6618E">
                  <w:pPr>
                    <w:keepNext/>
                    <w:keepLines/>
                    <w:suppressAutoHyphens w:val="0"/>
                    <w:ind w:left="291" w:hanging="291"/>
                    <w:rPr>
                      <w:rFonts w:ascii="Arial" w:eastAsia="等线" w:hAnsi="Arial"/>
                      <w:b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TR37.885</w:t>
                  </w:r>
                </w:p>
                <w:p w14:paraId="23A4B7EE"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rPr>
                    <w:t>For UMi, UMa, RMa, SMa</w:t>
                  </w:r>
                </w:p>
                <w:p w14:paraId="0130FC3B" w14:textId="77777777" w:rsidR="001127F5" w:rsidRDefault="00B6618E">
                  <w:pPr>
                    <w:keepNext/>
                    <w:keepLines/>
                    <w:suppressAutoHyphens w:val="0"/>
                    <w:ind w:left="291" w:hanging="291"/>
                    <w:rPr>
                      <w:rFonts w:ascii="Arial" w:eastAsia="等线" w:hAnsi="Arial"/>
                      <w:iCs/>
                      <w:sz w:val="18"/>
                      <w:szCs w:val="20"/>
                      <w:lang w:val="en-US" w:eastAsia="zh-CN"/>
                    </w:rPr>
                  </w:pPr>
                  <w:r>
                    <w:rPr>
                      <w:rFonts w:ascii="Arial" w:eastAsia="等线" w:hAnsi="Arial"/>
                      <w:bCs/>
                      <w:sz w:val="18"/>
                      <w:szCs w:val="20"/>
                      <w:lang w:val="en-US" w:eastAsia="zh-CN"/>
                    </w:rPr>
                    <w:t>-</w:t>
                  </w:r>
                  <w:r>
                    <w:rPr>
                      <w:rFonts w:ascii="Arial" w:eastAsia="等线" w:hAnsi="Arial"/>
                      <w:sz w:val="18"/>
                      <w:szCs w:val="20"/>
                    </w:rPr>
                    <w:t xml:space="preserve"> </w:t>
                  </w:r>
                  <w:r>
                    <w:rPr>
                      <w:rFonts w:ascii="Arial" w:eastAsia="等线" w:hAnsi="Arial"/>
                      <w:sz w:val="18"/>
                      <w:szCs w:val="20"/>
                    </w:rPr>
                    <w:tab/>
                  </w:r>
                  <w:r>
                    <w:rPr>
                      <w:rFonts w:ascii="Arial" w:eastAsia="等线" w:hAnsi="Arial"/>
                      <w:bCs/>
                      <w:sz w:val="18"/>
                      <w:szCs w:val="20"/>
                      <w:lang w:val="en-US" w:eastAsia="zh-CN"/>
                    </w:rPr>
                    <w:t>Min distances based on min TRP/UE distances defined in TR38.901</w:t>
                  </w:r>
                </w:p>
              </w:tc>
            </w:tr>
            <w:tr w:rsidR="001127F5" w14:paraId="563F6D65" w14:textId="77777777">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1127F5" w:rsidRDefault="00B6618E">
                  <w:pPr>
                    <w:keepNext/>
                    <w:keepLines/>
                    <w:suppressAutoHyphens w:val="0"/>
                    <w:rPr>
                      <w:rFonts w:ascii="Arial" w:eastAsia="等线" w:hAnsi="Arial"/>
                      <w:bCs/>
                      <w:sz w:val="18"/>
                      <w:szCs w:val="20"/>
                      <w:lang w:val="en-US" w:eastAsia="zh-CN"/>
                    </w:rPr>
                  </w:pPr>
                  <w:r>
                    <w:rPr>
                      <w:rFonts w:ascii="Arial" w:eastAsia="等线" w:hAnsi="Arial"/>
                      <w:bCs/>
                      <w:sz w:val="18"/>
                      <w:szCs w:val="20"/>
                      <w:lang w:val="en-US" w:eastAsia="zh-CN"/>
                    </w:rPr>
                    <w:t>Option 1: At least larger than the physical size of a sensing target</w:t>
                  </w:r>
                </w:p>
                <w:p w14:paraId="0A2205A6" w14:textId="77777777" w:rsidR="001127F5" w:rsidRDefault="00B6618E">
                  <w:pPr>
                    <w:keepNext/>
                    <w:keepLines/>
                    <w:suppressAutoHyphens w:val="0"/>
                    <w:rPr>
                      <w:rFonts w:ascii="Arial" w:eastAsia="等线" w:hAnsi="Arial"/>
                      <w:sz w:val="18"/>
                      <w:szCs w:val="20"/>
                      <w:lang w:val="en-US"/>
                    </w:rPr>
                  </w:pPr>
                  <w:r>
                    <w:rPr>
                      <w:rFonts w:ascii="Arial" w:eastAsia="等线" w:hAnsi="Arial"/>
                      <w:sz w:val="18"/>
                      <w:szCs w:val="20"/>
                      <w:lang w:val="en-US" w:eastAsia="zh-CN"/>
                    </w:rPr>
                    <w:t xml:space="preserve">Option 2: Fixed value, 10 m. </w:t>
                  </w:r>
                </w:p>
              </w:tc>
            </w:tr>
            <w:tr w:rsidR="001127F5" w14:paraId="42E2CD7D" w14:textId="77777777">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1127F5" w:rsidRDefault="00B6618E">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Type-2 EO for Urban Grid</w:t>
                  </w:r>
                </w:p>
                <w:p w14:paraId="78467AD2" w14:textId="77777777" w:rsidR="001127F5" w:rsidRDefault="00B6618E">
                  <w:pPr>
                    <w:keepNext/>
                    <w:keepLines/>
                    <w:suppressAutoHyphens w:val="0"/>
                    <w:ind w:left="291" w:hanging="291"/>
                    <w:rPr>
                      <w:rFonts w:ascii="Arial" w:eastAsia="等线" w:hAnsi="Arial"/>
                      <w:sz w:val="18"/>
                      <w:szCs w:val="20"/>
                      <w:lang w:val="en-US" w:eastAsia="zh-CN"/>
                    </w:rPr>
                  </w:pPr>
                  <w:r>
                    <w:rPr>
                      <w:rFonts w:ascii="Arial" w:eastAsia="等线" w:hAnsi="Arial"/>
                      <w:sz w:val="18"/>
                      <w:szCs w:val="20"/>
                    </w:rPr>
                    <w:t>-</w:t>
                  </w:r>
                  <w:r>
                    <w:rPr>
                      <w:rFonts w:ascii="Arial" w:eastAsia="等线" w:hAnsi="Arial"/>
                      <w:sz w:val="18"/>
                      <w:szCs w:val="20"/>
                    </w:rPr>
                    <w:tab/>
                    <w:t xml:space="preserve">up to 4 walls modelled as Type-2 EO, per building of size 413m x 230m x 20m. </w:t>
                  </w:r>
                </w:p>
              </w:tc>
            </w:tr>
          </w:tbl>
          <w:p w14:paraId="11F2105A" w14:textId="77777777" w:rsidR="001127F5" w:rsidRDefault="001127F5">
            <w:pPr>
              <w:rPr>
                <w:rFonts w:eastAsiaTheme="minorEastAsia"/>
                <w:lang w:eastAsia="zh-CN"/>
              </w:rPr>
            </w:pPr>
          </w:p>
          <w:p w14:paraId="0E69FB4E" w14:textId="77777777" w:rsidR="001127F5" w:rsidRDefault="00B6618E">
            <w:pPr>
              <w:pStyle w:val="TH"/>
              <w:rPr>
                <w:lang w:eastAsia="zh-CN"/>
              </w:rPr>
            </w:pPr>
            <w:r>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179977A3" w14:textId="77777777">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1127F5" w:rsidRDefault="00B6618E">
                  <w:pPr>
                    <w:keepNext/>
                    <w:keepLines/>
                    <w:jc w:val="center"/>
                    <w:rPr>
                      <w:rFonts w:ascii="Arial" w:eastAsia="等线" w:hAnsi="Arial"/>
                      <w:b/>
                      <w:sz w:val="18"/>
                      <w:lang w:val="en-US" w:eastAsia="zh-CN"/>
                    </w:rPr>
                  </w:pPr>
                  <w:r>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1127F5" w:rsidRDefault="00B6618E">
                  <w:pPr>
                    <w:keepNext/>
                    <w:keepLines/>
                    <w:jc w:val="center"/>
                    <w:rPr>
                      <w:rFonts w:ascii="Arial" w:hAnsi="Arial"/>
                      <w:b/>
                      <w:sz w:val="18"/>
                      <w:lang w:val="en-US" w:eastAsia="zh-CN"/>
                    </w:rPr>
                  </w:pPr>
                  <w:r>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1127F5" w:rsidRDefault="00B6618E">
                  <w:pPr>
                    <w:keepNext/>
                    <w:keepLines/>
                    <w:jc w:val="center"/>
                    <w:rPr>
                      <w:rFonts w:ascii="Arial" w:hAnsi="Arial"/>
                      <w:b/>
                      <w:sz w:val="18"/>
                      <w:lang w:val="en-US"/>
                    </w:rPr>
                  </w:pPr>
                  <w:r>
                    <w:rPr>
                      <w:rFonts w:ascii="Arial" w:hAnsi="Arial"/>
                      <w:b/>
                      <w:sz w:val="18"/>
                      <w:lang w:val="en-US"/>
                    </w:rPr>
                    <w:t>Outdoor Values</w:t>
                  </w:r>
                </w:p>
              </w:tc>
            </w:tr>
            <w:tr w:rsidR="001127F5" w14:paraId="7C0F9F41" w14:textId="77777777">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1127F5" w:rsidRDefault="00B6618E">
                  <w:pPr>
                    <w:keepNext/>
                    <w:keepLines/>
                    <w:rPr>
                      <w:rFonts w:ascii="Arial" w:hAnsi="Arial"/>
                      <w:sz w:val="18"/>
                      <w:lang w:val="fr-FR"/>
                    </w:rPr>
                  </w:pPr>
                  <w:r>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1127F5" w:rsidRDefault="00B6618E">
                  <w:pPr>
                    <w:keepNext/>
                    <w:keepLines/>
                    <w:rPr>
                      <w:rFonts w:ascii="Arial" w:hAnsi="Arial"/>
                      <w:iCs/>
                      <w:sz w:val="18"/>
                      <w:lang w:val="en-US"/>
                    </w:rPr>
                  </w:pPr>
                  <w:r>
                    <w:rPr>
                      <w:rFonts w:ascii="Arial" w:hAnsi="Arial"/>
                      <w:iCs/>
                      <w:sz w:val="18"/>
                      <w:lang w:val="en-US"/>
                    </w:rPr>
                    <w:t xml:space="preserve">Indoor office, indoor factory </w:t>
                  </w:r>
                </w:p>
                <w:p w14:paraId="51B4DD03" w14:textId="77777777" w:rsidR="001127F5" w:rsidRDefault="00B6618E">
                  <w:pPr>
                    <w:keepNext/>
                    <w:keepLines/>
                    <w:rPr>
                      <w:rFonts w:ascii="Arial" w:eastAsia="等线" w:hAnsi="Arial"/>
                      <w:iCs/>
                      <w:sz w:val="18"/>
                      <w:lang w:eastAsia="zh-CN"/>
                    </w:rPr>
                  </w:pPr>
                  <w:r>
                    <w:rPr>
                      <w:rFonts w:ascii="Arial" w:hAnsi="Arial"/>
                      <w:iCs/>
                      <w:sz w:val="18"/>
                    </w:rPr>
                    <w:t xml:space="preserve">Indoor room </w:t>
                  </w:r>
                  <w:r>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1127F5" w:rsidRDefault="00B6618E">
                  <w:pPr>
                    <w:keepNext/>
                    <w:keepLines/>
                    <w:rPr>
                      <w:rFonts w:ascii="Arial" w:hAnsi="Arial"/>
                      <w:iCs/>
                      <w:sz w:val="18"/>
                    </w:rPr>
                  </w:pPr>
                  <w:r>
                    <w:rPr>
                      <w:rFonts w:ascii="Arial" w:hAnsi="Arial"/>
                      <w:iCs/>
                      <w:sz w:val="18"/>
                    </w:rPr>
                    <w:t xml:space="preserve">UMi, UMa, RMa, SMa </w:t>
                  </w:r>
                </w:p>
              </w:tc>
            </w:tr>
            <w:tr w:rsidR="001127F5" w14:paraId="404FDA0F" w14:textId="77777777">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1127F5" w:rsidRDefault="00B6618E">
                  <w:pPr>
                    <w:keepNext/>
                    <w:keepLines/>
                    <w:rPr>
                      <w:rFonts w:ascii="Arial" w:hAnsi="Arial"/>
                      <w:sz w:val="18"/>
                    </w:rPr>
                  </w:pPr>
                  <w:r>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1127F5" w:rsidRDefault="00B6618E">
                  <w:pPr>
                    <w:keepNext/>
                    <w:keepLines/>
                    <w:rPr>
                      <w:rFonts w:ascii="Arial" w:eastAsia="MS Mincho" w:hAnsi="Arial"/>
                      <w:sz w:val="18"/>
                      <w:lang w:eastAsia="ja-JP"/>
                    </w:rPr>
                  </w:pPr>
                  <w:r>
                    <w:rPr>
                      <w:rFonts w:ascii="Arial" w:hAnsi="Arial"/>
                      <w:sz w:val="18"/>
                      <w:lang w:eastAsia="zh-CN"/>
                    </w:rPr>
                    <w:t>STX/SRX</w:t>
                  </w:r>
                  <w:r>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locations are selected among the TRPs and UE locations in the corresponding communication scenario</w:t>
                  </w:r>
                </w:p>
              </w:tc>
            </w:tr>
            <w:tr w:rsidR="001127F5" w14:paraId="32B989BC" w14:textId="77777777">
              <w:trPr>
                <w:trHeight w:val="202"/>
                <w:jc w:val="center"/>
              </w:trPr>
              <w:tc>
                <w:tcPr>
                  <w:tcW w:w="2542" w:type="dxa"/>
                  <w:vMerge/>
                  <w:tcBorders>
                    <w:left w:val="single" w:sz="4" w:space="0" w:color="000000"/>
                    <w:right w:val="single" w:sz="4" w:space="0" w:color="000000"/>
                  </w:tcBorders>
                  <w:vAlign w:val="center"/>
                </w:tcPr>
                <w:p w14:paraId="526D4571" w14:textId="77777777" w:rsidR="001127F5" w:rsidRDefault="001127F5">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1127F5" w:rsidRDefault="00B6618E">
                  <w:pPr>
                    <w:keepNext/>
                    <w:keepLines/>
                    <w:rPr>
                      <w:rFonts w:ascii="Arial" w:hAnsi="Arial"/>
                      <w:sz w:val="18"/>
                    </w:rPr>
                  </w:pPr>
                  <w:r>
                    <w:rPr>
                      <w:rFonts w:ascii="Arial" w:hAnsi="Arial"/>
                      <w:sz w:val="18"/>
                      <w:lang w:eastAsia="zh-CN"/>
                    </w:rPr>
                    <w:t>STX/SRX</w:t>
                  </w:r>
                  <w:r>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59DF143A" w14:textId="77777777" w:rsidR="001127F5" w:rsidRDefault="00B6618E">
                  <w:pPr>
                    <w:keepNext/>
                    <w:keepLines/>
                    <w:rPr>
                      <w:rFonts w:ascii="Arial" w:hAnsi="Arial"/>
                      <w:sz w:val="18"/>
                      <w:lang w:val="en-US"/>
                    </w:rPr>
                  </w:pPr>
                  <w:r>
                    <w:rPr>
                      <w:rFonts w:ascii="Arial" w:hAnsi="Arial"/>
                      <w:sz w:val="18"/>
                      <w:lang w:val="en-US"/>
                    </w:rPr>
                    <w:t>Option 2: 3km/h</w:t>
                  </w:r>
                </w:p>
                <w:p w14:paraId="5E17ED54" w14:textId="77777777" w:rsidR="001127F5" w:rsidRDefault="00B6618E">
                  <w:pPr>
                    <w:keepNext/>
                    <w:keepLines/>
                    <w:rPr>
                      <w:rFonts w:ascii="Arial" w:hAnsi="Arial"/>
                      <w:sz w:val="18"/>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del w:id="1089" w:author="Yunfeng Liu" w:date="2025-08-05T18:02:00Z">
                    <w:r>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1ACAF66D" w14:textId="77777777" w:rsidR="001127F5" w:rsidRDefault="00B6618E">
                  <w:pPr>
                    <w:keepNext/>
                    <w:keepLines/>
                    <w:rPr>
                      <w:rFonts w:ascii="Arial" w:hAnsi="Arial"/>
                      <w:sz w:val="18"/>
                      <w:lang w:val="en-US"/>
                    </w:rPr>
                  </w:pPr>
                  <w:r>
                    <w:rPr>
                      <w:rFonts w:ascii="Arial" w:hAnsi="Arial"/>
                      <w:sz w:val="18"/>
                      <w:lang w:val="en-US"/>
                    </w:rPr>
                    <w:t>Option 2: 3km/h</w:t>
                  </w:r>
                </w:p>
                <w:p w14:paraId="775C8079" w14:textId="77777777" w:rsidR="001127F5" w:rsidRDefault="00B6618E">
                  <w:pPr>
                    <w:keepNext/>
                    <w:keepLines/>
                    <w:rPr>
                      <w:rFonts w:ascii="Arial" w:hAnsi="Arial"/>
                      <w:sz w:val="18"/>
                      <w:lang w:val="en-US"/>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10km/h</w:t>
                  </w:r>
                  <w:del w:id="1090" w:author="Yunfeng Liu" w:date="2025-08-05T18:02:00Z">
                    <w:r>
                      <w:rPr>
                        <w:rFonts w:ascii="Arial" w:eastAsia="等线" w:hAnsi="Arial"/>
                        <w:iCs/>
                        <w:sz w:val="18"/>
                        <w:lang w:val="en-SG" w:eastAsia="zh-CN"/>
                      </w:rPr>
                      <w:delText>r</w:delText>
                    </w:r>
                  </w:del>
                </w:p>
              </w:tc>
            </w:tr>
            <w:tr w:rsidR="001127F5" w14:paraId="1B92D4D5" w14:textId="77777777">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1127F5" w:rsidRDefault="00B6618E">
                  <w:pPr>
                    <w:keepNext/>
                    <w:keepLines/>
                    <w:rPr>
                      <w:rFonts w:ascii="Arial" w:hAnsi="Arial"/>
                      <w:sz w:val="18"/>
                      <w:lang w:val="en-US" w:eastAsia="zh-CN"/>
                    </w:rPr>
                  </w:pPr>
                  <w:r>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1127F5" w:rsidRDefault="00B6618E">
                  <w:pPr>
                    <w:keepNext/>
                    <w:keepLines/>
                    <w:rPr>
                      <w:rFonts w:ascii="Arial" w:hAnsi="Arial"/>
                      <w:sz w:val="18"/>
                    </w:rPr>
                  </w:pPr>
                  <w:r>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1127F5" w:rsidRDefault="00B6618E">
                  <w:pPr>
                    <w:keepNext/>
                    <w:keepLines/>
                    <w:rPr>
                      <w:rFonts w:ascii="Arial" w:hAnsi="Arial"/>
                      <w:iCs/>
                      <w:sz w:val="18"/>
                      <w:lang w:eastAsia="zh-CN"/>
                    </w:rPr>
                  </w:pPr>
                  <w:r>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1127F5" w:rsidRDefault="00B6618E">
                  <w:pPr>
                    <w:keepNext/>
                    <w:keepLines/>
                    <w:rPr>
                      <w:rFonts w:ascii="Arial" w:hAnsi="Arial"/>
                      <w:iCs/>
                      <w:sz w:val="18"/>
                      <w:lang w:eastAsia="zh-CN"/>
                    </w:rPr>
                  </w:pPr>
                  <w:r>
                    <w:rPr>
                      <w:rFonts w:ascii="Arial" w:hAnsi="Arial"/>
                      <w:sz w:val="18"/>
                      <w:lang w:val="en-SG"/>
                    </w:rPr>
                    <w:t>LOS and NLOS</w:t>
                  </w:r>
                </w:p>
              </w:tc>
            </w:tr>
            <w:tr w:rsidR="001127F5" w14:paraId="362504A5" w14:textId="77777777">
              <w:trPr>
                <w:trHeight w:val="208"/>
                <w:jc w:val="center"/>
              </w:trPr>
              <w:tc>
                <w:tcPr>
                  <w:tcW w:w="2542" w:type="dxa"/>
                  <w:vMerge/>
                  <w:tcBorders>
                    <w:left w:val="single" w:sz="4" w:space="0" w:color="000000"/>
                    <w:right w:val="single" w:sz="4" w:space="0" w:color="000000"/>
                  </w:tcBorders>
                  <w:vAlign w:val="center"/>
                </w:tcPr>
                <w:p w14:paraId="6AFBBEE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1127F5" w:rsidRDefault="00B6618E">
                  <w:pPr>
                    <w:keepNext/>
                    <w:keepLines/>
                    <w:rPr>
                      <w:rFonts w:ascii="Arial" w:hAnsi="Arial"/>
                      <w:sz w:val="18"/>
                    </w:rPr>
                  </w:pPr>
                  <w:r>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1127F5" w:rsidRDefault="00B6618E">
                  <w:pPr>
                    <w:keepNext/>
                    <w:keepLines/>
                    <w:rPr>
                      <w:rFonts w:ascii="Arial" w:hAnsi="Arial"/>
                      <w:iCs/>
                      <w:sz w:val="18"/>
                      <w:lang w:eastAsia="zh-CN"/>
                    </w:rPr>
                  </w:pPr>
                  <w:r>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1127F5" w:rsidRDefault="00B6618E">
                  <w:pPr>
                    <w:keepNext/>
                    <w:keepLines/>
                    <w:rPr>
                      <w:rFonts w:ascii="Arial" w:hAnsi="Arial"/>
                      <w:iCs/>
                      <w:sz w:val="18"/>
                      <w:lang w:eastAsia="zh-CN"/>
                    </w:rPr>
                  </w:pPr>
                  <w:r>
                    <w:rPr>
                      <w:rFonts w:ascii="Arial" w:hAnsi="Arial"/>
                      <w:iCs/>
                      <w:sz w:val="18"/>
                      <w:lang w:eastAsia="zh-CN"/>
                    </w:rPr>
                    <w:t>Outdoor</w:t>
                  </w:r>
                </w:p>
              </w:tc>
            </w:tr>
            <w:tr w:rsidR="001127F5" w14:paraId="0C30FB6A" w14:textId="77777777">
              <w:trPr>
                <w:trHeight w:val="211"/>
                <w:jc w:val="center"/>
              </w:trPr>
              <w:tc>
                <w:tcPr>
                  <w:tcW w:w="2542" w:type="dxa"/>
                  <w:vMerge/>
                  <w:tcBorders>
                    <w:left w:val="single" w:sz="4" w:space="0" w:color="000000"/>
                    <w:right w:val="single" w:sz="4" w:space="0" w:color="000000"/>
                  </w:tcBorders>
                  <w:vAlign w:val="center"/>
                </w:tcPr>
                <w:p w14:paraId="45300C80" w14:textId="77777777" w:rsidR="001127F5" w:rsidRDefault="001127F5">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1127F5" w:rsidRDefault="00B6618E">
                  <w:pPr>
                    <w:keepNext/>
                    <w:keepLines/>
                    <w:rPr>
                      <w:rFonts w:ascii="Arial" w:hAnsi="Arial"/>
                      <w:sz w:val="18"/>
                    </w:rPr>
                  </w:pPr>
                  <w:r>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FD15F48" w14:textId="77777777" w:rsidR="001127F5" w:rsidRDefault="00B6618E">
                  <w:pPr>
                    <w:keepNext/>
                    <w:keepLines/>
                    <w:rPr>
                      <w:rFonts w:ascii="Arial" w:hAnsi="Arial"/>
                      <w:sz w:val="18"/>
                      <w:lang w:val="en-US"/>
                    </w:rPr>
                  </w:pPr>
                  <w:r>
                    <w:rPr>
                      <w:rFonts w:ascii="Arial" w:hAnsi="Arial"/>
                      <w:sz w:val="18"/>
                      <w:lang w:val="en-US"/>
                    </w:rPr>
                    <w:t>Option 2: 3km/h</w:t>
                  </w:r>
                </w:p>
                <w:p w14:paraId="2E41214D" w14:textId="77777777" w:rsidR="001127F5" w:rsidRDefault="00B6618E">
                  <w:pPr>
                    <w:keepNext/>
                    <w:keepLines/>
                    <w:rPr>
                      <w:rFonts w:ascii="Arial" w:eastAsia="等线" w:hAnsi="Arial"/>
                      <w:iCs/>
                      <w:sz w:val="18"/>
                      <w:lang w:val="en-US"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between 0km/h and 3km/h</w:t>
                  </w:r>
                  <w:r>
                    <w:rPr>
                      <w:rFonts w:ascii="Arial" w:eastAsia="等线" w:hAnsi="Arial"/>
                      <w:iCs/>
                      <w:sz w:val="18"/>
                      <w:lang w:val="en-US" w:eastAsia="zh-CN"/>
                    </w:rPr>
                    <w:t xml:space="preserve"> </w:t>
                  </w:r>
                </w:p>
                <w:p w14:paraId="13A76024"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 xml:space="preserve">(horizontal </w:t>
                  </w:r>
                  <w:r>
                    <w:rPr>
                      <w:rFonts w:ascii="Arial" w:eastAsia="等线" w:hAnsi="Arial"/>
                      <w:iCs/>
                      <w:sz w:val="18"/>
                      <w:lang w:val="en-SG" w:eastAsia="zh-CN"/>
                    </w:rPr>
                    <w:t>plane with random direction straight-line trajectory</w:t>
                  </w:r>
                  <w:r>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1127F5" w:rsidRDefault="00B6618E">
                  <w:pPr>
                    <w:keepNext/>
                    <w:keepLines/>
                    <w:rPr>
                      <w:rFonts w:ascii="Arial" w:eastAsia="等线" w:hAnsi="Arial"/>
                      <w:sz w:val="18"/>
                      <w:lang w:val="en-US" w:eastAsia="zh-CN"/>
                    </w:rPr>
                  </w:pPr>
                  <w:r>
                    <w:rPr>
                      <w:rFonts w:ascii="Arial" w:hAnsi="Arial"/>
                      <w:sz w:val="18"/>
                      <w:lang w:val="en-US"/>
                    </w:rPr>
                    <w:t>Option 1: 0km/h</w:t>
                  </w:r>
                </w:p>
                <w:p w14:paraId="416F672C" w14:textId="77777777" w:rsidR="001127F5" w:rsidRDefault="00B6618E">
                  <w:pPr>
                    <w:keepNext/>
                    <w:keepLines/>
                    <w:rPr>
                      <w:rFonts w:ascii="Arial" w:hAnsi="Arial"/>
                      <w:sz w:val="18"/>
                      <w:lang w:val="en-US"/>
                    </w:rPr>
                  </w:pPr>
                  <w:r>
                    <w:rPr>
                      <w:rFonts w:ascii="Arial" w:hAnsi="Arial"/>
                      <w:sz w:val="18"/>
                      <w:lang w:val="en-US"/>
                    </w:rPr>
                    <w:t>Option 2: 3km/h</w:t>
                  </w:r>
                </w:p>
                <w:p w14:paraId="69D5CDD6" w14:textId="77777777" w:rsidR="001127F5" w:rsidRDefault="00B6618E">
                  <w:pPr>
                    <w:keepNext/>
                    <w:keepLines/>
                    <w:rPr>
                      <w:rFonts w:ascii="Arial" w:eastAsia="等线" w:hAnsi="Arial"/>
                      <w:iCs/>
                      <w:sz w:val="18"/>
                      <w:lang w:val="en-SG" w:eastAsia="zh-CN"/>
                    </w:rPr>
                  </w:pPr>
                  <w:r>
                    <w:rPr>
                      <w:rFonts w:ascii="Arial" w:hAnsi="Arial"/>
                      <w:sz w:val="18"/>
                      <w:lang w:val="en-US"/>
                    </w:rPr>
                    <w:t xml:space="preserve">Option 3: </w:t>
                  </w:r>
                  <w:r>
                    <w:rPr>
                      <w:rFonts w:ascii="Arial" w:eastAsia="等线" w:hAnsi="Arial"/>
                      <w:iCs/>
                      <w:sz w:val="18"/>
                      <w:lang w:val="en-SG" w:eastAsia="zh-CN"/>
                    </w:rPr>
                    <w:t xml:space="preserve">Uniform </w:t>
                  </w:r>
                  <w:r>
                    <w:rPr>
                      <w:rFonts w:ascii="Arial" w:hAnsi="Arial"/>
                      <w:iCs/>
                      <w:sz w:val="18"/>
                      <w:lang w:val="en-US"/>
                    </w:rPr>
                    <w:t xml:space="preserve">distribution </w:t>
                  </w:r>
                  <w:r>
                    <w:rPr>
                      <w:rFonts w:ascii="Arial" w:eastAsia="等线" w:hAnsi="Arial"/>
                      <w:iCs/>
                      <w:sz w:val="18"/>
                      <w:lang w:val="en-SG" w:eastAsia="zh-CN"/>
                    </w:rPr>
                    <w:t xml:space="preserve">between 0km/h and 10km/h </w:t>
                  </w:r>
                </w:p>
                <w:p w14:paraId="4A467630" w14:textId="77777777" w:rsidR="001127F5" w:rsidRDefault="00B6618E">
                  <w:pPr>
                    <w:keepNext/>
                    <w:keepLines/>
                    <w:rPr>
                      <w:rFonts w:ascii="Arial" w:eastAsia="等线" w:hAnsi="Arial"/>
                      <w:iCs/>
                      <w:strike/>
                      <w:sz w:val="18"/>
                      <w:lang w:val="en-SG" w:eastAsia="zh-CN"/>
                    </w:rPr>
                  </w:pPr>
                  <w:r>
                    <w:rPr>
                      <w:rFonts w:ascii="Arial" w:eastAsia="等线" w:hAnsi="Arial"/>
                      <w:iCs/>
                      <w:sz w:val="18"/>
                      <w:lang w:val="en-SG" w:eastAsia="zh-CN"/>
                    </w:rPr>
                    <w:t>(horizontal plane with random direction straight-line trajectory)</w:t>
                  </w:r>
                </w:p>
              </w:tc>
            </w:tr>
            <w:tr w:rsidR="001127F5" w14:paraId="587EEEB1" w14:textId="77777777">
              <w:trPr>
                <w:trHeight w:val="478"/>
                <w:jc w:val="center"/>
              </w:trPr>
              <w:tc>
                <w:tcPr>
                  <w:tcW w:w="2542" w:type="dxa"/>
                  <w:vMerge/>
                  <w:tcBorders>
                    <w:left w:val="single" w:sz="4" w:space="0" w:color="000000"/>
                    <w:right w:val="single" w:sz="4" w:space="0" w:color="000000"/>
                  </w:tcBorders>
                  <w:vAlign w:val="center"/>
                </w:tcPr>
                <w:p w14:paraId="4E29BB2B"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1127F5" w:rsidRDefault="00B6618E">
                  <w:pPr>
                    <w:keepNext/>
                    <w:keepLines/>
                    <w:rPr>
                      <w:rFonts w:ascii="Arial" w:hAnsi="Arial"/>
                      <w:sz w:val="18"/>
                    </w:rPr>
                  </w:pPr>
                  <w:r>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1127F5" w:rsidRDefault="00B6618E">
                  <w:pPr>
                    <w:keepNext/>
                    <w:keepLines/>
                    <w:rPr>
                      <w:rFonts w:ascii="Arial" w:hAnsi="Arial"/>
                      <w:iCs/>
                      <w:sz w:val="18"/>
                      <w:lang w:val="en-US"/>
                    </w:rPr>
                  </w:pPr>
                  <w:r>
                    <w:rPr>
                      <w:rFonts w:ascii="Arial" w:hAnsi="Arial"/>
                      <w:i/>
                      <w:sz w:val="18"/>
                      <w:lang w:val="en-US"/>
                    </w:rPr>
                    <w:t>N</w:t>
                  </w:r>
                  <w:r>
                    <w:rPr>
                      <w:rFonts w:ascii="Arial" w:hAnsi="Arial"/>
                      <w:iCs/>
                      <w:sz w:val="18"/>
                      <w:lang w:val="en-US"/>
                    </w:rPr>
                    <w:t xml:space="preserve"> targets uniformly distributed over the horizontal area of the convex hull of the TRP deployment</w:t>
                  </w:r>
                </w:p>
                <w:p w14:paraId="7A89E9F5" w14:textId="77777777" w:rsidR="001127F5" w:rsidRDefault="00B6618E">
                  <w:pPr>
                    <w:keepNext/>
                    <w:keepLines/>
                    <w:rPr>
                      <w:rFonts w:ascii="Arial" w:hAnsi="Arial"/>
                      <w:iCs/>
                      <w:strike/>
                      <w:sz w:val="18"/>
                    </w:rPr>
                  </w:pPr>
                  <w:r>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1127F5" w:rsidRDefault="00B6618E">
                  <w:pPr>
                    <w:keepNext/>
                    <w:keepLines/>
                    <w:rPr>
                      <w:rFonts w:ascii="Arial" w:hAnsi="Arial"/>
                      <w:iCs/>
                      <w:sz w:val="18"/>
                      <w:lang w:val="en-US"/>
                    </w:rPr>
                  </w:pPr>
                  <w:r>
                    <w:rPr>
                      <w:rFonts w:ascii="Arial" w:hAnsi="Arial"/>
                      <w:iCs/>
                      <w:sz w:val="18"/>
                      <w:lang w:val="en-US"/>
                    </w:rPr>
                    <w:t xml:space="preserve">Option A: </w:t>
                  </w:r>
                  <w:r>
                    <w:rPr>
                      <w:rFonts w:ascii="Arial" w:hAnsi="Arial"/>
                      <w:i/>
                      <w:sz w:val="18"/>
                      <w:lang w:val="en-US"/>
                    </w:rPr>
                    <w:t>N</w:t>
                  </w:r>
                  <w:r>
                    <w:rPr>
                      <w:rFonts w:ascii="Arial" w:hAnsi="Arial"/>
                      <w:iCs/>
                      <w:sz w:val="18"/>
                      <w:lang w:val="en-US"/>
                    </w:rPr>
                    <w:t xml:space="preserve"> targets uniformly distributed within one cell. </w:t>
                  </w:r>
                </w:p>
                <w:p w14:paraId="39A43119" w14:textId="77777777" w:rsidR="001127F5" w:rsidRDefault="00B6618E">
                  <w:pPr>
                    <w:keepNext/>
                    <w:keepLines/>
                    <w:rPr>
                      <w:rFonts w:ascii="Arial" w:hAnsi="Arial"/>
                      <w:iCs/>
                      <w:sz w:val="18"/>
                      <w:lang w:val="en-US"/>
                    </w:rPr>
                  </w:pPr>
                  <w:r>
                    <w:rPr>
                      <w:rFonts w:ascii="Arial" w:hAnsi="Arial"/>
                      <w:iCs/>
                      <w:sz w:val="18"/>
                      <w:lang w:val="en-US"/>
                    </w:rPr>
                    <w:t xml:space="preserve">Option B: </w:t>
                  </w:r>
                  <w:r>
                    <w:rPr>
                      <w:rFonts w:ascii="Arial" w:hAnsi="Arial"/>
                      <w:i/>
                      <w:sz w:val="18"/>
                      <w:lang w:val="en-US"/>
                    </w:rPr>
                    <w:t>N</w:t>
                  </w:r>
                  <w:r>
                    <w:rPr>
                      <w:rFonts w:ascii="Arial" w:hAnsi="Arial"/>
                      <w:iCs/>
                      <w:sz w:val="18"/>
                      <w:lang w:val="en-US"/>
                    </w:rPr>
                    <w:t xml:space="preserve"> targets uniformly distributed per cell. </w:t>
                  </w:r>
                </w:p>
                <w:p w14:paraId="6AFC5CB4" w14:textId="77777777" w:rsidR="001127F5" w:rsidRDefault="00B6618E">
                  <w:pPr>
                    <w:keepNext/>
                    <w:keepLines/>
                    <w:rPr>
                      <w:rFonts w:ascii="Arial" w:hAnsi="Arial"/>
                      <w:iCs/>
                      <w:strike/>
                      <w:sz w:val="18"/>
                      <w:lang w:val="en-US"/>
                    </w:rPr>
                  </w:pPr>
                  <w:r>
                    <w:rPr>
                      <w:rFonts w:ascii="Arial" w:hAnsi="Arial"/>
                      <w:iCs/>
                      <w:sz w:val="18"/>
                      <w:lang w:val="en-US"/>
                    </w:rPr>
                    <w:t xml:space="preserve">Option C: </w:t>
                  </w:r>
                  <w:r>
                    <w:rPr>
                      <w:rFonts w:ascii="Arial" w:hAnsi="Arial"/>
                      <w:i/>
                      <w:sz w:val="18"/>
                      <w:lang w:val="en-US"/>
                    </w:rPr>
                    <w:t>N</w:t>
                  </w:r>
                  <w:r>
                    <w:rPr>
                      <w:rFonts w:ascii="Arial" w:hAnsi="Arial"/>
                      <w:iCs/>
                      <w:sz w:val="18"/>
                      <w:lang w:val="en-US"/>
                    </w:rPr>
                    <w:t xml:space="preserve"> targets uniformly distributed within an area not necessarily determined by cell boundaries. </w:t>
                  </w:r>
                </w:p>
                <w:p w14:paraId="6E7D5050" w14:textId="77777777" w:rsidR="001127F5" w:rsidRDefault="00B6618E">
                  <w:pPr>
                    <w:keepNext/>
                    <w:keepLines/>
                    <w:rPr>
                      <w:rFonts w:ascii="Arial" w:hAnsi="Arial"/>
                      <w:iCs/>
                      <w:sz w:val="18"/>
                      <w:lang w:val="en-US"/>
                    </w:rPr>
                  </w:pPr>
                  <w:r>
                    <w:rPr>
                      <w:rFonts w:ascii="Arial" w:hAnsi="Arial"/>
                      <w:iCs/>
                      <w:sz w:val="18"/>
                    </w:rPr>
                    <w:t>see note 1</w:t>
                  </w:r>
                </w:p>
              </w:tc>
            </w:tr>
            <w:tr w:rsidR="001127F5" w14:paraId="04976281" w14:textId="77777777">
              <w:trPr>
                <w:trHeight w:val="172"/>
                <w:jc w:val="center"/>
              </w:trPr>
              <w:tc>
                <w:tcPr>
                  <w:tcW w:w="2542" w:type="dxa"/>
                  <w:vMerge/>
                  <w:tcBorders>
                    <w:left w:val="single" w:sz="4" w:space="0" w:color="000000"/>
                    <w:right w:val="single" w:sz="4" w:space="0" w:color="000000"/>
                  </w:tcBorders>
                  <w:vAlign w:val="center"/>
                </w:tcPr>
                <w:p w14:paraId="1897F038"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1127F5" w:rsidRDefault="00B6618E">
                  <w:pPr>
                    <w:keepNext/>
                    <w:keepLines/>
                    <w:rPr>
                      <w:rFonts w:ascii="Arial" w:hAnsi="Arial"/>
                      <w:sz w:val="18"/>
                    </w:rPr>
                  </w:pPr>
                  <w:r>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1127F5" w:rsidRDefault="00B6618E">
                  <w:pPr>
                    <w:keepNext/>
                    <w:keepLines/>
                    <w:rPr>
                      <w:rFonts w:ascii="Arial" w:hAnsi="Arial"/>
                      <w:iCs/>
                      <w:sz w:val="18"/>
                      <w:lang w:val="en-US"/>
                    </w:rPr>
                  </w:pPr>
                  <w:r>
                    <w:rPr>
                      <w:rFonts w:ascii="Arial" w:hAnsi="Arial"/>
                      <w:iCs/>
                      <w:sz w:val="18"/>
                      <w:lang w:val="en-US"/>
                    </w:rPr>
                    <w:t>Random over the horizontal area</w:t>
                  </w:r>
                </w:p>
              </w:tc>
            </w:tr>
            <w:tr w:rsidR="001127F5" w14:paraId="6501540D" w14:textId="77777777">
              <w:trPr>
                <w:trHeight w:val="165"/>
                <w:jc w:val="center"/>
              </w:trPr>
              <w:tc>
                <w:tcPr>
                  <w:tcW w:w="2542" w:type="dxa"/>
                  <w:vMerge/>
                  <w:tcBorders>
                    <w:left w:val="single" w:sz="4" w:space="0" w:color="000000"/>
                    <w:right w:val="single" w:sz="4" w:space="0" w:color="000000"/>
                  </w:tcBorders>
                  <w:vAlign w:val="center"/>
                </w:tcPr>
                <w:p w14:paraId="3EAA97C6" w14:textId="77777777" w:rsidR="001127F5" w:rsidRDefault="001127F5">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1127F5" w:rsidRDefault="00B6618E">
                  <w:pPr>
                    <w:keepNext/>
                    <w:keepLines/>
                    <w:rPr>
                      <w:rFonts w:ascii="Arial" w:eastAsia="等线" w:hAnsi="Arial"/>
                      <w:iCs/>
                      <w:sz w:val="18"/>
                      <w:lang w:val="en-US" w:eastAsia="zh-CN"/>
                    </w:rPr>
                  </w:pPr>
                  <w:r>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6F0332B5"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68BD39B2" w14:textId="77777777" w:rsidR="001127F5" w:rsidRDefault="00B6618E">
                  <w:pPr>
                    <w:keepNext/>
                    <w:keepLines/>
                    <w:rPr>
                      <w:rFonts w:ascii="Arial" w:hAnsi="Arial"/>
                      <w:iCs/>
                      <w:sz w:val="18"/>
                      <w:lang w:eastAsia="zh-CN"/>
                    </w:rPr>
                  </w:pPr>
                  <w:r>
                    <w:rPr>
                      <w:rFonts w:ascii="Arial" w:hAnsi="Arial"/>
                      <w:iCs/>
                      <w:sz w:val="18"/>
                      <w:lang w:eastAsia="zh-CN"/>
                    </w:rPr>
                    <w:t xml:space="preserve">Adult Pedestrian: </w:t>
                  </w:r>
                  <w:r>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1127F5" w:rsidRDefault="00B6618E">
                  <w:pPr>
                    <w:keepNext/>
                    <w:keepLines/>
                    <w:rPr>
                      <w:rFonts w:ascii="Arial" w:hAnsi="Arial"/>
                      <w:iCs/>
                      <w:sz w:val="18"/>
                      <w:lang w:eastAsia="zh-CN"/>
                    </w:rPr>
                  </w:pPr>
                  <w:r>
                    <w:rPr>
                      <w:rFonts w:ascii="Arial" w:hAnsi="Arial"/>
                      <w:iCs/>
                      <w:sz w:val="18"/>
                      <w:lang w:eastAsia="zh-CN"/>
                    </w:rPr>
                    <w:t>Size (Length x Width x Height):</w:t>
                  </w:r>
                </w:p>
                <w:p w14:paraId="4F2E7CB4" w14:textId="77777777" w:rsidR="001127F5" w:rsidRDefault="00B6618E">
                  <w:pPr>
                    <w:keepNext/>
                    <w:keepLines/>
                    <w:rPr>
                      <w:rFonts w:ascii="Arial" w:hAnsi="Arial"/>
                      <w:iCs/>
                      <w:sz w:val="18"/>
                      <w:lang w:eastAsia="zh-CN"/>
                    </w:rPr>
                  </w:pPr>
                  <w:r>
                    <w:rPr>
                      <w:rFonts w:ascii="Arial" w:hAnsi="Arial"/>
                      <w:iCs/>
                      <w:sz w:val="18"/>
                      <w:lang w:eastAsia="zh-CN"/>
                    </w:rPr>
                    <w:t>Child: 0.2m x 0.3m x 1m</w:t>
                  </w:r>
                </w:p>
                <w:p w14:paraId="4572ED2B" w14:textId="77777777" w:rsidR="001127F5" w:rsidRDefault="00B6618E">
                  <w:pPr>
                    <w:keepNext/>
                    <w:keepLines/>
                    <w:rPr>
                      <w:rFonts w:ascii="Arial" w:eastAsia="宋体" w:hAnsi="Arial"/>
                      <w:b/>
                      <w:bCs/>
                      <w:iCs/>
                      <w:sz w:val="18"/>
                    </w:rPr>
                  </w:pPr>
                  <w:r>
                    <w:rPr>
                      <w:rFonts w:ascii="Arial" w:eastAsia="宋体" w:hAnsi="Arial"/>
                      <w:iCs/>
                      <w:sz w:val="18"/>
                    </w:rPr>
                    <w:t xml:space="preserve">Adult Pedestrian: </w:t>
                  </w:r>
                  <w:r>
                    <w:rPr>
                      <w:rFonts w:ascii="Arial" w:hAnsi="Arial"/>
                      <w:sz w:val="18"/>
                    </w:rPr>
                    <w:t>0.5m x 0.5m x 1.75m</w:t>
                  </w:r>
                </w:p>
              </w:tc>
            </w:tr>
            <w:tr w:rsidR="001127F5" w14:paraId="54104EF7"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1127F5" w:rsidRDefault="00B6618E">
                  <w:pPr>
                    <w:keepNext/>
                    <w:keepLines/>
                    <w:rPr>
                      <w:rFonts w:ascii="Arial" w:hAnsi="Arial"/>
                      <w:sz w:val="18"/>
                      <w:lang w:val="en-US" w:eastAsia="zh-CN"/>
                    </w:rPr>
                  </w:pPr>
                  <w:r>
                    <w:rPr>
                      <w:rFonts w:ascii="Arial" w:hAnsi="Arial"/>
                      <w:sz w:val="18"/>
                      <w:lang w:val="en-US" w:eastAsia="zh-CN"/>
                    </w:rPr>
                    <w:t xml:space="preserve">Minimum 3D distances between pairs of </w:t>
                  </w:r>
                  <w:r>
                    <w:rPr>
                      <w:rFonts w:ascii="Arial" w:hAnsi="Arial"/>
                      <w:sz w:val="18"/>
                      <w:lang w:eastAsia="zh-CN"/>
                    </w:rPr>
                    <w:t>STX/SRX</w:t>
                  </w:r>
                  <w:r>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1127F5" w:rsidRDefault="00B6618E">
                  <w:pPr>
                    <w:keepNext/>
                    <w:keepLines/>
                    <w:rPr>
                      <w:rFonts w:ascii="Arial" w:eastAsia="等线" w:hAnsi="Arial"/>
                      <w:sz w:val="18"/>
                      <w:lang w:val="en-US" w:eastAsia="zh-CN"/>
                    </w:rPr>
                  </w:pPr>
                  <w:r>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1127F5" w:rsidRDefault="00B6618E">
                  <w:pPr>
                    <w:keepNext/>
                    <w:keepLines/>
                    <w:rPr>
                      <w:rFonts w:ascii="Arial" w:eastAsia="等线" w:hAnsi="Arial"/>
                      <w:sz w:val="18"/>
                      <w:lang w:val="en-US" w:eastAsia="zh-CN"/>
                    </w:rPr>
                  </w:pPr>
                  <w:r>
                    <w:rPr>
                      <w:rFonts w:ascii="Arial" w:eastAsia="等线" w:hAnsi="Arial"/>
                      <w:sz w:val="18"/>
                      <w:lang w:val="en-US"/>
                    </w:rPr>
                    <w:t xml:space="preserve">Min distances defined in TR 38.901 </w:t>
                  </w:r>
                </w:p>
              </w:tc>
            </w:tr>
            <w:tr w:rsidR="001127F5" w14:paraId="29D3B6BD" w14:textId="77777777">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1127F5" w:rsidRDefault="00B6618E">
                  <w:pPr>
                    <w:keepNext/>
                    <w:keepLines/>
                    <w:rPr>
                      <w:rFonts w:ascii="Arial" w:hAnsi="Arial"/>
                      <w:sz w:val="18"/>
                      <w:lang w:val="en-US" w:eastAsia="zh-CN"/>
                    </w:rPr>
                  </w:pPr>
                  <w:r>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8E695AB"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w:t>
                  </w:r>
                  <w:r>
                    <w:rPr>
                      <w:rFonts w:ascii="Arial" w:hAnsi="Arial" w:hint="eastAsia"/>
                      <w:sz w:val="18"/>
                      <w:lang w:val="en-US" w:eastAsia="zh-CN"/>
                    </w:rPr>
                    <w:t>,</w:t>
                  </w:r>
                  <w:r>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1127F5" w:rsidRDefault="00B6618E">
                  <w:pPr>
                    <w:keepNext/>
                    <w:keepLines/>
                    <w:rPr>
                      <w:rFonts w:ascii="Arial" w:hAnsi="Arial"/>
                      <w:bCs/>
                      <w:sz w:val="18"/>
                      <w:lang w:val="en-US" w:eastAsia="zh-CN"/>
                    </w:rPr>
                  </w:pPr>
                  <w:r>
                    <w:rPr>
                      <w:rFonts w:ascii="Arial" w:hAnsi="Arial"/>
                      <w:bCs/>
                      <w:sz w:val="18"/>
                      <w:lang w:val="en-US" w:eastAsia="zh-CN"/>
                    </w:rPr>
                    <w:t>Option 1: At least larger than the physical size of a sensing target</w:t>
                  </w:r>
                </w:p>
                <w:p w14:paraId="0C26067E" w14:textId="77777777" w:rsidR="001127F5" w:rsidRDefault="00B6618E">
                  <w:pPr>
                    <w:keepNext/>
                    <w:keepLines/>
                    <w:rPr>
                      <w:rFonts w:ascii="Arial" w:eastAsia="等线" w:hAnsi="Arial"/>
                      <w:sz w:val="18"/>
                      <w:lang w:val="en-US" w:eastAsia="zh-CN"/>
                    </w:rPr>
                  </w:pPr>
                  <w:r>
                    <w:rPr>
                      <w:rFonts w:ascii="Arial" w:hAnsi="Arial"/>
                      <w:sz w:val="18"/>
                      <w:lang w:val="en-US" w:eastAsia="zh-CN"/>
                    </w:rPr>
                    <w:t>Option 2: Fixed value, 1m</w:t>
                  </w:r>
                </w:p>
              </w:tc>
            </w:tr>
            <w:tr w:rsidR="001127F5" w14:paraId="01100663" w14:textId="77777777">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1127F5" w:rsidRDefault="00B6618E">
                  <w:pPr>
                    <w:keepNext/>
                    <w:keepLines/>
                    <w:ind w:left="851" w:hanging="851"/>
                    <w:rPr>
                      <w:rFonts w:ascii="Arial" w:hAnsi="Arial"/>
                      <w:sz w:val="18"/>
                      <w:lang w:val="en-US" w:eastAsia="zh-CN"/>
                    </w:rPr>
                  </w:pPr>
                  <w:r>
                    <w:rPr>
                      <w:rFonts w:ascii="Arial" w:hAnsi="Arial"/>
                      <w:sz w:val="18"/>
                      <w:lang w:val="en-US" w:eastAsia="zh-CN"/>
                    </w:rPr>
                    <w:t>NOTE 1:</w:t>
                  </w:r>
                  <w:r>
                    <w:rPr>
                      <w:rFonts w:ascii="Arial" w:hAnsi="Arial"/>
                      <w:sz w:val="18"/>
                      <w:lang w:eastAsia="zh-CN"/>
                    </w:rPr>
                    <w:t xml:space="preserve"> </w:t>
                  </w:r>
                  <w:r>
                    <w:rPr>
                      <w:rFonts w:ascii="Arial" w:hAnsi="Arial"/>
                      <w:sz w:val="18"/>
                      <w:lang w:eastAsia="zh-CN"/>
                    </w:rPr>
                    <w:tab/>
                  </w:r>
                  <w:r>
                    <w:rPr>
                      <w:rFonts w:ascii="Arial" w:hAnsi="Arial"/>
                      <w:sz w:val="18"/>
                      <w:lang w:val="en-US" w:eastAsia="zh-CN"/>
                    </w:rPr>
                    <w:t>N=0 may be considered for the evaluation of false alarm</w:t>
                  </w:r>
                </w:p>
              </w:tc>
            </w:tr>
          </w:tbl>
          <w:p w14:paraId="5ED1B9FD" w14:textId="77777777" w:rsidR="001127F5" w:rsidRDefault="001127F5">
            <w:pPr>
              <w:rPr>
                <w:rFonts w:eastAsiaTheme="minorEastAsia"/>
                <w:u w:val="single"/>
                <w:lang w:eastAsia="zh-CN"/>
              </w:rPr>
            </w:pPr>
          </w:p>
          <w:p w14:paraId="2ED8F754" w14:textId="77777777" w:rsidR="001127F5" w:rsidRDefault="00B6618E">
            <w:pPr>
              <w:rPr>
                <w:rFonts w:eastAsiaTheme="minorEastAsia"/>
                <w:u w:val="single"/>
                <w:lang w:eastAsia="zh-CN"/>
              </w:rPr>
            </w:pPr>
            <w:r>
              <w:rPr>
                <w:rFonts w:eastAsiaTheme="minorEastAsia"/>
                <w:u w:val="single"/>
                <w:lang w:eastAsia="zh-CN"/>
              </w:rPr>
              <w:t>Section 7.9.2.1 in TR 38.901</w:t>
            </w:r>
          </w:p>
          <w:p w14:paraId="54951D58"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is the </w:t>
            </w:r>
            <w:r>
              <w:rPr>
                <w:rFonts w:ascii="Times New Roman" w:eastAsia="等线" w:hAnsi="Times New Roman"/>
                <w:szCs w:val="20"/>
                <w:lang w:val="en-US" w:eastAsia="zh-CN"/>
              </w:rPr>
              <w:t xml:space="preserve">mean of linear monostatic RCS values at the </w:t>
            </w:r>
            <w:r>
              <w:rPr>
                <w:rFonts w:ascii="Times New Roman" w:eastAsia="等线" w:hAnsi="Times New Roman"/>
                <w:szCs w:val="20"/>
                <w:lang w:eastAsia="zh-CN"/>
              </w:rPr>
              <w:t xml:space="preserve">SPST. </w:t>
            </w:r>
            <w:r>
              <w:rPr>
                <w:rFonts w:ascii="Times New Roman" w:eastAsia="等线" w:hAnsi="Times New Roman"/>
                <w:szCs w:val="20"/>
                <w:lang w:val="en-US"/>
              </w:rPr>
              <w:t>For UAV of small size and human with RCS model 1, t</w:t>
            </w:r>
            <w:r>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RCS for a SPST is deterministic based on the incident </w:t>
            </w:r>
            <w:r>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iCs/>
                <w:szCs w:val="16"/>
                <w:lang w:eastAsia="zh-CN"/>
              </w:rPr>
              <w:t>) and</w:t>
            </w:r>
            <w:r>
              <w:rPr>
                <w:rFonts w:ascii="Times New Roman" w:eastAsia="等线" w:hAnsi="Times New Roman"/>
                <w:szCs w:val="20"/>
                <w:lang w:eastAsia="zh-CN"/>
              </w:rPr>
              <w:t xml:space="preserve"> the scattered angle </w:t>
            </w:r>
            <w:r>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iCs/>
                <w:szCs w:val="16"/>
                <w:lang w:eastAsia="zh-CN"/>
              </w:rPr>
              <w:t>).</w:t>
            </w:r>
          </w:p>
          <w:p w14:paraId="77938BE9"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Pr>
                <w:rFonts w:ascii="Times New Roman" w:eastAsia="等线" w:hAnsi="Times New Roman"/>
                <w:szCs w:val="20"/>
              </w:rPr>
              <w:tab/>
              <w:t>(7.9.2-2)</w:t>
            </w:r>
          </w:p>
          <w:p w14:paraId="726B6CC4"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1E38969D"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Pr>
                <w:rFonts w:ascii="Times New Roman" w:eastAsia="等线" w:hAnsi="Times New Roman"/>
                <w:szCs w:val="20"/>
                <w:lang w:eastAsia="zh-CN"/>
              </w:rPr>
              <w:t xml:space="preserve">. </w:t>
            </w:r>
            <m:oMath>
              <m:r>
                <w:rPr>
                  <w:rFonts w:ascii="Cambria Math" w:eastAsia="等线" w:hAnsi="Cambria Math"/>
                  <w:szCs w:val="20"/>
                  <w:lang w:eastAsia="ja-JP"/>
                </w:rPr>
                <m:t>β</m:t>
              </m:r>
            </m:oMath>
            <w:r>
              <w:rPr>
                <w:rFonts w:ascii="Times New Roman" w:eastAsia="等线" w:hAnsi="Times New Roman"/>
                <w:szCs w:val="20"/>
                <w:lang w:eastAsia="zh-CN"/>
              </w:rPr>
              <w:t xml:space="preserve"> is the </w:t>
            </w:r>
            <w:del w:id="1091"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w:t>
            </w:r>
          </w:p>
          <w:p w14:paraId="7BF6BECD" w14:textId="77777777" w:rsidR="001127F5" w:rsidRDefault="001127F5">
            <w:pPr>
              <w:rPr>
                <w:rFonts w:eastAsiaTheme="minorEastAsia"/>
                <w:lang w:eastAsia="zh-CN"/>
              </w:rPr>
            </w:pPr>
          </w:p>
          <w:p w14:paraId="4402C066"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lang w:val="en-US"/>
              </w:rPr>
              <w:t>With</w:t>
            </w:r>
            <w:r>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等线" w:hAnsi="Times New Roman"/>
                <w:szCs w:val="20"/>
              </w:rPr>
              <w:t xml:space="preserve"> defined by,</w:t>
            </w:r>
          </w:p>
          <w:p w14:paraId="389BE1B2"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1127F5" w:rsidRDefault="00B6618E">
            <w:pPr>
              <w:keepLines/>
              <w:tabs>
                <w:tab w:val="center" w:pos="4536"/>
                <w:tab w:val="right" w:pos="9072"/>
              </w:tabs>
              <w:suppressAutoHyphens w:val="0"/>
              <w:spacing w:after="180"/>
              <w:rPr>
                <w:rFonts w:ascii="Times New Roman" w:eastAsia="等线" w:hAnsi="Times New Roman"/>
                <w:szCs w:val="20"/>
              </w:rPr>
            </w:pPr>
            <w:r>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1127F5" w:rsidRDefault="00B6618E">
            <w:pPr>
              <w:suppressAutoHyphens w:val="0"/>
              <w:spacing w:after="180"/>
              <w:rPr>
                <w:rFonts w:ascii="Times New Roman" w:eastAsia="等线" w:hAnsi="Times New Roman"/>
                <w:szCs w:val="20"/>
                <w:lang w:eastAsia="zh-CN"/>
              </w:rPr>
            </w:pPr>
            <w:r>
              <w:rPr>
                <w:rFonts w:ascii="Times New Roman" w:eastAsia="等线" w:hAnsi="Times New Roman"/>
                <w:szCs w:val="20"/>
                <w:lang w:val="en-US"/>
              </w:rPr>
              <w:t>where</w:t>
            </w:r>
            <w:r>
              <w:rPr>
                <w:rFonts w:ascii="Times New Roman" w:eastAsia="等线" w:hAnsi="Times New Roman"/>
                <w:szCs w:val="20"/>
                <w:lang w:eastAsia="zh-CN"/>
              </w:rPr>
              <w:t xml:space="preserve">, </w:t>
            </w:r>
          </w:p>
          <w:p w14:paraId="44758ED4"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t>-</w:t>
            </w:r>
            <w:r>
              <w:rPr>
                <w:rFonts w:ascii="Times New Roman" w:eastAsia="等线" w:hAnsi="Times New Roman"/>
                <w:szCs w:val="20"/>
              </w:rPr>
              <w:tab/>
            </w:r>
            <w:r>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等线" w:hAnsi="Times New Roman"/>
                <w:szCs w:val="20"/>
                <w:lang w:eastAsia="zh-CN"/>
              </w:rPr>
              <w:t xml:space="preserve">). </w:t>
            </w:r>
          </w:p>
          <w:p w14:paraId="6CF538C0" w14:textId="77777777" w:rsidR="001127F5" w:rsidRDefault="00B6618E">
            <w:pPr>
              <w:suppressAutoHyphens w:val="0"/>
              <w:spacing w:after="180"/>
              <w:ind w:left="568" w:hanging="284"/>
              <w:rPr>
                <w:rFonts w:ascii="Times New Roman" w:eastAsia="等线" w:hAnsi="Times New Roman"/>
                <w:szCs w:val="16"/>
                <w:lang w:eastAsia="zh-CN"/>
              </w:rPr>
            </w:pPr>
            <w:r>
              <w:rPr>
                <w:rFonts w:ascii="Times New Roman" w:eastAsia="等线" w:hAnsi="Times New Roman"/>
                <w:szCs w:val="20"/>
              </w:rPr>
              <w:t>-</w:t>
            </w:r>
            <w:r>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Pr>
                <w:rFonts w:ascii="Times New Roman" w:eastAsia="等线" w:hAnsi="Times New Roman"/>
                <w:szCs w:val="16"/>
                <w:lang w:eastAsia="zh-CN"/>
              </w:rPr>
              <w:t xml:space="preserve">. </w:t>
            </w:r>
            <m:oMath>
              <m:r>
                <w:rPr>
                  <w:rFonts w:ascii="Cambria Math" w:eastAsia="等线" w:hAnsi="Cambria Math"/>
                  <w:szCs w:val="16"/>
                  <w:lang w:eastAsia="ja-JP"/>
                </w:rPr>
                <m:t>β</m:t>
              </m:r>
            </m:oMath>
            <w:r>
              <w:rPr>
                <w:rFonts w:ascii="Times New Roman" w:eastAsia="等线" w:hAnsi="Times New Roman"/>
                <w:szCs w:val="16"/>
                <w:lang w:eastAsia="zh-CN"/>
              </w:rPr>
              <w:t xml:space="preserve"> is the </w:t>
            </w:r>
            <w:del w:id="1092" w:author="Yunfeng Liu" w:date="2025-08-05T18:06:00Z">
              <w:r>
                <w:rPr>
                  <w:rFonts w:ascii="Times New Roman" w:eastAsia="等线" w:hAnsi="Times New Roman"/>
                  <w:szCs w:val="20"/>
                  <w:lang w:eastAsia="zh-CN"/>
                </w:rPr>
                <w:delText xml:space="preserve">bistatic </w:delText>
              </w:r>
            </w:del>
            <w:r>
              <w:rPr>
                <w:rFonts w:ascii="Times New Roman" w:eastAsia="等线" w:hAnsi="Times New Roman"/>
                <w:szCs w:val="20"/>
                <w:lang w:eastAsia="zh-CN"/>
              </w:rPr>
              <w:t>angle</w:t>
            </w:r>
            <w:r>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等线" w:hAnsi="Times New Roman"/>
                <w:szCs w:val="16"/>
                <w:lang w:eastAsia="zh-CN"/>
              </w:rPr>
              <w:t>).</w:t>
            </w:r>
          </w:p>
          <w:p w14:paraId="168F0082" w14:textId="77777777" w:rsidR="001127F5" w:rsidRDefault="001127F5">
            <w:pPr>
              <w:rPr>
                <w:rFonts w:eastAsiaTheme="minorEastAsia"/>
                <w:u w:val="single"/>
                <w:lang w:eastAsia="zh-CN"/>
              </w:rPr>
            </w:pPr>
          </w:p>
          <w:p w14:paraId="07133E4B" w14:textId="77777777" w:rsidR="001127F5" w:rsidRDefault="00B6618E">
            <w:pPr>
              <w:rPr>
                <w:rFonts w:eastAsiaTheme="minorEastAsia"/>
                <w:u w:val="single"/>
                <w:lang w:eastAsia="zh-CN"/>
              </w:rPr>
            </w:pPr>
            <w:r>
              <w:rPr>
                <w:rFonts w:eastAsiaTheme="minorEastAsia"/>
                <w:u w:val="single"/>
                <w:lang w:eastAsia="zh-CN"/>
              </w:rPr>
              <w:t>Section 7.9.4.0 in TR 38.901</w:t>
            </w:r>
          </w:p>
          <w:p w14:paraId="0849662B" w14:textId="77777777" w:rsidR="001127F5" w:rsidRDefault="00B6618E">
            <w:pPr>
              <w:suppressAutoHyphens w:val="0"/>
              <w:spacing w:after="180"/>
              <w:rPr>
                <w:rFonts w:ascii="Times New Roman" w:eastAsia="等线" w:hAnsi="Times New Roman"/>
                <w:szCs w:val="20"/>
              </w:rPr>
            </w:pPr>
            <w:r>
              <w:rPr>
                <w:rFonts w:ascii="Times New Roman" w:eastAsia="等线" w:hAnsi="Times New Roman"/>
                <w:szCs w:val="20"/>
                <w:u w:val="single"/>
              </w:rPr>
              <w:t>Step 1</w:t>
            </w:r>
            <w:r>
              <w:rPr>
                <w:rFonts w:ascii="Times New Roman" w:eastAsia="等线" w:hAnsi="Times New Roman"/>
                <w:szCs w:val="20"/>
              </w:rPr>
              <w:t xml:space="preserve">: Set </w:t>
            </w:r>
            <w:r>
              <w:rPr>
                <w:rFonts w:ascii="Times New Roman" w:eastAsia="等线" w:hAnsi="Times New Roman"/>
                <w:szCs w:val="20"/>
                <w:lang w:eastAsia="zh-CN"/>
              </w:rPr>
              <w:t>environment</w:t>
            </w:r>
            <w:r>
              <w:rPr>
                <w:rFonts w:ascii="Times New Roman" w:eastAsia="等线" w:hAnsi="Times New Roman"/>
                <w:szCs w:val="20"/>
              </w:rPr>
              <w:t>, network layout, and antenna array parameters</w:t>
            </w:r>
          </w:p>
          <w:p w14:paraId="053694CC" w14:textId="77777777" w:rsidR="001127F5" w:rsidRDefault="00B6618E">
            <w:pPr>
              <w:suppressAutoHyphens w:val="0"/>
              <w:spacing w:after="180"/>
              <w:ind w:left="568" w:hanging="284"/>
              <w:rPr>
                <w:rFonts w:ascii="Times New Roman" w:eastAsia="等线" w:hAnsi="Times New Roman"/>
                <w:szCs w:val="20"/>
                <w:lang w:eastAsia="zh-CN"/>
              </w:rPr>
            </w:pPr>
            <w:r>
              <w:rPr>
                <w:rFonts w:ascii="Times New Roman" w:eastAsia="等线" w:hAnsi="Times New Roman"/>
                <w:szCs w:val="20"/>
              </w:rPr>
              <w:lastRenderedPageBreak/>
              <w:t>a)</w:t>
            </w:r>
            <w:r>
              <w:rPr>
                <w:rFonts w:ascii="Times New Roman" w:eastAsia="等线" w:hAnsi="Times New Roman"/>
                <w:szCs w:val="20"/>
              </w:rPr>
              <w:tab/>
              <w:t>Choose one of the sensing scenarios (ISAC-UAV, ISAC-Autom</w:t>
            </w:r>
            <w:ins w:id="1093" w:author="Yunfeng Liu" w:date="2025-08-05T18:07:00Z">
              <w:r>
                <w:rPr>
                  <w:rFonts w:ascii="Times New Roman" w:eastAsia="等线" w:hAnsi="Times New Roman"/>
                  <w:szCs w:val="20"/>
                </w:rPr>
                <w:t>o</w:t>
              </w:r>
            </w:ins>
            <w:del w:id="1094" w:author="Yunfeng Liu" w:date="2025-08-05T18:07:00Z">
              <w:r>
                <w:rPr>
                  <w:rFonts w:ascii="Times New Roman" w:eastAsia="等线" w:hAnsi="Times New Roman"/>
                  <w:szCs w:val="20"/>
                </w:rPr>
                <w:delText>a</w:delText>
              </w:r>
            </w:del>
            <w:r>
              <w:rPr>
                <w:rFonts w:ascii="Times New Roman" w:eastAsia="等线" w:hAnsi="Times New Roman"/>
                <w:szCs w:val="20"/>
              </w:rPr>
              <w:t>tive, ISAC-Human, ISAC-AGV, ISAC-Objects creating hazards on roads/railways) and related communication scenarios (e.g. UMa, UMi-Street Canyon</w:t>
            </w:r>
            <w:r>
              <w:rPr>
                <w:rFonts w:ascii="Times New Roman" w:eastAsia="等线" w:hAnsi="Times New Roman" w:hint="eastAsia"/>
                <w:szCs w:val="20"/>
                <w:lang w:eastAsia="ko-KR"/>
              </w:rPr>
              <w:t>, RMa</w:t>
            </w:r>
            <w:r>
              <w:rPr>
                <w:rFonts w:ascii="Times New Roman" w:eastAsia="等线" w:hAnsi="Times New Roman"/>
                <w:szCs w:val="20"/>
              </w:rPr>
              <w:t xml:space="preserve">, InH-Office, Urban grid, Highway, or InF). Choose a global coordinate system and define zenith angle </w:t>
            </w:r>
            <w:r>
              <w:rPr>
                <w:rFonts w:ascii="Times New Roman" w:eastAsia="等线" w:hAnsi="Times New Roman" w:cs="Arial"/>
                <w:i/>
                <w:szCs w:val="20"/>
              </w:rPr>
              <w:t>θ</w:t>
            </w:r>
            <w:r>
              <w:rPr>
                <w:rFonts w:ascii="Times New Roman" w:eastAsia="等线" w:hAnsi="Times New Roman"/>
                <w:szCs w:val="20"/>
              </w:rPr>
              <w:t xml:space="preserve">, azimuth angle </w:t>
            </w:r>
            <w:r>
              <w:rPr>
                <w:rFonts w:ascii="Times New Roman" w:eastAsia="等线" w:hAnsi="Times New Roman"/>
                <w:i/>
                <w:szCs w:val="20"/>
              </w:rPr>
              <w:t>ϕ</w:t>
            </w:r>
            <w:r>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Pr>
                <w:rFonts w:ascii="Times New Roman" w:eastAsia="等线" w:hAnsi="Times New Roman"/>
                <w:szCs w:val="20"/>
              </w:rPr>
              <w:t xml:space="preserve"> as shown in Figure 7.5-2. </w:t>
            </w:r>
          </w:p>
        </w:tc>
      </w:tr>
    </w:tbl>
    <w:p w14:paraId="6189B6C7"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7A24B908" w14:textId="77777777">
        <w:tc>
          <w:tcPr>
            <w:tcW w:w="1413" w:type="dxa"/>
            <w:shd w:val="clear" w:color="auto" w:fill="D9E2F3" w:themeFill="accent1" w:themeFillTint="33"/>
          </w:tcPr>
          <w:p w14:paraId="6919311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00C65734" w14:textId="77777777">
        <w:tc>
          <w:tcPr>
            <w:tcW w:w="1413" w:type="dxa"/>
            <w:shd w:val="clear" w:color="auto" w:fill="FFC000"/>
          </w:tcPr>
          <w:p w14:paraId="6DDB5FB7"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Moderator4</w:t>
            </w:r>
          </w:p>
        </w:tc>
        <w:tc>
          <w:tcPr>
            <w:tcW w:w="1276" w:type="dxa"/>
          </w:tcPr>
          <w:p w14:paraId="13F3DA68" w14:textId="77777777" w:rsidR="001127F5" w:rsidRDefault="001127F5">
            <w:pPr>
              <w:widowControl w:val="0"/>
              <w:spacing w:before="0"/>
              <w:rPr>
                <w:rFonts w:eastAsia="Malgun Gothic"/>
                <w:lang w:val="en-US" w:eastAsia="ko-KR"/>
              </w:rPr>
            </w:pPr>
          </w:p>
        </w:tc>
        <w:tc>
          <w:tcPr>
            <w:tcW w:w="6943" w:type="dxa"/>
          </w:tcPr>
          <w:p w14:paraId="601387D1" w14:textId="77777777" w:rsidR="001127F5" w:rsidRDefault="00B6618E">
            <w:pPr>
              <w:widowControl w:val="0"/>
              <w:spacing w:before="0"/>
              <w:rPr>
                <w:rFonts w:eastAsiaTheme="minorEastAsia"/>
                <w:lang w:val="en-US" w:eastAsia="zh-CN"/>
              </w:rPr>
            </w:pPr>
            <w:r>
              <w:rPr>
                <w:rFonts w:eastAsiaTheme="minorEastAsia"/>
                <w:lang w:val="en-US" w:eastAsia="zh-CN"/>
              </w:rPr>
              <w:t>T</w:t>
            </w:r>
            <w:r>
              <w:rPr>
                <w:rFonts w:eastAsiaTheme="minorEastAsia" w:hint="eastAsia"/>
                <w:lang w:val="en-US" w:eastAsia="zh-CN"/>
              </w:rPr>
              <w:t>he following is agreed in Monday online</w:t>
            </w:r>
          </w:p>
          <w:p w14:paraId="15C0B878" w14:textId="77777777" w:rsidR="001127F5" w:rsidRDefault="00B6618E">
            <w:pPr>
              <w:pStyle w:val="affffe"/>
              <w:widowControl w:val="0"/>
              <w:numPr>
                <w:ilvl w:val="0"/>
                <w:numId w:val="56"/>
              </w:numPr>
              <w:rPr>
                <w:rFonts w:eastAsiaTheme="minorEastAsia"/>
                <w:lang w:val="en-US" w:eastAsia="zh-CN"/>
              </w:rPr>
            </w:pPr>
            <w:r>
              <w:rPr>
                <w:rFonts w:eastAsiaTheme="minorEastAsia"/>
                <w:lang w:val="en-US" w:eastAsia="zh-CN"/>
              </w:rPr>
              <w:t>“</w:t>
            </w:r>
            <w:r>
              <w:rPr>
                <w:rFonts w:eastAsiaTheme="minorEastAsia" w:hint="eastAsia"/>
                <w:lang w:val="en-US" w:eastAsia="zh-CN"/>
              </w:rPr>
              <w:t>bistatic</w:t>
            </w:r>
            <w:r>
              <w:rPr>
                <w:rFonts w:eastAsiaTheme="minorEastAsia"/>
                <w:lang w:val="en-US" w:eastAsia="zh-CN"/>
              </w:rPr>
              <w:t>”</w:t>
            </w:r>
            <w:r>
              <w:rPr>
                <w:rFonts w:eastAsiaTheme="minorEastAsia" w:hint="eastAsia"/>
                <w:lang w:val="en-US" w:eastAsia="zh-CN"/>
              </w:rPr>
              <w:t xml:space="preserve"> is confirmed as necessary for the operation</w:t>
            </w:r>
          </w:p>
          <w:p w14:paraId="0D0E830E" w14:textId="77777777" w:rsidR="001127F5" w:rsidRDefault="00B6618E">
            <w:pPr>
              <w:pStyle w:val="affffe"/>
              <w:widowControl w:val="0"/>
              <w:numPr>
                <w:ilvl w:val="0"/>
                <w:numId w:val="56"/>
              </w:numPr>
              <w:rPr>
                <w:rFonts w:eastAsiaTheme="minorEastAsia"/>
                <w:lang w:val="en-US" w:eastAsia="zh-CN"/>
              </w:rPr>
            </w:pPr>
            <w:r>
              <w:rPr>
                <w:rFonts w:eastAsiaTheme="minorEastAsia" w:hint="eastAsia"/>
                <w:lang w:val="en-US" w:eastAsia="zh-CN"/>
              </w:rPr>
              <w:t xml:space="preserve">Other typos are to be handled directly by rapporteur in CR work. </w:t>
            </w:r>
          </w:p>
        </w:tc>
      </w:tr>
    </w:tbl>
    <w:p w14:paraId="648A97CB" w14:textId="77777777" w:rsidR="001127F5" w:rsidRDefault="001127F5">
      <w:pPr>
        <w:rPr>
          <w:rFonts w:eastAsiaTheme="minorEastAsia"/>
          <w:lang w:eastAsia="zh-CN"/>
        </w:rPr>
      </w:pPr>
    </w:p>
    <w:p w14:paraId="566F9218" w14:textId="77777777" w:rsidR="001127F5" w:rsidRDefault="001127F5">
      <w:pPr>
        <w:rPr>
          <w:rFonts w:eastAsiaTheme="minorEastAsia"/>
          <w:lang w:eastAsia="zh-CN"/>
        </w:rPr>
      </w:pPr>
    </w:p>
    <w:p w14:paraId="39740419" w14:textId="77777777" w:rsidR="001127F5" w:rsidRDefault="00B6618E">
      <w:pPr>
        <w:pStyle w:val="3"/>
        <w:keepLines/>
        <w:numPr>
          <w:ilvl w:val="2"/>
          <w:numId w:val="1"/>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7777777" w:rsidR="001127F5" w:rsidRDefault="00B6618E">
      <w:pPr>
        <w:rPr>
          <w:rFonts w:eastAsiaTheme="minorEastAsia"/>
          <w:lang w:eastAsia="zh-CN"/>
        </w:rPr>
      </w:pPr>
      <w:r>
        <w:rPr>
          <w:rFonts w:eastAsiaTheme="minorEastAsia"/>
          <w:lang w:eastAsia="zh-CN"/>
        </w:rPr>
        <w:t>TP #4.9-5 (</w:t>
      </w:r>
      <w:r>
        <w:rPr>
          <w:rFonts w:eastAsiaTheme="minorEastAsia" w:hint="eastAsia"/>
          <w:lang w:eastAsia="zh-CN"/>
        </w:rPr>
        <w:t>Q</w:t>
      </w:r>
      <w:r>
        <w:rPr>
          <w:rFonts w:eastAsiaTheme="minorEastAsia"/>
          <w:lang w:eastAsia="zh-CN"/>
        </w:rPr>
        <w:t>C)</w:t>
      </w:r>
    </w:p>
    <w:tbl>
      <w:tblPr>
        <w:tblStyle w:val="affff3"/>
        <w:tblW w:w="0" w:type="auto"/>
        <w:tblLook w:val="04A0" w:firstRow="1" w:lastRow="0" w:firstColumn="1" w:lastColumn="0" w:noHBand="0" w:noVBand="1"/>
      </w:tblPr>
      <w:tblGrid>
        <w:gridCol w:w="9628"/>
      </w:tblGrid>
      <w:tr w:rsidR="001127F5" w14:paraId="097B280C" w14:textId="77777777">
        <w:tc>
          <w:tcPr>
            <w:tcW w:w="9628" w:type="dxa"/>
          </w:tcPr>
          <w:p w14:paraId="4A7708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START OF TEXT PROPOSAL--------------------------------------------</w:t>
            </w:r>
          </w:p>
          <w:p w14:paraId="53939CF9"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095" w:name="_Toc201657002"/>
            <w:r>
              <w:rPr>
                <w:rFonts w:ascii="Arial" w:eastAsia="Times New Roman" w:hAnsi="Arial"/>
                <w:sz w:val="28"/>
                <w:szCs w:val="20"/>
              </w:rPr>
              <w:t>7.9.0</w:t>
            </w:r>
            <w:r>
              <w:rPr>
                <w:rFonts w:ascii="Arial" w:eastAsia="Times New Roman" w:hAnsi="Arial"/>
                <w:sz w:val="28"/>
                <w:szCs w:val="20"/>
              </w:rPr>
              <w:tab/>
              <w:t>Introduction</w:t>
            </w:r>
            <w:bookmarkEnd w:id="1095"/>
          </w:p>
          <w:p w14:paraId="60F9E00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he channel model for ISA</w:t>
            </w:r>
            <w:r>
              <w:rPr>
                <w:rFonts w:ascii="Times New Roman" w:eastAsia="Times New Roman" w:hAnsi="Times New Roman" w:hint="eastAsia"/>
                <w:szCs w:val="20"/>
                <w:lang w:eastAsia="zh-CN"/>
              </w:rPr>
              <w:t>C</w:t>
            </w:r>
            <w:r>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1096" w:author="Qualcomm" w:date="2025-08-12T18:46:00Z">
              <w:r>
                <w:rPr>
                  <w:rFonts w:ascii="Times New Roman" w:eastAsia="Times New Roman" w:hAnsi="Times New Roman"/>
                  <w:szCs w:val="20"/>
                  <w:lang w:eastAsia="zh-CN"/>
                </w:rPr>
                <w:t>are</w:t>
              </w:r>
            </w:ins>
            <w:del w:id="1097" w:author="Qualcomm" w:date="2025-08-12T18:46:00Z">
              <w:r>
                <w:rPr>
                  <w:rFonts w:ascii="Times New Roman" w:eastAsia="Times New Roman" w:hAnsi="Times New Roman"/>
                  <w:szCs w:val="20"/>
                  <w:lang w:eastAsia="zh-CN"/>
                </w:rPr>
                <w:delText>is</w:delText>
              </w:r>
            </w:del>
            <w:r>
              <w:rPr>
                <w:rFonts w:ascii="Times New Roman" w:eastAsia="Times New Roman" w:hAnsi="Times New Roman"/>
                <w:szCs w:val="20"/>
                <w:lang w:eastAsia="zh-CN"/>
              </w:rPr>
              <w:t xml:space="preserve"> also applicable to type-1 EO. A second type of EO (type-2 EO</w:t>
            </w:r>
            <w:del w:id="1098" w:author="Qualcomm" w:date="2025-08-12T18:47:00Z">
              <w:r>
                <w:rPr>
                  <w:rFonts w:ascii="Times New Roman" w:eastAsia="Times New Roman" w:hAnsi="Times New Roman"/>
                  <w:szCs w:val="20"/>
                  <w:lang w:eastAsia="zh-CN"/>
                </w:rPr>
                <w:delText>, 7.9.5.2</w:delText>
              </w:r>
            </w:del>
            <w:r>
              <w:rPr>
                <w:rFonts w:ascii="Times New Roman" w:eastAsia="Times New Roman" w:hAnsi="Times New Roman"/>
                <w:szCs w:val="20"/>
                <w:lang w:eastAsia="zh-CN"/>
              </w:rPr>
              <w:t>) is of large size and is modelled differently from a ST</w:t>
            </w:r>
            <w:ins w:id="1099" w:author="Qualcomm" w:date="2025-08-12T18:47:00Z">
              <w:r>
                <w:rPr>
                  <w:rFonts w:ascii="Times New Roman" w:eastAsia="Times New Roman" w:hAnsi="Times New Roman"/>
                  <w:szCs w:val="20"/>
                  <w:lang w:eastAsia="zh-CN"/>
                </w:rPr>
                <w:t>, as described in detail in Clause 7.9.5.2</w:t>
              </w:r>
            </w:ins>
            <w:r>
              <w:rPr>
                <w:rFonts w:ascii="Times New Roman" w:eastAsia="Times New Roman" w:hAnsi="Times New Roman"/>
                <w:szCs w:val="20"/>
                <w:lang w:eastAsia="zh-CN"/>
              </w:rPr>
              <w:t xml:space="preserve">. </w:t>
            </w:r>
          </w:p>
          <w:p w14:paraId="6D14A27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T</w:t>
            </w:r>
            <w:r>
              <w:rPr>
                <w:rFonts w:ascii="Times New Roman" w:eastAsia="Times New Roman" w:hAnsi="Times New Roman"/>
                <w:szCs w:val="20"/>
                <w:lang w:eastAsia="zh-CN"/>
              </w:rPr>
              <w:t xml:space="preserve">he </w:t>
            </w:r>
            <w:r>
              <w:rPr>
                <w:rFonts w:ascii="Times New Roman" w:eastAsia="Times New Roman" w:hAnsi="Times New Roman"/>
                <w:szCs w:val="20"/>
                <w:lang w:eastAsia="ko-KR"/>
              </w:rPr>
              <w:t>large</w:t>
            </w:r>
            <w:r>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common </w:t>
            </w:r>
            <w:r>
              <w:rPr>
                <w:rFonts w:ascii="Times New Roman" w:eastAsia="Times New Roman" w:hAnsi="Times New Roman"/>
                <w:szCs w:val="20"/>
                <w:lang w:eastAsia="ko-KR"/>
              </w:rPr>
              <w:t>framework</w:t>
            </w:r>
            <w:r>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Pr>
                <w:rFonts w:ascii="Times New Roman" w:eastAsia="Times New Roman" w:hAnsi="Times New Roman"/>
                <w:szCs w:val="20"/>
              </w:rPr>
              <w:t xml:space="preserve">arget channel of </w:t>
            </w:r>
            <w:r>
              <w:rPr>
                <w:rFonts w:ascii="Times New Roman" w:eastAsia="Times New Roman" w:hAnsi="Times New Roman"/>
                <w:szCs w:val="20"/>
                <w:lang w:eastAsia="zh-CN"/>
              </w:rPr>
              <w:t xml:space="preserve">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includes all multipath components impacted by ST </w:t>
            </w:r>
            <w:r>
              <w:rPr>
                <w:rFonts w:ascii="Times New Roman" w:eastAsia="Times New Roman" w:hAnsi="Times New Roman"/>
                <w:i/>
                <w:iCs/>
                <w:szCs w:val="20"/>
                <w:lang w:eastAsia="zh-CN"/>
              </w:rPr>
              <w:t>k,</w:t>
            </w:r>
            <w:r>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Pr>
                <w:rFonts w:ascii="Times New Roman" w:eastAsia="等线" w:hAnsi="Times New Roman"/>
                <w:szCs w:val="20"/>
                <w:lang w:eastAsia="zh-CN"/>
              </w:rPr>
              <w:t xml:space="preserve">, where </w:t>
            </w:r>
            <w:r>
              <w:rPr>
                <w:rFonts w:ascii="Times New Roman" w:eastAsia="等线" w:hAnsi="Times New Roman"/>
                <w:i/>
                <w:iCs/>
                <w:szCs w:val="20"/>
                <w:lang w:eastAsia="zh-CN"/>
              </w:rPr>
              <w:t>K</w:t>
            </w:r>
            <w:r>
              <w:rPr>
                <w:rFonts w:ascii="Times New Roman" w:eastAsia="等线" w:hAnsi="Times New Roman"/>
                <w:szCs w:val="20"/>
                <w:lang w:eastAsia="zh-CN"/>
              </w:rPr>
              <w:t xml:space="preserve"> is the number of STs. The background channel </w:t>
            </w:r>
            <w:r>
              <w:rPr>
                <w:rFonts w:ascii="Times New Roman" w:eastAsia="Times New Roman" w:hAnsi="Times New Roman"/>
                <w:szCs w:val="20"/>
                <w:lang w:eastAsia="zh-CN"/>
              </w:rPr>
              <w:t xml:space="preserve">includes other multipath components not belonging to any of the </w:t>
            </w:r>
            <w:ins w:id="1100" w:author="Qualcomm" w:date="2025-08-12T18:58:00Z">
              <w:r>
                <w:rPr>
                  <w:rFonts w:ascii="Times New Roman" w:eastAsia="等线" w:hAnsi="Times New Roman"/>
                  <w:i/>
                  <w:iCs/>
                  <w:szCs w:val="20"/>
                  <w:lang w:eastAsia="zh-CN"/>
                </w:rPr>
                <w:t>K</w:t>
              </w:r>
              <w:r>
                <w:rPr>
                  <w:rFonts w:ascii="Times New Roman" w:eastAsia="Times New Roman" w:hAnsi="Times New Roman"/>
                  <w:szCs w:val="20"/>
                  <w:lang w:eastAsia="zh-CN"/>
                </w:rPr>
                <w:t xml:space="preserve"> </w:t>
              </w:r>
            </w:ins>
            <w:del w:id="1101" w:author="Qualcomm" w:date="2025-08-12T18:58: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target channel(s). </w:t>
            </w:r>
          </w:p>
          <w:p w14:paraId="47DE8585"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02" w:name="_Toc201657003"/>
            <w:r>
              <w:rPr>
                <w:rFonts w:ascii="Arial" w:eastAsia="Times New Roman" w:hAnsi="Arial"/>
                <w:sz w:val="28"/>
                <w:szCs w:val="20"/>
              </w:rPr>
              <w:t>7.9.1</w:t>
            </w:r>
            <w:r>
              <w:rPr>
                <w:rFonts w:ascii="Arial" w:eastAsia="Times New Roman" w:hAnsi="Arial"/>
                <w:sz w:val="28"/>
                <w:szCs w:val="20"/>
              </w:rPr>
              <w:tab/>
              <w:t>Scenarios</w:t>
            </w:r>
            <w:bookmarkEnd w:id="1102"/>
          </w:p>
          <w:p w14:paraId="3EB5149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Sensing scenario X is defined as a scenario for sensing where STX</w:t>
            </w:r>
            <w:ins w:id="1103" w:author="Qualcomm" w:date="2025-08-12T18:59:00Z">
              <w:r>
                <w:rPr>
                  <w:rFonts w:ascii="Times New Roman" w:eastAsia="Times New Roman" w:hAnsi="Times New Roman"/>
                  <w:szCs w:val="20"/>
                  <w:lang w:eastAsia="zh-CN"/>
                </w:rPr>
                <w:t xml:space="preserve"> </w:t>
              </w:r>
            </w:ins>
            <w:ins w:id="1104" w:author="Qualcomm" w:date="2025-08-12T19:00:00Z">
              <w:r>
                <w:rPr>
                  <w:rFonts w:ascii="Times New Roman" w:eastAsia="Times New Roman" w:hAnsi="Times New Roman"/>
                  <w:szCs w:val="20"/>
                  <w:lang w:eastAsia="zh-CN"/>
                </w:rPr>
                <w:t xml:space="preserve">and </w:t>
              </w:r>
            </w:ins>
            <w:del w:id="1105" w:author="Qualcomm" w:date="2025-08-12T18:59:00Z">
              <w:r>
                <w:rPr>
                  <w:rFonts w:ascii="Times New Roman" w:eastAsia="Times New Roman" w:hAnsi="Times New Roman"/>
                  <w:szCs w:val="20"/>
                  <w:lang w:eastAsia="zh-CN"/>
                </w:rPr>
                <w:delText>/</w:delText>
              </w:r>
            </w:del>
            <w:r>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Pr>
                <w:rFonts w:ascii="Times New Roman" w:eastAsia="Times New Roman" w:hAnsi="Times New Roman" w:hint="eastAsia"/>
                <w:szCs w:val="20"/>
                <w:lang w:eastAsia="zh-CN"/>
              </w:rPr>
              <w:t>ase</w:t>
            </w:r>
            <w:r>
              <w:rPr>
                <w:rFonts w:ascii="Times New Roman" w:eastAsia="Times New Roman" w:hAnsi="Times New Roman"/>
                <w:szCs w:val="20"/>
                <w:lang w:eastAsia="zh-CN"/>
              </w:rPr>
              <w:t xml:space="preserve">d on the </w:t>
            </w:r>
            <w:del w:id="1106" w:author="Qualcomm" w:date="2025-08-12T19:03:00Z">
              <w:r>
                <w:rPr>
                  <w:rFonts w:ascii="Times New Roman" w:eastAsia="Times New Roman" w:hAnsi="Times New Roman"/>
                  <w:szCs w:val="20"/>
                  <w:lang w:eastAsia="zh-CN"/>
                </w:rPr>
                <w:delText xml:space="preserve">interested </w:delText>
              </w:r>
            </w:del>
            <w:r>
              <w:rPr>
                <w:rFonts w:ascii="Times New Roman" w:eastAsia="Times New Roman" w:hAnsi="Times New Roman"/>
                <w:szCs w:val="20"/>
                <w:lang w:eastAsia="zh-CN"/>
              </w:rPr>
              <w:t>type of ST</w:t>
            </w:r>
            <w:ins w:id="1107" w:author="Qualcomm" w:date="2025-08-12T19:03:00Z">
              <w:r>
                <w:rPr>
                  <w:rFonts w:ascii="Times New Roman" w:eastAsia="Times New Roman" w:hAnsi="Times New Roman"/>
                  <w:szCs w:val="20"/>
                  <w:lang w:eastAsia="zh-CN"/>
                </w:rPr>
                <w:t xml:space="preserve"> of interest</w:t>
              </w:r>
            </w:ins>
            <w:r>
              <w:rPr>
                <w:rFonts w:ascii="Times New Roman" w:eastAsia="Times New Roman" w:hAnsi="Times New Roman"/>
                <w:szCs w:val="20"/>
                <w:lang w:eastAsia="zh-CN"/>
              </w:rPr>
              <w:t xml:space="preserve">, the sensing scenarios can be grouped </w:t>
            </w:r>
            <w:ins w:id="1108" w:author="Qualcomm" w:date="2025-08-12T19:03:00Z">
              <w:r>
                <w:rPr>
                  <w:rFonts w:ascii="Times New Roman" w:eastAsia="Times New Roman" w:hAnsi="Times New Roman"/>
                  <w:szCs w:val="20"/>
                  <w:lang w:eastAsia="zh-CN"/>
                </w:rPr>
                <w:t>in</w:t>
              </w:r>
            </w:ins>
            <w:r>
              <w:rPr>
                <w:rFonts w:ascii="Times New Roman" w:eastAsia="Times New Roman" w:hAnsi="Times New Roman"/>
                <w:szCs w:val="20"/>
                <w:lang w:eastAsia="zh-CN"/>
              </w:rPr>
              <w:t xml:space="preserve">to </w:t>
            </w:r>
            <w:r>
              <w:rPr>
                <w:rFonts w:ascii="Times New Roman" w:eastAsia="Times New Roman" w:hAnsi="Times New Roman"/>
                <w:bCs/>
                <w:szCs w:val="20"/>
                <w:lang w:eastAsia="zh-CN"/>
              </w:rPr>
              <w:t xml:space="preserve">UAV sensing scenarios (ISAC-UAV), Automotive sensing scenarios (ISAC-Automotive), Human sensing scenarios (ISAC-Human), </w:t>
            </w:r>
            <w:r>
              <w:rPr>
                <w:rFonts w:ascii="Times New Roman" w:eastAsia="Times New Roman" w:hAnsi="Times New Roman"/>
                <w:szCs w:val="20"/>
                <w:lang w:eastAsia="zh-CN"/>
              </w:rPr>
              <w:t>Automated Guided Vehicles</w:t>
            </w:r>
            <w:r>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hint="eastAsia"/>
                <w:szCs w:val="20"/>
                <w:lang w:eastAsia="zh-CN"/>
              </w:rPr>
              <w:t>The detailed</w:t>
            </w:r>
            <w:r>
              <w:rPr>
                <w:rFonts w:ascii="Times New Roman" w:eastAsia="Times New Roman" w:hAnsi="Times New Roman"/>
                <w:szCs w:val="20"/>
                <w:lang w:eastAsia="zh-CN"/>
              </w:rPr>
              <w:t xml:space="preserve"> sensing</w:t>
            </w:r>
            <w:r>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ISAC-UAV</w:t>
            </w:r>
          </w:p>
          <w:p w14:paraId="5E26DD03"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1127F5" w14:paraId="7AD26160"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1127F5" w:rsidRDefault="00B6618E">
                  <w:pPr>
                    <w:jc w:val="center"/>
                    <w:rPr>
                      <w:rFonts w:ascii="Arial" w:eastAsia="Times New Roman" w:hAnsi="Arial" w:cs="Arial"/>
                      <w:b/>
                      <w:sz w:val="18"/>
                      <w:szCs w:val="18"/>
                      <w:lang w:eastAsia="zh-CN"/>
                    </w:rPr>
                  </w:pPr>
                  <w:r>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1127F5" w:rsidRDefault="00B6618E">
                  <w:pPr>
                    <w:jc w:val="center"/>
                    <w:rPr>
                      <w:rFonts w:ascii="Arial" w:eastAsia="Times New Roman" w:hAnsi="Arial" w:cs="Arial"/>
                      <w:b/>
                      <w:bCs/>
                      <w:sz w:val="18"/>
                      <w:szCs w:val="18"/>
                      <w:lang w:eastAsia="zh-CN"/>
                    </w:rPr>
                  </w:pPr>
                  <w:r>
                    <w:rPr>
                      <w:rFonts w:ascii="Arial" w:eastAsia="Times New Roman" w:hAnsi="Arial" w:cs="Arial"/>
                      <w:b/>
                      <w:bCs/>
                      <w:sz w:val="18"/>
                      <w:szCs w:val="18"/>
                      <w:lang w:eastAsia="zh-CN"/>
                    </w:rPr>
                    <w:t>Value</w:t>
                  </w:r>
                </w:p>
              </w:tc>
            </w:tr>
            <w:tr w:rsidR="001127F5" w:rsidRPr="003A0975" w14:paraId="5887016E" w14:textId="77777777">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1127F5" w:rsidRDefault="00B6618E">
                  <w:pPr>
                    <w:keepNext/>
                    <w:keepLines/>
                    <w:rPr>
                      <w:rFonts w:ascii="Arial" w:eastAsia="Times New Roman" w:hAnsi="Arial"/>
                      <w:sz w:val="18"/>
                      <w:szCs w:val="20"/>
                      <w:lang w:val="fr-FR" w:eastAsia="zh-CN"/>
                    </w:rPr>
                  </w:pPr>
                  <w:r>
                    <w:rPr>
                      <w:rFonts w:ascii="Arial" w:eastAsia="Times New Roman" w:hAnsi="Arial"/>
                      <w:sz w:val="18"/>
                      <w:szCs w:val="20"/>
                      <w:lang w:val="fr-FR" w:eastAsia="zh-CN"/>
                    </w:rPr>
                    <w:lastRenderedPageBreak/>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 xml:space="preserve">UMi, UMa, RMa, SMa </w:t>
                  </w:r>
                  <w:ins w:id="1109" w:author="Qualcomm" w:date="2025-08-12T19:45:00Z">
                    <w:r>
                      <w:rPr>
                        <w:rFonts w:ascii="Arial" w:eastAsia="Times New Roman" w:hAnsi="Arial"/>
                        <w:bCs/>
                        <w:iCs/>
                        <w:sz w:val="18"/>
                        <w:szCs w:val="20"/>
                        <w:lang w:val="sv-SE" w:eastAsia="zh-CN"/>
                      </w:rPr>
                      <w:t>[38.901]</w:t>
                    </w:r>
                  </w:ins>
                </w:p>
                <w:p w14:paraId="2C551EB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UMi-AV, UMa-AV, RMa-AV [36.777]</w:t>
                  </w:r>
                </w:p>
              </w:tc>
            </w:tr>
            <w:tr w:rsidR="001127F5" w14:paraId="796B93DD" w14:textId="77777777">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STX/SRX Locations</w:t>
                  </w:r>
                </w:p>
                <w:p w14:paraId="6EEE705D" w14:textId="77777777" w:rsidR="001127F5" w:rsidRDefault="001127F5">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1127F5" w:rsidRDefault="00B6618E">
                  <w:pPr>
                    <w:keepNext/>
                    <w:keepLines/>
                    <w:rPr>
                      <w:rFonts w:ascii="Arial" w:eastAsia="Times New Roman" w:hAnsi="Arial"/>
                      <w:bCs/>
                      <w:iCs/>
                      <w:sz w:val="18"/>
                      <w:szCs w:val="20"/>
                      <w:lang w:eastAsia="zh-CN"/>
                    </w:rPr>
                  </w:pPr>
                  <w:r>
                    <w:rPr>
                      <w:rFonts w:ascii="Arial" w:eastAsia="Times New Roman" w:hAnsi="Arial"/>
                      <w:sz w:val="18"/>
                      <w:szCs w:val="20"/>
                      <w:lang w:eastAsia="zh-CN"/>
                    </w:rPr>
                    <w:t>STX/SRX</w:t>
                  </w:r>
                  <w:r>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1127F5" w:rsidRDefault="00B6618E">
                  <w:pPr>
                    <w:keepNext/>
                    <w:keepLines/>
                    <w:rPr>
                      <w:rFonts w:ascii="Arial" w:eastAsia="Times New Roman" w:hAnsi="Arial"/>
                      <w:bCs/>
                      <w:iCs/>
                      <w:sz w:val="18"/>
                      <w:szCs w:val="20"/>
                      <w:lang w:eastAsia="zh-CN"/>
                    </w:rPr>
                  </w:pPr>
                  <w:del w:id="1110" w:author="Qualcomm" w:date="2025-08-12T19:48:00Z">
                    <w:r>
                      <w:rPr>
                        <w:rFonts w:ascii="Arial" w:eastAsia="Times New Roman" w:hAnsi="Arial"/>
                        <w:bCs/>
                        <w:iCs/>
                        <w:sz w:val="18"/>
                        <w:szCs w:val="20"/>
                        <w:lang w:eastAsia="zh-CN"/>
                      </w:rPr>
                      <w:delText>s</w:delText>
                    </w:r>
                  </w:del>
                  <w:ins w:id="1111" w:author="Qualcomm" w:date="2025-08-12T19:48:00Z">
                    <w:r>
                      <w:rPr>
                        <w:rFonts w:ascii="Arial" w:eastAsia="Times New Roman" w:hAnsi="Arial"/>
                        <w:bCs/>
                        <w:iCs/>
                        <w:sz w:val="18"/>
                        <w:szCs w:val="20"/>
                        <w:lang w:eastAsia="zh-CN"/>
                      </w:rPr>
                      <w:t>S</w:t>
                    </w:r>
                  </w:ins>
                  <w:r>
                    <w:rPr>
                      <w:rFonts w:ascii="Arial" w:eastAsia="Times New Roman" w:hAnsi="Arial"/>
                      <w:bCs/>
                      <w:iCs/>
                      <w:sz w:val="18"/>
                      <w:szCs w:val="20"/>
                      <w:lang w:eastAsia="zh-CN"/>
                    </w:rPr>
                    <w:t>ee note 1</w:t>
                  </w:r>
                </w:p>
              </w:tc>
            </w:tr>
            <w:tr w:rsidR="001127F5" w14:paraId="093858AD" w14:textId="77777777">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1127F5" w:rsidRDefault="00B6618E">
                  <w:pPr>
                    <w:keepNext/>
                    <w:keepLines/>
                    <w:rPr>
                      <w:rFonts w:ascii="Arial" w:eastAsia="Times New Roman" w:hAnsi="Arial"/>
                      <w:bCs/>
                      <w:sz w:val="18"/>
                      <w:szCs w:val="20"/>
                      <w:lang w:val="sv-SE" w:eastAsia="zh-CN"/>
                    </w:rPr>
                  </w:pPr>
                  <w:r>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sz w:val="18"/>
                      <w:szCs w:val="20"/>
                      <w:lang w:val="en-SG"/>
                    </w:rPr>
                    <w:t xml:space="preserve">LOS and NLOS </w:t>
                  </w:r>
                </w:p>
              </w:tc>
            </w:tr>
            <w:tr w:rsidR="001127F5" w14:paraId="051F0053" w14:textId="77777777">
              <w:trPr>
                <w:trHeight w:val="45"/>
                <w:jc w:val="center"/>
              </w:trPr>
              <w:tc>
                <w:tcPr>
                  <w:tcW w:w="1096" w:type="pct"/>
                  <w:vMerge/>
                  <w:tcBorders>
                    <w:left w:val="single" w:sz="4" w:space="0" w:color="000000"/>
                    <w:right w:val="single" w:sz="4" w:space="0" w:color="000000"/>
                  </w:tcBorders>
                  <w:vAlign w:val="center"/>
                </w:tcPr>
                <w:p w14:paraId="51AEAB34"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1127F5" w:rsidRDefault="00B6618E">
                  <w:pPr>
                    <w:keepNext/>
                    <w:keepLines/>
                    <w:rPr>
                      <w:rFonts w:ascii="Arial" w:eastAsia="Times New Roman" w:hAnsi="Arial"/>
                      <w:bCs/>
                      <w:iCs/>
                      <w:sz w:val="18"/>
                      <w:szCs w:val="20"/>
                      <w:lang w:val="sv-SE" w:eastAsia="zh-CN"/>
                    </w:rPr>
                  </w:pPr>
                  <w:r>
                    <w:rPr>
                      <w:rFonts w:ascii="Arial" w:eastAsia="Times New Roman" w:hAnsi="Arial"/>
                      <w:bCs/>
                      <w:iCs/>
                      <w:sz w:val="18"/>
                      <w:szCs w:val="20"/>
                      <w:lang w:val="sv-SE" w:eastAsia="zh-CN"/>
                    </w:rPr>
                    <w:t>Outdoor</w:t>
                  </w:r>
                </w:p>
              </w:tc>
            </w:tr>
            <w:tr w:rsidR="001127F5" w14:paraId="74AA2B6D" w14:textId="77777777">
              <w:trPr>
                <w:trHeight w:val="621"/>
                <w:jc w:val="center"/>
              </w:trPr>
              <w:tc>
                <w:tcPr>
                  <w:tcW w:w="1096" w:type="pct"/>
                  <w:vMerge/>
                  <w:tcBorders>
                    <w:left w:val="single" w:sz="4" w:space="0" w:color="000000"/>
                    <w:right w:val="single" w:sz="4" w:space="0" w:color="000000"/>
                  </w:tcBorders>
                  <w:vAlign w:val="center"/>
                </w:tcPr>
                <w:p w14:paraId="115C1073"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1127F5" w:rsidRDefault="001127F5">
                  <w:pPr>
                    <w:keepNext/>
                    <w:keepLines/>
                    <w:rPr>
                      <w:rFonts w:ascii="Arial" w:eastAsia="Times New Roman" w:hAnsi="Arial"/>
                      <w:bCs/>
                      <w:iCs/>
                      <w:sz w:val="18"/>
                      <w:szCs w:val="20"/>
                      <w:lang w:eastAsia="zh-CN"/>
                    </w:rPr>
                  </w:pPr>
                </w:p>
                <w:p w14:paraId="1AABCDAE"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Vertical velocity: 0km/h, optional {20, 40} km/h</w:t>
                  </w:r>
                </w:p>
                <w:p w14:paraId="4BFE4502" w14:textId="77777777" w:rsidR="001127F5" w:rsidRDefault="00B6618E">
                  <w:pPr>
                    <w:keepNext/>
                    <w:keepLines/>
                    <w:rPr>
                      <w:rFonts w:ascii="Arial" w:eastAsia="Times New Roman" w:hAnsi="Arial"/>
                      <w:bCs/>
                      <w:iCs/>
                      <w:sz w:val="18"/>
                      <w:szCs w:val="20"/>
                      <w:lang w:eastAsia="zh-CN"/>
                    </w:rPr>
                  </w:pPr>
                  <w:ins w:id="1112" w:author="Qualcomm" w:date="2025-08-12T19:48:00Z">
                    <w:r>
                      <w:rPr>
                        <w:rFonts w:ascii="Arial" w:eastAsia="Times New Roman" w:hAnsi="Arial"/>
                        <w:bCs/>
                        <w:iCs/>
                        <w:sz w:val="18"/>
                        <w:szCs w:val="20"/>
                        <w:lang w:eastAsia="zh-CN"/>
                      </w:rPr>
                      <w:t>S</w:t>
                    </w:r>
                  </w:ins>
                  <w:del w:id="1113" w:author="Qualcomm" w:date="2025-08-12T19:48:00Z">
                    <w:r>
                      <w:rPr>
                        <w:rFonts w:ascii="Arial" w:eastAsia="Times New Roman" w:hAnsi="Arial"/>
                        <w:bCs/>
                        <w:iCs/>
                        <w:sz w:val="18"/>
                        <w:szCs w:val="20"/>
                        <w:lang w:eastAsia="zh-CN"/>
                      </w:rPr>
                      <w:delText>s</w:delText>
                    </w:r>
                  </w:del>
                  <w:r>
                    <w:rPr>
                      <w:rFonts w:ascii="Arial" w:eastAsia="Times New Roman" w:hAnsi="Arial"/>
                      <w:bCs/>
                      <w:iCs/>
                      <w:sz w:val="18"/>
                      <w:szCs w:val="20"/>
                      <w:lang w:eastAsia="zh-CN"/>
                    </w:rPr>
                    <w:t>ee note 2 and 3</w:t>
                  </w:r>
                </w:p>
              </w:tc>
            </w:tr>
            <w:tr w:rsidR="001127F5" w14:paraId="284D88F2" w14:textId="77777777">
              <w:trPr>
                <w:trHeight w:val="235"/>
                <w:jc w:val="center"/>
              </w:trPr>
              <w:tc>
                <w:tcPr>
                  <w:tcW w:w="1096" w:type="pct"/>
                  <w:vMerge/>
                  <w:tcBorders>
                    <w:left w:val="single" w:sz="4" w:space="0" w:color="000000"/>
                    <w:right w:val="single" w:sz="4" w:space="0" w:color="000000"/>
                  </w:tcBorders>
                  <w:vAlign w:val="center"/>
                </w:tcPr>
                <w:p w14:paraId="3F50DC4C"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1127F5" w:rsidRDefault="00B6618E">
                  <w:pPr>
                    <w:keepNext/>
                    <w:keepLines/>
                    <w:rPr>
                      <w:rFonts w:ascii="Arial" w:eastAsia="Times New Roman" w:hAnsi="Arial"/>
                      <w:bCs/>
                      <w:sz w:val="18"/>
                      <w:szCs w:val="20"/>
                      <w:lang w:val="sv-SE" w:eastAsia="zh-CN"/>
                    </w:rPr>
                  </w:pPr>
                  <w:r>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Horizontal plane: </w:t>
                  </w:r>
                </w:p>
                <w:p w14:paraId="7C7EB94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A: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one cell. </w:t>
                  </w:r>
                </w:p>
                <w:p w14:paraId="24978B67"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B: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per cell. </w:t>
                  </w:r>
                </w:p>
                <w:p w14:paraId="64CBAC62"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Option C: </w:t>
                  </w:r>
                  <w:r>
                    <w:rPr>
                      <w:rFonts w:ascii="Arial" w:eastAsia="Times New Roman" w:hAnsi="Arial"/>
                      <w:bCs/>
                      <w:i/>
                      <w:sz w:val="18"/>
                      <w:szCs w:val="20"/>
                      <w:lang w:eastAsia="zh-CN"/>
                    </w:rPr>
                    <w:t>N</w:t>
                  </w:r>
                  <w:r>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1127F5" w:rsidRDefault="00B6618E">
                  <w:pPr>
                    <w:keepNext/>
                    <w:keepLines/>
                    <w:rPr>
                      <w:rFonts w:ascii="Arial" w:eastAsia="等线" w:hAnsi="Arial"/>
                      <w:bCs/>
                      <w:iCs/>
                      <w:sz w:val="18"/>
                      <w:szCs w:val="20"/>
                      <w:lang w:eastAsia="zh-CN"/>
                    </w:rPr>
                  </w:pPr>
                  <w:r>
                    <w:rPr>
                      <w:rFonts w:ascii="Arial" w:eastAsia="等线" w:hAnsi="Arial"/>
                      <w:bCs/>
                      <w:i/>
                      <w:sz w:val="18"/>
                      <w:szCs w:val="20"/>
                      <w:lang w:eastAsia="zh-CN"/>
                    </w:rPr>
                    <w:t>N</w:t>
                  </w:r>
                  <w:r>
                    <w:rPr>
                      <w:rFonts w:ascii="Arial" w:eastAsia="等线" w:hAnsi="Arial"/>
                      <w:bCs/>
                      <w:iCs/>
                      <w:sz w:val="18"/>
                      <w:szCs w:val="20"/>
                      <w:lang w:eastAsia="zh-CN"/>
                    </w:rPr>
                    <w:t xml:space="preserve"> = {1, 2, 3, 4, 5}</w:t>
                  </w:r>
                </w:p>
                <w:p w14:paraId="6199A35E" w14:textId="77777777" w:rsidR="001127F5" w:rsidRDefault="00B6618E">
                  <w:pPr>
                    <w:keepNext/>
                    <w:keepLines/>
                    <w:rPr>
                      <w:rFonts w:ascii="Arial" w:eastAsia="等线" w:hAnsi="Arial"/>
                      <w:bCs/>
                      <w:iCs/>
                      <w:sz w:val="18"/>
                      <w:szCs w:val="20"/>
                      <w:lang w:eastAsia="zh-CN"/>
                    </w:rPr>
                  </w:pPr>
                  <w:del w:id="1114" w:author="Qualcomm" w:date="2025-08-12T19:48:00Z">
                    <w:r>
                      <w:rPr>
                        <w:rFonts w:ascii="Arial" w:eastAsia="等线" w:hAnsi="Arial"/>
                        <w:bCs/>
                        <w:iCs/>
                        <w:sz w:val="18"/>
                        <w:szCs w:val="20"/>
                        <w:lang w:eastAsia="zh-CN"/>
                      </w:rPr>
                      <w:delText>s</w:delText>
                    </w:r>
                  </w:del>
                  <w:ins w:id="1115" w:author="Qualcomm" w:date="2025-08-12T19:48:00Z">
                    <w:r>
                      <w:rPr>
                        <w:rFonts w:ascii="Arial" w:eastAsia="等线" w:hAnsi="Arial"/>
                        <w:bCs/>
                        <w:iCs/>
                        <w:sz w:val="18"/>
                        <w:szCs w:val="20"/>
                        <w:lang w:eastAsia="zh-CN"/>
                      </w:rPr>
                      <w:t>S</w:t>
                    </w:r>
                  </w:ins>
                  <w:r>
                    <w:rPr>
                      <w:rFonts w:ascii="Arial" w:eastAsia="等线" w:hAnsi="Arial"/>
                      <w:bCs/>
                      <w:iCs/>
                      <w:sz w:val="18"/>
                      <w:szCs w:val="20"/>
                      <w:lang w:eastAsia="zh-CN"/>
                    </w:rPr>
                    <w:t>ee note 4</w:t>
                  </w:r>
                </w:p>
                <w:p w14:paraId="5E1D2989" w14:textId="77777777" w:rsidR="001127F5" w:rsidRDefault="001127F5">
                  <w:pPr>
                    <w:keepNext/>
                    <w:keepLines/>
                    <w:rPr>
                      <w:rFonts w:ascii="Arial" w:eastAsia="Times New Roman" w:hAnsi="Arial"/>
                      <w:bCs/>
                      <w:iCs/>
                      <w:sz w:val="18"/>
                      <w:szCs w:val="20"/>
                      <w:lang w:eastAsia="zh-CN"/>
                    </w:rPr>
                  </w:pPr>
                </w:p>
                <w:p w14:paraId="1FCF4530"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 xml:space="preserve">Vertical plane: </w:t>
                  </w:r>
                </w:p>
                <w:p w14:paraId="6D9E02CC"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Option A: Uniform between 1.5m and 300m.</w:t>
                  </w:r>
                </w:p>
                <w:p w14:paraId="61DE4D6F" w14:textId="77777777" w:rsidR="001127F5" w:rsidRDefault="00B6618E">
                  <w:pPr>
                    <w:keepNext/>
                    <w:keepLines/>
                    <w:rPr>
                      <w:rFonts w:ascii="Arial" w:eastAsia="Times New Roman" w:hAnsi="Arial"/>
                      <w:bCs/>
                      <w:iCs/>
                      <w:strike/>
                      <w:sz w:val="18"/>
                      <w:szCs w:val="20"/>
                      <w:lang w:eastAsia="zh-CN"/>
                    </w:rPr>
                  </w:pPr>
                  <w:r>
                    <w:rPr>
                      <w:rFonts w:ascii="Arial" w:eastAsia="Times New Roman" w:hAnsi="Arial"/>
                      <w:bCs/>
                      <w:sz w:val="18"/>
                      <w:szCs w:val="20"/>
                      <w:lang w:eastAsia="zh-CN"/>
                    </w:rPr>
                    <w:t>Option B: Fixed height value chosen from {25, 50, 100, 200, 300} m assuming vertical velocity is equal to 0.</w:t>
                  </w:r>
                </w:p>
              </w:tc>
            </w:tr>
            <w:tr w:rsidR="001127F5" w14:paraId="31D2F567" w14:textId="77777777">
              <w:trPr>
                <w:trHeight w:val="215"/>
                <w:jc w:val="center"/>
              </w:trPr>
              <w:tc>
                <w:tcPr>
                  <w:tcW w:w="1096" w:type="pct"/>
                  <w:vMerge/>
                  <w:tcBorders>
                    <w:left w:val="single" w:sz="4" w:space="0" w:color="000000"/>
                    <w:right w:val="single" w:sz="4" w:space="0" w:color="000000"/>
                  </w:tcBorders>
                  <w:vAlign w:val="center"/>
                </w:tcPr>
                <w:p w14:paraId="418B7BCA"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1127F5" w:rsidRDefault="00B6618E">
                  <w:pPr>
                    <w:keepNext/>
                    <w:keepLines/>
                    <w:rPr>
                      <w:rFonts w:ascii="Arial" w:eastAsia="Times New Roman" w:hAnsi="Arial"/>
                      <w:bCs/>
                      <w:iCs/>
                      <w:sz w:val="18"/>
                      <w:szCs w:val="20"/>
                      <w:lang w:eastAsia="zh-CN"/>
                    </w:rPr>
                  </w:pPr>
                  <w:r>
                    <w:rPr>
                      <w:rFonts w:ascii="Arial" w:eastAsia="Times New Roman" w:hAnsi="Arial"/>
                      <w:bCs/>
                      <w:iCs/>
                      <w:sz w:val="18"/>
                      <w:szCs w:val="20"/>
                      <w:lang w:eastAsia="zh-CN"/>
                    </w:rPr>
                    <w:t>Random in horizontal domain</w:t>
                  </w:r>
                </w:p>
              </w:tc>
            </w:tr>
            <w:tr w:rsidR="001127F5" w14:paraId="6E8300AF" w14:textId="77777777">
              <w:trPr>
                <w:trHeight w:val="320"/>
                <w:jc w:val="center"/>
              </w:trPr>
              <w:tc>
                <w:tcPr>
                  <w:tcW w:w="1096" w:type="pct"/>
                  <w:vMerge/>
                  <w:tcBorders>
                    <w:left w:val="single" w:sz="4" w:space="0" w:color="000000"/>
                    <w:right w:val="single" w:sz="4" w:space="0" w:color="000000"/>
                  </w:tcBorders>
                  <w:vAlign w:val="center"/>
                </w:tcPr>
                <w:p w14:paraId="051D4431" w14:textId="77777777" w:rsidR="001127F5" w:rsidRDefault="001127F5">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Size:</w:t>
                  </w:r>
                </w:p>
                <w:p w14:paraId="1303DE78" w14:textId="77777777" w:rsidR="001127F5" w:rsidRDefault="00B6618E">
                  <w:pPr>
                    <w:keepNext/>
                    <w:keepLines/>
                    <w:rPr>
                      <w:rFonts w:ascii="Arial" w:eastAsia="等线" w:hAnsi="Arial"/>
                      <w:sz w:val="18"/>
                      <w:szCs w:val="20"/>
                    </w:rPr>
                  </w:pPr>
                  <w:r>
                    <w:rPr>
                      <w:rFonts w:ascii="Arial" w:eastAsia="Times New Roman" w:hAnsi="Arial"/>
                      <w:iCs/>
                      <w:sz w:val="18"/>
                      <w:szCs w:val="20"/>
                    </w:rPr>
                    <w:t xml:space="preserve">Option 1: </w:t>
                  </w:r>
                  <w:r>
                    <w:rPr>
                      <w:rFonts w:ascii="Arial" w:eastAsia="等线" w:hAnsi="Arial"/>
                      <w:sz w:val="18"/>
                      <w:szCs w:val="20"/>
                    </w:rPr>
                    <w:t xml:space="preserve">1.6m x 1.5m x 0.7m </w:t>
                  </w:r>
                </w:p>
                <w:p w14:paraId="167A57B2" w14:textId="77777777" w:rsidR="001127F5" w:rsidRDefault="00B6618E">
                  <w:pPr>
                    <w:keepNext/>
                    <w:keepLines/>
                    <w:rPr>
                      <w:rFonts w:ascii="Arial" w:eastAsia="Times New Roman" w:hAnsi="Arial"/>
                      <w:bCs/>
                      <w:iCs/>
                      <w:sz w:val="18"/>
                      <w:szCs w:val="20"/>
                      <w:lang w:eastAsia="zh-CN"/>
                    </w:rPr>
                  </w:pPr>
                  <w:r>
                    <w:rPr>
                      <w:rFonts w:ascii="Arial" w:eastAsia="等线" w:hAnsi="Arial"/>
                      <w:bCs/>
                      <w:iCs/>
                      <w:sz w:val="18"/>
                      <w:szCs w:val="20"/>
                      <w:lang w:eastAsia="zh-CN"/>
                    </w:rPr>
                    <w:t>Option 2: 0.3m x 0.4m x 0.2m</w:t>
                  </w:r>
                </w:p>
              </w:tc>
            </w:tr>
            <w:tr w:rsidR="001127F5" w14:paraId="75AB724E" w14:textId="77777777">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Min</w:t>
                  </w:r>
                  <w:ins w:id="1116"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17" w:author="Qualcomm" w:date="2025-08-12T20:35: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TR36.777.</w:t>
                  </w:r>
                </w:p>
              </w:tc>
            </w:tr>
            <w:tr w:rsidR="001127F5" w14:paraId="4CFD498F" w14:textId="77777777">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1127F5" w:rsidRDefault="00B6618E">
                  <w:pPr>
                    <w:keepNext/>
                    <w:keepLines/>
                    <w:rPr>
                      <w:rFonts w:ascii="Arial" w:eastAsia="Times New Roman" w:hAnsi="Arial"/>
                      <w:bCs/>
                      <w:sz w:val="18"/>
                      <w:szCs w:val="20"/>
                      <w:lang w:eastAsia="zh-CN"/>
                    </w:rPr>
                  </w:pPr>
                  <w:r>
                    <w:rPr>
                      <w:rFonts w:ascii="Arial" w:eastAsia="Times New Roman" w:hAnsi="Arial"/>
                      <w:bCs/>
                      <w:sz w:val="18"/>
                      <w:szCs w:val="20"/>
                      <w:lang w:eastAsia="zh-CN"/>
                    </w:rPr>
                    <w:t>Option 1: At least larger than the physical size of a target</w:t>
                  </w:r>
                </w:p>
                <w:p w14:paraId="20613A10" w14:textId="77777777" w:rsidR="001127F5" w:rsidRDefault="00B6618E">
                  <w:pPr>
                    <w:keepNext/>
                    <w:keepLines/>
                    <w:rPr>
                      <w:rFonts w:ascii="Arial" w:eastAsia="等线" w:hAnsi="Arial"/>
                      <w:bCs/>
                      <w:sz w:val="18"/>
                      <w:szCs w:val="20"/>
                      <w:lang w:eastAsia="zh-CN"/>
                    </w:rPr>
                  </w:pPr>
                  <w:r>
                    <w:rPr>
                      <w:rFonts w:ascii="Arial" w:eastAsia="等线" w:hAnsi="Arial"/>
                      <w:bCs/>
                      <w:sz w:val="18"/>
                      <w:szCs w:val="20"/>
                      <w:lang w:eastAsia="zh-CN"/>
                    </w:rPr>
                    <w:t>Option 2: 10 meters</w:t>
                  </w:r>
                </w:p>
              </w:tc>
            </w:tr>
            <w:tr w:rsidR="001127F5" w14:paraId="0734F6CB" w14:textId="77777777">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1: </w:t>
                  </w:r>
                  <w:r>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 xml:space="preserve">NOTE 2: </w:t>
                  </w:r>
                  <w:r>
                    <w:rPr>
                      <w:rFonts w:ascii="Arial" w:eastAsia="Times New Roman" w:hAnsi="Arial"/>
                      <w:sz w:val="18"/>
                      <w:szCs w:val="20"/>
                      <w:lang w:eastAsia="zh-CN"/>
                    </w:rPr>
                    <w:tab/>
                    <w:t>3D mobility can be horizontal only or vertical only or a combination</w:t>
                  </w:r>
                  <w:ins w:id="1118" w:author="Qualcomm" w:date="2025-08-12T20:08:00Z">
                    <w:r>
                      <w:rPr>
                        <w:rFonts w:ascii="Arial" w:eastAsia="Times New Roman" w:hAnsi="Arial"/>
                        <w:sz w:val="18"/>
                        <w:szCs w:val="20"/>
                        <w:lang w:eastAsia="zh-CN"/>
                      </w:rPr>
                      <w:t>,</w:t>
                    </w:r>
                  </w:ins>
                  <w:r>
                    <w:rPr>
                      <w:rFonts w:ascii="Arial" w:eastAsia="Times New Roman" w:hAnsi="Arial"/>
                      <w:sz w:val="18"/>
                      <w:szCs w:val="20"/>
                      <w:lang w:eastAsia="zh-CN"/>
                    </w:rPr>
                    <w:t xml:space="preserve"> for each sensing target</w:t>
                  </w:r>
                </w:p>
                <w:p w14:paraId="7B5D75F6" w14:textId="77777777" w:rsidR="001127F5" w:rsidRDefault="00B6618E">
                  <w:pPr>
                    <w:keepNext/>
                    <w:keepLines/>
                    <w:ind w:left="851" w:hanging="851"/>
                    <w:rPr>
                      <w:rFonts w:ascii="Arial" w:eastAsia="Times New Roman" w:hAnsi="Arial"/>
                      <w:sz w:val="18"/>
                      <w:szCs w:val="20"/>
                      <w:lang w:eastAsia="zh-CN"/>
                    </w:rPr>
                  </w:pPr>
                  <w:r>
                    <w:rPr>
                      <w:rFonts w:ascii="Arial" w:eastAsia="Times New Roman" w:hAnsi="Arial"/>
                      <w:sz w:val="18"/>
                      <w:szCs w:val="20"/>
                      <w:lang w:eastAsia="zh-CN"/>
                    </w:rPr>
                    <w:t>NOTE 3:</w:t>
                  </w:r>
                  <w:r>
                    <w:rPr>
                      <w:rFonts w:ascii="Arial" w:eastAsia="Times New Roman" w:hAnsi="Arial"/>
                      <w:sz w:val="18"/>
                      <w:szCs w:val="20"/>
                      <w:lang w:eastAsia="zh-CN"/>
                    </w:rPr>
                    <w:tab/>
                  </w:r>
                  <w:del w:id="1119" w:author="Qualcomm" w:date="2025-08-12T22:08:00Z">
                    <w:r>
                      <w:rPr>
                        <w:rFonts w:ascii="Arial" w:eastAsia="Times New Roman" w:hAnsi="Arial"/>
                        <w:sz w:val="18"/>
                        <w:szCs w:val="20"/>
                        <w:lang w:eastAsia="zh-CN"/>
                      </w:rPr>
                      <w:delText>t</w:delText>
                    </w:r>
                  </w:del>
                  <w:ins w:id="1120" w:author="Qualcomm" w:date="2025-08-12T22:08:00Z">
                    <w:r>
                      <w:rPr>
                        <w:rFonts w:ascii="Arial" w:eastAsia="Times New Roman" w:hAnsi="Arial"/>
                        <w:sz w:val="18"/>
                        <w:szCs w:val="20"/>
                        <w:lang w:eastAsia="zh-CN"/>
                      </w:rPr>
                      <w:t>T</w:t>
                    </w:r>
                  </w:ins>
                  <w:r>
                    <w:rPr>
                      <w:rFonts w:ascii="Arial" w:eastAsia="Times New Roman" w:hAnsi="Arial"/>
                      <w:sz w:val="18"/>
                      <w:szCs w:val="20"/>
                      <w:lang w:eastAsia="zh-CN"/>
                    </w:rPr>
                    <w:t>ime-varying velocity may be considered for future evaluations.</w:t>
                  </w:r>
                </w:p>
                <w:p w14:paraId="4B834D30" w14:textId="77777777" w:rsidR="001127F5" w:rsidRDefault="00B6618E">
                  <w:pPr>
                    <w:keepNext/>
                    <w:keepLines/>
                    <w:ind w:left="851" w:hanging="851"/>
                    <w:rPr>
                      <w:rFonts w:ascii="Arial" w:eastAsia="等线" w:hAnsi="Arial"/>
                      <w:sz w:val="18"/>
                      <w:szCs w:val="20"/>
                      <w:lang w:eastAsia="zh-CN"/>
                    </w:rPr>
                  </w:pPr>
                  <w:r>
                    <w:rPr>
                      <w:rFonts w:ascii="Arial" w:eastAsia="等线" w:hAnsi="Arial"/>
                      <w:sz w:val="18"/>
                      <w:szCs w:val="20"/>
                      <w:lang w:eastAsia="zh-CN"/>
                    </w:rPr>
                    <w:t>NOTE 4:</w:t>
                  </w:r>
                  <w:r>
                    <w:rPr>
                      <w:rFonts w:ascii="Arial" w:eastAsia="Times New Roman" w:hAnsi="Arial"/>
                      <w:sz w:val="18"/>
                      <w:szCs w:val="20"/>
                      <w:lang w:eastAsia="zh-CN"/>
                    </w:rPr>
                    <w:t xml:space="preserve"> </w:t>
                  </w:r>
                  <w:r>
                    <w:rPr>
                      <w:rFonts w:ascii="Arial" w:eastAsia="Times New Roman" w:hAnsi="Arial"/>
                      <w:sz w:val="18"/>
                      <w:szCs w:val="20"/>
                      <w:lang w:eastAsia="zh-CN"/>
                    </w:rPr>
                    <w:tab/>
                  </w:r>
                  <w:r>
                    <w:rPr>
                      <w:rFonts w:ascii="Arial" w:eastAsia="等线" w:hAnsi="Arial"/>
                      <w:i/>
                      <w:sz w:val="18"/>
                      <w:szCs w:val="20"/>
                      <w:lang w:eastAsia="zh-CN"/>
                    </w:rPr>
                    <w:t>N</w:t>
                  </w:r>
                  <w:r>
                    <w:rPr>
                      <w:rFonts w:ascii="Arial" w:eastAsia="等线" w:hAnsi="Arial"/>
                      <w:sz w:val="18"/>
                      <w:szCs w:val="20"/>
                      <w:lang w:eastAsia="zh-CN"/>
                    </w:rPr>
                    <w:t>=0 may be considered for the evaluation of false alarm</w:t>
                  </w:r>
                </w:p>
              </w:tc>
            </w:tr>
          </w:tbl>
          <w:p w14:paraId="15EC80BF" w14:textId="77777777" w:rsidR="001127F5" w:rsidRDefault="001127F5">
            <w:pPr>
              <w:spacing w:after="180" w:line="240" w:lineRule="auto"/>
              <w:rPr>
                <w:rFonts w:ascii="Times New Roman" w:eastAsia="Times New Roman" w:hAnsi="Times New Roman"/>
                <w:szCs w:val="20"/>
                <w:lang w:eastAsia="zh-CN"/>
              </w:rPr>
            </w:pPr>
          </w:p>
          <w:p w14:paraId="2D13DF4D"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ISAC-Automotive</w:t>
            </w:r>
          </w:p>
          <w:p w14:paraId="6E6A647D"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 xml:space="preserve">In the ISAC-Automotive sensing scenarios, the sensing targets are </w:t>
            </w:r>
            <w:del w:id="1121" w:author="Qualcomm" w:date="2025-08-12T22:24:00Z">
              <w:r>
                <w:rPr>
                  <w:rFonts w:ascii="Times New Roman" w:eastAsia="Times New Roman" w:hAnsi="Times New Roman"/>
                  <w:bCs/>
                  <w:szCs w:val="20"/>
                  <w:lang w:eastAsia="zh-CN"/>
                </w:rPr>
                <w:delText xml:space="preserve">passenger </w:delText>
              </w:r>
            </w:del>
            <w:r>
              <w:rPr>
                <w:rFonts w:ascii="Times New Roman" w:eastAsia="Times New Roman" w:hAnsi="Times New Roman"/>
                <w:bCs/>
                <w:szCs w:val="20"/>
                <w:lang w:eastAsia="zh-CN"/>
              </w:rPr>
              <w:t xml:space="preserve">vehicles </w:t>
            </w:r>
            <w:ins w:id="1122" w:author="Qualcomm" w:date="2025-08-12T22:24:00Z">
              <w:r>
                <w:rPr>
                  <w:rFonts w:ascii="Times New Roman" w:eastAsia="Times New Roman" w:hAnsi="Times New Roman"/>
                  <w:bCs/>
                  <w:szCs w:val="20"/>
                  <w:lang w:eastAsia="zh-CN"/>
                </w:rPr>
                <w:t>such as cars,</w:t>
              </w:r>
            </w:ins>
            <w:del w:id="1123" w:author="Qualcomm" w:date="2025-08-12T22:25:00Z">
              <w:r>
                <w:rPr>
                  <w:rFonts w:ascii="Times New Roman" w:eastAsia="Times New Roman" w:hAnsi="Times New Roman"/>
                  <w:bCs/>
                  <w:szCs w:val="20"/>
                  <w:lang w:eastAsia="zh-CN"/>
                </w:rPr>
                <w:delText>or</w:delText>
              </w:r>
            </w:del>
            <w:r>
              <w:rPr>
                <w:rFonts w:ascii="Times New Roman" w:eastAsia="Times New Roman" w:hAnsi="Times New Roman"/>
                <w:bCs/>
                <w:szCs w:val="20"/>
                <w:lang w:eastAsia="zh-CN"/>
              </w:rPr>
              <w:t xml:space="preserve"> trucks</w:t>
            </w:r>
            <w:ins w:id="1124" w:author="Qualcomm" w:date="2025-08-12T22:25:00Z">
              <w:r>
                <w:rPr>
                  <w:rFonts w:ascii="Times New Roman" w:eastAsia="Times New Roman" w:hAnsi="Times New Roman"/>
                  <w:bCs/>
                  <w:szCs w:val="20"/>
                  <w:lang w:eastAsia="zh-CN"/>
                </w:rPr>
                <w:t>,</w:t>
              </w:r>
            </w:ins>
            <w:r>
              <w:rPr>
                <w:rFonts w:ascii="Times New Roman" w:eastAsia="Times New Roman" w:hAnsi="Times New Roman"/>
                <w:bCs/>
                <w:szCs w:val="20"/>
                <w:lang w:eastAsia="zh-CN"/>
              </w:rPr>
              <w:t xml:space="preserve"> </w:t>
            </w:r>
            <w:ins w:id="1125" w:author="Qualcomm" w:date="2025-08-12T22:25:00Z">
              <w:r>
                <w:rPr>
                  <w:rFonts w:ascii="Times New Roman" w:eastAsia="Times New Roman" w:hAnsi="Times New Roman"/>
                  <w:bCs/>
                  <w:szCs w:val="20"/>
                  <w:lang w:eastAsia="zh-CN"/>
                </w:rPr>
                <w:t>or</w:t>
              </w:r>
            </w:ins>
            <w:del w:id="1126" w:author="Qualcomm" w:date="2025-08-12T22:25:00Z">
              <w:r>
                <w:rPr>
                  <w:rFonts w:ascii="Times New Roman" w:eastAsia="Times New Roman" w:hAnsi="Times New Roman"/>
                  <w:bCs/>
                  <w:szCs w:val="20"/>
                  <w:lang w:eastAsia="zh-CN"/>
                </w:rPr>
                <w:delText>and</w:delText>
              </w:r>
            </w:del>
            <w:r>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1127"/>
            <w:r>
              <w:rPr>
                <w:rFonts w:ascii="Times New Roman" w:eastAsia="Times New Roman" w:hAnsi="Times New Roman"/>
                <w:bCs/>
                <w:szCs w:val="20"/>
                <w:lang w:eastAsia="zh-CN"/>
              </w:rPr>
              <w:t>RSU</w:t>
            </w:r>
            <w:commentRangeEnd w:id="1127"/>
            <w:r>
              <w:rPr>
                <w:rFonts w:ascii="Times New Roman" w:eastAsia="Malgun Gothic" w:hAnsi="Times New Roman"/>
                <w:sz w:val="16"/>
                <w:szCs w:val="20"/>
              </w:rPr>
              <w:commentReference w:id="1127"/>
            </w:r>
            <w:r>
              <w:rPr>
                <w:rFonts w:ascii="Times New Roman" w:eastAsia="Times New Roman" w:hAnsi="Times New Roman"/>
                <w:bCs/>
                <w:szCs w:val="20"/>
                <w:lang w:eastAsia="zh-CN"/>
              </w:rPr>
              <w:t>-type UEs). Details on ISAC-Automotive scenarios are listed in Table 7.9.1-2.</w:t>
            </w:r>
          </w:p>
          <w:p w14:paraId="029DEF3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1127F5" w14:paraId="775C5B09"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Values</w:t>
                  </w:r>
                </w:p>
              </w:tc>
            </w:tr>
            <w:tr w:rsidR="001127F5" w14:paraId="155CF750" w14:textId="77777777">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w:t>
                  </w:r>
                  <w:del w:id="1128" w:author="Qualcomm" w:date="2025-08-12T23:34:00Z">
                    <w:r>
                      <w:rPr>
                        <w:rFonts w:ascii="Arial" w:eastAsia="Times New Roman" w:hAnsi="Arial"/>
                        <w:sz w:val="18"/>
                        <w:szCs w:val="20"/>
                      </w:rPr>
                      <w:delText>.</w:delText>
                    </w:r>
                  </w:del>
                  <w:r>
                    <w:rPr>
                      <w:rFonts w:ascii="Arial" w:eastAsia="Times New Roman" w:hAnsi="Arial"/>
                      <w:sz w:val="18"/>
                      <w:szCs w:val="20"/>
                    </w:rPr>
                    <w:t xml:space="preserve"> </w:t>
                  </w:r>
                  <w:ins w:id="1129" w:author="Qualcomm" w:date="2025-08-12T23:34:00Z">
                    <w:r>
                      <w:rPr>
                        <w:rFonts w:ascii="Arial" w:eastAsia="Times New Roman" w:hAnsi="Arial"/>
                        <w:sz w:val="18"/>
                        <w:szCs w:val="20"/>
                      </w:rPr>
                      <w:t>[37.885]</w:t>
                    </w:r>
                  </w:ins>
                </w:p>
                <w:p w14:paraId="1FB59D37" w14:textId="77777777" w:rsidR="001127F5" w:rsidRDefault="00B6618E">
                  <w:pPr>
                    <w:keepNext/>
                    <w:keepLines/>
                    <w:rPr>
                      <w:rFonts w:ascii="Arial" w:eastAsia="Times New Roman" w:hAnsi="Arial"/>
                      <w:iCs/>
                      <w:sz w:val="18"/>
                      <w:szCs w:val="20"/>
                    </w:rPr>
                  </w:pPr>
                  <w:r>
                    <w:rPr>
                      <w:rFonts w:ascii="Arial" w:eastAsia="Times New Roman" w:hAnsi="Arial"/>
                      <w:sz w:val="18"/>
                      <w:szCs w:val="20"/>
                    </w:rPr>
                    <w:t>UMi, UMa, RMa, SMa</w:t>
                  </w:r>
                  <w:ins w:id="1130" w:author="Qualcomm" w:date="2025-08-12T23:35:00Z">
                    <w:r>
                      <w:rPr>
                        <w:rFonts w:ascii="Arial" w:eastAsia="Times New Roman" w:hAnsi="Arial"/>
                        <w:sz w:val="18"/>
                        <w:szCs w:val="20"/>
                      </w:rPr>
                      <w:t xml:space="preserve"> [38.901]</w:t>
                    </w:r>
                  </w:ins>
                </w:p>
              </w:tc>
            </w:tr>
            <w:tr w:rsidR="001127F5" w14:paraId="64BE85B8" w14:textId="77777777">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1127F5" w:rsidRDefault="00B6618E">
                  <w:pPr>
                    <w:keepNext/>
                    <w:keepLines/>
                    <w:rPr>
                      <w:rFonts w:ascii="Arial" w:eastAsia="Times New Roman" w:hAnsi="Arial"/>
                      <w:sz w:val="18"/>
                      <w:szCs w:val="20"/>
                    </w:rPr>
                  </w:pPr>
                  <w:r>
                    <w:rPr>
                      <w:rFonts w:ascii="Arial" w:eastAsia="Times New Roman" w:hAnsi="Arial"/>
                      <w:sz w:val="18"/>
                      <w:szCs w:val="20"/>
                      <w:lang w:eastAsia="zh-CN"/>
                    </w:rPr>
                    <w:t>STX/SRX</w:t>
                  </w:r>
                  <w:r>
                    <w:rPr>
                      <w:rFonts w:ascii="Arial" w:eastAsia="Times New Roman" w:hAnsi="Arial"/>
                      <w:sz w:val="18"/>
                      <w:szCs w:val="20"/>
                    </w:rPr>
                    <w:t xml:space="preserve"> locations are selected among the TRPs and UEs (e.g., </w:t>
                  </w:r>
                  <w:commentRangeStart w:id="1131"/>
                  <w:r>
                    <w:rPr>
                      <w:rFonts w:ascii="Arial" w:eastAsia="Times New Roman" w:hAnsi="Arial"/>
                      <w:sz w:val="18"/>
                      <w:szCs w:val="20"/>
                    </w:rPr>
                    <w:t>VRU</w:t>
                  </w:r>
                  <w:commentRangeEnd w:id="1131"/>
                  <w:r>
                    <w:rPr>
                      <w:rFonts w:ascii="Times New Roman" w:eastAsia="Malgun Gothic" w:hAnsi="Times New Roman"/>
                      <w:sz w:val="16"/>
                      <w:szCs w:val="20"/>
                    </w:rPr>
                    <w:commentReference w:id="1131"/>
                  </w:r>
                  <w:r>
                    <w:rPr>
                      <w:rFonts w:ascii="Arial" w:eastAsia="Times New Roman" w:hAnsi="Arial"/>
                      <w:sz w:val="18"/>
                      <w:szCs w:val="20"/>
                    </w:rPr>
                    <w:t xml:space="preserve">, vehicle, RSU-type UEs) locations in the corresponding communication scenario. </w:t>
                  </w:r>
                </w:p>
                <w:p w14:paraId="44935F5F" w14:textId="77777777" w:rsidR="001127F5" w:rsidRDefault="00B6618E">
                  <w:pPr>
                    <w:keepNext/>
                    <w:keepLines/>
                    <w:rPr>
                      <w:rFonts w:ascii="Arial" w:eastAsia="Times New Roman" w:hAnsi="Arial"/>
                      <w:sz w:val="18"/>
                      <w:szCs w:val="20"/>
                    </w:rPr>
                  </w:pPr>
                  <w:r>
                    <w:rPr>
                      <w:rFonts w:ascii="Arial" w:eastAsia="Times New Roman" w:hAnsi="Arial"/>
                      <w:sz w:val="18"/>
                      <w:szCs w:val="20"/>
                    </w:rPr>
                    <w:t>Additional option: ISD between TRPs of Urban Grid is 250m</w:t>
                  </w:r>
                </w:p>
              </w:tc>
            </w:tr>
            <w:tr w:rsidR="001127F5" w14:paraId="0F492C72" w14:textId="77777777">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1127F5" w:rsidRDefault="00B6618E">
                  <w:pPr>
                    <w:keepNext/>
                    <w:keepLines/>
                    <w:rPr>
                      <w:rFonts w:ascii="Arial" w:eastAsia="Times New Roman" w:hAnsi="Arial"/>
                      <w:iCs/>
                      <w:sz w:val="18"/>
                      <w:szCs w:val="20"/>
                      <w:lang w:val="en-SG" w:eastAsia="zh-CN"/>
                    </w:rPr>
                  </w:pPr>
                  <w:r>
                    <w:rPr>
                      <w:rFonts w:ascii="Arial" w:eastAsia="Times New Roman" w:hAnsi="Arial"/>
                      <w:sz w:val="18"/>
                      <w:szCs w:val="20"/>
                      <w:lang w:val="en-SG"/>
                    </w:rPr>
                    <w:t xml:space="preserve">LOS and NLOS (including </w:t>
                  </w:r>
                  <w:commentRangeStart w:id="1132"/>
                  <w:r>
                    <w:rPr>
                      <w:rFonts w:ascii="Arial" w:eastAsia="Times New Roman" w:hAnsi="Arial"/>
                      <w:sz w:val="18"/>
                      <w:szCs w:val="20"/>
                      <w:lang w:val="en-SG"/>
                    </w:rPr>
                    <w:t>NLOSv</w:t>
                  </w:r>
                  <w:commentRangeEnd w:id="1132"/>
                  <w:r>
                    <w:rPr>
                      <w:rFonts w:ascii="Times New Roman" w:eastAsia="Malgun Gothic" w:hAnsi="Times New Roman"/>
                      <w:sz w:val="16"/>
                      <w:szCs w:val="20"/>
                    </w:rPr>
                    <w:commentReference w:id="1132"/>
                  </w:r>
                  <w:r>
                    <w:rPr>
                      <w:rFonts w:ascii="Arial" w:eastAsia="Times New Roman" w:hAnsi="Arial"/>
                      <w:sz w:val="18"/>
                      <w:szCs w:val="20"/>
                      <w:lang w:val="en-SG"/>
                    </w:rPr>
                    <w:t>)</w:t>
                  </w:r>
                </w:p>
              </w:tc>
            </w:tr>
            <w:tr w:rsidR="001127F5" w14:paraId="34D76179" w14:textId="77777777">
              <w:trPr>
                <w:trHeight w:val="45"/>
                <w:jc w:val="center"/>
              </w:trPr>
              <w:tc>
                <w:tcPr>
                  <w:tcW w:w="1413" w:type="dxa"/>
                  <w:vMerge/>
                  <w:tcBorders>
                    <w:left w:val="single" w:sz="4" w:space="0" w:color="000000"/>
                    <w:right w:val="single" w:sz="4" w:space="0" w:color="000000"/>
                  </w:tcBorders>
                  <w:vAlign w:val="center"/>
                </w:tcPr>
                <w:p w14:paraId="053AD5AD" w14:textId="77777777" w:rsidR="001127F5" w:rsidRDefault="001127F5">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0E3BFEF6" w14:textId="77777777">
              <w:trPr>
                <w:trHeight w:val="45"/>
                <w:jc w:val="center"/>
              </w:trPr>
              <w:tc>
                <w:tcPr>
                  <w:tcW w:w="1413" w:type="dxa"/>
                  <w:vMerge/>
                  <w:tcBorders>
                    <w:left w:val="single" w:sz="4" w:space="0" w:color="000000"/>
                    <w:right w:val="single" w:sz="4" w:space="0" w:color="000000"/>
                  </w:tcBorders>
                  <w:vAlign w:val="center"/>
                </w:tcPr>
                <w:p w14:paraId="45C33B7E"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1127F5" w:rsidRDefault="00B6618E">
                  <w:pPr>
                    <w:keepNext/>
                    <w:keepLines/>
                    <w:rPr>
                      <w:rFonts w:ascii="Arial" w:eastAsia="Times New Roman" w:hAnsi="Arial"/>
                      <w:sz w:val="18"/>
                      <w:szCs w:val="20"/>
                    </w:rPr>
                  </w:pPr>
                  <w:r>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Based on TR37.885 mobility for urban grid or highway scenario</w:t>
                  </w:r>
                </w:p>
              </w:tc>
            </w:tr>
            <w:tr w:rsidR="001127F5" w14:paraId="784FF2BD" w14:textId="77777777">
              <w:trPr>
                <w:trHeight w:val="405"/>
                <w:jc w:val="center"/>
              </w:trPr>
              <w:tc>
                <w:tcPr>
                  <w:tcW w:w="1413" w:type="dxa"/>
                  <w:vMerge/>
                  <w:tcBorders>
                    <w:left w:val="single" w:sz="4" w:space="0" w:color="000000"/>
                    <w:right w:val="single" w:sz="4" w:space="0" w:color="000000"/>
                  </w:tcBorders>
                  <w:vAlign w:val="center"/>
                </w:tcPr>
                <w:p w14:paraId="2EB0EA67"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1127F5" w:rsidRDefault="00B6618E">
                  <w:pPr>
                    <w:keepNext/>
                    <w:keepLines/>
                    <w:rPr>
                      <w:rFonts w:ascii="Arial" w:eastAsia="Times New Roman" w:hAnsi="Arial"/>
                      <w:sz w:val="18"/>
                      <w:szCs w:val="20"/>
                    </w:rPr>
                  </w:pPr>
                  <w:r>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Based on dropping in TR37.885 per urban grid or highway communication scenario </w:t>
                  </w:r>
                </w:p>
              </w:tc>
            </w:tr>
            <w:tr w:rsidR="001127F5" w14:paraId="3D4C7C26" w14:textId="77777777">
              <w:trPr>
                <w:trHeight w:val="72"/>
                <w:jc w:val="center"/>
              </w:trPr>
              <w:tc>
                <w:tcPr>
                  <w:tcW w:w="1413" w:type="dxa"/>
                  <w:vMerge/>
                  <w:tcBorders>
                    <w:left w:val="single" w:sz="4" w:space="0" w:color="000000"/>
                    <w:right w:val="single" w:sz="4" w:space="0" w:color="000000"/>
                  </w:tcBorders>
                  <w:vAlign w:val="center"/>
                </w:tcPr>
                <w:p w14:paraId="2E20306D"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1127F5" w:rsidRDefault="00B6618E">
                  <w:pPr>
                    <w:keepNext/>
                    <w:keepLines/>
                    <w:rPr>
                      <w:rFonts w:ascii="Arial" w:eastAsia="等线" w:hAnsi="Arial"/>
                      <w:iCs/>
                      <w:sz w:val="18"/>
                      <w:szCs w:val="20"/>
                      <w:lang w:eastAsia="zh-CN"/>
                    </w:rPr>
                  </w:pPr>
                  <w:r>
                    <w:rPr>
                      <w:rFonts w:ascii="Arial" w:eastAsia="等线" w:hAnsi="Arial"/>
                      <w:iCs/>
                      <w:sz w:val="18"/>
                      <w:szCs w:val="20"/>
                      <w:lang w:eastAsia="zh-CN"/>
                    </w:rPr>
                    <w:t>Lane direction in horizontal plane</w:t>
                  </w:r>
                </w:p>
              </w:tc>
            </w:tr>
            <w:tr w:rsidR="001127F5" w14:paraId="28149378" w14:textId="77777777">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1127F5" w:rsidRDefault="001127F5">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1127F5" w:rsidRDefault="00B6618E">
                  <w:pPr>
                    <w:keepNext/>
                    <w:keepLines/>
                    <w:rPr>
                      <w:rFonts w:ascii="Arial" w:eastAsia="等线" w:hAnsi="Arial"/>
                      <w:sz w:val="18"/>
                      <w:szCs w:val="20"/>
                      <w:lang w:eastAsia="zh-CN"/>
                    </w:rPr>
                  </w:pPr>
                  <w:r>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1/2 (passenger vehicle) </w:t>
                  </w:r>
                </w:p>
                <w:p w14:paraId="37C7FD74"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Type 3 (truck/bus) </w:t>
                  </w:r>
                </w:p>
                <w:p w14:paraId="0E532DE6" w14:textId="77777777" w:rsidR="001127F5" w:rsidRDefault="00B6618E">
                  <w:pPr>
                    <w:keepNext/>
                    <w:keepLines/>
                    <w:rPr>
                      <w:rFonts w:ascii="Arial" w:eastAsia="Times New Roman" w:hAnsi="Arial"/>
                      <w:iCs/>
                      <w:sz w:val="18"/>
                      <w:szCs w:val="20"/>
                      <w:lang w:val="en-SG" w:eastAsia="zh-CN"/>
                    </w:rPr>
                  </w:pPr>
                  <w:r>
                    <w:rPr>
                      <w:rFonts w:ascii="Arial" w:eastAsia="Times New Roman" w:hAnsi="Arial"/>
                      <w:iCs/>
                      <w:sz w:val="18"/>
                      <w:szCs w:val="20"/>
                      <w:lang w:val="en-SG" w:eastAsia="zh-CN"/>
                    </w:rPr>
                    <w:t xml:space="preserve">Vehicle type </w:t>
                  </w:r>
                  <w:ins w:id="1133" w:author="Qualcomm" w:date="2025-08-13T00:08:00Z">
                    <w:r>
                      <w:rPr>
                        <w:rFonts w:ascii="Arial" w:eastAsia="Times New Roman" w:hAnsi="Arial"/>
                        <w:iCs/>
                        <w:sz w:val="18"/>
                        <w:szCs w:val="20"/>
                        <w:lang w:val="en-SG" w:eastAsia="zh-CN"/>
                      </w:rPr>
                      <w:t xml:space="preserve">dimensions and </w:t>
                    </w:r>
                  </w:ins>
                  <w:r>
                    <w:rPr>
                      <w:rFonts w:ascii="Arial" w:eastAsia="Times New Roman" w:hAnsi="Arial"/>
                      <w:iCs/>
                      <w:sz w:val="18"/>
                      <w:szCs w:val="20"/>
                      <w:lang w:val="en-SG" w:eastAsia="zh-CN"/>
                    </w:rPr>
                    <w:t>distribution per TR</w:t>
                  </w:r>
                  <w:del w:id="1134" w:author="Qualcomm" w:date="2025-08-13T00:09:00Z">
                    <w:r>
                      <w:rPr>
                        <w:rFonts w:ascii="Arial" w:eastAsia="Times New Roman" w:hAnsi="Arial"/>
                        <w:iCs/>
                        <w:sz w:val="18"/>
                        <w:szCs w:val="20"/>
                        <w:lang w:val="en-SG" w:eastAsia="zh-CN"/>
                      </w:rPr>
                      <w:delText xml:space="preserve"> </w:delText>
                    </w:r>
                  </w:del>
                  <w:r>
                    <w:rPr>
                      <w:rFonts w:ascii="Arial" w:eastAsia="Times New Roman" w:hAnsi="Arial"/>
                      <w:iCs/>
                      <w:sz w:val="18"/>
                      <w:szCs w:val="20"/>
                      <w:lang w:val="en-SG" w:eastAsia="zh-CN"/>
                    </w:rPr>
                    <w:t>37.885</w:t>
                  </w:r>
                  <w:del w:id="1135" w:author="Qualcomm" w:date="2025-08-13T00:07:00Z">
                    <w:r>
                      <w:rPr>
                        <w:rFonts w:ascii="Arial" w:eastAsia="Times New Roman" w:hAnsi="Arial"/>
                        <w:iCs/>
                        <w:strike/>
                        <w:sz w:val="18"/>
                        <w:szCs w:val="20"/>
                        <w:lang w:val="en-SG" w:eastAsia="zh-CN"/>
                      </w:rPr>
                      <w:delText xml:space="preserve">  </w:delText>
                    </w:r>
                  </w:del>
                </w:p>
              </w:tc>
            </w:tr>
            <w:tr w:rsidR="001127F5" w14:paraId="43F7ECB7" w14:textId="77777777">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rPr>
                    <w:t xml:space="preserve">Minimum 3D distances between pairs of </w:t>
                  </w:r>
                  <w:r>
                    <w:rPr>
                      <w:rFonts w:ascii="Arial" w:eastAsia="Times New Roman" w:hAnsi="Arial"/>
                      <w:sz w:val="18"/>
                      <w:szCs w:val="20"/>
                      <w:lang w:eastAsia="zh-CN"/>
                    </w:rPr>
                    <w:t>STX/SRX</w:t>
                  </w:r>
                  <w:r>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1127F5" w:rsidRDefault="00B6618E">
                  <w:pPr>
                    <w:keepNext/>
                    <w:keepLines/>
                    <w:rPr>
                      <w:rFonts w:ascii="Arial" w:eastAsia="Times New Roman" w:hAnsi="Arial"/>
                      <w:sz w:val="18"/>
                      <w:szCs w:val="20"/>
                    </w:rPr>
                  </w:pPr>
                  <w:r>
                    <w:rPr>
                      <w:rFonts w:ascii="Arial" w:eastAsia="Times New Roman" w:hAnsi="Arial"/>
                      <w:sz w:val="18"/>
                      <w:szCs w:val="20"/>
                    </w:rPr>
                    <w:t>For Highway, Urban Grid</w:t>
                  </w:r>
                </w:p>
                <w:p w14:paraId="7FBA9986" w14:textId="77777777" w:rsidR="001127F5" w:rsidRDefault="00B6618E">
                  <w:pPr>
                    <w:keepNext/>
                    <w:keepLines/>
                    <w:ind w:left="291" w:hanging="291"/>
                    <w:rPr>
                      <w:rFonts w:ascii="Arial" w:eastAsia="Times New Roman" w:hAnsi="Arial"/>
                      <w:bCs/>
                      <w:sz w:val="18"/>
                      <w:szCs w:val="20"/>
                      <w:lang w:eastAsia="zh-CN"/>
                    </w:rPr>
                  </w:pPr>
                  <w:r>
                    <w:rPr>
                      <w:rFonts w:ascii="Arial" w:eastAsia="Times New Roman" w:hAnsi="Arial"/>
                      <w:bCs/>
                      <w:sz w:val="18"/>
                      <w:szCs w:val="20"/>
                      <w:lang w:eastAsia="zh-CN"/>
                    </w:rPr>
                    <w:lastRenderedPageBreak/>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36"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37"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TR37.885</w:t>
                  </w:r>
                </w:p>
                <w:p w14:paraId="34A09F3E" w14:textId="77777777" w:rsidR="001127F5" w:rsidRDefault="00B6618E">
                  <w:pPr>
                    <w:keepNext/>
                    <w:keepLines/>
                    <w:rPr>
                      <w:rFonts w:ascii="Arial" w:eastAsia="Times New Roman" w:hAnsi="Arial"/>
                      <w:sz w:val="18"/>
                      <w:szCs w:val="20"/>
                    </w:rPr>
                  </w:pPr>
                  <w:r>
                    <w:rPr>
                      <w:rFonts w:ascii="Arial" w:eastAsia="Times New Roman" w:hAnsi="Arial"/>
                      <w:sz w:val="18"/>
                      <w:szCs w:val="20"/>
                    </w:rPr>
                    <w:t>For UMi, UMa, RMa, SMa</w:t>
                  </w:r>
                </w:p>
                <w:p w14:paraId="1109E737" w14:textId="77777777" w:rsidR="001127F5" w:rsidRDefault="00B6618E">
                  <w:pPr>
                    <w:keepNext/>
                    <w:keepLines/>
                    <w:ind w:left="291" w:hanging="291"/>
                    <w:rPr>
                      <w:rFonts w:ascii="Arial" w:eastAsia="Times New Roman" w:hAnsi="Arial"/>
                      <w:iCs/>
                      <w:sz w:val="18"/>
                      <w:szCs w:val="20"/>
                      <w:lang w:eastAsia="zh-CN"/>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38"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39" w:author="Qualcomm" w:date="2025-08-13T00:12: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36D8EC5D" w14:textId="77777777">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77777777" w:rsidR="001127F5" w:rsidRDefault="00B6618E">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148807E1" w14:textId="77777777" w:rsidR="001127F5" w:rsidRDefault="001127F5">
            <w:pPr>
              <w:spacing w:after="180" w:line="240" w:lineRule="auto"/>
              <w:rPr>
                <w:rFonts w:ascii="Times New Roman" w:eastAsia="Times New Roman" w:hAnsi="Times New Roman"/>
                <w:szCs w:val="20"/>
                <w:lang w:eastAsia="zh-CN"/>
              </w:rPr>
            </w:pPr>
          </w:p>
          <w:p w14:paraId="41A2F850"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ISAC-Human</w:t>
            </w:r>
          </w:p>
          <w:p w14:paraId="241CEA0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ISAC-Human sensing scenarios, the sensing targets are children and</w:t>
            </w:r>
            <w:ins w:id="1140" w:author="Qualcomm" w:date="2025-08-13T00:14:00Z">
              <w:r>
                <w:rPr>
                  <w:rFonts w:ascii="Times New Roman" w:eastAsia="Times New Roman" w:hAnsi="Times New Roman"/>
                  <w:bCs/>
                  <w:szCs w:val="20"/>
                  <w:lang w:eastAsia="zh-CN"/>
                </w:rPr>
                <w:t>/or</w:t>
              </w:r>
            </w:ins>
            <w:r>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1127F5" w14:paraId="31A1C7F1" w14:textId="77777777">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1127F5" w:rsidRDefault="00B6618E">
                  <w:pPr>
                    <w:keepNext/>
                    <w:keepLines/>
                    <w:jc w:val="center"/>
                    <w:rPr>
                      <w:rFonts w:ascii="Arial" w:eastAsia="Times New Roman" w:hAnsi="Arial"/>
                      <w:b/>
                      <w:sz w:val="18"/>
                      <w:szCs w:val="20"/>
                    </w:rPr>
                  </w:pPr>
                  <w:r>
                    <w:rPr>
                      <w:rFonts w:ascii="Arial" w:eastAsia="Times New Roman" w:hAnsi="Arial"/>
                      <w:b/>
                      <w:sz w:val="18"/>
                      <w:szCs w:val="20"/>
                    </w:rPr>
                    <w:t>Outdoor Values</w:t>
                  </w:r>
                </w:p>
              </w:tc>
            </w:tr>
            <w:tr w:rsidR="001127F5" w14:paraId="2964F32F" w14:textId="77777777">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1127F5" w:rsidRDefault="00B6618E">
                  <w:pPr>
                    <w:keepNext/>
                    <w:keepLines/>
                    <w:rPr>
                      <w:rFonts w:ascii="Arial" w:eastAsia="Times New Roman" w:hAnsi="Arial"/>
                      <w:sz w:val="18"/>
                      <w:szCs w:val="20"/>
                      <w:lang w:val="fr-FR"/>
                    </w:rPr>
                  </w:pPr>
                  <w:r>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Indoor office, indoor factory </w:t>
                  </w:r>
                </w:p>
                <w:p w14:paraId="658892D7" w14:textId="77777777" w:rsidR="001127F5" w:rsidRDefault="00B6618E">
                  <w:pPr>
                    <w:keepNext/>
                    <w:keepLines/>
                    <w:rPr>
                      <w:rFonts w:ascii="Arial" w:eastAsia="等线" w:hAnsi="Arial"/>
                      <w:iCs/>
                      <w:sz w:val="18"/>
                      <w:szCs w:val="20"/>
                      <w:lang w:eastAsia="zh-CN"/>
                    </w:rPr>
                  </w:pPr>
                  <w:r>
                    <w:rPr>
                      <w:rFonts w:ascii="Arial" w:eastAsia="Times New Roman" w:hAnsi="Arial"/>
                      <w:iCs/>
                      <w:sz w:val="18"/>
                      <w:szCs w:val="20"/>
                    </w:rPr>
                    <w:t xml:space="preserve">Indoor room </w:t>
                  </w:r>
                  <w:r>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UMi, UMa, RMa, SMa </w:t>
                  </w:r>
                  <w:ins w:id="1141" w:author="Qualcomm" w:date="2025-08-13T00:18:00Z">
                    <w:r>
                      <w:rPr>
                        <w:rFonts w:ascii="Arial" w:eastAsia="Times New Roman" w:hAnsi="Arial"/>
                        <w:iCs/>
                        <w:sz w:val="18"/>
                        <w:szCs w:val="20"/>
                      </w:rPr>
                      <w:t>[</w:t>
                    </w:r>
                  </w:ins>
                  <w:ins w:id="1142" w:author="Qualcomm" w:date="2025-08-13T00:19:00Z">
                    <w:r>
                      <w:rPr>
                        <w:rFonts w:ascii="Arial" w:eastAsia="Times New Roman" w:hAnsi="Arial"/>
                        <w:iCs/>
                        <w:sz w:val="18"/>
                        <w:szCs w:val="20"/>
                      </w:rPr>
                      <w:t>38.901]</w:t>
                    </w:r>
                  </w:ins>
                </w:p>
              </w:tc>
            </w:tr>
            <w:tr w:rsidR="001127F5" w14:paraId="3EC11DE2" w14:textId="77777777">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0E3263C9" w14:textId="77777777">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1127F5" w:rsidRDefault="00B6618E">
                  <w:pPr>
                    <w:keepNext/>
                    <w:keepLines/>
                    <w:rPr>
                      <w:rFonts w:ascii="Arial" w:eastAsia="Times New Roman" w:hAnsi="Arial"/>
                      <w:iCs/>
                      <w:sz w:val="18"/>
                      <w:szCs w:val="20"/>
                      <w:lang w:eastAsia="zh-CN"/>
                    </w:rPr>
                  </w:pPr>
                  <w:r>
                    <w:rPr>
                      <w:rFonts w:ascii="Arial" w:eastAsia="Times New Roman" w:hAnsi="Arial"/>
                      <w:sz w:val="18"/>
                      <w:szCs w:val="20"/>
                      <w:lang w:val="en-SG"/>
                    </w:rPr>
                    <w:t>LOS and NLOS</w:t>
                  </w:r>
                </w:p>
              </w:tc>
            </w:tr>
            <w:tr w:rsidR="001127F5" w14:paraId="7C150076" w14:textId="77777777">
              <w:trPr>
                <w:trHeight w:val="208"/>
                <w:jc w:val="center"/>
              </w:trPr>
              <w:tc>
                <w:tcPr>
                  <w:tcW w:w="1698" w:type="dxa"/>
                  <w:vMerge/>
                  <w:tcBorders>
                    <w:left w:val="single" w:sz="4" w:space="0" w:color="000000"/>
                    <w:right w:val="single" w:sz="4" w:space="0" w:color="000000"/>
                  </w:tcBorders>
                  <w:vAlign w:val="center"/>
                </w:tcPr>
                <w:p w14:paraId="3E2AC0F4"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1127F5" w:rsidRDefault="00B6618E">
                  <w:pPr>
                    <w:keepNext/>
                    <w:keepLines/>
                    <w:rPr>
                      <w:rFonts w:ascii="Arial" w:eastAsia="Times New Roman" w:hAnsi="Arial"/>
                      <w:iCs/>
                      <w:sz w:val="18"/>
                      <w:szCs w:val="20"/>
                      <w:lang w:eastAsia="zh-CN"/>
                    </w:rPr>
                  </w:pPr>
                  <w:r>
                    <w:rPr>
                      <w:rFonts w:ascii="Arial" w:eastAsia="Times New Roman" w:hAnsi="Arial"/>
                      <w:iCs/>
                      <w:sz w:val="18"/>
                      <w:szCs w:val="20"/>
                      <w:lang w:eastAsia="zh-CN"/>
                    </w:rPr>
                    <w:t>Outdoor</w:t>
                  </w:r>
                </w:p>
              </w:tc>
            </w:tr>
            <w:tr w:rsidR="001127F5" w14:paraId="3547FA0C" w14:textId="77777777">
              <w:trPr>
                <w:trHeight w:val="211"/>
                <w:jc w:val="center"/>
              </w:trPr>
              <w:tc>
                <w:tcPr>
                  <w:tcW w:w="1698" w:type="dxa"/>
                  <w:vMerge/>
                  <w:tcBorders>
                    <w:left w:val="single" w:sz="4" w:space="0" w:color="000000"/>
                    <w:right w:val="single" w:sz="4" w:space="0" w:color="000000"/>
                  </w:tcBorders>
                  <w:vAlign w:val="center"/>
                </w:tcPr>
                <w:p w14:paraId="4CBFB7FC" w14:textId="77777777" w:rsidR="001127F5" w:rsidRDefault="001127F5">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Option 1: 0km/h</w:t>
                  </w:r>
                </w:p>
                <w:p w14:paraId="1F8DD304"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1EE4F774" w14:textId="77777777" w:rsidR="001127F5" w:rsidRDefault="00B6618E">
                  <w:pPr>
                    <w:keepNext/>
                    <w:keepLines/>
                    <w:rPr>
                      <w:rFonts w:ascii="Arial" w:eastAsia="等线" w:hAnsi="Arial"/>
                      <w:iCs/>
                      <w:sz w:val="18"/>
                      <w:szCs w:val="20"/>
                      <w:lan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between 0km/h and 3km/h</w:t>
                  </w:r>
                  <w:r>
                    <w:rPr>
                      <w:rFonts w:ascii="Arial" w:eastAsia="等线" w:hAnsi="Arial"/>
                      <w:iCs/>
                      <w:sz w:val="18"/>
                      <w:szCs w:val="20"/>
                      <w:lang w:eastAsia="zh-CN"/>
                    </w:rPr>
                    <w:t xml:space="preserve"> </w:t>
                  </w:r>
                </w:p>
                <w:p w14:paraId="50F5DD0E" w14:textId="77777777" w:rsidR="001127F5" w:rsidRDefault="00B6618E">
                  <w:pPr>
                    <w:keepNext/>
                    <w:keepLines/>
                    <w:rPr>
                      <w:rFonts w:ascii="Arial" w:eastAsia="等线" w:hAnsi="Arial"/>
                      <w:iCs/>
                      <w:sz w:val="18"/>
                      <w:szCs w:val="20"/>
                      <w:lang w:eastAsia="zh-CN"/>
                    </w:rPr>
                  </w:pPr>
                  <w:commentRangeStart w:id="1143"/>
                  <w:r>
                    <w:rPr>
                      <w:rFonts w:ascii="Arial" w:eastAsia="等线" w:hAnsi="Arial"/>
                      <w:iCs/>
                      <w:sz w:val="18"/>
                      <w:szCs w:val="20"/>
                      <w:lang w:eastAsia="zh-CN"/>
                    </w:rPr>
                    <w:t xml:space="preserve">(horizontal </w:t>
                  </w:r>
                  <w:r>
                    <w:rPr>
                      <w:rFonts w:ascii="Arial" w:eastAsia="等线" w:hAnsi="Arial"/>
                      <w:iCs/>
                      <w:sz w:val="18"/>
                      <w:szCs w:val="20"/>
                      <w:lang w:val="en-SG" w:eastAsia="zh-CN"/>
                    </w:rPr>
                    <w:t>plane with random direction straight-line trajectory</w:t>
                  </w:r>
                  <w:r>
                    <w:rPr>
                      <w:rFonts w:ascii="Arial" w:eastAsia="等线" w:hAnsi="Arial"/>
                      <w:iCs/>
                      <w:sz w:val="18"/>
                      <w:szCs w:val="20"/>
                      <w:lang w:eastAsia="zh-CN"/>
                    </w:rPr>
                    <w:t>)</w:t>
                  </w:r>
                  <w:commentRangeEnd w:id="1143"/>
                  <w:r>
                    <w:rPr>
                      <w:rFonts w:ascii="Times New Roman" w:eastAsia="Malgun Gothic" w:hAnsi="Times New Roman"/>
                      <w:sz w:val="16"/>
                      <w:szCs w:val="20"/>
                    </w:rPr>
                    <w:commentReference w:id="1143"/>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1127F5" w:rsidRDefault="00B6618E">
                  <w:pPr>
                    <w:keepNext/>
                    <w:keepLines/>
                    <w:rPr>
                      <w:rFonts w:ascii="Arial" w:eastAsia="等线" w:hAnsi="Arial"/>
                      <w:sz w:val="18"/>
                      <w:szCs w:val="20"/>
                      <w:lang w:eastAsia="zh-CN"/>
                    </w:rPr>
                  </w:pPr>
                  <w:r>
                    <w:rPr>
                      <w:rFonts w:ascii="Arial" w:eastAsia="Times New Roman" w:hAnsi="Arial"/>
                      <w:sz w:val="18"/>
                      <w:szCs w:val="20"/>
                    </w:rPr>
                    <w:t>Option 1: 0km/h</w:t>
                  </w:r>
                </w:p>
                <w:p w14:paraId="1F64A8C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3km/h</w:t>
                  </w:r>
                </w:p>
                <w:p w14:paraId="73ABC058" w14:textId="77777777" w:rsidR="001127F5" w:rsidRDefault="00B6618E">
                  <w:pPr>
                    <w:keepNext/>
                    <w:keepLines/>
                    <w:rPr>
                      <w:rFonts w:ascii="Arial" w:eastAsia="等线" w:hAnsi="Arial"/>
                      <w:iCs/>
                      <w:sz w:val="18"/>
                      <w:szCs w:val="20"/>
                      <w:lang w:val="en-SG" w:eastAsia="zh-CN"/>
                    </w:rPr>
                  </w:pPr>
                  <w:r>
                    <w:rPr>
                      <w:rFonts w:ascii="Arial" w:eastAsia="Times New Roman" w:hAnsi="Arial"/>
                      <w:sz w:val="18"/>
                      <w:szCs w:val="20"/>
                    </w:rPr>
                    <w:t xml:space="preserve">Option 3: </w:t>
                  </w:r>
                  <w:r>
                    <w:rPr>
                      <w:rFonts w:ascii="Arial" w:eastAsia="等线" w:hAnsi="Arial"/>
                      <w:iCs/>
                      <w:sz w:val="18"/>
                      <w:szCs w:val="20"/>
                      <w:lang w:val="en-SG" w:eastAsia="zh-CN"/>
                    </w:rPr>
                    <w:t xml:space="preserve">Uniform </w:t>
                  </w:r>
                  <w:r>
                    <w:rPr>
                      <w:rFonts w:ascii="Arial" w:eastAsia="Times New Roman" w:hAnsi="Arial"/>
                      <w:iCs/>
                      <w:sz w:val="18"/>
                      <w:szCs w:val="20"/>
                    </w:rPr>
                    <w:t xml:space="preserve">distribution </w:t>
                  </w:r>
                  <w:r>
                    <w:rPr>
                      <w:rFonts w:ascii="Arial" w:eastAsia="等线" w:hAnsi="Arial"/>
                      <w:iCs/>
                      <w:sz w:val="18"/>
                      <w:szCs w:val="20"/>
                      <w:lang w:val="en-SG" w:eastAsia="zh-CN"/>
                    </w:rPr>
                    <w:t xml:space="preserve">between 0km/h and 10km/h </w:t>
                  </w:r>
                </w:p>
                <w:p w14:paraId="1EFEEFF3" w14:textId="77777777" w:rsidR="001127F5" w:rsidRDefault="00B6618E">
                  <w:pPr>
                    <w:keepNext/>
                    <w:keepLines/>
                    <w:rPr>
                      <w:rFonts w:ascii="Arial" w:eastAsia="等线" w:hAnsi="Arial"/>
                      <w:iCs/>
                      <w:strike/>
                      <w:sz w:val="18"/>
                      <w:szCs w:val="20"/>
                      <w:lang w:val="en-SG" w:eastAsia="zh-CN"/>
                    </w:rPr>
                  </w:pPr>
                  <w:r>
                    <w:rPr>
                      <w:rFonts w:ascii="Arial" w:eastAsia="等线" w:hAnsi="Arial"/>
                      <w:iCs/>
                      <w:sz w:val="18"/>
                      <w:szCs w:val="20"/>
                      <w:lang w:val="en-SG" w:eastAsia="zh-CN"/>
                    </w:rPr>
                    <w:t>(horizontal plane with random direction straight-line trajectory)</w:t>
                  </w:r>
                </w:p>
              </w:tc>
            </w:tr>
            <w:tr w:rsidR="001127F5" w14:paraId="29B385DE" w14:textId="77777777">
              <w:trPr>
                <w:trHeight w:val="478"/>
                <w:jc w:val="center"/>
              </w:trPr>
              <w:tc>
                <w:tcPr>
                  <w:tcW w:w="1698" w:type="dxa"/>
                  <w:vMerge/>
                  <w:tcBorders>
                    <w:left w:val="single" w:sz="4" w:space="0" w:color="000000"/>
                    <w:right w:val="single" w:sz="4" w:space="0" w:color="000000"/>
                  </w:tcBorders>
                  <w:vAlign w:val="center"/>
                </w:tcPr>
                <w:p w14:paraId="25505DC0" w14:textId="77777777" w:rsidR="001127F5" w:rsidRDefault="001127F5">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1127F5" w:rsidRDefault="00B6618E">
                  <w:pPr>
                    <w:keepNext/>
                    <w:keepLines/>
                    <w:rPr>
                      <w:rFonts w:ascii="Arial" w:eastAsia="Times New Roman" w:hAnsi="Arial"/>
                      <w:iCs/>
                      <w:sz w:val="18"/>
                      <w:szCs w:val="20"/>
                    </w:rPr>
                  </w:pPr>
                  <w:r>
                    <w:rPr>
                      <w:rFonts w:ascii="Arial" w:eastAsia="Times New Roman" w:hAnsi="Arial"/>
                      <w:i/>
                      <w:sz w:val="18"/>
                      <w:szCs w:val="20"/>
                    </w:rPr>
                    <w:t>N</w:t>
                  </w:r>
                  <w:r>
                    <w:rPr>
                      <w:rFonts w:ascii="Arial" w:eastAsia="Times New Roman" w:hAnsi="Arial"/>
                      <w:iCs/>
                      <w:sz w:val="18"/>
                      <w:szCs w:val="20"/>
                    </w:rPr>
                    <w:t xml:space="preserve"> targets uniformly distributed over the horizontal area of the convex hull of the TRP deployment</w:t>
                  </w:r>
                  <w:ins w:id="1144" w:author="Qualcomm" w:date="2025-08-13T00:23:00Z">
                    <w:r>
                      <w:rPr>
                        <w:rFonts w:ascii="Arial" w:eastAsia="Times New Roman" w:hAnsi="Arial"/>
                        <w:iCs/>
                        <w:sz w:val="18"/>
                        <w:szCs w:val="20"/>
                      </w:rPr>
                      <w:t>.</w:t>
                    </w:r>
                  </w:ins>
                </w:p>
                <w:p w14:paraId="5875D505" w14:textId="77777777" w:rsidR="001127F5" w:rsidRDefault="00B6618E">
                  <w:pPr>
                    <w:keepNext/>
                    <w:keepLines/>
                    <w:rPr>
                      <w:rFonts w:ascii="Arial" w:eastAsia="Times New Roman" w:hAnsi="Arial"/>
                      <w:iCs/>
                      <w:strike/>
                      <w:sz w:val="18"/>
                      <w:szCs w:val="20"/>
                    </w:rPr>
                  </w:pPr>
                  <w:del w:id="1145" w:author="Qualcomm" w:date="2025-08-13T00:23:00Z">
                    <w:r>
                      <w:rPr>
                        <w:rFonts w:ascii="Arial" w:eastAsia="Times New Roman" w:hAnsi="Arial"/>
                        <w:iCs/>
                        <w:sz w:val="18"/>
                        <w:szCs w:val="20"/>
                      </w:rPr>
                      <w:delText>s</w:delText>
                    </w:r>
                  </w:del>
                  <w:ins w:id="1146" w:author="Qualcomm" w:date="2025-08-13T00:23:00Z">
                    <w:r>
                      <w:rPr>
                        <w:rFonts w:ascii="Arial" w:eastAsia="Times New Roman" w:hAnsi="Arial"/>
                        <w:iCs/>
                        <w:sz w:val="18"/>
                        <w:szCs w:val="20"/>
                      </w:rPr>
                      <w:t>S</w:t>
                    </w:r>
                  </w:ins>
                  <w:r>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A: </w:t>
                  </w:r>
                  <w:r>
                    <w:rPr>
                      <w:rFonts w:ascii="Arial" w:eastAsia="Times New Roman" w:hAnsi="Arial"/>
                      <w:i/>
                      <w:sz w:val="18"/>
                      <w:szCs w:val="20"/>
                    </w:rPr>
                    <w:t>N</w:t>
                  </w:r>
                  <w:r>
                    <w:rPr>
                      <w:rFonts w:ascii="Arial" w:eastAsia="Times New Roman" w:hAnsi="Arial"/>
                      <w:iCs/>
                      <w:sz w:val="18"/>
                      <w:szCs w:val="20"/>
                    </w:rPr>
                    <w:t xml:space="preserve"> targets uniformly distributed within one cell. </w:t>
                  </w:r>
                </w:p>
                <w:p w14:paraId="51C86E3F" w14:textId="77777777" w:rsidR="001127F5" w:rsidRDefault="00B6618E">
                  <w:pPr>
                    <w:keepNext/>
                    <w:keepLines/>
                    <w:rPr>
                      <w:rFonts w:ascii="Arial" w:eastAsia="Times New Roman" w:hAnsi="Arial"/>
                      <w:iCs/>
                      <w:sz w:val="18"/>
                      <w:szCs w:val="20"/>
                    </w:rPr>
                  </w:pPr>
                  <w:r>
                    <w:rPr>
                      <w:rFonts w:ascii="Arial" w:eastAsia="Times New Roman" w:hAnsi="Arial"/>
                      <w:iCs/>
                      <w:sz w:val="18"/>
                      <w:szCs w:val="20"/>
                    </w:rPr>
                    <w:t xml:space="preserve">Option B: </w:t>
                  </w:r>
                  <w:r>
                    <w:rPr>
                      <w:rFonts w:ascii="Arial" w:eastAsia="Times New Roman" w:hAnsi="Arial"/>
                      <w:i/>
                      <w:sz w:val="18"/>
                      <w:szCs w:val="20"/>
                    </w:rPr>
                    <w:t>N</w:t>
                  </w:r>
                  <w:r>
                    <w:rPr>
                      <w:rFonts w:ascii="Arial" w:eastAsia="Times New Roman" w:hAnsi="Arial"/>
                      <w:iCs/>
                      <w:sz w:val="18"/>
                      <w:szCs w:val="20"/>
                    </w:rPr>
                    <w:t xml:space="preserve"> targets uniformly distributed per cell. </w:t>
                  </w:r>
                </w:p>
                <w:p w14:paraId="113A3EB5" w14:textId="77777777" w:rsidR="001127F5" w:rsidRDefault="00B6618E">
                  <w:pPr>
                    <w:keepNext/>
                    <w:keepLines/>
                    <w:rPr>
                      <w:rFonts w:ascii="Arial" w:eastAsia="Times New Roman" w:hAnsi="Arial"/>
                      <w:iCs/>
                      <w:strike/>
                      <w:sz w:val="18"/>
                      <w:szCs w:val="20"/>
                    </w:rPr>
                  </w:pPr>
                  <w:r>
                    <w:rPr>
                      <w:rFonts w:ascii="Arial" w:eastAsia="Times New Roman" w:hAnsi="Arial"/>
                      <w:iCs/>
                      <w:sz w:val="18"/>
                      <w:szCs w:val="20"/>
                    </w:rPr>
                    <w:t xml:space="preserve">Option C: </w:t>
                  </w:r>
                  <w:r>
                    <w:rPr>
                      <w:rFonts w:ascii="Arial" w:eastAsia="Times New Roman" w:hAnsi="Arial"/>
                      <w:i/>
                      <w:sz w:val="18"/>
                      <w:szCs w:val="20"/>
                    </w:rPr>
                    <w:t>N</w:t>
                  </w:r>
                  <w:r>
                    <w:rPr>
                      <w:rFonts w:ascii="Arial" w:eastAsia="Times New Roman" w:hAnsi="Arial"/>
                      <w:iCs/>
                      <w:sz w:val="18"/>
                      <w:szCs w:val="20"/>
                    </w:rPr>
                    <w:t xml:space="preserve"> targets uniformly distributed within an area not necessarily determined by cell boundaries. </w:t>
                  </w:r>
                </w:p>
                <w:p w14:paraId="028454BD" w14:textId="77777777" w:rsidR="001127F5" w:rsidRDefault="00B6618E">
                  <w:pPr>
                    <w:keepNext/>
                    <w:keepLines/>
                    <w:rPr>
                      <w:rFonts w:ascii="Arial" w:eastAsia="Times New Roman" w:hAnsi="Arial"/>
                      <w:iCs/>
                      <w:sz w:val="18"/>
                      <w:szCs w:val="20"/>
                    </w:rPr>
                  </w:pPr>
                  <w:del w:id="1147" w:author="Qualcomm" w:date="2025-08-13T00:23:00Z">
                    <w:r>
                      <w:rPr>
                        <w:rFonts w:ascii="Arial" w:eastAsia="Times New Roman" w:hAnsi="Arial"/>
                        <w:iCs/>
                        <w:sz w:val="18"/>
                        <w:szCs w:val="20"/>
                      </w:rPr>
                      <w:delText>s</w:delText>
                    </w:r>
                  </w:del>
                  <w:ins w:id="1148" w:author="Qualcomm" w:date="2025-08-13T00:23:00Z">
                    <w:r>
                      <w:rPr>
                        <w:rFonts w:ascii="Arial" w:eastAsia="Times New Roman" w:hAnsi="Arial"/>
                        <w:iCs/>
                        <w:sz w:val="18"/>
                        <w:szCs w:val="20"/>
                      </w:rPr>
                      <w:t>S</w:t>
                    </w:r>
                  </w:ins>
                  <w:r>
                    <w:rPr>
                      <w:rFonts w:ascii="Arial" w:eastAsia="Times New Roman" w:hAnsi="Arial"/>
                      <w:iCs/>
                      <w:sz w:val="18"/>
                      <w:szCs w:val="20"/>
                    </w:rPr>
                    <w:t>ee note 1</w:t>
                  </w:r>
                </w:p>
              </w:tc>
            </w:tr>
            <w:tr w:rsidR="001127F5" w14:paraId="6E8DD3FD" w14:textId="77777777">
              <w:trPr>
                <w:trHeight w:val="424"/>
                <w:jc w:val="center"/>
              </w:trPr>
              <w:tc>
                <w:tcPr>
                  <w:tcW w:w="1698" w:type="dxa"/>
                  <w:vMerge/>
                  <w:tcBorders>
                    <w:left w:val="single" w:sz="4" w:space="0" w:color="000000"/>
                    <w:right w:val="single" w:sz="4" w:space="0" w:color="000000"/>
                  </w:tcBorders>
                  <w:vAlign w:val="center"/>
                </w:tcPr>
                <w:p w14:paraId="672359C2" w14:textId="77777777" w:rsidR="001127F5" w:rsidRDefault="001127F5">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77777777" w:rsidR="001127F5" w:rsidRDefault="00B6618E">
                  <w:pPr>
                    <w:keepNext/>
                    <w:keepLines/>
                    <w:jc w:val="center"/>
                    <w:rPr>
                      <w:rFonts w:ascii="Arial" w:eastAsia="Times New Roman" w:hAnsi="Arial"/>
                      <w:iCs/>
                      <w:sz w:val="18"/>
                      <w:szCs w:val="20"/>
                    </w:rPr>
                  </w:pPr>
                  <w:r>
                    <w:rPr>
                      <w:color w:val="FF0000"/>
                      <w:lang w:val="en-US"/>
                    </w:rPr>
                    <w:t>Unchanged Text Omitted</w:t>
                  </w:r>
                </w:p>
              </w:tc>
            </w:tr>
            <w:tr w:rsidR="001127F5" w14:paraId="1E69BBD8" w14:textId="77777777">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1127F5" w:rsidRDefault="00B6618E">
                  <w:pPr>
                    <w:keepNext/>
                    <w:keepLines/>
                    <w:rPr>
                      <w:rFonts w:ascii="Arial" w:eastAsia="Times New Roman" w:hAnsi="Arial"/>
                      <w:sz w:val="18"/>
                      <w:szCs w:val="20"/>
                      <w:lang w:eastAsia="zh-CN"/>
                    </w:rPr>
                  </w:pPr>
                  <w:r>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1127F5" w:rsidRDefault="00B6618E">
                  <w:pPr>
                    <w:keepNext/>
                    <w:keepLines/>
                    <w:rPr>
                      <w:rFonts w:ascii="Arial" w:eastAsia="等线" w:hAnsi="Arial"/>
                      <w:sz w:val="18"/>
                      <w:szCs w:val="20"/>
                      <w:lang w:eastAsia="zh-CN"/>
                    </w:rPr>
                  </w:pPr>
                  <w:r>
                    <w:rPr>
                      <w:rFonts w:ascii="Arial" w:eastAsia="等线" w:hAnsi="Arial"/>
                      <w:sz w:val="18"/>
                      <w:szCs w:val="20"/>
                    </w:rPr>
                    <w:t>Min</w:t>
                  </w:r>
                  <w:ins w:id="1149" w:author="Qualcomm" w:date="2025-08-13T00:27:00Z">
                    <w:r>
                      <w:rPr>
                        <w:rFonts w:ascii="Arial" w:eastAsia="等线" w:hAnsi="Arial"/>
                        <w:sz w:val="18"/>
                        <w:szCs w:val="20"/>
                      </w:rPr>
                      <w:t>imum</w:t>
                    </w:r>
                  </w:ins>
                  <w:r>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1127F5" w:rsidRDefault="00B6618E">
                  <w:pPr>
                    <w:keepNext/>
                    <w:keepLines/>
                    <w:rPr>
                      <w:rFonts w:ascii="Arial" w:eastAsia="等线" w:hAnsi="Arial"/>
                      <w:sz w:val="18"/>
                      <w:szCs w:val="20"/>
                      <w:lang w:eastAsia="zh-CN"/>
                    </w:rPr>
                  </w:pPr>
                  <w:r>
                    <w:rPr>
                      <w:rFonts w:ascii="Arial" w:eastAsia="等线" w:hAnsi="Arial"/>
                      <w:sz w:val="18"/>
                      <w:szCs w:val="20"/>
                    </w:rPr>
                    <w:t>Min</w:t>
                  </w:r>
                  <w:ins w:id="1150" w:author="Qualcomm" w:date="2025-08-13T00:27:00Z">
                    <w:r>
                      <w:rPr>
                        <w:rFonts w:ascii="Arial" w:eastAsia="等线" w:hAnsi="Arial"/>
                        <w:sz w:val="18"/>
                        <w:szCs w:val="20"/>
                      </w:rPr>
                      <w:t>imum</w:t>
                    </w:r>
                  </w:ins>
                  <w:r>
                    <w:rPr>
                      <w:rFonts w:ascii="Arial" w:eastAsia="等线" w:hAnsi="Arial"/>
                      <w:sz w:val="18"/>
                      <w:szCs w:val="20"/>
                    </w:rPr>
                    <w:t xml:space="preserve"> distances defined in TR 38.901 </w:t>
                  </w:r>
                </w:p>
              </w:tc>
            </w:tr>
            <w:tr w:rsidR="001127F5" w14:paraId="320157AE" w14:textId="77777777">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77777777" w:rsidR="001127F5" w:rsidRDefault="00B6618E">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1127F5" w:rsidRDefault="001127F5">
            <w:pPr>
              <w:spacing w:after="180" w:line="240" w:lineRule="auto"/>
              <w:rPr>
                <w:rFonts w:ascii="Times New Roman" w:eastAsia="Times New Roman" w:hAnsi="Times New Roman"/>
                <w:bCs/>
                <w:szCs w:val="20"/>
                <w:lang w:eastAsia="zh-CN"/>
              </w:rPr>
            </w:pPr>
          </w:p>
          <w:p w14:paraId="231E264A"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ISAC-AGV</w:t>
            </w:r>
          </w:p>
          <w:p w14:paraId="56AFA459"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1127F5" w14:paraId="0A0350DA"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1127F5" w:rsidRDefault="00B6618E">
                  <w:pPr>
                    <w:keepNext/>
                    <w:keepLines/>
                    <w:jc w:val="center"/>
                    <w:rPr>
                      <w:rFonts w:ascii="Arial" w:eastAsia="等线" w:hAnsi="Arial"/>
                      <w:b/>
                      <w:sz w:val="18"/>
                      <w:szCs w:val="20"/>
                      <w:lang w:eastAsia="zh-CN"/>
                    </w:rPr>
                  </w:pPr>
                  <w:r>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1127F5" w:rsidRDefault="00B6618E">
                  <w:pPr>
                    <w:keepNext/>
                    <w:keepLines/>
                    <w:jc w:val="center"/>
                    <w:rPr>
                      <w:rFonts w:ascii="Arial" w:eastAsia="Times New Roman" w:hAnsi="Arial"/>
                      <w:b/>
                      <w:sz w:val="18"/>
                      <w:szCs w:val="20"/>
                      <w:lang w:eastAsia="zh-CN"/>
                    </w:rPr>
                  </w:pPr>
                  <w:r>
                    <w:rPr>
                      <w:rFonts w:ascii="Arial" w:eastAsia="Times New Roman" w:hAnsi="Arial"/>
                      <w:b/>
                      <w:sz w:val="18"/>
                      <w:szCs w:val="20"/>
                      <w:lang w:eastAsia="zh-CN"/>
                    </w:rPr>
                    <w:t>Value</w:t>
                  </w:r>
                </w:p>
              </w:tc>
            </w:tr>
            <w:tr w:rsidR="001127F5" w14:paraId="093224A0" w14:textId="77777777">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1127F5" w:rsidRDefault="00B6618E">
                  <w:pPr>
                    <w:keepNext/>
                    <w:keepLines/>
                    <w:rPr>
                      <w:rFonts w:ascii="Arial" w:eastAsia="Times New Roman" w:hAnsi="Arial"/>
                      <w:sz w:val="18"/>
                      <w:szCs w:val="20"/>
                    </w:rPr>
                  </w:pPr>
                  <w:r>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1127F5" w:rsidRDefault="00B6618E">
                  <w:pPr>
                    <w:keepNext/>
                    <w:keepLines/>
                    <w:rPr>
                      <w:rFonts w:ascii="Arial" w:eastAsia="Times New Roman" w:hAnsi="Arial"/>
                      <w:sz w:val="18"/>
                      <w:szCs w:val="20"/>
                    </w:rPr>
                  </w:pPr>
                  <w:r>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1127F5" w:rsidRDefault="00B6618E">
                  <w:pPr>
                    <w:keepNext/>
                    <w:keepLines/>
                    <w:rPr>
                      <w:rFonts w:ascii="Arial" w:eastAsia="Times New Roman" w:hAnsi="Arial"/>
                      <w:sz w:val="18"/>
                      <w:szCs w:val="20"/>
                    </w:rPr>
                  </w:pPr>
                  <w:r>
                    <w:rPr>
                      <w:rFonts w:ascii="Arial" w:eastAsia="Times New Roman" w:hAnsi="Arial"/>
                      <w:sz w:val="18"/>
                      <w:szCs w:val="20"/>
                    </w:rPr>
                    <w:t>LOS and NLOS</w:t>
                  </w:r>
                </w:p>
              </w:tc>
            </w:tr>
            <w:tr w:rsidR="001127F5" w14:paraId="0C637C21" w14:textId="77777777">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1127F5" w:rsidRDefault="00B6618E">
                  <w:pPr>
                    <w:keepNext/>
                    <w:keepLines/>
                    <w:rPr>
                      <w:rFonts w:ascii="Arial" w:eastAsia="Times New Roman" w:hAnsi="Arial"/>
                      <w:sz w:val="18"/>
                      <w:szCs w:val="20"/>
                    </w:rPr>
                  </w:pPr>
                  <w:r>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1127F5" w:rsidRDefault="00B6618E">
                  <w:pPr>
                    <w:keepNext/>
                    <w:keepLines/>
                    <w:rPr>
                      <w:rFonts w:ascii="Arial" w:eastAsia="Times New Roman" w:hAnsi="Arial"/>
                      <w:sz w:val="18"/>
                      <w:szCs w:val="20"/>
                    </w:rPr>
                  </w:pPr>
                  <w:r>
                    <w:rPr>
                      <w:rFonts w:ascii="Arial" w:eastAsia="Times New Roman" w:hAnsi="Arial"/>
                      <w:sz w:val="18"/>
                      <w:szCs w:val="20"/>
                    </w:rPr>
                    <w:t>Indoor</w:t>
                  </w:r>
                </w:p>
              </w:tc>
            </w:tr>
            <w:tr w:rsidR="001127F5" w14:paraId="1BA7151E"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1127F5" w:rsidRDefault="00B6618E">
                  <w:pPr>
                    <w:keepNext/>
                    <w:keepLines/>
                    <w:rPr>
                      <w:rFonts w:ascii="Arial" w:eastAsia="Times New Roman" w:hAnsi="Arial"/>
                      <w:sz w:val="18"/>
                      <w:szCs w:val="20"/>
                    </w:rPr>
                  </w:pPr>
                  <w:r>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Horizontal velocity with random straight-line trajectory </w:t>
                  </w:r>
                </w:p>
                <w:p w14:paraId="3C84220F"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Uniform distribution in the range of up to 30 km/h</w:t>
                  </w:r>
                </w:p>
                <w:p w14:paraId="341B701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Fixed velocities {3, 10} km/h</w:t>
                  </w:r>
                </w:p>
              </w:tc>
            </w:tr>
            <w:tr w:rsidR="001127F5" w14:paraId="2F698DB9" w14:textId="77777777">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1127F5" w:rsidRDefault="00B6618E">
                  <w:pPr>
                    <w:keepNext/>
                    <w:keepLines/>
                    <w:rPr>
                      <w:rFonts w:ascii="Arial" w:eastAsia="Times New Roman" w:hAnsi="Arial"/>
                      <w:sz w:val="18"/>
                      <w:szCs w:val="20"/>
                    </w:rPr>
                  </w:pPr>
                  <w:r>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Option A: Uniformly </w:t>
                  </w:r>
                  <w:commentRangeStart w:id="1151"/>
                  <w:r>
                    <w:rPr>
                      <w:rFonts w:ascii="Arial" w:eastAsia="Times New Roman" w:hAnsi="Arial"/>
                      <w:sz w:val="18"/>
                      <w:szCs w:val="20"/>
                    </w:rPr>
                    <w:t xml:space="preserve">distributed </w:t>
                  </w:r>
                  <w:ins w:id="1152" w:author="Qualcomm" w:date="2025-08-13T00:34:00Z">
                    <w:r>
                      <w:rPr>
                        <w:rFonts w:ascii="Arial" w:eastAsia="Times New Roman" w:hAnsi="Arial"/>
                        <w:sz w:val="18"/>
                        <w:szCs w:val="20"/>
                      </w:rPr>
                      <w:t>over the horizontal area of</w:t>
                    </w:r>
                  </w:ins>
                  <w:del w:id="1153" w:author="Qualcomm" w:date="2025-08-13T00:34:00Z">
                    <w:r>
                      <w:rPr>
                        <w:rFonts w:ascii="Arial" w:eastAsia="Times New Roman" w:hAnsi="Arial"/>
                        <w:sz w:val="18"/>
                        <w:szCs w:val="20"/>
                      </w:rPr>
                      <w:delText>in</w:delText>
                    </w:r>
                  </w:del>
                  <w:r>
                    <w:rPr>
                      <w:rFonts w:ascii="Arial" w:eastAsia="Times New Roman" w:hAnsi="Arial"/>
                      <w:sz w:val="18"/>
                      <w:szCs w:val="20"/>
                    </w:rPr>
                    <w:t xml:space="preserve"> the convex hull of the</w:t>
                  </w:r>
                  <w:del w:id="1154" w:author="Qualcomm" w:date="2025-08-13T00:34:00Z">
                    <w:r>
                      <w:rPr>
                        <w:rFonts w:ascii="Arial" w:eastAsia="Times New Roman" w:hAnsi="Arial"/>
                        <w:sz w:val="18"/>
                        <w:szCs w:val="20"/>
                      </w:rPr>
                      <w:delText xml:space="preserve"> horizontal</w:delText>
                    </w:r>
                  </w:del>
                  <w:r>
                    <w:rPr>
                      <w:rFonts w:ascii="Arial" w:eastAsia="Times New Roman" w:hAnsi="Arial"/>
                      <w:sz w:val="18"/>
                      <w:szCs w:val="20"/>
                    </w:rPr>
                    <w:t xml:space="preserve"> </w:t>
                  </w:r>
                  <w:ins w:id="1155" w:author="Qualcomm" w:date="2025-08-13T00:32:00Z">
                    <w:r>
                      <w:rPr>
                        <w:rFonts w:ascii="Arial" w:eastAsia="Times New Roman" w:hAnsi="Arial"/>
                        <w:sz w:val="18"/>
                        <w:szCs w:val="20"/>
                      </w:rPr>
                      <w:t>TRP</w:t>
                    </w:r>
                  </w:ins>
                  <w:r>
                    <w:rPr>
                      <w:rFonts w:ascii="Arial" w:eastAsia="Times New Roman" w:hAnsi="Arial"/>
                      <w:sz w:val="18"/>
                      <w:szCs w:val="20"/>
                    </w:rPr>
                    <w:t>BS deployment</w:t>
                  </w:r>
                  <w:commentRangeEnd w:id="1151"/>
                  <w:r>
                    <w:rPr>
                      <w:rFonts w:ascii="Times New Roman" w:eastAsia="Malgun Gothic" w:hAnsi="Times New Roman"/>
                      <w:sz w:val="16"/>
                      <w:szCs w:val="20"/>
                    </w:rPr>
                    <w:commentReference w:id="1151"/>
                  </w:r>
                </w:p>
                <w:p w14:paraId="4091AB68"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B: Uniformly distributed in horizontal plane</w:t>
                  </w:r>
                </w:p>
              </w:tc>
            </w:tr>
            <w:tr w:rsidR="001127F5" w14:paraId="09BC7EF4" w14:textId="77777777">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1127F5" w:rsidRDefault="00B6618E">
                  <w:pPr>
                    <w:keepNext/>
                    <w:keepLines/>
                    <w:rPr>
                      <w:rFonts w:ascii="Arial" w:eastAsia="Times New Roman" w:hAnsi="Arial"/>
                      <w:sz w:val="18"/>
                      <w:szCs w:val="20"/>
                    </w:rPr>
                  </w:pPr>
                  <w:r>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1127F5" w:rsidRDefault="00B6618E">
                  <w:pPr>
                    <w:keepNext/>
                    <w:keepLines/>
                    <w:rPr>
                      <w:rFonts w:ascii="Arial" w:eastAsia="Times New Roman" w:hAnsi="Arial"/>
                      <w:sz w:val="18"/>
                      <w:szCs w:val="20"/>
                    </w:rPr>
                  </w:pPr>
                  <w:r>
                    <w:rPr>
                      <w:rFonts w:ascii="Arial" w:eastAsia="Times New Roman" w:hAnsi="Arial"/>
                      <w:sz w:val="18"/>
                      <w:szCs w:val="20"/>
                    </w:rPr>
                    <w:t>Horizontal plane only</w:t>
                  </w:r>
                </w:p>
              </w:tc>
            </w:tr>
            <w:tr w:rsidR="001127F5" w14:paraId="4D5F37E6" w14:textId="77777777">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1127F5" w:rsidRDefault="001127F5">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1127F5" w:rsidRDefault="00B6618E">
                  <w:pPr>
                    <w:keepNext/>
                    <w:keepLines/>
                    <w:rPr>
                      <w:rFonts w:ascii="Arial" w:eastAsia="Times New Roman" w:hAnsi="Arial"/>
                      <w:sz w:val="18"/>
                      <w:szCs w:val="20"/>
                    </w:rPr>
                  </w:pPr>
                  <w:r>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1127F5" w:rsidRDefault="00B6618E">
                  <w:pPr>
                    <w:keepNext/>
                    <w:keepLines/>
                    <w:rPr>
                      <w:rFonts w:ascii="Arial" w:eastAsia="Times New Roman" w:hAnsi="Arial"/>
                      <w:sz w:val="18"/>
                      <w:szCs w:val="20"/>
                    </w:rPr>
                  </w:pPr>
                  <w:r>
                    <w:rPr>
                      <w:rFonts w:ascii="Arial" w:eastAsia="Times New Roman" w:hAnsi="Arial"/>
                      <w:sz w:val="18"/>
                      <w:szCs w:val="20"/>
                    </w:rPr>
                    <w:t>Size</w:t>
                  </w:r>
                </w:p>
                <w:p w14:paraId="4A161BC1"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1: 0.5m x 1.0m x 0.5m</w:t>
                  </w:r>
                </w:p>
                <w:p w14:paraId="4D338AC3" w14:textId="77777777" w:rsidR="001127F5" w:rsidRDefault="00B6618E">
                  <w:pPr>
                    <w:keepNext/>
                    <w:keepLines/>
                    <w:rPr>
                      <w:rFonts w:ascii="Arial" w:eastAsia="Times New Roman" w:hAnsi="Arial"/>
                      <w:sz w:val="18"/>
                      <w:szCs w:val="20"/>
                    </w:rPr>
                  </w:pPr>
                  <w:r>
                    <w:rPr>
                      <w:rFonts w:ascii="Arial" w:eastAsia="Times New Roman" w:hAnsi="Arial"/>
                      <w:sz w:val="18"/>
                      <w:szCs w:val="20"/>
                    </w:rPr>
                    <w:t>Option 2: 1.5 m x 3.0m x 1.5 m</w:t>
                  </w:r>
                </w:p>
              </w:tc>
            </w:tr>
            <w:tr w:rsidR="001127F5" w14:paraId="5B6CABB7" w14:textId="77777777">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1127F5" w:rsidRDefault="00B6618E">
                  <w:pPr>
                    <w:keepNext/>
                    <w:keepLines/>
                    <w:rPr>
                      <w:rFonts w:ascii="Arial" w:eastAsia="Times New Roman" w:hAnsi="Arial"/>
                      <w:sz w:val="18"/>
                      <w:szCs w:val="20"/>
                    </w:rPr>
                  </w:pPr>
                  <w:r>
                    <w:rPr>
                      <w:rFonts w:ascii="Arial" w:eastAsia="Times New Roman" w:hAnsi="Arial"/>
                      <w:sz w:val="18"/>
                      <w:szCs w:val="20"/>
                    </w:rPr>
                    <w:t>Min</w:t>
                  </w:r>
                  <w:ins w:id="1156" w:author="Qualcomm" w:date="2025-08-13T00:35:00Z">
                    <w:r>
                      <w:rPr>
                        <w:rFonts w:ascii="Arial" w:eastAsia="Times New Roman" w:hAnsi="Arial"/>
                        <w:sz w:val="18"/>
                        <w:szCs w:val="20"/>
                      </w:rPr>
                      <w:t>imum</w:t>
                    </w:r>
                  </w:ins>
                  <w:r>
                    <w:rPr>
                      <w:rFonts w:ascii="Arial" w:eastAsia="Times New Roman" w:hAnsi="Arial"/>
                      <w:sz w:val="18"/>
                      <w:szCs w:val="20"/>
                    </w:rPr>
                    <w:t xml:space="preserve"> distances based on min</w:t>
                  </w:r>
                  <w:ins w:id="1157" w:author="Qualcomm" w:date="2025-08-13T00:35:00Z">
                    <w:r>
                      <w:rPr>
                        <w:rFonts w:ascii="Arial" w:eastAsia="Times New Roman" w:hAnsi="Arial"/>
                        <w:sz w:val="18"/>
                        <w:szCs w:val="20"/>
                      </w:rPr>
                      <w:t>imum</w:t>
                    </w:r>
                  </w:ins>
                  <w:r>
                    <w:rPr>
                      <w:rFonts w:ascii="Arial" w:eastAsia="Times New Roman" w:hAnsi="Arial"/>
                      <w:sz w:val="18"/>
                      <w:szCs w:val="20"/>
                    </w:rPr>
                    <w:t xml:space="preserve"> TRP/UE distances defined in TR38.901</w:t>
                  </w:r>
                </w:p>
              </w:tc>
            </w:tr>
            <w:tr w:rsidR="001127F5" w14:paraId="64A61D3E" w14:textId="77777777">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bl>
          <w:p w14:paraId="53BCB90D" w14:textId="77777777" w:rsidR="001127F5" w:rsidRDefault="001127F5">
            <w:pPr>
              <w:spacing w:after="180" w:line="240" w:lineRule="auto"/>
              <w:rPr>
                <w:rFonts w:ascii="Times New Roman" w:eastAsia="Times New Roman" w:hAnsi="Times New Roman"/>
                <w:bCs/>
                <w:szCs w:val="20"/>
                <w:lang w:eastAsia="zh-CN"/>
              </w:rPr>
            </w:pPr>
          </w:p>
          <w:p w14:paraId="0A140649" w14:textId="77777777" w:rsidR="001127F5" w:rsidRDefault="00B6618E">
            <w:pPr>
              <w:spacing w:after="180" w:line="240" w:lineRule="auto"/>
              <w:rPr>
                <w:rFonts w:ascii="Times New Roman" w:eastAsia="Times New Roman" w:hAnsi="Times New Roman"/>
                <w:b/>
                <w:bCs/>
                <w:szCs w:val="20"/>
                <w:lang w:eastAsia="zh-CN"/>
              </w:rPr>
            </w:pPr>
            <w:r>
              <w:rPr>
                <w:rFonts w:ascii="Times New Roman" w:eastAsia="Times New Roman" w:hAnsi="Times New Roman"/>
                <w:b/>
                <w:bCs/>
                <w:szCs w:val="20"/>
                <w:lang w:eastAsia="zh-CN"/>
              </w:rPr>
              <w:t>ISAC-Objects creating hazards</w:t>
            </w:r>
            <w:r>
              <w:rPr>
                <w:rFonts w:ascii="Times New Roman" w:eastAsia="Times New Roman" w:hAnsi="Times New Roman" w:hint="eastAsia"/>
                <w:b/>
                <w:bCs/>
                <w:szCs w:val="20"/>
                <w:lang w:eastAsia="zh-CN"/>
              </w:rPr>
              <w:t xml:space="preserve"> on roads/railways</w:t>
            </w:r>
          </w:p>
          <w:p w14:paraId="3D41DAD6" w14:textId="77777777" w:rsidR="001127F5" w:rsidRDefault="00B6618E">
            <w:pPr>
              <w:spacing w:after="180" w:line="240" w:lineRule="auto"/>
              <w:rPr>
                <w:rFonts w:ascii="Times New Roman" w:eastAsia="Times New Roman" w:hAnsi="Times New Roman"/>
                <w:bCs/>
                <w:szCs w:val="20"/>
                <w:lang w:eastAsia="zh-CN"/>
              </w:rPr>
            </w:pPr>
            <w:r>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Pr>
                <w:rFonts w:ascii="Times New Roman" w:eastAsia="Times New Roman" w:hAnsi="Times New Roman"/>
                <w:szCs w:val="20"/>
              </w:rPr>
              <w:t xml:space="preserve"> </w:t>
            </w:r>
            <w:r>
              <w:rPr>
                <w:rFonts w:ascii="Times New Roman" w:eastAsia="Times New Roman" w:hAnsi="Times New Roman"/>
                <w:bCs/>
                <w:szCs w:val="20"/>
                <w:lang w:eastAsia="zh-CN"/>
              </w:rPr>
              <w:t>Objects creating hazards on roads/railways sensing scenarios are listed in Table 7.9.1-5.</w:t>
            </w:r>
          </w:p>
          <w:p w14:paraId="2275260D"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1127F5" w14:paraId="54119E6D"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1127F5" w:rsidRDefault="00B6618E">
                  <w:pPr>
                    <w:keepNext/>
                    <w:keepLines/>
                    <w:jc w:val="center"/>
                    <w:rPr>
                      <w:rFonts w:ascii="Arial" w:eastAsia="Times New Roman" w:hAnsi="Arial"/>
                      <w:sz w:val="18"/>
                      <w:szCs w:val="20"/>
                    </w:rPr>
                  </w:pPr>
                  <w:r>
                    <w:rPr>
                      <w:rFonts w:ascii="Arial" w:eastAsia="Times New Roman" w:hAnsi="Arial"/>
                      <w:b/>
                      <w:sz w:val="18"/>
                      <w:szCs w:val="20"/>
                    </w:rPr>
                    <w:t>Value</w:t>
                  </w:r>
                </w:p>
              </w:tc>
            </w:tr>
            <w:tr w:rsidR="001127F5" w14:paraId="12BA1F53"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1127F5" w:rsidRDefault="00B6618E">
                  <w:pPr>
                    <w:keepNext/>
                    <w:keepLines/>
                    <w:rPr>
                      <w:rFonts w:ascii="Arial" w:eastAsia="Times New Roman" w:hAnsi="Arial"/>
                      <w:sz w:val="18"/>
                      <w:szCs w:val="20"/>
                    </w:rPr>
                  </w:pPr>
                  <w:r>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1127F5" w:rsidRDefault="00B6618E">
                  <w:pPr>
                    <w:keepNext/>
                    <w:keepLines/>
                    <w:rPr>
                      <w:rFonts w:ascii="Arial" w:eastAsia="Times New Roman" w:hAnsi="Arial"/>
                      <w:sz w:val="18"/>
                      <w:szCs w:val="20"/>
                    </w:rPr>
                  </w:pPr>
                  <w:r>
                    <w:rPr>
                      <w:rFonts w:ascii="Arial" w:eastAsia="Times New Roman" w:hAnsi="Arial"/>
                      <w:sz w:val="18"/>
                      <w:szCs w:val="20"/>
                    </w:rPr>
                    <w:t>Highway, Urban grid, HST (</w:t>
                  </w:r>
                  <w:del w:id="1158" w:author="Qualcomm" w:date="2025-08-13T00:39:00Z">
                    <w:r>
                      <w:rPr>
                        <w:rFonts w:ascii="Arial" w:eastAsia="Times New Roman" w:hAnsi="Arial"/>
                        <w:sz w:val="18"/>
                        <w:szCs w:val="20"/>
                      </w:rPr>
                      <w:delText xml:space="preserve">High Speed Train, </w:delText>
                    </w:r>
                  </w:del>
                  <w:r>
                    <w:rPr>
                      <w:rFonts w:ascii="Arial" w:eastAsia="Times New Roman" w:hAnsi="Arial"/>
                      <w:sz w:val="18"/>
                      <w:szCs w:val="20"/>
                    </w:rPr>
                    <w:t>TR 38.802)</w:t>
                  </w:r>
                </w:p>
                <w:p w14:paraId="5769D917" w14:textId="77777777" w:rsidR="001127F5" w:rsidRDefault="00B6618E">
                  <w:pPr>
                    <w:keepNext/>
                    <w:keepLines/>
                    <w:rPr>
                      <w:rFonts w:ascii="Arial" w:eastAsia="Times New Roman" w:hAnsi="Arial"/>
                      <w:sz w:val="18"/>
                      <w:szCs w:val="20"/>
                    </w:rPr>
                  </w:pPr>
                  <w:r>
                    <w:rPr>
                      <w:rFonts w:ascii="Arial" w:eastAsia="Times New Roman" w:hAnsi="Arial"/>
                      <w:sz w:val="18"/>
                      <w:szCs w:val="20"/>
                    </w:rPr>
                    <w:t>UMi, UMa, RMa, SMa</w:t>
                  </w:r>
                  <w:ins w:id="1159" w:author="Qualcomm" w:date="2025-08-13T00:39:00Z">
                    <w:r>
                      <w:rPr>
                        <w:rFonts w:ascii="Arial" w:eastAsia="Times New Roman" w:hAnsi="Arial"/>
                        <w:sz w:val="18"/>
                        <w:szCs w:val="20"/>
                      </w:rPr>
                      <w:t xml:space="preserve"> [38.901]</w:t>
                    </w:r>
                  </w:ins>
                </w:p>
              </w:tc>
            </w:tr>
            <w:tr w:rsidR="001127F5" w14:paraId="19EC5C7C" w14:textId="77777777">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77777777" w:rsidR="001127F5" w:rsidRDefault="00B6618E">
                  <w:pPr>
                    <w:keepNext/>
                    <w:keepLines/>
                    <w:jc w:val="center"/>
                    <w:rPr>
                      <w:rFonts w:ascii="Arial" w:eastAsia="Times New Roman" w:hAnsi="Arial"/>
                      <w:sz w:val="18"/>
                      <w:szCs w:val="20"/>
                    </w:rPr>
                  </w:pPr>
                  <w:r>
                    <w:rPr>
                      <w:color w:val="FF0000"/>
                      <w:lang w:val="en-US"/>
                    </w:rPr>
                    <w:t>Unchanged Text Omitted</w:t>
                  </w:r>
                </w:p>
              </w:tc>
            </w:tr>
            <w:tr w:rsidR="001127F5" w14:paraId="169D0028" w14:textId="77777777">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1127F5" w:rsidRDefault="00B6618E">
                  <w:pPr>
                    <w:keepNext/>
                    <w:keepLines/>
                    <w:rPr>
                      <w:rFonts w:ascii="Arial" w:eastAsia="Times New Roman" w:hAnsi="Arial"/>
                      <w:sz w:val="18"/>
                      <w:szCs w:val="20"/>
                    </w:rPr>
                  </w:pPr>
                  <w:r>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1127F5" w:rsidRDefault="00B6618E">
                  <w:pPr>
                    <w:keepNext/>
                    <w:keepLines/>
                    <w:rPr>
                      <w:rFonts w:ascii="Arial" w:eastAsia="Times New Roman" w:hAnsi="Arial"/>
                      <w:sz w:val="18"/>
                      <w:szCs w:val="20"/>
                    </w:rPr>
                  </w:pPr>
                  <w:r>
                    <w:rPr>
                      <w:rFonts w:ascii="Arial" w:eastAsia="Times New Roman" w:hAnsi="Arial"/>
                      <w:sz w:val="18"/>
                      <w:szCs w:val="20"/>
                    </w:rPr>
                    <w:t xml:space="preserve">For Highway, Urban Grid, HST </w:t>
                  </w:r>
                </w:p>
                <w:p w14:paraId="4FB03F7F"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t>Min</w:t>
                  </w:r>
                  <w:ins w:id="1160" w:author="Qualcomm" w:date="2025-08-13T00:49:00Z">
                    <w:r>
                      <w:rPr>
                        <w:rFonts w:ascii="Arial" w:eastAsia="Times New Roman" w:hAnsi="Arial"/>
                        <w:sz w:val="18"/>
                        <w:szCs w:val="20"/>
                      </w:rPr>
                      <w:t>imum</w:t>
                    </w:r>
                  </w:ins>
                  <w:del w:id="1161" w:author="Qualcomm" w:date="2025-08-13T00:49:00Z">
                    <w:r>
                      <w:rPr>
                        <w:rFonts w:ascii="Arial" w:eastAsia="Times New Roman" w:hAnsi="Arial"/>
                        <w:sz w:val="18"/>
                        <w:szCs w:val="20"/>
                      </w:rPr>
                      <w:delText>.</w:delText>
                    </w:r>
                  </w:del>
                  <w:r>
                    <w:rPr>
                      <w:rFonts w:ascii="Arial" w:eastAsia="Times New Roman" w:hAnsi="Arial"/>
                      <w:sz w:val="18"/>
                      <w:szCs w:val="20"/>
                    </w:rPr>
                    <w:t xml:space="preserve"> distance is based on min</w:t>
                  </w:r>
                  <w:ins w:id="1162" w:author="Qualcomm" w:date="2025-08-13T00:50:00Z">
                    <w:r>
                      <w:rPr>
                        <w:rFonts w:ascii="Arial" w:eastAsia="Times New Roman" w:hAnsi="Arial"/>
                        <w:sz w:val="18"/>
                        <w:szCs w:val="20"/>
                      </w:rPr>
                      <w:t>imum</w:t>
                    </w:r>
                  </w:ins>
                  <w:r>
                    <w:rPr>
                      <w:rFonts w:ascii="Arial" w:eastAsia="Times New Roman" w:hAnsi="Arial"/>
                      <w:sz w:val="18"/>
                      <w:szCs w:val="20"/>
                    </w:rPr>
                    <w:t xml:space="preserve"> TRP/UE distances defined in TR37.885 and TR38.802</w:t>
                  </w:r>
                </w:p>
                <w:p w14:paraId="3780CDE5" w14:textId="77777777" w:rsidR="001127F5" w:rsidRDefault="00B6618E">
                  <w:pPr>
                    <w:keepNext/>
                    <w:keepLines/>
                    <w:rPr>
                      <w:rFonts w:ascii="Arial" w:eastAsia="Times New Roman" w:hAnsi="Arial"/>
                      <w:sz w:val="18"/>
                      <w:szCs w:val="20"/>
                    </w:rPr>
                  </w:pPr>
                  <w:r>
                    <w:rPr>
                      <w:rFonts w:ascii="Arial" w:eastAsia="Times New Roman" w:hAnsi="Arial"/>
                      <w:sz w:val="18"/>
                      <w:szCs w:val="20"/>
                    </w:rPr>
                    <w:t>For UMi, UMa, RMa, SMa</w:t>
                  </w:r>
                </w:p>
                <w:p w14:paraId="63678D1A" w14:textId="77777777" w:rsidR="001127F5" w:rsidRDefault="00B6618E">
                  <w:pPr>
                    <w:keepNext/>
                    <w:keepLines/>
                    <w:ind w:left="291" w:hanging="291"/>
                    <w:rPr>
                      <w:rFonts w:ascii="Arial" w:eastAsia="Times New Roman" w:hAnsi="Arial"/>
                      <w:sz w:val="18"/>
                      <w:szCs w:val="20"/>
                    </w:rPr>
                  </w:pPr>
                  <w:r>
                    <w:rPr>
                      <w:rFonts w:ascii="Arial" w:eastAsia="Times New Roman" w:hAnsi="Arial"/>
                      <w:bCs/>
                      <w:sz w:val="18"/>
                      <w:szCs w:val="20"/>
                      <w:lang w:eastAsia="zh-CN"/>
                    </w:rPr>
                    <w:t>-</w:t>
                  </w:r>
                  <w:r>
                    <w:rPr>
                      <w:rFonts w:ascii="Arial" w:eastAsia="Times New Roman" w:hAnsi="Arial"/>
                      <w:sz w:val="18"/>
                      <w:szCs w:val="20"/>
                    </w:rPr>
                    <w:t xml:space="preserve"> </w:t>
                  </w:r>
                  <w:r>
                    <w:rPr>
                      <w:rFonts w:ascii="Arial" w:eastAsia="Times New Roman" w:hAnsi="Arial"/>
                      <w:sz w:val="18"/>
                      <w:szCs w:val="20"/>
                    </w:rPr>
                    <w:tab/>
                  </w:r>
                  <w:r>
                    <w:rPr>
                      <w:rFonts w:ascii="Arial" w:eastAsia="Times New Roman" w:hAnsi="Arial"/>
                      <w:bCs/>
                      <w:sz w:val="18"/>
                      <w:szCs w:val="20"/>
                      <w:lang w:eastAsia="zh-CN"/>
                    </w:rPr>
                    <w:t>Min</w:t>
                  </w:r>
                  <w:ins w:id="1163"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distances based on min</w:t>
                  </w:r>
                  <w:ins w:id="1164" w:author="Qualcomm" w:date="2025-08-13T00:50:00Z">
                    <w:r>
                      <w:rPr>
                        <w:rFonts w:ascii="Arial" w:eastAsia="Times New Roman" w:hAnsi="Arial"/>
                        <w:bCs/>
                        <w:sz w:val="18"/>
                        <w:szCs w:val="20"/>
                        <w:lang w:eastAsia="zh-CN"/>
                      </w:rPr>
                      <w:t>imum</w:t>
                    </w:r>
                  </w:ins>
                  <w:r>
                    <w:rPr>
                      <w:rFonts w:ascii="Arial" w:eastAsia="Times New Roman" w:hAnsi="Arial"/>
                      <w:bCs/>
                      <w:sz w:val="18"/>
                      <w:szCs w:val="20"/>
                      <w:lang w:eastAsia="zh-CN"/>
                    </w:rPr>
                    <w:t xml:space="preserve"> TRP/UE distances defined in TR38.901</w:t>
                  </w:r>
                </w:p>
              </w:tc>
            </w:tr>
            <w:tr w:rsidR="001127F5" w14:paraId="7BF8B709" w14:textId="77777777">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77777777" w:rsidR="001127F5" w:rsidRDefault="00B6618E">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1127F5" w:rsidRDefault="001127F5">
            <w:pPr>
              <w:spacing w:after="180" w:line="240" w:lineRule="auto"/>
              <w:rPr>
                <w:rFonts w:ascii="Times New Roman" w:eastAsia="Times New Roman" w:hAnsi="Times New Roman"/>
                <w:szCs w:val="20"/>
                <w:lang w:eastAsia="zh-CN"/>
              </w:rPr>
            </w:pPr>
          </w:p>
          <w:p w14:paraId="57BAC4CA"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165" w:name="_Toc201657004"/>
            <w:r>
              <w:rPr>
                <w:rFonts w:ascii="Arial" w:eastAsia="Times New Roman" w:hAnsi="Arial"/>
                <w:sz w:val="28"/>
                <w:szCs w:val="20"/>
              </w:rPr>
              <w:t>7.9.2</w:t>
            </w:r>
            <w:r>
              <w:rPr>
                <w:rFonts w:ascii="Arial" w:eastAsia="Times New Roman" w:hAnsi="Arial"/>
                <w:sz w:val="28"/>
                <w:szCs w:val="20"/>
              </w:rPr>
              <w:tab/>
              <w:t>Physical object model</w:t>
            </w:r>
            <w:bookmarkEnd w:id="1165"/>
          </w:p>
          <w:p w14:paraId="331C6E1F" w14:textId="77777777" w:rsidR="001127F5" w:rsidRDefault="00B6618E">
            <w:pPr>
              <w:keepNext/>
              <w:keepLines/>
              <w:spacing w:after="180" w:line="240" w:lineRule="auto"/>
              <w:ind w:left="1418" w:hanging="1418"/>
              <w:outlineLvl w:val="3"/>
              <w:rPr>
                <w:rFonts w:ascii="Arial" w:eastAsia="Times New Roman" w:hAnsi="Arial"/>
                <w:szCs w:val="20"/>
              </w:rPr>
            </w:pPr>
            <w:bookmarkStart w:id="1166" w:name="_Toc201657005"/>
            <w:r>
              <w:rPr>
                <w:rFonts w:ascii="Arial" w:eastAsia="Times New Roman" w:hAnsi="Arial"/>
                <w:szCs w:val="20"/>
              </w:rPr>
              <w:t>7.9.2.0</w:t>
            </w:r>
            <w:r>
              <w:rPr>
                <w:rFonts w:ascii="Arial" w:eastAsia="Times New Roman" w:hAnsi="Arial"/>
                <w:szCs w:val="20"/>
              </w:rPr>
              <w:tab/>
              <w:t>Introduction</w:t>
            </w:r>
            <w:bookmarkEnd w:id="1166"/>
          </w:p>
          <w:p w14:paraId="64B974F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hint="eastAsia"/>
                <w:szCs w:val="20"/>
                <w:lang w:eastAsia="zh-CN"/>
              </w:rPr>
              <w:t>A</w:t>
            </w:r>
            <w:r>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1127F5" w:rsidRDefault="00B6618E">
            <w:pPr>
              <w:keepNext/>
              <w:keepLines/>
              <w:spacing w:after="180" w:line="240" w:lineRule="auto"/>
              <w:ind w:left="1418" w:hanging="1418"/>
              <w:outlineLvl w:val="3"/>
              <w:rPr>
                <w:rFonts w:ascii="Arial" w:eastAsia="Times New Roman" w:hAnsi="Arial"/>
                <w:szCs w:val="20"/>
              </w:rPr>
            </w:pPr>
            <w:bookmarkStart w:id="1167" w:name="_Toc201657006"/>
            <w:r>
              <w:rPr>
                <w:rFonts w:ascii="Arial" w:eastAsia="Times New Roman" w:hAnsi="Arial"/>
                <w:szCs w:val="20"/>
              </w:rPr>
              <w:t>7.9.2.1</w:t>
            </w:r>
            <w:r>
              <w:rPr>
                <w:rFonts w:ascii="Arial" w:eastAsia="Times New Roman" w:hAnsi="Arial"/>
                <w:szCs w:val="20"/>
              </w:rPr>
              <w:tab/>
              <w:t>RCS of a sensing target</w:t>
            </w:r>
            <w:bookmarkEnd w:id="1167"/>
          </w:p>
          <w:p w14:paraId="5ABEDC81" w14:textId="77777777" w:rsidR="001127F5" w:rsidRDefault="00B6618E">
            <w:pPr>
              <w:spacing w:after="180" w:line="240" w:lineRule="auto"/>
              <w:rPr>
                <w:rFonts w:ascii="Times New Roman" w:eastAsia="等线" w:hAnsi="Times New Roman"/>
                <w:szCs w:val="20"/>
                <w:lang w:eastAsia="zh-CN"/>
              </w:rPr>
            </w:pPr>
            <w:r>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1168" w:author="Qualcomm" w:date="2025-08-13T00:52:00Z">
              <w:r>
                <w:rPr>
                  <w:rFonts w:ascii="Times New Roman" w:eastAsia="等线" w:hAnsi="Times New Roman"/>
                  <w:szCs w:val="20"/>
                  <w:lang w:eastAsia="zh-CN"/>
                </w:rPr>
                <w:t xml:space="preserve">to </w:t>
              </w:r>
            </w:ins>
            <w:r>
              <w:rPr>
                <w:rFonts w:ascii="Times New Roman" w:eastAsia="等线" w:hAnsi="Times New Roman"/>
                <w:szCs w:val="20"/>
                <w:lang w:eastAsia="zh-CN"/>
              </w:rPr>
              <w:t xml:space="preserve">as monostatic RCS values. </w:t>
            </w:r>
          </w:p>
          <w:p w14:paraId="671E34B3"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The RCS related coefficient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szCs w:val="20"/>
                <w:lang w:eastAsia="zh-CN"/>
              </w:rPr>
              <w:t xml:space="preserve"> which is </w:t>
            </w:r>
            <w:r>
              <w:rPr>
                <w:rFonts w:ascii="Times New Roman" w:eastAsia="等线" w:hAnsi="Times New Roman"/>
                <w:szCs w:val="20"/>
                <w:lang w:eastAsia="zh-CN"/>
              </w:rPr>
              <w:t>included</w:t>
            </w:r>
            <w:r>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which are both included in the small-scale parameters (described in Step 10 in Clause 7.9.4.1),</w:t>
            </w:r>
            <w:r>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szCs w:val="20"/>
                <w:lang w:eastAsia="zh-CN"/>
              </w:rPr>
              <w:t>.</w:t>
            </w:r>
            <w:r>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szCs w:val="20"/>
                <w:lang w:eastAsia="zh-CN"/>
              </w:rPr>
              <w:t xml:space="preserve"> follows </w:t>
            </w:r>
            <w:ins w:id="1169" w:author="Qualcomm" w:date="2025-08-13T00:55:00Z">
              <w:r>
                <w:rPr>
                  <w:rFonts w:ascii="Times New Roman" w:eastAsia="Times New Roman" w:hAnsi="Times New Roman"/>
                  <w:szCs w:val="20"/>
                  <w:lang w:eastAsia="zh-CN"/>
                </w:rPr>
                <w:t xml:space="preserve">a </w:t>
              </w:r>
            </w:ins>
            <w:r>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Pr>
                <w:rFonts w:ascii="Times New Roman" w:eastAsia="Times New Roman" w:hAnsi="Times New Roman"/>
                <w:szCs w:val="20"/>
                <w:lang w:eastAsia="zh-CN"/>
              </w:rPr>
              <w:t xml:space="preserve"> satisfied a fixed relation. </w:t>
            </w:r>
          </w:p>
          <w:p w14:paraId="0CD8B031"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Pr>
                <w:rFonts w:ascii="Times New Roman" w:eastAsia="Times New Roman" w:hAnsi="Times New Roman"/>
                <w:szCs w:val="20"/>
              </w:rPr>
              <w:tab/>
              <w:t>(7.9.2-1)</w:t>
            </w:r>
          </w:p>
          <w:p w14:paraId="6FEBF042"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hint="eastAsia"/>
                <w:szCs w:val="20"/>
                <w:lang w:eastAsia="zh-CN"/>
              </w:rPr>
              <w:t>A</w:t>
            </w:r>
            <w:r>
              <w:rPr>
                <w:rFonts w:ascii="Times New Roman" w:eastAsia="等线" w:hAnsi="Times New Roman"/>
                <w:szCs w:val="20"/>
                <w:lang w:eastAsia="zh-CN"/>
              </w:rPr>
              <w:t xml:space="preserve"> first RCS model</w:t>
            </w:r>
            <w:ins w:id="1170" w:author="Qualcomm" w:date="2025-08-13T01:01:00Z">
              <w:r>
                <w:rPr>
                  <w:rFonts w:ascii="Times New Roman" w:eastAsia="等线" w:hAnsi="Times New Roman"/>
                  <w:szCs w:val="20"/>
                  <w:lang w:eastAsia="zh-CN"/>
                </w:rPr>
                <w:t>, called RCS model 1,</w:t>
              </w:r>
            </w:ins>
            <w:r>
              <w:rPr>
                <w:rFonts w:ascii="Times New Roman" w:eastAsia="等线" w:hAnsi="Times New Roman"/>
                <w:szCs w:val="20"/>
                <w:lang w:eastAsia="zh-CN"/>
              </w:rPr>
              <w:t xml:space="preserve"> </w:t>
            </w:r>
            <w:del w:id="1171"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characterize</w:t>
            </w:r>
            <w:ins w:id="1172"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of the monostatic RCS values</w:t>
            </w:r>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fixed to 1</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is the </w:t>
            </w:r>
            <w:r>
              <w:rPr>
                <w:rFonts w:ascii="Times New Roman" w:eastAsia="等线" w:hAnsi="Times New Roman"/>
                <w:szCs w:val="20"/>
                <w:lang w:eastAsia="zh-CN"/>
              </w:rPr>
              <w:t>mean of linear</w:t>
            </w:r>
            <w:ins w:id="1173" w:author="Qualcomm" w:date="2025-08-13T00:57:00Z">
              <w:r>
                <w:rPr>
                  <w:rFonts w:ascii="Times New Roman" w:eastAsia="等线" w:hAnsi="Times New Roman"/>
                  <w:szCs w:val="20"/>
                  <w:lang w:eastAsia="zh-CN"/>
                </w:rPr>
                <w:t>-domain</w:t>
              </w:r>
            </w:ins>
            <w:r>
              <w:rPr>
                <w:rFonts w:ascii="Times New Roman" w:eastAsia="等线" w:hAnsi="Times New Roman"/>
                <w:szCs w:val="20"/>
                <w:lang w:eastAsia="zh-CN"/>
              </w:rPr>
              <w:t xml:space="preserve"> monostatic RCS values at the </w:t>
            </w:r>
            <w:r>
              <w:rPr>
                <w:rFonts w:ascii="Times New Roman" w:eastAsia="Times New Roman" w:hAnsi="Times New Roman"/>
                <w:szCs w:val="20"/>
                <w:lang w:eastAsia="zh-CN"/>
              </w:rPr>
              <w:t xml:space="preserve">SPST. </w:t>
            </w:r>
            <w:r>
              <w:rPr>
                <w:rFonts w:ascii="Times New Roman" w:eastAsia="Times New Roman" w:hAnsi="Times New Roman"/>
                <w:szCs w:val="20"/>
              </w:rPr>
              <w:t>For UAV of small size and human with RCS model 1, t</w:t>
            </w:r>
            <w:r>
              <w:rPr>
                <w:rFonts w:ascii="Times New Roman" w:eastAsia="Times New Roman" w:hAnsi="Times New Roman"/>
                <w:szCs w:val="20"/>
                <w:lang w:eastAsia="zh-CN"/>
              </w:rPr>
              <w:t xml:space="preserve">he </w:t>
            </w:r>
            <w:ins w:id="1174"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75" w:author="Qualcomm" w:date="2025-08-13T01:15:00Z">
              <w:r>
                <w:rPr>
                  <w:rFonts w:ascii="Times New Roman" w:eastAsia="Times New Roman" w:hAnsi="Times New Roman"/>
                  <w:szCs w:val="20"/>
                  <w:lang w:eastAsia="zh-CN"/>
                </w:rPr>
                <w:t xml:space="preserve"> of</w:t>
              </w:r>
            </w:ins>
            <w:del w:id="1176"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w:t>
            </w:r>
            <w:commentRangeStart w:id="1177"/>
            <w:r>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1177"/>
              <m:r>
                <m:rPr>
                  <m:sty m:val="p"/>
                </m:rPr>
                <w:rPr>
                  <w:rFonts w:ascii="Cambria Math" w:eastAsia="Malgun Gothic" w:hAnsi="Cambria Math"/>
                  <w:sz w:val="16"/>
                  <w:szCs w:val="20"/>
                </w:rPr>
                <w:commentReference w:id="1177"/>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 xml:space="preserve">angle </w:t>
            </w:r>
            <w:commentRangeStart w:id="1178"/>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commentRangeEnd w:id="1178"/>
            <w:r>
              <w:rPr>
                <w:rFonts w:ascii="Times New Roman" w:eastAsia="Malgun Gothic" w:hAnsi="Times New Roman"/>
                <w:sz w:val="16"/>
                <w:szCs w:val="20"/>
              </w:rPr>
              <w:commentReference w:id="1178"/>
            </w:r>
            <w:r>
              <w:rPr>
                <w:rFonts w:ascii="Times New Roman" w:eastAsia="Times New Roman" w:hAnsi="Times New Roman"/>
                <w:iCs/>
                <w:szCs w:val="16"/>
                <w:lang w:eastAsia="zh-CN"/>
              </w:rPr>
              <w:t>.</w:t>
            </w:r>
          </w:p>
          <w:p w14:paraId="496D177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Pr>
                <w:rFonts w:ascii="Times New Roman" w:eastAsia="Times New Roman" w:hAnsi="Times New Roman"/>
                <w:szCs w:val="20"/>
              </w:rPr>
              <w:tab/>
              <w:t>(7.9.2-2)</w:t>
            </w:r>
          </w:p>
          <w:p w14:paraId="792A74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6CCE6E0C"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lastRenderedPageBreak/>
              <w:t>-</w:t>
            </w:r>
            <w:r>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p>
          <w:p w14:paraId="4660C376"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09375E83" w14:textId="77777777" w:rsidR="001127F5" w:rsidRDefault="00B6618E">
            <w:pPr>
              <w:spacing w:after="180" w:line="240" w:lineRule="auto"/>
              <w:rPr>
                <w:rFonts w:ascii="Times New Roman" w:eastAsia="等线" w:hAnsi="Times New Roman"/>
                <w:szCs w:val="20"/>
                <w:lang w:eastAsia="zh-CN"/>
              </w:rPr>
            </w:pPr>
            <w:r>
              <w:rPr>
                <w:rFonts w:ascii="Times New Roman" w:eastAsia="Times New Roman" w:hAnsi="Times New Roman"/>
                <w:szCs w:val="20"/>
                <w:lang w:eastAsia="zh-CN"/>
              </w:rPr>
              <w:t>The logarithmic values of</w:t>
            </w:r>
            <w:r>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等线" w:hAnsi="Times New Roman" w:hint="eastAsia"/>
                <w:szCs w:val="20"/>
                <w:lang w:eastAsia="zh-CN"/>
              </w:rPr>
              <w:t xml:space="preserve"> </w:t>
            </w:r>
            <w:r>
              <w:rPr>
                <w:rFonts w:ascii="Times New Roman" w:eastAsia="Times New Roman" w:hAnsi="Times New Roman"/>
                <w:szCs w:val="20"/>
                <w:lang w:eastAsia="zh-CN"/>
              </w:rPr>
              <w:t>of the RCS</w:t>
            </w:r>
            <w:r>
              <w:rPr>
                <w:rFonts w:ascii="Times New Roman" w:eastAsia="等线" w:hAnsi="Times New Roman"/>
                <w:szCs w:val="20"/>
                <w:lang w:eastAsia="zh-CN"/>
              </w:rPr>
              <w:t xml:space="preserve"> values</w:t>
            </w:r>
            <w:r>
              <w:rPr>
                <w:rFonts w:ascii="Times New Roman" w:eastAsia="Times New Roman" w:hAnsi="Times New Roman"/>
                <w:szCs w:val="20"/>
                <w:lang w:eastAsia="zh-CN"/>
              </w:rPr>
              <w:t xml:space="preserve"> for the different STs are provided in Table 7.9.2.1-1. </w:t>
            </w:r>
          </w:p>
          <w:p w14:paraId="2C31767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7.9.2.1-1: Parameters </w:t>
            </w:r>
            <w:ins w:id="1179" w:author="Qualcomm" w:date="2025-08-13T19:40:00Z">
              <w:r>
                <w:rPr>
                  <w:rFonts w:ascii="Arial" w:eastAsia="Times New Roman" w:hAnsi="Arial"/>
                  <w:b/>
                  <w:szCs w:val="20"/>
                  <w:lang w:eastAsia="zh-CN"/>
                </w:rPr>
                <w:t>for</w:t>
              </w:r>
            </w:ins>
            <w:del w:id="1180"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the STs with ang</w:t>
            </w:r>
            <w:ins w:id="1181" w:author="Qualcomm" w:date="2025-08-13T01:08:00Z">
              <w:r>
                <w:rPr>
                  <w:rFonts w:ascii="Arial" w:eastAsia="Times New Roman" w:hAnsi="Arial"/>
                  <w:b/>
                  <w:szCs w:val="20"/>
                  <w:lang w:eastAsia="zh-CN"/>
                </w:rPr>
                <w:t>le-</w:t>
              </w:r>
            </w:ins>
            <w:del w:id="1182" w:author="Qualcomm" w:date="2025-08-13T01:08:00Z">
              <w:r>
                <w:rPr>
                  <w:rFonts w:ascii="Arial" w:eastAsia="Times New Roman" w:hAnsi="Arial"/>
                  <w:b/>
                  <w:szCs w:val="20"/>
                  <w:lang w:eastAsia="zh-CN"/>
                </w:rPr>
                <w:delText xml:space="preserve">ular </w:delText>
              </w:r>
            </w:del>
            <w:r>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1127F5" w14:paraId="1D2B308A" w14:textId="77777777">
              <w:trPr>
                <w:trHeight w:val="217"/>
                <w:jc w:val="center"/>
              </w:trPr>
              <w:tc>
                <w:tcPr>
                  <w:tcW w:w="2689" w:type="dxa"/>
                  <w:shd w:val="clear" w:color="auto" w:fill="D9D9D9"/>
                </w:tcPr>
                <w:p w14:paraId="009BB4BE" w14:textId="77777777" w:rsidR="001127F5" w:rsidRDefault="00B6618E">
                  <w:pPr>
                    <w:keepNext/>
                    <w:keepLines/>
                    <w:jc w:val="center"/>
                    <w:rPr>
                      <w:rFonts w:ascii="Arial" w:hAnsi="Arial"/>
                      <w:sz w:val="18"/>
                      <w:lang w:eastAsia="en-GB"/>
                    </w:rPr>
                  </w:pPr>
                  <w:r>
                    <w:rPr>
                      <w:rFonts w:ascii="Arial" w:hAnsi="Arial"/>
                      <w:b/>
                      <w:sz w:val="18"/>
                      <w:lang w:eastAsia="en-GB"/>
                    </w:rPr>
                    <w:t>Sensing target</w:t>
                  </w:r>
                </w:p>
              </w:tc>
              <w:tc>
                <w:tcPr>
                  <w:tcW w:w="1698" w:type="dxa"/>
                  <w:shd w:val="clear" w:color="auto" w:fill="D9D9D9"/>
                </w:tcPr>
                <w:p w14:paraId="70717EE3" w14:textId="77777777" w:rsidR="001127F5" w:rsidRDefault="00B6618E">
                  <w:pPr>
                    <w:keepNext/>
                    <w:keepLines/>
                    <w:jc w:val="center"/>
                    <w:rPr>
                      <w:rFonts w:ascii="Arial" w:hAnsi="Arial"/>
                      <w:sz w:val="18"/>
                      <w:lang w:eastAsia="en-GB"/>
                    </w:rPr>
                  </w:pPr>
                  <m:oMathPara>
                    <m:oMath>
                      <m:r>
                        <m:rPr>
                          <m:sty m:val="b"/>
                        </m:rPr>
                        <w:rPr>
                          <w:rFonts w:ascii="Cambria Math" w:hAnsi="Cambria Math"/>
                          <w:sz w:val="18"/>
                          <w:lang w:eastAsia="en-GB"/>
                        </w:rPr>
                        <m:t>10</m:t>
                      </m:r>
                      <m:r>
                        <m:rPr>
                          <m:sty m:val="bi"/>
                        </m:rPr>
                        <w:rPr>
                          <w:rFonts w:ascii="Cambria Math" w:hAnsi="Cambria Math"/>
                          <w:sz w:val="18"/>
                          <w:lang w:eastAsia="en-GB"/>
                        </w:rPr>
                        <m:t>lg</m:t>
                      </m:r>
                      <m:d>
                        <m:dPr>
                          <m:ctrlPr>
                            <w:rPr>
                              <w:rFonts w:ascii="Cambria Math" w:hAnsi="Cambria Math"/>
                              <w:b/>
                              <w:sz w:val="18"/>
                              <w:lang w:eastAsia="en-GB"/>
                            </w:rPr>
                          </m:ctrlPr>
                        </m:dPr>
                        <m:e>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M</m:t>
                              </m:r>
                            </m:sub>
                          </m:sSub>
                        </m:e>
                      </m:d>
                    </m:oMath>
                  </m:oMathPara>
                </w:p>
                <w:p w14:paraId="4D1DCE90" w14:textId="77777777" w:rsidR="001127F5" w:rsidRDefault="00B6618E">
                  <w:pPr>
                    <w:keepNext/>
                    <w:keepLines/>
                    <w:jc w:val="center"/>
                    <w:rPr>
                      <w:rFonts w:ascii="Arial" w:hAnsi="Arial"/>
                      <w:sz w:val="18"/>
                      <w:lang w:eastAsia="en-GB"/>
                    </w:rPr>
                  </w:pPr>
                  <w:r>
                    <w:rPr>
                      <w:rFonts w:ascii="Arial" w:hAnsi="Arial"/>
                      <w:b/>
                      <w:sz w:val="18"/>
                      <w:lang w:eastAsia="en-GB"/>
                    </w:rPr>
                    <w:t>(dBsm)</w:t>
                  </w:r>
                </w:p>
              </w:tc>
              <w:tc>
                <w:tcPr>
                  <w:tcW w:w="1546" w:type="dxa"/>
                  <w:shd w:val="clear" w:color="auto" w:fill="D9D9D9"/>
                </w:tcPr>
                <w:p w14:paraId="0B8A58AF" w14:textId="77777777" w:rsidR="001127F5" w:rsidRDefault="00000000">
                  <w:pPr>
                    <w:keepNext/>
                    <w:keepLines/>
                    <w:jc w:val="center"/>
                    <w:rPr>
                      <w:rFonts w:ascii="Arial" w:hAnsi="Arial"/>
                      <w:sz w:val="18"/>
                      <w:lang w:eastAsia="en-GB"/>
                    </w:rPr>
                  </w:pPr>
                  <m:oMathPara>
                    <m:oMath>
                      <m:sSub>
                        <m:sSubPr>
                          <m:ctrlPr>
                            <w:rPr>
                              <w:rFonts w:ascii="Cambria Math" w:hAnsi="Cambria Math"/>
                              <w:b/>
                              <w:sz w:val="18"/>
                              <w:lang w:eastAsia="en-GB"/>
                            </w:rPr>
                          </m:ctrlPr>
                        </m:sSubPr>
                        <m:e>
                          <m:r>
                            <m:rPr>
                              <m:sty m:val="bi"/>
                            </m:rPr>
                            <w:rPr>
                              <w:rFonts w:ascii="Cambria Math" w:hAnsi="Cambria Math"/>
                              <w:sz w:val="18"/>
                              <w:lang w:eastAsia="en-GB"/>
                            </w:rPr>
                            <m:t>σ</m:t>
                          </m:r>
                        </m:e>
                        <m:sub>
                          <m:sSub>
                            <m:sSubPr>
                              <m:ctrlPr>
                                <w:rPr>
                                  <w:rFonts w:ascii="Cambria Math" w:hAnsi="Cambria Math"/>
                                  <w:b/>
                                  <w:sz w:val="18"/>
                                  <w:lang w:eastAsia="en-GB"/>
                                </w:rPr>
                              </m:ctrlPr>
                            </m:sSubPr>
                            <m:e>
                              <m:r>
                                <m:rPr>
                                  <m:sty m:val="bi"/>
                                </m:rPr>
                                <w:rPr>
                                  <w:rFonts w:ascii="Cambria Math" w:hAnsi="Cambria Math"/>
                                  <w:sz w:val="18"/>
                                  <w:lang w:eastAsia="en-GB"/>
                                </w:rPr>
                                <m:t>σ</m:t>
                              </m:r>
                            </m:e>
                            <m:sub>
                              <m:r>
                                <m:rPr>
                                  <m:sty m:val="bi"/>
                                </m:rPr>
                                <w:rPr>
                                  <w:rFonts w:ascii="Cambria Math" w:hAnsi="Cambria Math"/>
                                  <w:sz w:val="18"/>
                                  <w:lang w:eastAsia="en-GB"/>
                                </w:rPr>
                                <m:t>S</m:t>
                              </m:r>
                            </m:sub>
                          </m:sSub>
                          <m:r>
                            <m:rPr>
                              <m:sty m:val="b"/>
                            </m:rPr>
                            <w:rPr>
                              <w:rFonts w:ascii="Cambria Math" w:hAnsi="Cambria Math"/>
                              <w:sz w:val="18"/>
                              <w:lang w:eastAsia="en-GB"/>
                            </w:rPr>
                            <m:t>_</m:t>
                          </m:r>
                          <m:r>
                            <m:rPr>
                              <m:sty m:val="bi"/>
                            </m:rPr>
                            <w:rPr>
                              <w:rFonts w:ascii="Cambria Math" w:hAnsi="Cambria Math"/>
                              <w:sz w:val="18"/>
                              <w:lang w:eastAsia="en-GB"/>
                            </w:rPr>
                            <m:t>dB</m:t>
                          </m:r>
                        </m:sub>
                      </m:sSub>
                    </m:oMath>
                  </m:oMathPara>
                </w:p>
                <w:p w14:paraId="5578FA67" w14:textId="77777777" w:rsidR="001127F5" w:rsidRDefault="00B6618E">
                  <w:pPr>
                    <w:keepNext/>
                    <w:keepLines/>
                    <w:jc w:val="center"/>
                    <w:rPr>
                      <w:rFonts w:ascii="Arial" w:hAnsi="Arial"/>
                      <w:sz w:val="18"/>
                      <w:lang w:eastAsia="en-GB"/>
                    </w:rPr>
                  </w:pPr>
                  <w:r>
                    <w:rPr>
                      <w:rFonts w:ascii="Arial" w:hAnsi="Arial"/>
                      <w:b/>
                      <w:sz w:val="18"/>
                      <w:lang w:eastAsia="en-GB"/>
                    </w:rPr>
                    <w:t>(dB)</w:t>
                  </w:r>
                </w:p>
              </w:tc>
            </w:tr>
            <w:tr w:rsidR="001127F5" w14:paraId="5C2C0A60" w14:textId="77777777">
              <w:trPr>
                <w:trHeight w:val="223"/>
                <w:jc w:val="center"/>
              </w:trPr>
              <w:tc>
                <w:tcPr>
                  <w:tcW w:w="2689" w:type="dxa"/>
                </w:tcPr>
                <w:p w14:paraId="1CF1DFEC" w14:textId="77777777" w:rsidR="001127F5" w:rsidRDefault="00B6618E">
                  <w:pPr>
                    <w:keepNext/>
                    <w:keepLines/>
                    <w:jc w:val="center"/>
                    <w:rPr>
                      <w:rFonts w:ascii="Arial" w:hAnsi="Arial"/>
                      <w:sz w:val="18"/>
                      <w:lang w:eastAsia="zh-CN"/>
                    </w:rPr>
                  </w:pPr>
                  <w:r>
                    <w:rPr>
                      <w:rFonts w:ascii="Arial" w:hAnsi="Arial"/>
                      <w:sz w:val="18"/>
                      <w:lang w:eastAsia="zh-CN"/>
                    </w:rPr>
                    <w:t>UAV with small size</w:t>
                  </w:r>
                </w:p>
              </w:tc>
              <w:tc>
                <w:tcPr>
                  <w:tcW w:w="1698" w:type="dxa"/>
                </w:tcPr>
                <w:p w14:paraId="062826A5" w14:textId="77777777" w:rsidR="001127F5" w:rsidRDefault="00B6618E">
                  <w:pPr>
                    <w:keepNext/>
                    <w:keepLines/>
                    <w:jc w:val="center"/>
                    <w:rPr>
                      <w:rFonts w:ascii="Arial" w:hAnsi="Arial"/>
                      <w:sz w:val="18"/>
                      <w:lang w:eastAsia="zh-CN"/>
                    </w:rPr>
                  </w:pPr>
                  <w:r>
                    <w:rPr>
                      <w:rFonts w:ascii="Arial" w:hAnsi="Arial"/>
                      <w:sz w:val="18"/>
                      <w:lang w:eastAsia="zh-CN"/>
                    </w:rPr>
                    <w:t xml:space="preserve">-12.81 </w:t>
                  </w:r>
                </w:p>
              </w:tc>
              <w:tc>
                <w:tcPr>
                  <w:tcW w:w="1546" w:type="dxa"/>
                </w:tcPr>
                <w:p w14:paraId="4D5F4D79" w14:textId="77777777" w:rsidR="001127F5" w:rsidRDefault="00B6618E">
                  <w:pPr>
                    <w:keepNext/>
                    <w:keepLines/>
                    <w:jc w:val="center"/>
                    <w:rPr>
                      <w:rFonts w:ascii="Arial" w:hAnsi="Arial"/>
                      <w:b/>
                      <w:sz w:val="18"/>
                      <w:lang w:eastAsia="zh-CN"/>
                    </w:rPr>
                  </w:pPr>
                  <w:r>
                    <w:rPr>
                      <w:rFonts w:ascii="Arial" w:hAnsi="Arial"/>
                      <w:sz w:val="18"/>
                      <w:lang w:eastAsia="zh-CN"/>
                    </w:rPr>
                    <w:t xml:space="preserve">3.74 </w:t>
                  </w:r>
                </w:p>
              </w:tc>
            </w:tr>
            <w:tr w:rsidR="001127F5" w14:paraId="24278784" w14:textId="77777777">
              <w:trPr>
                <w:trHeight w:val="217"/>
                <w:jc w:val="center"/>
              </w:trPr>
              <w:tc>
                <w:tcPr>
                  <w:tcW w:w="2689" w:type="dxa"/>
                </w:tcPr>
                <w:p w14:paraId="2096E28A" w14:textId="77777777" w:rsidR="001127F5" w:rsidRDefault="00B6618E">
                  <w:pPr>
                    <w:keepNext/>
                    <w:keepLines/>
                    <w:jc w:val="center"/>
                    <w:rPr>
                      <w:rFonts w:ascii="Cambria Math" w:hAnsi="Cambria Math"/>
                      <w:i/>
                      <w:sz w:val="18"/>
                      <w:lang w:eastAsia="zh-CN"/>
                    </w:rPr>
                  </w:pPr>
                  <w:r>
                    <w:rPr>
                      <w:rFonts w:ascii="Arial" w:hAnsi="Arial"/>
                      <w:sz w:val="18"/>
                      <w:lang w:eastAsia="zh-CN"/>
                    </w:rPr>
                    <w:t>Human with RCS model 1</w:t>
                  </w:r>
                </w:p>
              </w:tc>
              <w:tc>
                <w:tcPr>
                  <w:tcW w:w="1698" w:type="dxa"/>
                </w:tcPr>
                <w:p w14:paraId="577D7D8E" w14:textId="77777777" w:rsidR="001127F5" w:rsidRDefault="00B6618E">
                  <w:pPr>
                    <w:keepNext/>
                    <w:keepLines/>
                    <w:jc w:val="center"/>
                    <w:rPr>
                      <w:rFonts w:ascii="Arial" w:hAnsi="Arial"/>
                      <w:sz w:val="18"/>
                      <w:lang w:eastAsia="zh-CN"/>
                    </w:rPr>
                  </w:pPr>
                  <w:r>
                    <w:rPr>
                      <w:rFonts w:ascii="Arial" w:hAnsi="Arial"/>
                      <w:sz w:val="18"/>
                      <w:lang w:eastAsia="zh-CN"/>
                    </w:rPr>
                    <w:t xml:space="preserve">-1.37 </w:t>
                  </w:r>
                </w:p>
              </w:tc>
              <w:tc>
                <w:tcPr>
                  <w:tcW w:w="1546" w:type="dxa"/>
                </w:tcPr>
                <w:p w14:paraId="04469DFC" w14:textId="77777777" w:rsidR="001127F5" w:rsidRDefault="00B6618E">
                  <w:pPr>
                    <w:keepNext/>
                    <w:keepLines/>
                    <w:jc w:val="center"/>
                    <w:rPr>
                      <w:rFonts w:ascii="Arial" w:hAnsi="Arial"/>
                      <w:sz w:val="18"/>
                      <w:lang w:eastAsia="zh-CN"/>
                    </w:rPr>
                  </w:pPr>
                  <w:r>
                    <w:rPr>
                      <w:rFonts w:ascii="Arial" w:hAnsi="Arial"/>
                      <w:sz w:val="18"/>
                      <w:lang w:eastAsia="zh-CN"/>
                    </w:rPr>
                    <w:t xml:space="preserve">3.94 </w:t>
                  </w:r>
                </w:p>
              </w:tc>
            </w:tr>
          </w:tbl>
          <w:p w14:paraId="1B86AAEC" w14:textId="77777777" w:rsidR="001127F5" w:rsidRDefault="001127F5">
            <w:pPr>
              <w:spacing w:after="180" w:line="240" w:lineRule="auto"/>
              <w:rPr>
                <w:rFonts w:ascii="Times New Roman" w:eastAsia="等线" w:hAnsi="Times New Roman"/>
                <w:szCs w:val="20"/>
                <w:lang w:eastAsia="zh-CN"/>
              </w:rPr>
            </w:pPr>
          </w:p>
          <w:p w14:paraId="1857DCA7" w14:textId="77777777" w:rsidR="001127F5" w:rsidRDefault="00B6618E">
            <w:pPr>
              <w:spacing w:after="180" w:line="240" w:lineRule="auto"/>
              <w:rPr>
                <w:rFonts w:ascii="Times New Roman" w:eastAsia="Times New Roman" w:hAnsi="Times New Roman"/>
                <w:szCs w:val="20"/>
                <w:lang w:eastAsia="zh-CN"/>
              </w:rPr>
            </w:pPr>
            <w:r>
              <w:rPr>
                <w:rFonts w:ascii="Times New Roman" w:eastAsia="等线" w:hAnsi="Times New Roman"/>
                <w:szCs w:val="20"/>
                <w:lang w:eastAsia="zh-CN"/>
              </w:rPr>
              <w:t>A second RCS model</w:t>
            </w:r>
            <w:ins w:id="1183" w:author="Qualcomm" w:date="2025-08-13T01:01:00Z">
              <w:r>
                <w:rPr>
                  <w:rFonts w:ascii="Times New Roman" w:eastAsia="等线" w:hAnsi="Times New Roman"/>
                  <w:szCs w:val="20"/>
                  <w:lang w:eastAsia="zh-CN"/>
                </w:rPr>
                <w:t>, called RCS model 2,</w:t>
              </w:r>
            </w:ins>
            <w:r>
              <w:rPr>
                <w:rFonts w:ascii="Times New Roman" w:eastAsia="等线" w:hAnsi="Times New Roman"/>
                <w:szCs w:val="20"/>
                <w:lang w:eastAsia="zh-CN"/>
              </w:rPr>
              <w:t xml:space="preserve"> </w:t>
            </w:r>
            <w:del w:id="1184" w:author="Qualcomm" w:date="2025-08-13T00:58:00Z">
              <w:r>
                <w:rPr>
                  <w:rFonts w:ascii="Times New Roman" w:eastAsia="等线" w:hAnsi="Times New Roman"/>
                  <w:szCs w:val="20"/>
                  <w:lang w:eastAsia="zh-CN"/>
                </w:rPr>
                <w:delText xml:space="preserve">is to </w:delText>
              </w:r>
            </w:del>
            <w:r>
              <w:rPr>
                <w:rFonts w:ascii="Times New Roman" w:eastAsia="等线" w:hAnsi="Times New Roman"/>
                <w:szCs w:val="20"/>
                <w:lang w:eastAsia="zh-CN"/>
              </w:rPr>
              <w:t>split</w:t>
            </w:r>
            <w:ins w:id="1185" w:author="Qualcomm" w:date="2025-08-13T00:58:00Z">
              <w:r>
                <w:rPr>
                  <w:rFonts w:ascii="Times New Roman" w:eastAsia="等线" w:hAnsi="Times New Roman"/>
                  <w:szCs w:val="20"/>
                  <w:lang w:eastAsia="zh-CN"/>
                </w:rPr>
                <w:t>s</w:t>
              </w:r>
            </w:ins>
            <w:r>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of the monostatic RCS values for each SPST. For UAV with large size and human, single SPST is modelled. </w:t>
            </w:r>
            <w:del w:id="1186" w:author="Qualcomm" w:date="2025-08-13T01:09:00Z">
              <w:r>
                <w:rPr>
                  <w:rFonts w:ascii="Times New Roman" w:eastAsia="等线" w:hAnsi="Times New Roman"/>
                  <w:szCs w:val="20"/>
                  <w:lang w:eastAsia="zh-CN"/>
                </w:rPr>
                <w:delText>While f</w:delText>
              </w:r>
            </w:del>
            <w:ins w:id="1187" w:author="Qualcomm" w:date="2025-08-13T01:09:00Z">
              <w:r>
                <w:rPr>
                  <w:rFonts w:ascii="Times New Roman" w:eastAsia="等线" w:hAnsi="Times New Roman"/>
                  <w:szCs w:val="20"/>
                  <w:lang w:eastAsia="zh-CN"/>
                </w:rPr>
                <w:t>F</w:t>
              </w:r>
            </w:ins>
            <w:r>
              <w:rPr>
                <w:rFonts w:ascii="Times New Roman" w:eastAsia="等线" w:hAnsi="Times New Roman"/>
                <w:szCs w:val="20"/>
                <w:lang w:eastAsia="zh-CN"/>
              </w:rPr>
              <w:t xml:space="preserve">or vehicle and AGV, both models with single and multiple SPSTs are provided. </w:t>
            </w:r>
            <w:r>
              <w:rPr>
                <w:rFonts w:ascii="Times New Roman" w:eastAsia="Times New Roman" w:hAnsi="Times New Roman"/>
                <w:szCs w:val="20"/>
                <w:lang w:eastAsia="zh-CN"/>
              </w:rPr>
              <w:t xml:space="preserve">For vehicle and AGV modelled with multiple scattering points, </w:t>
            </w:r>
            <w:r>
              <w:rPr>
                <w:rFonts w:ascii="Times New Roman" w:eastAsia="等线" w:hAnsi="Times New Roman"/>
                <w:szCs w:val="20"/>
                <w:lang w:eastAsia="zh-CN"/>
              </w:rPr>
              <w:t>the recommended five scattering points are located at the front, left, back, right and roof side of the vehicle</w:t>
            </w:r>
            <w:del w:id="1188" w:author="Qualcomm" w:date="2025-08-13T01:10:00Z">
              <w:r>
                <w:rPr>
                  <w:rFonts w:ascii="Times New Roman" w:eastAsia="等线" w:hAnsi="Times New Roman"/>
                  <w:szCs w:val="20"/>
                  <w:lang w:eastAsia="zh-CN"/>
                </w:rPr>
                <w:delText xml:space="preserve"> respectively</w:delText>
              </w:r>
            </w:del>
            <w:r>
              <w:rPr>
                <w:rFonts w:ascii="Times New Roman" w:eastAsia="等线" w:hAnsi="Times New Roman"/>
                <w:szCs w:val="20"/>
                <w:lang w:eastAsia="zh-CN"/>
              </w:rPr>
              <w:t>. The orientation of a ST in LCS is provided as follows.</w:t>
            </w:r>
            <w:r>
              <w:rPr>
                <w:rFonts w:ascii="Times New Roman" w:eastAsia="Times New Roman" w:hAnsi="Times New Roman"/>
                <w:szCs w:val="20"/>
                <w:lang w:eastAsia="zh-CN"/>
              </w:rPr>
              <w:t xml:space="preserve"> </w:t>
            </w:r>
          </w:p>
          <w:p w14:paraId="7DB8BFFE"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Pr>
                <w:rFonts w:ascii="Times New Roman" w:eastAsia="等线" w:hAnsi="Times New Roman"/>
                <w:szCs w:val="20"/>
                <w:lang w:eastAsia="zh-CN"/>
              </w:rPr>
              <w:t xml:space="preserve">. The front of the AGV is the short edge of AGV in horizontal direction. </w:t>
            </w:r>
          </w:p>
          <w:p w14:paraId="33AA5E7F" w14:textId="77777777" w:rsidR="001127F5" w:rsidRDefault="00B6618E">
            <w:pPr>
              <w:spacing w:after="180" w:line="240" w:lineRule="auto"/>
              <w:ind w:left="568" w:hanging="284"/>
              <w:rPr>
                <w:rFonts w:ascii="Times New Roman" w:eastAsia="等线"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Pr>
                <w:rFonts w:ascii="Times New Roman" w:eastAsia="等线" w:hAnsi="Times New Roman"/>
                <w:szCs w:val="20"/>
                <w:lang w:eastAsia="zh-CN"/>
              </w:rPr>
              <w:t>.</w:t>
            </w:r>
          </w:p>
          <w:p w14:paraId="29F8054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 xml:space="preserve">For UAV of large size with single SPST, human with RCS model 2 with single SPST, vehicle with single/multiple SPSTs, and AGV </w:t>
            </w:r>
            <w:r>
              <w:rPr>
                <w:rFonts w:ascii="Times New Roman" w:eastAsia="Times New Roman" w:hAnsi="Times New Roman"/>
                <w:szCs w:val="20"/>
                <w:lang w:eastAsia="zh-CN"/>
              </w:rPr>
              <w:t>with single/multiple SPSTs,</w:t>
            </w:r>
            <w:r>
              <w:rPr>
                <w:rFonts w:ascii="Times New Roman" w:eastAsia="Times New Roman" w:hAnsi="Times New Roman"/>
                <w:szCs w:val="20"/>
              </w:rPr>
              <w:t xml:space="preserve"> t</w:t>
            </w:r>
            <w:r>
              <w:rPr>
                <w:rFonts w:ascii="Times New Roman" w:eastAsia="Times New Roman" w:hAnsi="Times New Roman"/>
                <w:szCs w:val="20"/>
                <w:lang w:eastAsia="zh-CN"/>
              </w:rPr>
              <w:t xml:space="preserve">he </w:t>
            </w:r>
            <w:ins w:id="1189" w:author="Qualcomm" w:date="2025-08-13T01:15:00Z">
              <w:r>
                <w:rPr>
                  <w:rFonts w:ascii="Times New Roman" w:eastAsia="Times New Roman" w:hAnsi="Times New Roman"/>
                  <w:szCs w:val="20"/>
                  <w:lang w:eastAsia="zh-CN"/>
                </w:rPr>
                <w:t xml:space="preserve">angle-dependent </w:t>
              </w:r>
            </w:ins>
            <w:r>
              <w:rPr>
                <w:rFonts w:ascii="Times New Roman" w:eastAsia="Times New Roman" w:hAnsi="Times New Roman"/>
                <w:szCs w:val="20"/>
                <w:lang w:eastAsia="zh-CN"/>
              </w:rPr>
              <w:t>value</w:t>
            </w:r>
            <w:ins w:id="1190" w:author="Qualcomm" w:date="2025-08-13T01:15:00Z">
              <w:r>
                <w:rPr>
                  <w:rFonts w:ascii="Times New Roman" w:eastAsia="Times New Roman" w:hAnsi="Times New Roman"/>
                  <w:szCs w:val="20"/>
                  <w:lang w:eastAsia="zh-CN"/>
                </w:rPr>
                <w:t xml:space="preserve"> of</w:t>
              </w:r>
            </w:ins>
            <w:del w:id="1191" w:author="Qualcomm" w:date="2025-08-13T01:15:00Z">
              <w:r>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RCS for a SPST is deterministic based on the incident </w:t>
            </w:r>
            <w:r>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iCs/>
                <w:szCs w:val="16"/>
                <w:lang w:eastAsia="zh-CN"/>
              </w:rPr>
              <w:t>) and</w:t>
            </w:r>
            <w:r>
              <w:rPr>
                <w:rFonts w:ascii="Times New Roman" w:eastAsia="Times New Roman" w:hAnsi="Times New Roman"/>
                <w:szCs w:val="20"/>
                <w:lang w:eastAsia="zh-CN"/>
              </w:rPr>
              <w:t xml:space="preserve"> the scattered angle </w:t>
            </w:r>
            <w:r>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iCs/>
                <w:szCs w:val="16"/>
                <w:lang w:eastAsia="zh-CN"/>
              </w:rPr>
              <w:t>).</w:t>
            </w:r>
          </w:p>
          <w:p w14:paraId="2AEF5826" w14:textId="77777777" w:rsidR="001127F5" w:rsidRDefault="00000000">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B6618E">
              <w:rPr>
                <w:rFonts w:ascii="Times New Roman" w:eastAsia="Times New Roman" w:hAnsi="Times New Roman"/>
                <w:szCs w:val="20"/>
              </w:rPr>
              <w:tab/>
              <w:t>(7.9.2-3)</w:t>
            </w:r>
          </w:p>
          <w:p w14:paraId="3B157E1A" w14:textId="77777777" w:rsidR="001127F5" w:rsidRDefault="00B6618E">
            <w:pPr>
              <w:spacing w:after="180" w:line="240" w:lineRule="auto"/>
              <w:rPr>
                <w:rFonts w:ascii="Times New Roman" w:eastAsia="Times New Roman" w:hAnsi="Times New Roman"/>
                <w:szCs w:val="20"/>
              </w:rPr>
            </w:pPr>
            <w:del w:id="1192" w:author="Qualcomm" w:date="2025-08-13T01:16:00Z">
              <w:r>
                <w:rPr>
                  <w:rFonts w:ascii="Times New Roman" w:eastAsia="Times New Roman" w:hAnsi="Times New Roman"/>
                  <w:szCs w:val="20"/>
                </w:rPr>
                <w:delText>W</w:delText>
              </w:r>
            </w:del>
            <w:ins w:id="1193" w:author="Qualcomm" w:date="2025-08-13T01:16:00Z">
              <w:r>
                <w:rPr>
                  <w:rFonts w:ascii="Times New Roman" w:eastAsia="Times New Roman" w:hAnsi="Times New Roman"/>
                  <w:szCs w:val="20"/>
                </w:rPr>
                <w:t>w</w:t>
              </w:r>
            </w:ins>
            <w:r>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Pr>
                <w:rFonts w:ascii="Times New Roman" w:eastAsia="Times New Roman" w:hAnsi="Times New Roman"/>
                <w:szCs w:val="20"/>
              </w:rPr>
              <w:t xml:space="preserve"> defined by</w:t>
            </w:r>
            <w:del w:id="1194" w:author="Qualcomm" w:date="2025-08-13T01:16:00Z">
              <w:r>
                <w:rPr>
                  <w:rFonts w:ascii="Times New Roman" w:eastAsia="Times New Roman" w:hAnsi="Times New Roman"/>
                  <w:szCs w:val="20"/>
                </w:rPr>
                <w:delText>,</w:delText>
              </w:r>
            </w:del>
          </w:p>
          <w:p w14:paraId="42936C2F"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 xml:space="preserve">, </w:t>
            </w:r>
          </w:p>
          <w:p w14:paraId="597DEA19"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w:r>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Pr>
                <w:rFonts w:ascii="Times New Roman" w:eastAsia="Times New Roman" w:hAnsi="Times New Roman"/>
                <w:szCs w:val="20"/>
                <w:lang w:eastAsia="zh-CN"/>
              </w:rPr>
              <w:t xml:space="preserve">) are zenith angle and azimuth angle of the bisector </w:t>
            </w:r>
            <w:ins w:id="1195" w:author="Qualcomm" w:date="2025-08-13T01:16: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the </w:t>
            </w:r>
            <w:ins w:id="1196" w:author="Qualcomm" w:date="2025-08-13T01:16:00Z">
              <w:r>
                <w:rPr>
                  <w:rFonts w:ascii="Times New Roman" w:eastAsia="Times New Roman" w:hAnsi="Times New Roman"/>
                  <w:szCs w:val="20"/>
                  <w:lang w:eastAsia="zh-CN"/>
                </w:rPr>
                <w:t>angle between the</w:t>
              </w:r>
            </w:ins>
            <w:ins w:id="1197" w:author="Qualcomm" w:date="2025-08-13T01:1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inciden</w:t>
            </w:r>
            <w:ins w:id="1198" w:author="Qualcomm" w:date="2025-08-13T01:17:00Z">
              <w:r>
                <w:rPr>
                  <w:rFonts w:ascii="Times New Roman" w:eastAsia="Times New Roman" w:hAnsi="Times New Roman"/>
                  <w:szCs w:val="20"/>
                  <w:lang w:eastAsia="zh-CN"/>
                </w:rPr>
                <w:t>t</w:t>
              </w:r>
            </w:ins>
            <w:del w:id="1199" w:author="Qualcomm" w:date="2025-08-13T01:17:00Z">
              <w:r>
                <w:rPr>
                  <w:rFonts w:ascii="Times New Roman" w:eastAsia="Times New Roman" w:hAnsi="Times New Roman"/>
                  <w:szCs w:val="20"/>
                  <w:lang w:eastAsia="zh-CN"/>
                </w:rPr>
                <w:delText>ce</w:delText>
              </w:r>
            </w:del>
            <w:r>
              <w:rPr>
                <w:rFonts w:ascii="Times New Roman" w:eastAsia="Times New Roman" w:hAnsi="Times New Roman"/>
                <w:szCs w:val="20"/>
                <w:lang w:eastAsia="zh-CN"/>
              </w:rPr>
              <w:t xml:space="preserve"> and scattered rays, whose zenith </w:t>
            </w:r>
            <w:ins w:id="1200" w:author="Qualcomm" w:date="2025-08-13T01:17:00Z">
              <w:r>
                <w:rPr>
                  <w:rFonts w:ascii="Times New Roman" w:eastAsia="Times New Roman" w:hAnsi="Times New Roman"/>
                  <w:szCs w:val="20"/>
                  <w:lang w:eastAsia="zh-CN"/>
                </w:rPr>
                <w:t xml:space="preserve">and azimuth </w:t>
              </w:r>
            </w:ins>
            <w:r>
              <w:rPr>
                <w:rFonts w:ascii="Times New Roman" w:eastAsia="Times New Roman" w:hAnsi="Times New Roman"/>
                <w:szCs w:val="20"/>
                <w:lang w:eastAsia="zh-CN"/>
              </w:rPr>
              <w:t>angle</w:t>
            </w:r>
            <w:ins w:id="1201" w:author="Qualcomm" w:date="2025-08-13T01:17:00Z">
              <w:r>
                <w:rPr>
                  <w:rFonts w:ascii="Times New Roman" w:eastAsia="Times New Roman" w:hAnsi="Times New Roman"/>
                  <w:szCs w:val="20"/>
                  <w:lang w:eastAsia="zh-CN"/>
                </w:rPr>
                <w:t xml:space="preserve"> pair</w:t>
              </w:r>
            </w:ins>
            <w:r>
              <w:rPr>
                <w:rFonts w:ascii="Times New Roman" w:eastAsia="Times New Roman" w:hAnsi="Times New Roman"/>
                <w:szCs w:val="20"/>
                <w:lang w:eastAsia="zh-CN"/>
              </w:rPr>
              <w:t>s</w:t>
            </w:r>
            <w:del w:id="1202" w:author="Qualcomm" w:date="2025-08-13T01:17:00Z">
              <w:r>
                <w:rPr>
                  <w:rFonts w:ascii="Times New Roman" w:eastAsia="Times New Roman" w:hAnsi="Times New Roman"/>
                  <w:szCs w:val="20"/>
                  <w:lang w:eastAsia="zh-CN"/>
                </w:rPr>
                <w:delText xml:space="preserve"> and azimuths</w:delText>
              </w:r>
            </w:del>
            <w:r>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Pr>
                <w:rFonts w:ascii="Times New Roman" w:eastAsia="Times New Roman" w:hAnsi="Times New Roman"/>
                <w:szCs w:val="20"/>
                <w:lang w:eastAsia="zh-CN"/>
              </w:rPr>
              <w:t>)</w:t>
            </w:r>
            <w:ins w:id="1203" w:author="Qualcomm" w:date="2025-08-13T01:18:00Z">
              <w:r>
                <w:rPr>
                  <w:rFonts w:ascii="Times New Roman" w:eastAsia="Times New Roman" w:hAnsi="Times New Roman"/>
                  <w:szCs w:val="20"/>
                  <w:lang w:eastAsia="zh-CN"/>
                </w:rPr>
                <w:t xml:space="preserve"> respectively</w:t>
              </w:r>
            </w:ins>
            <w:r>
              <w:rPr>
                <w:rFonts w:ascii="Times New Roman" w:eastAsia="Times New Roman" w:hAnsi="Times New Roman"/>
                <w:szCs w:val="20"/>
                <w:lang w:eastAsia="zh-CN"/>
              </w:rPr>
              <w:t xml:space="preserve">. </w:t>
            </w:r>
          </w:p>
          <w:p w14:paraId="4E8AA9AE" w14:textId="77777777" w:rsidR="001127F5" w:rsidRDefault="00B6618E">
            <w:pPr>
              <w:spacing w:after="180" w:line="240" w:lineRule="auto"/>
              <w:ind w:left="568" w:hanging="284"/>
              <w:rPr>
                <w:rFonts w:ascii="Times New Roman" w:eastAsia="Times New Roman" w:hAnsi="Times New Roman"/>
                <w:szCs w:val="16"/>
                <w:lang w:eastAsia="zh-CN"/>
              </w:rPr>
            </w:pPr>
            <w:r>
              <w:rPr>
                <w:rFonts w:ascii="Times New Roman" w:eastAsia="Times New Roman" w:hAnsi="Times New Roman"/>
                <w:szCs w:val="20"/>
              </w:rPr>
              <w:t>-</w:t>
            </w:r>
            <w:r>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Pr>
                <w:rFonts w:ascii="Times New Roman" w:eastAsia="Times New Roman" w:hAnsi="Times New Roman"/>
                <w:szCs w:val="16"/>
                <w:lang w:eastAsia="zh-CN"/>
              </w:rPr>
              <w:t xml:space="preserve"> is the </w:t>
            </w:r>
            <w:r>
              <w:rPr>
                <w:rFonts w:ascii="Times New Roman" w:eastAsia="Times New Roman" w:hAnsi="Times New Roman"/>
                <w:szCs w:val="20"/>
                <w:lang w:eastAsia="zh-CN"/>
              </w:rPr>
              <w:t>bistatic angle</w:t>
            </w:r>
            <w:r>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Pr>
                <w:rFonts w:ascii="Times New Roman" w:eastAsia="Times New Roman" w:hAnsi="Times New Roman"/>
                <w:szCs w:val="16"/>
                <w:lang w:eastAsia="zh-CN"/>
              </w:rPr>
              <w:t>).</w:t>
            </w:r>
          </w:p>
          <w:p w14:paraId="389C67EE"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Pr>
                <w:rFonts w:ascii="Times New Roman" w:eastAsia="Times New Roman" w:hAnsi="Times New Roman"/>
                <w:szCs w:val="20"/>
                <w:lang w:eastAsia="zh-CN"/>
              </w:rPr>
              <w:t xml:space="preserve"> for UAV with large size.</w:t>
            </w:r>
          </w:p>
          <w:p w14:paraId="634BE8A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Pr>
                <w:rFonts w:ascii="Times New Roman" w:eastAsia="Times New Roman" w:hAnsi="Times New Roman"/>
                <w:szCs w:val="20"/>
                <w:lang w:eastAsia="zh-CN"/>
              </w:rPr>
              <w:t xml:space="preserve"> for human with RCS model 2.</w:t>
            </w:r>
          </w:p>
          <w:p w14:paraId="72285A27"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Pr>
                <w:rFonts w:ascii="Times New Roman" w:eastAsia="Times New Roman" w:hAnsi="Times New Roman"/>
                <w:szCs w:val="20"/>
                <w:lang w:eastAsia="zh-CN"/>
              </w:rPr>
              <w:t xml:space="preserve"> for vehicle with single/multiple SPSTs.</w:t>
            </w:r>
          </w:p>
          <w:p w14:paraId="11177911" w14:textId="77777777" w:rsidR="001127F5" w:rsidRDefault="00B6618E">
            <w:pPr>
              <w:spacing w:after="180" w:line="240" w:lineRule="auto"/>
              <w:ind w:left="851"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Pr>
                <w:rFonts w:ascii="Times New Roman" w:eastAsia="Times New Roman" w:hAnsi="Times New Roman"/>
                <w:szCs w:val="20"/>
                <w:lang w:eastAsia="zh-CN"/>
              </w:rPr>
              <w:t xml:space="preserve"> for AGV with single/multiple SPSTs.</w:t>
            </w:r>
          </w:p>
          <w:p w14:paraId="4C8C2E0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Pr>
                <w:rFonts w:ascii="Times New Roman" w:eastAsia="Times New Roman" w:hAnsi="Times New Roman" w:hint="eastAsia"/>
                <w:szCs w:val="20"/>
                <w:lang w:eastAsia="zh-CN"/>
              </w:rPr>
              <w:t>.</w:t>
            </w:r>
          </w:p>
          <w:p w14:paraId="38CFC7B9" w14:textId="77777777" w:rsidR="001127F5" w:rsidRDefault="00B6618E">
            <w:pPr>
              <w:spacing w:after="180" w:line="240" w:lineRule="auto"/>
              <w:rPr>
                <w:rFonts w:ascii="Times New Roman" w:eastAsia="Times New Roman" w:hAnsi="Times New Roman"/>
                <w:szCs w:val="16"/>
                <w:lang w:eastAsia="zh-CN"/>
              </w:rPr>
            </w:pPr>
            <w:r>
              <w:rPr>
                <w:rFonts w:ascii="Times New Roman" w:eastAsia="Times New Roman" w:hAnsi="Times New Roman"/>
                <w:iCs/>
                <w:szCs w:val="13"/>
                <w:lang w:eastAsia="zh-CN"/>
              </w:rPr>
              <w:t xml:space="preserve">For a </w:t>
            </w:r>
            <w:r>
              <w:rPr>
                <w:rFonts w:ascii="Times New Roman" w:eastAsia="Times New Roman" w:hAnsi="Times New Roman"/>
                <w:szCs w:val="20"/>
              </w:rPr>
              <w:t>ST</w:t>
            </w:r>
            <w:r>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Pr>
                <w:rFonts w:ascii="Times New Roman" w:eastAsia="Times New Roman" w:hAnsi="Times New Roman" w:hint="eastAsia"/>
                <w:szCs w:val="20"/>
                <w:lang w:eastAsia="zh-CN"/>
              </w:rPr>
              <w:t>,</w:t>
            </w:r>
            <w:r>
              <w:rPr>
                <w:rFonts w:ascii="Times New Roman" w:eastAsia="Times New Roman" w:hAnsi="Times New Roman"/>
                <w:szCs w:val="20"/>
                <w:lang w:eastAsia="zh-CN"/>
              </w:rPr>
              <w:t xml:space="preserve"> </w:t>
            </w:r>
            <w:r>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are defined.</w:t>
            </w:r>
            <w:r>
              <w:rPr>
                <w:rFonts w:ascii="Times New Roman" w:eastAsia="Times New Roman" w:hAnsi="Times New Roman"/>
                <w:iCs/>
                <w:szCs w:val="16"/>
                <w:lang w:eastAsia="zh-CN"/>
              </w:rPr>
              <w:t xml:space="preserve"> The bisector angle</w:t>
            </w:r>
            <w:r>
              <w:rPr>
                <w:rFonts w:ascii="Times New Roman" w:eastAsia="Times New Roman" w:hAnsi="Times New Roman"/>
                <w:iCs/>
                <w:szCs w:val="20"/>
                <w:lang w:eastAsia="zh-CN"/>
              </w:rPr>
              <w:t xml:space="preserve"> </w:t>
            </w:r>
            <w:r>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Pr>
                <w:rFonts w:ascii="Times New Roman" w:eastAsia="Times New Roman" w:hAnsi="Times New Roman"/>
                <w:szCs w:val="16"/>
                <w:lang w:eastAsia="zh-CN"/>
              </w:rPr>
              <w:t xml:space="preserve"> sets of parameters</w:t>
            </w:r>
            <w:ins w:id="1204" w:author="Qualcomm" w:date="2025-08-13T01:27:00Z">
              <w:r>
                <w:rPr>
                  <w:rFonts w:ascii="Times New Roman" w:eastAsia="Times New Roman" w:hAnsi="Times New Roman"/>
                  <w:szCs w:val="16"/>
                  <w:lang w:eastAsia="zh-CN"/>
                </w:rPr>
                <w:t xml:space="preserve"> based on the </w:t>
              </w:r>
            </w:ins>
            <w:ins w:id="1205" w:author="Qualcomm" w:date="2025-08-13T01:28:00Z">
              <w:r>
                <w:rPr>
                  <w:rFonts w:ascii="Times New Roman" w:eastAsia="Times New Roman" w:hAnsi="Times New Roman"/>
                  <w:i/>
                  <w:iCs/>
                  <w:szCs w:val="20"/>
                </w:rPr>
                <w:t xml:space="preserve">Range of </w:t>
              </w:r>
            </w:ins>
            <m:oMath>
              <m:r>
                <w:ins w:id="1206" w:author="Qualcomm" w:date="2025-08-13T01:28:00Z">
                  <m:rPr>
                    <m:sty m:val="p"/>
                  </m:rPr>
                  <w:rPr>
                    <w:rFonts w:ascii="Cambria Math" w:eastAsia="Times New Roman" w:hAnsi="Cambria Math"/>
                    <w:szCs w:val="20"/>
                  </w:rPr>
                  <m:t>θ</m:t>
                </w:ins>
              </m:r>
            </m:oMath>
            <w:ins w:id="1207" w:author="Qualcomm" w:date="2025-08-13T01:28:00Z">
              <w:r>
                <w:rPr>
                  <w:rFonts w:ascii="Times New Roman" w:eastAsia="Times New Roman" w:hAnsi="Times New Roman"/>
                  <w:i/>
                  <w:szCs w:val="20"/>
                  <w:lang w:eastAsia="zh-CN"/>
                </w:rPr>
                <w:t xml:space="preserve"> </w:t>
              </w:r>
              <w:r>
                <w:rPr>
                  <w:rFonts w:ascii="Times New Roman" w:eastAsia="Times New Roman" w:hAnsi="Times New Roman"/>
                  <w:iCs/>
                  <w:szCs w:val="20"/>
                  <w:lang w:eastAsia="zh-CN"/>
                </w:rPr>
                <w:t>and</w:t>
              </w:r>
              <w:r>
                <w:rPr>
                  <w:rFonts w:ascii="Times New Roman" w:eastAsia="Times New Roman" w:hAnsi="Times New Roman"/>
                  <w:i/>
                  <w:szCs w:val="20"/>
                  <w:lang w:eastAsia="zh-CN"/>
                </w:rPr>
                <w:t xml:space="preserve"> </w:t>
              </w:r>
              <w:r>
                <w:rPr>
                  <w:rFonts w:ascii="Times New Roman" w:eastAsia="Times New Roman" w:hAnsi="Times New Roman"/>
                  <w:i/>
                  <w:iCs/>
                  <w:szCs w:val="20"/>
                </w:rPr>
                <w:t xml:space="preserve">Range of </w:t>
              </w:r>
            </w:ins>
            <m:oMath>
              <m:r>
                <w:ins w:id="1208" w:author="Qualcomm" w:date="2025-08-13T01:28:00Z">
                  <w:rPr>
                    <w:rFonts w:ascii="Cambria Math" w:eastAsia="MS Mincho" w:hAnsi="Cambria Math"/>
                    <w:szCs w:val="20"/>
                    <w:lang w:eastAsia="ja-JP"/>
                  </w:rPr>
                  <m:t>ϕ</m:t>
                </w:ins>
              </m:r>
            </m:oMath>
            <w:ins w:id="1209" w:author="Qualcomm" w:date="2025-08-13T01:28:00Z">
              <w:r>
                <w:rPr>
                  <w:rFonts w:ascii="Times New Roman" w:eastAsia="Times New Roman" w:hAnsi="Times New Roman"/>
                  <w:i/>
                  <w:szCs w:val="20"/>
                  <w:lang w:eastAsia="zh-CN"/>
                </w:rPr>
                <w:t xml:space="preserve"> </w:t>
              </w:r>
            </w:ins>
            <w:ins w:id="1210" w:author="Qualcomm" w:date="2025-08-13T01:29:00Z">
              <w:r>
                <w:rPr>
                  <w:rFonts w:ascii="Times New Roman" w:eastAsia="Times New Roman" w:hAnsi="Times New Roman"/>
                  <w:iCs/>
                  <w:szCs w:val="20"/>
                  <w:lang w:eastAsia="zh-CN"/>
                </w:rPr>
                <w:t>it lies in</w:t>
              </w:r>
            </w:ins>
            <w:r>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of the </w:t>
            </w:r>
            <w:r>
              <w:rPr>
                <w:rFonts w:ascii="Times New Roman" w:eastAsia="Times New Roman" w:hAnsi="Times New Roman"/>
                <w:iCs/>
                <w:szCs w:val="13"/>
                <w:lang w:eastAsia="zh-CN"/>
              </w:rPr>
              <w:t xml:space="preserve">ST </w:t>
            </w:r>
            <w:r>
              <w:rPr>
                <w:rFonts w:ascii="Times New Roman" w:eastAsia="Times New Roman" w:hAnsi="Times New Roman"/>
                <w:szCs w:val="20"/>
                <w:lang w:eastAsia="zh-CN"/>
              </w:rPr>
              <w:t>consequently</w:t>
            </w:r>
            <w:r>
              <w:rPr>
                <w:rFonts w:ascii="Times New Roman" w:eastAsia="Times New Roman" w:hAnsi="Times New Roman"/>
                <w:szCs w:val="16"/>
                <w:lang w:eastAsia="zh-CN"/>
              </w:rPr>
              <w:t xml:space="preserve">. If the </w:t>
            </w:r>
            <w:r>
              <w:rPr>
                <w:rFonts w:ascii="Times New Roman" w:eastAsia="Times New Roman" w:hAnsi="Times New Roman"/>
                <w:iCs/>
                <w:szCs w:val="13"/>
                <w:lang w:eastAsia="zh-CN"/>
              </w:rPr>
              <w:t xml:space="preserve">ST is </w:t>
            </w:r>
            <w:r>
              <w:rPr>
                <w:rFonts w:ascii="Times New Roman" w:eastAsia="Times New Roman" w:hAnsi="Times New Roman"/>
                <w:iCs/>
                <w:szCs w:val="13"/>
                <w:lang w:eastAsia="zh-CN"/>
              </w:rPr>
              <w:lastRenderedPageBreak/>
              <w:t xml:space="preserve">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iCs/>
                <w:szCs w:val="13"/>
                <w:lang w:eastAsia="zh-CN"/>
              </w:rPr>
              <w:t xml:space="preserve"> sets of parameters,</w:t>
            </w:r>
            <w:r>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are respectively determined for each </w:t>
            </w:r>
            <w:r>
              <w:rPr>
                <w:rFonts w:ascii="Times New Roman" w:eastAsia="Times New Roman" w:hAnsi="Times New Roman"/>
                <w:iCs/>
                <w:szCs w:val="13"/>
                <w:lang w:eastAsia="zh-CN"/>
              </w:rPr>
              <w:t>scattering point.</w:t>
            </w:r>
          </w:p>
          <w:p w14:paraId="162DC89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Pr>
                <w:rFonts w:ascii="Times New Roman" w:eastAsia="Times New Roman" w:hAnsi="Times New Roman"/>
                <w:szCs w:val="20"/>
                <w:lang w:eastAsia="zh-CN"/>
              </w:rPr>
              <w:t xml:space="preserve"> sets of </w:t>
            </w:r>
            <w:r>
              <w:rPr>
                <w:rFonts w:ascii="Times New Roman" w:eastAsia="Times New Roman" w:hAnsi="Times New Roman"/>
                <w:szCs w:val="20"/>
              </w:rPr>
              <w:t>parameters</w:t>
            </w:r>
            <w:r>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Pr>
                <w:rFonts w:ascii="Times New Roman" w:eastAsia="Times New Roman" w:hAnsi="Times New Roman" w:hint="eastAsia"/>
                <w:szCs w:val="20"/>
                <w:lang w:eastAsia="zh-CN"/>
              </w:rPr>
              <w:t xml:space="preserve"> </w:t>
            </w:r>
            <w:r>
              <w:rPr>
                <w:rFonts w:ascii="Times New Roman" w:eastAsia="Times New Roman" w:hAnsi="Times New Roman"/>
                <w:szCs w:val="20"/>
                <w:lang w:eastAsia="zh-CN"/>
              </w:rPr>
              <w:t>of the RCS for the different STs are provided in Table</w:t>
            </w:r>
            <w:ins w:id="1211" w:author="Qualcomm" w:date="2025-08-13T01:30:00Z">
              <w:r>
                <w:rPr>
                  <w:rFonts w:ascii="Times New Roman" w:eastAsia="Times New Roman" w:hAnsi="Times New Roman"/>
                  <w:szCs w:val="20"/>
                  <w:lang w:eastAsia="zh-CN"/>
                </w:rPr>
                <w:t>s</w:t>
              </w:r>
            </w:ins>
            <w:r>
              <w:rPr>
                <w:rFonts w:ascii="Times New Roman" w:eastAsia="Times New Roman" w:hAnsi="Times New Roman"/>
                <w:szCs w:val="20"/>
                <w:lang w:eastAsia="zh-CN"/>
              </w:rPr>
              <w:t xml:space="preserve"> 7.9.2.1-2</w:t>
            </w:r>
            <w:ins w:id="1212" w:author="Qualcomm" w:date="2025-08-13T01:30:00Z">
              <w:r>
                <w:rPr>
                  <w:rFonts w:ascii="Times New Roman" w:eastAsia="Times New Roman" w:hAnsi="Times New Roman"/>
                  <w:szCs w:val="20"/>
                  <w:lang w:eastAsia="zh-CN"/>
                </w:rPr>
                <w:t xml:space="preserve"> through 7.9.2.1-7</w:t>
              </w:r>
            </w:ins>
            <w:del w:id="1213" w:author="Qualcomm" w:date="2025-08-13T01:30:00Z">
              <w:r>
                <w:rPr>
                  <w:rFonts w:ascii="Times New Roman" w:eastAsia="Times New Roman" w:hAnsi="Times New Roman"/>
                  <w:szCs w:val="20"/>
                  <w:lang w:eastAsia="zh-CN"/>
                </w:rPr>
                <w:delText>/3/4/5/6/7</w:delText>
              </w:r>
            </w:del>
            <w:r>
              <w:rPr>
                <w:rFonts w:ascii="Times New Roman" w:eastAsia="Times New Roman" w:hAnsi="Times New Roman"/>
                <w:szCs w:val="20"/>
                <w:lang w:eastAsia="zh-CN"/>
              </w:rPr>
              <w:t xml:space="preserve">. </w:t>
            </w:r>
          </w:p>
          <w:p w14:paraId="75762904"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7.9.2.1-2: Parameters </w:t>
            </w:r>
            <w:ins w:id="1214" w:author="Qualcomm" w:date="2025-08-13T19:40:00Z">
              <w:r>
                <w:rPr>
                  <w:rFonts w:ascii="Arial" w:eastAsia="Times New Roman" w:hAnsi="Arial"/>
                  <w:b/>
                  <w:szCs w:val="20"/>
                  <w:lang w:eastAsia="zh-CN"/>
                </w:rPr>
                <w:t>for</w:t>
              </w:r>
            </w:ins>
            <w:del w:id="1215" w:author="Qualcomm" w:date="2025-08-13T19:40:00Z">
              <w:r>
                <w:rPr>
                  <w:rFonts w:ascii="Arial" w:eastAsia="Times New Roman" w:hAnsi="Arial"/>
                  <w:b/>
                  <w:szCs w:val="20"/>
                  <w:lang w:eastAsia="zh-CN"/>
                </w:rPr>
                <w:delText>on</w:delText>
              </w:r>
            </w:del>
            <w:r>
              <w:rPr>
                <w:rFonts w:ascii="Arial" w:eastAsia="Times New Roman" w:hAnsi="Arial"/>
                <w:b/>
                <w:szCs w:val="20"/>
                <w:lang w:eastAsia="zh-CN"/>
              </w:rPr>
              <w:t xml:space="preserve"> RCS for UAV with large size</w:t>
            </w:r>
          </w:p>
          <w:p w14:paraId="138B1507" w14:textId="77777777" w:rsidR="001127F5" w:rsidRDefault="001127F5">
            <w:pPr>
              <w:spacing w:after="180" w:line="240" w:lineRule="auto"/>
              <w:rPr>
                <w:rFonts w:ascii="Times New Roman" w:eastAsia="Yu Mincho" w:hAnsi="Times New Roman"/>
                <w:szCs w:val="20"/>
                <w:lang w:eastAsia="zh-CN"/>
              </w:rPr>
            </w:pPr>
          </w:p>
          <w:p w14:paraId="59B27C97"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7.9.2.1-3: Parameters </w:t>
            </w:r>
            <w:ins w:id="1216" w:author="Qualcomm" w:date="2025-08-13T19:47:00Z">
              <w:r>
                <w:rPr>
                  <w:rFonts w:ascii="Arial" w:eastAsia="Times New Roman" w:hAnsi="Arial"/>
                  <w:b/>
                  <w:szCs w:val="20"/>
                  <w:lang w:eastAsia="zh-CN"/>
                </w:rPr>
                <w:t>for</w:t>
              </w:r>
            </w:ins>
            <w:del w:id="1217"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human with RCS model 2</w:t>
            </w:r>
          </w:p>
          <w:p w14:paraId="5AFCD376" w14:textId="77777777" w:rsidR="001127F5" w:rsidRDefault="001127F5">
            <w:pPr>
              <w:spacing w:after="180" w:line="240" w:lineRule="auto"/>
              <w:rPr>
                <w:rFonts w:ascii="Times New Roman" w:eastAsia="Malgun Gothic" w:hAnsi="Times New Roman"/>
                <w:szCs w:val="20"/>
                <w:lang w:eastAsia="ko-KR"/>
              </w:rPr>
            </w:pPr>
          </w:p>
          <w:p w14:paraId="3049436A"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7.9.2.1-4: Parameters </w:t>
            </w:r>
            <w:ins w:id="1218" w:author="Qualcomm" w:date="2025-08-13T19:47:00Z">
              <w:r>
                <w:rPr>
                  <w:rFonts w:ascii="Arial" w:eastAsia="Times New Roman" w:hAnsi="Arial"/>
                  <w:b/>
                  <w:szCs w:val="20"/>
                  <w:lang w:eastAsia="zh-CN"/>
                </w:rPr>
                <w:t>for</w:t>
              </w:r>
            </w:ins>
            <w:del w:id="1219" w:author="Qualcomm" w:date="2025-08-13T19:47: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single scattering point</w:t>
            </w:r>
          </w:p>
          <w:p w14:paraId="20E2C1D1" w14:textId="77777777" w:rsidR="001127F5" w:rsidRDefault="001127F5">
            <w:pPr>
              <w:spacing w:after="180" w:line="240" w:lineRule="auto"/>
              <w:rPr>
                <w:rFonts w:ascii="Times New Roman" w:eastAsia="Times New Roman" w:hAnsi="Times New Roman"/>
                <w:szCs w:val="20"/>
                <w:lang w:eastAsia="zh-CN"/>
              </w:rPr>
            </w:pPr>
          </w:p>
          <w:p w14:paraId="36323A88"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7.9.2.1-5: Parameters </w:t>
            </w:r>
            <w:ins w:id="1220" w:author="Qualcomm" w:date="2025-08-13T19:48:00Z">
              <w:r>
                <w:rPr>
                  <w:rFonts w:ascii="Arial" w:eastAsia="Times New Roman" w:hAnsi="Arial"/>
                  <w:b/>
                  <w:szCs w:val="20"/>
                  <w:lang w:eastAsia="zh-CN"/>
                </w:rPr>
                <w:t>for</w:t>
              </w:r>
            </w:ins>
            <w:del w:id="1221"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vehicle with multiple scattering points</w:t>
            </w:r>
          </w:p>
          <w:p w14:paraId="3250DC16" w14:textId="77777777" w:rsidR="001127F5" w:rsidRDefault="001127F5">
            <w:pPr>
              <w:spacing w:after="180" w:line="240" w:lineRule="auto"/>
              <w:rPr>
                <w:rFonts w:ascii="Times New Roman" w:eastAsia="Times New Roman" w:hAnsi="Times New Roman"/>
                <w:szCs w:val="20"/>
                <w:lang w:eastAsia="zh-CN"/>
              </w:rPr>
            </w:pPr>
          </w:p>
          <w:p w14:paraId="63180B3C"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7.9.2.1-6: Parameters </w:t>
            </w:r>
            <w:ins w:id="1222" w:author="Qualcomm" w:date="2025-08-13T19:48:00Z">
              <w:r>
                <w:rPr>
                  <w:rFonts w:ascii="Arial" w:eastAsia="Times New Roman" w:hAnsi="Arial"/>
                  <w:b/>
                  <w:szCs w:val="20"/>
                  <w:lang w:eastAsia="zh-CN"/>
                </w:rPr>
                <w:t>for</w:t>
              </w:r>
            </w:ins>
            <w:del w:id="1223"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single scattering point</w:t>
            </w:r>
          </w:p>
          <w:p w14:paraId="07EC1B21" w14:textId="77777777" w:rsidR="001127F5" w:rsidRDefault="001127F5">
            <w:pPr>
              <w:spacing w:after="180" w:line="240" w:lineRule="auto"/>
              <w:rPr>
                <w:rFonts w:ascii="Times New Roman" w:eastAsia="Times New Roman" w:hAnsi="Times New Roman"/>
                <w:szCs w:val="20"/>
                <w:lang w:eastAsia="zh-CN"/>
              </w:rPr>
            </w:pPr>
          </w:p>
          <w:p w14:paraId="07D97E0F"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hint="eastAsia"/>
                <w:b/>
                <w:szCs w:val="20"/>
                <w:lang w:eastAsia="zh-CN"/>
              </w:rPr>
              <w:t>T</w:t>
            </w:r>
            <w:r>
              <w:rPr>
                <w:rFonts w:ascii="Arial" w:eastAsia="Times New Roman" w:hAnsi="Arial"/>
                <w:b/>
                <w:szCs w:val="20"/>
                <w:lang w:eastAsia="zh-CN"/>
              </w:rPr>
              <w:t xml:space="preserve">able 7.9.2.1-7: Parameters </w:t>
            </w:r>
            <w:ins w:id="1224" w:author="Qualcomm" w:date="2025-08-13T19:48:00Z">
              <w:r>
                <w:rPr>
                  <w:rFonts w:ascii="Arial" w:eastAsia="Times New Roman" w:hAnsi="Arial"/>
                  <w:b/>
                  <w:szCs w:val="20"/>
                  <w:lang w:eastAsia="zh-CN"/>
                </w:rPr>
                <w:t>for</w:t>
              </w:r>
            </w:ins>
            <w:del w:id="1225"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RCS for AGV with multiple scattering points</w:t>
            </w:r>
          </w:p>
          <w:p w14:paraId="42A379A1" w14:textId="77777777" w:rsidR="001127F5" w:rsidRDefault="00B6618E">
            <w:pPr>
              <w:keepNext/>
              <w:keepLines/>
              <w:spacing w:after="180" w:line="240" w:lineRule="auto"/>
              <w:ind w:left="1418" w:hanging="1418"/>
              <w:outlineLvl w:val="3"/>
              <w:rPr>
                <w:rFonts w:ascii="Arial" w:eastAsia="Times New Roman" w:hAnsi="Arial"/>
                <w:szCs w:val="20"/>
              </w:rPr>
            </w:pPr>
            <w:bookmarkStart w:id="1226" w:name="_Toc201657007"/>
            <w:r>
              <w:rPr>
                <w:rFonts w:ascii="Arial" w:eastAsia="Times New Roman" w:hAnsi="Arial"/>
                <w:szCs w:val="20"/>
              </w:rPr>
              <w:t>7.9.2.2</w:t>
            </w:r>
            <w:r>
              <w:rPr>
                <w:rFonts w:ascii="Arial" w:eastAsia="Times New Roman" w:hAnsi="Arial"/>
                <w:szCs w:val="20"/>
              </w:rPr>
              <w:tab/>
            </w:r>
            <w:r>
              <w:rPr>
                <w:rFonts w:ascii="Arial" w:eastAsia="Times New Roman" w:hAnsi="Arial" w:hint="eastAsia"/>
                <w:szCs w:val="20"/>
                <w:lang w:eastAsia="zh-CN"/>
              </w:rPr>
              <w:t>Cross-p</w:t>
            </w:r>
            <w:r>
              <w:rPr>
                <w:rFonts w:ascii="Arial" w:eastAsia="Times New Roman" w:hAnsi="Arial"/>
                <w:szCs w:val="20"/>
              </w:rPr>
              <w:t>olarization matrix of a sensing target</w:t>
            </w:r>
            <w:bookmarkEnd w:id="1226"/>
          </w:p>
          <w:p w14:paraId="147DFC71" w14:textId="77777777" w:rsidR="001127F5" w:rsidRDefault="00B6618E">
            <w:pPr>
              <w:spacing w:after="180" w:line="240" w:lineRule="auto"/>
              <w:rPr>
                <w:rFonts w:ascii="Cambria Math" w:eastAsia="Times New Roman" w:hAnsi="Cambria Math"/>
                <w:szCs w:val="20"/>
              </w:rPr>
            </w:pPr>
            <w:r>
              <w:rPr>
                <w:rFonts w:ascii="Times New Roman" w:eastAsia="等线" w:hAnsi="Times New Roman" w:hint="eastAsia"/>
                <w:szCs w:val="20"/>
              </w:rPr>
              <w:t>T</w:t>
            </w:r>
            <w:r>
              <w:rPr>
                <w:rFonts w:ascii="Times New Roman" w:eastAsia="等线" w:hAnsi="Times New Roman"/>
                <w:szCs w:val="20"/>
              </w:rPr>
              <w:t>he</w:t>
            </w:r>
            <w:r>
              <w:rPr>
                <w:rFonts w:ascii="Times New Roman" w:eastAsia="Times New Roman" w:hAnsi="Times New Roman"/>
                <w:szCs w:val="20"/>
                <w:lang w:eastAsia="zh-CN"/>
              </w:rPr>
              <w:t xml:space="preserve"> </w:t>
            </w:r>
            <w:r>
              <w:rPr>
                <w:rFonts w:ascii="Times New Roman" w:eastAsia="Times New Roman" w:hAnsi="Times New Roman"/>
                <w:szCs w:val="20"/>
              </w:rPr>
              <w:t>cross</w:t>
            </w:r>
            <w:r>
              <w:rPr>
                <w:rFonts w:ascii="Times New Roman" w:eastAsia="Times New Roman" w:hAnsi="Times New Roman"/>
                <w:szCs w:val="20"/>
                <w:lang w:eastAsia="zh-CN"/>
              </w:rPr>
              <w:t>-</w:t>
            </w:r>
            <w:r>
              <w:rPr>
                <w:rFonts w:ascii="Times New Roman" w:eastAsia="等线" w:hAnsi="Times New Roman"/>
                <w:szCs w:val="20"/>
              </w:rPr>
              <w:t>polarization matrix</w:t>
            </w:r>
            <w:r>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Pr>
                <w:rFonts w:ascii="Times New Roman" w:eastAsia="Times New Roman" w:hAnsi="Times New Roman"/>
                <w:szCs w:val="20"/>
                <w:lang w:eastAsia="zh-CN"/>
              </w:rPr>
              <w:t xml:space="preserve"> of incident/scattered angles </w:t>
            </w:r>
            <w:r>
              <w:rPr>
                <w:rFonts w:ascii="Times New Roman" w:eastAsia="等线" w:hAnsi="Times New Roman"/>
                <w:szCs w:val="20"/>
              </w:rPr>
              <w:t xml:space="preserve">is defined in LCS </w:t>
            </w:r>
            <w:ins w:id="1227" w:author="Qualcomm" w:date="2025-08-13T09:31:00Z">
              <w:r>
                <w:rPr>
                  <w:rFonts w:ascii="Times New Roman" w:eastAsia="等线" w:hAnsi="Times New Roman"/>
                  <w:szCs w:val="20"/>
                </w:rPr>
                <w:t xml:space="preserve">of the ST </w:t>
              </w:r>
            </w:ins>
            <w:r>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Pr>
                <w:rFonts w:ascii="Times New Roman" w:eastAsia="Times New Roman" w:hAnsi="Times New Roman"/>
                <w:szCs w:val="20"/>
              </w:rPr>
              <w:t>, i.e.,</w:t>
            </w:r>
            <w:r>
              <w:rPr>
                <w:rFonts w:ascii="Cambria Math" w:eastAsia="Times New Roman" w:hAnsi="Cambria Math"/>
                <w:szCs w:val="20"/>
              </w:rPr>
              <w:t xml:space="preserve"> </w:t>
            </w:r>
          </w:p>
          <w:p w14:paraId="404A448E"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(7.9.2-4)</w:t>
            </w:r>
          </w:p>
          <w:p w14:paraId="7C34DCB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UAV, </w:t>
            </w:r>
            <w:r>
              <w:rPr>
                <w:rFonts w:ascii="Times New Roman" w:eastAsia="Times New Roman" w:hAnsi="Times New Roman"/>
                <w:szCs w:val="20"/>
              </w:rPr>
              <w:t>human</w:t>
            </w:r>
            <w:r>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Pr>
                <w:rFonts w:ascii="Times New Roman" w:eastAsia="Times New Roman" w:hAnsi="Times New Roman"/>
                <w:szCs w:val="20"/>
                <w:lang w:eastAsia="zh-CN"/>
              </w:rPr>
              <w:t xml:space="preserve">, i.e., </w:t>
            </w:r>
          </w:p>
          <w:p w14:paraId="13035BBA" w14:textId="77777777" w:rsidR="001127F5" w:rsidRDefault="00B6618E">
            <w:pPr>
              <w:keepLines/>
              <w:tabs>
                <w:tab w:val="center" w:pos="4536"/>
                <w:tab w:val="right" w:pos="9072"/>
              </w:tabs>
              <w:spacing w:after="180" w:line="240" w:lineRule="auto"/>
              <w:rPr>
                <w:rFonts w:ascii="Times New Roman" w:eastAsia="Times New Roman" w:hAnsi="Times New Roman"/>
                <w:szCs w:val="20"/>
              </w:rPr>
            </w:pP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Pr>
                <w:rFonts w:ascii="Times New Roman" w:eastAsia="Times New Roman" w:hAnsi="Times New Roman"/>
                <w:szCs w:val="20"/>
              </w:rPr>
              <w:tab/>
              <w:t>(7.9.2-5)</w:t>
            </w:r>
          </w:p>
          <w:p w14:paraId="02E2B7E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rPr>
              <w:t>where</w:t>
            </w:r>
            <w:r>
              <w:rPr>
                <w:rFonts w:ascii="Times New Roman" w:eastAsia="Times New Roman" w:hAnsi="Times New Roman"/>
                <w:szCs w:val="20"/>
                <w:lang w:eastAsia="zh-CN"/>
              </w:rPr>
              <w:t>,</w:t>
            </w:r>
          </w:p>
          <w:p w14:paraId="4EB6D244" w14:textId="77777777" w:rsidR="001127F5" w:rsidRDefault="00B6618E">
            <w:pPr>
              <w:spacing w:after="180" w:line="240" w:lineRule="auto"/>
              <w:ind w:left="568" w:hanging="284"/>
              <w:rPr>
                <w:rFonts w:ascii="Times New Roman" w:eastAsia="Times New Roman" w:hAnsi="Times New Roman"/>
                <w:szCs w:val="20"/>
              </w:rPr>
            </w:pPr>
            <w:r>
              <w:rPr>
                <w:rFonts w:ascii="Times New Roman" w:eastAsia="Times New Roman" w:hAnsi="Times New Roman"/>
                <w:szCs w:val="20"/>
              </w:rPr>
              <w:t>-</w:t>
            </w:r>
            <w:r>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the XPR of the pair </w:t>
            </w:r>
            <m:oMath>
              <m:r>
                <w:rPr>
                  <w:rFonts w:ascii="Cambria Math" w:eastAsia="Times New Roman" w:hAnsi="Cambria Math"/>
                  <w:szCs w:val="20"/>
                </w:rPr>
                <m:t>i</m:t>
              </m:r>
            </m:oMath>
            <w:r>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Pr>
                <w:rFonts w:ascii="Times New Roman" w:eastAsia="Times New Roman" w:hAnsi="Times New Roman"/>
                <w:szCs w:val="20"/>
              </w:rPr>
              <w:t xml:space="preserve"> is randomly generated by log-normal distribution per target type defined in Table 7.9.2.2-1. </w:t>
            </w:r>
          </w:p>
          <w:p w14:paraId="56AD6C5F" w14:textId="77777777" w:rsidR="001127F5" w:rsidRDefault="00B6618E">
            <w:pPr>
              <w:spacing w:after="180" w:line="240" w:lineRule="auto"/>
              <w:ind w:left="568" w:hanging="284"/>
              <w:rPr>
                <w:rFonts w:ascii="Times New Roman" w:eastAsia="Times New Roman" w:hAnsi="Times New Roman"/>
                <w:szCs w:val="20"/>
                <w:lang w:eastAsia="zh-CN"/>
              </w:rPr>
            </w:pPr>
            <w:r>
              <w:rPr>
                <w:rFonts w:ascii="Times New Roman" w:eastAsia="Times New Roman" w:hAnsi="Times New Roman"/>
                <w:szCs w:val="20"/>
              </w:rPr>
              <w:t>-</w:t>
            </w:r>
            <w:r>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is </w:t>
            </w:r>
            <w:r>
              <w:rPr>
                <w:rFonts w:ascii="Times New Roman" w:eastAsia="Times New Roman" w:hAnsi="Times New Roman"/>
                <w:iCs/>
                <w:szCs w:val="20"/>
                <w:lang w:eastAsia="zh-CN"/>
              </w:rPr>
              <w:t>uniformly</w:t>
            </w:r>
            <w:r>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Pr>
                <w:rFonts w:ascii="Times New Roman" w:eastAsia="Times New Roman" w:hAnsi="Times New Roman" w:hint="eastAsia"/>
                <w:szCs w:val="20"/>
                <w:lang w:eastAsia="zh-CN"/>
              </w:rPr>
              <w:t>.</w:t>
            </w:r>
          </w:p>
          <w:p w14:paraId="5623580B" w14:textId="77777777" w:rsidR="001127F5" w:rsidRDefault="00B6618E">
            <w:pPr>
              <w:keepNext/>
              <w:keepLines/>
              <w:spacing w:before="60" w:after="180" w:line="240" w:lineRule="auto"/>
              <w:jc w:val="center"/>
              <w:rPr>
                <w:rFonts w:ascii="Arial" w:eastAsia="Times New Roman" w:hAnsi="Arial"/>
                <w:b/>
                <w:szCs w:val="20"/>
                <w:lang w:eastAsia="zh-CN"/>
              </w:rPr>
            </w:pPr>
            <w:r>
              <w:rPr>
                <w:rFonts w:ascii="Arial" w:eastAsia="Times New Roman" w:hAnsi="Arial"/>
                <w:b/>
                <w:szCs w:val="20"/>
                <w:lang w:eastAsia="zh-CN"/>
              </w:rPr>
              <w:t xml:space="preserve">Table 7.9.2.2-1: Parameters </w:t>
            </w:r>
            <w:ins w:id="1228" w:author="Qualcomm" w:date="2025-08-13T19:48:00Z">
              <w:r>
                <w:rPr>
                  <w:rFonts w:ascii="Arial" w:eastAsia="Times New Roman" w:hAnsi="Arial"/>
                  <w:b/>
                  <w:szCs w:val="20"/>
                  <w:lang w:eastAsia="zh-CN"/>
                </w:rPr>
                <w:t>for</w:t>
              </w:r>
            </w:ins>
            <w:del w:id="1229" w:author="Qualcomm" w:date="2025-08-13T19:48:00Z">
              <w:r>
                <w:rPr>
                  <w:rFonts w:ascii="Arial" w:eastAsia="Times New Roman" w:hAnsi="Arial"/>
                  <w:b/>
                  <w:szCs w:val="20"/>
                  <w:lang w:eastAsia="zh-CN"/>
                </w:rPr>
                <w:delText>on</w:delText>
              </w:r>
            </w:del>
            <w:r>
              <w:rPr>
                <w:rFonts w:ascii="Arial" w:eastAsia="Times New Roman" w:hAnsi="Arial"/>
                <w:b/>
                <w:szCs w:val="20"/>
                <w:lang w:eastAsia="zh-CN"/>
              </w:rPr>
              <w:t xml:space="preserve"> XPR (dB) for the targets</w:t>
            </w:r>
          </w:p>
          <w:p w14:paraId="748E8503" w14:textId="77777777" w:rsidR="001127F5" w:rsidRDefault="001127F5">
            <w:pPr>
              <w:spacing w:after="180" w:line="240" w:lineRule="auto"/>
              <w:rPr>
                <w:rFonts w:ascii="Times New Roman" w:eastAsia="Malgun Gothic" w:hAnsi="Times New Roman"/>
                <w:szCs w:val="20"/>
                <w:lang w:eastAsia="ko-KR"/>
              </w:rPr>
            </w:pPr>
          </w:p>
          <w:p w14:paraId="1A91BEE6" w14:textId="77777777" w:rsidR="001127F5" w:rsidRDefault="00B6618E">
            <w:pPr>
              <w:keepNext/>
              <w:keepLines/>
              <w:spacing w:after="180" w:line="240" w:lineRule="auto"/>
              <w:ind w:left="1134" w:hanging="1134"/>
              <w:outlineLvl w:val="2"/>
              <w:rPr>
                <w:rFonts w:ascii="Arial" w:eastAsia="Times New Roman" w:hAnsi="Arial"/>
                <w:sz w:val="28"/>
                <w:szCs w:val="20"/>
              </w:rPr>
            </w:pPr>
            <w:r>
              <w:rPr>
                <w:rFonts w:ascii="Arial" w:eastAsia="Times New Roman" w:hAnsi="Arial"/>
                <w:sz w:val="28"/>
                <w:szCs w:val="20"/>
              </w:rPr>
              <w:t>7.9.3</w:t>
            </w:r>
            <w:r>
              <w:rPr>
                <w:rFonts w:ascii="Arial" w:eastAsia="Times New Roman" w:hAnsi="Arial"/>
                <w:sz w:val="28"/>
                <w:szCs w:val="20"/>
              </w:rPr>
              <w:tab/>
              <w:t xml:space="preserve">Reference channel models and required updates </w:t>
            </w:r>
          </w:p>
          <w:p w14:paraId="64554C4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A </w:t>
            </w:r>
            <w:r>
              <w:rPr>
                <w:rFonts w:ascii="Times New Roman" w:eastAsia="Times New Roman" w:hAnsi="Times New Roman"/>
                <w:szCs w:val="20"/>
              </w:rPr>
              <w:t>transmitter</w:t>
            </w:r>
            <w:r>
              <w:rPr>
                <w:rFonts w:ascii="Times New Roman" w:eastAsia="Times New Roman" w:hAnsi="Times New Roman"/>
                <w:szCs w:val="20"/>
                <w:lang w:eastAsia="zh-CN"/>
              </w:rPr>
              <w:t xml:space="preserve"> or receiver in the sensing operation can be</w:t>
            </w:r>
            <w:ins w:id="1230" w:author="Qualcomm" w:date="2025-08-13T11:27:00Z">
              <w:r>
                <w:rPr>
                  <w:rFonts w:ascii="Times New Roman" w:eastAsia="Times New Roman" w:hAnsi="Times New Roman"/>
                  <w:szCs w:val="20"/>
                  <w:lang w:eastAsia="zh-CN"/>
                </w:rPr>
                <w:t xml:space="preserve"> a</w:t>
              </w:r>
            </w:ins>
            <w:r>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1231" w:author="Qualcomm" w:date="2025-08-13T11:28:00Z">
              <w:r>
                <w:rPr>
                  <w:rFonts w:ascii="Times New Roman" w:eastAsia="Times New Roman" w:hAnsi="Times New Roman"/>
                  <w:szCs w:val="20"/>
                  <w:lang w:eastAsia="zh-CN"/>
                </w:rPr>
                <w:delText>,</w:delText>
              </w:r>
            </w:del>
            <w:ins w:id="1232" w:author="Qualcomm" w:date="2025-08-13T11:28:00Z">
              <w:r>
                <w:rPr>
                  <w:rFonts w:ascii="Times New Roman" w:eastAsia="Times New Roman" w:hAnsi="Times New Roman"/>
                  <w:szCs w:val="20"/>
                  <w:lang w:eastAsia="zh-CN"/>
                </w:rPr>
                <w:t xml:space="preserve"> and</w:t>
              </w:r>
            </w:ins>
            <w:r>
              <w:rPr>
                <w:rFonts w:ascii="Times New Roman" w:eastAsia="Times New Roman" w:hAnsi="Times New Roman"/>
                <w:szCs w:val="20"/>
                <w:lang w:eastAsia="zh-CN"/>
              </w:rPr>
              <w:t xml:space="preserve"> AGV are </w:t>
            </w:r>
            <w:ins w:id="1233" w:author="Qualcomm" w:date="2025-08-13T11:28:00Z">
              <w:r>
                <w:rPr>
                  <w:rFonts w:ascii="Times New Roman" w:eastAsia="Times New Roman" w:hAnsi="Times New Roman"/>
                  <w:szCs w:val="20"/>
                  <w:lang w:eastAsia="zh-CN"/>
                </w:rPr>
                <w:t xml:space="preserve">both </w:t>
              </w:r>
            </w:ins>
            <w:r>
              <w:rPr>
                <w:rFonts w:ascii="Times New Roman" w:eastAsia="Times New Roman" w:hAnsi="Times New Roman"/>
                <w:szCs w:val="20"/>
                <w:lang w:eastAsia="zh-CN"/>
              </w:rPr>
              <w:t xml:space="preserve">referred </w:t>
            </w:r>
            <w:ins w:id="1234" w:author="Qualcomm" w:date="2025-08-13T11:28:00Z">
              <w:r>
                <w:rPr>
                  <w:rFonts w:ascii="Times New Roman" w:eastAsia="Times New Roman" w:hAnsi="Times New Roman"/>
                  <w:szCs w:val="20"/>
                  <w:lang w:eastAsia="zh-CN"/>
                </w:rPr>
                <w:t xml:space="preserve">to </w:t>
              </w:r>
            </w:ins>
            <w:r>
              <w:rPr>
                <w:rFonts w:ascii="Times New Roman" w:eastAsia="Times New Roman" w:hAnsi="Times New Roman"/>
                <w:szCs w:val="20"/>
                <w:lang w:eastAsia="zh-CN"/>
              </w:rPr>
              <w:t>as terrestrial UE.</w:t>
            </w:r>
          </w:p>
          <w:p w14:paraId="375D2281"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1235"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-1 assuming the same sensing scenario. The proper case for each combination of STX and SRX are provided in Table 7.9</w:t>
            </w:r>
            <w:ins w:id="1236" w:author="Qualcomm" w:date="2025-08-13T23:26:00Z">
              <w:r>
                <w:rPr>
                  <w:rFonts w:ascii="Times New Roman" w:eastAsia="Times New Roman" w:hAnsi="Times New Roman"/>
                  <w:szCs w:val="20"/>
                  <w:lang w:eastAsia="zh-CN"/>
                </w:rPr>
                <w:t>.3</w:t>
              </w:r>
            </w:ins>
            <w:r>
              <w:rPr>
                <w:rFonts w:ascii="Times New Roman" w:eastAsia="Times New Roman" w:hAnsi="Times New Roman"/>
                <w:szCs w:val="20"/>
                <w:lang w:eastAsia="zh-CN"/>
              </w:rPr>
              <w:t xml:space="preserve">-3. For TRP monostatic sensing mode, a reference point (RP) is considered </w:t>
            </w:r>
            <w:r>
              <w:rPr>
                <w:rFonts w:ascii="Times New Roman" w:eastAsia="Times New Roman" w:hAnsi="Times New Roman"/>
                <w:szCs w:val="20"/>
                <w:lang w:eastAsia="zh-CN"/>
              </w:rPr>
              <w:lastRenderedPageBreak/>
              <w:t xml:space="preserve">as a terrestrial UE. For UT monostatic sensing mode, a RP is considered as a TRP and an aerial UE is considered as a terrestrial UE. </w:t>
            </w:r>
          </w:p>
          <w:p w14:paraId="543F7A9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1127F5" w:rsidRDefault="00B6618E">
            <w:pPr>
              <w:keepNext/>
              <w:keepLines/>
              <w:spacing w:after="180" w:line="240" w:lineRule="auto"/>
              <w:ind w:left="1134" w:hanging="1134"/>
              <w:outlineLvl w:val="2"/>
              <w:rPr>
                <w:rFonts w:ascii="Arial" w:eastAsia="Times New Roman" w:hAnsi="Arial"/>
                <w:sz w:val="28"/>
                <w:szCs w:val="20"/>
              </w:rPr>
            </w:pPr>
            <w:bookmarkStart w:id="1237" w:name="_Toc201657009"/>
            <w:r>
              <w:rPr>
                <w:rFonts w:ascii="Arial" w:eastAsia="Times New Roman" w:hAnsi="Arial"/>
                <w:sz w:val="28"/>
                <w:szCs w:val="20"/>
              </w:rPr>
              <w:t>7.9.4</w:t>
            </w:r>
            <w:r>
              <w:rPr>
                <w:rFonts w:ascii="Arial" w:eastAsia="Times New Roman" w:hAnsi="Arial"/>
                <w:sz w:val="28"/>
                <w:szCs w:val="20"/>
              </w:rPr>
              <w:tab/>
              <w:t>Fast fading model</w:t>
            </w:r>
            <w:bookmarkEnd w:id="1237"/>
          </w:p>
          <w:p w14:paraId="1D135B5C" w14:textId="77777777" w:rsidR="001127F5" w:rsidRDefault="00B6618E">
            <w:pPr>
              <w:keepNext/>
              <w:keepLines/>
              <w:spacing w:after="180" w:line="240" w:lineRule="auto"/>
              <w:ind w:left="1418" w:hanging="1418"/>
              <w:outlineLvl w:val="3"/>
              <w:rPr>
                <w:rFonts w:ascii="Arial" w:eastAsia="Times New Roman" w:hAnsi="Arial"/>
                <w:szCs w:val="20"/>
              </w:rPr>
            </w:pPr>
            <w:bookmarkStart w:id="1238" w:name="_Toc201657010"/>
            <w:r>
              <w:rPr>
                <w:rFonts w:ascii="Arial" w:eastAsia="Times New Roman" w:hAnsi="Arial"/>
                <w:szCs w:val="20"/>
              </w:rPr>
              <w:t>7.9.4.0</w:t>
            </w:r>
            <w:r>
              <w:rPr>
                <w:rFonts w:ascii="Arial" w:eastAsia="Times New Roman" w:hAnsi="Arial"/>
                <w:szCs w:val="20"/>
              </w:rPr>
              <w:tab/>
              <w:t>Introduction</w:t>
            </w:r>
            <w:bookmarkEnd w:id="1238"/>
          </w:p>
          <w:p w14:paraId="0AA48A4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ISAC channel between a pair of STX and SRX is composed of the target channel(s) and the background channel. </w:t>
            </w:r>
            <w:r>
              <w:rPr>
                <w:rFonts w:ascii="Times New Roman" w:eastAsia="等线" w:hAnsi="Times New Roman"/>
                <w:szCs w:val="20"/>
                <w:lang w:eastAsia="zh-CN"/>
              </w:rPr>
              <w:t xml:space="preserve">A </w:t>
            </w:r>
            <w:r>
              <w:rPr>
                <w:rFonts w:ascii="Times New Roman" w:eastAsia="Times New Roman" w:hAnsi="Times New Roman"/>
                <w:szCs w:val="20"/>
                <w:lang w:eastAsia="zh-CN"/>
              </w:rPr>
              <w:t>multipath component in the target channel</w:t>
            </w:r>
            <w:r>
              <w:rPr>
                <w:rFonts w:ascii="Times New Roman" w:eastAsia="等线" w:hAnsi="Times New Roman"/>
                <w:szCs w:val="20"/>
                <w:lang w:eastAsia="zh-CN"/>
              </w:rPr>
              <w:t xml:space="preserve"> may include stochastic generated clusters in either of or both the STX-ST link and ST-SRX link. </w:t>
            </w:r>
            <w:r>
              <w:rPr>
                <w:rFonts w:ascii="Times New Roman" w:eastAsia="Times New Roman" w:hAnsi="Times New Roman"/>
                <w:szCs w:val="20"/>
                <w:lang w:eastAsia="zh-CN"/>
              </w:rPr>
              <w:t xml:space="preserve">If blockage/forward scattering between sensing targets is not considered, a propagation path from STX to SRX interacting with more than one sensing target is not modelled. </w:t>
            </w:r>
          </w:p>
          <w:p w14:paraId="65588B1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1239"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7.9.4.1) and background channel (</w:t>
            </w:r>
            <w:ins w:id="1240"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7.9.4.2). Finally, the target channel and background channel are combined to form the final channel model for ISAC (</w:t>
            </w:r>
            <w:ins w:id="1241" w:author="Qualcomm" w:date="2025-08-13T11:42:00Z">
              <w:r>
                <w:rPr>
                  <w:rFonts w:ascii="Times New Roman" w:eastAsia="Times New Roman" w:hAnsi="Times New Roman"/>
                  <w:szCs w:val="20"/>
                  <w:lang w:eastAsia="zh-CN"/>
                </w:rPr>
                <w:t xml:space="preserve">Clause </w:t>
              </w:r>
            </w:ins>
            <w:r>
              <w:rPr>
                <w:rFonts w:ascii="Times New Roman" w:eastAsia="Times New Roman" w:hAnsi="Times New Roman"/>
                <w:szCs w:val="20"/>
                <w:lang w:eastAsia="zh-CN"/>
              </w:rPr>
              <w:t xml:space="preserve">7.9.4.3). </w:t>
            </w:r>
          </w:p>
          <w:p w14:paraId="10DC18DE" w14:textId="77777777" w:rsidR="001127F5" w:rsidRDefault="001127F5">
            <w:pPr>
              <w:spacing w:after="180" w:line="240" w:lineRule="auto"/>
              <w:rPr>
                <w:rFonts w:ascii="Times New Roman" w:eastAsia="Times New Roman" w:hAnsi="Times New Roman"/>
                <w:szCs w:val="20"/>
                <w:lang w:eastAsia="zh-CN"/>
              </w:rPr>
            </w:pPr>
          </w:p>
          <w:p w14:paraId="66B2C2A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1127F5" w:rsidRDefault="00B6618E">
            <w:pPr>
              <w:keepNext/>
              <w:keepLines/>
              <w:spacing w:after="180" w:line="240" w:lineRule="auto"/>
              <w:ind w:left="1418" w:hanging="1418"/>
              <w:outlineLvl w:val="3"/>
              <w:rPr>
                <w:rFonts w:ascii="Arial" w:eastAsia="Times New Roman" w:hAnsi="Arial"/>
                <w:szCs w:val="20"/>
                <w:lang w:eastAsia="ko-KR"/>
              </w:rPr>
            </w:pPr>
            <w:r>
              <w:rPr>
                <w:rFonts w:ascii="Arial" w:eastAsia="Times New Roman" w:hAnsi="Arial"/>
                <w:szCs w:val="20"/>
              </w:rPr>
              <w:t>7.9.4.1</w:t>
            </w:r>
            <w:r>
              <w:rPr>
                <w:rFonts w:ascii="Arial" w:eastAsia="Times New Roman" w:hAnsi="Arial"/>
                <w:szCs w:val="20"/>
              </w:rPr>
              <w:tab/>
              <w:t>Target channel</w:t>
            </w:r>
          </w:p>
          <w:p w14:paraId="51F8A0F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bCs/>
                <w:szCs w:val="20"/>
                <w:lang w:eastAsia="zh-CN"/>
              </w:rPr>
              <w:t>Following</w:t>
            </w:r>
            <w:r>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consists of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scattering points</w:t>
            </w:r>
            <w:ins w:id="1242" w:author="Qualcomm" w:date="2025-08-15T01:40:00Z">
              <w:r>
                <w:rPr>
                  <w:rFonts w:ascii="Times New Roman" w:eastAsia="Times New Roman" w:hAnsi="Times New Roman"/>
                  <w:szCs w:val="20"/>
                  <w:lang w:eastAsia="zh-CN"/>
                </w:rPr>
                <w:t xml:space="preserve"> indexed </w:t>
              </w:r>
            </w:ins>
            <w:ins w:id="1243" w:author="Qualcomm" w:date="2025-08-15T01:41:00Z">
              <w:r>
                <w:rPr>
                  <w:rFonts w:ascii="Times New Roman" w:eastAsia="Times New Roman" w:hAnsi="Times New Roman"/>
                  <w:i/>
                  <w:iCs/>
                  <w:szCs w:val="20"/>
                </w:rPr>
                <w:t>p=1,2,…P</w:t>
              </w:r>
            </w:ins>
            <w:r>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Pr>
                <w:rFonts w:ascii="Times New Roman" w:eastAsia="Times New Roman" w:hAnsi="Times New Roman"/>
                <w:szCs w:val="20"/>
                <w:lang w:eastAsia="zh-CN"/>
              </w:rPr>
              <w:t xml:space="preserve">. </w:t>
            </w:r>
            <w:r>
              <w:rPr>
                <w:rFonts w:ascii="Times New Roman" w:eastAsia="Times New Roman" w:hAnsi="Times New Roman"/>
                <w:szCs w:val="20"/>
                <w:lang w:eastAsia="ko-KR"/>
              </w:rPr>
              <w:t xml:space="preserve">The propagation conditions </w:t>
            </w:r>
            <w:r>
              <w:rPr>
                <w:rFonts w:ascii="Times New Roman" w:eastAsia="Times New Roman" w:hAnsi="Times New Roman"/>
                <w:szCs w:val="20"/>
              </w:rPr>
              <w:t xml:space="preserve">for </w:t>
            </w:r>
            <w:r>
              <w:rPr>
                <w:rFonts w:ascii="Times New Roman" w:eastAsia="Times New Roman" w:hAnsi="Times New Roman"/>
                <w:szCs w:val="20"/>
                <w:lang w:eastAsia="ko-KR"/>
              </w:rPr>
              <w:t xml:space="preserve">different STX-SPST links and SPST-SRX </w:t>
            </w:r>
            <w:r>
              <w:rPr>
                <w:rFonts w:ascii="Times New Roman" w:eastAsia="Times New Roman" w:hAnsi="Times New Roman"/>
                <w:szCs w:val="20"/>
              </w:rPr>
              <w:t xml:space="preserve">links can be modelled by spatial consistency procedure in </w:t>
            </w:r>
            <w:del w:id="1244" w:author="Qualcomm" w:date="2025-08-15T01:22:00Z">
              <w:r>
                <w:rPr>
                  <w:rFonts w:ascii="Arial" w:eastAsia="等线" w:hAnsi="Arial" w:cs="Arial"/>
                  <w:sz w:val="18"/>
                  <w:szCs w:val="18"/>
                  <w:lang w:eastAsia="zh-CN"/>
                </w:rPr>
                <w:delText>Clause</w:delText>
              </w:r>
              <w:r>
                <w:rPr>
                  <w:rFonts w:ascii="Times New Roman" w:eastAsia="Times New Roman" w:hAnsi="Times New Roman"/>
                  <w:szCs w:val="20"/>
                </w:rPr>
                <w:delText xml:space="preserve"> </w:delText>
              </w:r>
            </w:del>
            <w:ins w:id="1245" w:author="Qualcomm" w:date="2025-08-15T01:22:00Z">
              <w:r>
                <w:rPr>
                  <w:rFonts w:ascii="Times New Roman" w:eastAsia="Times New Roman" w:hAnsi="Times New Roman"/>
                  <w:szCs w:val="20"/>
                </w:rPr>
                <w:t xml:space="preserve">Clause </w:t>
              </w:r>
            </w:ins>
            <w:r>
              <w:rPr>
                <w:rFonts w:ascii="Times New Roman" w:eastAsia="Times New Roman" w:hAnsi="Times New Roman"/>
                <w:szCs w:val="20"/>
              </w:rPr>
              <w:t>7.9.5.1.\</w:t>
            </w:r>
          </w:p>
          <w:p w14:paraId="4A450E4F"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1127F5" w:rsidRDefault="001127F5">
            <w:pPr>
              <w:spacing w:after="180" w:line="240" w:lineRule="auto"/>
              <w:rPr>
                <w:rFonts w:ascii="Times New Roman" w:eastAsia="Times New Roman" w:hAnsi="Times New Roman"/>
                <w:szCs w:val="20"/>
                <w:lang w:eastAsia="zh-CN"/>
              </w:rPr>
            </w:pPr>
          </w:p>
          <w:p w14:paraId="5A8B1085" w14:textId="77777777" w:rsidR="001127F5" w:rsidRDefault="00B6618E">
            <w:pPr>
              <w:spacing w:after="180" w:line="240" w:lineRule="auto"/>
              <w:rPr>
                <w:rFonts w:ascii="Times New Roman" w:eastAsia="Times New Roman" w:hAnsi="Times New Roman"/>
                <w:b/>
                <w:szCs w:val="20"/>
                <w:lang w:eastAsia="zh-CN"/>
              </w:rPr>
            </w:pPr>
            <w:r>
              <w:rPr>
                <w:rFonts w:ascii="Times New Roman" w:eastAsia="Times New Roman" w:hAnsi="Times New Roman"/>
                <w:b/>
                <w:szCs w:val="20"/>
                <w:lang w:eastAsia="zh-CN"/>
              </w:rPr>
              <w:t>Small scale parameters:</w:t>
            </w:r>
          </w:p>
          <w:p w14:paraId="2405A186" w14:textId="77777777" w:rsidR="001127F5" w:rsidRDefault="00B6618E">
            <w:pPr>
              <w:spacing w:after="180" w:line="240" w:lineRule="auto"/>
              <w:rPr>
                <w:rFonts w:ascii="Times New Roman" w:eastAsia="Times New Roman" w:hAnsi="Times New Roman"/>
                <w:i/>
                <w:szCs w:val="20"/>
                <w:lang w:eastAsia="zh-CN"/>
              </w:rPr>
            </w:pPr>
            <w:r>
              <w:rPr>
                <w:rFonts w:ascii="Times New Roman" w:eastAsia="Times New Roman" w:hAnsi="Times New Roman"/>
                <w:szCs w:val="20"/>
                <w:u w:val="single"/>
                <w:lang w:eastAsia="zh-CN"/>
              </w:rPr>
              <w:t>Step 5</w:t>
            </w:r>
            <w:r>
              <w:rPr>
                <w:rFonts w:ascii="Times New Roman" w:eastAsia="Times New Roman" w:hAnsi="Times New Roman"/>
                <w:szCs w:val="20"/>
                <w:lang w:eastAsia="zh-CN"/>
              </w:rPr>
              <w:t>: Generate cluster delays</w:t>
            </w:r>
          </w:p>
          <w:p w14:paraId="0712580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w:ins w:id="1246" w:author="Qualcomm" w:date="2025-08-15T01:36:00Z">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t>
              </w:r>
            </w:ins>
            <w:del w:id="1247" w:author="Qualcomm" w:date="2025-08-15T01:37:00Z">
              <w:r>
                <w:rPr>
                  <w:rFonts w:ascii="Times New Roman" w:eastAsia="Times New Roman" w:hAnsi="Times New Roman"/>
                  <w:szCs w:val="20"/>
                  <w:lang w:eastAsia="zh-CN"/>
                </w:rPr>
                <w:delText>n</w:delText>
              </w:r>
            </w:del>
            <w:r>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Pr>
                <w:rFonts w:ascii="Times New Roman" w:eastAsia="Times New Roman" w:hAnsi="Times New Roman"/>
                <w:szCs w:val="20"/>
                <w:lang w:eastAsia="zh-CN"/>
              </w:rPr>
              <w:t xml:space="preserve">. </w:t>
            </w:r>
          </w:p>
          <w:p w14:paraId="65C8409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in the corresponding SPST-SRX link of the same SPST are generated using Step 5 of Clause 7.5 by replacing subscript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Pr>
                <w:rFonts w:ascii="Times New Roman" w:eastAsia="Times New Roman" w:hAnsi="Times New Roman"/>
                <w:szCs w:val="20"/>
                <w:lang w:eastAsia="zh-CN"/>
              </w:rPr>
              <w:t>.</w:t>
            </w:r>
          </w:p>
          <w:p w14:paraId="4E639DB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7</w:t>
            </w:r>
            <w:r>
              <w:rPr>
                <w:rFonts w:ascii="Times New Roman" w:eastAsia="Times New Roman" w:hAnsi="Times New Roman"/>
                <w:szCs w:val="20"/>
                <w:lang w:eastAsia="zh-CN"/>
              </w:rPr>
              <w:t>: Generate arrival angles and departure angles for both azimuth and elevation.</w:t>
            </w:r>
          </w:p>
          <w:p w14:paraId="3F65DD5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48" w:author="Qualcomm" w:date="2025-08-15T02:10:00Z">
              <w:r>
                <w:rPr>
                  <w:rFonts w:ascii="Times New Roman" w:eastAsia="Times New Roman" w:hAnsi="Times New Roman"/>
                  <w:szCs w:val="20"/>
                  <w:lang w:eastAsia="zh-CN"/>
                </w:rPr>
                <w:t xml:space="preserve">ray </w:t>
              </w:r>
            </w:ins>
            <w:ins w:id="1249" w:author="Qualcomm" w:date="2025-08-15T02:11:00Z">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w:t>
              </w:r>
            </w:ins>
            <w:ins w:id="1250" w:author="Qualcomm" w:date="2025-08-15T02:10:00Z">
              <w:r>
                <w:rPr>
                  <w:rFonts w:ascii="Times New Roman" w:eastAsia="Times New Roman" w:hAnsi="Times New Roman"/>
                  <w:szCs w:val="20"/>
                  <w:lang w:eastAsia="zh-CN"/>
                </w:rPr>
                <w:t xml:space="preserve">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Pr>
                <w:rFonts w:ascii="Times New Roman" w:eastAsia="Times New Roman" w:hAnsi="Times New Roman"/>
                <w:szCs w:val="20"/>
                <w:lang w:eastAsia="zh-CN"/>
              </w:rPr>
              <w:t>.</w:t>
            </w:r>
          </w:p>
          <w:p w14:paraId="41E9377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arrival angles and departure angles for both azimuth and elevation of a </w:t>
            </w:r>
            <w:ins w:id="1251" w:author="Qualcomm" w:date="2025-08-15T02:11:00Z">
              <w:r>
                <w:rPr>
                  <w:rFonts w:ascii="Times New Roman" w:eastAsia="Times New Roman" w:hAnsi="Times New Roman"/>
                  <w:szCs w:val="20"/>
                  <w:lang w:eastAsia="zh-CN"/>
                </w:rPr>
                <w:t xml:space="preserve">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w:t>
              </w:r>
            </w:ins>
            <w:r>
              <w:rPr>
                <w:rFonts w:ascii="Times New Roman" w:eastAsia="Times New Roman" w:hAnsi="Times New Roman"/>
                <w:szCs w:val="20"/>
                <w:lang w:eastAsia="zh-CN"/>
              </w:rPr>
              <w:t xml:space="preserve">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the corresponding SPST-SRX link of the same SPST are generated using Step 7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i.e.,</w:t>
            </w:r>
            <w:r>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Pr>
                <w:rFonts w:ascii="Times New Roman" w:eastAsia="Times New Roman" w:hAnsi="Times New Roman"/>
                <w:szCs w:val="20"/>
                <w:lang w:eastAsia="zh-CN"/>
              </w:rPr>
              <w:t>.</w:t>
            </w:r>
          </w:p>
          <w:p w14:paraId="2B01701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71356A4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062F211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lastRenderedPageBreak/>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A1FBFFA"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9B797A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52"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53"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min(M1, M2) rays are randomly selected in the link with larger number of rays in the coupling operation</w:t>
            </w:r>
            <w:ins w:id="1254"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3341B46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9</w:t>
            </w:r>
            <w:r>
              <w:rPr>
                <w:rFonts w:ascii="Times New Roman" w:eastAsia="Times New Roman" w:hAnsi="Times New Roman"/>
                <w:szCs w:val="20"/>
                <w:lang w:eastAsia="zh-CN"/>
              </w:rPr>
              <w:t>: Coupling of rays for a STX-SPST link and the corresponding SPST-SRX link of the same SPST.</w:t>
            </w:r>
          </w:p>
          <w:p w14:paraId="7AB2282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while a NLOS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stochastic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Pr>
                <w:rFonts w:ascii="Times New Roman" w:eastAsia="Times New Roman" w:hAnsi="Times New Roman"/>
                <w:szCs w:val="20"/>
                <w:lang w:eastAsia="zh-CN"/>
              </w:rPr>
              <w:t xml:space="preserve"> of paths are generated which include the coupled rays as follows. </w:t>
            </w:r>
          </w:p>
          <w:p w14:paraId="1BC7B2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Option 1: Each NLOS ray in the STX-SPST link is coupled with each NLOS ray in the SPST-SRX link.</w:t>
            </w:r>
          </w:p>
          <w:p w14:paraId="1CA2301E"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r>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1255" w:author="Qualcomm" w:date="2025-08-15T02:30:00Z">
              <w:r>
                <w:rPr>
                  <w:rFonts w:ascii="Times New Roman" w:eastAsia="Times New Roman" w:hAnsi="Times New Roman"/>
                  <w:szCs w:val="20"/>
                  <w:lang w:eastAsia="zh-CN"/>
                </w:rPr>
                <w:t xml:space="preserve">M1, M2 </w:t>
              </w:r>
            </w:ins>
            <w:r>
              <w:rPr>
                <w:rFonts w:ascii="Times New Roman" w:eastAsia="Times New Roman" w:hAnsi="Times New Roman"/>
                <w:szCs w:val="20"/>
                <w:lang w:eastAsia="zh-CN"/>
              </w:rPr>
              <w:t>in the two links</w:t>
            </w:r>
            <w:del w:id="1256" w:author="Qualcomm" w:date="2025-08-15T02:30:00Z">
              <w:r>
                <w:rPr>
                  <w:rFonts w:ascii="Times New Roman" w:eastAsia="Times New Roman" w:hAnsi="Times New Roman"/>
                  <w:szCs w:val="20"/>
                  <w:lang w:eastAsia="zh-CN"/>
                </w:rPr>
                <w:delText xml:space="preserve"> M1, M2</w:delText>
              </w:r>
            </w:del>
            <w:r>
              <w:rPr>
                <w:rFonts w:ascii="Times New Roman" w:eastAsia="Times New Roman" w:hAnsi="Times New Roman"/>
                <w:szCs w:val="20"/>
                <w:lang w:eastAsia="zh-CN"/>
              </w:rPr>
              <w:t xml:space="preserve"> are not equal, min(M1, M2) rays are randomly selected in the link with larger number of rays in the coupling operation</w:t>
            </w:r>
            <w:ins w:id="1257" w:author="Qualcomm" w:date="2025-08-15T02:30:00Z">
              <w:r>
                <w:rPr>
                  <w:rFonts w:ascii="Times New Roman" w:eastAsia="Times New Roman" w:hAnsi="Times New Roman"/>
                  <w:szCs w:val="20"/>
                  <w:lang w:eastAsia="zh-CN"/>
                </w:rPr>
                <w:t>, and the remaining rays are dropped</w:t>
              </w:r>
            </w:ins>
            <w:r>
              <w:rPr>
                <w:rFonts w:ascii="Times New Roman" w:eastAsia="Times New Roman" w:hAnsi="Times New Roman"/>
                <w:szCs w:val="20"/>
                <w:lang w:eastAsia="zh-CN"/>
              </w:rPr>
              <w:t xml:space="preserve">. </w:t>
            </w:r>
          </w:p>
          <w:p w14:paraId="151CA04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13</w:t>
            </w:r>
            <w:r>
              <w:rPr>
                <w:rFonts w:ascii="Times New Roman" w:eastAsia="Times New Roman" w:hAnsi="Times New Roman"/>
                <w:szCs w:val="20"/>
                <w:lang w:eastAsia="zh-CN"/>
              </w:rPr>
              <w:t xml:space="preserve">: Draw initial random phases for paths in set </w:t>
            </w:r>
            <w:r>
              <w:rPr>
                <w:rFonts w:ascii="Times New Roman" w:eastAsia="Times New Roman" w:hAnsi="Times New Roman"/>
                <w:i/>
                <w:iCs/>
                <w:szCs w:val="20"/>
                <w:lang w:eastAsia="zh-CN"/>
              </w:rPr>
              <w:t>R</w:t>
            </w:r>
            <w:r>
              <w:rPr>
                <w:rFonts w:ascii="Times New Roman" w:eastAsia="Times New Roman" w:hAnsi="Times New Roman"/>
                <w:szCs w:val="20"/>
                <w:lang w:eastAsia="zh-CN"/>
              </w:rPr>
              <w:t>.</w:t>
            </w:r>
          </w:p>
          <w:p w14:paraId="031D5550"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m</w:t>
            </w:r>
            <w:r>
              <w:rPr>
                <w:rFonts w:ascii="Times New Roman" w:eastAsia="Times New Roman" w:hAnsi="Times New Roman"/>
                <w:szCs w:val="20"/>
                <w:lang w:eastAsia="zh-CN"/>
              </w:rPr>
              <w:t xml:space="preserve"> 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The random initial phases for each ray </w:t>
            </w:r>
            <w:r>
              <w:rPr>
                <w:rFonts w:ascii="Times New Roman" w:eastAsia="Times New Roman" w:hAnsi="Times New Roman"/>
                <w:i/>
                <w:iCs/>
                <w:szCs w:val="20"/>
                <w:lang w:eastAsia="zh-CN"/>
              </w:rPr>
              <w:t xml:space="preserve">m’ </w:t>
            </w:r>
            <w:r>
              <w:rPr>
                <w:rFonts w:ascii="Times New Roman" w:eastAsia="Times New Roman" w:hAnsi="Times New Roman"/>
                <w:szCs w:val="20"/>
                <w:lang w:eastAsia="zh-CN"/>
              </w:rPr>
              <w:t xml:space="preserve">of a cluster </w:t>
            </w:r>
            <w:r>
              <w:rPr>
                <w:rFonts w:ascii="Times New Roman" w:eastAsia="Times New Roman" w:hAnsi="Times New Roman"/>
                <w:i/>
                <w:iCs/>
                <w:szCs w:val="20"/>
                <w:lang w:eastAsia="zh-CN"/>
              </w:rPr>
              <w:t>n’</w:t>
            </w:r>
            <w:r>
              <w:rPr>
                <w:rFonts w:ascii="Times New Roman" w:eastAsia="Times New Roman" w:hAnsi="Times New Roman"/>
                <w:szCs w:val="20"/>
                <w:lang w:eastAsia="zh-CN"/>
              </w:rPr>
              <w:t xml:space="preserve"> in a ST-SRX link is generated using Step 9 of Clause 7.5 by replacing subscript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with </w:t>
            </w:r>
            <w:r>
              <w:rPr>
                <w:rFonts w:ascii="Times New Roman" w:eastAsia="Times New Roman" w:hAnsi="Times New Roman"/>
                <w:i/>
                <w:iCs/>
                <w:szCs w:val="20"/>
                <w:lang w:eastAsia="zh-CN"/>
              </w:rPr>
              <w:t>n’, m’</w:t>
            </w:r>
            <w:r>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w:t>
            </w:r>
          </w:p>
          <w:p w14:paraId="2471F0B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Pr>
                <w:rFonts w:ascii="Times New Roman" w:eastAsia="Times New Roman" w:hAnsi="Times New Roman"/>
                <w:szCs w:val="20"/>
                <w:lang w:eastAsia="zh-CN"/>
              </w:rPr>
              <w:t>.</w:t>
            </w:r>
          </w:p>
          <w:p w14:paraId="422D8D81"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Pr>
                <w:rFonts w:ascii="Times New Roman" w:eastAsia="Times New Roman" w:hAnsi="Times New Roman"/>
                <w:szCs w:val="20"/>
                <w:lang w:eastAsia="zh-CN"/>
              </w:rPr>
              <w:t xml:space="preserve"> in set </w:t>
            </w:r>
            <w:r>
              <w:rPr>
                <w:rFonts w:ascii="Times New Roman" w:eastAsia="Times New Roman" w:hAnsi="Times New Roman"/>
                <w:i/>
                <w:iCs/>
                <w:szCs w:val="20"/>
                <w:lang w:eastAsia="zh-CN"/>
              </w:rPr>
              <w:t>R</w:t>
            </w:r>
            <w:r>
              <w:rPr>
                <w:rFonts w:ascii="Times New Roman" w:eastAsia="Times New Roman" w:hAnsi="Times New Roman"/>
                <w:szCs w:val="20"/>
                <w:lang w:eastAsia="zh-CN"/>
              </w:rPr>
              <w:t xml:space="preserve"> at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and for four different polarisation combinations </w:t>
            </w:r>
            <w:ins w:id="1258" w:author="Qualcomm" w:date="2025-08-15T03:17:00Z">
              <w:r>
                <w:rPr>
                  <w:rFonts w:ascii="Times New Roman" w:eastAsia="Times New Roman" w:hAnsi="Times New Roman"/>
                  <w:szCs w:val="20"/>
                  <w:lang w:eastAsia="zh-CN"/>
                </w:rPr>
                <w:t>(</w:t>
              </w:r>
              <w:r>
                <w:rPr>
                  <w:rFonts w:ascii="Times New Roman" w:eastAsia="Times New Roman" w:hAnsi="Times New Roman"/>
                  <w:i/>
                  <w:szCs w:val="20"/>
                  <w:lang w:eastAsia="zh-CN"/>
                </w:rPr>
                <w:t>θθ</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θϕ,</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ϕθ,</w:t>
              </w:r>
              <w:r>
                <w:rPr>
                  <w:rFonts w:ascii="Times New Roman" w:eastAsia="Times New Roman" w:hAnsi="Times New Roman"/>
                  <w:szCs w:val="20"/>
                  <w:lang w:eastAsia="zh-CN"/>
                </w:rPr>
                <w:t xml:space="preserve"> </w:t>
              </w:r>
              <w:r>
                <w:rPr>
                  <w:rFonts w:ascii="Times New Roman" w:eastAsia="Times New Roman" w:hAnsi="Times New Roman"/>
                  <w:i/>
                  <w:szCs w:val="20"/>
                  <w:lang w:eastAsia="zh-CN"/>
                </w:rPr>
                <w:t>ϕϕ</w:t>
              </w:r>
              <w:r>
                <w:rPr>
                  <w:rFonts w:ascii="Times New Roman" w:eastAsia="Times New Roman" w:hAnsi="Times New Roman"/>
                  <w:szCs w:val="20"/>
                  <w:lang w:eastAsia="zh-CN"/>
                </w:rPr>
                <w:t>)</w:t>
              </w:r>
            </w:ins>
            <w:del w:id="1259" w:author="Qualcomm" w:date="2025-08-15T03:17:00Z">
              <w:r>
                <w:rPr>
                  <w:rFonts w:ascii="Times New Roman" w:eastAsia="Times New Roman" w:hAnsi="Times New Roman"/>
                  <w:szCs w:val="20"/>
                  <w:lang w:eastAsia="zh-CN"/>
                </w:rPr>
                <w:delText>(θθ, θϕ, ϕθ, ϕϕ)</w:delText>
              </w:r>
            </w:del>
            <w:r>
              <w:rPr>
                <w:rFonts w:ascii="Times New Roman" w:eastAsia="Times New Roman" w:hAnsi="Times New Roman"/>
                <w:szCs w:val="20"/>
                <w:lang w:eastAsia="zh-CN"/>
              </w:rPr>
              <w:t>. The distribution for initial phases is uniform within (</w:t>
            </w:r>
            <w:r>
              <w:rPr>
                <w:rFonts w:ascii="Times New Roman" w:eastAsia="Times New Roman" w:hAnsi="Times New Roman"/>
                <w:i/>
                <w:iCs/>
                <w:szCs w:val="20"/>
                <w:lang w:eastAsia="zh-CN"/>
              </w:rPr>
              <w:t>-π, π</w:t>
            </w:r>
            <w:r>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Pr>
                <w:rFonts w:ascii="Times New Roman" w:eastAsia="Times New Roman" w:hAnsi="Times New Roman"/>
                <w:szCs w:val="20"/>
                <w:lang w:eastAsia="zh-CN"/>
              </w:rPr>
              <w:t xml:space="preserve"> of a path of a SPST keeps unchanged until it is updated.</w:t>
            </w:r>
          </w:p>
          <w:p w14:paraId="689A5797"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lastRenderedPageBreak/>
              <w:t>-</w:t>
            </w:r>
            <w:r>
              <w:rPr>
                <w:rFonts w:ascii="Times New Roman" w:eastAsia="Times New Roman" w:hAnsi="Times New Roman"/>
                <w:szCs w:val="20"/>
                <w:lang w:eastAsia="zh-CN"/>
              </w:rPr>
              <w:tab/>
            </w:r>
            <m:oMath>
              <m:sSub>
                <m:sSubPr>
                  <m:ctrlPr>
                    <w:ins w:id="1260" w:author="Qualcomm" w:date="2025-08-15T03:29:00Z">
                      <w:rPr>
                        <w:rFonts w:ascii="Cambria Math" w:eastAsia="Times New Roman" w:hAnsi="Cambria Math"/>
                        <w:i/>
                        <w:szCs w:val="20"/>
                        <w:lang w:eastAsia="zh-CN"/>
                      </w:rPr>
                    </w:ins>
                  </m:ctrlPr>
                </m:sSubPr>
                <m:e>
                  <m:acc>
                    <m:accPr>
                      <m:chr m:val="̄"/>
                      <m:ctrlPr>
                        <w:ins w:id="1261" w:author="Qualcomm" w:date="2025-08-15T03:29:00Z">
                          <w:rPr>
                            <w:rFonts w:ascii="Cambria Math" w:eastAsia="Times New Roman" w:hAnsi="Cambria Math"/>
                            <w:i/>
                            <w:szCs w:val="20"/>
                            <w:lang w:eastAsia="zh-CN"/>
                          </w:rPr>
                        </w:ins>
                      </m:ctrlPr>
                    </m:accPr>
                    <m:e>
                      <m:r>
                        <w:ins w:id="1262" w:author="Qualcomm" w:date="2025-08-15T03:29:00Z">
                          <w:rPr>
                            <w:rFonts w:ascii="Cambria Math" w:eastAsia="Times New Roman" w:hAnsi="Cambria Math"/>
                            <w:szCs w:val="20"/>
                            <w:lang w:eastAsia="zh-CN"/>
                          </w:rPr>
                          <m:t>v</m:t>
                        </w:ins>
                      </m:r>
                    </m:e>
                  </m:acc>
                </m:e>
                <m:sub>
                  <m:r>
                    <w:ins w:id="1263" w:author="Qualcomm" w:date="2025-08-15T03:29:00Z">
                      <w:rPr>
                        <w:rFonts w:ascii="Cambria Math" w:eastAsia="Times New Roman" w:hAnsi="Cambria Math"/>
                        <w:szCs w:val="20"/>
                        <w:lang w:eastAsia="zh-CN"/>
                      </w:rPr>
                      <m:t>k,p</m:t>
                    </w:ins>
                  </m:r>
                </m:sub>
              </m:sSub>
              <m:d>
                <m:dPr>
                  <m:ctrlPr>
                    <w:ins w:id="1264" w:author="Qualcomm" w:date="2025-08-15T03:29:00Z">
                      <w:rPr>
                        <w:rFonts w:ascii="Cambria Math" w:eastAsia="Times New Roman" w:hAnsi="Cambria Math"/>
                        <w:i/>
                        <w:szCs w:val="20"/>
                        <w:lang w:eastAsia="zh-CN"/>
                      </w:rPr>
                    </w:ins>
                  </m:ctrlPr>
                </m:dPr>
                <m:e>
                  <m:r>
                    <w:ins w:id="1265" w:author="Qualcomm" w:date="2025-08-15T03:29:00Z">
                      <w:rPr>
                        <w:rFonts w:ascii="Cambria Math" w:eastAsia="Times New Roman" w:hAnsi="Cambria Math"/>
                        <w:szCs w:val="20"/>
                        <w:lang w:eastAsia="zh-CN"/>
                      </w:rPr>
                      <m:t>t</m:t>
                    </w:ins>
                  </m:r>
                </m:e>
              </m:d>
            </m:oMath>
            <w:ins w:id="1266" w:author="Qualcomm" w:date="2025-08-15T03:29:00Z">
              <w:r>
                <w:rPr>
                  <w:rFonts w:ascii="Times New Roman" w:eastAsia="Times New Roman" w:hAnsi="Times New Roman"/>
                  <w:szCs w:val="20"/>
                  <w:lang w:eastAsia="zh-CN"/>
                </w:rPr>
                <w:t xml:space="preserve"> </w:t>
              </w:r>
            </w:ins>
            <w:del w:id="1267" w:author="Qualcomm" w:date="2025-08-15T03:29:00Z">
              <w:r>
                <w:rPr>
                  <w:rFonts w:ascii="Cambria Math" w:eastAsia="Times New Roman" w:hAnsi="Cambria Math" w:cs="Cambria Math"/>
                  <w:i/>
                  <w:szCs w:val="20"/>
                  <w:lang w:eastAsia="zh-CN"/>
                </w:rPr>
                <w:delText>𝑣𝑘</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𝑝𝑡</w:delText>
              </w:r>
            </w:del>
            <w:r>
              <w:rPr>
                <w:rFonts w:ascii="Times New Roman" w:eastAsia="Times New Roman" w:hAnsi="Times New Roman"/>
                <w:szCs w:val="20"/>
                <w:lang w:eastAsia="zh-CN"/>
              </w:rPr>
              <w:t xml:space="preserve"> is the velocity of SPST </w:t>
            </w:r>
            <w:r>
              <w:rPr>
                <w:rFonts w:ascii="Times New Roman" w:eastAsia="Times New Roman" w:hAnsi="Times New Roman"/>
                <w:i/>
                <w:iCs/>
                <w:szCs w:val="20"/>
                <w:lang w:eastAsia="zh-CN"/>
              </w:rPr>
              <w:t>p</w:t>
            </w:r>
            <w:r>
              <w:rPr>
                <w:rFonts w:ascii="Times New Roman" w:eastAsia="Times New Roman" w:hAnsi="Times New Roman"/>
                <w:szCs w:val="20"/>
                <w:lang w:eastAsia="zh-CN"/>
              </w:rPr>
              <w:t xml:space="preserve"> of ST </w:t>
            </w:r>
            <w:r>
              <w:rPr>
                <w:rFonts w:ascii="Times New Roman" w:eastAsia="Times New Roman" w:hAnsi="Times New Roman"/>
                <w:i/>
                <w:iCs/>
                <w:szCs w:val="20"/>
                <w:lang w:eastAsia="zh-CN"/>
              </w:rPr>
              <w:t>k</w:t>
            </w:r>
            <w:r>
              <w:rPr>
                <w:rFonts w:ascii="Times New Roman" w:eastAsia="Times New Roman" w:hAnsi="Times New Roman"/>
                <w:szCs w:val="20"/>
                <w:lang w:eastAsia="zh-CN"/>
              </w:rPr>
              <w:t xml:space="preserve">, </w:t>
            </w:r>
            <m:oMath>
              <m:sSub>
                <m:sSubPr>
                  <m:ctrlPr>
                    <w:ins w:id="1268" w:author="Qualcomm" w:date="2025-08-15T03:29:00Z">
                      <w:rPr>
                        <w:rFonts w:ascii="Cambria Math" w:eastAsia="Times New Roman" w:hAnsi="Cambria Math"/>
                        <w:i/>
                        <w:szCs w:val="20"/>
                        <w:lang w:eastAsia="zh-CN"/>
                      </w:rPr>
                    </w:ins>
                  </m:ctrlPr>
                </m:sSubPr>
                <m:e>
                  <m:acc>
                    <m:accPr>
                      <m:chr m:val="̄"/>
                      <m:ctrlPr>
                        <w:ins w:id="1269" w:author="Qualcomm" w:date="2025-08-15T03:29:00Z">
                          <w:rPr>
                            <w:rFonts w:ascii="Cambria Math" w:eastAsia="Times New Roman" w:hAnsi="Cambria Math"/>
                            <w:i/>
                            <w:szCs w:val="20"/>
                            <w:lang w:eastAsia="zh-CN"/>
                          </w:rPr>
                        </w:ins>
                      </m:ctrlPr>
                    </m:accPr>
                    <m:e>
                      <m:r>
                        <w:ins w:id="1270" w:author="Qualcomm" w:date="2025-08-15T03:29:00Z">
                          <w:rPr>
                            <w:rFonts w:ascii="Cambria Math" w:eastAsia="Times New Roman" w:hAnsi="Cambria Math"/>
                            <w:szCs w:val="20"/>
                            <w:lang w:eastAsia="zh-CN"/>
                          </w:rPr>
                          <m:t>v</m:t>
                        </w:ins>
                      </m:r>
                    </m:e>
                  </m:acc>
                </m:e>
                <m:sub>
                  <m:r>
                    <w:ins w:id="1271" w:author="Qualcomm" w:date="2025-08-15T03:29:00Z">
                      <w:rPr>
                        <w:rFonts w:ascii="Cambria Math" w:eastAsia="Times New Roman" w:hAnsi="Cambria Math"/>
                        <w:szCs w:val="20"/>
                        <w:lang w:eastAsia="zh-CN"/>
                      </w:rPr>
                      <m:t>k,p</m:t>
                    </w:ins>
                  </m:r>
                </m:sub>
              </m:sSub>
              <m:r>
                <w:ins w:id="1272" w:author="Qualcomm" w:date="2025-08-15T03:30:00Z">
                  <w:rPr>
                    <w:rFonts w:ascii="Cambria Math" w:eastAsia="Times New Roman" w:hAnsi="Cambria Math"/>
                    <w:szCs w:val="20"/>
                    <w:lang w:eastAsia="zh-CN"/>
                  </w:rPr>
                  <m:t>=</m:t>
                </w:ins>
              </m:r>
              <m:sSub>
                <m:sSubPr>
                  <m:ctrlPr>
                    <w:ins w:id="1273" w:author="Qualcomm" w:date="2025-08-15T03:30:00Z">
                      <w:rPr>
                        <w:rFonts w:ascii="Cambria Math" w:eastAsia="Times New Roman" w:hAnsi="Cambria Math"/>
                        <w:i/>
                        <w:szCs w:val="20"/>
                        <w:lang w:eastAsia="zh-CN"/>
                      </w:rPr>
                    </w:ins>
                  </m:ctrlPr>
                </m:sSubPr>
                <m:e>
                  <m:acc>
                    <m:accPr>
                      <m:chr m:val="̄"/>
                      <m:ctrlPr>
                        <w:ins w:id="1274" w:author="Qualcomm" w:date="2025-08-15T03:30:00Z">
                          <w:rPr>
                            <w:rFonts w:ascii="Cambria Math" w:eastAsia="Times New Roman" w:hAnsi="Cambria Math"/>
                            <w:i/>
                            <w:szCs w:val="20"/>
                            <w:lang w:eastAsia="zh-CN"/>
                          </w:rPr>
                        </w:ins>
                      </m:ctrlPr>
                    </m:accPr>
                    <m:e>
                      <m:r>
                        <w:ins w:id="1275" w:author="Qualcomm" w:date="2025-08-15T03:30:00Z">
                          <w:rPr>
                            <w:rFonts w:ascii="Cambria Math" w:eastAsia="Times New Roman" w:hAnsi="Cambria Math"/>
                            <w:szCs w:val="20"/>
                            <w:lang w:eastAsia="zh-CN"/>
                          </w:rPr>
                          <m:t>v</m:t>
                        </w:ins>
                      </m:r>
                    </m:e>
                  </m:acc>
                </m:e>
                <m:sub>
                  <m:r>
                    <w:ins w:id="1276" w:author="Qualcomm" w:date="2025-08-15T03:30:00Z">
                      <w:rPr>
                        <w:rFonts w:ascii="Cambria Math" w:eastAsia="Times New Roman" w:hAnsi="Cambria Math"/>
                        <w:szCs w:val="20"/>
                        <w:lang w:eastAsia="zh-CN"/>
                      </w:rPr>
                      <m:t>ma,k</m:t>
                    </w:ins>
                  </m:r>
                </m:sub>
              </m:sSub>
              <m:d>
                <m:dPr>
                  <m:ctrlPr>
                    <w:ins w:id="1277" w:author="Qualcomm" w:date="2025-08-15T03:30:00Z">
                      <w:rPr>
                        <w:rFonts w:ascii="Cambria Math" w:eastAsia="Times New Roman" w:hAnsi="Cambria Math"/>
                        <w:i/>
                        <w:szCs w:val="20"/>
                        <w:lang w:eastAsia="zh-CN"/>
                      </w:rPr>
                    </w:ins>
                  </m:ctrlPr>
                </m:dPr>
                <m:e>
                  <m:r>
                    <w:ins w:id="1278" w:author="Qualcomm" w:date="2025-08-15T03:30:00Z">
                      <w:rPr>
                        <w:rFonts w:ascii="Cambria Math" w:eastAsia="Times New Roman" w:hAnsi="Cambria Math"/>
                        <w:szCs w:val="20"/>
                        <w:lang w:eastAsia="zh-CN"/>
                      </w:rPr>
                      <m:t>t</m:t>
                    </w:ins>
                  </m:r>
                </m:e>
              </m:d>
              <m:r>
                <w:ins w:id="1279" w:author="Qualcomm" w:date="2025-08-15T03:30:00Z">
                  <w:rPr>
                    <w:rFonts w:ascii="Cambria Math" w:eastAsia="Times New Roman" w:hAnsi="Cambria Math"/>
                    <w:szCs w:val="20"/>
                    <w:lang w:eastAsia="zh-CN"/>
                  </w:rPr>
                  <m:t>+</m:t>
                </w:ins>
              </m:r>
              <m:sSub>
                <m:sSubPr>
                  <m:ctrlPr>
                    <w:ins w:id="1280" w:author="Qualcomm" w:date="2025-08-15T03:30:00Z">
                      <w:rPr>
                        <w:rFonts w:ascii="Cambria Math" w:eastAsia="Times New Roman" w:hAnsi="Cambria Math"/>
                        <w:i/>
                        <w:szCs w:val="20"/>
                        <w:lang w:eastAsia="zh-CN"/>
                      </w:rPr>
                    </w:ins>
                  </m:ctrlPr>
                </m:sSubPr>
                <m:e>
                  <m:acc>
                    <m:accPr>
                      <m:chr m:val="̄"/>
                      <m:ctrlPr>
                        <w:ins w:id="1281" w:author="Qualcomm" w:date="2025-08-15T03:30:00Z">
                          <w:rPr>
                            <w:rFonts w:ascii="Cambria Math" w:eastAsia="Times New Roman" w:hAnsi="Cambria Math"/>
                            <w:i/>
                            <w:szCs w:val="20"/>
                            <w:lang w:eastAsia="zh-CN"/>
                          </w:rPr>
                        </w:ins>
                      </m:ctrlPr>
                    </m:accPr>
                    <m:e>
                      <m:r>
                        <w:ins w:id="1282" w:author="Qualcomm" w:date="2025-08-15T03:30:00Z">
                          <w:rPr>
                            <w:rFonts w:ascii="Cambria Math" w:eastAsia="Times New Roman" w:hAnsi="Cambria Math"/>
                            <w:szCs w:val="20"/>
                            <w:lang w:eastAsia="zh-CN"/>
                          </w:rPr>
                          <m:t>v</m:t>
                        </w:ins>
                      </m:r>
                    </m:e>
                  </m:acc>
                </m:e>
                <m:sub>
                  <m:r>
                    <w:ins w:id="1283" w:author="Qualcomm" w:date="2025-08-15T03:30:00Z">
                      <w:rPr>
                        <w:rFonts w:ascii="Cambria Math" w:eastAsia="Times New Roman" w:hAnsi="Cambria Math"/>
                        <w:szCs w:val="20"/>
                        <w:lang w:eastAsia="zh-CN"/>
                      </w:rPr>
                      <m:t>mi,k,p</m:t>
                    </w:ins>
                  </m:r>
                </m:sub>
              </m:sSub>
              <m:d>
                <m:dPr>
                  <m:ctrlPr>
                    <w:ins w:id="1284" w:author="Qualcomm" w:date="2025-08-15T03:30:00Z">
                      <w:rPr>
                        <w:rFonts w:ascii="Cambria Math" w:eastAsia="Times New Roman" w:hAnsi="Cambria Math"/>
                        <w:i/>
                        <w:szCs w:val="20"/>
                        <w:lang w:eastAsia="zh-CN"/>
                      </w:rPr>
                    </w:ins>
                  </m:ctrlPr>
                </m:dPr>
                <m:e>
                  <m:r>
                    <w:ins w:id="1285" w:author="Qualcomm" w:date="2025-08-15T03:30:00Z">
                      <w:rPr>
                        <w:rFonts w:ascii="Cambria Math" w:eastAsia="Times New Roman" w:hAnsi="Cambria Math"/>
                        <w:szCs w:val="20"/>
                        <w:lang w:eastAsia="zh-CN"/>
                      </w:rPr>
                      <m:t>t</m:t>
                    </w:ins>
                  </m:r>
                </m:e>
              </m:d>
              <m:r>
                <w:del w:id="1286" w:author="Qualcomm" w:date="2025-08-15T03:31:00Z">
                  <w:rPr>
                    <w:rFonts w:ascii="Cambria Math" w:eastAsia="Times New Roman" w:hAnsi="Cambria Math"/>
                    <w:szCs w:val="20"/>
                    <w:lang w:eastAsia="zh-CN"/>
                  </w:rPr>
                  <m:t>vk</m:t>
                </w:del>
              </m:r>
              <m:r>
                <w:del w:id="1287" w:author="Qualcomm" w:date="2025-08-15T03:31:00Z">
                  <m:rPr>
                    <m:sty m:val="p"/>
                  </m:rPr>
                  <w:rPr>
                    <w:rFonts w:ascii="Cambria Math" w:eastAsia="Times New Roman" w:hAnsi="Cambria Math"/>
                    <w:szCs w:val="20"/>
                    <w:lang w:eastAsia="zh-CN"/>
                  </w:rPr>
                  <m:t>,</m:t>
                </w:del>
              </m:r>
              <m:r>
                <w:del w:id="1288" w:author="Qualcomm" w:date="2025-08-15T03:31:00Z">
                  <w:rPr>
                    <w:rFonts w:ascii="Cambria Math" w:eastAsia="Times New Roman" w:hAnsi="Cambria Math"/>
                    <w:szCs w:val="20"/>
                    <w:lang w:eastAsia="zh-CN"/>
                  </w:rPr>
                  <m:t>pt</m:t>
                </w:del>
              </m:r>
              <m:r>
                <w:del w:id="1289" w:author="Qualcomm" w:date="2025-08-15T03:31:00Z">
                  <m:rPr>
                    <m:sty m:val="p"/>
                  </m:rPr>
                  <w:rPr>
                    <w:rFonts w:ascii="Cambria Math" w:eastAsia="Times New Roman" w:hAnsi="Cambria Math"/>
                    <w:szCs w:val="20"/>
                    <w:lang w:eastAsia="zh-CN"/>
                  </w:rPr>
                  <m:t>=</m:t>
                </w:del>
              </m:r>
              <m:r>
                <w:del w:id="1290" w:author="Qualcomm" w:date="2025-08-15T03:31:00Z">
                  <w:rPr>
                    <w:rFonts w:ascii="Cambria Math" w:eastAsia="Times New Roman" w:hAnsi="Cambria Math"/>
                    <w:szCs w:val="20"/>
                    <w:lang w:eastAsia="zh-CN"/>
                  </w:rPr>
                  <m:t>vma</m:t>
                </w:del>
              </m:r>
              <m:r>
                <w:del w:id="1291" w:author="Qualcomm" w:date="2025-08-15T03:31:00Z">
                  <m:rPr>
                    <m:sty m:val="p"/>
                  </m:rPr>
                  <w:rPr>
                    <w:rFonts w:ascii="Cambria Math" w:eastAsia="Times New Roman" w:hAnsi="Cambria Math"/>
                    <w:szCs w:val="20"/>
                    <w:lang w:eastAsia="zh-CN"/>
                  </w:rPr>
                  <m:t>,</m:t>
                </w:del>
              </m:r>
              <m:r>
                <w:del w:id="1292" w:author="Qualcomm" w:date="2025-08-15T03:31:00Z">
                  <w:rPr>
                    <w:rFonts w:ascii="Cambria Math" w:eastAsia="Times New Roman" w:hAnsi="Cambria Math"/>
                    <w:szCs w:val="20"/>
                    <w:lang w:eastAsia="zh-CN"/>
                  </w:rPr>
                  <m:t>kt</m:t>
                </w:del>
              </m:r>
              <m:r>
                <w:del w:id="1293" w:author="Qualcomm" w:date="2025-08-15T03:31:00Z">
                  <m:rPr>
                    <m:sty m:val="p"/>
                  </m:rPr>
                  <w:rPr>
                    <w:rFonts w:ascii="Cambria Math" w:eastAsia="Times New Roman" w:hAnsi="Cambria Math"/>
                    <w:szCs w:val="20"/>
                    <w:lang w:eastAsia="zh-CN"/>
                  </w:rPr>
                  <m:t>+</m:t>
                </w:del>
              </m:r>
              <m:r>
                <w:del w:id="1294" w:author="Qualcomm" w:date="2025-08-15T03:31:00Z">
                  <w:rPr>
                    <w:rFonts w:ascii="Cambria Math" w:eastAsia="Times New Roman" w:hAnsi="Cambria Math"/>
                    <w:szCs w:val="20"/>
                    <w:lang w:eastAsia="zh-CN"/>
                  </w:rPr>
                  <m:t>vmi</m:t>
                </w:del>
              </m:r>
              <m:r>
                <w:del w:id="1295" w:author="Qualcomm" w:date="2025-08-15T03:31:00Z">
                  <m:rPr>
                    <m:sty m:val="p"/>
                  </m:rPr>
                  <w:rPr>
                    <w:rFonts w:ascii="Cambria Math" w:eastAsia="Times New Roman" w:hAnsi="Cambria Math"/>
                    <w:szCs w:val="20"/>
                    <w:lang w:eastAsia="zh-CN"/>
                  </w:rPr>
                  <m:t xml:space="preserve">, </m:t>
                </w:del>
              </m:r>
              <m:r>
                <w:del w:id="1296" w:author="Qualcomm" w:date="2025-08-15T03:31:00Z">
                  <w:rPr>
                    <w:rFonts w:ascii="Cambria Math" w:eastAsia="Times New Roman" w:hAnsi="Cambria Math"/>
                    <w:szCs w:val="20"/>
                    <w:lang w:eastAsia="zh-CN"/>
                  </w:rPr>
                  <m:t>k</m:t>
                </w:del>
              </m:r>
              <m:r>
                <w:del w:id="1297" w:author="Qualcomm" w:date="2025-08-15T03:31:00Z">
                  <m:rPr>
                    <m:sty m:val="p"/>
                  </m:rPr>
                  <w:rPr>
                    <w:rFonts w:ascii="Cambria Math" w:eastAsia="Times New Roman" w:hAnsi="Cambria Math"/>
                    <w:szCs w:val="20"/>
                    <w:lang w:eastAsia="zh-CN"/>
                  </w:rPr>
                  <m:t xml:space="preserve">, </m:t>
                </w:del>
              </m:r>
              <m:r>
                <w:del w:id="1298" w:author="Qualcomm" w:date="2025-08-15T03:31: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where </w:t>
            </w:r>
            <m:oMath>
              <m:sSub>
                <m:sSubPr>
                  <m:ctrlPr>
                    <w:ins w:id="1299" w:author="Qualcomm" w:date="2025-08-15T03:31:00Z">
                      <w:rPr>
                        <w:rFonts w:ascii="Cambria Math" w:eastAsia="Times New Roman" w:hAnsi="Cambria Math"/>
                        <w:i/>
                        <w:szCs w:val="20"/>
                        <w:lang w:eastAsia="zh-CN"/>
                      </w:rPr>
                    </w:ins>
                  </m:ctrlPr>
                </m:sSubPr>
                <m:e>
                  <m:acc>
                    <m:accPr>
                      <m:chr m:val="̄"/>
                      <m:ctrlPr>
                        <w:ins w:id="1300" w:author="Qualcomm" w:date="2025-08-15T03:31:00Z">
                          <w:rPr>
                            <w:rFonts w:ascii="Cambria Math" w:eastAsia="Times New Roman" w:hAnsi="Cambria Math"/>
                            <w:i/>
                            <w:szCs w:val="20"/>
                            <w:lang w:eastAsia="zh-CN"/>
                          </w:rPr>
                        </w:ins>
                      </m:ctrlPr>
                    </m:accPr>
                    <m:e>
                      <m:r>
                        <w:ins w:id="1301" w:author="Qualcomm" w:date="2025-08-15T03:31:00Z">
                          <w:rPr>
                            <w:rFonts w:ascii="Cambria Math" w:eastAsia="Times New Roman" w:hAnsi="Cambria Math"/>
                            <w:szCs w:val="20"/>
                            <w:lang w:eastAsia="zh-CN"/>
                          </w:rPr>
                          <m:t>v</m:t>
                        </w:ins>
                      </m:r>
                    </m:e>
                  </m:acc>
                </m:e>
                <m:sub>
                  <m:r>
                    <w:ins w:id="1302" w:author="Qualcomm" w:date="2025-08-15T03:31:00Z">
                      <w:rPr>
                        <w:rFonts w:ascii="Cambria Math" w:eastAsia="Times New Roman" w:hAnsi="Cambria Math"/>
                        <w:szCs w:val="20"/>
                        <w:lang w:eastAsia="zh-CN"/>
                      </w:rPr>
                      <m:t>ma,k</m:t>
                    </w:ins>
                  </m:r>
                </m:sub>
              </m:sSub>
              <m:d>
                <m:dPr>
                  <m:ctrlPr>
                    <w:ins w:id="1303" w:author="Qualcomm" w:date="2025-08-15T03:31:00Z">
                      <w:rPr>
                        <w:rFonts w:ascii="Cambria Math" w:eastAsia="Times New Roman" w:hAnsi="Cambria Math"/>
                        <w:i/>
                        <w:szCs w:val="20"/>
                        <w:lang w:eastAsia="zh-CN"/>
                      </w:rPr>
                    </w:ins>
                  </m:ctrlPr>
                </m:dPr>
                <m:e>
                  <m:r>
                    <w:ins w:id="1304" w:author="Qualcomm" w:date="2025-08-15T03:31:00Z">
                      <w:rPr>
                        <w:rFonts w:ascii="Cambria Math" w:eastAsia="Times New Roman" w:hAnsi="Cambria Math"/>
                        <w:szCs w:val="20"/>
                        <w:lang w:eastAsia="zh-CN"/>
                      </w:rPr>
                      <m:t>t</m:t>
                    </w:ins>
                  </m:r>
                </m:e>
              </m:d>
            </m:oMath>
            <w:del w:id="1305" w:author="Qualcomm" w:date="2025-08-15T03:31:00Z">
              <w:r>
                <w:rPr>
                  <w:rFonts w:ascii="Cambria Math" w:eastAsia="Times New Roman" w:hAnsi="Cambria Math" w:cs="Cambria Math"/>
                  <w:i/>
                  <w:szCs w:val="20"/>
                  <w:lang w:eastAsia="zh-CN"/>
                </w:rPr>
                <w:delText>𝑣𝑚𝑎</w:delText>
              </w:r>
              <w:r>
                <w:rPr>
                  <w:rFonts w:ascii="Times New Roman" w:eastAsia="Times New Roman" w:hAnsi="Times New Roman"/>
                  <w:szCs w:val="20"/>
                  <w:lang w:eastAsia="zh-CN"/>
                </w:rPr>
                <w:delText>,</w:delText>
              </w:r>
              <w:r>
                <w:rPr>
                  <w:rFonts w:ascii="Cambria Math" w:eastAsia="Times New Roman" w:hAnsi="Cambria Math" w:cs="Cambria Math"/>
                  <w:i/>
                  <w:szCs w:val="20"/>
                  <w:lang w:eastAsia="zh-CN"/>
                </w:rPr>
                <w:delText>𝑘𝑡</w:delText>
              </w:r>
              <w:r>
                <w:rPr>
                  <w:rFonts w:ascii="Times New Roman" w:eastAsia="Times New Roman" w:hAnsi="Times New Roman"/>
                  <w:szCs w:val="20"/>
                  <w:lang w:eastAsia="zh-CN"/>
                </w:rPr>
                <w:delText xml:space="preserve"> </w:delText>
              </w:r>
            </w:del>
            <w:r>
              <w:rPr>
                <w:rFonts w:ascii="Times New Roman" w:eastAsia="Times New Roman" w:hAnsi="Times New Roman"/>
                <w:szCs w:val="20"/>
                <w:lang w:eastAsia="zh-CN"/>
              </w:rPr>
              <w:t xml:space="preserve">is the velocity of the ST </w:t>
            </w:r>
            <w:ins w:id="1306" w:author="Qualcomm" w:date="2025-08-15T03:32:00Z">
              <w:r>
                <w:rPr>
                  <w:rFonts w:ascii="Times New Roman" w:eastAsia="Times New Roman" w:hAnsi="Times New Roman"/>
                  <w:i/>
                  <w:iCs/>
                  <w:szCs w:val="20"/>
                  <w:lang w:eastAsia="zh-CN"/>
                </w:rPr>
                <w:t>k</w:t>
              </w:r>
            </w:ins>
            <w:del w:id="1307"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 xml:space="preserve">, </w:t>
            </w:r>
            <m:oMath>
              <m:sSub>
                <m:sSubPr>
                  <m:ctrlPr>
                    <w:ins w:id="1308" w:author="Qualcomm" w:date="2025-08-15T03:31:00Z">
                      <w:rPr>
                        <w:rFonts w:ascii="Cambria Math" w:eastAsia="Times New Roman" w:hAnsi="Cambria Math"/>
                        <w:i/>
                        <w:szCs w:val="20"/>
                        <w:lang w:eastAsia="zh-CN"/>
                      </w:rPr>
                    </w:ins>
                  </m:ctrlPr>
                </m:sSubPr>
                <m:e>
                  <m:acc>
                    <m:accPr>
                      <m:chr m:val="̄"/>
                      <m:ctrlPr>
                        <w:ins w:id="1309" w:author="Qualcomm" w:date="2025-08-15T03:31:00Z">
                          <w:rPr>
                            <w:rFonts w:ascii="Cambria Math" w:eastAsia="Times New Roman" w:hAnsi="Cambria Math"/>
                            <w:i/>
                            <w:szCs w:val="20"/>
                            <w:lang w:eastAsia="zh-CN"/>
                          </w:rPr>
                        </w:ins>
                      </m:ctrlPr>
                    </m:accPr>
                    <m:e>
                      <m:r>
                        <w:ins w:id="1310" w:author="Qualcomm" w:date="2025-08-15T03:31:00Z">
                          <w:rPr>
                            <w:rFonts w:ascii="Cambria Math" w:eastAsia="Times New Roman" w:hAnsi="Cambria Math"/>
                            <w:szCs w:val="20"/>
                            <w:lang w:eastAsia="zh-CN"/>
                          </w:rPr>
                          <m:t>v</m:t>
                        </w:ins>
                      </m:r>
                    </m:e>
                  </m:acc>
                </m:e>
                <m:sub>
                  <m:r>
                    <w:ins w:id="1311" w:author="Qualcomm" w:date="2025-08-15T03:31:00Z">
                      <w:rPr>
                        <w:rFonts w:ascii="Cambria Math" w:eastAsia="Times New Roman" w:hAnsi="Cambria Math"/>
                        <w:szCs w:val="20"/>
                        <w:lang w:eastAsia="zh-CN"/>
                      </w:rPr>
                      <m:t>mi,k,p</m:t>
                    </w:ins>
                  </m:r>
                </m:sub>
              </m:sSub>
              <m:d>
                <m:dPr>
                  <m:ctrlPr>
                    <w:ins w:id="1312" w:author="Qualcomm" w:date="2025-08-15T03:31:00Z">
                      <w:rPr>
                        <w:rFonts w:ascii="Cambria Math" w:eastAsia="Times New Roman" w:hAnsi="Cambria Math"/>
                        <w:i/>
                        <w:szCs w:val="20"/>
                        <w:lang w:eastAsia="zh-CN"/>
                      </w:rPr>
                    </w:ins>
                  </m:ctrlPr>
                </m:dPr>
                <m:e>
                  <m:r>
                    <w:ins w:id="1313" w:author="Qualcomm" w:date="2025-08-15T03:31:00Z">
                      <w:rPr>
                        <w:rFonts w:ascii="Cambria Math" w:eastAsia="Times New Roman" w:hAnsi="Cambria Math"/>
                        <w:szCs w:val="20"/>
                        <w:lang w:eastAsia="zh-CN"/>
                      </w:rPr>
                      <m:t>t</m:t>
                    </w:ins>
                  </m:r>
                </m:e>
              </m:d>
              <m:r>
                <w:del w:id="1314" w:author="Qualcomm" w:date="2025-08-15T03:32:00Z">
                  <w:rPr>
                    <w:rFonts w:ascii="Cambria Math" w:eastAsia="Times New Roman" w:hAnsi="Cambria Math"/>
                    <w:szCs w:val="20"/>
                    <w:lang w:eastAsia="zh-CN"/>
                  </w:rPr>
                  <m:t>vmi</m:t>
                </w:del>
              </m:r>
              <m:r>
                <w:del w:id="1315" w:author="Qualcomm" w:date="2025-08-15T03:32:00Z">
                  <m:rPr>
                    <m:sty m:val="p"/>
                  </m:rPr>
                  <w:rPr>
                    <w:rFonts w:ascii="Cambria Math" w:eastAsia="Times New Roman" w:hAnsi="Cambria Math"/>
                    <w:szCs w:val="20"/>
                    <w:lang w:eastAsia="zh-CN"/>
                  </w:rPr>
                  <m:t xml:space="preserve">, </m:t>
                </w:del>
              </m:r>
              <m:r>
                <w:del w:id="1316" w:author="Qualcomm" w:date="2025-08-15T03:32:00Z">
                  <w:rPr>
                    <w:rFonts w:ascii="Cambria Math" w:eastAsia="Times New Roman" w:hAnsi="Cambria Math"/>
                    <w:szCs w:val="20"/>
                    <w:lang w:eastAsia="zh-CN"/>
                  </w:rPr>
                  <m:t>k</m:t>
                </w:del>
              </m:r>
              <m:r>
                <w:del w:id="1317" w:author="Qualcomm" w:date="2025-08-15T03:32:00Z">
                  <m:rPr>
                    <m:sty m:val="p"/>
                  </m:rPr>
                  <w:rPr>
                    <w:rFonts w:ascii="Cambria Math" w:eastAsia="Times New Roman" w:hAnsi="Cambria Math"/>
                    <w:szCs w:val="20"/>
                    <w:lang w:eastAsia="zh-CN"/>
                  </w:rPr>
                  <m:t xml:space="preserve">, </m:t>
                </w:del>
              </m:r>
              <m:r>
                <w:del w:id="1318" w:author="Qualcomm" w:date="2025-08-15T03:32:00Z">
                  <w:rPr>
                    <w:rFonts w:ascii="Cambria Math" w:eastAsia="Times New Roman" w:hAnsi="Cambria Math"/>
                    <w:szCs w:val="20"/>
                    <w:lang w:eastAsia="zh-CN"/>
                  </w:rPr>
                  <m:t>pt</m:t>
                </w:del>
              </m:r>
            </m:oMath>
            <w:r>
              <w:rPr>
                <w:rFonts w:ascii="Times New Roman" w:eastAsia="Times New Roman" w:hAnsi="Times New Roman"/>
                <w:szCs w:val="20"/>
                <w:lang w:eastAsia="zh-CN"/>
              </w:rPr>
              <w:t xml:space="preserve"> is velocity due to micro motion of SPST </w:t>
            </w:r>
            <w:del w:id="1319" w:author="Qualcomm" w:date="2025-08-15T03:32:00Z">
              <w:r>
                <w:rPr>
                  <w:rFonts w:ascii="Times New Roman" w:eastAsia="Times New Roman" w:hAnsi="Times New Roman"/>
                  <w:szCs w:val="20"/>
                  <w:lang w:eastAsia="zh-CN"/>
                </w:rPr>
                <w:delText>p</w:delText>
              </w:r>
            </w:del>
            <w:ins w:id="1320" w:author="Qualcomm" w:date="2025-08-15T03:32:00Z">
              <w:r>
                <w:rPr>
                  <w:rFonts w:ascii="Times New Roman" w:eastAsia="Times New Roman" w:hAnsi="Times New Roman"/>
                  <w:i/>
                  <w:iCs/>
                  <w:szCs w:val="20"/>
                  <w:lang w:eastAsia="zh-CN"/>
                </w:rPr>
                <w:t>p</w:t>
              </w:r>
            </w:ins>
            <w:r>
              <w:rPr>
                <w:rFonts w:ascii="Times New Roman" w:eastAsia="Times New Roman" w:hAnsi="Times New Roman"/>
                <w:szCs w:val="20"/>
                <w:lang w:eastAsia="zh-CN"/>
              </w:rPr>
              <w:t xml:space="preserve"> of ST </w:t>
            </w:r>
            <w:ins w:id="1321" w:author="Qualcomm" w:date="2025-08-15T03:32:00Z">
              <w:r>
                <w:rPr>
                  <w:rFonts w:ascii="Times New Roman" w:eastAsia="Times New Roman" w:hAnsi="Times New Roman"/>
                  <w:i/>
                  <w:iCs/>
                  <w:szCs w:val="20"/>
                  <w:lang w:eastAsia="zh-CN"/>
                </w:rPr>
                <w:t>k</w:t>
              </w:r>
            </w:ins>
            <w:del w:id="1322" w:author="Qualcomm" w:date="2025-08-15T03:32:00Z">
              <w:r>
                <w:rPr>
                  <w:rFonts w:ascii="Times New Roman" w:eastAsia="Times New Roman" w:hAnsi="Times New Roman"/>
                  <w:szCs w:val="20"/>
                  <w:lang w:eastAsia="zh-CN"/>
                </w:rPr>
                <w:delText>k</w:delText>
              </w:r>
            </w:del>
            <w:r>
              <w:rPr>
                <w:rFonts w:ascii="Times New Roman" w:eastAsia="Times New Roman" w:hAnsi="Times New Roman"/>
                <w:szCs w:val="20"/>
                <w:lang w:eastAsia="zh-CN"/>
              </w:rPr>
              <w:t>.</w:t>
            </w:r>
          </w:p>
          <w:p w14:paraId="3BC8EEB6"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1127F5" w:rsidRDefault="00B6618E">
            <w:pPr>
              <w:keepNext/>
              <w:keepLines/>
              <w:spacing w:after="180" w:line="240" w:lineRule="auto"/>
              <w:ind w:left="1418" w:hanging="1418"/>
              <w:outlineLvl w:val="3"/>
              <w:rPr>
                <w:rFonts w:ascii="Arial" w:eastAsia="Times New Roman" w:hAnsi="Arial"/>
                <w:szCs w:val="20"/>
              </w:rPr>
            </w:pPr>
            <w:r>
              <w:rPr>
                <w:rFonts w:ascii="Arial" w:eastAsia="Times New Roman" w:hAnsi="Arial"/>
                <w:szCs w:val="20"/>
              </w:rPr>
              <w:t>7.9.4.2</w:t>
            </w:r>
            <w:r>
              <w:rPr>
                <w:rFonts w:ascii="Arial" w:eastAsia="Times New Roman" w:hAnsi="Arial"/>
                <w:szCs w:val="20"/>
              </w:rPr>
              <w:tab/>
              <w:t>Background channel</w:t>
            </w:r>
          </w:p>
          <w:p w14:paraId="45878451"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323" w:author="Qualcomm" w:date="2025-08-15T03:41:00Z">
              <w:r>
                <w:rPr>
                  <w:rFonts w:ascii="Times New Roman" w:eastAsia="Times New Roman" w:hAnsi="Times New Roman"/>
                  <w:szCs w:val="20"/>
                </w:rPr>
                <w:t xml:space="preserve"> </w:t>
              </w:r>
            </w:ins>
            <w:r>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Pr>
                <w:rFonts w:ascii="Times New Roman" w:eastAsia="Times New Roman" w:hAnsi="Times New Roman"/>
                <w:szCs w:val="20"/>
              </w:rPr>
              <w:t>.</w:t>
            </w:r>
          </w:p>
          <w:p w14:paraId="7AEBF5C2"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324" w:author="Qualcomm" w:date="2025-08-15T03:49:00Z">
              <w:r>
                <w:rPr>
                  <w:rFonts w:ascii="Times New Roman" w:eastAsia="Times New Roman" w:hAnsi="Times New Roman"/>
                  <w:szCs w:val="20"/>
                </w:rPr>
                <w:t>, wherein the pair of STX and SRX is referred to as STX/SRX, and are assumed to have the same location</w:t>
              </w:r>
            </w:ins>
            <w:r>
              <w:rPr>
                <w:rFonts w:ascii="Times New Roman" w:eastAsia="Times New Roman" w:hAnsi="Times New Roman"/>
                <w:szCs w:val="20"/>
              </w:rPr>
              <w:t xml:space="preserve">. </w:t>
            </w:r>
          </w:p>
          <w:p w14:paraId="4940079D"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u w:val="single"/>
                <w:lang w:eastAsia="zh-CN"/>
              </w:rPr>
              <w:t>Step 2</w:t>
            </w:r>
            <w:r>
              <w:rPr>
                <w:rFonts w:ascii="Times New Roman" w:eastAsia="Times New Roman" w:hAnsi="Times New Roman"/>
                <w:szCs w:val="20"/>
                <w:lang w:eastAsia="zh-CN"/>
              </w:rPr>
              <w:t>: Generate 3 reference points (RPs) for the STX/SRX.</w:t>
            </w:r>
          </w:p>
          <w:p w14:paraId="387100DB" w14:textId="77777777" w:rsidR="001127F5" w:rsidRDefault="00B6618E">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 xml:space="preserve">Draw the 2D distance between the STX/SRX and each RP, </w:t>
            </w:r>
            <w:ins w:id="1325" w:author="Qualcomm" w:date="2025-08-15T03:49:00Z">
              <w:r>
                <w:rPr>
                  <w:rFonts w:ascii="Times New Roman" w:eastAsia="Times New Roman" w:hAnsi="Times New Roman"/>
                  <w:szCs w:val="20"/>
                  <w:lang w:eastAsia="zh-CN"/>
                </w:rPr>
                <w:t xml:space="preserve">and </w:t>
              </w:r>
            </w:ins>
            <w:r>
              <w:rPr>
                <w:rFonts w:ascii="Times New Roman" w:eastAsia="Times New Roman" w:hAnsi="Times New Roman"/>
                <w:szCs w:val="20"/>
                <w:lang w:eastAsia="zh-CN"/>
              </w:rPr>
              <w:t>the height of each RP</w:t>
            </w:r>
            <w:ins w:id="1326" w:author="Qualcomm" w:date="2025-08-15T03:50:00Z">
              <w:r>
                <w:rPr>
                  <w:rFonts w:ascii="Times New Roman" w:eastAsia="Times New Roman" w:hAnsi="Times New Roman"/>
                  <w:szCs w:val="20"/>
                  <w:lang w:eastAsia="zh-CN"/>
                </w:rPr>
                <w:t>,</w:t>
              </w:r>
            </w:ins>
            <w:r>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327" w:author="Qualcomm" w:date="2025-08-15T03:56:00Z">
              <w:r>
                <w:rPr>
                  <w:rFonts w:ascii="Times New Roman" w:eastAsia="Times New Roman" w:hAnsi="Times New Roman"/>
                  <w:szCs w:val="20"/>
                </w:rPr>
                <w:t>.</w:t>
              </w:r>
            </w:ins>
            <w:r>
              <w:rPr>
                <w:rFonts w:ascii="Times New Roman" w:eastAsia="Times New Roman" w:hAnsi="Times New Roman"/>
                <w:szCs w:val="20"/>
                <w:lang w:eastAsia="zh-CN"/>
              </w:rPr>
              <w:t xml:space="preserve"> </w:t>
            </w:r>
            <w:ins w:id="1328" w:author="Qualcomm" w:date="2025-08-15T03:56:00Z">
              <w:r>
                <w:rPr>
                  <w:rFonts w:ascii="Times New Roman" w:eastAsia="Times New Roman" w:hAnsi="Times New Roman"/>
                  <w:szCs w:val="20"/>
                  <w:lang w:eastAsia="zh-CN"/>
                </w:rPr>
                <w:t xml:space="preserve">These distributions are </w:t>
              </w:r>
            </w:ins>
            <w:r>
              <w:rPr>
                <w:rFonts w:ascii="Times New Roman" w:eastAsia="Times New Roman" w:hAnsi="Times New Roman"/>
                <w:szCs w:val="20"/>
                <w:lang w:eastAsia="zh-CN"/>
              </w:rPr>
              <w:t>defined in Table 7.9.4.2-1</w:t>
            </w:r>
            <w:ins w:id="1329" w:author="Qualcomm" w:date="2025-08-15T03:50:00Z">
              <w:r>
                <w:rPr>
                  <w:rFonts w:ascii="Times New Roman" w:eastAsia="Times New Roman" w:hAnsi="Times New Roman"/>
                  <w:szCs w:val="20"/>
                  <w:lang w:eastAsia="zh-CN"/>
                </w:rPr>
                <w:t>,</w:t>
              </w:r>
            </w:ins>
            <w:del w:id="1330" w:author="Qualcomm" w:date="2025-08-15T03:50:00Z">
              <w:r>
                <w:rPr>
                  <w:rFonts w:ascii="Times New Roman" w:eastAsia="Times New Roman" w:hAnsi="Times New Roman"/>
                  <w:szCs w:val="20"/>
                  <w:lang w:eastAsia="zh-CN"/>
                </w:rPr>
                <w:delText>/</w:delText>
              </w:r>
            </w:del>
            <w:r>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Pr>
                <w:rFonts w:ascii="Times New Roman" w:eastAsia="Times New Roman" w:hAnsi="Times New Roman"/>
                <w:szCs w:val="20"/>
                <w:lang w:eastAsia="zh-CN"/>
              </w:rPr>
              <w:t xml:space="preserve">, draw the LOS </w:t>
            </w:r>
            <w:commentRangeStart w:id="1331"/>
            <w:ins w:id="1332" w:author="Qualcomm" w:date="2025-08-15T03:47:00Z">
              <w:r>
                <w:rPr>
                  <w:rFonts w:ascii="Times New Roman" w:eastAsia="Times New Roman" w:hAnsi="Times New Roman"/>
                  <w:szCs w:val="20"/>
                  <w:lang w:eastAsia="zh-CN"/>
                </w:rPr>
                <w:t>azimuth</w:t>
              </w:r>
            </w:ins>
            <w:commentRangeEnd w:id="1331"/>
            <w:ins w:id="1333" w:author="Qualcomm" w:date="2025-08-15T03:51:00Z">
              <w:r>
                <w:rPr>
                  <w:rFonts w:ascii="Times New Roman" w:eastAsia="Malgun Gothic" w:hAnsi="Times New Roman"/>
                  <w:sz w:val="16"/>
                  <w:szCs w:val="20"/>
                </w:rPr>
                <w:commentReference w:id="1331"/>
              </w:r>
            </w:ins>
            <w:ins w:id="1334" w:author="Qualcomm" w:date="2025-08-15T03:47: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AOD (</w:t>
            </w:r>
            <w:r>
              <w:rPr>
                <w:rFonts w:ascii="Times New Roman" w:eastAsia="Times New Roman" w:hAnsi="Times New Roman"/>
                <w:i/>
                <w:szCs w:val="20"/>
              </w:rPr>
              <w:t>ϕ</w:t>
            </w:r>
            <w:r>
              <w:rPr>
                <w:rFonts w:ascii="Times New Roman" w:eastAsia="Times New Roman" w:hAnsi="Times New Roman"/>
                <w:i/>
                <w:szCs w:val="20"/>
                <w:vertAlign w:val="subscript"/>
              </w:rPr>
              <w:t>LOS,AOD</w:t>
            </w:r>
            <w:r>
              <w:rPr>
                <w:rFonts w:ascii="Times New Roman" w:eastAsia="Times New Roman" w:hAnsi="Times New Roman"/>
                <w:szCs w:val="20"/>
                <w:lang w:eastAsia="zh-CN"/>
              </w:rPr>
              <w:t xml:space="preserve">) between the STX/SRX and the first RP. The LOS </w:t>
            </w:r>
            <w:ins w:id="1335" w:author="Qualcomm" w:date="2025-08-15T03:47: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Pr>
                <w:rFonts w:ascii="Times New Roman" w:eastAsia="Times New Roman" w:hAnsi="Times New Roman"/>
                <w:szCs w:val="20"/>
                <w:lang w:eastAsia="zh-CN"/>
              </w:rPr>
              <w:t xml:space="preserve"> to respectively derive the LOS </w:t>
            </w:r>
            <w:ins w:id="1336" w:author="Qualcomm" w:date="2025-08-15T03:48:00Z">
              <w:r>
                <w:rPr>
                  <w:rFonts w:ascii="Times New Roman" w:eastAsia="Times New Roman" w:hAnsi="Times New Roman"/>
                  <w:szCs w:val="20"/>
                  <w:lang w:eastAsia="zh-CN"/>
                </w:rPr>
                <w:t xml:space="preserve">azimuth </w:t>
              </w:r>
            </w:ins>
            <w:r>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Determine LOS ZOD (</w:t>
            </w:r>
            <w:r>
              <w:rPr>
                <w:rFonts w:ascii="Calibri" w:eastAsia="Calibri" w:hAnsi="Calibri"/>
                <w:i/>
                <w:iCs/>
              </w:rPr>
              <w:t>θ</w:t>
            </w:r>
            <w:r>
              <w:rPr>
                <w:rFonts w:ascii="Calibri" w:eastAsia="Calibri" w:hAnsi="Calibri"/>
                <w:i/>
                <w:iCs/>
                <w:vertAlign w:val="subscript"/>
              </w:rPr>
              <w:t>LOS,ZOD</w:t>
            </w:r>
            <w:r>
              <w:rPr>
                <w:rFonts w:ascii="Calibri" w:eastAsia="Calibri" w:hAnsi="Calibri"/>
              </w:rPr>
              <w:t xml:space="preserve">) of the STX/SRX and each RP in the global coordinate system. </w:t>
            </w:r>
          </w:p>
          <w:p w14:paraId="7DC5F122"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37" w:author="Qualcomm" w:date="2025-08-15T03:54:00Z">
              <w:r>
                <w:rPr>
                  <w:rFonts w:ascii="Calibri" w:eastAsia="Calibri" w:hAnsi="Calibri"/>
                </w:rPr>
                <w:t xml:space="preserve">for </w:t>
              </w:r>
            </w:ins>
            <w:r>
              <w:rPr>
                <w:rFonts w:ascii="Calibri" w:eastAsia="Calibri" w:hAnsi="Calibri"/>
              </w:rPr>
              <w:t xml:space="preserve">each RP the same antenna field patterns </w:t>
            </w:r>
            <w:r>
              <w:rPr>
                <w:rFonts w:ascii="Calibri" w:eastAsia="Calibri" w:hAnsi="Calibri"/>
                <w:i/>
                <w:iCs/>
              </w:rPr>
              <w:t>F</w:t>
            </w:r>
            <w:r>
              <w:rPr>
                <w:rFonts w:ascii="Calibri" w:eastAsia="Calibri" w:hAnsi="Calibri"/>
                <w:i/>
                <w:iCs/>
                <w:vertAlign w:val="subscript"/>
              </w:rPr>
              <w:t>rx</w:t>
            </w:r>
            <w:r>
              <w:rPr>
                <w:rFonts w:ascii="Calibri" w:eastAsia="Calibri" w:hAnsi="Calibri"/>
              </w:rPr>
              <w:t xml:space="preserve"> in the global coordinate system and array geometries as the STX/SRX. </w:t>
            </w:r>
          </w:p>
          <w:p w14:paraId="2DC08FC0"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38" w:author="Qualcomm" w:date="2025-08-15T03:54:00Z">
              <w:r>
                <w:rPr>
                  <w:rFonts w:ascii="Calibri" w:eastAsia="Calibri" w:hAnsi="Calibri"/>
                </w:rPr>
                <w:t xml:space="preserve">for </w:t>
              </w:r>
            </w:ins>
            <w:r>
              <w:rPr>
                <w:rFonts w:ascii="Calibri" w:eastAsia="Calibri" w:hAnsi="Calibri"/>
              </w:rPr>
              <w:t>each RP the same array orientations with respect to the global coordinate system, i.e., Ω</w:t>
            </w:r>
            <w:r>
              <w:rPr>
                <w:rFonts w:ascii="Calibri" w:eastAsia="Calibri" w:hAnsi="Calibri"/>
                <w:i/>
                <w:iCs/>
                <w:vertAlign w:val="subscript"/>
              </w:rPr>
              <w:t>RP,α</w:t>
            </w:r>
            <w:r>
              <w:rPr>
                <w:rFonts w:ascii="Calibri" w:eastAsia="Calibri" w:hAnsi="Calibri"/>
              </w:rPr>
              <w:t xml:space="preserve"> (RP bearing angle), Ω</w:t>
            </w:r>
            <w:r>
              <w:rPr>
                <w:rFonts w:ascii="Calibri" w:eastAsia="Calibri" w:hAnsi="Calibri"/>
                <w:i/>
                <w:iCs/>
                <w:vertAlign w:val="subscript"/>
              </w:rPr>
              <w:t>RP,β</w:t>
            </w:r>
            <w:r>
              <w:rPr>
                <w:rFonts w:ascii="Calibri" w:eastAsia="Calibri" w:hAnsi="Calibri"/>
              </w:rPr>
              <w:t xml:space="preserve"> (RP downtilt angle) and Ω</w:t>
            </w:r>
            <w:r>
              <w:rPr>
                <w:rFonts w:ascii="Calibri" w:eastAsia="Calibri" w:hAnsi="Calibri"/>
                <w:i/>
                <w:iCs/>
                <w:vertAlign w:val="subscript"/>
              </w:rPr>
              <w:t>RP,γ</w:t>
            </w:r>
            <w:r>
              <w:rPr>
                <w:rFonts w:ascii="Calibri" w:eastAsia="Calibri" w:hAnsi="Calibri"/>
              </w:rPr>
              <w:t xml:space="preserve"> (RP slant angle) as the STX/SRX. </w:t>
            </w:r>
          </w:p>
          <w:p w14:paraId="4F578FE4" w14:textId="77777777" w:rsidR="001127F5" w:rsidRDefault="00B6618E">
            <w:pPr>
              <w:spacing w:after="180" w:line="240" w:lineRule="auto"/>
              <w:ind w:left="568" w:hanging="284"/>
              <w:rPr>
                <w:rFonts w:ascii="Calibri" w:eastAsia="Calibri" w:hAnsi="Calibri"/>
              </w:rPr>
            </w:pPr>
            <w:r>
              <w:rPr>
                <w:rFonts w:ascii="Calibri" w:eastAsia="Calibri" w:hAnsi="Calibri"/>
              </w:rPr>
              <w:t>-</w:t>
            </w:r>
            <w:r>
              <w:rPr>
                <w:rFonts w:ascii="Calibri" w:eastAsia="Calibri" w:hAnsi="Calibri"/>
              </w:rPr>
              <w:tab/>
              <w:t xml:space="preserve">Set </w:t>
            </w:r>
            <w:ins w:id="1339" w:author="Qualcomm" w:date="2025-08-15T03:54:00Z">
              <w:r>
                <w:rPr>
                  <w:rFonts w:ascii="Calibri" w:eastAsia="Calibri" w:hAnsi="Calibri"/>
                </w:rPr>
                <w:t xml:space="preserve">for </w:t>
              </w:r>
            </w:ins>
            <w:r>
              <w:rPr>
                <w:rFonts w:ascii="Calibri" w:eastAsia="Calibri" w:hAnsi="Calibri"/>
              </w:rPr>
              <w:t xml:space="preserve">each RP the same velocity as the STX/SRX. </w:t>
            </w:r>
          </w:p>
          <w:p w14:paraId="6D38012E"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1127F5" w:rsidRDefault="001127F5">
            <w:pPr>
              <w:spacing w:after="180" w:line="240" w:lineRule="auto"/>
              <w:rPr>
                <w:rFonts w:ascii="Times New Roman" w:eastAsia="Times New Roman" w:hAnsi="Times New Roman"/>
                <w:szCs w:val="20"/>
                <w:lang w:eastAsia="zh-CN"/>
              </w:rPr>
            </w:pPr>
          </w:p>
          <w:p w14:paraId="3D22C953"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3</w:t>
            </w:r>
            <w:r>
              <w:rPr>
                <w:rFonts w:ascii="Times New Roman" w:eastAsia="Times New Roman" w:hAnsi="Times New Roman"/>
                <w:szCs w:val="20"/>
                <w:lang w:eastAsia="zh-CN"/>
              </w:rPr>
              <w:t>: Assign NLOS propagation condition to the channel between the STX/SRX and each of the 3 RPs</w:t>
            </w:r>
            <w:r>
              <w:rPr>
                <w:rFonts w:ascii="Times New Roman" w:eastAsia="Times New Roman" w:hAnsi="Times New Roman"/>
                <w:szCs w:val="20"/>
              </w:rPr>
              <w:t>.</w:t>
            </w:r>
          </w:p>
          <w:p w14:paraId="7A92538F" w14:textId="77777777" w:rsidR="001127F5" w:rsidRDefault="001127F5">
            <w:pPr>
              <w:spacing w:after="180" w:line="240" w:lineRule="auto"/>
              <w:rPr>
                <w:rFonts w:ascii="Times New Roman" w:eastAsia="Times New Roman" w:hAnsi="Times New Roman"/>
                <w:szCs w:val="20"/>
                <w:lang w:eastAsia="zh-CN"/>
              </w:rPr>
            </w:pPr>
          </w:p>
          <w:p w14:paraId="5A9C900E" w14:textId="77777777" w:rsidR="001127F5" w:rsidRDefault="00B6618E">
            <w:pPr>
              <w:spacing w:after="180" w:line="240" w:lineRule="auto"/>
              <w:rPr>
                <w:rFonts w:ascii="Times New Roman" w:eastAsia="Times New Roman" w:hAnsi="Times New Roman"/>
                <w:szCs w:val="20"/>
              </w:rPr>
            </w:pPr>
            <w:r>
              <w:rPr>
                <w:rFonts w:ascii="Times New Roman" w:eastAsia="Times New Roman" w:hAnsi="Times New Roman"/>
                <w:szCs w:val="20"/>
                <w:u w:val="single"/>
                <w:lang w:eastAsia="zh-CN"/>
              </w:rPr>
              <w:t>Step 4</w:t>
            </w:r>
            <w:r>
              <w:rPr>
                <w:rFonts w:ascii="Times New Roman" w:eastAsia="Times New Roman" w:hAnsi="Times New Roman"/>
                <w:szCs w:val="20"/>
                <w:lang w:eastAsia="zh-CN"/>
              </w:rPr>
              <w:t xml:space="preserve">: Generate the channel </w:t>
            </w:r>
            <m:oMath>
              <m:sSubSup>
                <m:sSubSupPr>
                  <m:ctrlPr>
                    <w:ins w:id="1340" w:author="Qualcomm" w:date="2025-08-15T04:09:00Z">
                      <w:rPr>
                        <w:rFonts w:ascii="Cambria Math" w:eastAsia="Times New Roman" w:hAnsi="Cambria Math"/>
                        <w:szCs w:val="20"/>
                      </w:rPr>
                    </w:ins>
                  </m:ctrlPr>
                </m:sSubSupPr>
                <m:e>
                  <m:r>
                    <w:ins w:id="1341" w:author="Qualcomm" w:date="2025-08-15T04:09:00Z">
                      <w:rPr>
                        <w:rFonts w:ascii="Cambria Math" w:eastAsia="Times New Roman" w:hAnsi="Cambria Math"/>
                        <w:szCs w:val="20"/>
                      </w:rPr>
                      <m:t>H</m:t>
                    </w:ins>
                  </m:r>
                </m:e>
                <m:sub>
                  <m:r>
                    <w:ins w:id="1342" w:author="Qualcomm" w:date="2025-08-15T04:09:00Z">
                      <w:rPr>
                        <w:rFonts w:ascii="Cambria Math" w:eastAsia="Times New Roman" w:hAnsi="Cambria Math"/>
                        <w:szCs w:val="20"/>
                      </w:rPr>
                      <m:t>u</m:t>
                    </w:ins>
                  </m:r>
                  <m:r>
                    <w:ins w:id="1343" w:author="Qualcomm" w:date="2025-08-15T04:09:00Z">
                      <m:rPr>
                        <m:sty m:val="p"/>
                      </m:rPr>
                      <w:rPr>
                        <w:rFonts w:ascii="Cambria Math" w:eastAsia="Times New Roman" w:hAnsi="Cambria Math"/>
                        <w:szCs w:val="20"/>
                      </w:rPr>
                      <m:t>,</m:t>
                    </w:ins>
                  </m:r>
                  <m:r>
                    <w:ins w:id="1344" w:author="Qualcomm" w:date="2025-08-15T04:09:00Z">
                      <w:rPr>
                        <w:rFonts w:ascii="Cambria Math" w:eastAsia="Times New Roman" w:hAnsi="Cambria Math"/>
                        <w:szCs w:val="20"/>
                      </w:rPr>
                      <m:t>s</m:t>
                    </w:ins>
                  </m:r>
                </m:sub>
                <m:sup>
                  <m:r>
                    <w:ins w:id="1345" w:author="Qualcomm" w:date="2025-08-15T04:09:00Z">
                      <w:rPr>
                        <w:rFonts w:ascii="Cambria Math" w:eastAsia="Times New Roman" w:hAnsi="Cambria Math"/>
                        <w:szCs w:val="20"/>
                      </w:rPr>
                      <m:t>bk,r</m:t>
                    </w:ins>
                  </m:r>
                </m:sup>
              </m:sSubSup>
              <m:d>
                <m:dPr>
                  <m:ctrlPr>
                    <w:ins w:id="1346" w:author="Qualcomm" w:date="2025-08-15T04:09:00Z">
                      <w:rPr>
                        <w:rFonts w:ascii="Cambria Math" w:eastAsia="Times New Roman" w:hAnsi="Cambria Math"/>
                        <w:szCs w:val="20"/>
                      </w:rPr>
                    </w:ins>
                  </m:ctrlPr>
                </m:dPr>
                <m:e>
                  <m:r>
                    <w:ins w:id="1347" w:author="Qualcomm" w:date="2025-08-15T04:09:00Z">
                      <w:rPr>
                        <w:rFonts w:ascii="Cambria Math" w:eastAsia="Times New Roman" w:hAnsi="Cambria Math"/>
                        <w:szCs w:val="20"/>
                      </w:rPr>
                      <m:t>τ</m:t>
                    </w:ins>
                  </m:r>
                  <m:r>
                    <w:ins w:id="1348" w:author="Qualcomm" w:date="2025-08-15T04:09:00Z">
                      <m:rPr>
                        <m:sty m:val="p"/>
                      </m:rPr>
                      <w:rPr>
                        <w:rFonts w:ascii="Cambria Math" w:eastAsia="Times New Roman" w:hAnsi="Cambria Math"/>
                        <w:szCs w:val="20"/>
                      </w:rPr>
                      <m:t>,</m:t>
                    </w:ins>
                  </m:r>
                  <m:r>
                    <w:ins w:id="1349" w:author="Qualcomm" w:date="2025-08-15T04:09:00Z">
                      <w:rPr>
                        <w:rFonts w:ascii="Cambria Math" w:eastAsia="Times New Roman" w:hAnsi="Cambria Math"/>
                        <w:szCs w:val="20"/>
                      </w:rPr>
                      <m:t>t</m:t>
                    </w:ins>
                  </m:r>
                </m:e>
              </m:d>
            </m:oMath>
            <w:ins w:id="1350" w:author="Qualcomm" w:date="2025-08-15T04:09:00Z">
              <w:r>
                <w:rPr>
                  <w:rFonts w:ascii="Times New Roman" w:eastAsia="Times New Roman" w:hAnsi="Times New Roman"/>
                  <w:szCs w:val="20"/>
                  <w:lang w:eastAsia="zh-CN"/>
                </w:rPr>
                <w:t xml:space="preserve"> </w:t>
              </w:r>
            </w:ins>
            <w:r>
              <w:rPr>
                <w:rFonts w:ascii="Times New Roman" w:eastAsia="Times New Roman" w:hAnsi="Times New Roman"/>
                <w:szCs w:val="20"/>
                <w:lang w:eastAsia="zh-CN"/>
              </w:rPr>
              <w:t xml:space="preserve">between the STX/SRX and </w:t>
            </w:r>
            <w:ins w:id="1351" w:author="Qualcomm" w:date="2025-08-15T04:10:00Z">
              <w:r>
                <w:rPr>
                  <w:rFonts w:ascii="Times New Roman" w:eastAsia="Times New Roman" w:hAnsi="Times New Roman"/>
                  <w:szCs w:val="20"/>
                  <w:lang w:eastAsia="zh-CN"/>
                </w:rPr>
                <w:t xml:space="preserve">the RP with index </w:t>
              </w:r>
              <w:r>
                <w:rPr>
                  <w:rFonts w:ascii="Times New Roman" w:eastAsia="Times New Roman" w:hAnsi="Times New Roman"/>
                  <w:i/>
                  <w:iCs/>
                  <w:szCs w:val="20"/>
                  <w:lang w:eastAsia="zh-CN"/>
                </w:rPr>
                <w:t>r</w:t>
              </w:r>
            </w:ins>
            <w:del w:id="1352" w:author="Qualcomm" w:date="2025-08-15T04:10:00Z">
              <w:r>
                <w:rPr>
                  <w:rFonts w:ascii="Times New Roman" w:eastAsia="Times New Roman" w:hAnsi="Times New Roman"/>
                  <w:szCs w:val="20"/>
                  <w:lang w:eastAsia="zh-CN"/>
                </w:rPr>
                <w:delText>each of the 3 RPs</w:delText>
              </w:r>
            </w:del>
            <w:r>
              <w:rPr>
                <w:rFonts w:ascii="Times New Roman" w:eastAsia="Times New Roman" w:hAnsi="Times New Roman"/>
                <w:szCs w:val="20"/>
                <w:lang w:eastAsia="zh-CN"/>
              </w:rPr>
              <w:t xml:space="preserve"> </w:t>
            </w:r>
            <w:r>
              <w:rPr>
                <w:rFonts w:ascii="Times New Roman" w:eastAsia="Times New Roman" w:hAnsi="Times New Roman"/>
                <w:szCs w:val="20"/>
              </w:rPr>
              <w:t>using Step 3 to Step</w:t>
            </w:r>
            <w:ins w:id="1353" w:author="Qualcomm" w:date="2025-08-15T03:59:00Z">
              <w:r>
                <w:rPr>
                  <w:rFonts w:ascii="Times New Roman" w:eastAsia="Times New Roman" w:hAnsi="Times New Roman"/>
                  <w:szCs w:val="20"/>
                </w:rPr>
                <w:t xml:space="preserve"> </w:t>
              </w:r>
            </w:ins>
            <w:r>
              <w:rPr>
                <w:rFonts w:ascii="Times New Roman" w:eastAsia="Times New Roman" w:hAnsi="Times New Roman"/>
                <w:szCs w:val="20"/>
              </w:rPr>
              <w:t xml:space="preserve">12 of Clause 7.5 </w:t>
            </w:r>
            <w:r>
              <w:rPr>
                <w:rFonts w:ascii="Times New Roman" w:eastAsia="Times New Roman" w:hAnsi="Times New Roman"/>
                <w:szCs w:val="20"/>
                <w:lang w:eastAsia="zh-CN"/>
              </w:rPr>
              <w:t>and</w:t>
            </w:r>
            <w:r>
              <w:rPr>
                <w:rFonts w:ascii="Times New Roman" w:eastAsia="Times New Roman" w:hAnsi="Times New Roman"/>
                <w:szCs w:val="20"/>
              </w:rPr>
              <w:t xml:space="preserve"> </w:t>
            </w:r>
            <w:r>
              <w:rPr>
                <w:rFonts w:ascii="Times New Roman" w:eastAsia="Times New Roman" w:hAnsi="Times New Roman"/>
                <w:szCs w:val="20"/>
                <w:lang w:eastAsia="zh-CN"/>
              </w:rPr>
              <w:t xml:space="preserve">Clause 7.6.10 </w:t>
            </w:r>
            <w:r>
              <w:rPr>
                <w:rFonts w:ascii="Times New Roman" w:eastAsia="Times New Roman" w:hAnsi="Times New Roman"/>
                <w:szCs w:val="20"/>
              </w:rPr>
              <w:t xml:space="preserve">with parameters derived by Table 7.9.3-3, with updates as follows. </w:t>
            </w:r>
          </w:p>
          <w:p w14:paraId="434F53B6" w14:textId="77777777" w:rsidR="001127F5" w:rsidRDefault="00B6618E">
            <w:pPr>
              <w:spacing w:after="180" w:line="240" w:lineRule="auto"/>
              <w:ind w:left="568" w:hanging="284"/>
              <w:rPr>
                <w:rFonts w:ascii="Calibri" w:eastAsia="Calibri" w:hAnsi="Calibri"/>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Pr>
                <w:rFonts w:ascii="Calibri" w:eastAsia="Calibri" w:hAnsi="Calibri"/>
              </w:rPr>
              <w:t xml:space="preserve"> less than 50, 80</w:t>
            </w:r>
            <w:ins w:id="1354" w:author="Qualcomm" w:date="2025-08-15T04:02:00Z">
              <w:r>
                <w:rPr>
                  <w:rFonts w:ascii="Calibri" w:eastAsia="Calibri" w:hAnsi="Calibri"/>
                </w:rPr>
                <w:t>,</w:t>
              </w:r>
            </w:ins>
            <w:r>
              <w:rPr>
                <w:rFonts w:ascii="Calibri" w:eastAsia="Calibri" w:hAnsi="Calibri"/>
              </w:rPr>
              <w:t xml:space="preserve"> and 90 degrees respectively for scenario UMi, Uma</w:t>
            </w:r>
            <w:ins w:id="1355" w:author="Qualcomm" w:date="2025-08-15T04:02:00Z">
              <w:r>
                <w:rPr>
                  <w:rFonts w:ascii="Calibri" w:eastAsia="Calibri" w:hAnsi="Calibri"/>
                </w:rPr>
                <w:t>,</w:t>
              </w:r>
            </w:ins>
            <w:r>
              <w:rPr>
                <w:rFonts w:ascii="Calibri" w:eastAsia="Calibri" w:hAnsi="Calibri"/>
              </w:rPr>
              <w:t xml:space="preserve"> and RMa are dropped. The dropping is not applicable to other sensing scenarios. </w:t>
            </w:r>
          </w:p>
          <w:p w14:paraId="554B32CD" w14:textId="77777777" w:rsidR="001127F5" w:rsidRDefault="00B6618E">
            <w:pPr>
              <w:spacing w:after="180" w:line="240" w:lineRule="auto"/>
              <w:ind w:left="568" w:hanging="284"/>
              <w:rPr>
                <w:rFonts w:ascii="Calibri" w:eastAsia="Calibri" w:hAnsi="Calibri"/>
                <w:lang w:eastAsia="zh-CN"/>
              </w:rPr>
            </w:pPr>
            <w:r>
              <w:rPr>
                <w:rFonts w:ascii="Calibri" w:eastAsia="Calibri" w:hAnsi="Calibri"/>
                <w:lang w:eastAsia="zh-CN"/>
              </w:rPr>
              <w:t>-</w:t>
            </w:r>
            <w:r>
              <w:rPr>
                <w:rFonts w:ascii="Calibri" w:eastAsia="Calibri" w:hAnsi="Calibri"/>
                <w:lang w:eastAsia="zh-CN"/>
              </w:rPr>
              <w:tab/>
            </w:r>
            <w:r>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Pr>
                <w:rFonts w:ascii="Calibri" w:eastAsia="Calibri" w:hAnsi="Calibri"/>
                <w:lang w:eastAsia="zh-CN"/>
              </w:rPr>
              <w:t xml:space="preserve"> is the height of the STX/SRX</w:t>
            </w:r>
            <w:r>
              <w:rPr>
                <w:rFonts w:ascii="Calibri" w:eastAsia="Calibri" w:hAnsi="Calibri"/>
              </w:rPr>
              <w:t xml:space="preserve">. </w:t>
            </w:r>
            <w:r>
              <w:rPr>
                <w:rFonts w:ascii="Calibri" w:eastAsia="Calibri" w:hAnsi="Calibri"/>
                <w:lang w:eastAsia="zh-CN"/>
              </w:rPr>
              <w:t xml:space="preserve">Three </w:t>
            </w:r>
            <m:oMath>
              <m:r>
                <w:rPr>
                  <w:rFonts w:ascii="Cambria Math" w:eastAsia="Calibri" w:hAnsi="Cambria Math"/>
                </w:rPr>
                <m:t>∆τ</m:t>
              </m:r>
            </m:oMath>
            <w:r>
              <w:rPr>
                <w:rFonts w:ascii="Calibri" w:eastAsia="Calibri" w:hAnsi="Calibri"/>
                <w:lang w:eastAsia="zh-CN"/>
              </w:rPr>
              <w:t xml:space="preserve"> are independently generated and respectively applied to the 3 channels between the STX/SRX and the 3 RPs. </w:t>
            </w:r>
          </w:p>
          <w:p w14:paraId="40E8B977" w14:textId="77777777" w:rsidR="001127F5" w:rsidRDefault="00B6618E">
            <w:pPr>
              <w:keepLines/>
              <w:spacing w:after="180" w:line="240" w:lineRule="auto"/>
              <w:ind w:left="1135" w:hanging="851"/>
              <w:rPr>
                <w:rFonts w:ascii="Calibri" w:eastAsia="Calibri" w:hAnsi="Calibri"/>
              </w:rPr>
            </w:pPr>
            <w:r>
              <w:rPr>
                <w:rFonts w:ascii="Calibri" w:eastAsia="Calibri" w:hAnsi="Calibri"/>
              </w:rPr>
              <w:t>NOTE:</w:t>
            </w:r>
            <w:r>
              <w:rPr>
                <w:rFonts w:ascii="Calibri" w:eastAsia="Calibri" w:hAnsi="Calibri"/>
              </w:rPr>
              <w:tab/>
              <w:t>In the UT monostatic sensing in UMa and UMi scenario, the ZOD offset should be set as 0.</w:t>
            </w:r>
          </w:p>
          <w:p w14:paraId="3B1FDFA6" w14:textId="77777777" w:rsidR="001127F5" w:rsidRDefault="00B6618E">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 END OF TEXT PROPOSAL-----------------------------------------------</w:t>
            </w:r>
          </w:p>
          <w:p w14:paraId="42F343C1" w14:textId="77777777" w:rsidR="001127F5" w:rsidRDefault="001127F5">
            <w:pPr>
              <w:rPr>
                <w:rFonts w:eastAsiaTheme="minorEastAsia"/>
                <w:lang w:eastAsia="zh-CN"/>
              </w:rPr>
            </w:pPr>
          </w:p>
        </w:tc>
      </w:tr>
    </w:tbl>
    <w:p w14:paraId="1A8325CE" w14:textId="77777777" w:rsidR="001127F5" w:rsidRDefault="001127F5">
      <w:pPr>
        <w:rPr>
          <w:rFonts w:eastAsiaTheme="minorEastAsia"/>
          <w:lang w:eastAsia="zh-CN"/>
        </w:rPr>
      </w:pPr>
    </w:p>
    <w:p w14:paraId="78BB1B86" w14:textId="77777777" w:rsidR="001127F5" w:rsidRDefault="00B6618E">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not critical is not preferred in the moderator’s view. </w:t>
      </w:r>
    </w:p>
    <w:p w14:paraId="4DA71D40" w14:textId="77777777" w:rsidR="001127F5" w:rsidRDefault="00B6618E">
      <w:pPr>
        <w:pStyle w:val="3"/>
        <w:tabs>
          <w:tab w:val="clear" w:pos="425"/>
        </w:tabs>
        <w:suppressAutoHyphens w:val="0"/>
        <w:ind w:left="720" w:hanging="720"/>
        <w:rPr>
          <w:bCs w:val="0"/>
          <w:highlight w:val="cyan"/>
        </w:rPr>
      </w:pPr>
      <w:r>
        <w:rPr>
          <w:bCs w:val="0"/>
          <w:highlight w:val="cyan"/>
        </w:rPr>
        <w:lastRenderedPageBreak/>
        <w:t>[FL1][M] Question 4.9-3</w:t>
      </w:r>
    </w:p>
    <w:p w14:paraId="1F19EFD4" w14:textId="77777777" w:rsidR="001127F5" w:rsidRDefault="00B6618E">
      <w:pPr>
        <w:rPr>
          <w:rFonts w:eastAsiaTheme="minorEastAsia"/>
          <w:lang w:eastAsia="zh-CN"/>
        </w:rPr>
      </w:pPr>
      <w:r>
        <w:rPr>
          <w:rFonts w:ascii="Times New Roman" w:hAnsi="Times New Roman"/>
          <w:lang w:eastAsia="ja-JP"/>
        </w:rPr>
        <w:t>Please provide your views on whether TP #4.9-5 is agreeable? Especially which part is necessary functional fix?</w:t>
      </w:r>
    </w:p>
    <w:p w14:paraId="411247BF"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4FFC71FC" w14:textId="77777777">
        <w:tc>
          <w:tcPr>
            <w:tcW w:w="1413" w:type="dxa"/>
            <w:shd w:val="clear" w:color="auto" w:fill="D9E2F3" w:themeFill="accent1" w:themeFillTint="33"/>
          </w:tcPr>
          <w:p w14:paraId="755738E9"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4FF1585E" w14:textId="77777777">
        <w:tc>
          <w:tcPr>
            <w:tcW w:w="1413" w:type="dxa"/>
          </w:tcPr>
          <w:p w14:paraId="1E255259"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18D4EE8F"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1127F5" w:rsidRDefault="001127F5">
            <w:pPr>
              <w:widowControl w:val="0"/>
              <w:spacing w:before="0"/>
              <w:rPr>
                <w:rFonts w:eastAsiaTheme="minorEastAsia"/>
                <w:lang w:val="en-US" w:eastAsia="zh-CN"/>
              </w:rPr>
            </w:pPr>
          </w:p>
        </w:tc>
      </w:tr>
      <w:tr w:rsidR="001127F5" w14:paraId="514DEFC1" w14:textId="77777777">
        <w:tc>
          <w:tcPr>
            <w:tcW w:w="1413" w:type="dxa"/>
            <w:shd w:val="clear" w:color="auto" w:fill="FFC000"/>
          </w:tcPr>
          <w:p w14:paraId="22ADB939"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1127F5" w:rsidRDefault="001127F5">
            <w:pPr>
              <w:widowControl w:val="0"/>
              <w:spacing w:before="0"/>
              <w:rPr>
                <w:rFonts w:eastAsia="Malgun Gothic"/>
                <w:lang w:val="en-US" w:eastAsia="ko-KR"/>
              </w:rPr>
            </w:pPr>
          </w:p>
        </w:tc>
        <w:tc>
          <w:tcPr>
            <w:tcW w:w="6943" w:type="dxa"/>
          </w:tcPr>
          <w:p w14:paraId="204D51F5" w14:textId="77777777" w:rsidR="001127F5" w:rsidRDefault="00B6618E">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handled separately. </w:t>
            </w:r>
          </w:p>
        </w:tc>
      </w:tr>
      <w:tr w:rsidR="001127F5" w14:paraId="6B044AAB" w14:textId="77777777">
        <w:tc>
          <w:tcPr>
            <w:tcW w:w="1413" w:type="dxa"/>
          </w:tcPr>
          <w:p w14:paraId="35F3B174" w14:textId="77777777" w:rsidR="001127F5" w:rsidRDefault="001127F5">
            <w:pPr>
              <w:widowControl w:val="0"/>
              <w:spacing w:before="0"/>
              <w:rPr>
                <w:rFonts w:ascii="Times New Roman" w:eastAsiaTheme="minorEastAsia" w:hAnsi="Times New Roman"/>
                <w:lang w:eastAsia="ko-KR"/>
              </w:rPr>
            </w:pPr>
          </w:p>
        </w:tc>
        <w:tc>
          <w:tcPr>
            <w:tcW w:w="1276" w:type="dxa"/>
          </w:tcPr>
          <w:p w14:paraId="60EB9005" w14:textId="77777777" w:rsidR="001127F5" w:rsidRDefault="001127F5">
            <w:pPr>
              <w:widowControl w:val="0"/>
              <w:spacing w:before="0"/>
              <w:rPr>
                <w:rFonts w:ascii="Times New Roman" w:eastAsiaTheme="minorEastAsia" w:hAnsi="Times New Roman"/>
                <w:lang w:eastAsia="ko-KR"/>
              </w:rPr>
            </w:pPr>
          </w:p>
        </w:tc>
        <w:tc>
          <w:tcPr>
            <w:tcW w:w="6943" w:type="dxa"/>
          </w:tcPr>
          <w:p w14:paraId="48010AB3" w14:textId="77777777" w:rsidR="001127F5" w:rsidRDefault="001127F5">
            <w:pPr>
              <w:widowControl w:val="0"/>
              <w:spacing w:before="0"/>
              <w:rPr>
                <w:rFonts w:ascii="Times New Roman" w:eastAsiaTheme="minorEastAsia" w:hAnsi="Times New Roman"/>
              </w:rPr>
            </w:pPr>
          </w:p>
        </w:tc>
      </w:tr>
      <w:tr w:rsidR="001127F5" w14:paraId="3EB1BB0F" w14:textId="77777777">
        <w:tc>
          <w:tcPr>
            <w:tcW w:w="1413" w:type="dxa"/>
          </w:tcPr>
          <w:p w14:paraId="1EB17391" w14:textId="77777777" w:rsidR="001127F5" w:rsidRDefault="001127F5">
            <w:pPr>
              <w:widowControl w:val="0"/>
              <w:spacing w:before="0"/>
              <w:rPr>
                <w:rFonts w:eastAsiaTheme="minorEastAsia"/>
                <w:lang w:val="en-US" w:eastAsia="zh-CN"/>
              </w:rPr>
            </w:pPr>
          </w:p>
        </w:tc>
        <w:tc>
          <w:tcPr>
            <w:tcW w:w="1276" w:type="dxa"/>
          </w:tcPr>
          <w:p w14:paraId="18AB3574" w14:textId="77777777" w:rsidR="001127F5" w:rsidRDefault="001127F5">
            <w:pPr>
              <w:widowControl w:val="0"/>
              <w:spacing w:before="0"/>
              <w:rPr>
                <w:rFonts w:eastAsiaTheme="minorEastAsia"/>
                <w:lang w:val="en-US" w:eastAsia="zh-CN"/>
              </w:rPr>
            </w:pPr>
          </w:p>
        </w:tc>
        <w:tc>
          <w:tcPr>
            <w:tcW w:w="6943" w:type="dxa"/>
          </w:tcPr>
          <w:p w14:paraId="7B2E6A52" w14:textId="77777777" w:rsidR="001127F5" w:rsidRDefault="001127F5">
            <w:pPr>
              <w:widowControl w:val="0"/>
              <w:tabs>
                <w:tab w:val="left" w:pos="584"/>
              </w:tabs>
              <w:spacing w:before="0"/>
              <w:rPr>
                <w:rFonts w:ascii="Times New Roman" w:eastAsiaTheme="minorEastAsia" w:hAnsi="Times New Roman"/>
              </w:rPr>
            </w:pPr>
          </w:p>
        </w:tc>
      </w:tr>
    </w:tbl>
    <w:p w14:paraId="0B86CE5B" w14:textId="77777777" w:rsidR="001127F5" w:rsidRDefault="001127F5">
      <w:pPr>
        <w:rPr>
          <w:rFonts w:eastAsiaTheme="minorEastAsia"/>
          <w:lang w:eastAsia="zh-CN"/>
        </w:rPr>
      </w:pPr>
    </w:p>
    <w:p w14:paraId="0F2CE03F" w14:textId="77777777" w:rsidR="001127F5" w:rsidRDefault="00B6618E">
      <w:pPr>
        <w:pStyle w:val="2"/>
      </w:pPr>
      <w:r>
        <w:t>Hybrid channel model</w:t>
      </w:r>
    </w:p>
    <w:p w14:paraId="47A39658" w14:textId="77777777" w:rsidR="001127F5" w:rsidRDefault="00B6618E">
      <w:pPr>
        <w:rPr>
          <w:rFonts w:eastAsiaTheme="minorEastAsia"/>
          <w:lang w:eastAsia="zh-CN"/>
        </w:rPr>
      </w:pPr>
      <w:r>
        <w:rPr>
          <w:rFonts w:eastAsiaTheme="minorEastAsia"/>
          <w:lang w:eastAsia="zh-CN"/>
        </w:rPr>
        <w:t>TP #4.10-1 (</w:t>
      </w:r>
      <w:r>
        <w:rPr>
          <w:rFonts w:eastAsiaTheme="minorEastAsia" w:hint="eastAsia"/>
          <w:lang w:eastAsia="zh-CN"/>
        </w:rPr>
        <w:t>Z</w:t>
      </w:r>
      <w:r>
        <w:rPr>
          <w:rFonts w:eastAsiaTheme="minorEastAsia"/>
          <w:lang w:eastAsia="zh-CN"/>
        </w:rPr>
        <w:t>TE)</w:t>
      </w:r>
    </w:p>
    <w:tbl>
      <w:tblPr>
        <w:tblStyle w:val="affff3"/>
        <w:tblW w:w="0" w:type="auto"/>
        <w:tblLook w:val="04A0" w:firstRow="1" w:lastRow="0" w:firstColumn="1" w:lastColumn="0" w:noHBand="0" w:noVBand="1"/>
      </w:tblPr>
      <w:tblGrid>
        <w:gridCol w:w="9576"/>
      </w:tblGrid>
      <w:tr w:rsidR="001127F5" w14:paraId="13132324" w14:textId="77777777">
        <w:tc>
          <w:tcPr>
            <w:tcW w:w="9576" w:type="dxa"/>
          </w:tcPr>
          <w:p w14:paraId="69CB966B" w14:textId="77777777" w:rsidR="001127F5" w:rsidRDefault="00B6618E">
            <w:pPr>
              <w:spacing w:after="120"/>
              <w:jc w:val="center"/>
              <w:rPr>
                <w:iCs/>
                <w:szCs w:val="20"/>
              </w:rPr>
            </w:pPr>
            <w:r>
              <w:rPr>
                <w:color w:val="FF0000"/>
                <w:szCs w:val="20"/>
              </w:rPr>
              <w:t>&lt;</w:t>
            </w:r>
            <w:r>
              <w:rPr>
                <w:rFonts w:eastAsia="宋体" w:hint="eastAsia"/>
                <w:color w:val="FF0000"/>
                <w:szCs w:val="20"/>
                <w:lang w:val="en-US" w:eastAsia="zh-CN"/>
              </w:rPr>
              <w:t xml:space="preserve">Start </w:t>
            </w:r>
            <w:r>
              <w:rPr>
                <w:color w:val="FF0000"/>
                <w:szCs w:val="20"/>
              </w:rPr>
              <w:t>of Changes&gt;</w:t>
            </w:r>
          </w:p>
          <w:p w14:paraId="425668A7" w14:textId="77777777" w:rsidR="001127F5" w:rsidRDefault="00B6618E">
            <w:pPr>
              <w:pStyle w:val="2"/>
              <w:numPr>
                <w:ilvl w:val="0"/>
                <w:numId w:val="0"/>
              </w:numPr>
              <w:spacing w:before="120" w:after="120"/>
              <w:rPr>
                <w:sz w:val="20"/>
                <w:szCs w:val="20"/>
              </w:rPr>
            </w:pPr>
            <w:bookmarkStart w:id="1356" w:name="_Toc20340167"/>
            <w:bookmarkStart w:id="1357" w:name="_Toc20320143"/>
            <w:bookmarkStart w:id="1358" w:name="_Toc493104240"/>
            <w:bookmarkStart w:id="1359" w:name="_Toc201657030"/>
            <w:r>
              <w:rPr>
                <w:sz w:val="20"/>
                <w:szCs w:val="20"/>
              </w:rPr>
              <w:t>8.4</w:t>
            </w:r>
            <w:r>
              <w:rPr>
                <w:sz w:val="20"/>
                <w:szCs w:val="20"/>
              </w:rPr>
              <w:tab/>
              <w:t>Channel generation</w:t>
            </w:r>
            <w:bookmarkEnd w:id="1356"/>
            <w:bookmarkEnd w:id="1357"/>
            <w:bookmarkEnd w:id="1358"/>
            <w:bookmarkEnd w:id="1359"/>
          </w:p>
          <w:p w14:paraId="07F9AA16" w14:textId="77777777" w:rsidR="001127F5" w:rsidRDefault="00B6618E">
            <w:pPr>
              <w:spacing w:after="120"/>
              <w:rPr>
                <w:szCs w:val="20"/>
              </w:rPr>
            </w:pPr>
            <w:r>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1127F5" w:rsidRDefault="001127F5">
            <w:pPr>
              <w:pStyle w:val="TH"/>
              <w:spacing w:before="120" w:after="120"/>
            </w:pPr>
          </w:p>
          <w:p w14:paraId="390684A6" w14:textId="77777777" w:rsidR="001127F5" w:rsidRDefault="00B6618E">
            <w:pPr>
              <w:pStyle w:val="TH"/>
              <w:spacing w:before="120" w:after="120"/>
            </w:pPr>
            <w:del w:id="1360" w:author="ZTE: Junchen Liu" w:date="2025-08-06T15:21:00Z">
              <w:r>
                <w:rPr>
                  <w:noProof/>
                </w:rPr>
                <w:drawing>
                  <wp:inline distT="0" distB="0" distL="0" distR="0" wp14:anchorId="0B1A2755" wp14:editId="05638BD9">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485005" cy="3200400"/>
                            </a:xfrm>
                            <a:prstGeom prst="rect">
                              <a:avLst/>
                            </a:prstGeom>
                            <a:noFill/>
                            <a:ln>
                              <a:noFill/>
                            </a:ln>
                          </pic:spPr>
                        </pic:pic>
                      </a:graphicData>
                    </a:graphic>
                  </wp:inline>
                </w:drawing>
              </w:r>
            </w:del>
          </w:p>
          <w:p w14:paraId="4A1BAA66" w14:textId="77777777" w:rsidR="001127F5" w:rsidRDefault="00B6618E">
            <w:pPr>
              <w:spacing w:after="120"/>
              <w:jc w:val="center"/>
              <w:rPr>
                <w:szCs w:val="20"/>
              </w:rPr>
            </w:pPr>
            <w:r>
              <w:rPr>
                <w:noProof/>
                <w:szCs w:val="20"/>
              </w:rPr>
              <w:drawing>
                <wp:inline distT="0" distB="0" distL="114300" distR="114300" wp14:anchorId="56F8BE80" wp14:editId="1FB116F5">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40"/>
                          <a:stretch>
                            <a:fillRect/>
                          </a:stretch>
                        </pic:blipFill>
                        <pic:spPr>
                          <a:xfrm>
                            <a:off x="0" y="0"/>
                            <a:ext cx="4321175" cy="3570605"/>
                          </a:xfrm>
                          <a:prstGeom prst="rect">
                            <a:avLst/>
                          </a:prstGeom>
                          <a:noFill/>
                          <a:ln>
                            <a:noFill/>
                          </a:ln>
                        </pic:spPr>
                      </pic:pic>
                    </a:graphicData>
                  </a:graphic>
                </wp:inline>
              </w:drawing>
            </w:r>
          </w:p>
          <w:p w14:paraId="2264D995" w14:textId="77777777" w:rsidR="001127F5" w:rsidRDefault="00B6618E">
            <w:pPr>
              <w:pStyle w:val="TF"/>
              <w:spacing w:before="120" w:after="120"/>
              <w:rPr>
                <w:rFonts w:eastAsia="宋体"/>
                <w:szCs w:val="20"/>
                <w:lang w:val="en-US"/>
              </w:rPr>
            </w:pPr>
            <w:bookmarkStart w:id="1361" w:name="_Ref363738490"/>
            <w:r>
              <w:rPr>
                <w:szCs w:val="20"/>
                <w:lang w:val="en-US"/>
              </w:rPr>
              <w:t>Figure 8.4-1</w:t>
            </w:r>
            <w:bookmarkEnd w:id="1361"/>
            <w:r>
              <w:rPr>
                <w:szCs w:val="20"/>
                <w:lang w:val="en-US"/>
              </w:rPr>
              <w:t>: Channel coefficient generation procedure</w:t>
            </w:r>
          </w:p>
          <w:p w14:paraId="11FBEA65" w14:textId="77777777" w:rsidR="001127F5" w:rsidRDefault="00B6618E">
            <w:pPr>
              <w:spacing w:after="120"/>
              <w:jc w:val="center"/>
              <w:rPr>
                <w:color w:val="C00000"/>
                <w:szCs w:val="20"/>
              </w:rPr>
            </w:pPr>
            <w:r>
              <w:rPr>
                <w:rFonts w:eastAsiaTheme="minorEastAsia"/>
                <w:color w:val="C00000"/>
                <w:szCs w:val="20"/>
              </w:rPr>
              <w:t>&lt;omitted text&gt;</w:t>
            </w:r>
          </w:p>
          <w:p w14:paraId="085BE030" w14:textId="77777777" w:rsidR="001127F5" w:rsidRDefault="00B6618E">
            <w:pPr>
              <w:spacing w:after="120"/>
              <w:rPr>
                <w:ins w:id="1362" w:author="ZTE: Junchen Liu" w:date="2025-08-06T15:22:00Z"/>
                <w:rFonts w:eastAsia="宋体"/>
                <w:szCs w:val="20"/>
              </w:rPr>
            </w:pPr>
            <w:ins w:id="1363" w:author="ZTE: Junchen Liu" w:date="2025-08-06T15:22:00Z">
              <w:r>
                <w:rPr>
                  <w:szCs w:val="20"/>
                  <w:u w:val="single"/>
                </w:rPr>
                <w:t>Step 1</w:t>
              </w:r>
              <w:r>
                <w:rPr>
                  <w:rFonts w:eastAsia="宋体" w:hint="eastAsia"/>
                  <w:szCs w:val="20"/>
                  <w:u w:val="single"/>
                </w:rPr>
                <w:t>4</w:t>
              </w:r>
              <w:r>
                <w:rPr>
                  <w:szCs w:val="20"/>
                </w:rPr>
                <w:t xml:space="preserve">: </w:t>
              </w:r>
              <w:r>
                <w:rPr>
                  <w:rFonts w:eastAsia="宋体" w:hint="eastAsia"/>
                  <w:szCs w:val="20"/>
                </w:rPr>
                <w:t>Generated deterministic propagation paths in sensing targets channel for ISAC</w:t>
              </w:r>
            </w:ins>
          </w:p>
          <w:p w14:paraId="47B44D74" w14:textId="77777777" w:rsidR="001127F5" w:rsidRDefault="00B6618E">
            <w:pPr>
              <w:pStyle w:val="B10"/>
              <w:spacing w:after="120"/>
              <w:ind w:leftChars="200" w:left="482" w:hangingChars="41" w:hanging="82"/>
              <w:rPr>
                <w:ins w:id="1364" w:author="ZTE: Junchen Liu" w:date="2025-08-06T15:22:00Z"/>
                <w:rFonts w:eastAsia="宋体"/>
              </w:rPr>
            </w:pPr>
            <w:ins w:id="1365" w:author="ZTE: Junchen Liu" w:date="2025-08-06T15:22:00Z">
              <w:r>
                <w:rPr>
                  <w:rFonts w:eastAsia="宋体" w:hint="eastAsia"/>
                </w:rPr>
                <w:t xml:space="preserve">BS and UT can be replaced by ISAC Tx and Rx in the above step 2. </w:t>
              </w:r>
            </w:ins>
          </w:p>
          <w:p w14:paraId="6B0C47EF" w14:textId="77777777" w:rsidR="001127F5" w:rsidRDefault="00B6618E">
            <w:pPr>
              <w:pStyle w:val="B10"/>
              <w:spacing w:after="120"/>
              <w:ind w:leftChars="200" w:left="482" w:hangingChars="41" w:hanging="82"/>
              <w:rPr>
                <w:ins w:id="1366" w:author="ZTE: Junchen Liu" w:date="2025-08-06T15:22:00Z"/>
                <w:rFonts w:eastAsia="宋体"/>
              </w:rPr>
            </w:pPr>
            <w:ins w:id="1367" w:author="ZTE: Junchen Liu" w:date="2025-08-06T15:22:00Z">
              <w:r>
                <w:rPr>
                  <w:rFonts w:eastAsia="宋体" w:hint="eastAsia"/>
                </w:rPr>
                <w:t xml:space="preserve">The </w:t>
              </w:r>
              <w:r>
                <w:t>first arrival absolute delay</w:t>
              </w:r>
              <w:r>
                <w:rPr>
                  <w:rFonts w:eastAsia="宋体" w:hint="eastAsia"/>
                </w:rPr>
                <w:t xml:space="preserve"> are added for all deterministic paths in the above step 3. </w:t>
              </w:r>
            </w:ins>
          </w:p>
          <w:p w14:paraId="51309223" w14:textId="77777777" w:rsidR="001127F5" w:rsidRDefault="00B6618E">
            <w:pPr>
              <w:pStyle w:val="B10"/>
              <w:spacing w:after="120"/>
              <w:ind w:leftChars="200" w:left="482" w:hangingChars="41" w:hanging="82"/>
              <w:rPr>
                <w:ins w:id="1368" w:author="ZTE: Junchen Liu" w:date="2025-08-06T15:22:00Z"/>
                <w:rFonts w:eastAsia="宋体"/>
              </w:rPr>
            </w:pPr>
            <w:ins w:id="1369" w:author="ZTE: Junchen Liu" w:date="2025-08-06T15:22:00Z">
              <w:r>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1127F5" w:rsidRDefault="00B6618E">
            <w:pPr>
              <w:pStyle w:val="B2"/>
              <w:numPr>
                <w:ilvl w:val="255"/>
                <w:numId w:val="0"/>
              </w:numPr>
              <w:spacing w:after="120"/>
              <w:ind w:left="300"/>
              <w:rPr>
                <w:ins w:id="1370" w:author="ZTE: Junchen Liu" w:date="2025-08-06T15:22:00Z"/>
                <w:rFonts w:eastAsia="宋体"/>
                <w:lang w:val="en-US" w:eastAsia="zh-CN"/>
              </w:rPr>
            </w:pPr>
            <w:ins w:id="1371" w:author="ZTE: Junchen Liu" w:date="2025-08-06T15:22:00Z">
              <w:r>
                <w:rPr>
                  <w:rFonts w:eastAsia="宋体" w:hint="eastAsia"/>
                  <w:lang w:val="en-US" w:eastAsia="zh-CN"/>
                </w:rPr>
                <w:lastRenderedPageBreak/>
                <w:t>a) Import sensing object(s) in the digitized map. The sensing object(s) should at least contain the following information:</w:t>
              </w:r>
            </w:ins>
          </w:p>
          <w:p w14:paraId="281D7FAD" w14:textId="77777777" w:rsidR="001127F5" w:rsidRDefault="00B6618E">
            <w:pPr>
              <w:pStyle w:val="B2"/>
              <w:numPr>
                <w:ilvl w:val="255"/>
                <w:numId w:val="0"/>
              </w:numPr>
              <w:spacing w:after="120"/>
              <w:ind w:left="300"/>
              <w:rPr>
                <w:ins w:id="1372" w:author="ZTE: Junchen Liu" w:date="2025-08-06T15:22:00Z"/>
                <w:lang w:eastAsia="zh-CN"/>
              </w:rPr>
            </w:pPr>
            <w:ins w:id="1373" w:author="ZTE: Junchen Liu" w:date="2025-08-06T15:22:00Z">
              <w:r>
                <w:rPr>
                  <w:rFonts w:eastAsia="宋体" w:hint="eastAsia"/>
                  <w:lang w:val="en-US" w:eastAsia="zh-CN"/>
                </w:rPr>
                <w:t xml:space="preserve">   -  </w:t>
              </w:r>
              <w:r>
                <w:rPr>
                  <w:rFonts w:hint="eastAsia"/>
                  <w:lang w:eastAsia="zh-CN"/>
                </w:rPr>
                <w:t xml:space="preserve">The 3D geometric </w:t>
              </w:r>
              <w:r>
                <w:rPr>
                  <w:lang w:eastAsia="zh-CN"/>
                </w:rPr>
                <w:t>information</w:t>
              </w:r>
              <w:r>
                <w:rPr>
                  <w:rFonts w:hint="eastAsia"/>
                  <w:lang w:eastAsia="zh-CN"/>
                </w:rPr>
                <w:t>.</w:t>
              </w:r>
            </w:ins>
          </w:p>
          <w:p w14:paraId="0EB7CEDE" w14:textId="77777777" w:rsidR="001127F5" w:rsidRDefault="00B6618E">
            <w:pPr>
              <w:pStyle w:val="B2"/>
              <w:numPr>
                <w:ilvl w:val="255"/>
                <w:numId w:val="0"/>
              </w:numPr>
              <w:spacing w:after="120"/>
              <w:ind w:left="300"/>
              <w:rPr>
                <w:ins w:id="1374" w:author="ZTE: Junchen Liu" w:date="2025-08-06T15:22:00Z"/>
                <w:lang w:val="en-US" w:eastAsia="zh-CN"/>
              </w:rPr>
            </w:pPr>
            <w:ins w:id="1375" w:author="ZTE: Junchen Liu" w:date="2025-08-06T15:22:00Z">
              <w:r>
                <w:rPr>
                  <w:rFonts w:hint="eastAsia"/>
                  <w:lang w:val="en-US" w:eastAsia="zh-CN"/>
                </w:rPr>
                <w:t xml:space="preserve">   - The material and shape as well as the corresponding electromagnetic properties including permittivity and conductivity; </w:t>
              </w:r>
            </w:ins>
          </w:p>
          <w:p w14:paraId="3C87C4E9" w14:textId="77777777" w:rsidR="001127F5" w:rsidRDefault="00B6618E">
            <w:pPr>
              <w:pStyle w:val="B2"/>
              <w:numPr>
                <w:ilvl w:val="255"/>
                <w:numId w:val="0"/>
              </w:numPr>
              <w:spacing w:after="120"/>
              <w:ind w:left="300"/>
              <w:rPr>
                <w:ins w:id="1376" w:author="ZTE: Junchen Liu" w:date="2025-08-06T15:22:00Z"/>
                <w:lang w:val="en-US" w:eastAsia="zh-CN"/>
              </w:rPr>
            </w:pPr>
            <w:ins w:id="1377" w:author="ZTE: Junchen Liu" w:date="2025-08-06T15:22:00Z">
              <w:r>
                <w:rPr>
                  <w:rFonts w:hint="eastAsia"/>
                  <w:lang w:val="en-US" w:eastAsia="zh-CN"/>
                </w:rPr>
                <w:t xml:space="preserve">   -  The velocity</w:t>
              </w:r>
            </w:ins>
          </w:p>
          <w:p w14:paraId="3F99E334" w14:textId="77777777" w:rsidR="001127F5" w:rsidRDefault="00B6618E">
            <w:pPr>
              <w:pStyle w:val="B2"/>
              <w:numPr>
                <w:ilvl w:val="255"/>
                <w:numId w:val="0"/>
              </w:numPr>
              <w:spacing w:after="120"/>
              <w:ind w:left="300"/>
              <w:rPr>
                <w:ins w:id="1378" w:author="ZTE: Junchen Liu" w:date="2025-08-06T15:22:00Z"/>
                <w:lang w:val="en-US" w:eastAsia="zh-CN"/>
              </w:rPr>
            </w:pPr>
            <w:ins w:id="1379" w:author="ZTE: Junchen Liu" w:date="2025-08-06T15:22:00Z">
              <w:r>
                <w:rPr>
                  <w:rFonts w:hint="eastAsia"/>
                  <w:lang w:val="en-US" w:eastAsia="zh-CN"/>
                </w:rPr>
                <w:t xml:space="preserve">b) Generate power, absolute delay, angle, XPR, Doppler, etc. based on ray tracing for </w:t>
              </w:r>
              <w:r>
                <w:rPr>
                  <w:rFonts w:eastAsia="宋体" w:hint="eastAsia"/>
                  <w:lang w:val="en-US" w:eastAsia="zh-CN"/>
                </w:rPr>
                <w:t>deterministic propagation paths which interact with sensing object channel.</w:t>
              </w:r>
            </w:ins>
          </w:p>
          <w:p w14:paraId="0DAE2373" w14:textId="77777777" w:rsidR="001127F5" w:rsidRDefault="00B6618E">
            <w:pPr>
              <w:pStyle w:val="B2"/>
              <w:numPr>
                <w:ilvl w:val="255"/>
                <w:numId w:val="0"/>
              </w:numPr>
              <w:spacing w:after="120"/>
              <w:ind w:leftChars="300" w:left="800" w:hangingChars="100" w:hanging="200"/>
              <w:rPr>
                <w:ins w:id="1380" w:author="ZTE: Junchen Liu" w:date="2025-08-06T15:22:00Z"/>
                <w:lang w:val="en-US" w:eastAsia="zh-CN"/>
              </w:rPr>
            </w:pPr>
            <w:ins w:id="1381" w:author="ZTE: Junchen Liu" w:date="2025-08-06T15:22:00Z">
              <w:r>
                <w:rPr>
                  <w:rFonts w:hint="eastAsia"/>
                  <w:lang w:val="en-US" w:eastAsia="zh-CN"/>
                </w:rPr>
                <w:t>-  T</w:t>
              </w:r>
              <w:r>
                <w:rPr>
                  <w:lang w:eastAsia="zh-CN"/>
                </w:rPr>
                <w:t xml:space="preserve">o support for true motion, i.e. the case when a trajectory is specified for </w:t>
              </w:r>
              <w:r>
                <w:rPr>
                  <w:rFonts w:hint="eastAsia"/>
                  <w:lang w:val="en-US" w:eastAsia="zh-CN"/>
                </w:rPr>
                <w:t>a sensing object</w:t>
              </w:r>
              <w:r>
                <w:rPr>
                  <w:lang w:eastAsia="zh-CN"/>
                </w:rPr>
                <w:t xml:space="preserve">, a </w:t>
              </w:r>
              <w:r>
                <w:rPr>
                  <w:rFonts w:hint="eastAsia"/>
                  <w:lang w:val="en-US" w:eastAsia="zh-CN"/>
                </w:rPr>
                <w:t xml:space="preserve">sensing </w:t>
              </w:r>
              <w:r>
                <w:rPr>
                  <w:lang w:eastAsia="zh-CN"/>
                </w:rPr>
                <w:t xml:space="preserve">path ID is associated for each deterministic path. The same ID is associated for a path across a number of </w:t>
              </w:r>
              <w:r>
                <w:rPr>
                  <w:rFonts w:hint="eastAsia"/>
                  <w:lang w:val="en-US" w:eastAsia="zh-CN"/>
                </w:rPr>
                <w:t>sensing object</w:t>
              </w:r>
              <w:r>
                <w:rPr>
                  <w:lang w:eastAsia="zh-CN"/>
                </w:rPr>
                <w:t xml:space="preserve"> locations as far as 1) it has same interaction types in the same order and 2) its interactions occur in same walls or other surfaces.</w:t>
              </w:r>
            </w:ins>
          </w:p>
          <w:p w14:paraId="6C92B948" w14:textId="77777777" w:rsidR="001127F5" w:rsidRDefault="00B6618E">
            <w:pPr>
              <w:spacing w:after="120"/>
              <w:rPr>
                <w:rFonts w:hAnsi="Cambria Math"/>
                <w:bCs/>
                <w:szCs w:val="20"/>
              </w:rPr>
            </w:pPr>
            <w:ins w:id="1382" w:author="ZTE: Junchen Liu" w:date="2025-08-06T15:22:00Z">
              <w:r>
                <w:rPr>
                  <w:rFonts w:eastAsia="宋体" w:hint="eastAsia"/>
                  <w:szCs w:val="20"/>
                </w:rPr>
                <w:t xml:space="preserve">c) Combine the sensing channel in step 14(b) and channel step13. </w:t>
              </w:r>
            </w:ins>
          </w:p>
          <w:p w14:paraId="53DAFC6F" w14:textId="77777777" w:rsidR="001127F5" w:rsidRDefault="00B6618E">
            <w:pPr>
              <w:spacing w:after="120"/>
              <w:jc w:val="center"/>
              <w:rPr>
                <w:iCs/>
                <w:szCs w:val="20"/>
              </w:rPr>
            </w:pPr>
            <w:r>
              <w:rPr>
                <w:color w:val="FF0000"/>
                <w:szCs w:val="20"/>
              </w:rPr>
              <w:t>&lt;</w:t>
            </w:r>
            <w:r>
              <w:rPr>
                <w:rFonts w:eastAsia="宋体" w:hint="eastAsia"/>
                <w:color w:val="FF0000"/>
                <w:szCs w:val="20"/>
                <w:lang w:val="en-US" w:eastAsia="zh-CN"/>
              </w:rPr>
              <w:t xml:space="preserve">End </w:t>
            </w:r>
            <w:r>
              <w:rPr>
                <w:color w:val="FF0000"/>
                <w:szCs w:val="20"/>
              </w:rPr>
              <w:t>of Changes&gt;</w:t>
            </w:r>
          </w:p>
        </w:tc>
      </w:tr>
    </w:tbl>
    <w:p w14:paraId="6037D65F" w14:textId="77777777" w:rsidR="001127F5" w:rsidRDefault="001127F5">
      <w:pPr>
        <w:rPr>
          <w:rFonts w:eastAsiaTheme="minorEastAsia"/>
          <w:lang w:eastAsia="zh-CN"/>
        </w:rPr>
      </w:pPr>
    </w:p>
    <w:p w14:paraId="2759B2F1" w14:textId="77777777" w:rsidR="001127F5" w:rsidRDefault="00B6618E">
      <w:pPr>
        <w:rPr>
          <w:rFonts w:eastAsiaTheme="minorEastAsia"/>
          <w:lang w:eastAsia="zh-CN"/>
        </w:rPr>
      </w:pPr>
      <w:r>
        <w:rPr>
          <w:rFonts w:eastAsiaTheme="minorEastAsia"/>
          <w:color w:val="FF0000"/>
          <w:lang w:eastAsia="zh-CN"/>
        </w:rPr>
        <w:t>[Moderator’s note]:</w:t>
      </w:r>
      <w:r>
        <w:rPr>
          <w:rFonts w:eastAsiaTheme="minorEastAsia"/>
          <w:lang w:eastAsia="zh-CN"/>
        </w:rPr>
        <w:t xml:space="preserve"> We handle this in Malta but not conclusion at that time. Companies are encouraged to check the issue again and provide views on how to handle hybrid map-based channel model for ISAC. </w:t>
      </w:r>
    </w:p>
    <w:p w14:paraId="37327C87" w14:textId="77777777" w:rsidR="001127F5" w:rsidRDefault="00B6618E">
      <w:pPr>
        <w:pStyle w:val="3"/>
        <w:tabs>
          <w:tab w:val="clear" w:pos="425"/>
        </w:tabs>
        <w:suppressAutoHyphens w:val="0"/>
        <w:ind w:left="720" w:hanging="720"/>
        <w:rPr>
          <w:highlight w:val="cyan"/>
        </w:rPr>
      </w:pPr>
      <w:r>
        <w:rPr>
          <w:rFonts w:eastAsiaTheme="minorEastAsia" w:hint="eastAsia"/>
          <w:highlight w:val="cyan"/>
        </w:rPr>
        <w:t>[Closed]</w:t>
      </w:r>
      <w:r>
        <w:rPr>
          <w:highlight w:val="cyan"/>
        </w:rPr>
        <w:t xml:space="preserve">[FL1][M] Proposal 4.10 </w:t>
      </w:r>
    </w:p>
    <w:p w14:paraId="26E00AA1" w14:textId="77777777" w:rsidR="001127F5" w:rsidRDefault="00B6618E">
      <w:pPr>
        <w:pStyle w:val="affffe"/>
        <w:numPr>
          <w:ilvl w:val="0"/>
          <w:numId w:val="38"/>
        </w:numPr>
        <w:rPr>
          <w:rFonts w:eastAsiaTheme="minorEastAsia"/>
          <w:i/>
          <w:iCs/>
        </w:rPr>
      </w:pPr>
      <w:r>
        <w:rPr>
          <w:rFonts w:eastAsiaTheme="minorEastAsia"/>
        </w:rPr>
        <w:t>TP #4.10-1 is agreed for TR 38.901 v19.0.0</w:t>
      </w:r>
    </w:p>
    <w:p w14:paraId="7C04962E" w14:textId="77777777" w:rsidR="001127F5" w:rsidRDefault="001127F5">
      <w:pPr>
        <w:rPr>
          <w:rFonts w:eastAsiaTheme="minorEastAsia"/>
          <w:lang w:eastAsia="zh-CN"/>
        </w:rPr>
      </w:pPr>
    </w:p>
    <w:tbl>
      <w:tblPr>
        <w:tblStyle w:val="affff3"/>
        <w:tblW w:w="9632" w:type="dxa"/>
        <w:tblLayout w:type="fixed"/>
        <w:tblLook w:val="04A0" w:firstRow="1" w:lastRow="0" w:firstColumn="1" w:lastColumn="0" w:noHBand="0" w:noVBand="1"/>
      </w:tblPr>
      <w:tblGrid>
        <w:gridCol w:w="1413"/>
        <w:gridCol w:w="1276"/>
        <w:gridCol w:w="6943"/>
      </w:tblGrid>
      <w:tr w:rsidR="001127F5" w14:paraId="2FF8BF05" w14:textId="77777777">
        <w:tc>
          <w:tcPr>
            <w:tcW w:w="1413" w:type="dxa"/>
            <w:shd w:val="clear" w:color="auto" w:fill="D9E2F3" w:themeFill="accent1" w:themeFillTint="33"/>
          </w:tcPr>
          <w:p w14:paraId="57025ECB" w14:textId="77777777" w:rsidR="001127F5" w:rsidRDefault="00B6618E">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1127F5" w:rsidRDefault="00B6618E">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1127F5" w:rsidRDefault="00B6618E">
            <w:pPr>
              <w:widowControl w:val="0"/>
              <w:spacing w:before="60"/>
              <w:rPr>
                <w:rFonts w:eastAsiaTheme="minorEastAsia"/>
                <w:b/>
                <w:bCs/>
                <w:lang w:eastAsia="zh-CN"/>
              </w:rPr>
            </w:pPr>
            <w:r>
              <w:rPr>
                <w:rFonts w:eastAsiaTheme="minorEastAsia"/>
                <w:b/>
                <w:bCs/>
                <w:lang w:eastAsia="zh-CN"/>
              </w:rPr>
              <w:t>Comments</w:t>
            </w:r>
          </w:p>
        </w:tc>
      </w:tr>
      <w:tr w:rsidR="001127F5" w14:paraId="3AC7811E" w14:textId="77777777">
        <w:tc>
          <w:tcPr>
            <w:tcW w:w="1413" w:type="dxa"/>
          </w:tcPr>
          <w:p w14:paraId="24E2BA4F" w14:textId="77777777" w:rsidR="001127F5" w:rsidRDefault="00B6618E">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1127F5" w:rsidRDefault="00B6618E">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1127F5" w:rsidRDefault="00B6618E">
            <w:pPr>
              <w:widowControl w:val="0"/>
              <w:spacing w:before="0"/>
              <w:rPr>
                <w:rFonts w:eastAsiaTheme="minorEastAsia"/>
                <w:lang w:val="en-US" w:eastAsia="zh-CN"/>
              </w:rPr>
            </w:pPr>
            <w:r>
              <w:rPr>
                <w:rFonts w:eastAsiaTheme="minorEastAsia" w:hint="eastAsia"/>
                <w:lang w:val="en-US" w:eastAsia="zh-CN"/>
              </w:rPr>
              <w:t xml:space="preserve">Such change would only need to add one more simple step, realizing reusing existing hybrid channel model for ISAC. </w:t>
            </w:r>
          </w:p>
        </w:tc>
      </w:tr>
      <w:tr w:rsidR="001127F5" w14:paraId="78DCE411" w14:textId="77777777">
        <w:tc>
          <w:tcPr>
            <w:tcW w:w="1413" w:type="dxa"/>
          </w:tcPr>
          <w:p w14:paraId="12B11F7D"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1127F5" w:rsidRDefault="001127F5">
            <w:pPr>
              <w:widowControl w:val="0"/>
              <w:spacing w:before="0"/>
              <w:rPr>
                <w:rFonts w:ascii="Times New Roman" w:eastAsiaTheme="minorEastAsia" w:hAnsi="Times New Roman"/>
                <w:lang w:eastAsia="ko-KR"/>
              </w:rPr>
            </w:pPr>
          </w:p>
        </w:tc>
        <w:tc>
          <w:tcPr>
            <w:tcW w:w="6943" w:type="dxa"/>
          </w:tcPr>
          <w:p w14:paraId="30F66DBE" w14:textId="77777777" w:rsidR="001127F5" w:rsidRDefault="00B6618E">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1127F5" w14:paraId="7CEC1E87" w14:textId="77777777">
        <w:tc>
          <w:tcPr>
            <w:tcW w:w="1413" w:type="dxa"/>
          </w:tcPr>
          <w:p w14:paraId="4D265C68" w14:textId="77777777" w:rsidR="001127F5" w:rsidRDefault="00B6618E">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1127F5" w:rsidRDefault="00B6618E">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1127F5" w:rsidRDefault="00B6618E">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1127F5" w14:paraId="084D39B4" w14:textId="77777777">
        <w:tc>
          <w:tcPr>
            <w:tcW w:w="1413" w:type="dxa"/>
          </w:tcPr>
          <w:p w14:paraId="74C4F070" w14:textId="77777777" w:rsidR="001127F5" w:rsidRDefault="00B6618E">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77777777" w:rsidR="001127F5" w:rsidRDefault="00B6618E">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1127F5" w:rsidRDefault="001127F5">
            <w:pPr>
              <w:widowControl w:val="0"/>
              <w:spacing w:before="0"/>
              <w:rPr>
                <w:rFonts w:eastAsiaTheme="minorEastAsia"/>
                <w:lang w:val="en-US" w:eastAsia="zh-CN"/>
              </w:rPr>
            </w:pPr>
          </w:p>
        </w:tc>
      </w:tr>
      <w:tr w:rsidR="001127F5" w14:paraId="717BE7B3" w14:textId="77777777">
        <w:tc>
          <w:tcPr>
            <w:tcW w:w="1413" w:type="dxa"/>
            <w:shd w:val="clear" w:color="auto" w:fill="FFC000"/>
          </w:tcPr>
          <w:p w14:paraId="15AB749A"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1127F5" w:rsidRDefault="001127F5">
            <w:pPr>
              <w:widowControl w:val="0"/>
              <w:spacing w:before="0"/>
              <w:rPr>
                <w:rFonts w:ascii="Times New Roman" w:eastAsiaTheme="minorEastAsia" w:hAnsi="Times New Roman"/>
                <w:lang w:eastAsia="ko-KR"/>
              </w:rPr>
            </w:pPr>
          </w:p>
        </w:tc>
        <w:tc>
          <w:tcPr>
            <w:tcW w:w="6943" w:type="dxa"/>
          </w:tcPr>
          <w:p w14:paraId="6C0AB2D8" w14:textId="77777777" w:rsidR="001127F5" w:rsidRDefault="00B6618E">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1127F5" w14:paraId="46B526DB" w14:textId="77777777">
        <w:tc>
          <w:tcPr>
            <w:tcW w:w="1413" w:type="dxa"/>
            <w:shd w:val="clear" w:color="auto" w:fill="FFC000"/>
          </w:tcPr>
          <w:p w14:paraId="3974B923" w14:textId="77777777" w:rsidR="001127F5" w:rsidRDefault="00B6618E">
            <w:pPr>
              <w:widowControl w:val="0"/>
              <w:spacing w:before="0"/>
              <w:rPr>
                <w:rFonts w:eastAsiaTheme="minorEastAsia"/>
                <w:lang w:val="en-US" w:eastAsia="zh-CN"/>
              </w:rPr>
            </w:pPr>
            <w:r>
              <w:rPr>
                <w:rFonts w:eastAsiaTheme="minorEastAsia" w:hint="eastAsia"/>
                <w:lang w:val="en-US" w:eastAsia="zh-CN"/>
              </w:rPr>
              <w:t>Moderator3</w:t>
            </w:r>
          </w:p>
        </w:tc>
        <w:tc>
          <w:tcPr>
            <w:tcW w:w="1276" w:type="dxa"/>
          </w:tcPr>
          <w:p w14:paraId="4DEF37F9" w14:textId="77777777" w:rsidR="001127F5" w:rsidRDefault="001127F5">
            <w:pPr>
              <w:widowControl w:val="0"/>
              <w:spacing w:before="0"/>
              <w:rPr>
                <w:rFonts w:eastAsiaTheme="minorEastAsia"/>
                <w:lang w:val="en-US" w:eastAsia="zh-CN"/>
              </w:rPr>
            </w:pPr>
          </w:p>
        </w:tc>
        <w:tc>
          <w:tcPr>
            <w:tcW w:w="6943" w:type="dxa"/>
          </w:tcPr>
          <w:p w14:paraId="6D433780" w14:textId="77777777" w:rsidR="001127F5" w:rsidRDefault="00B6618E">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discussion in offline session, the TP is not agreeable. </w:t>
            </w:r>
          </w:p>
        </w:tc>
      </w:tr>
    </w:tbl>
    <w:p w14:paraId="3795BBD3" w14:textId="77777777" w:rsidR="001127F5" w:rsidRDefault="001127F5">
      <w:pPr>
        <w:rPr>
          <w:rFonts w:eastAsiaTheme="minorEastAsia"/>
          <w:lang w:eastAsia="zh-CN"/>
        </w:rPr>
      </w:pPr>
    </w:p>
    <w:p w14:paraId="04DDA92E" w14:textId="77777777" w:rsidR="001127F5" w:rsidRDefault="00B6618E">
      <w:pPr>
        <w:pStyle w:val="1"/>
        <w:numPr>
          <w:ilvl w:val="0"/>
          <w:numId w:val="0"/>
        </w:numPr>
        <w:ind w:left="432" w:hanging="432"/>
        <w:rPr>
          <w:rFonts w:eastAsiaTheme="minorEastAsia"/>
        </w:rPr>
      </w:pPr>
      <w:r>
        <w:rPr>
          <w:rFonts w:eastAsiaTheme="minorEastAsia"/>
        </w:rPr>
        <w:t xml:space="preserve">Reference </w:t>
      </w:r>
    </w:p>
    <w:p w14:paraId="46B00FC5" w14:textId="77777777" w:rsidR="001127F5" w:rsidRDefault="00B6618E">
      <w:pPr>
        <w:pStyle w:val="affffe"/>
        <w:numPr>
          <w:ilvl w:val="0"/>
          <w:numId w:val="57"/>
        </w:numPr>
        <w:rPr>
          <w:lang w:eastAsia="zh-CN"/>
        </w:rPr>
      </w:pPr>
      <w:bookmarkStart w:id="1383" w:name="_Hlk164683849"/>
      <w:r>
        <w:rPr>
          <w:lang w:eastAsia="zh-CN"/>
        </w:rPr>
        <w:t xml:space="preserve">RP-242348, “Revised SID: </w:t>
      </w:r>
      <w:bookmarkStart w:id="1384" w:name="_Hlk153293204"/>
      <w:r>
        <w:rPr>
          <w:lang w:eastAsia="zh-CN"/>
        </w:rPr>
        <w:t>Study on channel modelling for Integrated Sensing And Communication (ISAC) for NR</w:t>
      </w:r>
      <w:bookmarkEnd w:id="1384"/>
      <w:r>
        <w:rPr>
          <w:lang w:eastAsia="zh-CN"/>
        </w:rPr>
        <w:t>”, Xiaomi, AT&amp;T</w:t>
      </w:r>
      <w:bookmarkEnd w:id="1383"/>
    </w:p>
    <w:p w14:paraId="6B59CC09" w14:textId="77777777" w:rsidR="001127F5" w:rsidRDefault="00B6618E">
      <w:pPr>
        <w:pStyle w:val="affffe"/>
        <w:numPr>
          <w:ilvl w:val="0"/>
          <w:numId w:val="57"/>
        </w:numPr>
        <w:rPr>
          <w:lang w:eastAsia="zh-CN"/>
        </w:rPr>
      </w:pPr>
      <w:r>
        <w:rPr>
          <w:lang w:eastAsia="zh-CN"/>
        </w:rPr>
        <w:t>TR 38.901, “Study on channel model for frequencies from 0.5 to 100 GHz, V19.0.0 (2025-06)”</w:t>
      </w:r>
    </w:p>
    <w:p w14:paraId="07437BE8" w14:textId="77777777" w:rsidR="001127F5" w:rsidRDefault="00B6618E">
      <w:pPr>
        <w:pStyle w:val="affffe"/>
        <w:numPr>
          <w:ilvl w:val="0"/>
          <w:numId w:val="57"/>
        </w:numPr>
        <w:rPr>
          <w:lang w:eastAsia="zh-CN"/>
        </w:rPr>
      </w:pPr>
      <w:r>
        <w:rPr>
          <w:lang w:eastAsia="zh-CN"/>
        </w:rPr>
        <w:t>R1-2505215</w:t>
      </w:r>
      <w:r>
        <w:rPr>
          <w:lang w:eastAsia="zh-CN"/>
        </w:rPr>
        <w:tab/>
        <w:t>Maintenance for ISAC channel modelling</w:t>
      </w:r>
      <w:r>
        <w:rPr>
          <w:lang w:eastAsia="zh-CN"/>
        </w:rPr>
        <w:tab/>
        <w:t>Huawei, HiSilicon</w:t>
      </w:r>
    </w:p>
    <w:p w14:paraId="42F518D2" w14:textId="77777777" w:rsidR="001127F5" w:rsidRDefault="00B6618E">
      <w:pPr>
        <w:pStyle w:val="affffe"/>
        <w:numPr>
          <w:ilvl w:val="0"/>
          <w:numId w:val="57"/>
        </w:numPr>
        <w:rPr>
          <w:lang w:eastAsia="zh-CN"/>
        </w:rPr>
      </w:pPr>
      <w:r>
        <w:rPr>
          <w:lang w:eastAsia="zh-CN"/>
        </w:rPr>
        <w:t>R1-2505293</w:t>
      </w:r>
      <w:r>
        <w:rPr>
          <w:lang w:eastAsia="zh-CN"/>
        </w:rPr>
        <w:tab/>
        <w:t>Maintenance on channel modelling enhancements for ISAC</w:t>
      </w:r>
      <w:r>
        <w:rPr>
          <w:lang w:eastAsia="zh-CN"/>
        </w:rPr>
        <w:tab/>
        <w:t>CATT, CICTCI</w:t>
      </w:r>
    </w:p>
    <w:p w14:paraId="4FC60A34" w14:textId="77777777" w:rsidR="001127F5" w:rsidRDefault="00B6618E">
      <w:pPr>
        <w:pStyle w:val="affffe"/>
        <w:numPr>
          <w:ilvl w:val="0"/>
          <w:numId w:val="57"/>
        </w:numPr>
        <w:rPr>
          <w:lang w:eastAsia="zh-CN"/>
        </w:rPr>
      </w:pPr>
      <w:r>
        <w:rPr>
          <w:lang w:eastAsia="zh-CN"/>
        </w:rPr>
        <w:t>R1-2505384</w:t>
      </w:r>
      <w:r>
        <w:rPr>
          <w:lang w:eastAsia="zh-CN"/>
        </w:rPr>
        <w:tab/>
        <w:t>Maintenance on ISAC channel modeling</w:t>
      </w:r>
      <w:r>
        <w:rPr>
          <w:lang w:eastAsia="zh-CN"/>
        </w:rPr>
        <w:tab/>
        <w:t>vivo</w:t>
      </w:r>
    </w:p>
    <w:p w14:paraId="7B824587" w14:textId="77777777" w:rsidR="001127F5" w:rsidRDefault="00B6618E">
      <w:pPr>
        <w:pStyle w:val="affffe"/>
        <w:numPr>
          <w:ilvl w:val="0"/>
          <w:numId w:val="57"/>
        </w:numPr>
        <w:rPr>
          <w:lang w:eastAsia="zh-CN"/>
        </w:rPr>
      </w:pPr>
      <w:r>
        <w:rPr>
          <w:lang w:eastAsia="zh-CN"/>
        </w:rPr>
        <w:t>R1-2505436</w:t>
      </w:r>
      <w:r>
        <w:rPr>
          <w:lang w:eastAsia="zh-CN"/>
        </w:rPr>
        <w:tab/>
        <w:t>Text proposals to TR 38.901 on ISAC CM</w:t>
      </w:r>
      <w:r>
        <w:rPr>
          <w:lang w:eastAsia="zh-CN"/>
        </w:rPr>
        <w:tab/>
        <w:t>Xiaomi, AT&amp;T</w:t>
      </w:r>
    </w:p>
    <w:p w14:paraId="4FB247AD" w14:textId="77777777" w:rsidR="001127F5" w:rsidRDefault="00B6618E">
      <w:pPr>
        <w:pStyle w:val="affffe"/>
        <w:numPr>
          <w:ilvl w:val="0"/>
          <w:numId w:val="57"/>
        </w:numPr>
        <w:rPr>
          <w:lang w:eastAsia="zh-CN"/>
        </w:rPr>
      </w:pPr>
      <w:r>
        <w:rPr>
          <w:lang w:eastAsia="zh-CN"/>
        </w:rPr>
        <w:t>R1-2505548</w:t>
      </w:r>
      <w:r>
        <w:rPr>
          <w:lang w:eastAsia="zh-CN"/>
        </w:rPr>
        <w:tab/>
        <w:t>Remaining issues on channel modelling for Integrated sensing and communication in NR</w:t>
      </w:r>
      <w:r>
        <w:rPr>
          <w:lang w:eastAsia="zh-CN"/>
        </w:rPr>
        <w:tab/>
        <w:t>Samsung</w:t>
      </w:r>
    </w:p>
    <w:p w14:paraId="0574869A" w14:textId="77777777" w:rsidR="001127F5" w:rsidRDefault="00B6618E">
      <w:pPr>
        <w:pStyle w:val="affffe"/>
        <w:numPr>
          <w:ilvl w:val="0"/>
          <w:numId w:val="57"/>
        </w:numPr>
        <w:rPr>
          <w:lang w:eastAsia="zh-CN"/>
        </w:rPr>
      </w:pPr>
      <w:r>
        <w:rPr>
          <w:lang w:eastAsia="zh-CN"/>
        </w:rPr>
        <w:t>R1-2505651</w:t>
      </w:r>
      <w:r>
        <w:rPr>
          <w:lang w:eastAsia="zh-CN"/>
        </w:rPr>
        <w:tab/>
        <w:t>Maintenance for ISAC channel model in TR 38.901</w:t>
      </w:r>
      <w:r>
        <w:rPr>
          <w:lang w:eastAsia="zh-CN"/>
        </w:rPr>
        <w:tab/>
        <w:t>InterDigital, Inc.</w:t>
      </w:r>
    </w:p>
    <w:p w14:paraId="625C71BF" w14:textId="77777777" w:rsidR="001127F5" w:rsidRDefault="00B6618E">
      <w:pPr>
        <w:pStyle w:val="affffe"/>
        <w:numPr>
          <w:ilvl w:val="0"/>
          <w:numId w:val="57"/>
        </w:numPr>
        <w:rPr>
          <w:lang w:eastAsia="zh-CN"/>
        </w:rPr>
      </w:pPr>
      <w:r>
        <w:rPr>
          <w:lang w:eastAsia="zh-CN"/>
        </w:rPr>
        <w:t>R1-2505728</w:t>
      </w:r>
      <w:r>
        <w:rPr>
          <w:lang w:eastAsia="zh-CN"/>
        </w:rPr>
        <w:tab/>
        <w:t>Maintenance on ISAC channel modelling</w:t>
      </w:r>
      <w:r>
        <w:rPr>
          <w:lang w:eastAsia="zh-CN"/>
        </w:rPr>
        <w:tab/>
        <w:t>OPPO</w:t>
      </w:r>
    </w:p>
    <w:p w14:paraId="0F84A83F" w14:textId="77777777" w:rsidR="001127F5" w:rsidRDefault="00B6618E">
      <w:pPr>
        <w:pStyle w:val="affffe"/>
        <w:numPr>
          <w:ilvl w:val="0"/>
          <w:numId w:val="57"/>
        </w:numPr>
        <w:rPr>
          <w:lang w:eastAsia="zh-CN"/>
        </w:rPr>
      </w:pPr>
      <w:r>
        <w:rPr>
          <w:lang w:eastAsia="zh-CN"/>
        </w:rPr>
        <w:t>R1-2505883</w:t>
      </w:r>
      <w:r>
        <w:rPr>
          <w:lang w:eastAsia="zh-CN"/>
        </w:rPr>
        <w:tab/>
        <w:t>Maintenance on channel modelling for ISAC for NR</w:t>
      </w:r>
      <w:r>
        <w:rPr>
          <w:lang w:eastAsia="zh-CN"/>
        </w:rPr>
        <w:tab/>
        <w:t>Apple</w:t>
      </w:r>
    </w:p>
    <w:p w14:paraId="6F373607" w14:textId="77777777" w:rsidR="001127F5" w:rsidRDefault="00B6618E">
      <w:pPr>
        <w:pStyle w:val="affffe"/>
        <w:numPr>
          <w:ilvl w:val="0"/>
          <w:numId w:val="57"/>
        </w:numPr>
        <w:rPr>
          <w:lang w:eastAsia="zh-CN"/>
        </w:rPr>
      </w:pPr>
      <w:r>
        <w:rPr>
          <w:lang w:eastAsia="zh-CN"/>
        </w:rPr>
        <w:t>R1-2505974</w:t>
      </w:r>
      <w:r>
        <w:rPr>
          <w:lang w:eastAsia="zh-CN"/>
        </w:rPr>
        <w:tab/>
        <w:t>Discussion on R19 ISAC Channel Model Maintenance</w:t>
      </w:r>
      <w:r>
        <w:rPr>
          <w:lang w:eastAsia="zh-CN"/>
        </w:rPr>
        <w:tab/>
        <w:t>SK Telecom</w:t>
      </w:r>
    </w:p>
    <w:p w14:paraId="34208CC6" w14:textId="77777777" w:rsidR="001127F5" w:rsidRDefault="00B6618E">
      <w:pPr>
        <w:pStyle w:val="affffe"/>
        <w:numPr>
          <w:ilvl w:val="0"/>
          <w:numId w:val="57"/>
        </w:numPr>
        <w:rPr>
          <w:lang w:eastAsia="zh-CN"/>
        </w:rPr>
      </w:pPr>
      <w:r>
        <w:rPr>
          <w:lang w:eastAsia="zh-CN"/>
        </w:rPr>
        <w:t>R1-2506107</w:t>
      </w:r>
      <w:r>
        <w:rPr>
          <w:lang w:eastAsia="zh-CN"/>
        </w:rPr>
        <w:tab/>
        <w:t>Calibration results for ISAC channel modelling</w:t>
      </w:r>
      <w:r>
        <w:rPr>
          <w:lang w:eastAsia="zh-CN"/>
        </w:rPr>
        <w:tab/>
        <w:t>Sony</w:t>
      </w:r>
    </w:p>
    <w:p w14:paraId="5FC566DD" w14:textId="77777777" w:rsidR="001127F5" w:rsidRDefault="00B6618E">
      <w:pPr>
        <w:pStyle w:val="affffe"/>
        <w:numPr>
          <w:ilvl w:val="0"/>
          <w:numId w:val="57"/>
        </w:numPr>
        <w:rPr>
          <w:lang w:eastAsia="zh-CN"/>
        </w:rPr>
      </w:pPr>
      <w:r>
        <w:rPr>
          <w:lang w:eastAsia="zh-CN"/>
        </w:rPr>
        <w:t>R1-2506125</w:t>
      </w:r>
      <w:r>
        <w:rPr>
          <w:lang w:eastAsia="zh-CN"/>
        </w:rPr>
        <w:tab/>
        <w:t>TP for ISAC channel modeling</w:t>
      </w:r>
      <w:r>
        <w:rPr>
          <w:lang w:eastAsia="zh-CN"/>
        </w:rPr>
        <w:tab/>
        <w:t>ZTE Corporation, Sanechips</w:t>
      </w:r>
    </w:p>
    <w:p w14:paraId="33080B72" w14:textId="77777777" w:rsidR="001127F5" w:rsidRDefault="00B6618E">
      <w:pPr>
        <w:pStyle w:val="affffe"/>
        <w:numPr>
          <w:ilvl w:val="0"/>
          <w:numId w:val="57"/>
        </w:numPr>
        <w:rPr>
          <w:lang w:eastAsia="zh-CN"/>
        </w:rPr>
      </w:pPr>
      <w:r>
        <w:rPr>
          <w:lang w:eastAsia="zh-CN"/>
        </w:rPr>
        <w:t>R1-2506186</w:t>
      </w:r>
      <w:r>
        <w:rPr>
          <w:lang w:eastAsia="zh-CN"/>
        </w:rPr>
        <w:tab/>
        <w:t>Maintenance on channel modelling for ISAC</w:t>
      </w:r>
      <w:r>
        <w:rPr>
          <w:lang w:eastAsia="zh-CN"/>
        </w:rPr>
        <w:tab/>
        <w:t>Qualcomm Incorporated</w:t>
      </w:r>
    </w:p>
    <w:p w14:paraId="56ABE21D" w14:textId="77777777" w:rsidR="001127F5" w:rsidRDefault="00B6618E">
      <w:pPr>
        <w:pStyle w:val="affffe"/>
        <w:numPr>
          <w:ilvl w:val="0"/>
          <w:numId w:val="57"/>
        </w:numPr>
        <w:rPr>
          <w:lang w:eastAsia="zh-CN"/>
        </w:rPr>
      </w:pPr>
      <w:r>
        <w:rPr>
          <w:lang w:eastAsia="zh-CN"/>
        </w:rPr>
        <w:t>R1-2506224</w:t>
      </w:r>
      <w:r>
        <w:rPr>
          <w:lang w:eastAsia="zh-CN"/>
        </w:rPr>
        <w:tab/>
        <w:t>Draft 38.901 TP for updated Rel-19 ISAC Calibration Results</w:t>
      </w:r>
      <w:r>
        <w:rPr>
          <w:lang w:eastAsia="zh-CN"/>
        </w:rPr>
        <w:tab/>
        <w:t>AT&amp;T, Xiaomi</w:t>
      </w:r>
    </w:p>
    <w:p w14:paraId="1B0E5A3D" w14:textId="77777777" w:rsidR="001127F5" w:rsidRDefault="00B6618E">
      <w:pPr>
        <w:pStyle w:val="affffe"/>
        <w:numPr>
          <w:ilvl w:val="0"/>
          <w:numId w:val="57"/>
        </w:numPr>
        <w:rPr>
          <w:lang w:eastAsia="zh-CN"/>
        </w:rPr>
      </w:pPr>
      <w:r>
        <w:rPr>
          <w:lang w:eastAsia="zh-CN"/>
        </w:rPr>
        <w:t>R1-2506225</w:t>
      </w:r>
      <w:r>
        <w:rPr>
          <w:lang w:eastAsia="zh-CN"/>
        </w:rPr>
        <w:tab/>
        <w:t>ISAC channel model calibration results</w:t>
      </w:r>
      <w:r>
        <w:rPr>
          <w:lang w:eastAsia="zh-CN"/>
        </w:rPr>
        <w:tab/>
        <w:t>Moderator (AT&amp;T)</w:t>
      </w:r>
    </w:p>
    <w:p w14:paraId="10A898A0" w14:textId="77777777" w:rsidR="001127F5" w:rsidRDefault="00B6618E">
      <w:pPr>
        <w:pStyle w:val="affffe"/>
        <w:numPr>
          <w:ilvl w:val="0"/>
          <w:numId w:val="57"/>
        </w:numPr>
        <w:rPr>
          <w:lang w:eastAsia="zh-CN"/>
        </w:rPr>
      </w:pPr>
      <w:r>
        <w:rPr>
          <w:lang w:eastAsia="zh-CN"/>
        </w:rPr>
        <w:lastRenderedPageBreak/>
        <w:t>R1-2506252</w:t>
      </w:r>
      <w:r>
        <w:rPr>
          <w:lang w:eastAsia="zh-CN"/>
        </w:rPr>
        <w:tab/>
        <w:t>Text proposal to TR 38.901 on ISAC CM</w:t>
      </w:r>
      <w:r>
        <w:rPr>
          <w:lang w:eastAsia="zh-CN"/>
        </w:rPr>
        <w:tab/>
        <w:t xml:space="preserve">NIST, Xiaomi, AT&amp;T   </w:t>
      </w:r>
    </w:p>
    <w:p w14:paraId="21FC3518" w14:textId="77777777" w:rsidR="001127F5" w:rsidRDefault="00B6618E">
      <w:pPr>
        <w:pStyle w:val="affffe"/>
        <w:numPr>
          <w:ilvl w:val="0"/>
          <w:numId w:val="57"/>
        </w:numPr>
        <w:rPr>
          <w:lang w:eastAsia="zh-CN"/>
        </w:rPr>
      </w:pPr>
      <w:r>
        <w:rPr>
          <w:lang w:eastAsia="zh-CN"/>
        </w:rPr>
        <w:t>R1-2506261</w:t>
      </w:r>
      <w:r>
        <w:rPr>
          <w:lang w:eastAsia="zh-CN"/>
        </w:rPr>
        <w:tab/>
        <w:t>Maintenance on ISAC Channel Model</w:t>
      </w:r>
      <w:r>
        <w:rPr>
          <w:lang w:eastAsia="zh-CN"/>
        </w:rPr>
        <w:tab/>
        <w:t>Ericsson (China)</w:t>
      </w:r>
    </w:p>
    <w:p w14:paraId="3E5596C9" w14:textId="77777777" w:rsidR="001127F5" w:rsidRDefault="001127F5">
      <w:pPr>
        <w:rPr>
          <w:rFonts w:eastAsiaTheme="minorEastAsia"/>
          <w:lang w:eastAsia="zh-CN"/>
        </w:rPr>
      </w:pPr>
    </w:p>
    <w:p w14:paraId="638DA612" w14:textId="77777777" w:rsidR="001127F5" w:rsidRDefault="00B6618E">
      <w:pPr>
        <w:pStyle w:val="1"/>
        <w:numPr>
          <w:ilvl w:val="0"/>
          <w:numId w:val="0"/>
        </w:numPr>
        <w:ind w:left="432" w:hanging="432"/>
        <w:rPr>
          <w:rFonts w:eastAsiaTheme="minorEastAsia"/>
        </w:rPr>
      </w:pPr>
      <w:r>
        <w:rPr>
          <w:rFonts w:eastAsiaTheme="minorEastAsia"/>
        </w:rPr>
        <w:t>ANNEX: All agreements</w:t>
      </w:r>
    </w:p>
    <w:p w14:paraId="7623D31C" w14:textId="77777777" w:rsidR="001127F5" w:rsidRDefault="00B6618E">
      <w:pPr>
        <w:pStyle w:val="2"/>
        <w:numPr>
          <w:ilvl w:val="0"/>
          <w:numId w:val="0"/>
        </w:numPr>
        <w:ind w:left="576" w:hanging="576"/>
      </w:pPr>
      <w:r>
        <w:rPr>
          <w:rFonts w:hint="eastAsia"/>
        </w:rPr>
        <w:t>I</w:t>
      </w:r>
      <w:r>
        <w:t>SAC deployment scenario</w:t>
      </w:r>
    </w:p>
    <w:p w14:paraId="5766C299" w14:textId="77777777" w:rsidR="001127F5" w:rsidRDefault="00B6618E">
      <w:pPr>
        <w:pStyle w:val="3"/>
        <w:ind w:left="720" w:hanging="720"/>
      </w:pPr>
      <w:r>
        <w:rPr>
          <w:rFonts w:hint="eastAsia"/>
        </w:rPr>
        <w:t>R</w:t>
      </w:r>
      <w:r>
        <w:t>AN1 #116 (Feb. 2024)</w:t>
      </w:r>
    </w:p>
    <w:p w14:paraId="1C4447DE" w14:textId="77777777" w:rsidR="001127F5" w:rsidRDefault="00B6618E">
      <w:pPr>
        <w:rPr>
          <w:lang w:eastAsia="zh-CN"/>
        </w:rPr>
      </w:pPr>
      <w:hyperlink r:id="rId41" w:history="1">
        <w:r>
          <w:rPr>
            <w:rStyle w:val="affffa"/>
            <w:b/>
            <w:lang w:eastAsia="zh-CN"/>
          </w:rPr>
          <w:t>R1-2400953</w:t>
        </w:r>
      </w:hyperlink>
      <w:r>
        <w:rPr>
          <w:lang w:eastAsia="zh-CN"/>
        </w:rPr>
        <w:tab/>
        <w:t>FL summary on ISAC deployment scenarios</w:t>
      </w:r>
      <w:r>
        <w:rPr>
          <w:lang w:eastAsia="zh-CN"/>
        </w:rPr>
        <w:tab/>
        <w:t>Moderator (AT&amp;T)</w:t>
      </w:r>
    </w:p>
    <w:p w14:paraId="0285D2CA" w14:textId="77777777" w:rsidR="001127F5" w:rsidRDefault="00B6618E">
      <w:pPr>
        <w:rPr>
          <w:lang w:eastAsia="zh-CN"/>
        </w:rPr>
      </w:pPr>
      <w:hyperlink r:id="rId42" w:history="1">
        <w:r>
          <w:rPr>
            <w:rStyle w:val="affffa"/>
            <w:b/>
            <w:lang w:eastAsia="zh-CN"/>
          </w:rPr>
          <w:t>R1-2401705</w:t>
        </w:r>
      </w:hyperlink>
      <w:r>
        <w:rPr>
          <w:lang w:eastAsia="zh-CN"/>
        </w:rPr>
        <w:t xml:space="preserve"> </w:t>
      </w:r>
      <w:r>
        <w:rPr>
          <w:lang w:eastAsia="zh-CN"/>
        </w:rPr>
        <w:tab/>
        <w:t>FL summary#2 on ISAC deployment scenarios</w:t>
      </w:r>
      <w:r>
        <w:rPr>
          <w:lang w:eastAsia="zh-CN"/>
        </w:rPr>
        <w:tab/>
        <w:t>Moderator (AT&amp;T)</w:t>
      </w:r>
    </w:p>
    <w:p w14:paraId="62F43944" w14:textId="77777777" w:rsidR="001127F5" w:rsidRDefault="001127F5">
      <w:pPr>
        <w:ind w:left="1134" w:hanging="1134"/>
        <w:rPr>
          <w:highlight w:val="green"/>
        </w:rPr>
      </w:pPr>
    </w:p>
    <w:p w14:paraId="4E45D426" w14:textId="77777777" w:rsidR="001127F5" w:rsidRDefault="00B6618E">
      <w:pPr>
        <w:ind w:left="1134" w:hanging="1134"/>
        <w:rPr>
          <w:highlight w:val="green"/>
        </w:rPr>
      </w:pPr>
      <w:r>
        <w:rPr>
          <w:highlight w:val="green"/>
        </w:rPr>
        <w:t>Agreement</w:t>
      </w:r>
    </w:p>
    <w:p w14:paraId="67E89C9B" w14:textId="77777777" w:rsidR="001127F5" w:rsidRDefault="00B6618E">
      <w:pPr>
        <w:rPr>
          <w:lang w:eastAsia="zh-CN"/>
        </w:rPr>
      </w:pPr>
      <w:r>
        <w:rPr>
          <w:lang w:eastAsia="zh-CN"/>
        </w:rPr>
        <w:t>For progressing ISAC study, the following sensing targets and existing communication scenarios will be considered as a starting point:</w:t>
      </w:r>
    </w:p>
    <w:p w14:paraId="61CCC83D"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ote1: the table below does not imply that the sensing target will be placed at positions defined for UEs and BSs in the scenarios in the right column.</w:t>
      </w:r>
    </w:p>
    <w:p w14:paraId="082AB583" w14:textId="77777777" w:rsidR="001127F5" w:rsidRDefault="00B6618E">
      <w:pPr>
        <w:numPr>
          <w:ilvl w:val="0"/>
          <w:numId w:val="58"/>
        </w:numPr>
        <w:suppressAutoHyphens w:val="0"/>
        <w:ind w:left="720" w:hanging="360"/>
        <w:jc w:val="both"/>
        <w:rPr>
          <w:lang w:eastAsia="zh-CN"/>
        </w:rPr>
      </w:pPr>
      <w:r>
        <w:rPr>
          <w:lang w:eastAsia="zh-CN"/>
        </w:rPr>
        <w:t>Note2: the table below does not imply that UEs are necessarily placed at positions defined for UEs in the scenarios in the right column.</w:t>
      </w:r>
    </w:p>
    <w:p w14:paraId="698224E6" w14:textId="77777777" w:rsidR="001127F5" w:rsidRDefault="00B6618E">
      <w:pPr>
        <w:numPr>
          <w:ilvl w:val="0"/>
          <w:numId w:val="58"/>
        </w:numPr>
        <w:suppressAutoHyphens w:val="0"/>
        <w:ind w:left="720" w:hanging="360"/>
        <w:jc w:val="both"/>
        <w:rPr>
          <w:lang w:eastAsia="zh-CN"/>
        </w:rPr>
      </w:pPr>
      <w:r>
        <w:rPr>
          <w:rFonts w:hint="eastAsia"/>
          <w:lang w:eastAsia="zh-CN"/>
        </w:rPr>
        <w:t>N</w:t>
      </w:r>
      <w:r>
        <w:rPr>
          <w:lang w:eastAsia="zh-CN"/>
        </w:rPr>
        <w:t>ote3: the existing communication scenarios are listed with the intent to use the evaluation parameters defined for those scenarios, as a starting point.</w:t>
      </w:r>
    </w:p>
    <w:p w14:paraId="40CE823E" w14:textId="77777777" w:rsidR="001127F5" w:rsidRDefault="001127F5">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1127F5" w14:paraId="1D6FBCA4" w14:textId="7777777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1127F5" w:rsidRDefault="00B6618E">
            <w:pPr>
              <w:textAlignment w:val="baseline"/>
              <w:rPr>
                <w:b/>
              </w:rPr>
            </w:pPr>
            <w:r>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1127F5" w:rsidRDefault="00B6618E">
            <w:pPr>
              <w:textAlignment w:val="baseline"/>
              <w:rPr>
                <w:b/>
              </w:rPr>
            </w:pPr>
            <w:r>
              <w:rPr>
                <w:b/>
              </w:rPr>
              <w:t xml:space="preserve">scenarios </w:t>
            </w:r>
          </w:p>
        </w:tc>
      </w:tr>
      <w:tr w:rsidR="001127F5" w:rsidRPr="00211DD6" w14:paraId="760AFA92" w14:textId="7777777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1127F5" w:rsidRDefault="00B6618E">
            <w:pPr>
              <w:textAlignment w:val="baseline"/>
              <w:rPr>
                <w:bCs/>
              </w:rPr>
            </w:pPr>
            <w:r>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1127F5" w:rsidRDefault="00B6618E">
            <w:pPr>
              <w:textAlignment w:val="baseline"/>
              <w:rPr>
                <w:bCs/>
                <w:lang w:val="sv-SE"/>
              </w:rPr>
            </w:pPr>
            <w:r>
              <w:rPr>
                <w:bCs/>
                <w:lang w:val="sv-SE"/>
              </w:rPr>
              <w:t xml:space="preserve">RMa-AV, UMa-AV, UMi-AV (TR 36.777) </w:t>
            </w:r>
          </w:p>
        </w:tc>
      </w:tr>
      <w:tr w:rsidR="001127F5" w14:paraId="30C231E6" w14:textId="7777777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1127F5" w:rsidRDefault="00B6618E">
            <w:pPr>
              <w:textAlignment w:val="baseline"/>
              <w:rPr>
                <w:bCs/>
              </w:rPr>
            </w:pPr>
            <w:r>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1127F5" w:rsidRDefault="00B6618E">
            <w:pPr>
              <w:textAlignment w:val="baseline"/>
              <w:rPr>
                <w:bCs/>
              </w:rPr>
            </w:pPr>
            <w:r>
              <w:rPr>
                <w:bCs/>
              </w:rPr>
              <w:t>InF, Indoor Office, [Indoor Room (TR 38.808)], [UMi, UMa]</w:t>
            </w:r>
          </w:p>
        </w:tc>
      </w:tr>
      <w:tr w:rsidR="001127F5" w14:paraId="5A2FA779" w14:textId="7777777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1127F5" w:rsidRDefault="00B6618E">
            <w:pPr>
              <w:textAlignment w:val="baseline"/>
              <w:rPr>
                <w:bCs/>
              </w:rPr>
            </w:pPr>
            <w:r>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1127F5" w:rsidRDefault="00B6618E">
            <w:pPr>
              <w:textAlignment w:val="baseline"/>
              <w:rPr>
                <w:bCs/>
              </w:rPr>
            </w:pPr>
            <w:r>
              <w:rPr>
                <w:bCs/>
              </w:rPr>
              <w:t>UMi, UMa, [</w:t>
            </w:r>
            <w:r>
              <w:rPr>
                <w:bCs/>
                <w:lang w:val="sv-SE"/>
              </w:rPr>
              <w:t>RMa]</w:t>
            </w:r>
          </w:p>
        </w:tc>
      </w:tr>
      <w:tr w:rsidR="001127F5" w14:paraId="5ABE7FA5" w14:textId="7777777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1127F5" w:rsidRDefault="00B6618E">
            <w:pPr>
              <w:textAlignment w:val="baseline"/>
              <w:rPr>
                <w:bCs/>
              </w:rPr>
            </w:pPr>
            <w:r>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1127F5" w:rsidRDefault="00B6618E">
            <w:pPr>
              <w:textAlignment w:val="baseline"/>
              <w:rPr>
                <w:bCs/>
              </w:rPr>
            </w:pPr>
            <w:r>
              <w:rPr>
                <w:bCs/>
              </w:rPr>
              <w:t>Highway, Urban grid, UMa, UMi, RMa</w:t>
            </w:r>
          </w:p>
        </w:tc>
      </w:tr>
      <w:tr w:rsidR="001127F5" w14:paraId="5C536544" w14:textId="7777777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1127F5" w:rsidRDefault="00B6618E">
            <w:pPr>
              <w:textAlignment w:val="baseline"/>
              <w:rPr>
                <w:bCs/>
              </w:rPr>
            </w:pPr>
            <w:r>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1127F5" w:rsidRDefault="00B6618E">
            <w:pPr>
              <w:textAlignment w:val="baseline"/>
              <w:rPr>
                <w:bCs/>
              </w:rPr>
            </w:pPr>
            <w:r>
              <w:rPr>
                <w:bCs/>
              </w:rPr>
              <w:t>InF</w:t>
            </w:r>
          </w:p>
        </w:tc>
      </w:tr>
      <w:tr w:rsidR="001127F5" w14:paraId="47F5B1C5" w14:textId="7777777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1127F5" w:rsidRDefault="00B6618E">
            <w:pPr>
              <w:textAlignment w:val="baseline"/>
              <w:rPr>
                <w:bCs/>
              </w:rPr>
            </w:pPr>
            <w:r>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1127F5" w:rsidRDefault="00B6618E">
            <w:pPr>
              <w:textAlignment w:val="baseline"/>
              <w:rPr>
                <w:bCs/>
              </w:rPr>
            </w:pPr>
            <w:r>
              <w:rPr>
                <w:bCs/>
              </w:rPr>
              <w:t>Highway, Urban grid, HST</w:t>
            </w:r>
          </w:p>
        </w:tc>
      </w:tr>
    </w:tbl>
    <w:p w14:paraId="37B1ADFB" w14:textId="77777777" w:rsidR="001127F5" w:rsidRDefault="001127F5"/>
    <w:p w14:paraId="366C40BD" w14:textId="77777777" w:rsidR="001127F5" w:rsidRDefault="001127F5"/>
    <w:p w14:paraId="71FC623B" w14:textId="77777777" w:rsidR="001127F5" w:rsidRDefault="00B6618E">
      <w:pPr>
        <w:ind w:left="1134" w:hanging="1134"/>
      </w:pPr>
      <w:r>
        <w:rPr>
          <w:highlight w:val="green"/>
        </w:rPr>
        <w:t>Agreement</w:t>
      </w:r>
    </w:p>
    <w:p w14:paraId="7A516DE3" w14:textId="77777777" w:rsidR="001127F5" w:rsidRDefault="00B6618E">
      <w:r>
        <w:t xml:space="preserve">For ISAC channel modelling, RAN1 uses the sensing related terminology as defined in TS22.137 or TR22.837 as a starting point for discussion purposes with the following definitions: </w:t>
      </w:r>
    </w:p>
    <w:p w14:paraId="20F1926E" w14:textId="77777777" w:rsidR="001127F5" w:rsidRDefault="001127F5">
      <w:pPr>
        <w:ind w:left="1134" w:hanging="1134"/>
        <w:rPr>
          <w:b/>
          <w:lang w:eastAsia="zh-CN"/>
        </w:rPr>
      </w:pPr>
    </w:p>
    <w:p w14:paraId="6E8B4E44" w14:textId="77777777" w:rsidR="001127F5" w:rsidRDefault="00B6618E">
      <w:pPr>
        <w:numPr>
          <w:ilvl w:val="0"/>
          <w:numId w:val="59"/>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71466B67" w14:textId="77777777" w:rsidR="001127F5" w:rsidRDefault="00B6618E">
      <w:pPr>
        <w:numPr>
          <w:ilvl w:val="0"/>
          <w:numId w:val="59"/>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3593536B" w14:textId="77777777" w:rsidR="001127F5" w:rsidRDefault="00B6618E">
      <w:pPr>
        <w:numPr>
          <w:ilvl w:val="0"/>
          <w:numId w:val="59"/>
        </w:numPr>
        <w:rPr>
          <w:lang w:eastAsia="zh-CN"/>
        </w:rPr>
      </w:pPr>
      <w:r>
        <w:rPr>
          <w:lang w:eastAsia="zh-CN"/>
        </w:rPr>
        <w:t>Sensing target: target that need to be sensed by deriving characteristics of the objects within the environment from the sensing signal.</w:t>
      </w:r>
    </w:p>
    <w:p w14:paraId="6FF3F33B" w14:textId="77777777" w:rsidR="001127F5" w:rsidRDefault="00B6618E">
      <w:pPr>
        <w:numPr>
          <w:ilvl w:val="0"/>
          <w:numId w:val="59"/>
        </w:numPr>
        <w:rPr>
          <w:lang w:eastAsia="zh-CN"/>
        </w:rPr>
      </w:pPr>
      <w:r>
        <w:rPr>
          <w:lang w:eastAsia="zh-CN"/>
        </w:rPr>
        <w:t>Background environment: background (clutter and/or environmental objects) that are not the sensing target(s).</w:t>
      </w:r>
    </w:p>
    <w:p w14:paraId="7CC70395" w14:textId="77777777" w:rsidR="001127F5" w:rsidRDefault="00B6618E">
      <w:pPr>
        <w:numPr>
          <w:ilvl w:val="0"/>
          <w:numId w:val="59"/>
        </w:numPr>
        <w:rPr>
          <w:lang w:eastAsia="zh-CN"/>
        </w:rPr>
      </w:pPr>
      <w:r>
        <w:rPr>
          <w:lang w:eastAsia="zh-CN"/>
        </w:rPr>
        <w:t xml:space="preserve">Mono-static sensing: sensing where the sensing transmitter and sensing receiver are co-located in the same TRP or UE.  </w:t>
      </w:r>
    </w:p>
    <w:p w14:paraId="79E173B8" w14:textId="77777777" w:rsidR="001127F5" w:rsidRDefault="00B6618E">
      <w:pPr>
        <w:numPr>
          <w:ilvl w:val="0"/>
          <w:numId w:val="59"/>
        </w:numPr>
        <w:rPr>
          <w:lang w:eastAsia="zh-CN"/>
        </w:rPr>
      </w:pPr>
      <w:r>
        <w:rPr>
          <w:lang w:eastAsia="zh-CN"/>
        </w:rPr>
        <w:t xml:space="preserve">Bi-static sensing: sensing where the sensing transmitter and sensing receiver are in different TRPs or UEs. </w:t>
      </w:r>
    </w:p>
    <w:p w14:paraId="59215F24" w14:textId="77777777" w:rsidR="001127F5" w:rsidRDefault="00B6618E">
      <w:pPr>
        <w:numPr>
          <w:ilvl w:val="0"/>
          <w:numId w:val="59"/>
        </w:numPr>
        <w:rPr>
          <w:lang w:eastAsia="zh-CN"/>
        </w:rPr>
      </w:pPr>
      <w:r>
        <w:rPr>
          <w:lang w:eastAsia="zh-CN"/>
        </w:rPr>
        <w:t>Multi-static sensing: sensing where there are multiple sensing transmitters and/or multiple sensing receivers, for a sensing target.</w:t>
      </w:r>
    </w:p>
    <w:p w14:paraId="704BC74F" w14:textId="77777777" w:rsidR="001127F5" w:rsidRDefault="00B6618E">
      <w:pPr>
        <w:numPr>
          <w:ilvl w:val="0"/>
          <w:numId w:val="59"/>
        </w:numPr>
        <w:rPr>
          <w:lang w:eastAsia="zh-CN"/>
        </w:rPr>
      </w:pPr>
      <w:r>
        <w:rPr>
          <w:lang w:eastAsia="zh-CN"/>
        </w:rPr>
        <w:t>Sensing signal: Transmissions on the 3GPP radio interface that can be used for sensing purposes.</w:t>
      </w:r>
    </w:p>
    <w:p w14:paraId="262A1CBC" w14:textId="77777777" w:rsidR="001127F5" w:rsidRDefault="001127F5">
      <w:pPr>
        <w:rPr>
          <w:rFonts w:eastAsiaTheme="minorEastAsia"/>
          <w:lang w:eastAsia="zh-CN"/>
        </w:rPr>
      </w:pPr>
    </w:p>
    <w:p w14:paraId="389D15AA" w14:textId="77777777" w:rsidR="001127F5" w:rsidRDefault="001127F5">
      <w:pPr>
        <w:rPr>
          <w:rFonts w:eastAsiaTheme="minorEastAsia"/>
          <w:lang w:eastAsia="zh-CN"/>
        </w:rPr>
      </w:pPr>
    </w:p>
    <w:p w14:paraId="7D54EB87" w14:textId="77777777" w:rsidR="001127F5" w:rsidRDefault="00B6618E">
      <w:pPr>
        <w:pStyle w:val="3"/>
        <w:ind w:left="720" w:hanging="720"/>
      </w:pPr>
      <w:r>
        <w:rPr>
          <w:rFonts w:hint="eastAsia"/>
        </w:rPr>
        <w:t>R</w:t>
      </w:r>
      <w:r>
        <w:t>AN1 #116bis (Apr. 2024)</w:t>
      </w:r>
    </w:p>
    <w:p w14:paraId="3DDC92E7" w14:textId="77777777" w:rsidR="001127F5" w:rsidRDefault="00B6618E">
      <w:pPr>
        <w:rPr>
          <w:lang w:val="en-US" w:eastAsia="zh-CN"/>
        </w:rPr>
      </w:pPr>
      <w:hyperlink r:id="rId43" w:history="1">
        <w:r>
          <w:rPr>
            <w:rStyle w:val="affffa"/>
            <w:b/>
            <w:lang w:val="en-US" w:eastAsia="zh-CN"/>
          </w:rPr>
          <w:t>R1-2403048</w:t>
        </w:r>
      </w:hyperlink>
      <w:r>
        <w:rPr>
          <w:lang w:val="en-US" w:eastAsia="zh-CN"/>
        </w:rPr>
        <w:tab/>
        <w:t>FL Summary #1 on ISAC Deployment Scenarios</w:t>
      </w:r>
      <w:r>
        <w:rPr>
          <w:lang w:val="en-US" w:eastAsia="zh-CN"/>
        </w:rPr>
        <w:tab/>
        <w:t>Moderator (AT&amp;T)</w:t>
      </w:r>
    </w:p>
    <w:p w14:paraId="51FC814F" w14:textId="77777777" w:rsidR="001127F5" w:rsidRDefault="00B6618E">
      <w:pPr>
        <w:rPr>
          <w:lang w:val="en-US" w:eastAsia="zh-CN"/>
        </w:rPr>
      </w:pPr>
      <w:hyperlink r:id="rId44" w:history="1">
        <w:r>
          <w:rPr>
            <w:rStyle w:val="affffa"/>
            <w:b/>
            <w:lang w:val="en-US" w:eastAsia="zh-CN"/>
          </w:rPr>
          <w:t>R1-2403049</w:t>
        </w:r>
      </w:hyperlink>
      <w:r>
        <w:rPr>
          <w:lang w:val="en-US" w:eastAsia="zh-CN"/>
        </w:rPr>
        <w:tab/>
        <w:t>FL Summary #2 on ISAC Deployment Scenarios</w:t>
      </w:r>
      <w:r>
        <w:rPr>
          <w:lang w:val="en-US" w:eastAsia="zh-CN"/>
        </w:rPr>
        <w:tab/>
        <w:t>Moderator (AT&amp;T)</w:t>
      </w:r>
    </w:p>
    <w:p w14:paraId="5EF981EC" w14:textId="77777777" w:rsidR="001127F5" w:rsidRDefault="00B6618E">
      <w:pPr>
        <w:rPr>
          <w:lang w:val="en-US" w:eastAsia="zh-CN"/>
        </w:rPr>
      </w:pPr>
      <w:hyperlink r:id="rId45" w:history="1">
        <w:r>
          <w:rPr>
            <w:rStyle w:val="affffa"/>
            <w:b/>
            <w:lang w:val="en-US" w:eastAsia="zh-CN"/>
          </w:rPr>
          <w:t>R1-2403050</w:t>
        </w:r>
      </w:hyperlink>
      <w:r>
        <w:rPr>
          <w:lang w:val="en-US" w:eastAsia="zh-CN"/>
        </w:rPr>
        <w:tab/>
        <w:t>FL Summary #3 on ISAC Deployment Scenarios</w:t>
      </w:r>
      <w:r>
        <w:rPr>
          <w:lang w:val="en-US" w:eastAsia="zh-CN"/>
        </w:rPr>
        <w:tab/>
        <w:t>Moderator (AT&amp;T)</w:t>
      </w:r>
    </w:p>
    <w:p w14:paraId="24FA2CDA" w14:textId="77777777" w:rsidR="001127F5" w:rsidRDefault="001127F5">
      <w:pPr>
        <w:rPr>
          <w:rFonts w:eastAsiaTheme="minorEastAsia"/>
          <w:lang w:val="en-US" w:eastAsia="zh-CN"/>
        </w:rPr>
      </w:pPr>
    </w:p>
    <w:p w14:paraId="2C97732D" w14:textId="77777777" w:rsidR="001127F5" w:rsidRDefault="00B6618E">
      <w:pPr>
        <w:rPr>
          <w:bCs/>
          <w:i/>
          <w:iCs/>
          <w:lang w:eastAsia="zh-CN"/>
        </w:rPr>
      </w:pPr>
      <w:r>
        <w:rPr>
          <w:bCs/>
          <w:highlight w:val="green"/>
        </w:rPr>
        <w:t>Agreement</w:t>
      </w:r>
    </w:p>
    <w:p w14:paraId="492A3FDE" w14:textId="77777777" w:rsidR="001127F5" w:rsidRDefault="00B6618E">
      <w:pPr>
        <w:rPr>
          <w:lang w:eastAsia="zh-CN"/>
        </w:rPr>
      </w:pPr>
      <w:r>
        <w:rPr>
          <w:lang w:eastAsia="zh-CN"/>
        </w:rPr>
        <w:t>RAN1 agrees the following ISAC terminology with minor modifications as follows:</w:t>
      </w:r>
    </w:p>
    <w:p w14:paraId="74E0FC2A" w14:textId="77777777" w:rsidR="001127F5" w:rsidRDefault="00B6618E">
      <w:pPr>
        <w:rPr>
          <w:rFonts w:eastAsia="等线"/>
          <w:b/>
          <w:lang w:eastAsia="zh-CN"/>
        </w:rPr>
      </w:pPr>
      <w:r>
        <w:lastRenderedPageBreak/>
        <w:t xml:space="preserve">For ISAC channel modelling, RAN1 uses the sensing related terminology as defined in TS22.137 or TR22.837 as a starting point for discussion purposes with the following definitions: </w:t>
      </w:r>
    </w:p>
    <w:p w14:paraId="7636D343" w14:textId="77777777" w:rsidR="001127F5" w:rsidRDefault="00B6618E">
      <w:pPr>
        <w:numPr>
          <w:ilvl w:val="0"/>
          <w:numId w:val="60"/>
        </w:numPr>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1127F5" w:rsidRDefault="00B6618E">
      <w:pPr>
        <w:numPr>
          <w:ilvl w:val="0"/>
          <w:numId w:val="60"/>
        </w:numPr>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1127F5" w:rsidRDefault="00B6618E">
      <w:pPr>
        <w:numPr>
          <w:ilvl w:val="0"/>
          <w:numId w:val="60"/>
        </w:numPr>
        <w:rPr>
          <w:lang w:eastAsia="zh-CN"/>
        </w:rPr>
      </w:pPr>
      <w:r>
        <w:rPr>
          <w:lang w:eastAsia="zh-CN"/>
        </w:rPr>
        <w:t>Sensing target: target that need to be sensed by deriving characteristics of the objects within the environment from the sensing signal.</w:t>
      </w:r>
    </w:p>
    <w:p w14:paraId="516D5F4F" w14:textId="77777777" w:rsidR="001127F5" w:rsidRDefault="00B6618E">
      <w:pPr>
        <w:numPr>
          <w:ilvl w:val="0"/>
          <w:numId w:val="60"/>
        </w:numPr>
        <w:rPr>
          <w:lang w:eastAsia="zh-CN"/>
        </w:rPr>
      </w:pPr>
      <w:r>
        <w:rPr>
          <w:lang w:eastAsia="zh-CN"/>
        </w:rPr>
        <w:t>Background environment: background (clutter and/or environmental objects) that are not the sensing target(s).</w:t>
      </w:r>
    </w:p>
    <w:p w14:paraId="6BEE4D76" w14:textId="77777777" w:rsidR="001127F5" w:rsidRDefault="00B6618E">
      <w:pPr>
        <w:numPr>
          <w:ilvl w:val="0"/>
          <w:numId w:val="60"/>
        </w:numPr>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1127F5" w:rsidRDefault="00B6618E">
      <w:pPr>
        <w:numPr>
          <w:ilvl w:val="0"/>
          <w:numId w:val="60"/>
        </w:numPr>
        <w:rPr>
          <w:lang w:eastAsia="zh-CN"/>
        </w:rPr>
      </w:pPr>
      <w:r>
        <w:rPr>
          <w:lang w:eastAsia="zh-CN"/>
        </w:rPr>
        <w:t xml:space="preserve">Bi-static sensing: sensing where a sensing transmitter that transmits a sensing signal and a sensing receiver that receives the sensing signal are not co-located in the same TRP or UE. </w:t>
      </w:r>
    </w:p>
    <w:p w14:paraId="21090466" w14:textId="77777777" w:rsidR="001127F5" w:rsidRDefault="00B6618E">
      <w:pPr>
        <w:numPr>
          <w:ilvl w:val="0"/>
          <w:numId w:val="60"/>
        </w:numPr>
        <w:rPr>
          <w:lang w:eastAsia="zh-CN"/>
        </w:rPr>
      </w:pPr>
      <w:r>
        <w:rPr>
          <w:lang w:eastAsia="zh-CN"/>
        </w:rPr>
        <w:t>Multi-static sensing: sensing where there are multiple sensing transmitters and/or multiple sensing receivers, for a sensing target.</w:t>
      </w:r>
    </w:p>
    <w:p w14:paraId="71FA7373" w14:textId="77777777" w:rsidR="001127F5" w:rsidRDefault="00B6618E">
      <w:pPr>
        <w:numPr>
          <w:ilvl w:val="0"/>
          <w:numId w:val="60"/>
        </w:numPr>
        <w:rPr>
          <w:lang w:eastAsia="zh-CN"/>
        </w:rPr>
      </w:pPr>
      <w:r>
        <w:rPr>
          <w:lang w:eastAsia="zh-CN"/>
        </w:rPr>
        <w:t>Sensing signal: Transmissions on the 3GPP radio interface that can be used for sensing purposes.</w:t>
      </w:r>
    </w:p>
    <w:p w14:paraId="302BFE09" w14:textId="77777777" w:rsidR="001127F5" w:rsidRDefault="001127F5">
      <w:pPr>
        <w:rPr>
          <w:lang w:eastAsia="zh-CN"/>
        </w:rPr>
      </w:pPr>
    </w:p>
    <w:p w14:paraId="22BD7178" w14:textId="77777777" w:rsidR="001127F5" w:rsidRDefault="001127F5">
      <w:pPr>
        <w:rPr>
          <w:lang w:val="en-US" w:eastAsia="zh-CN"/>
        </w:rPr>
      </w:pPr>
    </w:p>
    <w:p w14:paraId="58B6C609" w14:textId="77777777" w:rsidR="001127F5" w:rsidRDefault="00B6618E">
      <w:pPr>
        <w:rPr>
          <w:lang w:val="en-US" w:eastAsia="zh-CN"/>
        </w:rPr>
      </w:pPr>
      <w:r>
        <w:rPr>
          <w:highlight w:val="green"/>
          <w:lang w:val="en-US" w:eastAsia="zh-CN"/>
        </w:rPr>
        <w:t>Agreement</w:t>
      </w:r>
    </w:p>
    <w:p w14:paraId="76D81F02" w14:textId="77777777" w:rsidR="001127F5" w:rsidRDefault="00B6618E">
      <w:pPr>
        <w:rPr>
          <w:lang w:val="en-US" w:eastAsia="zh-CN"/>
        </w:rPr>
      </w:pPr>
      <w:r>
        <w:rPr>
          <w:lang w:val="en-US" w:eastAsia="zh-CN"/>
        </w:rPr>
        <w:t>Any TRP and/or UE location in the corresponding communication scenario can be selected as sensing transmitters and receivers locations. FFS: other possible sensing transmitters and receivers locations.</w:t>
      </w:r>
    </w:p>
    <w:p w14:paraId="5C2A8477" w14:textId="77777777" w:rsidR="001127F5" w:rsidRDefault="001127F5">
      <w:pPr>
        <w:rPr>
          <w:lang w:val="en-US" w:eastAsia="zh-CN"/>
        </w:rPr>
      </w:pPr>
    </w:p>
    <w:p w14:paraId="6628A311" w14:textId="77777777" w:rsidR="001127F5" w:rsidRDefault="001127F5">
      <w:pPr>
        <w:rPr>
          <w:lang w:val="en-US" w:eastAsia="zh-CN"/>
        </w:rPr>
      </w:pPr>
    </w:p>
    <w:p w14:paraId="4004BB36" w14:textId="77777777" w:rsidR="001127F5" w:rsidRDefault="00B6618E">
      <w:pPr>
        <w:rPr>
          <w:lang w:val="en-US" w:eastAsia="zh-CN"/>
        </w:rPr>
      </w:pPr>
      <w:r>
        <w:rPr>
          <w:highlight w:val="green"/>
          <w:lang w:val="en-US" w:eastAsia="zh-CN"/>
        </w:rPr>
        <w:t>Agreement</w:t>
      </w:r>
    </w:p>
    <w:p w14:paraId="108EE003" w14:textId="77777777" w:rsidR="001127F5" w:rsidRDefault="00B6618E">
      <w:pPr>
        <w:rPr>
          <w:lang w:val="en-US" w:eastAsia="zh-CN"/>
        </w:rPr>
      </w:pPr>
      <w:r>
        <w:rPr>
          <w:lang w:val="en-US" w:eastAsia="zh-CN"/>
        </w:rPr>
        <w:t>The following table can be used by companies to propose values for each sensing target</w:t>
      </w:r>
    </w:p>
    <w:p w14:paraId="54347AF3" w14:textId="77777777" w:rsidR="001127F5" w:rsidRDefault="00B6618E">
      <w:pPr>
        <w:numPr>
          <w:ilvl w:val="0"/>
          <w:numId w:val="61"/>
        </w:numPr>
        <w:suppressAutoHyphens w:val="0"/>
        <w:ind w:left="720" w:hanging="360"/>
        <w:rPr>
          <w:lang w:val="en-US" w:eastAsia="zh-CN"/>
        </w:rPr>
      </w:pPr>
      <w:r>
        <w:rPr>
          <w:lang w:val="en-US" w:eastAsia="zh-CN"/>
        </w:rPr>
        <w:t>Additional parameters/rows can be added if needed</w:t>
      </w:r>
    </w:p>
    <w:p w14:paraId="7C5DAE64" w14:textId="77777777" w:rsidR="001127F5" w:rsidRDefault="001127F5">
      <w:pPr>
        <w:pStyle w:val="0Maintext"/>
        <w:jc w:val="center"/>
      </w:pPr>
    </w:p>
    <w:p w14:paraId="30F824AC" w14:textId="77777777" w:rsidR="001127F5" w:rsidRDefault="00B6618E">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1127F5" w14:paraId="32FF5687" w14:textId="77777777">
        <w:trPr>
          <w:trHeight w:val="141"/>
          <w:jc w:val="center"/>
        </w:trPr>
        <w:tc>
          <w:tcPr>
            <w:tcW w:w="3191" w:type="dxa"/>
            <w:gridSpan w:val="2"/>
            <w:shd w:val="clear" w:color="auto" w:fill="D9D9D9"/>
            <w:vAlign w:val="center"/>
          </w:tcPr>
          <w:p w14:paraId="3AA39527" w14:textId="77777777" w:rsidR="001127F5" w:rsidRDefault="00B6618E">
            <w:pPr>
              <w:pStyle w:val="0Maintext"/>
              <w:jc w:val="center"/>
              <w:rPr>
                <w:rFonts w:eastAsia="等线"/>
                <w:b/>
                <w:lang w:val="en-US" w:eastAsia="zh-CN"/>
              </w:rPr>
            </w:pPr>
            <w:r>
              <w:rPr>
                <w:b/>
                <w:lang w:val="en-US"/>
              </w:rPr>
              <w:t>Parameters</w:t>
            </w:r>
          </w:p>
        </w:tc>
        <w:tc>
          <w:tcPr>
            <w:tcW w:w="2940" w:type="dxa"/>
            <w:shd w:val="clear" w:color="auto" w:fill="D9D9D9"/>
          </w:tcPr>
          <w:p w14:paraId="309DDBA0" w14:textId="77777777" w:rsidR="001127F5" w:rsidRDefault="00B6618E">
            <w:pPr>
              <w:pStyle w:val="TAC"/>
              <w:rPr>
                <w:rFonts w:ascii="Times New Roman" w:hAnsi="Times New Roman"/>
                <w:b/>
                <w:sz w:val="20"/>
                <w:lang w:val="en-US"/>
              </w:rPr>
            </w:pPr>
            <w:r>
              <w:rPr>
                <w:rFonts w:ascii="Times New Roman" w:hAnsi="Times New Roman"/>
                <w:b/>
                <w:sz w:val="20"/>
                <w:lang w:val="en-US"/>
              </w:rPr>
              <w:t>Value</w:t>
            </w:r>
          </w:p>
        </w:tc>
      </w:tr>
      <w:tr w:rsidR="001127F5" w14:paraId="5C9420C4" w14:textId="77777777">
        <w:trPr>
          <w:trHeight w:val="200"/>
          <w:jc w:val="center"/>
        </w:trPr>
        <w:tc>
          <w:tcPr>
            <w:tcW w:w="3191" w:type="dxa"/>
            <w:gridSpan w:val="2"/>
            <w:vAlign w:val="center"/>
          </w:tcPr>
          <w:p w14:paraId="08A744E0" w14:textId="77777777" w:rsidR="001127F5" w:rsidRDefault="00B6618E">
            <w:pPr>
              <w:pStyle w:val="0Maintext"/>
              <w:ind w:firstLine="0"/>
              <w:rPr>
                <w:lang w:val="fr-FR"/>
              </w:rPr>
            </w:pPr>
            <w:r>
              <w:rPr>
                <w:lang w:val="fr-FR"/>
              </w:rPr>
              <w:t>Applicable communication scenarios</w:t>
            </w:r>
          </w:p>
        </w:tc>
        <w:tc>
          <w:tcPr>
            <w:tcW w:w="2940" w:type="dxa"/>
            <w:vAlign w:val="center"/>
          </w:tcPr>
          <w:p w14:paraId="1409F1F6" w14:textId="77777777" w:rsidR="001127F5" w:rsidRDefault="001127F5">
            <w:pPr>
              <w:pStyle w:val="TAC"/>
              <w:jc w:val="left"/>
              <w:rPr>
                <w:rFonts w:ascii="Times New Roman" w:hAnsi="Times New Roman"/>
                <w:iCs/>
                <w:color w:val="000000"/>
                <w:sz w:val="20"/>
              </w:rPr>
            </w:pPr>
          </w:p>
        </w:tc>
      </w:tr>
      <w:tr w:rsidR="001127F5" w14:paraId="160AC8BB" w14:textId="77777777">
        <w:trPr>
          <w:trHeight w:val="17"/>
          <w:jc w:val="center"/>
        </w:trPr>
        <w:tc>
          <w:tcPr>
            <w:tcW w:w="3191" w:type="dxa"/>
            <w:gridSpan w:val="2"/>
            <w:vAlign w:val="center"/>
          </w:tcPr>
          <w:p w14:paraId="39B9D419" w14:textId="77777777" w:rsidR="001127F5" w:rsidRDefault="00B6618E">
            <w:pPr>
              <w:pStyle w:val="0Maintext"/>
              <w:ind w:firstLine="0"/>
            </w:pPr>
            <w:r>
              <w:t>Sensing transmitters and receivers properties</w:t>
            </w:r>
          </w:p>
        </w:tc>
        <w:tc>
          <w:tcPr>
            <w:tcW w:w="2940" w:type="dxa"/>
            <w:vAlign w:val="center"/>
          </w:tcPr>
          <w:p w14:paraId="290A9535" w14:textId="77777777" w:rsidR="001127F5" w:rsidRDefault="001127F5">
            <w:pPr>
              <w:pStyle w:val="TAC"/>
              <w:jc w:val="left"/>
              <w:rPr>
                <w:rFonts w:ascii="Times New Roman" w:hAnsi="Times New Roman"/>
                <w:iCs/>
                <w:sz w:val="20"/>
                <w:lang w:val="en-US"/>
              </w:rPr>
            </w:pPr>
          </w:p>
        </w:tc>
      </w:tr>
      <w:tr w:rsidR="001127F5" w14:paraId="6FEAB85C" w14:textId="77777777">
        <w:trPr>
          <w:trHeight w:val="17"/>
          <w:jc w:val="center"/>
        </w:trPr>
        <w:tc>
          <w:tcPr>
            <w:tcW w:w="3191" w:type="dxa"/>
            <w:gridSpan w:val="2"/>
            <w:vAlign w:val="center"/>
          </w:tcPr>
          <w:p w14:paraId="36C3636F" w14:textId="77777777" w:rsidR="001127F5" w:rsidRDefault="00B6618E">
            <w:pPr>
              <w:pStyle w:val="0Maintext"/>
              <w:ind w:firstLine="0"/>
            </w:pPr>
            <w:r>
              <w:t>Supported sensing modes</w:t>
            </w:r>
          </w:p>
        </w:tc>
        <w:tc>
          <w:tcPr>
            <w:tcW w:w="2940" w:type="dxa"/>
            <w:vAlign w:val="center"/>
          </w:tcPr>
          <w:p w14:paraId="00CA6754" w14:textId="77777777" w:rsidR="001127F5" w:rsidRDefault="001127F5">
            <w:pPr>
              <w:pStyle w:val="TAC"/>
              <w:jc w:val="left"/>
              <w:rPr>
                <w:rFonts w:ascii="Times New Roman" w:hAnsi="Times New Roman"/>
                <w:iCs/>
                <w:sz w:val="20"/>
                <w:lang w:val="en-US"/>
              </w:rPr>
            </w:pPr>
          </w:p>
        </w:tc>
      </w:tr>
      <w:tr w:rsidR="001127F5" w14:paraId="4B6C3CB9" w14:textId="77777777">
        <w:trPr>
          <w:trHeight w:val="267"/>
          <w:jc w:val="center"/>
        </w:trPr>
        <w:tc>
          <w:tcPr>
            <w:tcW w:w="1636" w:type="dxa"/>
            <w:vMerge w:val="restart"/>
            <w:vAlign w:val="center"/>
          </w:tcPr>
          <w:p w14:paraId="1AAFA021" w14:textId="77777777" w:rsidR="001127F5" w:rsidRDefault="00B6618E">
            <w:pPr>
              <w:pStyle w:val="0Maintext"/>
              <w:ind w:firstLine="0"/>
              <w:rPr>
                <w:lang w:val="en-US" w:eastAsia="zh-CN"/>
              </w:rPr>
            </w:pPr>
            <w:r>
              <w:rPr>
                <w:lang w:val="en-US" w:eastAsia="zh-CN"/>
              </w:rPr>
              <w:t>Sensing target</w:t>
            </w:r>
          </w:p>
        </w:tc>
        <w:tc>
          <w:tcPr>
            <w:tcW w:w="1555" w:type="dxa"/>
            <w:vAlign w:val="center"/>
          </w:tcPr>
          <w:p w14:paraId="5E9ED6FF"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Outdoor/indoor</w:t>
            </w:r>
          </w:p>
        </w:tc>
        <w:tc>
          <w:tcPr>
            <w:tcW w:w="2940" w:type="dxa"/>
            <w:vAlign w:val="center"/>
          </w:tcPr>
          <w:p w14:paraId="0EAAD9A5" w14:textId="77777777" w:rsidR="001127F5" w:rsidRDefault="001127F5">
            <w:pPr>
              <w:pStyle w:val="TAC"/>
              <w:jc w:val="left"/>
              <w:rPr>
                <w:rFonts w:ascii="Times New Roman" w:hAnsi="Times New Roman"/>
                <w:iCs/>
                <w:sz w:val="20"/>
              </w:rPr>
            </w:pPr>
          </w:p>
        </w:tc>
      </w:tr>
      <w:tr w:rsidR="001127F5" w14:paraId="558FA502" w14:textId="77777777">
        <w:trPr>
          <w:trHeight w:val="267"/>
          <w:jc w:val="center"/>
        </w:trPr>
        <w:tc>
          <w:tcPr>
            <w:tcW w:w="1636" w:type="dxa"/>
            <w:vMerge/>
            <w:vAlign w:val="center"/>
          </w:tcPr>
          <w:p w14:paraId="12625E60"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2CB4231" w14:textId="77777777" w:rsidR="001127F5" w:rsidRDefault="00B6618E">
            <w:pPr>
              <w:pStyle w:val="TAC"/>
              <w:jc w:val="left"/>
              <w:rPr>
                <w:rFonts w:ascii="Times New Roman" w:hAnsi="Times New Roman"/>
                <w:sz w:val="20"/>
              </w:rPr>
            </w:pPr>
            <w:r>
              <w:rPr>
                <w:rFonts w:ascii="Times New Roman" w:hAnsi="Times New Roman"/>
                <w:sz w:val="20"/>
              </w:rPr>
              <w:t>3D mobility</w:t>
            </w:r>
          </w:p>
        </w:tc>
        <w:tc>
          <w:tcPr>
            <w:tcW w:w="2940" w:type="dxa"/>
            <w:vAlign w:val="center"/>
          </w:tcPr>
          <w:p w14:paraId="2AB75048" w14:textId="77777777" w:rsidR="001127F5" w:rsidRDefault="001127F5">
            <w:pPr>
              <w:pStyle w:val="TAC"/>
              <w:jc w:val="left"/>
              <w:rPr>
                <w:rFonts w:ascii="Times New Roman" w:hAnsi="Times New Roman"/>
                <w:iCs/>
                <w:sz w:val="20"/>
              </w:rPr>
            </w:pPr>
          </w:p>
        </w:tc>
      </w:tr>
      <w:tr w:rsidR="001127F5" w14:paraId="05C9B017" w14:textId="77777777">
        <w:trPr>
          <w:trHeight w:val="267"/>
          <w:jc w:val="center"/>
        </w:trPr>
        <w:tc>
          <w:tcPr>
            <w:tcW w:w="1636" w:type="dxa"/>
            <w:vMerge/>
            <w:vAlign w:val="center"/>
          </w:tcPr>
          <w:p w14:paraId="02BA292E"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3ACA68F5" w14:textId="77777777" w:rsidR="001127F5" w:rsidRDefault="00B6618E">
            <w:pPr>
              <w:pStyle w:val="TAC"/>
              <w:jc w:val="left"/>
              <w:rPr>
                <w:rFonts w:ascii="Times New Roman" w:hAnsi="Times New Roman"/>
                <w:sz w:val="20"/>
              </w:rPr>
            </w:pPr>
            <w:r>
              <w:rPr>
                <w:rFonts w:ascii="Times New Roman" w:hAnsi="Times New Roman"/>
                <w:sz w:val="20"/>
              </w:rPr>
              <w:t>3D distribution</w:t>
            </w:r>
          </w:p>
        </w:tc>
        <w:tc>
          <w:tcPr>
            <w:tcW w:w="2940" w:type="dxa"/>
            <w:vAlign w:val="center"/>
          </w:tcPr>
          <w:p w14:paraId="02294F09" w14:textId="77777777" w:rsidR="001127F5" w:rsidRDefault="001127F5">
            <w:pPr>
              <w:pStyle w:val="TAC"/>
              <w:jc w:val="left"/>
              <w:rPr>
                <w:rFonts w:ascii="Times New Roman" w:hAnsi="Times New Roman"/>
                <w:iCs/>
                <w:sz w:val="20"/>
              </w:rPr>
            </w:pPr>
          </w:p>
        </w:tc>
      </w:tr>
      <w:tr w:rsidR="001127F5" w14:paraId="0CE869B2" w14:textId="77777777">
        <w:trPr>
          <w:trHeight w:val="267"/>
          <w:jc w:val="center"/>
        </w:trPr>
        <w:tc>
          <w:tcPr>
            <w:tcW w:w="1636" w:type="dxa"/>
            <w:vMerge/>
            <w:vAlign w:val="center"/>
          </w:tcPr>
          <w:p w14:paraId="25750F18"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16D0C0B0"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617CD446" w14:textId="77777777" w:rsidR="001127F5" w:rsidRDefault="001127F5">
            <w:pPr>
              <w:pStyle w:val="TAC"/>
              <w:jc w:val="left"/>
              <w:rPr>
                <w:rFonts w:ascii="Times New Roman" w:eastAsia="等线" w:hAnsi="Times New Roman"/>
                <w:iCs/>
                <w:sz w:val="20"/>
                <w:lang w:val="en-US" w:eastAsia="zh-CN"/>
              </w:rPr>
            </w:pPr>
          </w:p>
        </w:tc>
      </w:tr>
      <w:tr w:rsidR="001127F5" w14:paraId="642B5F75" w14:textId="77777777">
        <w:trPr>
          <w:trHeight w:val="267"/>
          <w:jc w:val="center"/>
        </w:trPr>
        <w:tc>
          <w:tcPr>
            <w:tcW w:w="1636" w:type="dxa"/>
            <w:vMerge/>
            <w:vAlign w:val="center"/>
          </w:tcPr>
          <w:p w14:paraId="4B2B8ECE"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1125711"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17A3060A" w14:textId="77777777" w:rsidR="001127F5" w:rsidRDefault="001127F5">
            <w:pPr>
              <w:pStyle w:val="TAC"/>
              <w:jc w:val="left"/>
              <w:rPr>
                <w:rFonts w:ascii="Times New Roman" w:hAnsi="Times New Roman"/>
                <w:iCs/>
                <w:sz w:val="20"/>
              </w:rPr>
            </w:pPr>
          </w:p>
        </w:tc>
      </w:tr>
      <w:tr w:rsidR="001127F5" w14:paraId="1B813850" w14:textId="77777777">
        <w:trPr>
          <w:trHeight w:val="267"/>
          <w:jc w:val="center"/>
        </w:trPr>
        <w:tc>
          <w:tcPr>
            <w:tcW w:w="1636" w:type="dxa"/>
            <w:vMerge w:val="restart"/>
            <w:vAlign w:val="center"/>
          </w:tcPr>
          <w:p w14:paraId="6EFA03B0" w14:textId="77777777" w:rsidR="001127F5" w:rsidRDefault="00B6618E">
            <w:pPr>
              <w:pStyle w:val="0Maintext"/>
              <w:ind w:firstLine="0"/>
              <w:rPr>
                <w:lang w:val="en-US" w:eastAsia="zh-CN"/>
              </w:rPr>
            </w:pPr>
            <w:r>
              <w:rPr>
                <w:lang w:val="en-US" w:eastAsia="zh-CN"/>
              </w:rPr>
              <w:t>[Unintended/Environment objects]</w:t>
            </w:r>
          </w:p>
        </w:tc>
        <w:tc>
          <w:tcPr>
            <w:tcW w:w="1555" w:type="dxa"/>
            <w:vAlign w:val="center"/>
          </w:tcPr>
          <w:p w14:paraId="086C5E44"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Types</w:t>
            </w:r>
          </w:p>
        </w:tc>
        <w:tc>
          <w:tcPr>
            <w:tcW w:w="2940" w:type="dxa"/>
            <w:vAlign w:val="center"/>
          </w:tcPr>
          <w:p w14:paraId="40691CC3" w14:textId="77777777" w:rsidR="001127F5" w:rsidRDefault="001127F5">
            <w:pPr>
              <w:pStyle w:val="TAC"/>
              <w:jc w:val="left"/>
              <w:rPr>
                <w:rFonts w:ascii="Times New Roman" w:hAnsi="Times New Roman"/>
                <w:iCs/>
                <w:sz w:val="20"/>
                <w:lang w:val="en-US"/>
              </w:rPr>
            </w:pPr>
          </w:p>
        </w:tc>
      </w:tr>
      <w:tr w:rsidR="001127F5" w14:paraId="5E68FA63" w14:textId="77777777">
        <w:trPr>
          <w:trHeight w:val="267"/>
          <w:jc w:val="center"/>
        </w:trPr>
        <w:tc>
          <w:tcPr>
            <w:tcW w:w="1636" w:type="dxa"/>
            <w:vMerge/>
            <w:vAlign w:val="center"/>
          </w:tcPr>
          <w:p w14:paraId="475A15E0"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60610C8"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3D mobility</w:t>
            </w:r>
          </w:p>
        </w:tc>
        <w:tc>
          <w:tcPr>
            <w:tcW w:w="2940" w:type="dxa"/>
            <w:vAlign w:val="center"/>
          </w:tcPr>
          <w:p w14:paraId="11BEC3C4" w14:textId="77777777" w:rsidR="001127F5" w:rsidRDefault="001127F5">
            <w:pPr>
              <w:pStyle w:val="TAC"/>
              <w:jc w:val="left"/>
              <w:rPr>
                <w:rFonts w:ascii="Times New Roman" w:hAnsi="Times New Roman"/>
                <w:iCs/>
                <w:sz w:val="20"/>
                <w:lang w:val="en-US"/>
              </w:rPr>
            </w:pPr>
          </w:p>
        </w:tc>
      </w:tr>
      <w:tr w:rsidR="001127F5" w14:paraId="0CDBB30B" w14:textId="77777777">
        <w:trPr>
          <w:trHeight w:val="267"/>
          <w:jc w:val="center"/>
        </w:trPr>
        <w:tc>
          <w:tcPr>
            <w:tcW w:w="1636" w:type="dxa"/>
            <w:vMerge/>
            <w:vAlign w:val="center"/>
          </w:tcPr>
          <w:p w14:paraId="7C5A8D0A"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38E1BA1C"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3D distribution</w:t>
            </w:r>
          </w:p>
        </w:tc>
        <w:tc>
          <w:tcPr>
            <w:tcW w:w="2940" w:type="dxa"/>
            <w:vAlign w:val="center"/>
          </w:tcPr>
          <w:p w14:paraId="46AD9937" w14:textId="77777777" w:rsidR="001127F5" w:rsidRDefault="001127F5">
            <w:pPr>
              <w:pStyle w:val="TAC"/>
              <w:jc w:val="left"/>
              <w:rPr>
                <w:rFonts w:ascii="Times New Roman" w:hAnsi="Times New Roman"/>
                <w:iCs/>
                <w:sz w:val="20"/>
                <w:lang w:val="en-US"/>
              </w:rPr>
            </w:pPr>
          </w:p>
        </w:tc>
      </w:tr>
      <w:tr w:rsidR="001127F5" w14:paraId="5B9AB7C5" w14:textId="77777777">
        <w:trPr>
          <w:trHeight w:val="267"/>
          <w:jc w:val="center"/>
        </w:trPr>
        <w:tc>
          <w:tcPr>
            <w:tcW w:w="1636" w:type="dxa"/>
            <w:vMerge/>
            <w:vAlign w:val="center"/>
          </w:tcPr>
          <w:p w14:paraId="63705B3A"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68689CAE" w14:textId="77777777" w:rsidR="001127F5" w:rsidRDefault="00B6618E">
            <w:pPr>
              <w:pStyle w:val="TAC"/>
              <w:jc w:val="left"/>
              <w:rPr>
                <w:rFonts w:ascii="Times New Roman" w:eastAsia="等线" w:hAnsi="Times New Roman"/>
                <w:sz w:val="20"/>
                <w:lang w:val="en-US" w:eastAsia="zh-CN"/>
              </w:rPr>
            </w:pPr>
            <w:r>
              <w:rPr>
                <w:rFonts w:ascii="Times New Roman" w:hAnsi="Times New Roman"/>
                <w:sz w:val="20"/>
              </w:rPr>
              <w:t>Orientation</w:t>
            </w:r>
          </w:p>
        </w:tc>
        <w:tc>
          <w:tcPr>
            <w:tcW w:w="2940" w:type="dxa"/>
            <w:vAlign w:val="center"/>
          </w:tcPr>
          <w:p w14:paraId="104FAC89" w14:textId="77777777" w:rsidR="001127F5" w:rsidRDefault="001127F5">
            <w:pPr>
              <w:pStyle w:val="TAC"/>
              <w:jc w:val="left"/>
              <w:rPr>
                <w:rFonts w:ascii="Times New Roman" w:hAnsi="Times New Roman"/>
                <w:iCs/>
                <w:sz w:val="20"/>
                <w:lang w:val="en-US"/>
              </w:rPr>
            </w:pPr>
          </w:p>
        </w:tc>
      </w:tr>
      <w:tr w:rsidR="001127F5" w14:paraId="472425CA" w14:textId="77777777">
        <w:trPr>
          <w:trHeight w:val="267"/>
          <w:jc w:val="center"/>
        </w:trPr>
        <w:tc>
          <w:tcPr>
            <w:tcW w:w="1636" w:type="dxa"/>
            <w:vMerge/>
            <w:vAlign w:val="center"/>
          </w:tcPr>
          <w:p w14:paraId="5988DCA7" w14:textId="77777777" w:rsidR="001127F5" w:rsidRDefault="001127F5">
            <w:pPr>
              <w:pStyle w:val="TAC"/>
              <w:jc w:val="left"/>
              <w:rPr>
                <w:rFonts w:ascii="Times New Roman" w:eastAsia="等线" w:hAnsi="Times New Roman"/>
                <w:sz w:val="20"/>
                <w:lang w:val="en-US" w:eastAsia="zh-CN"/>
              </w:rPr>
            </w:pPr>
          </w:p>
        </w:tc>
        <w:tc>
          <w:tcPr>
            <w:tcW w:w="1555" w:type="dxa"/>
            <w:vAlign w:val="center"/>
          </w:tcPr>
          <w:p w14:paraId="7285D592" w14:textId="77777777" w:rsidR="001127F5" w:rsidRDefault="00B6618E">
            <w:pPr>
              <w:pStyle w:val="TAC"/>
              <w:jc w:val="left"/>
              <w:rPr>
                <w:rFonts w:ascii="Times New Roman" w:eastAsia="等线" w:hAnsi="Times New Roman"/>
                <w:sz w:val="20"/>
                <w:lang w:val="en-US" w:eastAsia="zh-CN"/>
              </w:rPr>
            </w:pPr>
            <w:r>
              <w:rPr>
                <w:rFonts w:ascii="Times New Roman" w:eastAsia="等线" w:hAnsi="Times New Roman"/>
                <w:sz w:val="20"/>
                <w:lang w:val="en-US" w:eastAsia="zh-CN"/>
              </w:rPr>
              <w:t>Physical characteristics (e.g., size)</w:t>
            </w:r>
          </w:p>
        </w:tc>
        <w:tc>
          <w:tcPr>
            <w:tcW w:w="2940" w:type="dxa"/>
            <w:vAlign w:val="center"/>
          </w:tcPr>
          <w:p w14:paraId="135F3941" w14:textId="77777777" w:rsidR="001127F5" w:rsidRDefault="001127F5">
            <w:pPr>
              <w:pStyle w:val="TAC"/>
              <w:jc w:val="left"/>
              <w:rPr>
                <w:rFonts w:ascii="Times New Roman" w:hAnsi="Times New Roman"/>
                <w:iCs/>
                <w:sz w:val="20"/>
                <w:lang w:val="en-US"/>
              </w:rPr>
            </w:pPr>
          </w:p>
        </w:tc>
      </w:tr>
      <w:tr w:rsidR="001127F5" w14:paraId="6367B13D" w14:textId="77777777">
        <w:trPr>
          <w:trHeight w:val="267"/>
          <w:jc w:val="center"/>
        </w:trPr>
        <w:tc>
          <w:tcPr>
            <w:tcW w:w="3191" w:type="dxa"/>
            <w:gridSpan w:val="2"/>
            <w:vAlign w:val="center"/>
          </w:tcPr>
          <w:p w14:paraId="50CA928B" w14:textId="77777777" w:rsidR="001127F5" w:rsidRDefault="00B6618E">
            <w:pPr>
              <w:pStyle w:val="0Maintext"/>
              <w:ind w:firstLine="0"/>
              <w:rPr>
                <w:lang w:val="en-US" w:eastAsia="zh-CN"/>
              </w:rPr>
            </w:pPr>
            <w:r>
              <w:rPr>
                <w:lang w:val="en-US" w:eastAsia="zh-CN"/>
              </w:rPr>
              <w:t>[Sensing area]</w:t>
            </w:r>
          </w:p>
        </w:tc>
        <w:tc>
          <w:tcPr>
            <w:tcW w:w="2940" w:type="dxa"/>
            <w:vAlign w:val="center"/>
          </w:tcPr>
          <w:p w14:paraId="0664C860" w14:textId="77777777" w:rsidR="001127F5" w:rsidRDefault="001127F5">
            <w:pPr>
              <w:pStyle w:val="TAC"/>
              <w:jc w:val="left"/>
              <w:rPr>
                <w:rFonts w:ascii="Times New Roman" w:hAnsi="Times New Roman"/>
                <w:iCs/>
                <w:sz w:val="20"/>
                <w:lang w:val="en-US"/>
              </w:rPr>
            </w:pPr>
          </w:p>
        </w:tc>
      </w:tr>
      <w:tr w:rsidR="001127F5" w14:paraId="2EED6FE0" w14:textId="77777777">
        <w:trPr>
          <w:trHeight w:val="267"/>
          <w:jc w:val="center"/>
        </w:trPr>
        <w:tc>
          <w:tcPr>
            <w:tcW w:w="3191" w:type="dxa"/>
            <w:gridSpan w:val="2"/>
            <w:vAlign w:val="center"/>
          </w:tcPr>
          <w:p w14:paraId="1C074B00" w14:textId="77777777" w:rsidR="001127F5" w:rsidRDefault="00B6618E">
            <w:pPr>
              <w:pStyle w:val="0Maintext"/>
              <w:ind w:firstLine="0"/>
              <w:rPr>
                <w:lang w:val="en-US" w:eastAsia="zh-CN"/>
              </w:rPr>
            </w:pPr>
            <w:r>
              <w:rPr>
                <w:lang w:val="en-US" w:eastAsia="zh-CN"/>
              </w:rPr>
              <w:t>Minimum 3D distances between pairs of Tx/Rx/sensing target/[unintended objects]</w:t>
            </w:r>
          </w:p>
        </w:tc>
        <w:tc>
          <w:tcPr>
            <w:tcW w:w="2940" w:type="dxa"/>
            <w:vAlign w:val="center"/>
          </w:tcPr>
          <w:p w14:paraId="5ED510AC" w14:textId="77777777" w:rsidR="001127F5" w:rsidRDefault="001127F5">
            <w:pPr>
              <w:pStyle w:val="TAC"/>
              <w:jc w:val="left"/>
              <w:rPr>
                <w:rFonts w:ascii="Times New Roman" w:hAnsi="Times New Roman"/>
                <w:iCs/>
                <w:sz w:val="20"/>
                <w:lang w:val="en-US"/>
              </w:rPr>
            </w:pPr>
          </w:p>
        </w:tc>
      </w:tr>
    </w:tbl>
    <w:p w14:paraId="65E9B299" w14:textId="77777777" w:rsidR="001127F5" w:rsidRDefault="001127F5">
      <w:pPr>
        <w:rPr>
          <w:rFonts w:eastAsiaTheme="minorEastAsia"/>
          <w:lang w:eastAsia="zh-CN"/>
        </w:rPr>
      </w:pPr>
    </w:p>
    <w:p w14:paraId="517589B2" w14:textId="77777777" w:rsidR="001127F5" w:rsidRDefault="00B6618E">
      <w:pPr>
        <w:pStyle w:val="3"/>
        <w:ind w:left="720" w:hanging="720"/>
      </w:pPr>
      <w:r>
        <w:rPr>
          <w:rFonts w:hint="eastAsia"/>
        </w:rPr>
        <w:lastRenderedPageBreak/>
        <w:t>R</w:t>
      </w:r>
      <w:r>
        <w:t>AN1 #117 (May 2024)</w:t>
      </w:r>
    </w:p>
    <w:p w14:paraId="25306402" w14:textId="77777777" w:rsidR="001127F5" w:rsidRDefault="00B6618E">
      <w:pPr>
        <w:rPr>
          <w:lang w:eastAsia="zh-CN"/>
        </w:rPr>
      </w:pPr>
      <w:hyperlink r:id="rId46" w:history="1">
        <w:r>
          <w:rPr>
            <w:rStyle w:val="affffa"/>
            <w:b/>
            <w:lang w:eastAsia="zh-CN"/>
          </w:rPr>
          <w:t>R1-2404486</w:t>
        </w:r>
      </w:hyperlink>
      <w:r>
        <w:rPr>
          <w:lang w:eastAsia="zh-CN"/>
        </w:rPr>
        <w:tab/>
        <w:t>FL Summary #1 on ISAC Deployment Scenarios</w:t>
      </w:r>
      <w:r>
        <w:rPr>
          <w:lang w:eastAsia="zh-CN"/>
        </w:rPr>
        <w:tab/>
        <w:t>Moderator (AT&amp;T)</w:t>
      </w:r>
    </w:p>
    <w:p w14:paraId="4C795B3F" w14:textId="77777777" w:rsidR="001127F5" w:rsidRDefault="00B6618E">
      <w:pPr>
        <w:rPr>
          <w:lang w:eastAsia="zh-CN"/>
        </w:rPr>
      </w:pPr>
      <w:hyperlink r:id="rId47" w:history="1">
        <w:r>
          <w:rPr>
            <w:rStyle w:val="affffa"/>
            <w:b/>
            <w:lang w:eastAsia="zh-CN"/>
          </w:rPr>
          <w:t>R1-2404487</w:t>
        </w:r>
      </w:hyperlink>
      <w:r>
        <w:rPr>
          <w:lang w:eastAsia="zh-CN"/>
        </w:rPr>
        <w:tab/>
        <w:t>FL Summary #2 on ISAC Deployment Scenarios</w:t>
      </w:r>
      <w:r>
        <w:rPr>
          <w:lang w:eastAsia="zh-CN"/>
        </w:rPr>
        <w:tab/>
        <w:t xml:space="preserve">Moderator (AT&amp;T) </w:t>
      </w:r>
    </w:p>
    <w:p w14:paraId="66AE5467" w14:textId="77777777" w:rsidR="001127F5" w:rsidRDefault="00B6618E">
      <w:pPr>
        <w:rPr>
          <w:lang w:eastAsia="zh-CN"/>
        </w:rPr>
      </w:pPr>
      <w:hyperlink r:id="rId48" w:history="1">
        <w:r>
          <w:rPr>
            <w:rStyle w:val="affffa"/>
            <w:b/>
            <w:lang w:eastAsia="zh-CN"/>
          </w:rPr>
          <w:t>R1-2404488</w:t>
        </w:r>
      </w:hyperlink>
      <w:r>
        <w:rPr>
          <w:lang w:eastAsia="zh-CN"/>
        </w:rPr>
        <w:tab/>
        <w:t>FL Summary #3 on ISAC Deployment Scenarios</w:t>
      </w:r>
      <w:r>
        <w:rPr>
          <w:lang w:eastAsia="zh-CN"/>
        </w:rPr>
        <w:tab/>
        <w:t>Moderator (AT&amp;T)</w:t>
      </w:r>
    </w:p>
    <w:p w14:paraId="48E8EF6D" w14:textId="77777777" w:rsidR="001127F5" w:rsidRDefault="001127F5">
      <w:pPr>
        <w:rPr>
          <w:rFonts w:eastAsiaTheme="minorEastAsia"/>
          <w:lang w:eastAsia="zh-CN"/>
        </w:rPr>
      </w:pPr>
    </w:p>
    <w:p w14:paraId="2B35F3AD" w14:textId="77777777" w:rsidR="001127F5" w:rsidRDefault="00B6618E">
      <w:pPr>
        <w:rPr>
          <w:rFonts w:eastAsia="等线"/>
          <w:szCs w:val="20"/>
          <w:lang w:eastAsia="zh-CN"/>
        </w:rPr>
      </w:pPr>
      <w:r>
        <w:rPr>
          <w:rFonts w:eastAsia="等线" w:hint="eastAsia"/>
          <w:szCs w:val="20"/>
          <w:highlight w:val="green"/>
          <w:lang w:eastAsia="zh-CN"/>
        </w:rPr>
        <w:t>A</w:t>
      </w:r>
      <w:r>
        <w:rPr>
          <w:rFonts w:eastAsia="等线"/>
          <w:szCs w:val="20"/>
          <w:highlight w:val="green"/>
          <w:lang w:eastAsia="zh-CN"/>
        </w:rPr>
        <w:t>greement</w:t>
      </w:r>
    </w:p>
    <w:p w14:paraId="4FD20DD6" w14:textId="77777777" w:rsidR="001127F5" w:rsidRDefault="00B6618E">
      <w:pPr>
        <w:rPr>
          <w:rFonts w:cs="Times"/>
          <w:bCs/>
          <w:szCs w:val="20"/>
          <w:lang w:eastAsia="zh-CN"/>
        </w:rPr>
      </w:pPr>
      <w:r>
        <w:rPr>
          <w:rFonts w:cs="Times"/>
          <w:bCs/>
          <w:szCs w:val="20"/>
          <w:lang w:eastAsia="zh-CN"/>
        </w:rPr>
        <w:t>For each of the sensing target deployment scenarios using the template agreed in RAN#116-bis, the following principles apply:</w:t>
      </w:r>
    </w:p>
    <w:p w14:paraId="4869AA5A" w14:textId="77777777" w:rsidR="001127F5" w:rsidRDefault="00B6618E">
      <w:pPr>
        <w:pStyle w:val="affffe"/>
        <w:numPr>
          <w:ilvl w:val="0"/>
          <w:numId w:val="62"/>
        </w:numPr>
        <w:rPr>
          <w:rFonts w:cs="Times"/>
          <w:szCs w:val="20"/>
        </w:rPr>
      </w:pPr>
      <w:r>
        <w:rPr>
          <w:rFonts w:ascii="Times New Roman" w:eastAsia="等线" w:hAnsi="Times New Roman"/>
          <w:szCs w:val="20"/>
        </w:rPr>
        <w:t>For defining sensing Tx and sensing Rx properties (</w:t>
      </w:r>
      <w:r>
        <w:rPr>
          <w:rFonts w:cs="Times"/>
          <w:szCs w:val="20"/>
        </w:rPr>
        <w:t>e.g., cell layout, BS antenna height, and minimum distance)</w:t>
      </w:r>
      <w:r>
        <w:rPr>
          <w:rFonts w:ascii="Times New Roman" w:eastAsia="等线" w:hAnsi="Times New Roman"/>
          <w:szCs w:val="20"/>
        </w:rPr>
        <w:t xml:space="preserve">, </w:t>
      </w:r>
      <w:r>
        <w:rPr>
          <w:rFonts w:cs="Times"/>
          <w:szCs w:val="20"/>
        </w:rPr>
        <w:t xml:space="preserve">scenario </w:t>
      </w:r>
      <w:r>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1127F5" w:rsidRDefault="00B6618E">
      <w:pPr>
        <w:pStyle w:val="affffe"/>
        <w:numPr>
          <w:ilvl w:val="1"/>
          <w:numId w:val="63"/>
        </w:numPr>
        <w:rPr>
          <w:rFonts w:cs="Times"/>
          <w:szCs w:val="20"/>
        </w:rPr>
      </w:pPr>
      <w:r>
        <w:rPr>
          <w:rFonts w:ascii="Times New Roman" w:eastAsia="等线" w:hAnsi="Times New Roman"/>
          <w:szCs w:val="20"/>
        </w:rPr>
        <w:t>aerial UEs parameter values as defined in TR 36.777</w:t>
      </w:r>
    </w:p>
    <w:p w14:paraId="0EA1A072" w14:textId="77777777" w:rsidR="001127F5" w:rsidRDefault="00B6618E">
      <w:pPr>
        <w:pStyle w:val="affffe"/>
        <w:numPr>
          <w:ilvl w:val="1"/>
          <w:numId w:val="63"/>
        </w:numPr>
        <w:rPr>
          <w:rFonts w:cs="Times"/>
          <w:szCs w:val="20"/>
        </w:rPr>
      </w:pPr>
      <w:r>
        <w:rPr>
          <w:rFonts w:ascii="Times New Roman" w:eastAsia="等线" w:hAnsi="Times New Roman"/>
          <w:szCs w:val="20"/>
        </w:rPr>
        <w:t xml:space="preserve">indoor room scenario parameter values defined in TR 38.808 </w:t>
      </w:r>
    </w:p>
    <w:p w14:paraId="6994FA1F" w14:textId="77777777" w:rsidR="001127F5" w:rsidRDefault="00B6618E">
      <w:pPr>
        <w:pStyle w:val="affffe"/>
        <w:numPr>
          <w:ilvl w:val="1"/>
          <w:numId w:val="63"/>
        </w:numPr>
        <w:rPr>
          <w:rFonts w:cs="Times"/>
          <w:szCs w:val="20"/>
        </w:rPr>
      </w:pPr>
      <w:r>
        <w:rPr>
          <w:rFonts w:ascii="Times New Roman" w:eastAsia="等线" w:hAnsi="Times New Roman"/>
          <w:szCs w:val="20"/>
        </w:rPr>
        <w:t xml:space="preserve">automotive scenario parameter values as defined in TR 37.885, 38.859 for Urban grid/Highway </w:t>
      </w:r>
    </w:p>
    <w:p w14:paraId="134C66C2" w14:textId="77777777" w:rsidR="001127F5" w:rsidRDefault="00B6618E">
      <w:pPr>
        <w:pStyle w:val="affffe"/>
        <w:numPr>
          <w:ilvl w:val="1"/>
          <w:numId w:val="63"/>
        </w:numPr>
        <w:rPr>
          <w:rFonts w:cs="Times"/>
          <w:szCs w:val="20"/>
        </w:rPr>
      </w:pPr>
      <w:r>
        <w:rPr>
          <w:rFonts w:cs="Times"/>
          <w:szCs w:val="20"/>
        </w:rPr>
        <w:t xml:space="preserve">Minimum distances between Tx/Rx and target are not defined in the existing communications scenarios and shall be included in the </w:t>
      </w:r>
      <w:r>
        <w:rPr>
          <w:rFonts w:cs="Times"/>
          <w:bCs/>
          <w:szCs w:val="20"/>
          <w:lang w:eastAsia="zh-CN"/>
        </w:rPr>
        <w:t xml:space="preserve">sensing </w:t>
      </w:r>
      <w:r>
        <w:rPr>
          <w:rFonts w:cs="Times"/>
          <w:szCs w:val="20"/>
        </w:rPr>
        <w:t xml:space="preserve">target </w:t>
      </w:r>
      <w:r>
        <w:rPr>
          <w:rFonts w:cs="Times"/>
          <w:bCs/>
          <w:szCs w:val="20"/>
          <w:lang w:eastAsia="zh-CN"/>
        </w:rPr>
        <w:t xml:space="preserve">deployment </w:t>
      </w:r>
      <w:r>
        <w:rPr>
          <w:rFonts w:cs="Times"/>
          <w:szCs w:val="20"/>
        </w:rPr>
        <w:t>scenarios.</w:t>
      </w:r>
    </w:p>
    <w:p w14:paraId="750EDEBD" w14:textId="77777777" w:rsidR="001127F5" w:rsidRDefault="00B6618E">
      <w:pPr>
        <w:pStyle w:val="affffe"/>
        <w:numPr>
          <w:ilvl w:val="1"/>
          <w:numId w:val="63"/>
        </w:numPr>
        <w:rPr>
          <w:rFonts w:cs="Times"/>
          <w:szCs w:val="20"/>
        </w:rPr>
      </w:pPr>
      <w:r>
        <w:rPr>
          <w:rFonts w:cs="Times"/>
          <w:szCs w:val="20"/>
        </w:rPr>
        <w:t>Note: Only deviation from the existing evaluation parameters in the applicable communication scenarios need to be explicitly defined in the ISAC scenario tables.</w:t>
      </w:r>
    </w:p>
    <w:p w14:paraId="5683F6B0" w14:textId="77777777" w:rsidR="001127F5" w:rsidRDefault="00B6618E">
      <w:pPr>
        <w:pStyle w:val="affffe"/>
        <w:numPr>
          <w:ilvl w:val="0"/>
          <w:numId w:val="62"/>
        </w:numPr>
        <w:rPr>
          <w:rFonts w:cs="Times"/>
          <w:szCs w:val="20"/>
        </w:rPr>
      </w:pPr>
      <w:r>
        <w:rPr>
          <w:rFonts w:ascii="Times New Roman" w:eastAsia="等线" w:hAnsi="Times New Roman"/>
          <w:szCs w:val="20"/>
        </w:rPr>
        <w:t>For defining sensing target properties, as a baseline</w:t>
      </w:r>
    </w:p>
    <w:p w14:paraId="1F9BABDC" w14:textId="77777777" w:rsidR="001127F5" w:rsidRDefault="00B6618E">
      <w:pPr>
        <w:pStyle w:val="affffe"/>
        <w:numPr>
          <w:ilvl w:val="0"/>
          <w:numId w:val="64"/>
        </w:numPr>
        <w:ind w:firstLine="310"/>
        <w:rPr>
          <w:rFonts w:cs="Times"/>
          <w:szCs w:val="20"/>
        </w:rPr>
      </w:pPr>
      <w:r>
        <w:rPr>
          <w:rFonts w:ascii="Times New Roman" w:eastAsia="等线" w:hAnsi="Times New Roman"/>
          <w:szCs w:val="20"/>
        </w:rPr>
        <w:t>Evaluation parameter values can be taken from additional TRs, e.g., TR 36.777, 37.885, 38.859, etc.</w:t>
      </w:r>
    </w:p>
    <w:p w14:paraId="321CDC4F" w14:textId="77777777" w:rsidR="001127F5" w:rsidRDefault="00B6618E">
      <w:pPr>
        <w:pStyle w:val="affffe"/>
        <w:numPr>
          <w:ilvl w:val="0"/>
          <w:numId w:val="64"/>
        </w:numPr>
        <w:ind w:firstLine="310"/>
        <w:rPr>
          <w:rFonts w:cs="Times"/>
          <w:szCs w:val="20"/>
        </w:rPr>
      </w:pPr>
      <w:r>
        <w:rPr>
          <w:rFonts w:ascii="Times New Roman" w:eastAsia="等线" w:hAnsi="Times New Roman"/>
          <w:szCs w:val="20"/>
        </w:rPr>
        <w:t xml:space="preserve">Size of sensing targets based on TR 22.837, 37.885 (e.g. for automotive), </w:t>
      </w:r>
      <w:r>
        <w:rPr>
          <w:rFonts w:eastAsia="等线"/>
          <w:szCs w:val="20"/>
          <w:lang w:val="en-US"/>
        </w:rPr>
        <w:t>38.901 (e.g. for AGV size), etc</w:t>
      </w:r>
    </w:p>
    <w:p w14:paraId="183C7DD2" w14:textId="77777777" w:rsidR="001127F5" w:rsidRDefault="001127F5">
      <w:pPr>
        <w:rPr>
          <w:rFonts w:eastAsiaTheme="minorEastAsia"/>
          <w:lang w:eastAsia="zh-CN"/>
        </w:rPr>
      </w:pPr>
    </w:p>
    <w:p w14:paraId="63B3A0D4" w14:textId="77777777" w:rsidR="001127F5" w:rsidRDefault="001127F5">
      <w:pPr>
        <w:rPr>
          <w:rFonts w:eastAsiaTheme="minorEastAsia"/>
          <w:lang w:eastAsia="zh-CN"/>
        </w:rPr>
      </w:pPr>
    </w:p>
    <w:p w14:paraId="7D2DC00D" w14:textId="77777777" w:rsidR="001127F5" w:rsidRDefault="00B6618E">
      <w:pPr>
        <w:rPr>
          <w:rFonts w:eastAsia="等线"/>
          <w:lang w:eastAsia="zh-CN"/>
        </w:rPr>
      </w:pPr>
      <w:r>
        <w:rPr>
          <w:rFonts w:eastAsia="等线" w:hint="eastAsia"/>
          <w:highlight w:val="green"/>
          <w:lang w:eastAsia="zh-CN"/>
        </w:rPr>
        <w:t>A</w:t>
      </w:r>
      <w:r>
        <w:rPr>
          <w:rFonts w:eastAsia="等线"/>
          <w:highlight w:val="green"/>
          <w:lang w:eastAsia="zh-CN"/>
        </w:rPr>
        <w:t>greement</w:t>
      </w:r>
    </w:p>
    <w:p w14:paraId="5F2DA729" w14:textId="77777777" w:rsidR="001127F5" w:rsidRDefault="00B6618E">
      <w:pPr>
        <w:rPr>
          <w:rFonts w:cs="Times"/>
          <w:bCs/>
          <w:szCs w:val="20"/>
          <w:lang w:eastAsia="zh-CN"/>
        </w:rPr>
      </w:pPr>
      <w:r>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1127F5" w:rsidRDefault="001127F5">
      <w:pPr>
        <w:rPr>
          <w:lang w:val="en-US" w:eastAsia="zh-CN"/>
        </w:rPr>
      </w:pPr>
    </w:p>
    <w:p w14:paraId="4C78D0DD" w14:textId="77777777" w:rsidR="001127F5" w:rsidRDefault="001127F5">
      <w:pPr>
        <w:rPr>
          <w:lang w:eastAsia="zh-CN"/>
        </w:rPr>
      </w:pPr>
    </w:p>
    <w:p w14:paraId="51F18653" w14:textId="77777777" w:rsidR="001127F5" w:rsidRDefault="00B6618E">
      <w:pPr>
        <w:rPr>
          <w:rFonts w:eastAsia="等线"/>
          <w:lang w:eastAsia="zh-CN"/>
        </w:rPr>
      </w:pPr>
      <w:r>
        <w:rPr>
          <w:rFonts w:eastAsia="等线" w:hint="eastAsia"/>
          <w:highlight w:val="green"/>
          <w:lang w:eastAsia="zh-CN"/>
        </w:rPr>
        <w:t>A</w:t>
      </w:r>
      <w:r>
        <w:rPr>
          <w:rFonts w:eastAsia="等线"/>
          <w:highlight w:val="green"/>
          <w:lang w:eastAsia="zh-CN"/>
        </w:rPr>
        <w:t>greement</w:t>
      </w:r>
    </w:p>
    <w:p w14:paraId="39BB0867" w14:textId="77777777" w:rsidR="001127F5" w:rsidRDefault="00B6618E">
      <w:pPr>
        <w:rPr>
          <w:rFonts w:cs="Times"/>
          <w:bCs/>
          <w:szCs w:val="20"/>
          <w:lang w:eastAsia="zh-CN"/>
        </w:rPr>
      </w:pPr>
      <w:r>
        <w:rPr>
          <w:rFonts w:cs="Times"/>
          <w:bCs/>
          <w:szCs w:val="20"/>
          <w:lang w:eastAsia="zh-CN"/>
        </w:rPr>
        <w:t>For UAV sensing target scenarios, the following table is used as a starting point for deployment scenario parameters/values.</w:t>
      </w:r>
    </w:p>
    <w:p w14:paraId="573E209F" w14:textId="77777777" w:rsidR="001127F5" w:rsidRDefault="00B6618E">
      <w:pPr>
        <w:rPr>
          <w:rFonts w:cs="Times"/>
          <w:bCs/>
          <w:szCs w:val="20"/>
          <w:lang w:eastAsia="zh-CN"/>
        </w:rPr>
      </w:pPr>
      <w:r>
        <w:rPr>
          <w:rFonts w:cs="Times"/>
          <w:bCs/>
          <w:szCs w:val="20"/>
          <w:lang w:eastAsia="zh-CN"/>
        </w:rPr>
        <w:t>Note: Additional parameters, value/value ranges are not precluded.</w:t>
      </w:r>
    </w:p>
    <w:p w14:paraId="05765F5D" w14:textId="77777777" w:rsidR="001127F5" w:rsidRDefault="001127F5">
      <w:pPr>
        <w:ind w:left="1933" w:hanging="1134"/>
        <w:rPr>
          <w:bCs/>
        </w:rPr>
      </w:pPr>
    </w:p>
    <w:p w14:paraId="29351FF8" w14:textId="77777777" w:rsidR="001127F5" w:rsidRDefault="00B6618E">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1127F5" w14:paraId="424A01F4"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1127F5" w:rsidRDefault="00B6618E">
            <w:pPr>
              <w:pStyle w:val="0Maintext"/>
              <w:widowControl w:val="0"/>
              <w:jc w:val="center"/>
              <w:rPr>
                <w:rFonts w:eastAsia="等线"/>
                <w:b/>
                <w:lang w:val="en-US" w:eastAsia="zh-CN"/>
              </w:rPr>
            </w:pPr>
            <w:r>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1127F5" w:rsidRDefault="00B6618E">
            <w:pPr>
              <w:pStyle w:val="TAC"/>
              <w:rPr>
                <w:rFonts w:ascii="Times New Roman" w:hAnsi="Times New Roman"/>
                <w:b/>
                <w:lang w:val="en-US" w:eastAsia="zh-CN"/>
              </w:rPr>
            </w:pPr>
            <w:r>
              <w:rPr>
                <w:rFonts w:ascii="Times New Roman" w:hAnsi="Times New Roman"/>
                <w:b/>
                <w:lang w:val="en-US"/>
              </w:rPr>
              <w:t>Value</w:t>
            </w:r>
          </w:p>
        </w:tc>
      </w:tr>
      <w:tr w:rsidR="001127F5" w:rsidRPr="00A6269E" w14:paraId="641717BA" w14:textId="7777777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1127F5" w:rsidRDefault="00B6618E">
            <w:pPr>
              <w:pStyle w:val="0Maintext"/>
              <w:widowControl w:val="0"/>
              <w:ind w:firstLine="0"/>
              <w:jc w:val="left"/>
              <w:rPr>
                <w:lang w:val="fr-FR"/>
              </w:rPr>
            </w:pPr>
            <w:r>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 UMa, RMa [38.901]</w:t>
            </w:r>
          </w:p>
          <w:p w14:paraId="46667804" w14:textId="77777777" w:rsidR="001127F5" w:rsidRPr="00A6269E" w:rsidRDefault="00B6618E">
            <w:pPr>
              <w:pStyle w:val="TAC"/>
              <w:jc w:val="left"/>
              <w:rPr>
                <w:rFonts w:ascii="Times New Roman" w:hAnsi="Times New Roman"/>
                <w:iCs/>
                <w:color w:val="000000"/>
                <w:lang w:val="sv-SE"/>
              </w:rPr>
            </w:pPr>
            <w:r w:rsidRPr="00A6269E">
              <w:rPr>
                <w:rFonts w:ascii="Times New Roman" w:hAnsi="Times New Roman"/>
                <w:iCs/>
                <w:color w:val="000000"/>
                <w:lang w:val="sv-SE"/>
              </w:rPr>
              <w:t>UMi-AV, UMa-AV, RMa-AV</w:t>
            </w:r>
          </w:p>
        </w:tc>
      </w:tr>
      <w:tr w:rsidR="001127F5" w14:paraId="1D45DFE9" w14:textId="7777777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1127F5" w:rsidRDefault="00B6618E">
            <w:pPr>
              <w:pStyle w:val="0Maintext"/>
              <w:widowControl w:val="0"/>
              <w:ind w:firstLine="0"/>
            </w:pPr>
            <w:r>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1127F5" w:rsidRDefault="00B6618E">
            <w:pPr>
              <w:pStyle w:val="0Maintext"/>
              <w:widowControl w:val="0"/>
            </w:pPr>
            <w:r>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1127F5" w:rsidRDefault="00B6618E">
            <w:pPr>
              <w:pStyle w:val="TAC"/>
              <w:jc w:val="left"/>
              <w:rPr>
                <w:rFonts w:ascii="Times New Roman" w:hAnsi="Times New Roman"/>
                <w:iCs/>
                <w:lang w:val="en-US"/>
              </w:rPr>
            </w:pPr>
            <w:r>
              <w:rPr>
                <w:rFonts w:ascii="Times New Roman" w:hAnsi="Times New Roman"/>
                <w:iCs/>
                <w:lang w:val="en-US"/>
              </w:rPr>
              <w:t>Rx/Tx locations are selected among the TRPs and UEs locations in the corresponding communication scenario</w:t>
            </w:r>
          </w:p>
          <w:p w14:paraId="7FDB5B2E" w14:textId="77777777" w:rsidR="001127F5" w:rsidRDefault="00B6618E">
            <w:pPr>
              <w:pStyle w:val="TAC"/>
              <w:jc w:val="left"/>
              <w:rPr>
                <w:rFonts w:ascii="Times New Roman" w:hAnsi="Times New Roman"/>
                <w:iCs/>
                <w:color w:val="000000"/>
              </w:rPr>
            </w:pPr>
            <w:r>
              <w:rPr>
                <w:rFonts w:ascii="Times New Roman" w:hAnsi="Times New Roman"/>
                <w:iCs/>
                <w:lang w:val="en-US"/>
              </w:rPr>
              <w:t xml:space="preserve">Note1: this may include aerial UEs for </w:t>
            </w:r>
            <w:r>
              <w:rPr>
                <w:rFonts w:ascii="Times New Roman" w:hAnsi="Times New Roman"/>
                <w:iCs/>
                <w:color w:val="000000"/>
              </w:rPr>
              <w:t xml:space="preserve">UMi-AV, UMa-AV, RMa-AV communication scenarios. [In this case, other Rx/Tx properties (e.g. mobility) are also taken from the </w:t>
            </w:r>
            <w:r>
              <w:rPr>
                <w:rFonts w:ascii="Times New Roman" w:hAnsi="Times New Roman"/>
                <w:iCs/>
                <w:lang w:val="en-US"/>
              </w:rPr>
              <w:t>corresponding communication scenario.]</w:t>
            </w:r>
          </w:p>
        </w:tc>
      </w:tr>
      <w:tr w:rsidR="001127F5" w14:paraId="20602909" w14:textId="7777777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1127F5" w:rsidRDefault="00B6618E">
            <w:pPr>
              <w:pStyle w:val="0Maintext"/>
              <w:widowControl w:val="0"/>
              <w:ind w:firstLine="0"/>
            </w:pPr>
            <w:r>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1127F5" w:rsidRDefault="00B6618E">
            <w:pPr>
              <w:pStyle w:val="TAC"/>
              <w:jc w:val="left"/>
              <w:rPr>
                <w:rFonts w:ascii="Times New Roman" w:hAnsi="Times New Roman"/>
                <w:iCs/>
                <w:lang w:val="en-US"/>
              </w:rPr>
            </w:pPr>
            <w:r>
              <w:rPr>
                <w:rFonts w:ascii="Times New Roman" w:hAnsi="Times New Roman"/>
                <w:iCs/>
                <w:lang w:val="en-US"/>
              </w:rPr>
              <w:t>[All 6 sensing modes]</w:t>
            </w:r>
          </w:p>
        </w:tc>
      </w:tr>
      <w:tr w:rsidR="001127F5" w14:paraId="1BD1895A" w14:textId="7777777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1127F5" w:rsidRDefault="00B6618E">
            <w:pPr>
              <w:pStyle w:val="0Maintext"/>
              <w:widowControl w:val="0"/>
              <w:ind w:firstLine="0"/>
              <w:rPr>
                <w:lang w:val="en-US" w:eastAsia="zh-CN"/>
              </w:rPr>
            </w:pPr>
            <w:r>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1127F5" w:rsidRDefault="00B6618E">
            <w:pPr>
              <w:pStyle w:val="TAC"/>
              <w:jc w:val="left"/>
              <w:rPr>
                <w:rFonts w:ascii="Times New Roman" w:hAnsi="Times New Roman"/>
              </w:rPr>
            </w:pPr>
            <w:r>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1127F5" w:rsidRDefault="00B6618E">
            <w:pPr>
              <w:pStyle w:val="TAC"/>
              <w:jc w:val="left"/>
              <w:rPr>
                <w:rFonts w:ascii="Times New Roman" w:hAnsi="Times New Roman"/>
                <w:iCs/>
                <w:lang w:eastAsia="zh-CN"/>
              </w:rPr>
            </w:pPr>
            <w:r>
              <w:rPr>
                <w:rFonts w:ascii="Times New Roman" w:hAnsi="Times New Roman"/>
                <w:iCs/>
                <w:lang w:eastAsia="zh-CN"/>
              </w:rPr>
              <w:t>Outdoor</w:t>
            </w:r>
          </w:p>
        </w:tc>
      </w:tr>
      <w:tr w:rsidR="001127F5" w14:paraId="5B6407B6" w14:textId="7777777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1127F5" w:rsidRDefault="00B6618E">
            <w:pPr>
              <w:pStyle w:val="TAC"/>
              <w:jc w:val="left"/>
              <w:rPr>
                <w:rFonts w:ascii="Times New Roman" w:hAnsi="Times New Roman"/>
              </w:rPr>
            </w:pPr>
            <w:r>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1127F5" w:rsidRDefault="00B6618E">
            <w:pPr>
              <w:pStyle w:val="TAC"/>
              <w:jc w:val="left"/>
              <w:rPr>
                <w:rFonts w:ascii="Times New Roman" w:hAnsi="Times New Roman"/>
                <w:iCs/>
              </w:rPr>
            </w:pPr>
            <w:r>
              <w:rPr>
                <w:rFonts w:ascii="Times New Roman" w:hAnsi="Times New Roman"/>
                <w:iCs/>
              </w:rPr>
              <w:t xml:space="preserve">Horizontal velocity: Up to 160 km/h </w:t>
            </w:r>
          </w:p>
          <w:p w14:paraId="5302EA1B" w14:textId="77777777" w:rsidR="001127F5" w:rsidRDefault="00B6618E">
            <w:pPr>
              <w:pStyle w:val="TAC"/>
              <w:jc w:val="left"/>
              <w:rPr>
                <w:rFonts w:ascii="Times New Roman" w:hAnsi="Times New Roman"/>
                <w:iCs/>
              </w:rPr>
            </w:pPr>
            <w:r>
              <w:rPr>
                <w:rFonts w:ascii="Times New Roman" w:hAnsi="Times New Roman"/>
                <w:iCs/>
              </w:rPr>
              <w:t>[FFS specific velocity(ies) or random distribution]</w:t>
            </w:r>
          </w:p>
          <w:p w14:paraId="31DBE16E" w14:textId="77777777" w:rsidR="001127F5" w:rsidRDefault="00B6618E">
            <w:pPr>
              <w:pStyle w:val="TAC"/>
              <w:jc w:val="left"/>
              <w:rPr>
                <w:rFonts w:ascii="Times New Roman" w:hAnsi="Times New Roman"/>
                <w:iCs/>
              </w:rPr>
            </w:pPr>
            <w:r>
              <w:rPr>
                <w:rFonts w:ascii="Times New Roman" w:hAnsi="Times New Roman"/>
                <w:iCs/>
              </w:rPr>
              <w:t>[FFS vertical plane velocity]</w:t>
            </w:r>
          </w:p>
        </w:tc>
      </w:tr>
      <w:tr w:rsidR="001127F5" w14:paraId="70073AA3" w14:textId="7777777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1127F5" w:rsidRDefault="00B6618E">
            <w:pPr>
              <w:pStyle w:val="TAC"/>
              <w:jc w:val="left"/>
              <w:rPr>
                <w:rFonts w:ascii="Times New Roman" w:hAnsi="Times New Roman"/>
              </w:rPr>
            </w:pPr>
            <w:r>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1127F5" w:rsidRDefault="00B6618E">
            <w:pPr>
              <w:pStyle w:val="TAC"/>
              <w:jc w:val="left"/>
              <w:rPr>
                <w:rFonts w:ascii="Times New Roman" w:hAnsi="Times New Roman"/>
                <w:iCs/>
                <w:lang w:val="en-US"/>
              </w:rPr>
            </w:pPr>
            <w:r>
              <w:rPr>
                <w:rFonts w:ascii="Times New Roman" w:hAnsi="Times New Roman"/>
                <w:iCs/>
                <w:lang w:val="en-US"/>
              </w:rPr>
              <w:t>[Uniform between a minimum and maximum height]</w:t>
            </w:r>
          </w:p>
          <w:p w14:paraId="23BBA074" w14:textId="77777777" w:rsidR="001127F5" w:rsidRDefault="00B6618E">
            <w:pPr>
              <w:pStyle w:val="TAC"/>
              <w:jc w:val="left"/>
              <w:rPr>
                <w:rFonts w:ascii="Times New Roman" w:hAnsi="Times New Roman"/>
                <w:iCs/>
                <w:lang w:val="en-US"/>
              </w:rPr>
            </w:pPr>
            <w:r>
              <w:rPr>
                <w:rFonts w:ascii="Times New Roman" w:hAnsi="Times New Roman"/>
                <w:iCs/>
                <w:lang w:val="en-US"/>
              </w:rPr>
              <w:t>[Uniform in horizontal domain at a given height]</w:t>
            </w:r>
          </w:p>
        </w:tc>
      </w:tr>
      <w:tr w:rsidR="001127F5" w14:paraId="6B4DBA5F" w14:textId="7777777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1127F5" w:rsidRDefault="00B6618E">
            <w:pPr>
              <w:pStyle w:val="TAC"/>
              <w:jc w:val="left"/>
              <w:rPr>
                <w:rFonts w:ascii="Times New Roman" w:eastAsia="等线" w:hAnsi="Times New Roman"/>
                <w:lang w:val="en-US" w:eastAsia="zh-CN"/>
              </w:rPr>
            </w:pPr>
            <w:r>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1127F5" w:rsidRDefault="00B6618E">
            <w:pPr>
              <w:pStyle w:val="TAC"/>
              <w:jc w:val="left"/>
              <w:rPr>
                <w:rFonts w:ascii="Times New Roman" w:eastAsia="等线" w:hAnsi="Times New Roman"/>
                <w:iCs/>
                <w:lang w:val="en-US" w:eastAsia="zh-CN"/>
              </w:rPr>
            </w:pPr>
            <w:r>
              <w:rPr>
                <w:rFonts w:ascii="Times New Roman" w:eastAsia="等线" w:hAnsi="Times New Roman"/>
                <w:iCs/>
                <w:lang w:val="en-US" w:eastAsia="zh-CN"/>
              </w:rPr>
              <w:t>Random in horizontal domain</w:t>
            </w:r>
          </w:p>
        </w:tc>
      </w:tr>
      <w:tr w:rsidR="001127F5" w14:paraId="752114F4" w14:textId="7777777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1127F5" w:rsidRDefault="001127F5">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1127F5" w:rsidRDefault="00B6618E">
            <w:pPr>
              <w:pStyle w:val="TAC"/>
              <w:jc w:val="left"/>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1127F5" w:rsidRDefault="00B6618E">
            <w:pPr>
              <w:pStyle w:val="TAC"/>
              <w:jc w:val="left"/>
              <w:rPr>
                <w:rFonts w:ascii="Times New Roman" w:hAnsi="Times New Roman"/>
                <w:iCs/>
                <w:szCs w:val="21"/>
                <w:lang w:eastAsia="zh-CN"/>
              </w:rPr>
            </w:pPr>
            <w:r>
              <w:rPr>
                <w:rFonts w:ascii="Times New Roman" w:hAnsi="Times New Roman"/>
                <w:iCs/>
                <w:szCs w:val="21"/>
                <w:lang w:eastAsia="zh-CN"/>
              </w:rPr>
              <w:t>UAV object type(s) [FFS]</w:t>
            </w:r>
          </w:p>
        </w:tc>
      </w:tr>
      <w:tr w:rsidR="001127F5" w14:paraId="57DF8C69" w14:textId="7777777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1127F5" w:rsidRDefault="00B6618E">
            <w:pPr>
              <w:pStyle w:val="0Maintext"/>
              <w:widowControl w:val="0"/>
              <w:ind w:firstLine="0"/>
              <w:rPr>
                <w:lang w:val="en-US" w:eastAsia="zh-CN"/>
              </w:rPr>
            </w:pPr>
            <w:r>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1127F5" w:rsidRDefault="001127F5">
            <w:pPr>
              <w:pStyle w:val="TAC"/>
              <w:jc w:val="left"/>
              <w:rPr>
                <w:rFonts w:ascii="Times New Roman" w:hAnsi="Times New Roman"/>
                <w:iCs/>
                <w:szCs w:val="21"/>
                <w:lang w:val="en-US" w:eastAsia="zh-CN"/>
              </w:rPr>
            </w:pPr>
          </w:p>
        </w:tc>
      </w:tr>
      <w:tr w:rsidR="001127F5" w14:paraId="006D647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1127F5" w:rsidRDefault="00B6618E">
            <w:pPr>
              <w:pStyle w:val="0Maintext"/>
              <w:widowControl w:val="0"/>
              <w:ind w:firstLine="0"/>
              <w:rPr>
                <w:lang w:val="en-US" w:eastAsia="zh-CN"/>
              </w:rPr>
            </w:pPr>
            <w:r>
              <w:rPr>
                <w:lang w:val="en-US" w:eastAsia="zh-CN"/>
              </w:rPr>
              <w:lastRenderedPageBreak/>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1127F5" w:rsidRDefault="00B6618E">
            <w:pPr>
              <w:pStyle w:val="TAC"/>
              <w:jc w:val="left"/>
              <w:rPr>
                <w:rFonts w:ascii="Times New Roman" w:hAnsi="Times New Roman"/>
                <w:lang w:val="en-US"/>
              </w:rPr>
            </w:pPr>
            <w:r>
              <w:rPr>
                <w:rFonts w:ascii="Times New Roman" w:hAnsi="Times New Roman"/>
                <w:lang w:val="en-US"/>
              </w:rPr>
              <w:t>FFS</w:t>
            </w:r>
          </w:p>
        </w:tc>
      </w:tr>
      <w:tr w:rsidR="001127F5" w14:paraId="37135629"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1127F5" w:rsidRDefault="00B6618E">
            <w:pPr>
              <w:pStyle w:val="0Maintext"/>
              <w:widowControl w:val="0"/>
              <w:ind w:firstLine="0"/>
              <w:rPr>
                <w:lang w:val="en-US" w:eastAsia="zh-CN"/>
              </w:rPr>
            </w:pPr>
            <w:r>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1127F5" w:rsidRDefault="00B6618E">
            <w:pPr>
              <w:pStyle w:val="TAC"/>
              <w:jc w:val="left"/>
              <w:rPr>
                <w:rFonts w:ascii="Times New Roman" w:hAnsi="Times New Roman"/>
                <w:lang w:val="fr-FR"/>
              </w:rPr>
            </w:pPr>
            <w:r>
              <w:rPr>
                <w:rFonts w:ascii="Times New Roman" w:hAnsi="Times New Roman"/>
                <w:lang w:val="fr-FR"/>
              </w:rPr>
              <w:t>FFS</w:t>
            </w:r>
          </w:p>
        </w:tc>
      </w:tr>
      <w:tr w:rsidR="001127F5" w14:paraId="20725D98" w14:textId="7777777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1127F5" w:rsidRDefault="00B6618E">
            <w:pPr>
              <w:pStyle w:val="0Maintext"/>
              <w:widowControl w:val="0"/>
              <w:ind w:firstLine="0"/>
              <w:rPr>
                <w:lang w:val="en-US" w:eastAsia="zh-CN"/>
              </w:rPr>
            </w:pPr>
            <w:r>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1127F5" w:rsidRDefault="00B6618E">
            <w:pPr>
              <w:pStyle w:val="TAC"/>
              <w:jc w:val="left"/>
              <w:rPr>
                <w:rFonts w:ascii="Times New Roman" w:hAnsi="Times New Roman"/>
                <w:lang w:val="fr-FR"/>
              </w:rPr>
            </w:pPr>
            <w:r>
              <w:rPr>
                <w:rFonts w:ascii="Times New Roman" w:eastAsia="等线" w:hAnsi="Times New Roman"/>
                <w:lang w:val="en-US" w:eastAsia="zh-CN"/>
              </w:rPr>
              <w:t>FFS</w:t>
            </w:r>
          </w:p>
        </w:tc>
      </w:tr>
    </w:tbl>
    <w:p w14:paraId="5E7D52D4" w14:textId="77777777" w:rsidR="001127F5" w:rsidRDefault="001127F5">
      <w:pPr>
        <w:ind w:left="1933" w:hanging="1134"/>
        <w:rPr>
          <w:bCs/>
        </w:rPr>
      </w:pPr>
    </w:p>
    <w:p w14:paraId="08DF7B37" w14:textId="77777777" w:rsidR="001127F5" w:rsidRDefault="001127F5">
      <w:pPr>
        <w:rPr>
          <w:lang w:eastAsia="zh-CN"/>
        </w:rPr>
      </w:pPr>
    </w:p>
    <w:p w14:paraId="0086AB8D" w14:textId="77777777" w:rsidR="001127F5" w:rsidRDefault="00B6618E">
      <w:pPr>
        <w:rPr>
          <w:lang w:eastAsia="zh-CN"/>
        </w:rPr>
      </w:pPr>
      <w:bookmarkStart w:id="1385" w:name="_Hlk167321039"/>
      <w:r>
        <w:rPr>
          <w:highlight w:val="green"/>
          <w:lang w:eastAsia="zh-CN"/>
        </w:rPr>
        <w:t>Agreement</w:t>
      </w:r>
    </w:p>
    <w:p w14:paraId="496FE709" w14:textId="77777777" w:rsidR="001127F5" w:rsidRDefault="00B6618E">
      <w:pPr>
        <w:rPr>
          <w:lang w:eastAsia="zh-CN"/>
        </w:rPr>
      </w:pPr>
      <w:r>
        <w:rPr>
          <w:lang w:eastAsia="zh-CN"/>
        </w:rPr>
        <w:t>RAN1 agrees to the following revised evaluation parameters values for the UAV sensing target scenarios:</w:t>
      </w:r>
    </w:p>
    <w:p w14:paraId="64FF218E" w14:textId="77777777" w:rsidR="001127F5" w:rsidRDefault="001127F5">
      <w:pPr>
        <w:rPr>
          <w:lang w:eastAsia="zh-CN"/>
        </w:rPr>
      </w:pPr>
    </w:p>
    <w:tbl>
      <w:tblPr>
        <w:tblW w:w="4302" w:type="pct"/>
        <w:jc w:val="center"/>
        <w:tblLayout w:type="fixed"/>
        <w:tblLook w:val="04A0" w:firstRow="1" w:lastRow="0" w:firstColumn="1" w:lastColumn="0" w:noHBand="0" w:noVBand="1"/>
      </w:tblPr>
      <w:tblGrid>
        <w:gridCol w:w="1975"/>
        <w:gridCol w:w="6309"/>
      </w:tblGrid>
      <w:tr w:rsidR="001127F5" w14:paraId="3F8E64BF" w14:textId="7777777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1127F5" w:rsidRDefault="00B6618E">
            <w:pPr>
              <w:pStyle w:val="0Maintext"/>
              <w:jc w:val="center"/>
              <w:rPr>
                <w:b/>
                <w:lang w:val="en-US"/>
              </w:rPr>
            </w:pPr>
            <w:r>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1127F5" w:rsidRDefault="00B6618E">
            <w:pPr>
              <w:pStyle w:val="0Maintext"/>
              <w:jc w:val="center"/>
              <w:rPr>
                <w:b/>
                <w:lang w:val="en-US"/>
              </w:rPr>
            </w:pPr>
            <w:r>
              <w:rPr>
                <w:b/>
                <w:lang w:val="en-US"/>
              </w:rPr>
              <w:t>Value</w:t>
            </w:r>
          </w:p>
        </w:tc>
      </w:tr>
      <w:tr w:rsidR="001127F5" w14:paraId="4CAFF7F8" w14:textId="7777777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1127F5" w:rsidRDefault="00B6618E">
            <w:pPr>
              <w:pStyle w:val="0Maintext"/>
              <w:widowControl w:val="0"/>
              <w:ind w:firstLine="0"/>
              <w:jc w:val="left"/>
              <w:rPr>
                <w:rFonts w:eastAsia="宋体"/>
                <w:iCs/>
                <w:lang w:val="en-US" w:eastAsia="zh-CN"/>
              </w:rPr>
            </w:pPr>
            <w:r>
              <w:rPr>
                <w:rFonts w:eastAsia="宋体"/>
                <w:iCs/>
                <w:lang w:val="en-US" w:eastAsia="zh-CN"/>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 xml:space="preserve">Rx/Tx locations are selected among the TRPs and UEs locations in the corresponding communication scenario </w:t>
            </w:r>
          </w:p>
          <w:p w14:paraId="28983CC6" w14:textId="77777777" w:rsidR="001127F5" w:rsidRDefault="00B6618E">
            <w:pPr>
              <w:pStyle w:val="TAC"/>
              <w:jc w:val="left"/>
              <w:rPr>
                <w:rFonts w:ascii="Times New Roman" w:hAnsi="Times New Roman"/>
                <w:iCs/>
                <w:sz w:val="20"/>
                <w:lang w:val="en-US"/>
              </w:rPr>
            </w:pPr>
            <w:r>
              <w:rPr>
                <w:rFonts w:ascii="Times New Roman" w:hAnsi="Times New Roman"/>
                <w:iCs/>
                <w:sz w:val="20"/>
                <w:lang w:val="en-US"/>
              </w:rPr>
              <w:t>Note 1: O</w:t>
            </w:r>
            <w:r>
              <w:rPr>
                <w:rFonts w:ascii="Times New Roman" w:hAnsi="Times New Roman"/>
                <w:iCs/>
                <w:color w:val="000000"/>
                <w:sz w:val="20"/>
              </w:rPr>
              <w:t xml:space="preserve">ther Rx/Tx properties (e.g. mobility) can also be taken from the </w:t>
            </w:r>
            <w:r>
              <w:rPr>
                <w:rFonts w:ascii="Times New Roman" w:hAnsi="Times New Roman"/>
                <w:iCs/>
                <w:sz w:val="20"/>
                <w:lang w:val="en-US"/>
              </w:rPr>
              <w:t>corresponding communication scenario.</w:t>
            </w:r>
          </w:p>
          <w:p w14:paraId="736033CB" w14:textId="77777777" w:rsidR="001127F5" w:rsidRDefault="00B6618E">
            <w:pPr>
              <w:pStyle w:val="TAC"/>
              <w:jc w:val="left"/>
              <w:rPr>
                <w:rFonts w:ascii="Times New Roman" w:hAnsi="Times New Roman"/>
                <w:iCs/>
                <w:color w:val="000000"/>
                <w:sz w:val="20"/>
              </w:rPr>
            </w:pPr>
            <w:r>
              <w:rPr>
                <w:rFonts w:ascii="Times New Roman" w:hAnsi="Times New Roman"/>
                <w:iCs/>
                <w:sz w:val="20"/>
                <w:lang w:val="en-US"/>
              </w:rPr>
              <w:t xml:space="preserve">Note 2: This may include aerial UEs as Rx/Tx that can be selected among locations in the </w:t>
            </w:r>
            <w:r>
              <w:rPr>
                <w:rFonts w:ascii="Times New Roman" w:hAnsi="Times New Roman"/>
                <w:iCs/>
                <w:color w:val="000000"/>
                <w:sz w:val="20"/>
              </w:rPr>
              <w:t>UMi-AV, UMa-AV, RMa-AV communication scenarios.</w:t>
            </w:r>
          </w:p>
        </w:tc>
      </w:tr>
      <w:tr w:rsidR="001127F5" w14:paraId="2739A3B7" w14:textId="7777777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1127F5" w:rsidRDefault="001127F5">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1127F5" w:rsidRDefault="001127F5">
            <w:pPr>
              <w:pStyle w:val="TAC"/>
              <w:jc w:val="left"/>
              <w:rPr>
                <w:rFonts w:ascii="Times New Roman" w:hAnsi="Times New Roman"/>
                <w:iCs/>
                <w:sz w:val="20"/>
                <w:lang w:val="en-US"/>
              </w:rPr>
            </w:pPr>
          </w:p>
        </w:tc>
      </w:tr>
    </w:tbl>
    <w:p w14:paraId="694A6A36" w14:textId="77777777" w:rsidR="001127F5" w:rsidRDefault="001127F5"/>
    <w:bookmarkEnd w:id="1385"/>
    <w:p w14:paraId="66D98570" w14:textId="77777777" w:rsidR="001127F5" w:rsidRDefault="001127F5">
      <w:pPr>
        <w:rPr>
          <w:rFonts w:eastAsiaTheme="minorEastAsia"/>
          <w:lang w:eastAsia="zh-CN"/>
        </w:rPr>
      </w:pPr>
    </w:p>
    <w:p w14:paraId="41E10223" w14:textId="77777777" w:rsidR="001127F5" w:rsidRDefault="00B6618E">
      <w:pPr>
        <w:pStyle w:val="3"/>
        <w:ind w:left="720" w:hanging="720"/>
      </w:pPr>
      <w:r>
        <w:rPr>
          <w:rFonts w:hint="eastAsia"/>
        </w:rPr>
        <w:t>R</w:t>
      </w:r>
      <w:r>
        <w:t>AN1 #118 (Aug. 2024)</w:t>
      </w:r>
    </w:p>
    <w:p w14:paraId="701BDA7E" w14:textId="77777777" w:rsidR="001127F5" w:rsidRDefault="00B6618E">
      <w:pPr>
        <w:rPr>
          <w:lang w:eastAsia="zh-CN"/>
        </w:rPr>
      </w:pPr>
      <w:hyperlink r:id="rId49" w:history="1">
        <w:r>
          <w:rPr>
            <w:rStyle w:val="affffa"/>
            <w:lang w:eastAsia="zh-CN"/>
          </w:rPr>
          <w:t>R1-2406873</w:t>
        </w:r>
      </w:hyperlink>
      <w:r>
        <w:rPr>
          <w:lang w:eastAsia="zh-CN"/>
        </w:rPr>
        <w:tab/>
        <w:t>FL Summary #1 on ISAC Deployment Scenarios</w:t>
      </w:r>
      <w:r>
        <w:rPr>
          <w:lang w:eastAsia="zh-CN"/>
        </w:rPr>
        <w:tab/>
        <w:t>Moderator (AT&amp;T)</w:t>
      </w:r>
    </w:p>
    <w:p w14:paraId="779A158C" w14:textId="77777777" w:rsidR="001127F5" w:rsidRDefault="00B6618E">
      <w:pPr>
        <w:rPr>
          <w:lang w:eastAsia="zh-CN"/>
        </w:rPr>
      </w:pPr>
      <w:hyperlink r:id="rId50" w:history="1">
        <w:r>
          <w:rPr>
            <w:rStyle w:val="affffa"/>
            <w:b/>
            <w:lang w:eastAsia="zh-CN"/>
          </w:rPr>
          <w:t>R1-2406874</w:t>
        </w:r>
      </w:hyperlink>
      <w:r>
        <w:rPr>
          <w:lang w:eastAsia="zh-CN"/>
        </w:rPr>
        <w:tab/>
        <w:t>FL Summary #2 on ISAC Deployment Scenarios</w:t>
      </w:r>
      <w:r>
        <w:rPr>
          <w:lang w:eastAsia="zh-CN"/>
        </w:rPr>
        <w:tab/>
        <w:t>Moderator (AT&amp;T)</w:t>
      </w:r>
    </w:p>
    <w:p w14:paraId="6D398CC6" w14:textId="77777777" w:rsidR="001127F5" w:rsidRDefault="00B6618E">
      <w:pPr>
        <w:rPr>
          <w:lang w:eastAsia="zh-CN"/>
        </w:rPr>
      </w:pPr>
      <w:hyperlink r:id="rId51" w:history="1">
        <w:r>
          <w:rPr>
            <w:rStyle w:val="affffa"/>
            <w:b/>
            <w:lang w:eastAsia="zh-CN"/>
          </w:rPr>
          <w:t>R1-2406875</w:t>
        </w:r>
      </w:hyperlink>
      <w:r>
        <w:rPr>
          <w:lang w:eastAsia="zh-CN"/>
        </w:rPr>
        <w:tab/>
        <w:t>FL Summary #3 on ISAC Deployment Scenarios</w:t>
      </w:r>
      <w:r>
        <w:rPr>
          <w:lang w:eastAsia="zh-CN"/>
        </w:rPr>
        <w:tab/>
        <w:t>Moderator (AT&amp;T)</w:t>
      </w:r>
    </w:p>
    <w:p w14:paraId="53DA7DF1" w14:textId="77777777" w:rsidR="001127F5" w:rsidRDefault="001127F5">
      <w:pPr>
        <w:rPr>
          <w:szCs w:val="20"/>
          <w:lang w:eastAsia="zh-CN"/>
        </w:rPr>
      </w:pPr>
    </w:p>
    <w:p w14:paraId="001E63B1" w14:textId="77777777" w:rsidR="001127F5" w:rsidRDefault="00B6618E">
      <w:pPr>
        <w:rPr>
          <w:b/>
          <w:szCs w:val="20"/>
          <w:u w:val="single"/>
        </w:rPr>
      </w:pPr>
      <w:r>
        <w:rPr>
          <w:b/>
          <w:szCs w:val="20"/>
          <w:u w:val="single"/>
        </w:rPr>
        <w:t>Conclusion</w:t>
      </w:r>
    </w:p>
    <w:p w14:paraId="28E32850" w14:textId="77777777" w:rsidR="001127F5" w:rsidRDefault="00B6618E">
      <w:pPr>
        <w:rPr>
          <w:rFonts w:cs="Times"/>
          <w:bCs/>
          <w:szCs w:val="20"/>
          <w:lang w:eastAsia="zh-CN"/>
        </w:rPr>
      </w:pPr>
      <w:r>
        <w:rPr>
          <w:rFonts w:cs="Times"/>
          <w:bCs/>
          <w:szCs w:val="20"/>
          <w:lang w:eastAsia="zh-CN"/>
        </w:rPr>
        <w:t>RAN1 will consider the recommendations for the physical characteristics (e.g., sizes, shapes, materials, velocities, etc.) of sensing targets and objects provided in 5GAA LS (</w:t>
      </w:r>
      <w:hyperlink r:id="rId52" w:history="1">
        <w:r>
          <w:rPr>
            <w:rStyle w:val="affffa"/>
            <w:rFonts w:cs="Times"/>
            <w:bCs/>
            <w:szCs w:val="20"/>
            <w:lang w:eastAsia="zh-CN"/>
          </w:rPr>
          <w:t>R1-2405964</w:t>
        </w:r>
      </w:hyperlink>
      <w:r>
        <w:rPr>
          <w:rFonts w:cs="Times"/>
          <w:bCs/>
          <w:szCs w:val="20"/>
          <w:lang w:eastAsia="zh-CN"/>
        </w:rPr>
        <w:t>), along with the relevant characteristics defined in 3GPP TRs, within the scope of the Rel-19 study item.</w:t>
      </w:r>
    </w:p>
    <w:p w14:paraId="2D8E4295" w14:textId="77777777" w:rsidR="001127F5" w:rsidRDefault="00B6618E">
      <w:pPr>
        <w:pStyle w:val="affffe"/>
        <w:numPr>
          <w:ilvl w:val="0"/>
          <w:numId w:val="65"/>
        </w:numPr>
        <w:tabs>
          <w:tab w:val="left" w:pos="0"/>
        </w:tabs>
        <w:rPr>
          <w:rFonts w:cs="Times"/>
          <w:szCs w:val="20"/>
        </w:rPr>
      </w:pPr>
      <w:r>
        <w:rPr>
          <w:rFonts w:cs="Times"/>
          <w:szCs w:val="20"/>
        </w:rPr>
        <w:t>No LS response from RAN1 to 5GAA is necessary.</w:t>
      </w:r>
    </w:p>
    <w:p w14:paraId="459D14DC" w14:textId="77777777" w:rsidR="001127F5" w:rsidRDefault="00B6618E">
      <w:pPr>
        <w:pStyle w:val="affffe"/>
        <w:numPr>
          <w:ilvl w:val="0"/>
          <w:numId w:val="65"/>
        </w:numPr>
        <w:tabs>
          <w:tab w:val="left" w:pos="0"/>
        </w:tabs>
        <w:rPr>
          <w:rFonts w:cs="Times"/>
          <w:szCs w:val="20"/>
        </w:rPr>
      </w:pPr>
      <w:hyperlink r:id="rId53" w:history="1">
        <w:r>
          <w:rPr>
            <w:rStyle w:val="affffa"/>
            <w:rFonts w:cs="Times"/>
            <w:szCs w:val="20"/>
          </w:rPr>
          <w:t>R1-2405964</w:t>
        </w:r>
      </w:hyperlink>
      <w:r>
        <w:rPr>
          <w:rFonts w:cs="Times"/>
          <w:szCs w:val="20"/>
        </w:rPr>
        <w:t xml:space="preserve"> is proposed to be NOTED.</w:t>
      </w:r>
    </w:p>
    <w:p w14:paraId="363627BF" w14:textId="77777777" w:rsidR="001127F5" w:rsidRDefault="001127F5">
      <w:pPr>
        <w:rPr>
          <w:szCs w:val="20"/>
          <w:lang w:eastAsia="zh-CN"/>
        </w:rPr>
      </w:pPr>
    </w:p>
    <w:p w14:paraId="569F8C79" w14:textId="77777777" w:rsidR="001127F5" w:rsidRDefault="00B6618E">
      <w:pPr>
        <w:rPr>
          <w:szCs w:val="20"/>
        </w:rPr>
      </w:pPr>
      <w:r>
        <w:rPr>
          <w:szCs w:val="20"/>
          <w:highlight w:val="green"/>
        </w:rPr>
        <w:t>Agreement</w:t>
      </w:r>
    </w:p>
    <w:p w14:paraId="41DCDFBD" w14:textId="77777777" w:rsidR="001127F5" w:rsidRDefault="00B6618E">
      <w:pPr>
        <w:rPr>
          <w:rFonts w:cs="Times"/>
          <w:szCs w:val="20"/>
          <w:lang w:eastAsia="zh-CN"/>
        </w:rPr>
      </w:pPr>
      <w:r>
        <w:rPr>
          <w:rFonts w:cs="Times"/>
          <w:szCs w:val="20"/>
          <w:lang w:eastAsia="zh-CN"/>
        </w:rPr>
        <w:t>General principles for all sensing target deployment scenarios should consider the following:</w:t>
      </w:r>
    </w:p>
    <w:p w14:paraId="51803112" w14:textId="77777777" w:rsidR="001127F5" w:rsidRDefault="00B6618E">
      <w:pPr>
        <w:pStyle w:val="affffe"/>
        <w:numPr>
          <w:ilvl w:val="0"/>
          <w:numId w:val="66"/>
        </w:numPr>
        <w:tabs>
          <w:tab w:val="left" w:pos="0"/>
        </w:tabs>
        <w:ind w:left="810" w:hanging="270"/>
        <w:rPr>
          <w:rFonts w:cs="Times"/>
          <w:b/>
          <w:bCs/>
          <w:szCs w:val="20"/>
        </w:rPr>
      </w:pPr>
      <w:r>
        <w:rPr>
          <w:rFonts w:cs="Times"/>
          <w:szCs w:val="20"/>
        </w:rPr>
        <w:t>“Sensing mode” is removed in the scenario tables, but may be included in the evaluation/calibration phase. Per the SI, all sensing modes are possible for the deployment scenarios.</w:t>
      </w:r>
    </w:p>
    <w:p w14:paraId="3DE77075" w14:textId="77777777" w:rsidR="001127F5" w:rsidRDefault="00B6618E">
      <w:pPr>
        <w:pStyle w:val="affffe"/>
        <w:numPr>
          <w:ilvl w:val="0"/>
          <w:numId w:val="66"/>
        </w:numPr>
        <w:tabs>
          <w:tab w:val="left" w:pos="0"/>
        </w:tabs>
        <w:ind w:left="810" w:hanging="270"/>
        <w:rPr>
          <w:rFonts w:cs="Times"/>
          <w:b/>
          <w:bCs/>
          <w:szCs w:val="20"/>
        </w:rPr>
      </w:pPr>
      <w:r>
        <w:rPr>
          <w:rFonts w:cs="Times"/>
          <w:szCs w:val="20"/>
        </w:rPr>
        <w:t>“Sensing area” may be addressed as part of the sensing target distribution and/or Tx/Rx characteristics and/or cell layout.</w:t>
      </w:r>
    </w:p>
    <w:p w14:paraId="72D20813" w14:textId="77777777" w:rsidR="001127F5" w:rsidRDefault="001127F5">
      <w:pPr>
        <w:rPr>
          <w:lang w:eastAsia="zh-CN"/>
        </w:rPr>
      </w:pPr>
    </w:p>
    <w:p w14:paraId="7E8CBD5B" w14:textId="77777777" w:rsidR="001127F5" w:rsidRDefault="00B6618E">
      <w:pPr>
        <w:rPr>
          <w:lang w:eastAsia="zh-CN"/>
        </w:rPr>
      </w:pPr>
      <w:r>
        <w:rPr>
          <w:highlight w:val="green"/>
          <w:lang w:eastAsia="zh-CN"/>
        </w:rPr>
        <w:t>Agreement</w:t>
      </w:r>
    </w:p>
    <w:p w14:paraId="78494105" w14:textId="77777777" w:rsidR="001127F5" w:rsidRDefault="00B6618E">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1127F5" w:rsidRDefault="00B6618E">
      <w:pPr>
        <w:rPr>
          <w:bCs/>
          <w:lang w:eastAsia="zh-CN"/>
        </w:rPr>
      </w:pPr>
      <w:r>
        <w:rPr>
          <w:bCs/>
          <w:lang w:eastAsia="zh-CN"/>
        </w:rPr>
        <w:t>Note: Additional parameters, value/value ranges are not precluded.</w:t>
      </w:r>
    </w:p>
    <w:p w14:paraId="7C6CB8D2" w14:textId="77777777" w:rsidR="001127F5" w:rsidRDefault="001127F5">
      <w:pPr>
        <w:rPr>
          <w:bCs/>
          <w:lang w:eastAsia="zh-CN"/>
        </w:rPr>
      </w:pPr>
    </w:p>
    <w:p w14:paraId="71FB5C41"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530F0F24" w14:textId="77777777" w:rsidR="001127F5" w:rsidRDefault="001127F5">
      <w:pPr>
        <w:ind w:leftChars="100" w:left="200"/>
        <w:rPr>
          <w:bCs/>
          <w:lang w:eastAsia="zh-CN"/>
        </w:rPr>
      </w:pPr>
    </w:p>
    <w:p w14:paraId="03C4B6B7" w14:textId="77777777" w:rsidR="001127F5" w:rsidRDefault="00B6618E">
      <w:pPr>
        <w:ind w:leftChars="100" w:left="200"/>
        <w:rPr>
          <w:b/>
          <w:bCs/>
          <w:lang w:eastAsia="zh-CN"/>
        </w:rPr>
      </w:pPr>
      <w:r>
        <w:rPr>
          <w:b/>
          <w:bCs/>
          <w:lang w:eastAsia="zh-CN"/>
        </w:rPr>
        <w:t>ISAC-UAV</w:t>
      </w:r>
    </w:p>
    <w:p w14:paraId="2CA24DC5" w14:textId="77777777" w:rsidR="001127F5" w:rsidRDefault="001127F5">
      <w:pPr>
        <w:ind w:leftChars="100" w:left="200"/>
        <w:rPr>
          <w:b/>
          <w:bCs/>
          <w:lang w:eastAsia="zh-CN"/>
        </w:rPr>
      </w:pPr>
    </w:p>
    <w:p w14:paraId="698E3663" w14:textId="77777777" w:rsidR="001127F5" w:rsidRDefault="00B6618E">
      <w:pPr>
        <w:ind w:leftChars="100" w:left="200"/>
        <w:rPr>
          <w:bCs/>
          <w:lang w:eastAsia="zh-CN"/>
        </w:rPr>
      </w:pPr>
      <w:r>
        <w:rPr>
          <w:bCs/>
          <w:lang w:eastAsia="zh-CN"/>
        </w:rPr>
        <w:t>Details on ISAC-UAV scenarios are listed in Table x.</w:t>
      </w:r>
    </w:p>
    <w:p w14:paraId="0FC95A2C" w14:textId="77777777" w:rsidR="001127F5" w:rsidRDefault="001127F5">
      <w:pPr>
        <w:rPr>
          <w:bCs/>
          <w:lang w:eastAsia="zh-CN"/>
        </w:rPr>
      </w:pPr>
    </w:p>
    <w:p w14:paraId="3A94F42B" w14:textId="77777777" w:rsidR="001127F5" w:rsidRDefault="00B6618E">
      <w:pPr>
        <w:jc w:val="center"/>
        <w:rPr>
          <w:rFonts w:ascii="Times New Roman" w:hAnsi="Times New Roman"/>
          <w:szCs w:val="20"/>
          <w:lang w:eastAsia="zh-CN"/>
        </w:rPr>
      </w:pPr>
      <w:r>
        <w:rPr>
          <w:rFonts w:ascii="Times New Roman" w:hAnsi="Times New Roman"/>
          <w:szCs w:val="20"/>
          <w:lang w:eastAsia="zh-CN"/>
        </w:rPr>
        <w:t xml:space="preserve">Table x. Evaluation parameters for UAV </w:t>
      </w:r>
      <w:r>
        <w:rPr>
          <w:rFonts w:ascii="Times New Roman" w:hAnsi="Times New Roman"/>
          <w:szCs w:val="20"/>
          <w:lang w:val="en-US" w:eastAsia="zh-CN"/>
        </w:rPr>
        <w:t xml:space="preserve">sensing </w:t>
      </w:r>
      <w:r>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1127F5" w14:paraId="386585D6"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1127F5" w:rsidRDefault="00B6618E">
            <w:pPr>
              <w:jc w:val="center"/>
              <w:rPr>
                <w:rFonts w:ascii="Times New Roman" w:hAnsi="Times New Roman"/>
                <w:b/>
                <w:szCs w:val="20"/>
                <w:lang w:val="en-US" w:eastAsia="zh-CN"/>
              </w:rPr>
            </w:pPr>
            <w:r>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1127F5" w:rsidRDefault="00B6618E">
            <w:pPr>
              <w:jc w:val="center"/>
              <w:rPr>
                <w:rFonts w:ascii="Times New Roman" w:hAnsi="Times New Roman"/>
                <w:b/>
                <w:bCs/>
                <w:szCs w:val="20"/>
                <w:lang w:val="en-US" w:eastAsia="zh-CN"/>
              </w:rPr>
            </w:pPr>
            <w:r>
              <w:rPr>
                <w:rFonts w:ascii="Times New Roman" w:hAnsi="Times New Roman"/>
                <w:b/>
                <w:bCs/>
                <w:szCs w:val="20"/>
                <w:lang w:val="en-US" w:eastAsia="zh-CN"/>
              </w:rPr>
              <w:t>Value</w:t>
            </w:r>
          </w:p>
        </w:tc>
      </w:tr>
      <w:tr w:rsidR="001127F5" w:rsidRPr="00A6269E" w14:paraId="6E6976FD" w14:textId="7777777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1127F5" w:rsidRDefault="00B6618E">
            <w:pPr>
              <w:rPr>
                <w:rFonts w:ascii="Times New Roman" w:hAnsi="Times New Roman"/>
                <w:szCs w:val="20"/>
                <w:lang w:val="fr-FR" w:eastAsia="zh-CN"/>
              </w:rPr>
            </w:pPr>
            <w:r>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UMi, UMa, RMa [38.901]</w:t>
            </w:r>
          </w:p>
          <w:p w14:paraId="0DDCE5D3"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UMi-AV, UMa-AV, RMa-AV</w:t>
            </w:r>
          </w:p>
        </w:tc>
      </w:tr>
      <w:tr w:rsidR="001127F5" w14:paraId="37B1ED51" w14:textId="7777777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Rx/Tx locations are selected among the TRPs and UEs locations in the corresponding communication scenarios.</w:t>
            </w:r>
          </w:p>
          <w:p w14:paraId="131259DD" w14:textId="77777777" w:rsidR="001127F5" w:rsidRDefault="001127F5">
            <w:pPr>
              <w:rPr>
                <w:rFonts w:ascii="Times New Roman" w:hAnsi="Times New Roman"/>
                <w:bCs/>
                <w:iCs/>
                <w:szCs w:val="20"/>
                <w:lang w:val="en-US" w:eastAsia="zh-CN"/>
              </w:rPr>
            </w:pPr>
          </w:p>
          <w:p w14:paraId="420E3FCA"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1127F5" w14:paraId="39E25649" w14:textId="7777777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1127F5" w:rsidRDefault="00B6618E">
            <w:pPr>
              <w:rPr>
                <w:rFonts w:ascii="Times New Roman" w:hAnsi="Times New Roman"/>
                <w:szCs w:val="20"/>
                <w:lang w:val="en-US" w:eastAsia="zh-CN"/>
              </w:rPr>
            </w:pPr>
            <w:r>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1127F5" w:rsidRDefault="00B6618E">
            <w:pPr>
              <w:rPr>
                <w:rFonts w:ascii="Times New Roman" w:hAnsi="Times New Roman"/>
                <w:bCs/>
                <w:szCs w:val="20"/>
                <w:lang w:eastAsia="zh-CN"/>
              </w:rPr>
            </w:pPr>
            <w:r>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1127F5" w:rsidRDefault="00B6618E">
            <w:pPr>
              <w:rPr>
                <w:rFonts w:ascii="Times New Roman" w:hAnsi="Times New Roman"/>
                <w:bCs/>
                <w:iCs/>
                <w:szCs w:val="20"/>
                <w:lang w:val="sv-SE" w:eastAsia="zh-CN"/>
              </w:rPr>
            </w:pPr>
            <w:r>
              <w:rPr>
                <w:rFonts w:ascii="Times New Roman" w:hAnsi="Times New Roman"/>
                <w:bCs/>
                <w:iCs/>
                <w:szCs w:val="20"/>
                <w:lang w:val="sv-SE" w:eastAsia="zh-CN"/>
              </w:rPr>
              <w:t>Outdoor</w:t>
            </w:r>
          </w:p>
        </w:tc>
      </w:tr>
      <w:tr w:rsidR="001127F5" w14:paraId="7F8216A0" w14:textId="77777777">
        <w:trPr>
          <w:trHeight w:val="621"/>
          <w:jc w:val="center"/>
        </w:trPr>
        <w:tc>
          <w:tcPr>
            <w:tcW w:w="1071" w:type="pct"/>
            <w:gridSpan w:val="2"/>
            <w:vMerge/>
            <w:tcBorders>
              <w:left w:val="single" w:sz="4" w:space="0" w:color="000000"/>
            </w:tcBorders>
            <w:vAlign w:val="center"/>
          </w:tcPr>
          <w:p w14:paraId="3B14F4E1"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1127F5" w:rsidRDefault="001127F5">
            <w:pPr>
              <w:rPr>
                <w:rFonts w:ascii="Times New Roman" w:hAnsi="Times New Roman"/>
                <w:bCs/>
                <w:iCs/>
                <w:szCs w:val="20"/>
                <w:lang w:val="en-US" w:eastAsia="zh-CN"/>
              </w:rPr>
            </w:pPr>
          </w:p>
          <w:p w14:paraId="710269DE"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Vertical velocity: 0km/h, optional {20, 40} km/h</w:t>
            </w:r>
          </w:p>
          <w:p w14:paraId="04A44E82" w14:textId="77777777" w:rsidR="001127F5" w:rsidRDefault="001127F5">
            <w:pPr>
              <w:rPr>
                <w:rFonts w:ascii="Times New Roman" w:hAnsi="Times New Roman"/>
                <w:bCs/>
                <w:iCs/>
                <w:szCs w:val="20"/>
                <w:lang w:val="en-US" w:eastAsia="zh-CN"/>
              </w:rPr>
            </w:pPr>
          </w:p>
          <w:p w14:paraId="2E647139"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NOTE2: 3D mobility can be horizontal only or vertical only or a combination for each sensing target</w:t>
            </w:r>
          </w:p>
          <w:p w14:paraId="5E5860B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FFS: time-varying velocity.</w:t>
            </w:r>
          </w:p>
        </w:tc>
      </w:tr>
      <w:tr w:rsidR="001127F5" w14:paraId="7EE5A094" w14:textId="77777777">
        <w:trPr>
          <w:trHeight w:val="235"/>
          <w:jc w:val="center"/>
        </w:trPr>
        <w:tc>
          <w:tcPr>
            <w:tcW w:w="1071" w:type="pct"/>
            <w:gridSpan w:val="2"/>
            <w:vMerge/>
            <w:tcBorders>
              <w:left w:val="single" w:sz="4" w:space="0" w:color="000000"/>
            </w:tcBorders>
            <w:vAlign w:val="center"/>
          </w:tcPr>
          <w:p w14:paraId="3CAAFE66"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1127F5" w:rsidRDefault="00B6618E">
            <w:pPr>
              <w:rPr>
                <w:rFonts w:ascii="Times New Roman" w:hAnsi="Times New Roman"/>
                <w:bCs/>
                <w:szCs w:val="20"/>
                <w:lang w:val="sv-SE" w:eastAsia="zh-CN"/>
              </w:rPr>
            </w:pPr>
            <w:r>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Horizontal plane: </w:t>
            </w:r>
          </w:p>
          <w:p w14:paraId="3FE715AA"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A: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one cell. </w:t>
            </w:r>
          </w:p>
          <w:p w14:paraId="1F36FC2B"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B: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per cell. </w:t>
            </w:r>
          </w:p>
          <w:p w14:paraId="1B74C495"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Option C: </w:t>
            </w:r>
            <w:r>
              <w:rPr>
                <w:rFonts w:ascii="Times New Roman" w:hAnsi="Times New Roman"/>
                <w:bCs/>
                <w:i/>
                <w:szCs w:val="20"/>
                <w:lang w:val="en-US" w:eastAsia="zh-CN"/>
              </w:rPr>
              <w:t>N</w:t>
            </w:r>
            <w:r>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1127F5" w:rsidRDefault="00B6618E">
            <w:pPr>
              <w:rPr>
                <w:rFonts w:ascii="Times New Roman" w:eastAsia="等线" w:hAnsi="Times New Roman"/>
                <w:bCs/>
                <w:iCs/>
                <w:szCs w:val="20"/>
                <w:lang w:val="en-US" w:eastAsia="zh-CN"/>
              </w:rPr>
            </w:pPr>
            <w:r>
              <w:rPr>
                <w:rFonts w:ascii="Times New Roman" w:hAnsi="Times New Roman"/>
                <w:bCs/>
                <w:iCs/>
                <w:szCs w:val="20"/>
                <w:lang w:val="en-US" w:eastAsia="zh-CN"/>
              </w:rPr>
              <w:t xml:space="preserve">FFS: Value of </w:t>
            </w:r>
            <w:r>
              <w:rPr>
                <w:rFonts w:ascii="Times New Roman" w:hAnsi="Times New Roman"/>
                <w:bCs/>
                <w:i/>
                <w:szCs w:val="20"/>
                <w:lang w:val="en-US" w:eastAsia="zh-CN"/>
              </w:rPr>
              <w:t>N</w:t>
            </w:r>
            <w:r>
              <w:rPr>
                <w:rFonts w:ascii="Times New Roman" w:hAnsi="Times New Roman"/>
                <w:bCs/>
                <w:iCs/>
                <w:szCs w:val="20"/>
                <w:lang w:val="en-US" w:eastAsia="zh-CN"/>
              </w:rPr>
              <w:t xml:space="preserve">, </w:t>
            </w:r>
            <w:r>
              <w:rPr>
                <w:rFonts w:ascii="Times New Roman" w:eastAsia="等线" w:hAnsi="Times New Roman"/>
                <w:bCs/>
                <w:iCs/>
                <w:szCs w:val="20"/>
                <w:lang w:val="en-US" w:eastAsia="zh-CN"/>
              </w:rPr>
              <w:t>defined area, and other distributions</w:t>
            </w:r>
          </w:p>
          <w:p w14:paraId="295D9A14" w14:textId="77777777" w:rsidR="001127F5" w:rsidRDefault="001127F5">
            <w:pPr>
              <w:rPr>
                <w:rFonts w:ascii="Times New Roman" w:hAnsi="Times New Roman"/>
                <w:bCs/>
                <w:iCs/>
                <w:szCs w:val="20"/>
                <w:lang w:val="en-US" w:eastAsia="zh-CN"/>
              </w:rPr>
            </w:pPr>
          </w:p>
          <w:p w14:paraId="06ECADD0"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Vertical plane: </w:t>
            </w:r>
          </w:p>
          <w:p w14:paraId="40D4AF0C"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Option A: Uniform between 1.5m and 300m.</w:t>
            </w:r>
          </w:p>
          <w:p w14:paraId="3A4C38D3" w14:textId="77777777" w:rsidR="001127F5" w:rsidRDefault="00B6618E">
            <w:pPr>
              <w:rPr>
                <w:rFonts w:ascii="Times New Roman" w:hAnsi="Times New Roman"/>
                <w:bCs/>
                <w:iCs/>
                <w:szCs w:val="20"/>
                <w:lang w:val="en-US" w:eastAsia="zh-CN"/>
              </w:rPr>
            </w:pPr>
            <w:r>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1127F5" w:rsidRDefault="00B6618E">
            <w:pPr>
              <w:rPr>
                <w:rFonts w:ascii="Times New Roman" w:hAnsi="Times New Roman"/>
                <w:iCs/>
                <w:szCs w:val="20"/>
                <w:lang w:val="en-US" w:eastAsia="zh-CN"/>
              </w:rPr>
            </w:pPr>
            <w:r>
              <w:rPr>
                <w:rFonts w:ascii="Times New Roman" w:hAnsi="Times New Roman"/>
                <w:bCs/>
                <w:szCs w:val="20"/>
                <w:lang w:val="en-US" w:eastAsia="zh-CN"/>
              </w:rPr>
              <w:t>FFS Other options are not precluded.</w:t>
            </w:r>
          </w:p>
          <w:p w14:paraId="66950B76"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 xml:space="preserve">Note2: target(s) are outside the minimum distance to the Tx/Rx </w:t>
            </w:r>
          </w:p>
        </w:tc>
      </w:tr>
      <w:tr w:rsidR="001127F5" w14:paraId="51960EC1" w14:textId="77777777">
        <w:trPr>
          <w:trHeight w:val="215"/>
          <w:jc w:val="center"/>
        </w:trPr>
        <w:tc>
          <w:tcPr>
            <w:tcW w:w="1071" w:type="pct"/>
            <w:gridSpan w:val="2"/>
            <w:vMerge/>
            <w:tcBorders>
              <w:left w:val="single" w:sz="4" w:space="0" w:color="000000"/>
            </w:tcBorders>
            <w:vAlign w:val="center"/>
          </w:tcPr>
          <w:p w14:paraId="4A4E517D"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1127F5" w:rsidRDefault="00B6618E">
            <w:pPr>
              <w:rPr>
                <w:rFonts w:ascii="Times New Roman" w:hAnsi="Times New Roman"/>
                <w:bCs/>
                <w:szCs w:val="20"/>
                <w:lang w:val="en-US" w:eastAsia="zh-CN"/>
              </w:rPr>
            </w:pPr>
            <w:r>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1127F5" w:rsidRDefault="00B6618E">
            <w:pPr>
              <w:rPr>
                <w:rFonts w:ascii="Times New Roman" w:hAnsi="Times New Roman"/>
                <w:bCs/>
                <w:iCs/>
                <w:szCs w:val="20"/>
                <w:lang w:val="en-US" w:eastAsia="zh-CN"/>
              </w:rPr>
            </w:pPr>
            <w:r>
              <w:rPr>
                <w:rFonts w:ascii="Times New Roman" w:hAnsi="Times New Roman"/>
                <w:bCs/>
                <w:iCs/>
                <w:szCs w:val="20"/>
                <w:lang w:val="en-US" w:eastAsia="zh-CN"/>
              </w:rPr>
              <w:t>Random in horizontal domain</w:t>
            </w:r>
          </w:p>
        </w:tc>
      </w:tr>
      <w:tr w:rsidR="001127F5" w14:paraId="3EC13E47" w14:textId="77777777">
        <w:trPr>
          <w:trHeight w:val="320"/>
          <w:jc w:val="center"/>
        </w:trPr>
        <w:tc>
          <w:tcPr>
            <w:tcW w:w="1071" w:type="pct"/>
            <w:gridSpan w:val="2"/>
            <w:vMerge/>
            <w:tcBorders>
              <w:left w:val="single" w:sz="4" w:space="0" w:color="000000"/>
            </w:tcBorders>
            <w:vAlign w:val="center"/>
          </w:tcPr>
          <w:p w14:paraId="04C0E8EB" w14:textId="77777777" w:rsidR="001127F5" w:rsidRDefault="001127F5">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1127F5" w:rsidRDefault="00B6618E">
            <w:pPr>
              <w:rPr>
                <w:rFonts w:ascii="Times New Roman" w:hAnsi="Times New Roman"/>
                <w:iCs/>
                <w:szCs w:val="20"/>
                <w:lang w:val="en-US"/>
              </w:rPr>
            </w:pPr>
            <w:r>
              <w:rPr>
                <w:rFonts w:ascii="Times New Roman" w:hAnsi="Times New Roman"/>
                <w:iCs/>
                <w:szCs w:val="20"/>
                <w:lang w:val="en-US"/>
              </w:rPr>
              <w:t>Size:</w:t>
            </w:r>
          </w:p>
          <w:p w14:paraId="0E765A99" w14:textId="77777777" w:rsidR="001127F5" w:rsidRDefault="00B6618E">
            <w:pPr>
              <w:numPr>
                <w:ilvl w:val="0"/>
                <w:numId w:val="67"/>
              </w:numPr>
              <w:suppressAutoHyphens w:val="0"/>
              <w:rPr>
                <w:rFonts w:ascii="Times New Roman" w:eastAsia="等线" w:hAnsi="Times New Roman"/>
                <w:szCs w:val="20"/>
              </w:rPr>
            </w:pPr>
            <w:r>
              <w:rPr>
                <w:rFonts w:ascii="Times New Roman" w:hAnsi="Times New Roman"/>
                <w:iCs/>
                <w:szCs w:val="20"/>
                <w:lang w:val="en-US"/>
              </w:rPr>
              <w:t xml:space="preserve">Option 1: </w:t>
            </w:r>
            <w:r>
              <w:rPr>
                <w:rFonts w:ascii="Times New Roman" w:eastAsia="等线" w:hAnsi="Times New Roman"/>
                <w:szCs w:val="20"/>
              </w:rPr>
              <w:t xml:space="preserve">1.6m x 1.5m x 0.7m </w:t>
            </w:r>
          </w:p>
          <w:p w14:paraId="6D7E577A" w14:textId="77777777" w:rsidR="001127F5" w:rsidRDefault="00B6618E">
            <w:pPr>
              <w:numPr>
                <w:ilvl w:val="0"/>
                <w:numId w:val="67"/>
              </w:numPr>
              <w:suppressAutoHyphens w:val="0"/>
              <w:rPr>
                <w:rFonts w:ascii="Times New Roman" w:eastAsia="等线" w:hAnsi="Times New Roman"/>
                <w:bCs/>
                <w:iCs/>
                <w:szCs w:val="20"/>
                <w:lang w:val="en-US" w:eastAsia="zh-CN"/>
              </w:rPr>
            </w:pPr>
            <w:r>
              <w:rPr>
                <w:rFonts w:ascii="Times New Roman" w:eastAsia="等线" w:hAnsi="Times New Roman"/>
                <w:bCs/>
                <w:iCs/>
                <w:szCs w:val="20"/>
                <w:lang w:val="en-US" w:eastAsia="zh-CN"/>
              </w:rPr>
              <w:t>Option 2: 0.3m x 0.4m x 0.2m</w:t>
            </w:r>
          </w:p>
          <w:p w14:paraId="22EED07E" w14:textId="77777777" w:rsidR="001127F5" w:rsidRDefault="00B6618E">
            <w:pPr>
              <w:rPr>
                <w:rFonts w:ascii="Times New Roman" w:hAnsi="Times New Roman"/>
                <w:bCs/>
                <w:iCs/>
                <w:szCs w:val="20"/>
                <w:lang w:eastAsia="zh-CN"/>
              </w:rPr>
            </w:pPr>
            <w:r>
              <w:rPr>
                <w:rFonts w:ascii="Times New Roman" w:hAnsi="Times New Roman"/>
                <w:bCs/>
                <w:iCs/>
                <w:szCs w:val="20"/>
                <w:lang w:val="en-US" w:eastAsia="zh-CN"/>
              </w:rPr>
              <w:t>FFS: Material(s), Structure, Other size(s)</w:t>
            </w:r>
          </w:p>
        </w:tc>
      </w:tr>
      <w:tr w:rsidR="001127F5" w14:paraId="7FD97530"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1127F5" w:rsidRDefault="00B6618E">
            <w:pPr>
              <w:rPr>
                <w:rFonts w:ascii="Times New Roman" w:hAnsi="Times New Roman"/>
                <w:szCs w:val="20"/>
                <w:lang w:val="en-US" w:eastAsia="zh-CN"/>
              </w:rPr>
            </w:pPr>
            <w:r>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B: Min distances based on min. TRP/UE distances defined in TR36.777 as a starting point.</w:t>
            </w:r>
          </w:p>
          <w:p w14:paraId="765D9992"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C: Min. distance is larger than the min. far-field distance of the sensing Tx/Rx</w:t>
            </w:r>
          </w:p>
        </w:tc>
      </w:tr>
      <w:tr w:rsidR="001127F5" w14:paraId="4AF7BC3E"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1127F5" w:rsidRDefault="00B6618E">
            <w:pPr>
              <w:rPr>
                <w:rFonts w:ascii="Times New Roman" w:hAnsi="Times New Roman"/>
                <w:szCs w:val="20"/>
                <w:lang w:val="en-US" w:eastAsia="zh-CN"/>
              </w:rPr>
            </w:pPr>
            <w:commentRangeStart w:id="1386"/>
            <w:r>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Option 1: At least larger than the physical size of a target</w:t>
            </w:r>
          </w:p>
          <w:p w14:paraId="5703E1BC" w14:textId="77777777" w:rsidR="001127F5" w:rsidRDefault="00B6618E">
            <w:pPr>
              <w:rPr>
                <w:rFonts w:ascii="Times New Roman" w:eastAsia="等线" w:hAnsi="Times New Roman"/>
                <w:bCs/>
                <w:szCs w:val="20"/>
                <w:lang w:val="en-US" w:eastAsia="zh-CN"/>
              </w:rPr>
            </w:pPr>
            <w:r>
              <w:rPr>
                <w:rFonts w:ascii="Times New Roman" w:eastAsia="等线" w:hAnsi="Times New Roman"/>
                <w:bCs/>
                <w:szCs w:val="20"/>
                <w:lang w:val="en-US" w:eastAsia="zh-CN"/>
              </w:rPr>
              <w:t>Option 2: 10 meters</w:t>
            </w:r>
            <w:commentRangeEnd w:id="1386"/>
            <w:r>
              <w:rPr>
                <w:rStyle w:val="affffb"/>
              </w:rPr>
              <w:commentReference w:id="1386"/>
            </w:r>
          </w:p>
        </w:tc>
      </w:tr>
      <w:tr w:rsidR="001127F5" w14:paraId="27E390A2" w14:textId="7777777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1127F5" w:rsidRDefault="00B6618E">
            <w:pPr>
              <w:rPr>
                <w:rFonts w:ascii="Times New Roman" w:hAnsi="Times New Roman"/>
                <w:szCs w:val="20"/>
                <w:lang w:val="en-US" w:eastAsia="zh-CN"/>
              </w:rPr>
            </w:pPr>
            <w:r>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1127F5" w:rsidRDefault="00B6618E">
            <w:pPr>
              <w:rPr>
                <w:rFonts w:ascii="Times New Roman" w:hAnsi="Times New Roman"/>
                <w:bCs/>
                <w:szCs w:val="20"/>
                <w:lang w:val="en-US" w:eastAsia="zh-CN"/>
              </w:rPr>
            </w:pPr>
            <w:r>
              <w:rPr>
                <w:rFonts w:ascii="Times New Roman" w:hAnsi="Times New Roman"/>
                <w:bCs/>
                <w:szCs w:val="20"/>
                <w:lang w:val="en-US" w:eastAsia="zh-CN"/>
              </w:rPr>
              <w:t>FFS</w:t>
            </w:r>
          </w:p>
        </w:tc>
      </w:tr>
    </w:tbl>
    <w:p w14:paraId="60304D53" w14:textId="77777777" w:rsidR="001127F5" w:rsidRDefault="00B6618E">
      <w:pPr>
        <w:rPr>
          <w:rFonts w:ascii="Times New Roman" w:eastAsia="等线" w:hAnsi="Times New Roman"/>
          <w:bCs/>
          <w:iCs/>
          <w:szCs w:val="20"/>
          <w:lang w:val="en-US" w:eastAsia="zh-CN"/>
        </w:rPr>
      </w:pPr>
      <w:r>
        <w:rPr>
          <w:rFonts w:ascii="Times New Roman" w:eastAsia="等线" w:hAnsi="Times New Roman"/>
          <w:bCs/>
          <w:iCs/>
          <w:szCs w:val="20"/>
          <w:lang w:val="en-US" w:eastAsia="zh-CN"/>
        </w:rPr>
        <w:t>Note: further down-selection between the options in the table is not precluded.</w:t>
      </w:r>
    </w:p>
    <w:p w14:paraId="38134504" w14:textId="77777777" w:rsidR="001127F5" w:rsidRDefault="001127F5">
      <w:pPr>
        <w:rPr>
          <w:rFonts w:eastAsiaTheme="minorEastAsia"/>
          <w:lang w:val="en-US" w:eastAsia="zh-CN"/>
        </w:rPr>
      </w:pPr>
    </w:p>
    <w:p w14:paraId="564B7874" w14:textId="77777777" w:rsidR="001127F5" w:rsidRDefault="00B6618E">
      <w:pPr>
        <w:pStyle w:val="3"/>
        <w:ind w:left="720" w:hanging="720"/>
      </w:pPr>
      <w:r>
        <w:rPr>
          <w:rFonts w:hint="eastAsia"/>
        </w:rPr>
        <w:t>R</w:t>
      </w:r>
      <w:r>
        <w:t>AN1 #118bis (Oct. 2024)</w:t>
      </w:r>
    </w:p>
    <w:p w14:paraId="2858D75A" w14:textId="77777777" w:rsidR="001127F5" w:rsidRDefault="001127F5">
      <w:pPr>
        <w:rPr>
          <w:rFonts w:eastAsiaTheme="minorEastAsia"/>
          <w:lang w:eastAsia="zh-CN"/>
        </w:rPr>
      </w:pPr>
    </w:p>
    <w:p w14:paraId="734A7008" w14:textId="77777777" w:rsidR="001127F5" w:rsidRDefault="00B6618E">
      <w:pPr>
        <w:rPr>
          <w:lang w:eastAsia="zh-CN"/>
        </w:rPr>
      </w:pPr>
      <w:hyperlink r:id="rId54" w:history="1">
        <w:r>
          <w:rPr>
            <w:rStyle w:val="affffa"/>
            <w:b/>
            <w:lang w:eastAsia="zh-CN"/>
          </w:rPr>
          <w:t>R1-2408760</w:t>
        </w:r>
      </w:hyperlink>
      <w:r>
        <w:rPr>
          <w:lang w:eastAsia="zh-CN"/>
        </w:rPr>
        <w:tab/>
        <w:t>FL Summary #1 on ISAC Deployment Scenarios</w:t>
      </w:r>
      <w:r>
        <w:rPr>
          <w:lang w:eastAsia="zh-CN"/>
        </w:rPr>
        <w:tab/>
        <w:t>Moderator (AT&amp;T)</w:t>
      </w:r>
    </w:p>
    <w:p w14:paraId="09B8E908" w14:textId="77777777" w:rsidR="001127F5" w:rsidRDefault="00B6618E">
      <w:pPr>
        <w:rPr>
          <w:lang w:eastAsia="zh-CN"/>
        </w:rPr>
      </w:pPr>
      <w:hyperlink r:id="rId55" w:history="1">
        <w:r>
          <w:rPr>
            <w:rStyle w:val="affffa"/>
            <w:b/>
            <w:lang w:eastAsia="zh-CN"/>
          </w:rPr>
          <w:t>R1-2408761</w:t>
        </w:r>
      </w:hyperlink>
      <w:r>
        <w:rPr>
          <w:lang w:eastAsia="zh-CN"/>
        </w:rPr>
        <w:tab/>
        <w:t>FL Summary #2 on ISAC Deployment Scenarios</w:t>
      </w:r>
      <w:r>
        <w:rPr>
          <w:lang w:eastAsia="zh-CN"/>
        </w:rPr>
        <w:tab/>
        <w:t>Moderator (AT&amp;T)</w:t>
      </w:r>
    </w:p>
    <w:p w14:paraId="15D090C8" w14:textId="77777777" w:rsidR="001127F5" w:rsidRDefault="00B6618E">
      <w:pPr>
        <w:rPr>
          <w:lang w:eastAsia="zh-CN"/>
        </w:rPr>
      </w:pPr>
      <w:hyperlink r:id="rId56" w:history="1">
        <w:r>
          <w:rPr>
            <w:rStyle w:val="affffa"/>
            <w:b/>
            <w:lang w:eastAsia="zh-CN"/>
          </w:rPr>
          <w:t>R1-2408762</w:t>
        </w:r>
      </w:hyperlink>
      <w:r>
        <w:rPr>
          <w:lang w:eastAsia="zh-CN"/>
        </w:rPr>
        <w:tab/>
        <w:t>FL Summary #3 on ISAC Deployment Scenarios</w:t>
      </w:r>
      <w:r>
        <w:rPr>
          <w:lang w:eastAsia="zh-CN"/>
        </w:rPr>
        <w:tab/>
        <w:t>Moderator (AT&amp;T)</w:t>
      </w:r>
    </w:p>
    <w:p w14:paraId="7D4EF6F5" w14:textId="77777777" w:rsidR="001127F5" w:rsidRDefault="001127F5">
      <w:pPr>
        <w:rPr>
          <w:lang w:eastAsia="zh-CN"/>
        </w:rPr>
      </w:pPr>
    </w:p>
    <w:p w14:paraId="59651EF2" w14:textId="77777777" w:rsidR="001127F5" w:rsidRDefault="00B6618E">
      <w:r>
        <w:rPr>
          <w:highlight w:val="green"/>
        </w:rPr>
        <w:t>Agreement</w:t>
      </w:r>
    </w:p>
    <w:p w14:paraId="17611331" w14:textId="77777777" w:rsidR="001127F5" w:rsidRDefault="00B6618E">
      <w:pPr>
        <w:rPr>
          <w:lang w:eastAsia="zh-CN"/>
        </w:rPr>
      </w:pPr>
      <w:r>
        <w:rPr>
          <w:lang w:eastAsia="zh-CN"/>
        </w:rPr>
        <w:t>For Automotive sensing target scenarios, the following table is used as a starting point for deployment scenario parameters/values.</w:t>
      </w:r>
    </w:p>
    <w:p w14:paraId="0229FA26" w14:textId="77777777" w:rsidR="001127F5" w:rsidRDefault="00B6618E">
      <w:pPr>
        <w:rPr>
          <w:lang w:eastAsia="zh-CN"/>
        </w:rPr>
      </w:pPr>
      <w:r>
        <w:rPr>
          <w:rFonts w:hint="eastAsia"/>
          <w:lang w:eastAsia="zh-CN"/>
        </w:rPr>
        <w:t>T</w:t>
      </w:r>
      <w:r>
        <w:rPr>
          <w:lang w:eastAsia="zh-CN"/>
        </w:rPr>
        <w:t>he detailed scenario description in this clause can be used for channel model calibration.</w:t>
      </w:r>
    </w:p>
    <w:p w14:paraId="1F6E31E3" w14:textId="77777777" w:rsidR="001127F5" w:rsidRDefault="00B6618E">
      <w:pPr>
        <w:rPr>
          <w:lang w:eastAsia="zh-CN"/>
        </w:rPr>
      </w:pPr>
      <w:r>
        <w:rPr>
          <w:lang w:eastAsia="zh-CN"/>
        </w:rPr>
        <w:lastRenderedPageBreak/>
        <w:t>Note: Additional parameters, value/value ranges are not precluded.</w:t>
      </w:r>
    </w:p>
    <w:p w14:paraId="617CA024" w14:textId="77777777" w:rsidR="001127F5" w:rsidRDefault="001127F5">
      <w:pPr>
        <w:ind w:left="1170"/>
        <w:rPr>
          <w:rFonts w:ascii="Arial" w:hAnsi="Arial" w:cs="Arial"/>
          <w:lang w:eastAsia="zh-CN"/>
        </w:rPr>
      </w:pPr>
    </w:p>
    <w:p w14:paraId="05186B49"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1127F5" w14:paraId="59AF5FA5"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1127F5" w:rsidRDefault="00B6618E">
            <w:pPr>
              <w:pStyle w:val="0Maintext"/>
              <w:widowControl w:val="0"/>
              <w:jc w:val="center"/>
              <w:rPr>
                <w:rFonts w:eastAsia="等线"/>
                <w:b/>
                <w:lang w:val="en-US" w:eastAsia="zh-CN"/>
              </w:rPr>
            </w:pPr>
            <w:r>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1127F5" w:rsidRDefault="00B6618E">
            <w:pPr>
              <w:pStyle w:val="TAC"/>
              <w:rPr>
                <w:b/>
                <w:lang w:val="en-US" w:eastAsia="zh-CN"/>
              </w:rPr>
            </w:pPr>
            <w:r>
              <w:rPr>
                <w:b/>
                <w:lang w:val="en-US"/>
              </w:rPr>
              <w:t>Values</w:t>
            </w:r>
          </w:p>
        </w:tc>
      </w:tr>
      <w:tr w:rsidR="001127F5" w14:paraId="60CA16AE" w14:textId="7777777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1127F5" w:rsidRDefault="00B6618E">
            <w:pPr>
              <w:pStyle w:val="0Maintext"/>
              <w:widowControl w:val="0"/>
              <w:jc w:val="left"/>
              <w:rPr>
                <w:lang w:val="fr-FR"/>
              </w:rPr>
            </w:pPr>
            <w:r>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1127F5" w:rsidRDefault="00B6618E">
            <w:pPr>
              <w:pStyle w:val="TAC"/>
              <w:jc w:val="left"/>
              <w:rPr>
                <w:iCs/>
                <w:color w:val="000000"/>
              </w:rPr>
            </w:pPr>
            <w:r>
              <w:rPr>
                <w:lang w:val="en-US"/>
              </w:rPr>
              <w:t>Highway, Urban Grid. NOTE1</w:t>
            </w:r>
          </w:p>
        </w:tc>
      </w:tr>
      <w:tr w:rsidR="001127F5" w14:paraId="325BA83D" w14:textId="7777777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1127F5" w:rsidRDefault="00B6618E">
            <w:pPr>
              <w:pStyle w:val="0Maintext"/>
              <w:widowControl w:val="0"/>
            </w:pPr>
            <w:r>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5763FFDD" w14:textId="77777777" w:rsidR="001127F5" w:rsidRDefault="00B6618E">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1127F5" w14:paraId="147B18DD" w14:textId="7777777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1127F5" w:rsidRDefault="00B6618E">
            <w:pPr>
              <w:pStyle w:val="TAC"/>
              <w:jc w:val="left"/>
            </w:pPr>
            <w:r>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1127F5" w:rsidRDefault="00B6618E">
            <w:pPr>
              <w:pStyle w:val="TAC"/>
              <w:jc w:val="left"/>
              <w:rPr>
                <w:iCs/>
                <w:lang w:eastAsia="zh-CN"/>
              </w:rPr>
            </w:pPr>
            <w:r>
              <w:t>LOS and NLOS (including NLOSv)</w:t>
            </w:r>
          </w:p>
        </w:tc>
      </w:tr>
      <w:tr w:rsidR="001127F5" w14:paraId="539871D4" w14:textId="77777777">
        <w:trPr>
          <w:trHeight w:val="621"/>
          <w:jc w:val="center"/>
        </w:trPr>
        <w:tc>
          <w:tcPr>
            <w:tcW w:w="1704" w:type="dxa"/>
            <w:vMerge/>
            <w:tcBorders>
              <w:left w:val="single" w:sz="4" w:space="0" w:color="000000"/>
              <w:right w:val="single" w:sz="4" w:space="0" w:color="000000"/>
            </w:tcBorders>
            <w:vAlign w:val="center"/>
          </w:tcPr>
          <w:p w14:paraId="51759A8B"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1127F5" w:rsidRDefault="00B6618E">
            <w:pPr>
              <w:pStyle w:val="TAC"/>
              <w:jc w:val="left"/>
              <w:rPr>
                <w:rFonts w:eastAsia="等线"/>
                <w:lang w:val="en-US" w:eastAsia="zh-CN"/>
              </w:rPr>
            </w:pPr>
            <w:r>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1127F5" w:rsidRDefault="00B6618E">
            <w:pPr>
              <w:pStyle w:val="TAC"/>
              <w:jc w:val="left"/>
              <w:rPr>
                <w:iCs/>
                <w:lang w:eastAsia="zh-CN"/>
              </w:rPr>
            </w:pPr>
            <w:r>
              <w:rPr>
                <w:iCs/>
                <w:lang w:eastAsia="zh-CN"/>
              </w:rPr>
              <w:t>Outdoor</w:t>
            </w:r>
          </w:p>
        </w:tc>
      </w:tr>
      <w:tr w:rsidR="001127F5" w14:paraId="184EF62E" w14:textId="77777777">
        <w:trPr>
          <w:trHeight w:val="621"/>
          <w:jc w:val="center"/>
        </w:trPr>
        <w:tc>
          <w:tcPr>
            <w:tcW w:w="1704" w:type="dxa"/>
            <w:vMerge/>
            <w:tcBorders>
              <w:left w:val="single" w:sz="4" w:space="0" w:color="000000"/>
              <w:right w:val="single" w:sz="4" w:space="0" w:color="000000"/>
            </w:tcBorders>
            <w:vAlign w:val="center"/>
          </w:tcPr>
          <w:p w14:paraId="1A53AE8E"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1127F5" w:rsidRDefault="00B6618E">
            <w:pPr>
              <w:pStyle w:val="TAC"/>
              <w:jc w:val="left"/>
            </w:pPr>
            <w:r>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1127F5" w:rsidRDefault="00B6618E">
            <w:pPr>
              <w:pStyle w:val="TAC"/>
              <w:jc w:val="left"/>
              <w:rPr>
                <w:iCs/>
                <w:lang w:val="en-US"/>
              </w:rPr>
            </w:pPr>
            <w:r>
              <w:rPr>
                <w:iCs/>
                <w:lang w:val="en-US"/>
              </w:rPr>
              <w:t>Based on TR37.885 mobility for urban grid or highway scenario</w:t>
            </w:r>
          </w:p>
        </w:tc>
      </w:tr>
      <w:tr w:rsidR="001127F5" w14:paraId="638A2C9A" w14:textId="77777777">
        <w:trPr>
          <w:trHeight w:val="621"/>
          <w:jc w:val="center"/>
        </w:trPr>
        <w:tc>
          <w:tcPr>
            <w:tcW w:w="1704" w:type="dxa"/>
            <w:vMerge/>
            <w:tcBorders>
              <w:left w:val="single" w:sz="4" w:space="0" w:color="000000"/>
              <w:right w:val="single" w:sz="4" w:space="0" w:color="000000"/>
            </w:tcBorders>
            <w:vAlign w:val="center"/>
          </w:tcPr>
          <w:p w14:paraId="284702C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1127F5" w:rsidRDefault="00B6618E">
            <w:pPr>
              <w:pStyle w:val="TAC"/>
              <w:jc w:val="left"/>
            </w:pPr>
            <w:r>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1127F5" w:rsidRDefault="00B6618E">
            <w:pPr>
              <w:pStyle w:val="TAC"/>
              <w:jc w:val="left"/>
              <w:rPr>
                <w:iCs/>
                <w:lang w:val="en-US"/>
              </w:rPr>
            </w:pPr>
            <w:r>
              <w:rPr>
                <w:iCs/>
                <w:lang w:val="en-US"/>
              </w:rPr>
              <w:t>Based on dropping in TR37.885 per urban grid or highway communication scenario</w:t>
            </w:r>
          </w:p>
        </w:tc>
      </w:tr>
      <w:tr w:rsidR="001127F5" w14:paraId="1804AA6D" w14:textId="77777777">
        <w:trPr>
          <w:trHeight w:val="621"/>
          <w:jc w:val="center"/>
        </w:trPr>
        <w:tc>
          <w:tcPr>
            <w:tcW w:w="1704" w:type="dxa"/>
            <w:vMerge/>
            <w:tcBorders>
              <w:left w:val="single" w:sz="4" w:space="0" w:color="000000"/>
              <w:right w:val="single" w:sz="4" w:space="0" w:color="000000"/>
            </w:tcBorders>
            <w:vAlign w:val="center"/>
          </w:tcPr>
          <w:p w14:paraId="46DDF1E0"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1127F5" w:rsidRDefault="00B6618E">
            <w:pPr>
              <w:pStyle w:val="TAC"/>
              <w:jc w:val="left"/>
              <w:rPr>
                <w:rFonts w:eastAsia="等线"/>
                <w:lang w:val="en-US" w:eastAsia="zh-CN"/>
              </w:rPr>
            </w:pPr>
            <w:r>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1127F5" w:rsidRDefault="00B6618E">
            <w:pPr>
              <w:pStyle w:val="TAC"/>
              <w:jc w:val="left"/>
              <w:rPr>
                <w:rFonts w:eastAsia="等线"/>
                <w:iCs/>
                <w:lang w:val="en-US" w:eastAsia="zh-CN"/>
              </w:rPr>
            </w:pPr>
            <w:r>
              <w:rPr>
                <w:rFonts w:eastAsia="等线"/>
                <w:iCs/>
                <w:lang w:val="en-US" w:eastAsia="zh-CN"/>
              </w:rPr>
              <w:t>Lane direction in horizontal plane</w:t>
            </w:r>
          </w:p>
        </w:tc>
      </w:tr>
      <w:tr w:rsidR="001127F5" w14:paraId="0C26400A" w14:textId="7777777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1127F5" w:rsidRDefault="00B6618E">
            <w:pPr>
              <w:pStyle w:val="TAC"/>
              <w:jc w:val="left"/>
              <w:rPr>
                <w:rFonts w:eastAsia="等线"/>
                <w:lang w:val="en-US" w:eastAsia="zh-CN"/>
              </w:rPr>
            </w:pPr>
            <w:r>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1127F5" w:rsidRDefault="00B6618E">
            <w:pPr>
              <w:pStyle w:val="TAC"/>
              <w:jc w:val="left"/>
              <w:rPr>
                <w:iCs/>
                <w:szCs w:val="21"/>
                <w:lang w:eastAsia="zh-CN"/>
              </w:rPr>
            </w:pPr>
            <w:r>
              <w:rPr>
                <w:iCs/>
                <w:szCs w:val="21"/>
                <w:lang w:eastAsia="zh-CN"/>
              </w:rPr>
              <w:t xml:space="preserve">Type 1/2 (passenger vehicle) </w:t>
            </w:r>
          </w:p>
          <w:p w14:paraId="656655AA" w14:textId="77777777" w:rsidR="001127F5" w:rsidRDefault="00B6618E">
            <w:pPr>
              <w:pStyle w:val="TAC"/>
              <w:jc w:val="left"/>
              <w:rPr>
                <w:iCs/>
                <w:szCs w:val="21"/>
                <w:lang w:eastAsia="zh-CN"/>
              </w:rPr>
            </w:pPr>
            <w:r>
              <w:rPr>
                <w:iCs/>
                <w:szCs w:val="21"/>
                <w:lang w:eastAsia="zh-CN"/>
              </w:rPr>
              <w:t xml:space="preserve">Type 3 (truck/bus) </w:t>
            </w:r>
          </w:p>
          <w:p w14:paraId="21F135F3" w14:textId="77777777" w:rsidR="001127F5" w:rsidRDefault="00B6618E">
            <w:pPr>
              <w:pStyle w:val="TAC"/>
              <w:jc w:val="left"/>
              <w:rPr>
                <w:iCs/>
                <w:szCs w:val="21"/>
                <w:lang w:eastAsia="zh-CN"/>
              </w:rPr>
            </w:pPr>
            <w:r>
              <w:rPr>
                <w:iCs/>
                <w:szCs w:val="21"/>
                <w:lang w:eastAsia="zh-CN"/>
              </w:rPr>
              <w:t>Vehicle type distribution per TR 37.885 as a starting point</w:t>
            </w:r>
          </w:p>
          <w:p w14:paraId="3DAF60ED" w14:textId="77777777" w:rsidR="001127F5" w:rsidRDefault="00B6618E">
            <w:pPr>
              <w:pStyle w:val="TAC"/>
              <w:jc w:val="left"/>
              <w:rPr>
                <w:iCs/>
                <w:szCs w:val="21"/>
                <w:lang w:eastAsia="zh-CN"/>
              </w:rPr>
            </w:pPr>
            <w:r>
              <w:rPr>
                <w:iCs/>
                <w:szCs w:val="21"/>
                <w:lang w:eastAsia="zh-CN"/>
              </w:rPr>
              <w:t xml:space="preserve">FFS: Other sizes, additional distributions, and vehicle types, e.g. one new type of e-scooter/motorcycle/bike </w:t>
            </w:r>
            <w:r>
              <w:rPr>
                <w:iCs/>
                <w:color w:val="FF0000"/>
                <w:szCs w:val="21"/>
                <w:lang w:eastAsia="zh-CN"/>
              </w:rPr>
              <w:t xml:space="preserve"> </w:t>
            </w:r>
          </w:p>
        </w:tc>
      </w:tr>
      <w:tr w:rsidR="001127F5" w14:paraId="5E0FFDF7"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1127F5" w:rsidRDefault="00B6618E">
            <w:pPr>
              <w:pStyle w:val="0Maintext"/>
              <w:widowControl w:val="0"/>
              <w:jc w:val="left"/>
              <w:rPr>
                <w:lang w:val="en-US" w:eastAsia="zh-CN"/>
              </w:rPr>
            </w:pPr>
            <w:r>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1127F5" w:rsidRDefault="00B6618E">
            <w:pPr>
              <w:rPr>
                <w:rFonts w:ascii="Times New Roman" w:hAnsi="Times New Roman"/>
                <w:bCs/>
                <w:lang w:val="en-US" w:eastAsia="zh-CN"/>
              </w:rPr>
            </w:pPr>
            <w:r>
              <w:rPr>
                <w:rFonts w:ascii="Times New Roman" w:hAnsi="Times New Roman"/>
                <w:bCs/>
                <w:lang w:val="en-US" w:eastAsia="zh-CN"/>
              </w:rPr>
              <w:t>Option 1: Min distances based on min. TRP/UE distances defined in TR37.885 as a starting point.</w:t>
            </w:r>
          </w:p>
          <w:p w14:paraId="1C78B6F8" w14:textId="77777777" w:rsidR="001127F5" w:rsidRDefault="00B6618E">
            <w:pPr>
              <w:pStyle w:val="TAC"/>
              <w:jc w:val="left"/>
              <w:rPr>
                <w:iCs/>
                <w:szCs w:val="21"/>
                <w:lang w:val="en-US" w:eastAsia="zh-CN"/>
              </w:rPr>
            </w:pPr>
            <w:r>
              <w:rPr>
                <w:lang w:val="en-US" w:eastAsia="zh-CN"/>
              </w:rPr>
              <w:t>Option 2: Min. distance is larger than the min. far-field distance of the sensing Tx/Rx</w:t>
            </w:r>
          </w:p>
        </w:tc>
      </w:tr>
      <w:tr w:rsidR="001127F5" w14:paraId="18F35AB4"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1127F5" w:rsidRDefault="00B6618E">
            <w:pPr>
              <w:pStyle w:val="0Maintext"/>
              <w:widowControl w:val="0"/>
              <w:jc w:val="left"/>
              <w:rPr>
                <w:lang w:val="en-US" w:eastAsia="zh-CN"/>
              </w:rPr>
            </w:pPr>
            <w:r>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43E73BF1" w14:textId="77777777" w:rsidR="001127F5" w:rsidRDefault="00B6618E">
            <w:pPr>
              <w:pStyle w:val="TAC"/>
              <w:jc w:val="left"/>
              <w:rPr>
                <w:lang w:val="en-US"/>
              </w:rPr>
            </w:pPr>
            <w:r>
              <w:rPr>
                <w:lang w:val="en-US" w:eastAsia="zh-CN"/>
              </w:rPr>
              <w:t>Option 2: Fixed value, [x] m. value of x is FFS</w:t>
            </w:r>
          </w:p>
        </w:tc>
      </w:tr>
      <w:tr w:rsidR="001127F5" w14:paraId="138A6A2E" w14:textId="7777777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1127F5" w:rsidRDefault="001127F5">
            <w:pPr>
              <w:pStyle w:val="TAC"/>
              <w:jc w:val="left"/>
              <w:rPr>
                <w:rFonts w:eastAsia="等线"/>
                <w:lang w:val="en-US" w:eastAsia="zh-CN"/>
              </w:rPr>
            </w:pPr>
          </w:p>
          <w:p w14:paraId="0CD77BED" w14:textId="77777777" w:rsidR="001127F5" w:rsidRDefault="00B6618E">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1127F5" w:rsidRDefault="00B6618E">
            <w:pPr>
              <w:pStyle w:val="TAC"/>
              <w:keepNext w:val="0"/>
              <w:numPr>
                <w:ilvl w:val="0"/>
                <w:numId w:val="68"/>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7AF30F9A"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9AA80DA" w14:textId="77777777" w:rsidR="001127F5" w:rsidRDefault="001127F5">
      <w:pPr>
        <w:ind w:left="1170"/>
        <w:rPr>
          <w:rFonts w:ascii="Arial" w:hAnsi="Arial" w:cs="Arial"/>
          <w:lang w:eastAsia="zh-CN"/>
        </w:rPr>
      </w:pPr>
    </w:p>
    <w:p w14:paraId="7D1E1969" w14:textId="77777777" w:rsidR="001127F5" w:rsidRDefault="001127F5">
      <w:pPr>
        <w:rPr>
          <w:lang w:eastAsia="zh-CN"/>
        </w:rPr>
      </w:pPr>
    </w:p>
    <w:p w14:paraId="06C1D8C5" w14:textId="77777777" w:rsidR="001127F5" w:rsidRDefault="00B6618E">
      <w:r>
        <w:rPr>
          <w:highlight w:val="green"/>
        </w:rPr>
        <w:t>Agreement</w:t>
      </w:r>
    </w:p>
    <w:p w14:paraId="55A5A859" w14:textId="77777777" w:rsidR="001127F5" w:rsidRDefault="00B6618E">
      <w:pPr>
        <w:rPr>
          <w:bCs/>
        </w:rPr>
      </w:pPr>
      <w:r>
        <w:rPr>
          <w:bCs/>
        </w:rPr>
        <w:t>For Human sensing target scenarios, (indoor and outdoor), the following table is used as a starting point for deployment scenario parameters/values.</w:t>
      </w:r>
    </w:p>
    <w:p w14:paraId="4F3853AB" w14:textId="77777777" w:rsidR="001127F5" w:rsidRDefault="00B6618E">
      <w:pPr>
        <w:rPr>
          <w:bCs/>
        </w:rPr>
      </w:pPr>
      <w:r>
        <w:rPr>
          <w:bCs/>
        </w:rPr>
        <w:t>The detailed scenario description in this clause can be used for channel model calibration.</w:t>
      </w:r>
    </w:p>
    <w:p w14:paraId="3EEEB232" w14:textId="77777777" w:rsidR="001127F5" w:rsidRDefault="00B6618E">
      <w:pPr>
        <w:rPr>
          <w:bCs/>
        </w:rPr>
      </w:pPr>
      <w:r>
        <w:rPr>
          <w:bCs/>
        </w:rPr>
        <w:t>Note: Additional parameters, value/value ranges are not precluded.</w:t>
      </w:r>
    </w:p>
    <w:p w14:paraId="6636F14B" w14:textId="77777777" w:rsidR="001127F5" w:rsidRDefault="001127F5">
      <w:pPr>
        <w:ind w:left="720" w:hanging="450"/>
        <w:rPr>
          <w:b/>
        </w:rPr>
      </w:pPr>
    </w:p>
    <w:p w14:paraId="64D3AEDF"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1127F5" w14:paraId="705B43C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1127F5" w:rsidRDefault="00B6618E">
            <w:pPr>
              <w:pStyle w:val="0Maintext"/>
              <w:widowControl w:val="0"/>
              <w:adjustRightInd w:val="0"/>
              <w:snapToGrid w:val="0"/>
              <w:jc w:val="center"/>
              <w:rPr>
                <w:rFonts w:eastAsia="等线"/>
                <w:b/>
                <w:lang w:val="en-US" w:eastAsia="zh-CN"/>
              </w:rPr>
            </w:pPr>
            <w:r>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1127F5" w:rsidRDefault="00B6618E">
            <w:pPr>
              <w:pStyle w:val="TAC"/>
              <w:snapToGrid w:val="0"/>
              <w:rPr>
                <w:b/>
                <w:lang w:val="en-US" w:eastAsia="zh-CN"/>
              </w:rPr>
            </w:pPr>
            <w:r>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1127F5" w:rsidRDefault="00B6618E">
            <w:pPr>
              <w:pStyle w:val="TAC"/>
              <w:snapToGrid w:val="0"/>
              <w:rPr>
                <w:b/>
                <w:lang w:val="en-US"/>
              </w:rPr>
            </w:pPr>
            <w:r>
              <w:rPr>
                <w:b/>
                <w:lang w:val="en-US"/>
              </w:rPr>
              <w:t>Outdoor Values</w:t>
            </w:r>
          </w:p>
        </w:tc>
      </w:tr>
      <w:tr w:rsidR="001127F5" w14:paraId="36D9720B" w14:textId="7777777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1127F5" w:rsidRDefault="00B6618E">
            <w:pPr>
              <w:pStyle w:val="0Maintext"/>
              <w:widowControl w:val="0"/>
              <w:adjustRightInd w:val="0"/>
              <w:snapToGrid w:val="0"/>
              <w:jc w:val="left"/>
              <w:rPr>
                <w:lang w:val="fr-FR"/>
              </w:rPr>
            </w:pPr>
            <w:r>
              <w:rPr>
                <w:lang w:val="fr-FR"/>
              </w:rPr>
              <w:lastRenderedPageBreak/>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1127F5" w:rsidRDefault="00B6618E">
            <w:pPr>
              <w:pStyle w:val="TAC"/>
              <w:snapToGrid w:val="0"/>
              <w:jc w:val="left"/>
              <w:rPr>
                <w:iCs/>
                <w:color w:val="000000"/>
                <w:lang w:val="en-US"/>
              </w:rPr>
            </w:pPr>
            <w:r>
              <w:rPr>
                <w:iCs/>
                <w:color w:val="000000"/>
                <w:lang w:val="en-US"/>
              </w:rPr>
              <w:t>Indoor office, indoor factory [TR38.901]</w:t>
            </w:r>
          </w:p>
          <w:p w14:paraId="38C671F4" w14:textId="77777777" w:rsidR="001127F5" w:rsidRDefault="00B6618E">
            <w:pPr>
              <w:pStyle w:val="TAC"/>
              <w:snapToGrid w:val="0"/>
              <w:jc w:val="left"/>
              <w:rPr>
                <w:rFonts w:eastAsia="等线"/>
                <w:iCs/>
                <w:color w:val="000000"/>
                <w:lang w:eastAsia="zh-CN"/>
              </w:rPr>
            </w:pPr>
            <w:r>
              <w:rPr>
                <w:iCs/>
                <w:color w:val="000000"/>
              </w:rPr>
              <w:t xml:space="preserve">Indoor room </w:t>
            </w:r>
            <w:r>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1127F5" w:rsidRDefault="00B6618E">
            <w:pPr>
              <w:pStyle w:val="TAC"/>
              <w:snapToGrid w:val="0"/>
              <w:jc w:val="left"/>
              <w:rPr>
                <w:iCs/>
                <w:color w:val="000000"/>
              </w:rPr>
            </w:pPr>
            <w:r>
              <w:rPr>
                <w:iCs/>
                <w:color w:val="000000"/>
              </w:rPr>
              <w:t>UMi,</w:t>
            </w:r>
            <w:r>
              <w:rPr>
                <w:iCs/>
              </w:rPr>
              <w:t xml:space="preserve"> Uma, RMa [TR38.901]</w:t>
            </w:r>
          </w:p>
        </w:tc>
      </w:tr>
      <w:tr w:rsidR="001127F5" w14:paraId="4EE791F5" w14:textId="7777777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1127F5" w:rsidRDefault="00B6618E">
            <w:pPr>
              <w:pStyle w:val="0Maintext"/>
              <w:widowControl w:val="0"/>
              <w:adjustRightInd w:val="0"/>
              <w:snapToGrid w:val="0"/>
            </w:pPr>
            <w:r>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1127F5" w:rsidRDefault="00B6618E">
            <w:pPr>
              <w:pStyle w:val="0Maintext"/>
              <w:widowControl w:val="0"/>
              <w:adjustRightInd w:val="0"/>
              <w:snapToGrid w:val="0"/>
            </w:pPr>
            <w:r>
              <w:t>Rx/Tx Locations</w:t>
            </w:r>
          </w:p>
          <w:p w14:paraId="4052E9AF" w14:textId="77777777" w:rsidR="001127F5" w:rsidRDefault="00B6618E">
            <w:pPr>
              <w:pStyle w:val="0Maintext"/>
              <w:widowControl w:val="0"/>
              <w:adjustRightInd w:val="0"/>
              <w:snapToGrid w:val="0"/>
              <w:rPr>
                <w:rFonts w:eastAsia="MS Mincho"/>
                <w:lang w:eastAsia="ja-JP"/>
              </w:rPr>
            </w:pPr>
            <w:r>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1127F5" w:rsidRDefault="00B6618E">
            <w:pPr>
              <w:pStyle w:val="0Maintext"/>
              <w:widowControl w:val="0"/>
              <w:adjustRightInd w:val="0"/>
              <w:snapToGrid w:val="0"/>
            </w:pPr>
            <w:r>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1127F5" w:rsidRDefault="00B6618E">
            <w:pPr>
              <w:pStyle w:val="0Maintext"/>
              <w:widowControl w:val="0"/>
              <w:adjustRightInd w:val="0"/>
              <w:snapToGrid w:val="0"/>
            </w:pPr>
            <w:r>
              <w:t>Rx/Tx locations are selected among the TRPs and UE locations in the corresponding communication scenario</w:t>
            </w:r>
          </w:p>
        </w:tc>
      </w:tr>
      <w:tr w:rsidR="001127F5" w14:paraId="08C95530" w14:textId="77777777">
        <w:trPr>
          <w:trHeight w:val="263"/>
          <w:jc w:val="center"/>
        </w:trPr>
        <w:tc>
          <w:tcPr>
            <w:tcW w:w="655" w:type="pct"/>
            <w:vMerge/>
            <w:tcBorders>
              <w:left w:val="single" w:sz="4" w:space="0" w:color="000000"/>
              <w:right w:val="single" w:sz="4" w:space="0" w:color="000000"/>
            </w:tcBorders>
            <w:vAlign w:val="center"/>
          </w:tcPr>
          <w:p w14:paraId="24D7523A" w14:textId="77777777" w:rsidR="001127F5" w:rsidRDefault="001127F5">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1127F5" w:rsidRDefault="00B6618E">
            <w:pPr>
              <w:pStyle w:val="0Maintext"/>
              <w:widowControl w:val="0"/>
              <w:adjustRightInd w:val="0"/>
              <w:snapToGrid w:val="0"/>
            </w:pPr>
            <w:r>
              <w:t>Rx/Tx Mobility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1127F5" w:rsidRDefault="00B6618E">
            <w:pPr>
              <w:pStyle w:val="0Maintext"/>
              <w:widowControl w:val="0"/>
              <w:adjustRightInd w:val="0"/>
              <w:snapToGrid w:val="0"/>
              <w:rPr>
                <w:rFonts w:eastAsia="等线"/>
                <w:lang w:val="en-US" w:eastAsia="zh-CN"/>
              </w:rPr>
            </w:pPr>
            <w:r>
              <w:rPr>
                <w:lang w:val="en-US"/>
              </w:rPr>
              <w:t>Option 1: 0km/h</w:t>
            </w:r>
          </w:p>
          <w:p w14:paraId="50CF680C" w14:textId="77777777" w:rsidR="001127F5" w:rsidRDefault="00B6618E">
            <w:pPr>
              <w:pStyle w:val="0Maintext"/>
              <w:widowControl w:val="0"/>
              <w:adjustRightInd w:val="0"/>
              <w:snapToGrid w:val="0"/>
              <w:rPr>
                <w:lang w:val="en-US"/>
              </w:rPr>
            </w:pPr>
            <w:r>
              <w:rPr>
                <w:lang w:val="en-US"/>
              </w:rPr>
              <w:t>Option 2: 3km/h</w:t>
            </w:r>
          </w:p>
          <w:p w14:paraId="3FD76848" w14:textId="77777777" w:rsidR="001127F5" w:rsidRDefault="00B6618E">
            <w:pPr>
              <w:pStyle w:val="0Maintext"/>
              <w:widowControl w:val="0"/>
              <w:adjustRightInd w:val="0"/>
              <w:snapToGrid w:val="0"/>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1127F5" w:rsidRDefault="00B6618E">
            <w:pPr>
              <w:pStyle w:val="0Maintext"/>
              <w:widowControl w:val="0"/>
              <w:adjustRightInd w:val="0"/>
              <w:snapToGrid w:val="0"/>
              <w:rPr>
                <w:rFonts w:eastAsia="等线"/>
                <w:lang w:val="en-US" w:eastAsia="zh-CN"/>
              </w:rPr>
            </w:pPr>
            <w:r>
              <w:rPr>
                <w:lang w:val="en-US"/>
              </w:rPr>
              <w:t>Option 1: 0km/h</w:t>
            </w:r>
          </w:p>
          <w:p w14:paraId="31A80C8E" w14:textId="77777777" w:rsidR="001127F5" w:rsidRDefault="00B6618E">
            <w:pPr>
              <w:pStyle w:val="0Maintext"/>
              <w:widowControl w:val="0"/>
              <w:adjustRightInd w:val="0"/>
              <w:snapToGrid w:val="0"/>
              <w:rPr>
                <w:lang w:val="en-US"/>
              </w:rPr>
            </w:pPr>
            <w:r>
              <w:rPr>
                <w:lang w:val="en-US"/>
              </w:rPr>
              <w:t>Option 2: 3km/h</w:t>
            </w:r>
          </w:p>
          <w:p w14:paraId="16F67A95" w14:textId="77777777" w:rsidR="001127F5" w:rsidRDefault="00B6618E">
            <w:pPr>
              <w:pStyle w:val="0Maintext"/>
              <w:widowControl w:val="0"/>
              <w:adjustRightInd w:val="0"/>
              <w:snapToGrid w:val="0"/>
              <w:rPr>
                <w:lang w:val="en-US"/>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10km/hr</w:t>
            </w:r>
          </w:p>
        </w:tc>
      </w:tr>
      <w:tr w:rsidR="001127F5" w14:paraId="705A5205" w14:textId="7777777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1127F5" w:rsidRDefault="00B6618E">
            <w:pPr>
              <w:pStyle w:val="0Maintext"/>
              <w:widowControl w:val="0"/>
              <w:adjustRightInd w:val="0"/>
              <w:snapToGrid w:val="0"/>
              <w:rPr>
                <w:lang w:val="en-US" w:eastAsia="zh-CN"/>
              </w:rPr>
            </w:pPr>
            <w:r>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1127F5" w:rsidRDefault="00B6618E">
            <w:pPr>
              <w:pStyle w:val="TAC"/>
              <w:snapToGrid w:val="0"/>
              <w:jc w:val="left"/>
            </w:pPr>
            <w:r>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1127F5" w:rsidRDefault="00B6618E">
            <w:pPr>
              <w:pStyle w:val="TAC"/>
              <w:snapToGrid w:val="0"/>
              <w:jc w:val="left"/>
              <w:rPr>
                <w:iCs/>
                <w:lang w:eastAsia="zh-CN"/>
              </w:rPr>
            </w:pPr>
            <w:r>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1127F5" w:rsidRDefault="00B6618E">
            <w:pPr>
              <w:pStyle w:val="TAC"/>
              <w:snapToGrid w:val="0"/>
              <w:jc w:val="left"/>
              <w:rPr>
                <w:iCs/>
                <w:lang w:eastAsia="zh-CN"/>
              </w:rPr>
            </w:pPr>
            <w:r>
              <w:rPr>
                <w:iCs/>
                <w:lang w:eastAsia="zh-CN"/>
              </w:rPr>
              <w:t>Outdoor</w:t>
            </w:r>
          </w:p>
        </w:tc>
      </w:tr>
      <w:tr w:rsidR="001127F5" w14:paraId="05A41FA6" w14:textId="77777777">
        <w:trPr>
          <w:trHeight w:val="275"/>
          <w:jc w:val="center"/>
        </w:trPr>
        <w:tc>
          <w:tcPr>
            <w:tcW w:w="655" w:type="pct"/>
            <w:vMerge/>
            <w:tcBorders>
              <w:left w:val="single" w:sz="4" w:space="0" w:color="000000"/>
              <w:right w:val="single" w:sz="4" w:space="0" w:color="000000"/>
            </w:tcBorders>
            <w:vAlign w:val="center"/>
          </w:tcPr>
          <w:p w14:paraId="54096F45" w14:textId="77777777" w:rsidR="001127F5" w:rsidRDefault="001127F5">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1127F5" w:rsidRDefault="00B6618E">
            <w:pPr>
              <w:pStyle w:val="TAC"/>
              <w:snapToGrid w:val="0"/>
              <w:jc w:val="left"/>
            </w:pPr>
            <w:r>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1127F5" w:rsidRDefault="00B6618E">
            <w:pPr>
              <w:pStyle w:val="0Maintext"/>
              <w:widowControl w:val="0"/>
              <w:adjustRightInd w:val="0"/>
              <w:snapToGrid w:val="0"/>
              <w:rPr>
                <w:rFonts w:eastAsia="等线"/>
                <w:lang w:val="en-US" w:eastAsia="zh-CN"/>
              </w:rPr>
            </w:pPr>
            <w:r>
              <w:rPr>
                <w:lang w:val="en-US"/>
              </w:rPr>
              <w:t>Option 1: 0km/h</w:t>
            </w:r>
          </w:p>
          <w:p w14:paraId="2F70D118" w14:textId="77777777" w:rsidR="001127F5" w:rsidRDefault="00B6618E">
            <w:pPr>
              <w:pStyle w:val="0Maintext"/>
              <w:widowControl w:val="0"/>
              <w:adjustRightInd w:val="0"/>
              <w:snapToGrid w:val="0"/>
              <w:rPr>
                <w:lang w:val="en-US"/>
              </w:rPr>
            </w:pPr>
            <w:r>
              <w:rPr>
                <w:lang w:val="en-US"/>
              </w:rPr>
              <w:t>Option 2: 3km/h</w:t>
            </w:r>
          </w:p>
          <w:p w14:paraId="16124975" w14:textId="77777777" w:rsidR="001127F5" w:rsidRDefault="00B6618E">
            <w:pPr>
              <w:pStyle w:val="TAC"/>
              <w:snapToGrid w:val="0"/>
              <w:jc w:val="left"/>
              <w:rPr>
                <w:rFonts w:eastAsia="等线"/>
                <w:iCs/>
                <w:lang w:val="en-US"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between 0km/h and 3km/hr</w:t>
            </w:r>
            <w:r>
              <w:rPr>
                <w:rFonts w:eastAsia="等线"/>
                <w:iCs/>
                <w:lang w:val="en-US" w:eastAsia="zh-CN"/>
              </w:rPr>
              <w:t xml:space="preserve"> </w:t>
            </w:r>
          </w:p>
          <w:p w14:paraId="5698C8C5" w14:textId="77777777" w:rsidR="001127F5" w:rsidRDefault="00B6618E">
            <w:pPr>
              <w:pStyle w:val="TAC"/>
              <w:snapToGrid w:val="0"/>
              <w:jc w:val="left"/>
              <w:rPr>
                <w:rFonts w:eastAsia="等线"/>
                <w:iCs/>
                <w:lang w:val="en-US" w:eastAsia="zh-CN"/>
              </w:rPr>
            </w:pPr>
            <w:r>
              <w:rPr>
                <w:rFonts w:eastAsia="等线"/>
                <w:iCs/>
                <w:lang w:val="en-US" w:eastAsia="zh-CN"/>
              </w:rPr>
              <w:t xml:space="preserve">(horizontal </w:t>
            </w:r>
            <w:r>
              <w:rPr>
                <w:rFonts w:eastAsia="等线"/>
                <w:iCs/>
                <w:lang w:val="en-SG" w:eastAsia="zh-CN"/>
              </w:rPr>
              <w:t>plane with random direction straight-line trajectory</w:t>
            </w:r>
            <w:r>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1127F5" w:rsidRDefault="00B6618E">
            <w:pPr>
              <w:pStyle w:val="0Maintext"/>
              <w:widowControl w:val="0"/>
              <w:adjustRightInd w:val="0"/>
              <w:snapToGrid w:val="0"/>
              <w:rPr>
                <w:rFonts w:eastAsia="等线"/>
                <w:lang w:val="en-US" w:eastAsia="zh-CN"/>
              </w:rPr>
            </w:pPr>
            <w:r>
              <w:rPr>
                <w:lang w:val="en-US"/>
              </w:rPr>
              <w:t>Option 1: 0km/h</w:t>
            </w:r>
          </w:p>
          <w:p w14:paraId="491D6594" w14:textId="77777777" w:rsidR="001127F5" w:rsidRDefault="00B6618E">
            <w:pPr>
              <w:pStyle w:val="0Maintext"/>
              <w:widowControl w:val="0"/>
              <w:adjustRightInd w:val="0"/>
              <w:snapToGrid w:val="0"/>
              <w:rPr>
                <w:lang w:val="en-US"/>
              </w:rPr>
            </w:pPr>
            <w:r>
              <w:rPr>
                <w:lang w:val="en-US"/>
              </w:rPr>
              <w:t>Option 2: 3km/h</w:t>
            </w:r>
          </w:p>
          <w:p w14:paraId="07CEAD98" w14:textId="77777777" w:rsidR="001127F5" w:rsidRDefault="00B6618E">
            <w:pPr>
              <w:pStyle w:val="TAC"/>
              <w:snapToGrid w:val="0"/>
              <w:jc w:val="left"/>
              <w:rPr>
                <w:rFonts w:eastAsia="等线"/>
                <w:iCs/>
                <w:lang w:val="en-SG" w:eastAsia="zh-CN"/>
              </w:rPr>
            </w:pPr>
            <w:r>
              <w:rPr>
                <w:lang w:val="en-US"/>
              </w:rPr>
              <w:t xml:space="preserve">Option 3: </w:t>
            </w:r>
            <w:r>
              <w:rPr>
                <w:rFonts w:eastAsia="等线"/>
                <w:iCs/>
                <w:lang w:val="en-SG" w:eastAsia="zh-CN"/>
              </w:rPr>
              <w:t xml:space="preserve">Uniform </w:t>
            </w:r>
            <w:r>
              <w:rPr>
                <w:iCs/>
                <w:lang w:val="en-US"/>
              </w:rPr>
              <w:t xml:space="preserve">distribution </w:t>
            </w:r>
            <w:r>
              <w:rPr>
                <w:rFonts w:eastAsia="等线"/>
                <w:iCs/>
                <w:lang w:val="en-SG" w:eastAsia="zh-CN"/>
              </w:rPr>
              <w:t xml:space="preserve">between 0km/h and 10km/hr </w:t>
            </w:r>
          </w:p>
          <w:p w14:paraId="1EE656FE" w14:textId="77777777" w:rsidR="001127F5" w:rsidRDefault="00B6618E">
            <w:pPr>
              <w:pStyle w:val="TAC"/>
              <w:snapToGrid w:val="0"/>
              <w:jc w:val="left"/>
              <w:rPr>
                <w:rFonts w:eastAsia="等线"/>
                <w:iCs/>
                <w:strike/>
                <w:lang w:val="en-SG" w:eastAsia="zh-CN"/>
              </w:rPr>
            </w:pPr>
            <w:r>
              <w:rPr>
                <w:rFonts w:eastAsia="等线"/>
                <w:iCs/>
                <w:lang w:val="en-SG" w:eastAsia="zh-CN"/>
              </w:rPr>
              <w:t>(horizontal plane with random direction straight-line trajectory)</w:t>
            </w:r>
          </w:p>
        </w:tc>
      </w:tr>
      <w:tr w:rsidR="001127F5" w14:paraId="385AB1A0" w14:textId="77777777">
        <w:trPr>
          <w:trHeight w:val="621"/>
          <w:jc w:val="center"/>
        </w:trPr>
        <w:tc>
          <w:tcPr>
            <w:tcW w:w="655" w:type="pct"/>
            <w:vMerge/>
            <w:tcBorders>
              <w:left w:val="single" w:sz="4" w:space="0" w:color="000000"/>
              <w:right w:val="single" w:sz="4" w:space="0" w:color="000000"/>
            </w:tcBorders>
            <w:vAlign w:val="center"/>
          </w:tcPr>
          <w:p w14:paraId="045EE0D3"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1127F5" w:rsidRDefault="00B6618E">
            <w:pPr>
              <w:pStyle w:val="TAC"/>
              <w:snapToGrid w:val="0"/>
              <w:jc w:val="left"/>
            </w:pPr>
            <w:r>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1127F5" w:rsidRDefault="00B6618E">
            <w:pPr>
              <w:pStyle w:val="TAC"/>
              <w:snapToGrid w:val="0"/>
              <w:jc w:val="left"/>
              <w:rPr>
                <w:iCs/>
                <w:lang w:val="en-US"/>
              </w:rPr>
            </w:pPr>
            <w:r>
              <w:rPr>
                <w:iCs/>
                <w:lang w:val="en-US"/>
              </w:rPr>
              <w:t>N targets uniformly distributed over the horizontal area of the convex hull of the TRP deployment</w:t>
            </w:r>
          </w:p>
          <w:p w14:paraId="249DA8AE" w14:textId="77777777" w:rsidR="001127F5" w:rsidRDefault="00B6618E">
            <w:pPr>
              <w:pStyle w:val="TAC"/>
              <w:snapToGrid w:val="0"/>
              <w:jc w:val="left"/>
              <w:rPr>
                <w:iCs/>
              </w:rPr>
            </w:pPr>
            <w:r>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1127F5" w:rsidRDefault="00B6618E">
            <w:pPr>
              <w:pStyle w:val="TAC"/>
              <w:snapToGrid w:val="0"/>
              <w:jc w:val="left"/>
              <w:rPr>
                <w:iCs/>
                <w:lang w:val="en-US"/>
              </w:rPr>
            </w:pPr>
            <w:r>
              <w:rPr>
                <w:iCs/>
                <w:lang w:val="en-US"/>
              </w:rPr>
              <w:t>Uniform in horizontal plane</w:t>
            </w:r>
          </w:p>
        </w:tc>
      </w:tr>
      <w:tr w:rsidR="001127F5" w14:paraId="3109D1B1" w14:textId="77777777">
        <w:trPr>
          <w:trHeight w:val="223"/>
          <w:jc w:val="center"/>
        </w:trPr>
        <w:tc>
          <w:tcPr>
            <w:tcW w:w="655" w:type="pct"/>
            <w:vMerge/>
            <w:tcBorders>
              <w:left w:val="single" w:sz="4" w:space="0" w:color="000000"/>
              <w:right w:val="single" w:sz="4" w:space="0" w:color="000000"/>
            </w:tcBorders>
            <w:vAlign w:val="center"/>
          </w:tcPr>
          <w:p w14:paraId="0A5D167A"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1127F5" w:rsidRDefault="00B6618E">
            <w:pPr>
              <w:pStyle w:val="TAC"/>
              <w:snapToGrid w:val="0"/>
              <w:jc w:val="left"/>
            </w:pPr>
            <w:r>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1127F5" w:rsidRDefault="00B6618E">
            <w:pPr>
              <w:pStyle w:val="TAC"/>
              <w:snapToGrid w:val="0"/>
              <w:jc w:val="left"/>
              <w:rPr>
                <w:iCs/>
                <w:lang w:val="en-US"/>
              </w:rPr>
            </w:pPr>
            <w:r>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1127F5" w:rsidRDefault="00B6618E">
            <w:pPr>
              <w:pStyle w:val="TAC"/>
              <w:snapToGrid w:val="0"/>
              <w:jc w:val="left"/>
              <w:rPr>
                <w:iCs/>
                <w:lang w:val="en-US"/>
              </w:rPr>
            </w:pPr>
            <w:r>
              <w:rPr>
                <w:iCs/>
                <w:lang w:val="en-US"/>
              </w:rPr>
              <w:t>Random over the horizontal area</w:t>
            </w:r>
          </w:p>
        </w:tc>
      </w:tr>
      <w:tr w:rsidR="001127F5" w14:paraId="741C329E" w14:textId="77777777">
        <w:trPr>
          <w:trHeight w:val="215"/>
          <w:jc w:val="center"/>
        </w:trPr>
        <w:tc>
          <w:tcPr>
            <w:tcW w:w="655" w:type="pct"/>
            <w:vMerge/>
            <w:tcBorders>
              <w:left w:val="single" w:sz="4" w:space="0" w:color="000000"/>
              <w:right w:val="single" w:sz="4" w:space="0" w:color="000000"/>
            </w:tcBorders>
            <w:vAlign w:val="center"/>
          </w:tcPr>
          <w:p w14:paraId="60BE46C5" w14:textId="77777777" w:rsidR="001127F5" w:rsidRDefault="001127F5">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1127F5" w:rsidRDefault="00B6618E">
            <w:pPr>
              <w:pStyle w:val="TAC"/>
              <w:snapToGrid w:val="0"/>
              <w:jc w:val="left"/>
              <w:rPr>
                <w:rFonts w:eastAsia="等线"/>
                <w:iCs/>
                <w:lang w:val="en-US" w:eastAsia="zh-CN"/>
              </w:rPr>
            </w:pPr>
            <w:r>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1127F5" w:rsidRDefault="00B6618E">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127E3C12" w14:textId="77777777" w:rsidR="001127F5" w:rsidRDefault="00B6618E">
            <w:pPr>
              <w:numPr>
                <w:ilvl w:val="0"/>
                <w:numId w:val="69"/>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0FD342CD" w14:textId="77777777" w:rsidR="001127F5" w:rsidRDefault="00B6618E">
            <w:pPr>
              <w:numPr>
                <w:ilvl w:val="0"/>
                <w:numId w:val="69"/>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 xml:space="preserve">Adult Pedestrian: </w:t>
            </w:r>
            <w:r>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1127F5" w:rsidRDefault="00B6618E">
            <w:pPr>
              <w:keepLines/>
              <w:rPr>
                <w:rFonts w:ascii="Times New Roman" w:eastAsia="宋体" w:hAnsi="Times New Roman"/>
                <w:iCs/>
                <w:lang w:eastAsia="zh-CN"/>
              </w:rPr>
            </w:pPr>
            <w:r>
              <w:rPr>
                <w:rFonts w:ascii="Times New Roman" w:eastAsia="宋体" w:hAnsi="Times New Roman"/>
                <w:iCs/>
                <w:lang w:eastAsia="zh-CN"/>
              </w:rPr>
              <w:t>Size (Length x Width x Height):</w:t>
            </w:r>
          </w:p>
          <w:p w14:paraId="112C6D87" w14:textId="77777777" w:rsidR="001127F5" w:rsidRDefault="00B6618E">
            <w:pPr>
              <w:numPr>
                <w:ilvl w:val="0"/>
                <w:numId w:val="70"/>
              </w:numPr>
              <w:suppressAutoHyphens w:val="0"/>
              <w:contextualSpacing/>
              <w:jc w:val="both"/>
              <w:rPr>
                <w:rFonts w:ascii="Times New Roman" w:eastAsia="宋体" w:hAnsi="Times New Roman"/>
                <w:iCs/>
                <w:lang w:eastAsia="zh-CN"/>
              </w:rPr>
            </w:pPr>
            <w:r>
              <w:rPr>
                <w:rFonts w:ascii="Times New Roman" w:eastAsia="宋体" w:hAnsi="Times New Roman"/>
                <w:iCs/>
                <w:lang w:eastAsia="zh-CN"/>
              </w:rPr>
              <w:t>Child: 0.2m x 0.3m x 1m</w:t>
            </w:r>
          </w:p>
          <w:p w14:paraId="70728318" w14:textId="77777777" w:rsidR="001127F5" w:rsidRDefault="00B6618E">
            <w:pPr>
              <w:pStyle w:val="affffe"/>
              <w:keepLines/>
              <w:numPr>
                <w:ilvl w:val="0"/>
                <w:numId w:val="70"/>
              </w:numPr>
              <w:tabs>
                <w:tab w:val="left" w:pos="0"/>
              </w:tabs>
              <w:rPr>
                <w:rFonts w:ascii="Times New Roman" w:eastAsia="宋体" w:hAnsi="Times New Roman"/>
                <w:iCs/>
              </w:rPr>
            </w:pPr>
            <w:r>
              <w:rPr>
                <w:rFonts w:ascii="Times New Roman" w:eastAsia="宋体" w:hAnsi="Times New Roman"/>
                <w:iCs/>
              </w:rPr>
              <w:t xml:space="preserve">Adult Pedestrian: </w:t>
            </w:r>
            <w:r>
              <w:rPr>
                <w:rFonts w:ascii="Times New Roman" w:hAnsi="Times New Roman"/>
              </w:rPr>
              <w:t>0.5m x 0.5m x 1.75m</w:t>
            </w:r>
          </w:p>
        </w:tc>
      </w:tr>
      <w:tr w:rsidR="001127F5" w14:paraId="005DE65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1127F5" w:rsidRDefault="00B6618E">
            <w:pPr>
              <w:pStyle w:val="0Maintext"/>
              <w:widowControl w:val="0"/>
              <w:adjustRightInd w:val="0"/>
              <w:snapToGrid w:val="0"/>
              <w:rPr>
                <w:lang w:val="en-US" w:eastAsia="zh-CN"/>
              </w:rPr>
            </w:pPr>
            <w:r>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14B31C59" w14:textId="77777777" w:rsidR="001127F5" w:rsidRDefault="00B6618E">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1127F5" w:rsidRDefault="00B6618E">
            <w:pPr>
              <w:pStyle w:val="TAC"/>
              <w:snapToGrid w:val="0"/>
              <w:jc w:val="left"/>
              <w:rPr>
                <w:lang w:val="en-US" w:eastAsia="zh-CN"/>
              </w:rPr>
            </w:pPr>
            <w:r>
              <w:rPr>
                <w:lang w:val="en-US" w:eastAsia="zh-CN"/>
              </w:rPr>
              <w:t>Option 1: Min. distance is larger than the min. far-field distance of the sensing Tx/Rx</w:t>
            </w:r>
          </w:p>
          <w:p w14:paraId="33A29C96" w14:textId="77777777" w:rsidR="001127F5" w:rsidRDefault="00B6618E">
            <w:pPr>
              <w:pStyle w:val="TAC"/>
              <w:snapToGrid w:val="0"/>
              <w:jc w:val="left"/>
              <w:rPr>
                <w:rFonts w:eastAsia="等线"/>
                <w:lang w:val="en-US" w:eastAsia="zh-CN"/>
              </w:rPr>
            </w:pPr>
            <w:r>
              <w:rPr>
                <w:lang w:val="en-US" w:eastAsia="zh-CN"/>
              </w:rPr>
              <w:t xml:space="preserve">Option 2: </w:t>
            </w:r>
            <w:r>
              <w:rPr>
                <w:rFonts w:eastAsia="等线"/>
                <w:lang w:val="en-US"/>
              </w:rPr>
              <w:t>Min distances defined in TR 38.901 as a starting point</w:t>
            </w:r>
          </w:p>
        </w:tc>
      </w:tr>
      <w:tr w:rsidR="001127F5" w14:paraId="0FD13BC6"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1127F5" w:rsidRDefault="00B6618E">
            <w:pPr>
              <w:pStyle w:val="0Maintext"/>
              <w:widowControl w:val="0"/>
              <w:adjustRightInd w:val="0"/>
              <w:snapToGrid w:val="0"/>
              <w:rPr>
                <w:lang w:val="en-US" w:eastAsia="zh-CN"/>
              </w:rPr>
            </w:pPr>
            <w:r>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1E3FD4A" w14:textId="77777777" w:rsidR="001127F5" w:rsidRDefault="00B6618E">
            <w:pPr>
              <w:pStyle w:val="TAC"/>
              <w:snapToGrid w:val="0"/>
              <w:jc w:val="left"/>
              <w:rPr>
                <w:rFonts w:eastAsia="等线"/>
                <w:lang w:val="en-US" w:eastAsia="zh-CN"/>
              </w:rPr>
            </w:pPr>
            <w:r>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1127F5" w:rsidRDefault="00B6618E">
            <w:pPr>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D9C4A0B" w14:textId="77777777" w:rsidR="001127F5" w:rsidRDefault="00B6618E">
            <w:pPr>
              <w:pStyle w:val="TAC"/>
              <w:snapToGrid w:val="0"/>
              <w:jc w:val="left"/>
              <w:rPr>
                <w:rFonts w:eastAsia="等线"/>
                <w:lang w:val="en-US" w:eastAsia="zh-CN"/>
              </w:rPr>
            </w:pPr>
            <w:r>
              <w:rPr>
                <w:lang w:val="en-US" w:eastAsia="zh-CN"/>
              </w:rPr>
              <w:t>Option 2: Fixed value, [x] m. value of x is FFS</w:t>
            </w:r>
          </w:p>
        </w:tc>
      </w:tr>
      <w:tr w:rsidR="001127F5" w14:paraId="5736E8F5" w14:textId="7777777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1127F5" w:rsidRDefault="00B6618E">
            <w:pPr>
              <w:pStyle w:val="0Maintext"/>
              <w:widowControl w:val="0"/>
              <w:adjustRightInd w:val="0"/>
              <w:snapToGrid w:val="0"/>
              <w:rPr>
                <w:lang w:val="en-US" w:eastAsia="zh-CN"/>
              </w:rPr>
            </w:pPr>
            <w:r>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1127F5" w:rsidRDefault="00B6618E">
            <w:pPr>
              <w:pStyle w:val="TAC"/>
              <w:snapToGrid w:val="0"/>
              <w:jc w:val="left"/>
              <w:rPr>
                <w:rFonts w:eastAsia="等线"/>
                <w:lang w:val="en-US" w:eastAsia="zh-CN"/>
              </w:rPr>
            </w:pPr>
            <w:r>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1127F5" w:rsidRDefault="00B6618E">
            <w:pPr>
              <w:pStyle w:val="TAC"/>
              <w:snapToGrid w:val="0"/>
              <w:jc w:val="left"/>
              <w:rPr>
                <w:rFonts w:eastAsia="等线"/>
                <w:lang w:val="en-US" w:eastAsia="zh-CN"/>
              </w:rPr>
            </w:pPr>
            <w:r>
              <w:rPr>
                <w:rFonts w:eastAsia="等线"/>
                <w:lang w:val="en-US" w:eastAsia="zh-CN"/>
              </w:rPr>
              <w:t>FFS, based on outcome for AI 9.7.2</w:t>
            </w:r>
          </w:p>
        </w:tc>
      </w:tr>
    </w:tbl>
    <w:p w14:paraId="7093EBA6" w14:textId="77777777" w:rsidR="001127F5" w:rsidRDefault="001127F5">
      <w:pPr>
        <w:rPr>
          <w:lang w:eastAsia="zh-CN"/>
        </w:rPr>
      </w:pPr>
    </w:p>
    <w:p w14:paraId="75C427AD"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0133191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056BAA9" w14:textId="77777777" w:rsidR="001127F5" w:rsidRDefault="001127F5"/>
    <w:p w14:paraId="3A43B26C" w14:textId="77777777" w:rsidR="001127F5" w:rsidRDefault="001127F5">
      <w:pPr>
        <w:rPr>
          <w:lang w:eastAsia="zh-CN"/>
        </w:rPr>
      </w:pPr>
    </w:p>
    <w:p w14:paraId="5220B416" w14:textId="77777777" w:rsidR="001127F5" w:rsidRDefault="00B6618E">
      <w:r>
        <w:rPr>
          <w:highlight w:val="green"/>
        </w:rPr>
        <w:t>Agreement</w:t>
      </w:r>
    </w:p>
    <w:p w14:paraId="4BA97FDE" w14:textId="77777777" w:rsidR="001127F5" w:rsidRDefault="00B6618E">
      <w:pPr>
        <w:rPr>
          <w:bCs/>
        </w:rPr>
      </w:pPr>
      <w:r>
        <w:rPr>
          <w:bCs/>
        </w:rPr>
        <w:t>For Automated Guided Vehicles (AGV) target scenarios, the following table is used as a starting point for deployment scenario parameters/values.</w:t>
      </w:r>
    </w:p>
    <w:p w14:paraId="409B3340" w14:textId="77777777" w:rsidR="001127F5" w:rsidRDefault="00B6618E">
      <w:pPr>
        <w:rPr>
          <w:bCs/>
        </w:rPr>
      </w:pPr>
      <w:r>
        <w:rPr>
          <w:bCs/>
        </w:rPr>
        <w:t>The detailed scenario description in this clause can be used for channel model calibration.</w:t>
      </w:r>
    </w:p>
    <w:p w14:paraId="1D0A02A8" w14:textId="77777777" w:rsidR="001127F5" w:rsidRDefault="00B6618E">
      <w:pPr>
        <w:rPr>
          <w:bCs/>
        </w:rPr>
      </w:pPr>
      <w:r>
        <w:rPr>
          <w:bCs/>
        </w:rPr>
        <w:t>Note: Additional parameters, value/value ranges are not precluded.</w:t>
      </w:r>
    </w:p>
    <w:p w14:paraId="2414A9CB" w14:textId="77777777" w:rsidR="001127F5" w:rsidRDefault="001127F5">
      <w:pPr>
        <w:ind w:left="450"/>
        <w:rPr>
          <w:bCs/>
        </w:rPr>
      </w:pPr>
    </w:p>
    <w:p w14:paraId="47C2A484" w14:textId="77777777" w:rsidR="001127F5" w:rsidRDefault="00B6618E">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1127F5" w14:paraId="68BC601B" w14:textId="77777777">
        <w:trPr>
          <w:jc w:val="center"/>
        </w:trPr>
        <w:tc>
          <w:tcPr>
            <w:tcW w:w="3676" w:type="dxa"/>
            <w:gridSpan w:val="2"/>
            <w:shd w:val="clear" w:color="auto" w:fill="D9D9D9"/>
            <w:vAlign w:val="center"/>
          </w:tcPr>
          <w:p w14:paraId="112E38A5" w14:textId="77777777" w:rsidR="001127F5" w:rsidRDefault="00B6618E">
            <w:pPr>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shd w:val="clear" w:color="auto" w:fill="D9D9D9"/>
          </w:tcPr>
          <w:p w14:paraId="353FB981" w14:textId="77777777" w:rsidR="001127F5" w:rsidRDefault="00B6618E">
            <w:pPr>
              <w:keepLines/>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127F5" w14:paraId="6096BEF0" w14:textId="77777777">
        <w:trPr>
          <w:jc w:val="center"/>
        </w:trPr>
        <w:tc>
          <w:tcPr>
            <w:tcW w:w="3676" w:type="dxa"/>
            <w:gridSpan w:val="2"/>
            <w:vAlign w:val="center"/>
          </w:tcPr>
          <w:p w14:paraId="1DBFC846"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Applicable communication scenarios</w:t>
            </w:r>
          </w:p>
          <w:p w14:paraId="6172DE73" w14:textId="77777777" w:rsidR="001127F5" w:rsidRDefault="00B6618E">
            <w:pPr>
              <w:jc w:val="both"/>
              <w:rPr>
                <w:rFonts w:ascii="Times New Roman" w:eastAsia="Malgun Gothic" w:hAnsi="Times New Roman"/>
                <w:lang w:val="fr-FR"/>
              </w:rPr>
            </w:pPr>
            <w:r>
              <w:rPr>
                <w:rFonts w:ascii="Times New Roman" w:eastAsia="Malgun Gothic" w:hAnsi="Times New Roman"/>
                <w:lang w:val="fr-FR"/>
              </w:rPr>
              <w:t>NOTE1</w:t>
            </w:r>
          </w:p>
        </w:tc>
        <w:tc>
          <w:tcPr>
            <w:tcW w:w="4388" w:type="dxa"/>
            <w:vAlign w:val="center"/>
          </w:tcPr>
          <w:p w14:paraId="0ECCC463" w14:textId="77777777" w:rsidR="001127F5" w:rsidRDefault="00B6618E">
            <w:pPr>
              <w:keepLines/>
              <w:rPr>
                <w:rFonts w:ascii="Times New Roman" w:hAnsi="Times New Roman"/>
                <w:iCs/>
                <w:color w:val="000000"/>
                <w:lang w:eastAsia="ko-KR"/>
              </w:rPr>
            </w:pPr>
            <w:bookmarkStart w:id="1387" w:name="OLE_LINK17"/>
            <w:r>
              <w:rPr>
                <w:rFonts w:ascii="Times New Roman" w:hAnsi="Times New Roman"/>
                <w:iCs/>
                <w:color w:val="000000"/>
                <w:lang w:eastAsia="ko-KR"/>
              </w:rPr>
              <w:t xml:space="preserve">InF (TR38.901 including </w:t>
            </w:r>
            <w:bookmarkStart w:id="1388" w:name="OLE_LINK16"/>
            <w:r>
              <w:rPr>
                <w:rFonts w:ascii="Times New Roman" w:hAnsi="Times New Roman"/>
                <w:iCs/>
                <w:color w:val="000000"/>
                <w:lang w:eastAsia="ko-KR"/>
              </w:rPr>
              <w:t>Table 7.8-7</w:t>
            </w:r>
            <w:bookmarkEnd w:id="1388"/>
            <w:r>
              <w:rPr>
                <w:rFonts w:ascii="Times New Roman" w:hAnsi="Times New Roman"/>
                <w:iCs/>
                <w:color w:val="000000"/>
                <w:lang w:eastAsia="ko-KR"/>
              </w:rPr>
              <w:t>)</w:t>
            </w:r>
            <w:bookmarkEnd w:id="1387"/>
          </w:p>
        </w:tc>
      </w:tr>
      <w:tr w:rsidR="001127F5" w14:paraId="4F3A3472" w14:textId="77777777">
        <w:trPr>
          <w:trHeight w:val="40"/>
          <w:jc w:val="center"/>
        </w:trPr>
        <w:tc>
          <w:tcPr>
            <w:tcW w:w="3676" w:type="dxa"/>
            <w:gridSpan w:val="2"/>
            <w:vAlign w:val="center"/>
          </w:tcPr>
          <w:p w14:paraId="1227E724" w14:textId="77777777" w:rsidR="001127F5" w:rsidRDefault="00B6618E">
            <w:pPr>
              <w:jc w:val="both"/>
              <w:rPr>
                <w:rFonts w:ascii="Times New Roman" w:eastAsia="Malgun Gothic" w:hAnsi="Times New Roman"/>
              </w:rPr>
            </w:pPr>
            <w:r>
              <w:rPr>
                <w:rFonts w:ascii="Times New Roman" w:eastAsia="Malgun Gothic" w:hAnsi="Times New Roman"/>
              </w:rPr>
              <w:lastRenderedPageBreak/>
              <w:t>Sensing transmitters and receivers properties NOTE2</w:t>
            </w:r>
          </w:p>
        </w:tc>
        <w:tc>
          <w:tcPr>
            <w:tcW w:w="4388" w:type="dxa"/>
            <w:vAlign w:val="center"/>
          </w:tcPr>
          <w:p w14:paraId="1FDAFD69" w14:textId="77777777" w:rsidR="001127F5" w:rsidRDefault="00B6618E">
            <w:pPr>
              <w:keepLines/>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2F387ADD" w14:textId="77777777" w:rsidR="001127F5" w:rsidRDefault="001127F5">
            <w:pPr>
              <w:keepLines/>
              <w:rPr>
                <w:rFonts w:ascii="Times New Roman" w:hAnsi="Times New Roman"/>
                <w:iCs/>
                <w:lang w:val="en-US" w:eastAsia="ko-KR"/>
              </w:rPr>
            </w:pPr>
          </w:p>
          <w:p w14:paraId="24CE4255" w14:textId="77777777" w:rsidR="001127F5" w:rsidRDefault="00B6618E">
            <w:pPr>
              <w:keepLines/>
              <w:rPr>
                <w:rFonts w:ascii="Times New Roman" w:hAnsi="Times New Roman"/>
                <w:iCs/>
                <w:lang w:val="en-US" w:eastAsia="ko-KR"/>
              </w:rPr>
            </w:pPr>
            <w:r>
              <w:rPr>
                <w:rFonts w:ascii="Times New Roman" w:hAnsi="Times New Roman"/>
                <w:iCs/>
                <w:lang w:val="en-US" w:eastAsia="ko-KR"/>
              </w:rPr>
              <w:t>Rx/Tx Mobility for UEs</w:t>
            </w:r>
          </w:p>
          <w:p w14:paraId="17D38CC0" w14:textId="77777777" w:rsidR="001127F5" w:rsidRDefault="00B6618E">
            <w:pPr>
              <w:pStyle w:val="affffe"/>
              <w:keepLines/>
              <w:numPr>
                <w:ilvl w:val="0"/>
                <w:numId w:val="71"/>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1127F5" w:rsidRDefault="00B6618E">
            <w:pPr>
              <w:pStyle w:val="affffe"/>
              <w:keepLines/>
              <w:numPr>
                <w:ilvl w:val="0"/>
                <w:numId w:val="71"/>
              </w:numPr>
              <w:suppressAutoHyphens w:val="0"/>
              <w:ind w:left="275" w:hanging="142"/>
              <w:rPr>
                <w:rFonts w:ascii="Times New Roman" w:hAnsi="Times New Roman"/>
                <w:iCs/>
                <w:lang w:eastAsia="ko-KR"/>
              </w:rPr>
            </w:pPr>
            <w:r>
              <w:rPr>
                <w:rFonts w:ascii="Times New Roman" w:hAnsi="Times New Roman"/>
                <w:iCs/>
                <w:lang w:eastAsia="ko-KR"/>
              </w:rPr>
              <w:t>Option 2: 3km/h</w:t>
            </w:r>
          </w:p>
          <w:p w14:paraId="797D1922" w14:textId="77777777" w:rsidR="001127F5" w:rsidRDefault="00B6618E">
            <w:pPr>
              <w:pStyle w:val="affffe"/>
              <w:keepLines/>
              <w:numPr>
                <w:ilvl w:val="0"/>
                <w:numId w:val="71"/>
              </w:numPr>
              <w:suppressAutoHyphens w:val="0"/>
              <w:ind w:left="275" w:hanging="142"/>
              <w:rPr>
                <w:rFonts w:ascii="Times New Roman" w:hAnsi="Times New Roman"/>
                <w:iCs/>
                <w:lang w:val="en-US" w:eastAsia="ko-KR"/>
              </w:rPr>
            </w:pPr>
            <w:r>
              <w:rPr>
                <w:rFonts w:ascii="Times New Roman" w:hAnsi="Times New Roman"/>
                <w:iCs/>
                <w:lang w:eastAsia="ko-KR"/>
              </w:rPr>
              <w:t>Option 3: Uniform distribution between 0km/h and 3km/h</w:t>
            </w:r>
          </w:p>
        </w:tc>
      </w:tr>
      <w:tr w:rsidR="001127F5" w14:paraId="650157C7" w14:textId="77777777">
        <w:trPr>
          <w:trHeight w:val="310"/>
          <w:jc w:val="center"/>
        </w:trPr>
        <w:tc>
          <w:tcPr>
            <w:tcW w:w="2073" w:type="dxa"/>
            <w:vMerge w:val="restart"/>
            <w:vAlign w:val="center"/>
          </w:tcPr>
          <w:p w14:paraId="06FAE670"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vAlign w:val="center"/>
          </w:tcPr>
          <w:p w14:paraId="6267152D" w14:textId="77777777" w:rsidR="001127F5" w:rsidRDefault="00B6618E">
            <w:pPr>
              <w:keepLines/>
              <w:rPr>
                <w:rFonts w:ascii="Times New Roman" w:eastAsia="等线" w:hAnsi="Times New Roman"/>
                <w:lang w:val="en-US" w:eastAsia="zh-CN"/>
              </w:rPr>
            </w:pPr>
            <w:r>
              <w:rPr>
                <w:rFonts w:ascii="Times New Roman" w:eastAsia="等线" w:hAnsi="Times New Roman"/>
                <w:lang w:val="en-US" w:eastAsia="zh-CN"/>
              </w:rPr>
              <w:t>LOS/NLOS</w:t>
            </w:r>
          </w:p>
        </w:tc>
        <w:tc>
          <w:tcPr>
            <w:tcW w:w="4388" w:type="dxa"/>
            <w:vAlign w:val="center"/>
          </w:tcPr>
          <w:p w14:paraId="27A44BEC" w14:textId="77777777" w:rsidR="001127F5" w:rsidRDefault="00B6618E">
            <w:pPr>
              <w:keepLines/>
              <w:rPr>
                <w:rFonts w:ascii="Times New Roman" w:hAnsi="Times New Roman"/>
                <w:iCs/>
                <w:lang w:eastAsia="ko-KR"/>
              </w:rPr>
            </w:pPr>
            <w:r>
              <w:rPr>
                <w:rFonts w:ascii="Times New Roman" w:hAnsi="Times New Roman"/>
                <w:iCs/>
                <w:lang w:eastAsia="ko-KR"/>
              </w:rPr>
              <w:t>LOS and NLOS</w:t>
            </w:r>
          </w:p>
        </w:tc>
      </w:tr>
      <w:tr w:rsidR="001127F5" w14:paraId="6CE73CCB" w14:textId="77777777">
        <w:trPr>
          <w:trHeight w:val="310"/>
          <w:jc w:val="center"/>
        </w:trPr>
        <w:tc>
          <w:tcPr>
            <w:tcW w:w="2073" w:type="dxa"/>
            <w:vMerge/>
            <w:vAlign w:val="center"/>
          </w:tcPr>
          <w:p w14:paraId="7F914C39" w14:textId="77777777" w:rsidR="001127F5" w:rsidRDefault="001127F5">
            <w:pPr>
              <w:jc w:val="both"/>
              <w:rPr>
                <w:rFonts w:ascii="Times New Roman" w:eastAsia="Malgun Gothic" w:hAnsi="Times New Roman"/>
                <w:lang w:val="en-US" w:eastAsia="zh-CN"/>
              </w:rPr>
            </w:pPr>
          </w:p>
        </w:tc>
        <w:tc>
          <w:tcPr>
            <w:tcW w:w="1603" w:type="dxa"/>
            <w:vAlign w:val="center"/>
          </w:tcPr>
          <w:p w14:paraId="04262C3C" w14:textId="77777777" w:rsidR="001127F5" w:rsidRDefault="00B6618E">
            <w:pPr>
              <w:keepLines/>
              <w:rPr>
                <w:rFonts w:ascii="Times New Roman" w:eastAsia="宋体" w:hAnsi="Times New Roman"/>
                <w:lang w:eastAsia="zh-CN"/>
              </w:rPr>
            </w:pPr>
            <w:r>
              <w:rPr>
                <w:rFonts w:ascii="Times New Roman" w:eastAsia="宋体" w:hAnsi="Times New Roman"/>
                <w:lang w:eastAsia="zh-CN"/>
              </w:rPr>
              <w:t>Outdoor/indoor</w:t>
            </w:r>
          </w:p>
        </w:tc>
        <w:tc>
          <w:tcPr>
            <w:tcW w:w="4388" w:type="dxa"/>
            <w:vAlign w:val="center"/>
          </w:tcPr>
          <w:p w14:paraId="477BA149" w14:textId="77777777" w:rsidR="001127F5" w:rsidRDefault="00B6618E">
            <w:pPr>
              <w:keepLines/>
              <w:rPr>
                <w:rFonts w:ascii="Times New Roman" w:hAnsi="Times New Roman"/>
                <w:iCs/>
                <w:lang w:eastAsia="ko-KR"/>
              </w:rPr>
            </w:pPr>
            <w:r>
              <w:rPr>
                <w:rFonts w:ascii="Times New Roman" w:hAnsi="Times New Roman"/>
                <w:iCs/>
                <w:lang w:eastAsia="ko-KR"/>
              </w:rPr>
              <w:t>Indoor</w:t>
            </w:r>
          </w:p>
        </w:tc>
      </w:tr>
      <w:tr w:rsidR="001127F5" w14:paraId="5AAF1206" w14:textId="77777777">
        <w:trPr>
          <w:trHeight w:val="621"/>
          <w:jc w:val="center"/>
        </w:trPr>
        <w:tc>
          <w:tcPr>
            <w:tcW w:w="2073" w:type="dxa"/>
            <w:vMerge/>
            <w:vAlign w:val="center"/>
          </w:tcPr>
          <w:p w14:paraId="7E141853" w14:textId="77777777" w:rsidR="001127F5" w:rsidRDefault="001127F5">
            <w:pPr>
              <w:keepLines/>
              <w:rPr>
                <w:rFonts w:ascii="Times New Roman" w:eastAsia="等线" w:hAnsi="Times New Roman"/>
                <w:lang w:val="en-US" w:eastAsia="zh-CN"/>
              </w:rPr>
            </w:pPr>
          </w:p>
        </w:tc>
        <w:tc>
          <w:tcPr>
            <w:tcW w:w="1603" w:type="dxa"/>
            <w:vAlign w:val="center"/>
          </w:tcPr>
          <w:p w14:paraId="63F62D99" w14:textId="77777777" w:rsidR="001127F5" w:rsidRDefault="00B6618E">
            <w:pPr>
              <w:keepLines/>
              <w:rPr>
                <w:rFonts w:ascii="Times New Roman" w:eastAsia="宋体" w:hAnsi="Times New Roman"/>
                <w:lang w:eastAsia="zh-CN"/>
              </w:rPr>
            </w:pPr>
            <w:r>
              <w:rPr>
                <w:rFonts w:ascii="Times New Roman" w:eastAsia="宋体" w:hAnsi="Times New Roman"/>
                <w:lang w:eastAsia="zh-CN"/>
              </w:rPr>
              <w:t>3D mobility</w:t>
            </w:r>
          </w:p>
        </w:tc>
        <w:tc>
          <w:tcPr>
            <w:tcW w:w="4388" w:type="dxa"/>
            <w:vAlign w:val="center"/>
          </w:tcPr>
          <w:p w14:paraId="764033C0" w14:textId="77777777" w:rsidR="001127F5" w:rsidRDefault="00B6618E">
            <w:pPr>
              <w:keepLines/>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180E3F8B" w14:textId="77777777" w:rsidR="001127F5" w:rsidRDefault="00B6618E">
            <w:pPr>
              <w:pStyle w:val="affffe"/>
              <w:keepLines/>
              <w:numPr>
                <w:ilvl w:val="0"/>
                <w:numId w:val="71"/>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5A87575"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lang w:eastAsia="ko-KR"/>
              </w:rPr>
              <w:t>Option 2: Fixed velocities [3, 10] km/h</w:t>
            </w:r>
          </w:p>
        </w:tc>
      </w:tr>
      <w:tr w:rsidR="001127F5" w14:paraId="5C278EEC" w14:textId="77777777">
        <w:trPr>
          <w:trHeight w:val="1160"/>
          <w:jc w:val="center"/>
        </w:trPr>
        <w:tc>
          <w:tcPr>
            <w:tcW w:w="2073" w:type="dxa"/>
            <w:vMerge/>
            <w:vAlign w:val="center"/>
          </w:tcPr>
          <w:p w14:paraId="09534839" w14:textId="77777777" w:rsidR="001127F5" w:rsidRDefault="001127F5">
            <w:pPr>
              <w:keepLines/>
              <w:rPr>
                <w:rFonts w:ascii="Times New Roman" w:eastAsia="等线" w:hAnsi="Times New Roman"/>
                <w:lang w:val="en-US" w:eastAsia="zh-CN"/>
              </w:rPr>
            </w:pPr>
          </w:p>
        </w:tc>
        <w:tc>
          <w:tcPr>
            <w:tcW w:w="1603" w:type="dxa"/>
            <w:vAlign w:val="center"/>
          </w:tcPr>
          <w:p w14:paraId="5B067697" w14:textId="77777777" w:rsidR="001127F5" w:rsidRDefault="00B6618E">
            <w:pPr>
              <w:keepLines/>
              <w:rPr>
                <w:rFonts w:ascii="Times New Roman" w:eastAsia="宋体" w:hAnsi="Times New Roman"/>
                <w:lang w:eastAsia="zh-CN"/>
              </w:rPr>
            </w:pPr>
            <w:r>
              <w:rPr>
                <w:rFonts w:ascii="Times New Roman" w:eastAsia="宋体" w:hAnsi="Times New Roman"/>
                <w:lang w:eastAsia="zh-CN"/>
              </w:rPr>
              <w:t>3D distribution</w:t>
            </w:r>
          </w:p>
        </w:tc>
        <w:tc>
          <w:tcPr>
            <w:tcW w:w="4388" w:type="dxa"/>
            <w:vAlign w:val="center"/>
          </w:tcPr>
          <w:p w14:paraId="22006E6D"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059910D6"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127F5" w14:paraId="1FEADE4B" w14:textId="77777777">
        <w:trPr>
          <w:trHeight w:val="621"/>
          <w:jc w:val="center"/>
        </w:trPr>
        <w:tc>
          <w:tcPr>
            <w:tcW w:w="2073" w:type="dxa"/>
            <w:vMerge/>
            <w:vAlign w:val="center"/>
          </w:tcPr>
          <w:p w14:paraId="74A2E1E0" w14:textId="77777777" w:rsidR="001127F5" w:rsidRDefault="001127F5">
            <w:pPr>
              <w:keepLines/>
              <w:rPr>
                <w:rFonts w:ascii="Times New Roman" w:eastAsia="等线" w:hAnsi="Times New Roman"/>
                <w:lang w:val="en-US" w:eastAsia="zh-CN"/>
              </w:rPr>
            </w:pPr>
          </w:p>
        </w:tc>
        <w:tc>
          <w:tcPr>
            <w:tcW w:w="1603" w:type="dxa"/>
            <w:vAlign w:val="center"/>
          </w:tcPr>
          <w:p w14:paraId="27C04F07" w14:textId="77777777" w:rsidR="001127F5" w:rsidRDefault="00B6618E">
            <w:pPr>
              <w:keepLines/>
              <w:rPr>
                <w:rFonts w:ascii="Times New Roman" w:eastAsia="等线" w:hAnsi="Times New Roman"/>
                <w:lang w:val="en-US" w:eastAsia="zh-CN"/>
              </w:rPr>
            </w:pPr>
            <w:r>
              <w:rPr>
                <w:rFonts w:ascii="Times New Roman" w:eastAsia="宋体" w:hAnsi="Times New Roman"/>
                <w:lang w:eastAsia="zh-CN"/>
              </w:rPr>
              <w:t>Orientation</w:t>
            </w:r>
          </w:p>
        </w:tc>
        <w:tc>
          <w:tcPr>
            <w:tcW w:w="4388" w:type="dxa"/>
            <w:vAlign w:val="center"/>
          </w:tcPr>
          <w:p w14:paraId="17A494BD" w14:textId="77777777" w:rsidR="001127F5" w:rsidRDefault="00B6618E">
            <w:pPr>
              <w:keepLines/>
              <w:rPr>
                <w:rFonts w:ascii="Times New Roman" w:hAnsi="Times New Roman"/>
                <w:iCs/>
                <w:lang w:val="en-US" w:eastAsia="ko-KR"/>
              </w:rPr>
            </w:pPr>
            <w:r>
              <w:rPr>
                <w:rFonts w:ascii="Times New Roman" w:hAnsi="Times New Roman"/>
                <w:iCs/>
                <w:lang w:eastAsia="ko-KR"/>
              </w:rPr>
              <w:t>Horizontal plane only</w:t>
            </w:r>
          </w:p>
        </w:tc>
      </w:tr>
      <w:tr w:rsidR="001127F5" w14:paraId="788C4397" w14:textId="77777777">
        <w:trPr>
          <w:trHeight w:val="621"/>
          <w:jc w:val="center"/>
        </w:trPr>
        <w:tc>
          <w:tcPr>
            <w:tcW w:w="2073" w:type="dxa"/>
            <w:vMerge/>
            <w:vAlign w:val="center"/>
          </w:tcPr>
          <w:p w14:paraId="105EAF9A" w14:textId="77777777" w:rsidR="001127F5" w:rsidRDefault="001127F5">
            <w:pPr>
              <w:keepLines/>
              <w:rPr>
                <w:rFonts w:ascii="Times New Roman" w:eastAsia="等线" w:hAnsi="Times New Roman"/>
                <w:lang w:val="en-US" w:eastAsia="zh-CN"/>
              </w:rPr>
            </w:pPr>
          </w:p>
        </w:tc>
        <w:tc>
          <w:tcPr>
            <w:tcW w:w="1603" w:type="dxa"/>
            <w:vAlign w:val="center"/>
          </w:tcPr>
          <w:p w14:paraId="1B835DF2" w14:textId="77777777" w:rsidR="001127F5" w:rsidRDefault="00B6618E">
            <w:pPr>
              <w:keepLines/>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vAlign w:val="center"/>
          </w:tcPr>
          <w:p w14:paraId="19B7CCD5" w14:textId="77777777" w:rsidR="001127F5" w:rsidRDefault="00B6618E">
            <w:pPr>
              <w:keepLines/>
              <w:rPr>
                <w:rFonts w:ascii="Times New Roman" w:hAnsi="Times New Roman"/>
                <w:iCs/>
                <w:lang w:eastAsia="ko-KR"/>
              </w:rPr>
            </w:pPr>
            <w:r>
              <w:rPr>
                <w:rFonts w:ascii="Times New Roman" w:hAnsi="Times New Roman"/>
                <w:iCs/>
                <w:lang w:eastAsia="ko-KR"/>
              </w:rPr>
              <w:t>Size (L x W x H)</w:t>
            </w:r>
          </w:p>
          <w:p w14:paraId="3B39B888" w14:textId="77777777" w:rsidR="001127F5" w:rsidRDefault="00B6618E">
            <w:pPr>
              <w:pStyle w:val="affffe"/>
              <w:keepLines/>
              <w:numPr>
                <w:ilvl w:val="0"/>
                <w:numId w:val="71"/>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3069193E"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Option 2: 1.5 m x 3.0m x 1.5 m</w:t>
            </w:r>
          </w:p>
          <w:p w14:paraId="4AFA1F36" w14:textId="77777777" w:rsidR="001127F5" w:rsidRDefault="00B6618E">
            <w:pPr>
              <w:pStyle w:val="affffe"/>
              <w:keepLines/>
              <w:numPr>
                <w:ilvl w:val="0"/>
                <w:numId w:val="71"/>
              </w:numPr>
              <w:suppressAutoHyphens w:val="0"/>
              <w:ind w:left="275" w:hanging="142"/>
              <w:rPr>
                <w:rFonts w:ascii="Times New Roman" w:hAnsi="Times New Roman"/>
                <w:lang w:eastAsia="ko-KR"/>
              </w:rPr>
            </w:pPr>
            <w:r>
              <w:rPr>
                <w:rFonts w:ascii="Times New Roman" w:hAnsi="Times New Roman"/>
                <w:iCs/>
                <w:lang w:eastAsia="ko-KR"/>
              </w:rPr>
              <w:t>FFS: Material, Additional sizes, and AGV size distribution</w:t>
            </w:r>
          </w:p>
        </w:tc>
      </w:tr>
      <w:tr w:rsidR="001127F5" w14:paraId="6FF025E7" w14:textId="77777777">
        <w:trPr>
          <w:trHeight w:val="621"/>
          <w:jc w:val="center"/>
        </w:trPr>
        <w:tc>
          <w:tcPr>
            <w:tcW w:w="3676" w:type="dxa"/>
            <w:gridSpan w:val="2"/>
            <w:vAlign w:val="center"/>
          </w:tcPr>
          <w:p w14:paraId="3809E40D"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1: Min. distance is larger than the min. far-field distance of the sensing Tx/Rx from the sensing target</w:t>
            </w:r>
          </w:p>
          <w:p w14:paraId="0C8BF2D9" w14:textId="77777777" w:rsidR="001127F5" w:rsidRDefault="00B6618E">
            <w:pPr>
              <w:keepLines/>
              <w:rPr>
                <w:rFonts w:ascii="Times New Roman" w:hAnsi="Times New Roman"/>
                <w:lang w:eastAsia="ko-KR"/>
              </w:rPr>
            </w:pPr>
            <w:r>
              <w:rPr>
                <w:rFonts w:ascii="Times New Roman" w:hAnsi="Times New Roman"/>
                <w:iCs/>
                <w:lang w:eastAsia="ko-KR"/>
              </w:rPr>
              <w:t xml:space="preserve">Option 2: Min distances based on min. TRP/UE distances defined in TR38.901 </w:t>
            </w:r>
          </w:p>
        </w:tc>
      </w:tr>
      <w:tr w:rsidR="001127F5" w14:paraId="15462F90" w14:textId="77777777">
        <w:trPr>
          <w:trHeight w:val="621"/>
          <w:jc w:val="center"/>
        </w:trPr>
        <w:tc>
          <w:tcPr>
            <w:tcW w:w="3676" w:type="dxa"/>
            <w:gridSpan w:val="2"/>
            <w:vAlign w:val="center"/>
          </w:tcPr>
          <w:p w14:paraId="6AEAFC29" w14:textId="77777777" w:rsidR="001127F5" w:rsidRDefault="00B6618E">
            <w:pPr>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vAlign w:val="center"/>
          </w:tcPr>
          <w:p w14:paraId="53D8AACD"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3A1D68B1" w14:textId="77777777" w:rsidR="001127F5" w:rsidRDefault="00B6618E">
            <w:pPr>
              <w:keepLines/>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1C172861" w14:textId="77777777">
        <w:trPr>
          <w:trHeight w:val="1196"/>
          <w:jc w:val="center"/>
        </w:trPr>
        <w:tc>
          <w:tcPr>
            <w:tcW w:w="3676" w:type="dxa"/>
            <w:gridSpan w:val="2"/>
            <w:vAlign w:val="center"/>
          </w:tcPr>
          <w:p w14:paraId="409B51F2" w14:textId="77777777" w:rsidR="001127F5" w:rsidRDefault="00B6618E">
            <w:pPr>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vAlign w:val="center"/>
          </w:tcPr>
          <w:p w14:paraId="21A39851" w14:textId="77777777" w:rsidR="001127F5" w:rsidRDefault="00B6618E">
            <w:pPr>
              <w:keepLines/>
              <w:rPr>
                <w:rFonts w:ascii="Times New Roman" w:hAnsi="Times New Roman"/>
                <w:lang w:val="en-US" w:eastAsia="ko-KR"/>
              </w:rPr>
            </w:pPr>
            <w:r>
              <w:rPr>
                <w:rFonts w:ascii="Times New Roman" w:hAnsi="Times New Roman"/>
                <w:lang w:val="en-US" w:eastAsia="ko-KR"/>
              </w:rPr>
              <w:t>FFS</w:t>
            </w:r>
          </w:p>
        </w:tc>
      </w:tr>
    </w:tbl>
    <w:p w14:paraId="3F74D99F"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00CD6E13"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6404830D" w14:textId="77777777" w:rsidR="001127F5" w:rsidRDefault="00B6618E">
      <w:pPr>
        <w:rPr>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1C2473C0" w14:textId="77777777" w:rsidR="001127F5" w:rsidRDefault="001127F5">
      <w:pPr>
        <w:rPr>
          <w:lang w:eastAsia="zh-CN"/>
        </w:rPr>
      </w:pPr>
    </w:p>
    <w:p w14:paraId="3D794C84" w14:textId="77777777" w:rsidR="001127F5" w:rsidRDefault="001127F5">
      <w:pPr>
        <w:rPr>
          <w:lang w:eastAsia="zh-CN"/>
        </w:rPr>
      </w:pPr>
    </w:p>
    <w:p w14:paraId="71792D88" w14:textId="77777777" w:rsidR="001127F5" w:rsidRDefault="00B6618E">
      <w:pPr>
        <w:rPr>
          <w:rFonts w:ascii="Times New Roman" w:hAnsi="Times New Roman"/>
        </w:rPr>
      </w:pPr>
      <w:r>
        <w:rPr>
          <w:rFonts w:ascii="Times New Roman" w:hAnsi="Times New Roman"/>
          <w:highlight w:val="green"/>
        </w:rPr>
        <w:t>Agreement</w:t>
      </w:r>
    </w:p>
    <w:p w14:paraId="50D4A27B" w14:textId="77777777" w:rsidR="001127F5" w:rsidRDefault="00B6618E">
      <w:pPr>
        <w:rPr>
          <w:rFonts w:ascii="Times New Roman" w:hAnsi="Times New Roman"/>
          <w:u w:val="single"/>
        </w:rPr>
      </w:pPr>
      <w:r>
        <w:rPr>
          <w:rFonts w:ascii="Times New Roman" w:hAnsi="Times New Roman"/>
        </w:rPr>
        <w:t>For objects creating hazards, the following proposals are suggested to be discussed by RAN1:</w:t>
      </w:r>
    </w:p>
    <w:p w14:paraId="086A2E11" w14:textId="77777777" w:rsidR="001127F5" w:rsidRDefault="00B6618E">
      <w:pPr>
        <w:spacing w:after="120" w:line="288" w:lineRule="auto"/>
        <w:rPr>
          <w:rFonts w:ascii="Times New Roman" w:hAnsi="Times New Roman"/>
          <w:bCs/>
        </w:rPr>
      </w:pPr>
      <w:r>
        <w:rPr>
          <w:rFonts w:ascii="Times New Roman" w:eastAsia="等线" w:hAnsi="Times New Roman"/>
          <w:bCs/>
          <w:szCs w:val="20"/>
          <w:lang w:val="en-US" w:eastAsia="zh-CN"/>
        </w:rPr>
        <w:t>For objects creating hazards use cases, RAN1 to consider the following table as a</w:t>
      </w:r>
      <w:r>
        <w:rPr>
          <w:rFonts w:ascii="Times New Roman" w:hAnsi="Times New Roman"/>
          <w:bCs/>
        </w:rPr>
        <w:t xml:space="preserve"> starting point for deployment scenario parameters/values.</w:t>
      </w:r>
    </w:p>
    <w:p w14:paraId="6C75EC6F" w14:textId="77777777" w:rsidR="001127F5" w:rsidRDefault="00B6618E">
      <w:pPr>
        <w:rPr>
          <w:rFonts w:ascii="Times New Roman" w:hAnsi="Times New Roman"/>
          <w:bCs/>
        </w:rPr>
      </w:pPr>
      <w:r>
        <w:rPr>
          <w:rFonts w:ascii="Times New Roman" w:hAnsi="Times New Roman"/>
          <w:bCs/>
        </w:rPr>
        <w:t>The detailed scenario description in this clause can be used for channel model calibration.</w:t>
      </w:r>
    </w:p>
    <w:p w14:paraId="02FC4940" w14:textId="77777777" w:rsidR="001127F5" w:rsidRDefault="00B6618E">
      <w:pPr>
        <w:rPr>
          <w:rFonts w:ascii="Times New Roman" w:hAnsi="Times New Roman"/>
        </w:rPr>
      </w:pPr>
      <w:r>
        <w:rPr>
          <w:rFonts w:ascii="Times New Roman" w:hAnsi="Times New Roman"/>
        </w:rPr>
        <w:t>Note: Additional parameters, value/value ranges are not precluded.</w:t>
      </w:r>
    </w:p>
    <w:p w14:paraId="2392D785" w14:textId="77777777" w:rsidR="001127F5" w:rsidRDefault="001127F5">
      <w:pPr>
        <w:ind w:left="1933" w:hanging="1134"/>
        <w:rPr>
          <w:rFonts w:ascii="Times New Roman" w:hAnsi="Times New Roman"/>
          <w:b/>
        </w:rPr>
      </w:pPr>
    </w:p>
    <w:p w14:paraId="5362D6CB"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1127F5" w14:paraId="70CC365B"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1127F5" w:rsidRDefault="00B6618E">
            <w:pPr>
              <w:jc w:val="center"/>
              <w:rPr>
                <w:rFonts w:ascii="Times New Roman" w:hAnsi="Times New Roman"/>
                <w:b/>
                <w:szCs w:val="20"/>
                <w:lang w:eastAsia="zh-CN"/>
              </w:rPr>
            </w:pPr>
            <w:r>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1127F5" w:rsidRDefault="00B6618E">
            <w:pPr>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0E88923E"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1127F5" w:rsidRDefault="00B6618E">
            <w:pPr>
              <w:rPr>
                <w:rFonts w:ascii="Times New Roman" w:hAnsi="Times New Roman"/>
                <w:szCs w:val="20"/>
                <w:lang w:eastAsia="zh-CN"/>
              </w:rPr>
            </w:pPr>
            <w:r>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1127F5" w:rsidRDefault="00B6618E">
            <w:pPr>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230B6214" w14:textId="7777777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1127F5" w:rsidRDefault="00B6618E">
            <w:pPr>
              <w:rPr>
                <w:rFonts w:ascii="Times New Roman" w:hAnsi="Times New Roman"/>
                <w:szCs w:val="20"/>
                <w:lang w:eastAsia="zh-CN"/>
              </w:rPr>
            </w:pPr>
            <w:r>
              <w:rPr>
                <w:rFonts w:ascii="Times New Roman" w:hAnsi="Times New Roman"/>
                <w:szCs w:val="20"/>
                <w:lang w:eastAsia="zh-CN"/>
              </w:rPr>
              <w:t>Sensing transmitters and receivers properties</w:t>
            </w:r>
          </w:p>
          <w:p w14:paraId="643DD194" w14:textId="77777777" w:rsidR="001127F5" w:rsidRDefault="00B6618E">
            <w:pPr>
              <w:rPr>
                <w:rFonts w:ascii="Times New Roman" w:hAnsi="Times New Roman"/>
                <w:szCs w:val="20"/>
                <w:lang w:eastAsia="zh-CN"/>
              </w:rPr>
            </w:pPr>
            <w:r>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1127F5" w:rsidRDefault="00B6618E">
            <w:pPr>
              <w:rPr>
                <w:rFonts w:ascii="Times New Roman" w:hAnsi="Times New Roman"/>
                <w:szCs w:val="20"/>
                <w:lang w:eastAsia="zh-CN"/>
              </w:rPr>
            </w:pPr>
            <w:r>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8E6A316"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lastRenderedPageBreak/>
              <w:t>FFS: Option 2: ISD between TRPs of Urban Grid is 250 meters</w:t>
            </w:r>
          </w:p>
        </w:tc>
      </w:tr>
      <w:tr w:rsidR="001127F5" w14:paraId="1C0FAF6D" w14:textId="7777777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1127F5" w:rsidRDefault="00B6618E">
            <w:pPr>
              <w:rPr>
                <w:rFonts w:ascii="Times New Roman" w:hAnsi="Times New Roman"/>
                <w:szCs w:val="20"/>
                <w:lang w:eastAsia="zh-CN"/>
              </w:rPr>
            </w:pPr>
            <w:r>
              <w:rPr>
                <w:rFonts w:ascii="Times New Roman" w:hAnsi="Times New Roman"/>
                <w:szCs w:val="20"/>
                <w:lang w:eastAsia="zh-CN"/>
              </w:rPr>
              <w:lastRenderedPageBreak/>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1127F5" w:rsidRDefault="00B6618E">
            <w:pPr>
              <w:rPr>
                <w:rFonts w:ascii="Times New Roman" w:hAnsi="Times New Roman"/>
                <w:bCs/>
                <w:szCs w:val="20"/>
                <w:lang w:eastAsia="zh-CN"/>
              </w:rPr>
            </w:pPr>
            <w:r>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LOS and NLOS</w:t>
            </w:r>
          </w:p>
        </w:tc>
      </w:tr>
      <w:tr w:rsidR="001127F5" w14:paraId="48F7B461" w14:textId="77777777">
        <w:trPr>
          <w:trHeight w:val="115"/>
          <w:jc w:val="center"/>
        </w:trPr>
        <w:tc>
          <w:tcPr>
            <w:tcW w:w="1244" w:type="pct"/>
            <w:vMerge/>
            <w:tcBorders>
              <w:left w:val="single" w:sz="4" w:space="0" w:color="000000"/>
              <w:right w:val="single" w:sz="4" w:space="0" w:color="000000"/>
            </w:tcBorders>
            <w:vAlign w:val="center"/>
          </w:tcPr>
          <w:p w14:paraId="20C99DA6"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1127F5" w:rsidRDefault="00B6618E">
            <w:pPr>
              <w:rPr>
                <w:rFonts w:ascii="Times New Roman" w:hAnsi="Times New Roman"/>
                <w:bCs/>
                <w:szCs w:val="20"/>
                <w:lang w:eastAsia="zh-CN"/>
              </w:rPr>
            </w:pPr>
            <w:r>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Outdoor</w:t>
            </w:r>
          </w:p>
        </w:tc>
      </w:tr>
      <w:tr w:rsidR="001127F5" w14:paraId="488C53F1" w14:textId="77777777">
        <w:trPr>
          <w:trHeight w:val="20"/>
          <w:jc w:val="center"/>
        </w:trPr>
        <w:tc>
          <w:tcPr>
            <w:tcW w:w="1244" w:type="pct"/>
            <w:vMerge/>
            <w:tcBorders>
              <w:left w:val="single" w:sz="4" w:space="0" w:color="000000"/>
              <w:right w:val="single" w:sz="4" w:space="0" w:color="000000"/>
            </w:tcBorders>
            <w:vAlign w:val="center"/>
          </w:tcPr>
          <w:p w14:paraId="61CFC9B3"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1127F5" w:rsidRDefault="00B6618E">
            <w:pPr>
              <w:rPr>
                <w:rFonts w:ascii="Times New Roman" w:hAnsi="Times New Roman"/>
                <w:bCs/>
                <w:szCs w:val="20"/>
                <w:lang w:eastAsia="zh-CN"/>
              </w:rPr>
            </w:pPr>
            <w:r>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0BAEB617"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385742ED" w14:textId="77777777">
        <w:trPr>
          <w:trHeight w:val="20"/>
          <w:jc w:val="center"/>
        </w:trPr>
        <w:tc>
          <w:tcPr>
            <w:tcW w:w="1244" w:type="pct"/>
            <w:vMerge/>
            <w:tcBorders>
              <w:left w:val="single" w:sz="4" w:space="0" w:color="000000"/>
              <w:right w:val="single" w:sz="4" w:space="0" w:color="000000"/>
            </w:tcBorders>
            <w:vAlign w:val="center"/>
          </w:tcPr>
          <w:p w14:paraId="4A7D183F"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1127F5" w:rsidRDefault="00B6618E">
            <w:pPr>
              <w:rPr>
                <w:rFonts w:ascii="Times New Roman" w:hAnsi="Times New Roman"/>
                <w:bCs/>
                <w:szCs w:val="20"/>
                <w:lang w:eastAsia="zh-CN"/>
              </w:rPr>
            </w:pPr>
            <w:r>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427C452" w14:textId="77777777">
        <w:trPr>
          <w:trHeight w:val="20"/>
          <w:jc w:val="center"/>
        </w:trPr>
        <w:tc>
          <w:tcPr>
            <w:tcW w:w="1244" w:type="pct"/>
            <w:vMerge/>
            <w:tcBorders>
              <w:left w:val="single" w:sz="4" w:space="0" w:color="000000"/>
              <w:right w:val="single" w:sz="4" w:space="0" w:color="000000"/>
            </w:tcBorders>
            <w:vAlign w:val="center"/>
          </w:tcPr>
          <w:p w14:paraId="06AF5E3C"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1127F5" w:rsidRDefault="00B6618E">
            <w:pPr>
              <w:rPr>
                <w:rFonts w:ascii="Times New Roman" w:hAnsi="Times New Roman"/>
                <w:bCs/>
                <w:szCs w:val="20"/>
                <w:lang w:eastAsia="zh-CN"/>
              </w:rPr>
            </w:pPr>
            <w:r>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1127F5" w:rsidRDefault="00B6618E">
            <w:pPr>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426E07C4" w14:textId="77777777">
        <w:trPr>
          <w:trHeight w:val="20"/>
          <w:jc w:val="center"/>
        </w:trPr>
        <w:tc>
          <w:tcPr>
            <w:tcW w:w="1244" w:type="pct"/>
            <w:vMerge/>
            <w:tcBorders>
              <w:left w:val="single" w:sz="4" w:space="0" w:color="000000"/>
              <w:right w:val="single" w:sz="4" w:space="0" w:color="000000"/>
            </w:tcBorders>
            <w:vAlign w:val="center"/>
          </w:tcPr>
          <w:p w14:paraId="44A354A2" w14:textId="77777777" w:rsidR="001127F5" w:rsidRDefault="001127F5">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1127F5" w:rsidRDefault="00B6618E">
            <w:pPr>
              <w:rPr>
                <w:rFonts w:ascii="Times New Roman" w:hAnsi="Times New Roman"/>
                <w:bCs/>
                <w:szCs w:val="20"/>
                <w:lang w:eastAsia="zh-CN"/>
              </w:rPr>
            </w:pPr>
            <w:r>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1127F5" w:rsidRDefault="00B6618E">
            <w:pPr>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0B9A31A3" w14:textId="77777777" w:rsidR="001127F5" w:rsidRDefault="00B6618E">
            <w:pPr>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56EF961" w14:textId="77777777" w:rsidR="001127F5" w:rsidRDefault="00B6618E">
            <w:pPr>
              <w:rPr>
                <w:rFonts w:ascii="Times New Roman" w:hAnsi="Times New Roman"/>
                <w:iCs/>
                <w:szCs w:val="20"/>
              </w:rPr>
            </w:pPr>
            <w:r>
              <w:rPr>
                <w:rFonts w:ascii="Times New Roman" w:hAnsi="Times New Roman"/>
                <w:iCs/>
                <w:szCs w:val="20"/>
              </w:rPr>
              <w:t>For animals:</w:t>
            </w:r>
          </w:p>
          <w:p w14:paraId="7D61DCCB" w14:textId="77777777" w:rsidR="001127F5" w:rsidRDefault="00B6618E">
            <w:pPr>
              <w:rPr>
                <w:rFonts w:ascii="Times New Roman" w:hAnsi="Times New Roman"/>
                <w:iCs/>
                <w:szCs w:val="20"/>
              </w:rPr>
            </w:pPr>
            <w:r>
              <w:rPr>
                <w:rFonts w:ascii="Times New Roman" w:hAnsi="Times New Roman"/>
                <w:iCs/>
                <w:szCs w:val="20"/>
              </w:rPr>
              <w:t>Size: 1.5m x 0.5m x 1 m</w:t>
            </w:r>
          </w:p>
          <w:p w14:paraId="2E6060CB" w14:textId="77777777" w:rsidR="001127F5" w:rsidRDefault="00B6618E">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1127F5" w14:paraId="6D11834C"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1127F5" w:rsidRDefault="00B6618E">
            <w:pPr>
              <w:rPr>
                <w:rFonts w:ascii="Times New Roman" w:hAnsi="Times New Roman"/>
                <w:bCs/>
                <w:szCs w:val="20"/>
                <w:lang w:eastAsia="zh-CN"/>
              </w:rPr>
            </w:pPr>
            <w:r>
              <w:rPr>
                <w:rFonts w:ascii="Times New Roman" w:hAnsi="Times New Roman"/>
                <w:bCs/>
                <w:szCs w:val="20"/>
                <w:lang w:eastAsia="zh-CN"/>
              </w:rPr>
              <w:t>Option 1: Min. distance is larger than the min. far-field distance of the sensing Tx/Rx from the sensing target</w:t>
            </w:r>
          </w:p>
          <w:p w14:paraId="11AE76D5" w14:textId="77777777" w:rsidR="001127F5" w:rsidRDefault="00B6618E">
            <w:pPr>
              <w:rPr>
                <w:rFonts w:ascii="Times New Roman" w:hAnsi="Times New Roman"/>
                <w:bCs/>
                <w:szCs w:val="20"/>
                <w:lang w:eastAsia="zh-CN"/>
              </w:rPr>
            </w:pPr>
            <w:r>
              <w:rPr>
                <w:rFonts w:ascii="Times New Roman" w:hAnsi="Times New Roman"/>
                <w:bCs/>
                <w:szCs w:val="20"/>
                <w:lang w:eastAsia="zh-CN"/>
              </w:rPr>
              <w:t>Option 2: based on TR37.885 and TR38.802</w:t>
            </w:r>
          </w:p>
        </w:tc>
      </w:tr>
      <w:tr w:rsidR="001127F5" w14:paraId="7FBFB439"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1127F5" w:rsidRDefault="00B6618E">
            <w:pPr>
              <w:rPr>
                <w:rFonts w:ascii="Times New Roman" w:hAnsi="Times New Roman"/>
                <w:szCs w:val="20"/>
                <w:lang w:eastAsia="zh-CN"/>
              </w:rPr>
            </w:pPr>
            <w:r>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1127F5" w:rsidRDefault="00B6618E">
            <w:pPr>
              <w:rPr>
                <w:rFonts w:ascii="Times New Roman" w:hAnsi="Times New Roman"/>
                <w:iCs/>
                <w:szCs w:val="21"/>
                <w:lang w:val="en-US" w:eastAsia="ko-KR"/>
              </w:rPr>
            </w:pPr>
            <w:r>
              <w:rPr>
                <w:rFonts w:ascii="Times New Roman" w:hAnsi="Times New Roman"/>
                <w:iCs/>
                <w:szCs w:val="21"/>
                <w:lang w:val="en-US" w:eastAsia="ko-KR"/>
              </w:rPr>
              <w:t>Option 1: At least larger than the physical size of a target</w:t>
            </w:r>
          </w:p>
          <w:p w14:paraId="6933B550" w14:textId="77777777" w:rsidR="001127F5" w:rsidRDefault="00B6618E">
            <w:pPr>
              <w:rPr>
                <w:rFonts w:ascii="Times New Roman" w:eastAsia="等线" w:hAnsi="Times New Roman"/>
                <w:bCs/>
                <w:szCs w:val="20"/>
                <w:lang w:eastAsia="zh-CN"/>
              </w:rPr>
            </w:pPr>
            <w:r>
              <w:rPr>
                <w:rFonts w:ascii="Times New Roman" w:hAnsi="Times New Roman"/>
                <w:bCs/>
                <w:szCs w:val="21"/>
                <w:lang w:eastAsia="zh-CN"/>
              </w:rPr>
              <w:t>Option 2: Fixed value, [x] m. value of x is FFS</w:t>
            </w:r>
          </w:p>
        </w:tc>
      </w:tr>
      <w:tr w:rsidR="001127F5" w14:paraId="63BE24A3" w14:textId="7777777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1127F5" w:rsidRDefault="00B6618E">
            <w:pPr>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1127F5" w:rsidRDefault="00B6618E">
            <w:pPr>
              <w:rPr>
                <w:rFonts w:ascii="Times New Roman" w:hAnsi="Times New Roman"/>
                <w:bCs/>
                <w:szCs w:val="20"/>
                <w:lang w:eastAsia="zh-CN"/>
              </w:rPr>
            </w:pPr>
            <w:r>
              <w:rPr>
                <w:rFonts w:ascii="Times New Roman" w:hAnsi="Times New Roman"/>
                <w:bCs/>
                <w:szCs w:val="20"/>
                <w:lang w:eastAsia="zh-CN"/>
              </w:rPr>
              <w:t>EO Type 2 for Urban Grid</w:t>
            </w:r>
          </w:p>
          <w:p w14:paraId="69AB17D5" w14:textId="77777777" w:rsidR="001127F5" w:rsidRDefault="00B6618E">
            <w:pPr>
              <w:pStyle w:val="affffe"/>
              <w:numPr>
                <w:ilvl w:val="0"/>
                <w:numId w:val="72"/>
              </w:numPr>
              <w:tabs>
                <w:tab w:val="left" w:pos="0"/>
              </w:tabs>
              <w:rPr>
                <w:rFonts w:ascii="Times New Roman" w:hAnsi="Times New Roman"/>
                <w:szCs w:val="20"/>
              </w:rPr>
            </w:pPr>
            <w:r>
              <w:rPr>
                <w:rFonts w:ascii="Times New Roman" w:hAnsi="Times New Roman"/>
                <w:szCs w:val="20"/>
              </w:rPr>
              <w:t>FFS: details, e.g. 4 walls (as EO type 2) per building of size [413mx230mx20m]</w:t>
            </w:r>
          </w:p>
        </w:tc>
      </w:tr>
    </w:tbl>
    <w:p w14:paraId="10906E63" w14:textId="77777777" w:rsidR="001127F5" w:rsidRDefault="001127F5">
      <w:pPr>
        <w:ind w:left="1933" w:hanging="1134"/>
        <w:rPr>
          <w:rFonts w:ascii="Times New Roman" w:hAnsi="Times New Roman"/>
          <w:b/>
        </w:rPr>
      </w:pPr>
    </w:p>
    <w:p w14:paraId="0FE79865"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94C72F" w14:textId="77777777" w:rsidR="001127F5" w:rsidRDefault="001127F5">
      <w:pPr>
        <w:rPr>
          <w:rFonts w:eastAsiaTheme="minorEastAsia"/>
          <w:lang w:eastAsia="zh-CN"/>
        </w:rPr>
      </w:pPr>
    </w:p>
    <w:p w14:paraId="21AA5455" w14:textId="77777777" w:rsidR="001127F5" w:rsidRDefault="00B6618E">
      <w:pPr>
        <w:pStyle w:val="3"/>
        <w:ind w:left="720" w:hanging="720"/>
      </w:pPr>
      <w:r>
        <w:rPr>
          <w:rFonts w:hint="eastAsia"/>
        </w:rPr>
        <w:t>R</w:t>
      </w:r>
      <w:r>
        <w:t>AN1 #119 (Nov. 2024)</w:t>
      </w:r>
    </w:p>
    <w:p w14:paraId="1E71F6E8" w14:textId="77777777" w:rsidR="001127F5" w:rsidRDefault="001127F5">
      <w:pPr>
        <w:rPr>
          <w:rFonts w:eastAsiaTheme="minorEastAsia"/>
          <w:lang w:eastAsia="zh-CN"/>
        </w:rPr>
      </w:pPr>
    </w:p>
    <w:p w14:paraId="1519D456" w14:textId="77777777" w:rsidR="001127F5" w:rsidRDefault="00B6618E">
      <w:pPr>
        <w:rPr>
          <w:lang w:eastAsia="zh-CN"/>
        </w:rPr>
      </w:pPr>
      <w:hyperlink r:id="rId57" w:history="1">
        <w:r>
          <w:rPr>
            <w:rStyle w:val="affffa"/>
            <w:b/>
            <w:bCs/>
            <w:lang w:eastAsia="zh-CN"/>
          </w:rPr>
          <w:t>R1-2410337</w:t>
        </w:r>
      </w:hyperlink>
      <w:r>
        <w:rPr>
          <w:lang w:eastAsia="zh-CN"/>
        </w:rPr>
        <w:tab/>
        <w:t>FL Summary #1 on ISAC Deployment Scenarios</w:t>
      </w:r>
      <w:r>
        <w:rPr>
          <w:lang w:eastAsia="zh-CN"/>
        </w:rPr>
        <w:tab/>
        <w:t>Moderator (AT&amp;T)</w:t>
      </w:r>
    </w:p>
    <w:p w14:paraId="1AF3A79C" w14:textId="77777777" w:rsidR="001127F5" w:rsidRDefault="00B6618E">
      <w:pPr>
        <w:rPr>
          <w:lang w:eastAsia="zh-CN"/>
        </w:rPr>
      </w:pPr>
      <w:hyperlink r:id="rId58" w:history="1">
        <w:r>
          <w:rPr>
            <w:rStyle w:val="affffa"/>
            <w:b/>
            <w:bCs/>
            <w:lang w:eastAsia="zh-CN"/>
          </w:rPr>
          <w:t>R1-2410338</w:t>
        </w:r>
      </w:hyperlink>
      <w:r>
        <w:rPr>
          <w:lang w:eastAsia="zh-CN"/>
        </w:rPr>
        <w:tab/>
        <w:t>FL Summary #2 on ISAC Deployment Scenarios</w:t>
      </w:r>
      <w:r>
        <w:rPr>
          <w:lang w:eastAsia="zh-CN"/>
        </w:rPr>
        <w:tab/>
        <w:t>Moderator (AT&amp;T)</w:t>
      </w:r>
    </w:p>
    <w:p w14:paraId="1071C046" w14:textId="77777777" w:rsidR="001127F5" w:rsidRDefault="00B6618E">
      <w:pPr>
        <w:rPr>
          <w:lang w:eastAsia="zh-CN"/>
        </w:rPr>
      </w:pPr>
      <w:r>
        <w:rPr>
          <w:lang w:eastAsia="zh-CN"/>
        </w:rPr>
        <w:t>R1-2410339</w:t>
      </w:r>
      <w:r>
        <w:rPr>
          <w:lang w:eastAsia="zh-CN"/>
        </w:rPr>
        <w:tab/>
        <w:t>FL Summary #3 on ISAC Deployment Scenarios</w:t>
      </w:r>
      <w:r>
        <w:rPr>
          <w:lang w:eastAsia="zh-CN"/>
        </w:rPr>
        <w:tab/>
        <w:t>Moderator (AT&amp;T)</w:t>
      </w:r>
    </w:p>
    <w:p w14:paraId="76EA0489" w14:textId="77777777" w:rsidR="001127F5" w:rsidRDefault="001127F5">
      <w:pPr>
        <w:rPr>
          <w:lang w:eastAsia="zh-CN"/>
        </w:rPr>
      </w:pPr>
    </w:p>
    <w:p w14:paraId="0ABCE413" w14:textId="77777777" w:rsidR="001127F5" w:rsidRDefault="00B6618E">
      <w:pPr>
        <w:rPr>
          <w:u w:val="single"/>
          <w:lang w:eastAsia="zh-CN"/>
        </w:rPr>
      </w:pPr>
      <w:r>
        <w:rPr>
          <w:u w:val="single"/>
          <w:lang w:eastAsia="zh-CN"/>
        </w:rPr>
        <w:t>Guidance for further work</w:t>
      </w:r>
    </w:p>
    <w:p w14:paraId="0B865A63" w14:textId="77777777" w:rsidR="001127F5" w:rsidRDefault="00B6618E">
      <w:pPr>
        <w:rPr>
          <w:lang w:eastAsia="zh-CN"/>
        </w:rPr>
      </w:pPr>
      <w:r>
        <w:rPr>
          <w:lang w:eastAsia="zh-CN"/>
        </w:rPr>
        <w:t>1. Rapporteurs are encouraged to start providing a draft CR for both agendas to RAN1#120</w:t>
      </w:r>
    </w:p>
    <w:p w14:paraId="3C464542" w14:textId="77777777" w:rsidR="001127F5" w:rsidRDefault="00B6618E">
      <w:pPr>
        <w:rPr>
          <w:lang w:eastAsia="zh-CN"/>
        </w:rPr>
      </w:pPr>
      <w:r>
        <w:rPr>
          <w:lang w:eastAsia="zh-CN"/>
        </w:rPr>
        <w:t>2. Jerome to provide an initial proposal for calibrations discussions by the end of RAN1#119</w:t>
      </w:r>
    </w:p>
    <w:p w14:paraId="6EDBBEC7" w14:textId="77777777" w:rsidR="001127F5" w:rsidRDefault="00B6618E">
      <w:pPr>
        <w:rPr>
          <w:lang w:eastAsia="zh-CN"/>
        </w:rPr>
      </w:pPr>
      <w:r>
        <w:rPr>
          <w:lang w:eastAsia="zh-CN"/>
        </w:rPr>
        <w:t>3. RAN1 agenda will clarify that input on calibrations discussions is to be provided to agenda 9.7.1 starting at RAN1#120</w:t>
      </w:r>
    </w:p>
    <w:p w14:paraId="7F32D545" w14:textId="77777777" w:rsidR="001127F5" w:rsidRDefault="001127F5">
      <w:pPr>
        <w:rPr>
          <w:lang w:eastAsia="zh-CN"/>
        </w:rPr>
      </w:pPr>
    </w:p>
    <w:p w14:paraId="5C2CB75E" w14:textId="77777777" w:rsidR="001127F5" w:rsidRDefault="00B6618E">
      <w:pPr>
        <w:ind w:left="1620" w:hanging="1620"/>
        <w:rPr>
          <w:bCs/>
        </w:rPr>
      </w:pPr>
      <w:r>
        <w:rPr>
          <w:bCs/>
          <w:highlight w:val="green"/>
        </w:rPr>
        <w:t>Agreement</w:t>
      </w:r>
    </w:p>
    <w:p w14:paraId="3A83825E" w14:textId="77777777" w:rsidR="001127F5" w:rsidRDefault="00B6618E">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1127F5" w:rsidRDefault="001127F5">
      <w:pPr>
        <w:rPr>
          <w:bCs/>
          <w:lang w:eastAsia="zh-CN"/>
        </w:rPr>
      </w:pPr>
    </w:p>
    <w:p w14:paraId="76946467"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5DCB9CE" w14:textId="77777777" w:rsidR="001127F5" w:rsidRDefault="001127F5">
      <w:pPr>
        <w:ind w:leftChars="100" w:left="200"/>
        <w:rPr>
          <w:bCs/>
          <w:lang w:eastAsia="zh-CN"/>
        </w:rPr>
      </w:pPr>
    </w:p>
    <w:p w14:paraId="6FD0ED5F" w14:textId="77777777" w:rsidR="001127F5" w:rsidRDefault="00B6618E">
      <w:pPr>
        <w:ind w:leftChars="100" w:left="200"/>
        <w:rPr>
          <w:b/>
          <w:bCs/>
          <w:lang w:eastAsia="zh-CN"/>
        </w:rPr>
      </w:pPr>
      <w:r>
        <w:rPr>
          <w:b/>
          <w:bCs/>
          <w:lang w:eastAsia="zh-CN"/>
        </w:rPr>
        <w:t>ISAC-UAV</w:t>
      </w:r>
    </w:p>
    <w:p w14:paraId="3D2F580A" w14:textId="77777777" w:rsidR="001127F5" w:rsidRDefault="001127F5">
      <w:pPr>
        <w:ind w:leftChars="100" w:left="200"/>
        <w:rPr>
          <w:b/>
          <w:bCs/>
          <w:lang w:eastAsia="zh-CN"/>
        </w:rPr>
      </w:pPr>
    </w:p>
    <w:p w14:paraId="5C513B4B" w14:textId="77777777" w:rsidR="001127F5" w:rsidRDefault="00B6618E">
      <w:pPr>
        <w:ind w:leftChars="100" w:left="200"/>
        <w:rPr>
          <w:bCs/>
          <w:lang w:eastAsia="zh-CN"/>
        </w:rPr>
      </w:pPr>
      <w:r>
        <w:rPr>
          <w:bCs/>
          <w:lang w:eastAsia="zh-CN"/>
        </w:rPr>
        <w:t>Details on ISAC-UAV scenarios are listed in Table x.</w:t>
      </w:r>
    </w:p>
    <w:p w14:paraId="335C86E9" w14:textId="77777777" w:rsidR="001127F5" w:rsidRDefault="001127F5">
      <w:pPr>
        <w:rPr>
          <w:bCs/>
          <w:lang w:eastAsia="zh-CN"/>
        </w:rPr>
      </w:pPr>
    </w:p>
    <w:p w14:paraId="7FB06A3D" w14:textId="77777777" w:rsidR="001127F5" w:rsidRDefault="00B6618E">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1127F5" w14:paraId="6F79E1B7"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1127F5" w:rsidRDefault="00B6618E">
            <w:pPr>
              <w:jc w:val="center"/>
              <w:rPr>
                <w:rFonts w:cs="Times"/>
                <w:b/>
                <w:szCs w:val="20"/>
                <w:lang w:val="en-US" w:eastAsia="zh-CN"/>
              </w:rPr>
            </w:pPr>
            <w:r>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1127F5" w:rsidRDefault="00B6618E">
            <w:pPr>
              <w:jc w:val="center"/>
              <w:rPr>
                <w:rFonts w:cs="Times"/>
                <w:b/>
                <w:bCs/>
                <w:szCs w:val="20"/>
                <w:lang w:val="en-US" w:eastAsia="zh-CN"/>
              </w:rPr>
            </w:pPr>
            <w:r>
              <w:rPr>
                <w:rFonts w:cs="Times"/>
                <w:b/>
                <w:bCs/>
                <w:szCs w:val="20"/>
                <w:lang w:val="en-US" w:eastAsia="zh-CN"/>
              </w:rPr>
              <w:t>Value</w:t>
            </w:r>
          </w:p>
        </w:tc>
      </w:tr>
      <w:tr w:rsidR="001127F5" w:rsidRPr="00A6269E" w14:paraId="0E47F1EE" w14:textId="7777777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1127F5" w:rsidRDefault="00B6618E">
            <w:pPr>
              <w:rPr>
                <w:rFonts w:cs="Times"/>
                <w:szCs w:val="20"/>
                <w:lang w:val="fr-FR" w:eastAsia="zh-CN"/>
              </w:rPr>
            </w:pPr>
            <w:r>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1127F5" w:rsidRDefault="00B6618E">
            <w:pPr>
              <w:rPr>
                <w:rFonts w:cs="Times"/>
                <w:bCs/>
                <w:iCs/>
                <w:szCs w:val="20"/>
                <w:lang w:val="sv-SE" w:eastAsia="zh-CN"/>
              </w:rPr>
            </w:pPr>
            <w:r>
              <w:rPr>
                <w:rFonts w:cs="Times"/>
                <w:bCs/>
                <w:iCs/>
                <w:szCs w:val="20"/>
                <w:lang w:val="sv-SE" w:eastAsia="zh-CN"/>
              </w:rPr>
              <w:t>UMi, UMa, RMa [38.901]</w:t>
            </w:r>
          </w:p>
          <w:p w14:paraId="6897453C" w14:textId="77777777" w:rsidR="001127F5" w:rsidRDefault="00B6618E">
            <w:pPr>
              <w:rPr>
                <w:rFonts w:cs="Times"/>
                <w:bCs/>
                <w:szCs w:val="20"/>
                <w:lang w:val="sv-SE" w:eastAsia="zh-CN"/>
              </w:rPr>
            </w:pPr>
            <w:r>
              <w:rPr>
                <w:rFonts w:cs="Times"/>
                <w:bCs/>
                <w:szCs w:val="20"/>
                <w:lang w:val="sv-SE" w:eastAsia="zh-CN"/>
              </w:rPr>
              <w:t>UMi-AV, UMa-AV, RMa-AV</w:t>
            </w:r>
          </w:p>
        </w:tc>
      </w:tr>
      <w:tr w:rsidR="001127F5" w14:paraId="5FE59384" w14:textId="7777777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1127F5" w:rsidRDefault="00B6618E">
            <w:pPr>
              <w:rPr>
                <w:rFonts w:cs="Times"/>
                <w:szCs w:val="20"/>
                <w:lang w:eastAsia="zh-CN"/>
              </w:rPr>
            </w:pPr>
            <w:r>
              <w:rPr>
                <w:rFonts w:cs="Times"/>
                <w:szCs w:val="20"/>
                <w:lang w:eastAsia="zh-CN"/>
              </w:rPr>
              <w:lastRenderedPageBreak/>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1127F5" w:rsidRDefault="00B6618E">
            <w:pPr>
              <w:rPr>
                <w:rFonts w:cs="Times"/>
                <w:szCs w:val="20"/>
                <w:lang w:eastAsia="zh-CN"/>
              </w:rPr>
            </w:pPr>
            <w:r>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1127F5" w:rsidRDefault="00B6618E">
            <w:pPr>
              <w:rPr>
                <w:rFonts w:cs="Times"/>
                <w:bCs/>
                <w:iCs/>
                <w:szCs w:val="20"/>
                <w:lang w:val="en-US" w:eastAsia="zh-CN"/>
              </w:rPr>
            </w:pPr>
            <w:r>
              <w:rPr>
                <w:rFonts w:cs="Times"/>
                <w:bCs/>
                <w:iCs/>
                <w:szCs w:val="20"/>
                <w:lang w:val="en-US" w:eastAsia="zh-CN"/>
              </w:rPr>
              <w:t>Rx/Tx locations are selected among the TRPs and UEs locations in the corresponding communication scenarios.</w:t>
            </w:r>
          </w:p>
          <w:p w14:paraId="1B6E0267" w14:textId="77777777" w:rsidR="001127F5" w:rsidRDefault="001127F5">
            <w:pPr>
              <w:rPr>
                <w:rFonts w:cs="Times"/>
                <w:bCs/>
                <w:iCs/>
                <w:szCs w:val="20"/>
                <w:lang w:val="en-US" w:eastAsia="zh-CN"/>
              </w:rPr>
            </w:pPr>
          </w:p>
          <w:p w14:paraId="665EDA32" w14:textId="77777777" w:rsidR="001127F5" w:rsidRDefault="00B6618E">
            <w:pPr>
              <w:rPr>
                <w:rFonts w:cs="Times"/>
                <w:bCs/>
                <w:iCs/>
                <w:szCs w:val="20"/>
                <w:lang w:eastAsia="zh-CN"/>
              </w:rPr>
            </w:pPr>
            <w:r>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1127F5" w14:paraId="67AB3860" w14:textId="7777777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1127F5" w:rsidRDefault="00B6618E">
            <w:pPr>
              <w:rPr>
                <w:rFonts w:cs="Times"/>
                <w:szCs w:val="20"/>
                <w:lang w:val="en-US" w:eastAsia="zh-CN"/>
              </w:rPr>
            </w:pPr>
            <w:r>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1127F5" w:rsidRDefault="00B6618E">
            <w:pPr>
              <w:rPr>
                <w:rFonts w:cs="Times"/>
                <w:bCs/>
                <w:color w:val="FF0000"/>
                <w:szCs w:val="20"/>
                <w:highlight w:val="green"/>
                <w:lang w:val="sv-SE" w:eastAsia="zh-CN"/>
              </w:rPr>
            </w:pPr>
            <w:r>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1127F5" w:rsidRDefault="00B6618E">
            <w:pPr>
              <w:rPr>
                <w:rFonts w:cs="Times"/>
                <w:bCs/>
                <w:iCs/>
                <w:color w:val="FF0000"/>
                <w:szCs w:val="20"/>
                <w:highlight w:val="green"/>
                <w:lang w:val="sv-SE" w:eastAsia="zh-CN"/>
              </w:rPr>
            </w:pPr>
            <w:r>
              <w:rPr>
                <w:rFonts w:cs="Times"/>
                <w:color w:val="FF0000"/>
                <w:szCs w:val="20"/>
                <w:highlight w:val="green"/>
                <w:lang w:val="en-SG"/>
              </w:rPr>
              <w:t xml:space="preserve">LOS and NLOS </w:t>
            </w:r>
          </w:p>
        </w:tc>
      </w:tr>
      <w:tr w:rsidR="001127F5" w14:paraId="1FDF07C9" w14:textId="77777777">
        <w:trPr>
          <w:trHeight w:val="369"/>
          <w:jc w:val="center"/>
        </w:trPr>
        <w:tc>
          <w:tcPr>
            <w:tcW w:w="1151" w:type="pct"/>
            <w:vMerge/>
            <w:tcBorders>
              <w:left w:val="single" w:sz="4" w:space="0" w:color="000000"/>
              <w:right w:val="single" w:sz="4" w:space="0" w:color="000000"/>
            </w:tcBorders>
            <w:vAlign w:val="center"/>
          </w:tcPr>
          <w:p w14:paraId="2E9EA533" w14:textId="77777777" w:rsidR="001127F5" w:rsidRDefault="001127F5">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1127F5" w:rsidRDefault="00B6618E">
            <w:pPr>
              <w:rPr>
                <w:rFonts w:cs="Times"/>
                <w:bCs/>
                <w:szCs w:val="20"/>
                <w:lang w:eastAsia="zh-CN"/>
              </w:rPr>
            </w:pPr>
            <w:r>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1127F5" w:rsidRDefault="00B6618E">
            <w:pPr>
              <w:rPr>
                <w:rFonts w:cs="Times"/>
                <w:bCs/>
                <w:iCs/>
                <w:szCs w:val="20"/>
                <w:lang w:val="sv-SE" w:eastAsia="zh-CN"/>
              </w:rPr>
            </w:pPr>
            <w:r>
              <w:rPr>
                <w:rFonts w:cs="Times"/>
                <w:bCs/>
                <w:iCs/>
                <w:szCs w:val="20"/>
                <w:lang w:val="sv-SE" w:eastAsia="zh-CN"/>
              </w:rPr>
              <w:t>Outdoor</w:t>
            </w:r>
          </w:p>
        </w:tc>
      </w:tr>
      <w:tr w:rsidR="001127F5" w14:paraId="5F294E2E" w14:textId="77777777">
        <w:trPr>
          <w:trHeight w:val="621"/>
          <w:jc w:val="center"/>
        </w:trPr>
        <w:tc>
          <w:tcPr>
            <w:tcW w:w="1151" w:type="pct"/>
            <w:vMerge/>
            <w:tcBorders>
              <w:left w:val="single" w:sz="4" w:space="0" w:color="000000"/>
              <w:right w:val="single" w:sz="4" w:space="0" w:color="000000"/>
            </w:tcBorders>
            <w:vAlign w:val="center"/>
          </w:tcPr>
          <w:p w14:paraId="4A3A6E47"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1127F5" w:rsidRDefault="00B6618E">
            <w:pPr>
              <w:rPr>
                <w:rFonts w:cs="Times"/>
                <w:bCs/>
                <w:szCs w:val="20"/>
                <w:lang w:val="sv-SE" w:eastAsia="zh-CN"/>
              </w:rPr>
            </w:pPr>
            <w:r>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1127F5" w:rsidRDefault="00B6618E">
            <w:pPr>
              <w:rPr>
                <w:rFonts w:cs="Times"/>
                <w:bCs/>
                <w:iCs/>
                <w:szCs w:val="20"/>
                <w:lang w:val="en-US" w:eastAsia="zh-CN"/>
              </w:rPr>
            </w:pPr>
            <w:r>
              <w:rPr>
                <w:rFonts w:cs="Times"/>
                <w:bCs/>
                <w:iCs/>
                <w:szCs w:val="20"/>
                <w:lang w:val="en-US" w:eastAsia="zh-CN"/>
              </w:rPr>
              <w:t xml:space="preserve">Horizontal velocity: uniform distribution between 0 and 180km/h, if horizontal velocity is not fixed to 0. </w:t>
            </w:r>
          </w:p>
          <w:p w14:paraId="48CF7480" w14:textId="77777777" w:rsidR="001127F5" w:rsidRDefault="001127F5">
            <w:pPr>
              <w:rPr>
                <w:rFonts w:cs="Times"/>
                <w:bCs/>
                <w:iCs/>
                <w:szCs w:val="20"/>
                <w:lang w:val="en-US" w:eastAsia="zh-CN"/>
              </w:rPr>
            </w:pPr>
          </w:p>
          <w:p w14:paraId="59B52F09" w14:textId="77777777" w:rsidR="001127F5" w:rsidRDefault="00B6618E">
            <w:pPr>
              <w:rPr>
                <w:rFonts w:cs="Times"/>
                <w:bCs/>
                <w:iCs/>
                <w:szCs w:val="20"/>
                <w:lang w:val="en-US" w:eastAsia="zh-CN"/>
              </w:rPr>
            </w:pPr>
            <w:r>
              <w:rPr>
                <w:rFonts w:cs="Times"/>
                <w:bCs/>
                <w:iCs/>
                <w:szCs w:val="20"/>
                <w:lang w:val="en-US" w:eastAsia="zh-CN"/>
              </w:rPr>
              <w:t>Vertical velocity: 0km/h, optional {20, 40} km/h</w:t>
            </w:r>
          </w:p>
          <w:p w14:paraId="16DA52A0" w14:textId="77777777" w:rsidR="001127F5" w:rsidRDefault="001127F5">
            <w:pPr>
              <w:rPr>
                <w:rFonts w:cs="Times"/>
                <w:bCs/>
                <w:iCs/>
                <w:szCs w:val="20"/>
                <w:lang w:val="en-US" w:eastAsia="zh-CN"/>
              </w:rPr>
            </w:pPr>
          </w:p>
          <w:p w14:paraId="50A07C3F" w14:textId="77777777" w:rsidR="001127F5" w:rsidRDefault="00B6618E">
            <w:pPr>
              <w:rPr>
                <w:rFonts w:cs="Times"/>
                <w:bCs/>
                <w:iCs/>
                <w:szCs w:val="20"/>
                <w:lang w:val="en-US" w:eastAsia="zh-CN"/>
              </w:rPr>
            </w:pPr>
            <w:r>
              <w:rPr>
                <w:rFonts w:cs="Times"/>
                <w:bCs/>
                <w:iCs/>
                <w:szCs w:val="20"/>
                <w:lang w:val="en-US" w:eastAsia="zh-CN"/>
              </w:rPr>
              <w:t>NOTE2: 3D mobility can be horizontal only or vertical only or a combination for each sensing target</w:t>
            </w:r>
          </w:p>
          <w:p w14:paraId="37CB589A" w14:textId="77777777" w:rsidR="001127F5" w:rsidRDefault="00B6618E">
            <w:pPr>
              <w:rPr>
                <w:rFonts w:cs="Times"/>
                <w:bCs/>
                <w:iCs/>
                <w:strike/>
                <w:color w:val="FF0000"/>
                <w:szCs w:val="20"/>
                <w:highlight w:val="green"/>
                <w:lang w:val="en-US" w:eastAsia="zh-CN"/>
              </w:rPr>
            </w:pPr>
            <w:r>
              <w:rPr>
                <w:rFonts w:cs="Times"/>
                <w:bCs/>
                <w:iCs/>
                <w:strike/>
                <w:color w:val="FF0000"/>
                <w:szCs w:val="20"/>
                <w:highlight w:val="green"/>
                <w:lang w:val="en-US" w:eastAsia="zh-CN"/>
              </w:rPr>
              <w:t>FFS: time-varying velocity.</w:t>
            </w:r>
          </w:p>
          <w:p w14:paraId="0F12CC03" w14:textId="77777777" w:rsidR="001127F5" w:rsidRDefault="00B6618E">
            <w:pPr>
              <w:rPr>
                <w:rFonts w:cs="Times"/>
                <w:bCs/>
                <w:iCs/>
                <w:szCs w:val="20"/>
                <w:lang w:val="en-US" w:eastAsia="zh-CN"/>
              </w:rPr>
            </w:pPr>
            <w:r>
              <w:rPr>
                <w:rFonts w:cs="Times"/>
                <w:bCs/>
                <w:iCs/>
                <w:color w:val="FF0000"/>
                <w:szCs w:val="20"/>
                <w:highlight w:val="green"/>
                <w:lang w:val="en-US" w:eastAsia="zh-CN"/>
              </w:rPr>
              <w:t>NOTE 3: time-varying velocity may be considered for future evaluations.</w:t>
            </w:r>
          </w:p>
        </w:tc>
      </w:tr>
      <w:tr w:rsidR="001127F5" w14:paraId="35A5D0DA" w14:textId="77777777">
        <w:trPr>
          <w:trHeight w:val="235"/>
          <w:jc w:val="center"/>
        </w:trPr>
        <w:tc>
          <w:tcPr>
            <w:tcW w:w="1151" w:type="pct"/>
            <w:vMerge/>
            <w:tcBorders>
              <w:left w:val="single" w:sz="4" w:space="0" w:color="000000"/>
              <w:right w:val="single" w:sz="4" w:space="0" w:color="000000"/>
            </w:tcBorders>
            <w:vAlign w:val="center"/>
          </w:tcPr>
          <w:p w14:paraId="4EA912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1127F5" w:rsidRDefault="00B6618E">
            <w:pPr>
              <w:rPr>
                <w:rFonts w:cs="Times"/>
                <w:bCs/>
                <w:szCs w:val="20"/>
                <w:lang w:val="sv-SE" w:eastAsia="zh-CN"/>
              </w:rPr>
            </w:pPr>
            <w:r>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1127F5" w:rsidRDefault="00B6618E">
            <w:pPr>
              <w:rPr>
                <w:rFonts w:cs="Times"/>
                <w:bCs/>
                <w:iCs/>
                <w:szCs w:val="20"/>
                <w:lang w:val="en-US" w:eastAsia="zh-CN"/>
              </w:rPr>
            </w:pPr>
            <w:r>
              <w:rPr>
                <w:rFonts w:cs="Times"/>
                <w:bCs/>
                <w:iCs/>
                <w:szCs w:val="20"/>
                <w:lang w:val="en-US" w:eastAsia="zh-CN"/>
              </w:rPr>
              <w:t xml:space="preserve">Horizontal plane: </w:t>
            </w:r>
          </w:p>
          <w:p w14:paraId="20CE6446" w14:textId="77777777" w:rsidR="001127F5" w:rsidRDefault="00B6618E">
            <w:pPr>
              <w:rPr>
                <w:rFonts w:cs="Times"/>
                <w:bCs/>
                <w:iCs/>
                <w:szCs w:val="20"/>
                <w:lang w:val="en-US" w:eastAsia="zh-CN"/>
              </w:rPr>
            </w:pPr>
            <w:r>
              <w:rPr>
                <w:rFonts w:cs="Times"/>
                <w:bCs/>
                <w:iCs/>
                <w:szCs w:val="20"/>
                <w:lang w:val="en-US" w:eastAsia="zh-CN"/>
              </w:rPr>
              <w:t xml:space="preserve">Option A: </w:t>
            </w:r>
            <w:r>
              <w:rPr>
                <w:rFonts w:cs="Times"/>
                <w:bCs/>
                <w:i/>
                <w:szCs w:val="20"/>
                <w:lang w:val="en-US" w:eastAsia="zh-CN"/>
              </w:rPr>
              <w:t>N</w:t>
            </w:r>
            <w:r>
              <w:rPr>
                <w:rFonts w:cs="Times"/>
                <w:bCs/>
                <w:iCs/>
                <w:szCs w:val="20"/>
                <w:lang w:val="en-US" w:eastAsia="zh-CN"/>
              </w:rPr>
              <w:t xml:space="preserve"> targets uniformly distributed within one cell. </w:t>
            </w:r>
          </w:p>
          <w:p w14:paraId="28E993BE" w14:textId="77777777" w:rsidR="001127F5" w:rsidRDefault="00B6618E">
            <w:pPr>
              <w:rPr>
                <w:rFonts w:cs="Times"/>
                <w:bCs/>
                <w:iCs/>
                <w:szCs w:val="20"/>
                <w:lang w:val="en-US" w:eastAsia="zh-CN"/>
              </w:rPr>
            </w:pPr>
            <w:r>
              <w:rPr>
                <w:rFonts w:cs="Times"/>
                <w:bCs/>
                <w:iCs/>
                <w:szCs w:val="20"/>
                <w:lang w:val="en-US" w:eastAsia="zh-CN"/>
              </w:rPr>
              <w:t xml:space="preserve">Option B: </w:t>
            </w:r>
            <w:r>
              <w:rPr>
                <w:rFonts w:cs="Times"/>
                <w:bCs/>
                <w:i/>
                <w:szCs w:val="20"/>
                <w:lang w:val="en-US" w:eastAsia="zh-CN"/>
              </w:rPr>
              <w:t>N</w:t>
            </w:r>
            <w:r>
              <w:rPr>
                <w:rFonts w:cs="Times"/>
                <w:bCs/>
                <w:iCs/>
                <w:szCs w:val="20"/>
                <w:lang w:val="en-US" w:eastAsia="zh-CN"/>
              </w:rPr>
              <w:t xml:space="preserve"> targets uniformly distributed per cell. </w:t>
            </w:r>
          </w:p>
          <w:p w14:paraId="23D5B059" w14:textId="77777777" w:rsidR="001127F5" w:rsidRDefault="00B6618E">
            <w:pPr>
              <w:rPr>
                <w:rFonts w:cs="Times"/>
                <w:bCs/>
                <w:iCs/>
                <w:szCs w:val="20"/>
                <w:lang w:val="en-US" w:eastAsia="zh-CN"/>
              </w:rPr>
            </w:pPr>
            <w:r>
              <w:rPr>
                <w:rFonts w:cs="Times"/>
                <w:bCs/>
                <w:iCs/>
                <w:szCs w:val="20"/>
                <w:lang w:val="en-US" w:eastAsia="zh-CN"/>
              </w:rPr>
              <w:t xml:space="preserve">Option C: </w:t>
            </w:r>
            <w:r>
              <w:rPr>
                <w:rFonts w:cs="Times"/>
                <w:bCs/>
                <w:i/>
                <w:szCs w:val="20"/>
                <w:lang w:val="en-US" w:eastAsia="zh-CN"/>
              </w:rPr>
              <w:t>N</w:t>
            </w:r>
            <w:r>
              <w:rPr>
                <w:rFonts w:cs="Times"/>
                <w:bCs/>
                <w:iCs/>
                <w:szCs w:val="20"/>
                <w:lang w:val="en-US" w:eastAsia="zh-CN"/>
              </w:rPr>
              <w:t xml:space="preserve"> targets uniformly distributed within an area not necessarily determined by cell boundaries.</w:t>
            </w:r>
          </w:p>
          <w:p w14:paraId="57DB1561" w14:textId="77777777" w:rsidR="001127F5" w:rsidRDefault="00B6618E">
            <w:pPr>
              <w:rPr>
                <w:rFonts w:eastAsia="等线" w:cs="Times"/>
                <w:bCs/>
                <w:iCs/>
                <w:strike/>
                <w:color w:val="FF0000"/>
                <w:szCs w:val="20"/>
                <w:highlight w:val="green"/>
                <w:lang w:val="en-US" w:eastAsia="zh-CN"/>
              </w:rPr>
            </w:pPr>
            <w:r>
              <w:rPr>
                <w:rFonts w:cs="Times"/>
                <w:bCs/>
                <w:iCs/>
                <w:strike/>
                <w:color w:val="FF0000"/>
                <w:szCs w:val="20"/>
                <w:highlight w:val="green"/>
                <w:lang w:val="en-US" w:eastAsia="zh-CN"/>
              </w:rPr>
              <w:t xml:space="preserve">FFS: Value of </w:t>
            </w:r>
            <w:r>
              <w:rPr>
                <w:rFonts w:cs="Times"/>
                <w:bCs/>
                <w:i/>
                <w:strike/>
                <w:color w:val="FF0000"/>
                <w:szCs w:val="20"/>
                <w:highlight w:val="green"/>
                <w:lang w:val="en-US" w:eastAsia="zh-CN"/>
              </w:rPr>
              <w:t>N</w:t>
            </w:r>
            <w:r>
              <w:rPr>
                <w:rFonts w:cs="Times"/>
                <w:bCs/>
                <w:iCs/>
                <w:strike/>
                <w:color w:val="FF0000"/>
                <w:szCs w:val="20"/>
                <w:highlight w:val="green"/>
                <w:lang w:val="en-US" w:eastAsia="zh-CN"/>
              </w:rPr>
              <w:t xml:space="preserve">, </w:t>
            </w:r>
            <w:r>
              <w:rPr>
                <w:rFonts w:eastAsia="等线" w:cs="Times"/>
                <w:bCs/>
                <w:iCs/>
                <w:strike/>
                <w:color w:val="FF0000"/>
                <w:szCs w:val="20"/>
                <w:highlight w:val="green"/>
                <w:lang w:val="en-US" w:eastAsia="zh-CN"/>
              </w:rPr>
              <w:t>defined area, and other distributions</w:t>
            </w:r>
          </w:p>
          <w:p w14:paraId="0AD01C48" w14:textId="77777777" w:rsidR="001127F5" w:rsidRDefault="00B6618E">
            <w:pPr>
              <w:rPr>
                <w:rFonts w:eastAsia="等线" w:cs="Times"/>
                <w:bCs/>
                <w:iCs/>
                <w:color w:val="FF0000"/>
                <w:szCs w:val="20"/>
                <w:highlight w:val="green"/>
                <w:lang w:val="en-US" w:eastAsia="zh-CN"/>
              </w:rPr>
            </w:pP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 xml:space="preserve"> = {1, 2, 3, 4, 5}</w:t>
            </w:r>
          </w:p>
          <w:p w14:paraId="6CD9BB2A" w14:textId="77777777" w:rsidR="001127F5" w:rsidRDefault="00B6618E">
            <w:pPr>
              <w:rPr>
                <w:rFonts w:eastAsia="等线" w:cs="Times"/>
                <w:bCs/>
                <w:iCs/>
                <w:color w:val="FF0000"/>
                <w:szCs w:val="20"/>
                <w:lang w:val="en-US" w:eastAsia="zh-CN"/>
              </w:rPr>
            </w:pPr>
            <w:r>
              <w:rPr>
                <w:rFonts w:eastAsia="等线" w:cs="Times"/>
                <w:bCs/>
                <w:iCs/>
                <w:color w:val="FF0000"/>
                <w:szCs w:val="20"/>
                <w:highlight w:val="green"/>
                <w:lang w:val="en-US" w:eastAsia="zh-CN"/>
              </w:rPr>
              <w:t xml:space="preserve">NOTE4: </w:t>
            </w:r>
            <w:r>
              <w:rPr>
                <w:rFonts w:eastAsia="等线" w:cs="Times"/>
                <w:bCs/>
                <w:i/>
                <w:color w:val="FF0000"/>
                <w:szCs w:val="20"/>
                <w:highlight w:val="green"/>
                <w:lang w:val="en-US" w:eastAsia="zh-CN"/>
              </w:rPr>
              <w:t>N</w:t>
            </w:r>
            <w:r>
              <w:rPr>
                <w:rFonts w:eastAsia="等线" w:cs="Times"/>
                <w:bCs/>
                <w:iCs/>
                <w:color w:val="FF0000"/>
                <w:szCs w:val="20"/>
                <w:highlight w:val="green"/>
                <w:lang w:val="en-US" w:eastAsia="zh-CN"/>
              </w:rPr>
              <w:t>=0 may be considered for the evaluation of false alarm</w:t>
            </w:r>
          </w:p>
          <w:p w14:paraId="77EE1F42" w14:textId="77777777" w:rsidR="001127F5" w:rsidRDefault="001127F5">
            <w:pPr>
              <w:rPr>
                <w:rFonts w:cs="Times"/>
                <w:bCs/>
                <w:iCs/>
                <w:szCs w:val="20"/>
                <w:lang w:val="en-US" w:eastAsia="zh-CN"/>
              </w:rPr>
            </w:pPr>
          </w:p>
          <w:p w14:paraId="0532217D" w14:textId="77777777" w:rsidR="001127F5" w:rsidRDefault="00B6618E">
            <w:pPr>
              <w:rPr>
                <w:rFonts w:cs="Times"/>
                <w:bCs/>
                <w:iCs/>
                <w:szCs w:val="20"/>
                <w:lang w:val="en-US" w:eastAsia="zh-CN"/>
              </w:rPr>
            </w:pPr>
            <w:r>
              <w:rPr>
                <w:rFonts w:cs="Times"/>
                <w:bCs/>
                <w:iCs/>
                <w:szCs w:val="20"/>
                <w:lang w:val="en-US" w:eastAsia="zh-CN"/>
              </w:rPr>
              <w:t xml:space="preserve">Vertical plane: </w:t>
            </w:r>
          </w:p>
          <w:p w14:paraId="6F3B6B49" w14:textId="77777777" w:rsidR="001127F5" w:rsidRDefault="00B6618E">
            <w:pPr>
              <w:rPr>
                <w:rFonts w:cs="Times"/>
                <w:bCs/>
                <w:iCs/>
                <w:szCs w:val="20"/>
                <w:lang w:val="en-US" w:eastAsia="zh-CN"/>
              </w:rPr>
            </w:pPr>
            <w:r>
              <w:rPr>
                <w:rFonts w:cs="Times"/>
                <w:bCs/>
                <w:iCs/>
                <w:szCs w:val="20"/>
                <w:lang w:val="en-US" w:eastAsia="zh-CN"/>
              </w:rPr>
              <w:t>Option A: Uniform between 1.5m and 300m.</w:t>
            </w:r>
          </w:p>
          <w:p w14:paraId="558FB62C" w14:textId="77777777" w:rsidR="001127F5" w:rsidRDefault="00B6618E">
            <w:pPr>
              <w:rPr>
                <w:rFonts w:cs="Times"/>
                <w:bCs/>
                <w:iCs/>
                <w:szCs w:val="20"/>
                <w:lang w:val="en-US" w:eastAsia="zh-CN"/>
              </w:rPr>
            </w:pPr>
            <w:r>
              <w:rPr>
                <w:rFonts w:cs="Times"/>
                <w:bCs/>
                <w:szCs w:val="20"/>
                <w:lang w:val="en-US" w:eastAsia="zh-CN"/>
              </w:rPr>
              <w:t xml:space="preserve">Option B: Fixed height value chosen from {25, 50, 100, 200, 300} m assuming vertical velocity is equal to 0. </w:t>
            </w:r>
          </w:p>
          <w:p w14:paraId="054C8A22" w14:textId="77777777" w:rsidR="001127F5" w:rsidRDefault="00B6618E">
            <w:pPr>
              <w:rPr>
                <w:rFonts w:cs="Times"/>
                <w:iCs/>
                <w:strike/>
                <w:color w:val="FF0000"/>
                <w:szCs w:val="20"/>
                <w:highlight w:val="green"/>
                <w:lang w:val="en-US" w:eastAsia="zh-CN"/>
              </w:rPr>
            </w:pPr>
            <w:r>
              <w:rPr>
                <w:rFonts w:cs="Times"/>
                <w:bCs/>
                <w:strike/>
                <w:color w:val="FF0000"/>
                <w:szCs w:val="20"/>
                <w:highlight w:val="green"/>
                <w:lang w:val="en-US" w:eastAsia="zh-CN"/>
              </w:rPr>
              <w:t>FFS Other options are not precluded.</w:t>
            </w:r>
          </w:p>
          <w:p w14:paraId="645BED27" w14:textId="77777777" w:rsidR="001127F5" w:rsidRDefault="00B6618E">
            <w:pPr>
              <w:rPr>
                <w:rFonts w:cs="Times"/>
                <w:bCs/>
                <w:iCs/>
                <w:strike/>
                <w:color w:val="FF0000"/>
                <w:szCs w:val="20"/>
                <w:lang w:val="en-US" w:eastAsia="zh-CN"/>
              </w:rPr>
            </w:pPr>
            <w:r>
              <w:rPr>
                <w:rFonts w:cs="Times"/>
                <w:bCs/>
                <w:iCs/>
                <w:strike/>
                <w:color w:val="FF0000"/>
                <w:szCs w:val="20"/>
                <w:highlight w:val="green"/>
                <w:lang w:val="en-US" w:eastAsia="zh-CN"/>
              </w:rPr>
              <w:t>NOTE5: target(s) are outside the minimum distance to the Tx/Rx</w:t>
            </w:r>
            <w:r>
              <w:rPr>
                <w:rFonts w:cs="Times"/>
                <w:bCs/>
                <w:iCs/>
                <w:strike/>
                <w:color w:val="FF0000"/>
                <w:szCs w:val="20"/>
                <w:lang w:val="en-US" w:eastAsia="zh-CN"/>
              </w:rPr>
              <w:t xml:space="preserve"> </w:t>
            </w:r>
          </w:p>
        </w:tc>
      </w:tr>
      <w:tr w:rsidR="001127F5" w14:paraId="379E7843" w14:textId="77777777">
        <w:trPr>
          <w:trHeight w:val="215"/>
          <w:jc w:val="center"/>
        </w:trPr>
        <w:tc>
          <w:tcPr>
            <w:tcW w:w="1151" w:type="pct"/>
            <w:vMerge/>
            <w:tcBorders>
              <w:left w:val="single" w:sz="4" w:space="0" w:color="000000"/>
              <w:right w:val="single" w:sz="4" w:space="0" w:color="000000"/>
            </w:tcBorders>
            <w:vAlign w:val="center"/>
          </w:tcPr>
          <w:p w14:paraId="354A1350"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1127F5" w:rsidRDefault="00B6618E">
            <w:pPr>
              <w:rPr>
                <w:rFonts w:cs="Times"/>
                <w:bCs/>
                <w:szCs w:val="20"/>
                <w:lang w:val="en-US" w:eastAsia="zh-CN"/>
              </w:rPr>
            </w:pPr>
            <w:r>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1127F5" w:rsidRDefault="00B6618E">
            <w:pPr>
              <w:rPr>
                <w:rFonts w:cs="Times"/>
                <w:bCs/>
                <w:iCs/>
                <w:szCs w:val="20"/>
                <w:lang w:val="en-US" w:eastAsia="zh-CN"/>
              </w:rPr>
            </w:pPr>
            <w:r>
              <w:rPr>
                <w:rFonts w:cs="Times"/>
                <w:bCs/>
                <w:iCs/>
                <w:szCs w:val="20"/>
                <w:lang w:val="en-US" w:eastAsia="zh-CN"/>
              </w:rPr>
              <w:t>Random in horizontal domain</w:t>
            </w:r>
          </w:p>
        </w:tc>
      </w:tr>
      <w:tr w:rsidR="001127F5" w14:paraId="06D7D13D" w14:textId="77777777">
        <w:trPr>
          <w:trHeight w:val="320"/>
          <w:jc w:val="center"/>
        </w:trPr>
        <w:tc>
          <w:tcPr>
            <w:tcW w:w="1151" w:type="pct"/>
            <w:vMerge/>
            <w:tcBorders>
              <w:left w:val="single" w:sz="4" w:space="0" w:color="000000"/>
              <w:right w:val="single" w:sz="4" w:space="0" w:color="000000"/>
            </w:tcBorders>
            <w:vAlign w:val="center"/>
          </w:tcPr>
          <w:p w14:paraId="5578804D" w14:textId="77777777" w:rsidR="001127F5" w:rsidRDefault="001127F5">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1127F5" w:rsidRDefault="00B6618E">
            <w:pPr>
              <w:rPr>
                <w:rFonts w:cs="Times"/>
                <w:bCs/>
                <w:szCs w:val="20"/>
                <w:lang w:val="en-US" w:eastAsia="zh-CN"/>
              </w:rPr>
            </w:pPr>
            <w:r>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1127F5" w:rsidRDefault="00B6618E">
            <w:pPr>
              <w:rPr>
                <w:rFonts w:cs="Times"/>
                <w:iCs/>
                <w:szCs w:val="20"/>
                <w:lang w:val="en-US"/>
              </w:rPr>
            </w:pPr>
            <w:r>
              <w:rPr>
                <w:rFonts w:cs="Times"/>
                <w:iCs/>
                <w:szCs w:val="20"/>
                <w:lang w:val="en-US"/>
              </w:rPr>
              <w:t>Size:</w:t>
            </w:r>
          </w:p>
          <w:p w14:paraId="59DAD3A6" w14:textId="77777777" w:rsidR="001127F5" w:rsidRDefault="00B6618E">
            <w:pPr>
              <w:numPr>
                <w:ilvl w:val="0"/>
                <w:numId w:val="73"/>
              </w:numPr>
              <w:suppressAutoHyphens w:val="0"/>
              <w:rPr>
                <w:rFonts w:eastAsia="等线" w:cs="Times"/>
                <w:szCs w:val="20"/>
              </w:rPr>
            </w:pPr>
            <w:r>
              <w:rPr>
                <w:rFonts w:cs="Times"/>
                <w:iCs/>
                <w:szCs w:val="20"/>
                <w:lang w:val="en-US"/>
              </w:rPr>
              <w:t xml:space="preserve">Option 1: </w:t>
            </w:r>
            <w:r>
              <w:rPr>
                <w:rFonts w:eastAsia="等线" w:cs="Times"/>
                <w:szCs w:val="20"/>
              </w:rPr>
              <w:t xml:space="preserve">1.6m x 1.5m x 0.7m </w:t>
            </w:r>
          </w:p>
          <w:p w14:paraId="3AF6778C" w14:textId="77777777" w:rsidR="001127F5" w:rsidRDefault="00B6618E">
            <w:pPr>
              <w:numPr>
                <w:ilvl w:val="0"/>
                <w:numId w:val="73"/>
              </w:numPr>
              <w:suppressAutoHyphens w:val="0"/>
              <w:rPr>
                <w:rFonts w:eastAsia="等线" w:cs="Times"/>
                <w:bCs/>
                <w:iCs/>
                <w:szCs w:val="20"/>
                <w:lang w:val="en-US" w:eastAsia="zh-CN"/>
              </w:rPr>
            </w:pPr>
            <w:r>
              <w:rPr>
                <w:rFonts w:eastAsia="等线" w:cs="Times"/>
                <w:bCs/>
                <w:iCs/>
                <w:szCs w:val="20"/>
                <w:lang w:val="en-US" w:eastAsia="zh-CN"/>
              </w:rPr>
              <w:t>Option 2: 0.3m x 0.4m x 0.2m</w:t>
            </w:r>
          </w:p>
          <w:p w14:paraId="1C551373" w14:textId="77777777" w:rsidR="001127F5" w:rsidRDefault="00B6618E">
            <w:pPr>
              <w:rPr>
                <w:rFonts w:cs="Times"/>
                <w:bCs/>
                <w:iCs/>
                <w:szCs w:val="20"/>
                <w:lang w:eastAsia="zh-CN"/>
              </w:rPr>
            </w:pPr>
            <w:r>
              <w:rPr>
                <w:rFonts w:cs="Times"/>
                <w:bCs/>
                <w:iCs/>
                <w:strike/>
                <w:color w:val="FF0000"/>
                <w:szCs w:val="20"/>
                <w:highlight w:val="green"/>
                <w:lang w:val="en-US" w:eastAsia="zh-CN"/>
              </w:rPr>
              <w:t>FFS: Material(s), Structure, Other size(s)</w:t>
            </w:r>
          </w:p>
        </w:tc>
      </w:tr>
      <w:tr w:rsidR="001127F5" w14:paraId="62EF8872"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1127F5" w:rsidRDefault="00B6618E">
            <w:pPr>
              <w:rPr>
                <w:rFonts w:cs="Times"/>
                <w:szCs w:val="20"/>
                <w:lang w:val="en-US" w:eastAsia="zh-CN"/>
              </w:rPr>
            </w:pPr>
            <w:r>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1127F5" w:rsidRDefault="00B6618E">
            <w:pPr>
              <w:rPr>
                <w:rFonts w:cs="Times"/>
                <w:bCs/>
                <w:szCs w:val="20"/>
                <w:lang w:val="en-US" w:eastAsia="zh-CN"/>
              </w:rPr>
            </w:pPr>
            <w:r>
              <w:rPr>
                <w:rFonts w:cs="Times"/>
                <w:bCs/>
                <w:strike/>
                <w:color w:val="FF0000"/>
                <w:szCs w:val="20"/>
                <w:highlight w:val="green"/>
                <w:lang w:val="en-US" w:eastAsia="zh-CN"/>
              </w:rPr>
              <w:t>Option B</w:t>
            </w:r>
            <w:r>
              <w:rPr>
                <w:rFonts w:cs="Times"/>
                <w:bCs/>
                <w:strike/>
                <w:color w:val="FF0000"/>
                <w:szCs w:val="20"/>
                <w:lang w:val="en-US" w:eastAsia="zh-CN"/>
              </w:rPr>
              <w:t xml:space="preserve">: </w:t>
            </w:r>
            <w:r>
              <w:rPr>
                <w:rFonts w:cs="Times"/>
                <w:bCs/>
                <w:szCs w:val="20"/>
                <w:lang w:val="en-US" w:eastAsia="zh-CN"/>
              </w:rPr>
              <w:t>Min distances based on min. TRP/UE distances defined in TR36.777 as a starting point.</w:t>
            </w:r>
          </w:p>
          <w:p w14:paraId="5E613548" w14:textId="77777777" w:rsidR="001127F5" w:rsidRDefault="00B6618E">
            <w:pPr>
              <w:rPr>
                <w:rFonts w:cs="Times"/>
                <w:bCs/>
                <w:color w:val="FF0000"/>
                <w:szCs w:val="20"/>
                <w:highlight w:val="green"/>
                <w:lang w:val="en-US" w:eastAsia="zh-CN"/>
              </w:rPr>
            </w:pPr>
            <w:r>
              <w:rPr>
                <w:rFonts w:cs="Times"/>
                <w:bCs/>
                <w:color w:val="FF0000"/>
                <w:szCs w:val="20"/>
                <w:highlight w:val="green"/>
                <w:lang w:val="en-US" w:eastAsia="zh-CN"/>
              </w:rPr>
              <w:t>NOTE5: the sensing target is assumed in the far field of sensing Tx/Rx</w:t>
            </w:r>
          </w:p>
          <w:p w14:paraId="5246030A" w14:textId="77777777" w:rsidR="001127F5" w:rsidRDefault="00B6618E">
            <w:pPr>
              <w:rPr>
                <w:rFonts w:cs="Times"/>
                <w:bCs/>
                <w:szCs w:val="20"/>
                <w:lang w:val="en-US" w:eastAsia="zh-CN"/>
              </w:rPr>
            </w:pPr>
            <w:r>
              <w:rPr>
                <w:rFonts w:cs="Times"/>
                <w:bCs/>
                <w:strike/>
                <w:color w:val="FF0000"/>
                <w:szCs w:val="20"/>
                <w:highlight w:val="green"/>
                <w:lang w:val="en-US" w:eastAsia="zh-CN"/>
              </w:rPr>
              <w:t>Option C: Min. distance is larger than the min. far-field distance of the sensing Tx/Rx</w:t>
            </w:r>
          </w:p>
        </w:tc>
      </w:tr>
      <w:tr w:rsidR="001127F5" w14:paraId="28BD0690"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1127F5" w:rsidRDefault="00B6618E">
            <w:pPr>
              <w:rPr>
                <w:rFonts w:cs="Times"/>
                <w:szCs w:val="20"/>
                <w:lang w:val="en-US" w:eastAsia="zh-CN"/>
              </w:rPr>
            </w:pPr>
            <w:r>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1127F5" w:rsidRDefault="00B6618E">
            <w:pPr>
              <w:rPr>
                <w:rFonts w:cs="Times"/>
                <w:bCs/>
                <w:szCs w:val="20"/>
                <w:lang w:val="en-US" w:eastAsia="zh-CN"/>
              </w:rPr>
            </w:pPr>
            <w:r>
              <w:rPr>
                <w:rFonts w:cs="Times"/>
                <w:bCs/>
                <w:szCs w:val="20"/>
                <w:lang w:val="en-US" w:eastAsia="zh-CN"/>
              </w:rPr>
              <w:t>Option 1: At least larger than the physical size of a target</w:t>
            </w:r>
          </w:p>
          <w:p w14:paraId="53D836D9" w14:textId="77777777" w:rsidR="001127F5" w:rsidRDefault="00B6618E">
            <w:pPr>
              <w:rPr>
                <w:rFonts w:eastAsia="等线" w:cs="Times"/>
                <w:bCs/>
                <w:szCs w:val="20"/>
                <w:lang w:val="en-US" w:eastAsia="zh-CN"/>
              </w:rPr>
            </w:pPr>
            <w:r>
              <w:rPr>
                <w:rFonts w:eastAsia="等线" w:cs="Times"/>
                <w:bCs/>
                <w:szCs w:val="20"/>
                <w:lang w:val="en-US" w:eastAsia="zh-CN"/>
              </w:rPr>
              <w:t>Option 2: 10 meters</w:t>
            </w:r>
          </w:p>
        </w:tc>
      </w:tr>
      <w:tr w:rsidR="001127F5" w14:paraId="4C61E5CD" w14:textId="7777777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1127F5" w:rsidRDefault="00B6618E">
            <w:pPr>
              <w:rPr>
                <w:rFonts w:cs="Times"/>
                <w:szCs w:val="20"/>
                <w:lang w:val="en-US" w:eastAsia="zh-CN"/>
              </w:rPr>
            </w:pPr>
            <w:r>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1127F5" w:rsidRDefault="00B6618E">
            <w:pPr>
              <w:rPr>
                <w:rFonts w:cs="Times"/>
                <w:bCs/>
                <w:szCs w:val="20"/>
                <w:lang w:val="en-US" w:eastAsia="zh-CN"/>
              </w:rPr>
            </w:pPr>
            <w:r>
              <w:rPr>
                <w:rFonts w:cs="Times"/>
                <w:bCs/>
                <w:szCs w:val="20"/>
                <w:lang w:val="en-US" w:eastAsia="zh-CN"/>
              </w:rPr>
              <w:t>FFS</w:t>
            </w:r>
          </w:p>
        </w:tc>
      </w:tr>
    </w:tbl>
    <w:p w14:paraId="62B9B7B2" w14:textId="77777777" w:rsidR="001127F5" w:rsidRDefault="00B6618E">
      <w:pPr>
        <w:rPr>
          <w:rFonts w:cs="Times"/>
          <w:szCs w:val="20"/>
          <w:lang w:eastAsia="zh-CN"/>
        </w:rPr>
      </w:pPr>
      <w:r>
        <w:rPr>
          <w:rFonts w:cs="Times"/>
          <w:color w:val="FF0000"/>
          <w:szCs w:val="20"/>
          <w:highlight w:val="green"/>
          <w:lang w:eastAsia="zh-CN"/>
        </w:rPr>
        <w:t>NOTE: A percentage of TRPs/UEs that have sensing capabilities may be considered for future evaluations.</w:t>
      </w:r>
    </w:p>
    <w:p w14:paraId="09C919C9" w14:textId="77777777" w:rsidR="001127F5" w:rsidRDefault="001127F5">
      <w:pPr>
        <w:rPr>
          <w:bCs/>
          <w:lang w:val="en-US" w:eastAsia="zh-CN"/>
        </w:rPr>
      </w:pPr>
    </w:p>
    <w:p w14:paraId="02EED9A3" w14:textId="77777777" w:rsidR="001127F5" w:rsidRDefault="001127F5">
      <w:pPr>
        <w:rPr>
          <w:lang w:val="en-US" w:eastAsia="zh-CN"/>
        </w:rPr>
      </w:pPr>
    </w:p>
    <w:p w14:paraId="201FFCBC" w14:textId="77777777" w:rsidR="001127F5" w:rsidRDefault="00B6618E">
      <w:pPr>
        <w:ind w:left="1620" w:hanging="1620"/>
        <w:rPr>
          <w:bCs/>
        </w:rPr>
      </w:pPr>
      <w:r>
        <w:rPr>
          <w:bCs/>
          <w:highlight w:val="green"/>
        </w:rPr>
        <w:t>Agreement</w:t>
      </w:r>
    </w:p>
    <w:p w14:paraId="062F8CD2" w14:textId="77777777" w:rsidR="001127F5" w:rsidRDefault="00B6618E">
      <w:pPr>
        <w:rPr>
          <w:bCs/>
          <w:lang w:eastAsia="zh-CN"/>
        </w:rPr>
      </w:pPr>
      <w:r>
        <w:rPr>
          <w:bCs/>
          <w:lang w:eastAsia="zh-CN"/>
        </w:rPr>
        <w:lastRenderedPageBreak/>
        <w:t>For Automotive sensing target scenarios, the following table is agreed for deployment scenario parameters/values using the agreements from RAN1#118-bis as a baseline:</w:t>
      </w:r>
    </w:p>
    <w:p w14:paraId="693A1A92" w14:textId="77777777" w:rsidR="001127F5" w:rsidRDefault="001127F5">
      <w:pPr>
        <w:rPr>
          <w:bCs/>
          <w:lang w:eastAsia="zh-CN"/>
        </w:rPr>
      </w:pPr>
    </w:p>
    <w:p w14:paraId="751A3B6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A662C53" w14:textId="77777777" w:rsidR="001127F5" w:rsidRDefault="001127F5">
      <w:pPr>
        <w:ind w:leftChars="100" w:left="200"/>
        <w:rPr>
          <w:bCs/>
          <w:lang w:eastAsia="zh-CN"/>
        </w:rPr>
      </w:pPr>
    </w:p>
    <w:p w14:paraId="0CBF2553" w14:textId="77777777" w:rsidR="001127F5" w:rsidRDefault="00B6618E">
      <w:pPr>
        <w:ind w:leftChars="100" w:left="200"/>
        <w:rPr>
          <w:b/>
          <w:bCs/>
          <w:lang w:eastAsia="zh-CN"/>
        </w:rPr>
      </w:pPr>
      <w:r>
        <w:rPr>
          <w:b/>
          <w:bCs/>
          <w:lang w:eastAsia="zh-CN"/>
        </w:rPr>
        <w:t>ISAC-Automotive</w:t>
      </w:r>
    </w:p>
    <w:p w14:paraId="1C07AB55" w14:textId="77777777" w:rsidR="001127F5" w:rsidRDefault="001127F5">
      <w:pPr>
        <w:ind w:leftChars="100" w:left="200"/>
        <w:rPr>
          <w:b/>
          <w:bCs/>
          <w:lang w:eastAsia="zh-CN"/>
        </w:rPr>
      </w:pPr>
    </w:p>
    <w:p w14:paraId="6D44AEF9" w14:textId="77777777" w:rsidR="001127F5" w:rsidRDefault="00B6618E">
      <w:pPr>
        <w:ind w:leftChars="100" w:left="200"/>
        <w:rPr>
          <w:bCs/>
          <w:lang w:eastAsia="zh-CN"/>
        </w:rPr>
      </w:pPr>
      <w:r>
        <w:rPr>
          <w:bCs/>
          <w:lang w:eastAsia="zh-CN"/>
        </w:rPr>
        <w:t>Details on ISAC-Automotive scenarios are listed in Table x.</w:t>
      </w:r>
    </w:p>
    <w:p w14:paraId="7EF97127" w14:textId="77777777" w:rsidR="001127F5" w:rsidRDefault="001127F5">
      <w:pPr>
        <w:rPr>
          <w:lang w:eastAsia="zh-CN"/>
        </w:rPr>
      </w:pPr>
    </w:p>
    <w:p w14:paraId="4276D82F" w14:textId="77777777" w:rsidR="001127F5" w:rsidRDefault="001127F5">
      <w:pPr>
        <w:ind w:left="1170"/>
        <w:rPr>
          <w:rFonts w:ascii="Arial" w:hAnsi="Arial" w:cs="Arial"/>
          <w:lang w:eastAsia="zh-CN"/>
        </w:rPr>
      </w:pPr>
    </w:p>
    <w:p w14:paraId="64505605" w14:textId="77777777" w:rsidR="001127F5" w:rsidRDefault="00B6618E">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1127F5" w14:paraId="71C70997"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1127F5" w:rsidRDefault="00B6618E">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1127F5" w:rsidRDefault="00B6618E">
            <w:pPr>
              <w:pStyle w:val="TAC"/>
              <w:rPr>
                <w:b/>
                <w:lang w:val="en-US" w:eastAsia="zh-CN"/>
              </w:rPr>
            </w:pPr>
            <w:r>
              <w:rPr>
                <w:b/>
                <w:lang w:val="en-US"/>
              </w:rPr>
              <w:t>Values</w:t>
            </w:r>
          </w:p>
        </w:tc>
      </w:tr>
      <w:tr w:rsidR="001127F5" w14:paraId="48937D2A" w14:textId="7777777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1127F5" w:rsidRDefault="00B6618E">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1127F5" w:rsidRDefault="00B6618E">
            <w:pPr>
              <w:pStyle w:val="TAC"/>
              <w:jc w:val="left"/>
              <w:rPr>
                <w:iCs/>
                <w:color w:val="000000"/>
              </w:rPr>
            </w:pPr>
            <w:r>
              <w:rPr>
                <w:lang w:val="en-US"/>
              </w:rPr>
              <w:t>Highway, Urban Grid. NOTE1</w:t>
            </w:r>
          </w:p>
        </w:tc>
      </w:tr>
      <w:tr w:rsidR="001127F5" w14:paraId="75F80C8A" w14:textId="7777777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1127F5" w:rsidRDefault="00B6618E">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1127F5" w:rsidRDefault="00B6618E">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1127F5" w:rsidRDefault="00B6618E">
            <w:pPr>
              <w:pStyle w:val="TAC"/>
              <w:jc w:val="left"/>
              <w:rPr>
                <w:lang w:val="en-US"/>
              </w:rPr>
            </w:pPr>
            <w:r>
              <w:rPr>
                <w:strike/>
                <w:color w:val="FF0000"/>
                <w:highlight w:val="green"/>
                <w:lang w:val="en-US"/>
              </w:rPr>
              <w:t>FFS:</w:t>
            </w:r>
            <w:r>
              <w:rPr>
                <w:color w:val="FF0000"/>
                <w:highlight w:val="green"/>
                <w:lang w:val="en-US"/>
              </w:rPr>
              <w:t xml:space="preserve"> Additional option</w:t>
            </w:r>
            <w:r>
              <w:rPr>
                <w:highlight w:val="green"/>
                <w:lang w:val="en-US"/>
              </w:rPr>
              <w:t xml:space="preserve">: </w:t>
            </w:r>
            <w:r>
              <w:rPr>
                <w:lang w:val="en-US"/>
              </w:rPr>
              <w:t>ISD between TRPs of Urban Grid is 250</w:t>
            </w:r>
            <w:r>
              <w:rPr>
                <w:color w:val="FF0000"/>
                <w:highlight w:val="green"/>
                <w:lang w:val="en-US"/>
              </w:rPr>
              <w:t>m</w:t>
            </w:r>
          </w:p>
        </w:tc>
      </w:tr>
      <w:tr w:rsidR="001127F5" w14:paraId="1ECDD83E" w14:textId="7777777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1127F5" w:rsidRDefault="00B6618E">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1127F5" w:rsidRDefault="00B6618E">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1127F5" w:rsidRDefault="00B6618E">
            <w:pPr>
              <w:pStyle w:val="TAC"/>
              <w:jc w:val="left"/>
              <w:rPr>
                <w:iCs/>
                <w:lang w:val="en-SG" w:eastAsia="zh-CN"/>
              </w:rPr>
            </w:pPr>
            <w:r>
              <w:rPr>
                <w:lang w:val="en-SG"/>
              </w:rPr>
              <w:t>LOS and NLOS (including NLOSv)</w:t>
            </w:r>
          </w:p>
        </w:tc>
      </w:tr>
      <w:tr w:rsidR="001127F5" w14:paraId="5530D025" w14:textId="77777777">
        <w:trPr>
          <w:trHeight w:val="621"/>
          <w:jc w:val="center"/>
        </w:trPr>
        <w:tc>
          <w:tcPr>
            <w:tcW w:w="1703" w:type="dxa"/>
            <w:vMerge/>
            <w:tcBorders>
              <w:left w:val="single" w:sz="4" w:space="0" w:color="000000"/>
              <w:right w:val="single" w:sz="4" w:space="0" w:color="000000"/>
            </w:tcBorders>
            <w:vAlign w:val="center"/>
          </w:tcPr>
          <w:p w14:paraId="59ED8A27" w14:textId="77777777" w:rsidR="001127F5" w:rsidRDefault="001127F5">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1127F5" w:rsidRDefault="00B6618E">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1127F5" w:rsidRDefault="00B6618E">
            <w:pPr>
              <w:pStyle w:val="TAC"/>
              <w:jc w:val="left"/>
              <w:rPr>
                <w:iCs/>
                <w:lang w:eastAsia="zh-CN"/>
              </w:rPr>
            </w:pPr>
            <w:r>
              <w:rPr>
                <w:iCs/>
                <w:lang w:eastAsia="zh-CN"/>
              </w:rPr>
              <w:t>Outdoor</w:t>
            </w:r>
          </w:p>
        </w:tc>
      </w:tr>
      <w:tr w:rsidR="001127F5" w14:paraId="614D8FB8" w14:textId="77777777">
        <w:trPr>
          <w:trHeight w:val="621"/>
          <w:jc w:val="center"/>
        </w:trPr>
        <w:tc>
          <w:tcPr>
            <w:tcW w:w="1703" w:type="dxa"/>
            <w:vMerge/>
            <w:tcBorders>
              <w:left w:val="single" w:sz="4" w:space="0" w:color="000000"/>
              <w:right w:val="single" w:sz="4" w:space="0" w:color="000000"/>
            </w:tcBorders>
            <w:vAlign w:val="center"/>
          </w:tcPr>
          <w:p w14:paraId="4CADF2F5"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1127F5" w:rsidRDefault="00B6618E">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1127F5" w:rsidRDefault="00B6618E">
            <w:pPr>
              <w:pStyle w:val="TAC"/>
              <w:jc w:val="left"/>
              <w:rPr>
                <w:iCs/>
                <w:lang w:val="en-US"/>
              </w:rPr>
            </w:pPr>
            <w:r>
              <w:rPr>
                <w:iCs/>
                <w:lang w:val="en-US"/>
              </w:rPr>
              <w:t>Based on TR37.885 mobility for urban grid or highway scenario</w:t>
            </w:r>
          </w:p>
        </w:tc>
      </w:tr>
      <w:tr w:rsidR="001127F5" w14:paraId="67755CDD" w14:textId="77777777">
        <w:trPr>
          <w:trHeight w:val="621"/>
          <w:jc w:val="center"/>
        </w:trPr>
        <w:tc>
          <w:tcPr>
            <w:tcW w:w="1703" w:type="dxa"/>
            <w:vMerge/>
            <w:tcBorders>
              <w:left w:val="single" w:sz="4" w:space="0" w:color="000000"/>
              <w:right w:val="single" w:sz="4" w:space="0" w:color="000000"/>
            </w:tcBorders>
            <w:vAlign w:val="center"/>
          </w:tcPr>
          <w:p w14:paraId="778F720A"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1127F5" w:rsidRDefault="00B6618E">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1127F5" w:rsidRDefault="00B6618E">
            <w:pPr>
              <w:pStyle w:val="TAC"/>
              <w:jc w:val="left"/>
              <w:rPr>
                <w:iCs/>
                <w:lang w:val="en-US"/>
              </w:rPr>
            </w:pPr>
            <w:r>
              <w:rPr>
                <w:iCs/>
                <w:lang w:val="en-US"/>
              </w:rPr>
              <w:t xml:space="preserve">Based on dropping in TR37.885 per urban grid or highway communication scenario </w:t>
            </w:r>
          </w:p>
          <w:p w14:paraId="68037390" w14:textId="77777777" w:rsidR="001127F5" w:rsidRDefault="001127F5">
            <w:pPr>
              <w:rPr>
                <w:rFonts w:ascii="Times New Roman" w:hAnsi="Times New Roman"/>
                <w:iCs/>
                <w:lang w:val="en-US"/>
              </w:rPr>
            </w:pPr>
          </w:p>
        </w:tc>
      </w:tr>
      <w:tr w:rsidR="001127F5" w14:paraId="58C5461B" w14:textId="77777777">
        <w:trPr>
          <w:trHeight w:val="621"/>
          <w:jc w:val="center"/>
        </w:trPr>
        <w:tc>
          <w:tcPr>
            <w:tcW w:w="1703" w:type="dxa"/>
            <w:vMerge/>
            <w:tcBorders>
              <w:left w:val="single" w:sz="4" w:space="0" w:color="000000"/>
              <w:right w:val="single" w:sz="4" w:space="0" w:color="000000"/>
            </w:tcBorders>
            <w:vAlign w:val="center"/>
          </w:tcPr>
          <w:p w14:paraId="1C78664D"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1127F5" w:rsidRDefault="00B6618E">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1127F5" w:rsidRDefault="00B6618E">
            <w:pPr>
              <w:pStyle w:val="TAC"/>
              <w:jc w:val="left"/>
              <w:rPr>
                <w:rFonts w:eastAsia="等线"/>
                <w:iCs/>
                <w:lang w:val="en-US" w:eastAsia="zh-CN"/>
              </w:rPr>
            </w:pPr>
            <w:r>
              <w:rPr>
                <w:rFonts w:eastAsia="等线"/>
                <w:iCs/>
                <w:lang w:val="en-US" w:eastAsia="zh-CN"/>
              </w:rPr>
              <w:t>Lane direction in horizontal plane</w:t>
            </w:r>
          </w:p>
        </w:tc>
      </w:tr>
      <w:tr w:rsidR="001127F5" w14:paraId="14DFD125" w14:textId="7777777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1127F5" w:rsidRDefault="001127F5">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1127F5" w:rsidRDefault="00B6618E">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1127F5" w:rsidRDefault="00B6618E">
            <w:pPr>
              <w:pStyle w:val="TAC"/>
              <w:jc w:val="left"/>
              <w:rPr>
                <w:iCs/>
                <w:szCs w:val="21"/>
                <w:lang w:val="en-SG" w:eastAsia="zh-CN"/>
              </w:rPr>
            </w:pPr>
            <w:r>
              <w:rPr>
                <w:iCs/>
                <w:szCs w:val="21"/>
                <w:lang w:val="en-SG" w:eastAsia="zh-CN"/>
              </w:rPr>
              <w:t xml:space="preserve">Type 1/2 (passenger vehicle) </w:t>
            </w:r>
          </w:p>
          <w:p w14:paraId="077CDACE" w14:textId="77777777" w:rsidR="001127F5" w:rsidRDefault="00B6618E">
            <w:pPr>
              <w:pStyle w:val="TAC"/>
              <w:jc w:val="left"/>
              <w:rPr>
                <w:iCs/>
                <w:szCs w:val="21"/>
                <w:lang w:val="en-SG" w:eastAsia="zh-CN"/>
              </w:rPr>
            </w:pPr>
            <w:r>
              <w:rPr>
                <w:iCs/>
                <w:szCs w:val="21"/>
                <w:lang w:val="en-SG" w:eastAsia="zh-CN"/>
              </w:rPr>
              <w:t xml:space="preserve">Type 3 (truck/bus) </w:t>
            </w:r>
          </w:p>
          <w:p w14:paraId="5BE2C4AF" w14:textId="77777777" w:rsidR="001127F5" w:rsidRDefault="00B6618E">
            <w:pPr>
              <w:pStyle w:val="TAC"/>
              <w:jc w:val="left"/>
              <w:rPr>
                <w:iCs/>
                <w:szCs w:val="21"/>
                <w:lang w:val="en-SG" w:eastAsia="zh-CN"/>
              </w:rPr>
            </w:pPr>
            <w:r>
              <w:rPr>
                <w:iCs/>
                <w:szCs w:val="21"/>
                <w:lang w:val="en-SG" w:eastAsia="zh-CN"/>
              </w:rPr>
              <w:t>Vehicle type distribution per TR 37.885 as a starting point</w:t>
            </w:r>
          </w:p>
          <w:p w14:paraId="25A06217" w14:textId="77777777" w:rsidR="001127F5" w:rsidRDefault="00B6618E">
            <w:pPr>
              <w:pStyle w:val="TAC"/>
              <w:jc w:val="left"/>
              <w:rPr>
                <w:iCs/>
                <w:color w:val="FF0000"/>
                <w:szCs w:val="21"/>
                <w:lang w:val="en-SG" w:eastAsia="zh-CN"/>
              </w:rPr>
            </w:pPr>
            <w:r>
              <w:rPr>
                <w:iCs/>
                <w:strike/>
                <w:color w:val="FF0000"/>
                <w:szCs w:val="21"/>
                <w:highlight w:val="green"/>
                <w:lang w:val="en-SG" w:eastAsia="zh-CN"/>
              </w:rPr>
              <w:t>FFS:</w:t>
            </w:r>
            <w:r>
              <w:rPr>
                <w:iCs/>
                <w:color w:val="FF0000"/>
                <w:szCs w:val="21"/>
                <w:highlight w:val="green"/>
                <w:lang w:val="en-SG" w:eastAsia="zh-CN"/>
              </w:rPr>
              <w:t xml:space="preserve"> </w:t>
            </w:r>
            <w:r>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1127F5" w14:paraId="4D6D5895"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1127F5" w:rsidRDefault="00B6618E">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1127F5" w:rsidRDefault="00B6618E">
            <w:pPr>
              <w:widowControl w:val="0"/>
              <w:rPr>
                <w:rFonts w:ascii="Times New Roman" w:hAnsi="Times New Roman"/>
                <w:bCs/>
                <w:lang w:val="en-US" w:eastAsia="zh-CN"/>
              </w:rPr>
            </w:pPr>
            <w:r>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1127F5" w:rsidRDefault="00B6618E">
            <w:pPr>
              <w:pStyle w:val="TAC"/>
              <w:jc w:val="left"/>
              <w:rPr>
                <w:strike/>
                <w:color w:val="FF0000"/>
                <w:highlight w:val="green"/>
                <w:lang w:val="en-US" w:eastAsia="zh-CN"/>
              </w:rPr>
            </w:pPr>
            <w:r>
              <w:rPr>
                <w:strike/>
                <w:color w:val="FF0000"/>
                <w:highlight w:val="green"/>
                <w:lang w:val="en-US" w:eastAsia="zh-CN"/>
              </w:rPr>
              <w:t>Option 2: Min. distance is larger than the min. far-field distance of the sensing Tx/Rx</w:t>
            </w:r>
          </w:p>
          <w:p w14:paraId="0970F4D6" w14:textId="77777777" w:rsidR="001127F5" w:rsidRDefault="00B6618E">
            <w:pPr>
              <w:pStyle w:val="TAC"/>
              <w:jc w:val="left"/>
              <w:rPr>
                <w:iCs/>
                <w:color w:val="FF0000"/>
                <w:szCs w:val="21"/>
                <w:lang w:val="en-US" w:eastAsia="zh-CN"/>
              </w:rPr>
            </w:pPr>
            <w:r>
              <w:rPr>
                <w:iCs/>
                <w:color w:val="FF0000"/>
                <w:szCs w:val="21"/>
                <w:highlight w:val="green"/>
                <w:lang w:val="en-US" w:eastAsia="zh-CN"/>
              </w:rPr>
              <w:t>NOTE3: the sensing target is assumed in the far field of sensing Tx/Rx</w:t>
            </w:r>
          </w:p>
        </w:tc>
      </w:tr>
      <w:tr w:rsidR="001127F5" w14:paraId="1F84D95F"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1127F5" w:rsidRDefault="00B6618E">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1127F5" w:rsidRDefault="00B6618E">
            <w:pPr>
              <w:pStyle w:val="TAC"/>
              <w:jc w:val="left"/>
              <w:rPr>
                <w:lang w:val="en-US"/>
              </w:rPr>
            </w:pPr>
            <w:r>
              <w:rPr>
                <w:lang w:val="en-US" w:eastAsia="zh-CN"/>
              </w:rPr>
              <w:t xml:space="preserve">Option 2: Fixed value, </w:t>
            </w:r>
            <w:r>
              <w:rPr>
                <w:strike/>
                <w:color w:val="FF0000"/>
                <w:highlight w:val="green"/>
                <w:lang w:val="en-US" w:eastAsia="zh-CN"/>
              </w:rPr>
              <w:t>[</w:t>
            </w:r>
            <w:r>
              <w:rPr>
                <w:color w:val="FF0000"/>
                <w:highlight w:val="green"/>
                <w:lang w:val="en-US" w:eastAsia="zh-CN"/>
              </w:rPr>
              <w:t>10</w:t>
            </w:r>
            <w:r>
              <w:rPr>
                <w:strike/>
                <w:color w:val="FF0000"/>
                <w:highlight w:val="green"/>
                <w:lang w:val="en-US" w:eastAsia="zh-CN"/>
              </w:rPr>
              <w:t>]</w:t>
            </w:r>
            <w:r>
              <w:rPr>
                <w:highlight w:val="green"/>
                <w:lang w:val="en-US" w:eastAsia="zh-CN"/>
              </w:rPr>
              <w:t xml:space="preserve"> m. </w:t>
            </w:r>
            <w:r>
              <w:rPr>
                <w:strike/>
                <w:color w:val="FF0000"/>
                <w:highlight w:val="green"/>
                <w:lang w:val="en-US" w:eastAsia="zh-CN"/>
              </w:rPr>
              <w:t>value of x is FFS</w:t>
            </w:r>
          </w:p>
        </w:tc>
      </w:tr>
      <w:tr w:rsidR="001127F5" w14:paraId="74F02C6E" w14:textId="7777777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1127F5" w:rsidRDefault="00B6618E">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1127F5" w:rsidRDefault="00B6618E">
            <w:pPr>
              <w:pStyle w:val="TAC"/>
              <w:jc w:val="left"/>
              <w:rPr>
                <w:rFonts w:eastAsia="等线"/>
                <w:lang w:val="en-US" w:eastAsia="zh-CN"/>
              </w:rPr>
            </w:pPr>
            <w:r>
              <w:rPr>
                <w:rFonts w:eastAsia="等线"/>
                <w:lang w:val="en-US" w:eastAsia="zh-CN"/>
              </w:rPr>
              <w:t>EO Type 2 for Urban Grid</w:t>
            </w:r>
          </w:p>
          <w:p w14:paraId="7A6AF970" w14:textId="77777777" w:rsidR="001127F5" w:rsidRDefault="00B6618E">
            <w:pPr>
              <w:pStyle w:val="TAC"/>
              <w:keepNext w:val="0"/>
              <w:widowControl w:val="0"/>
              <w:numPr>
                <w:ilvl w:val="0"/>
                <w:numId w:val="74"/>
              </w:numPr>
              <w:spacing w:before="40" w:after="40"/>
              <w:jc w:val="left"/>
              <w:textAlignment w:val="auto"/>
              <w:rPr>
                <w:rFonts w:eastAsia="等线"/>
                <w:lang w:val="en-US" w:eastAsia="zh-CN"/>
              </w:rPr>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tc>
      </w:tr>
    </w:tbl>
    <w:p w14:paraId="3CE563C9"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1127F5" w:rsidRDefault="00B6618E">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1127F5" w:rsidRDefault="001127F5">
      <w:pPr>
        <w:ind w:left="1620" w:hanging="1620"/>
        <w:rPr>
          <w:bCs/>
        </w:rPr>
      </w:pPr>
    </w:p>
    <w:p w14:paraId="3C589729" w14:textId="77777777" w:rsidR="001127F5" w:rsidRDefault="001127F5">
      <w:pPr>
        <w:rPr>
          <w:lang w:eastAsia="zh-CN"/>
        </w:rPr>
      </w:pPr>
    </w:p>
    <w:p w14:paraId="2DABCAD3" w14:textId="77777777" w:rsidR="001127F5" w:rsidRDefault="00B6618E">
      <w:pPr>
        <w:ind w:left="1620" w:hanging="1620"/>
        <w:rPr>
          <w:bCs/>
        </w:rPr>
      </w:pPr>
      <w:r>
        <w:rPr>
          <w:bCs/>
          <w:highlight w:val="green"/>
        </w:rPr>
        <w:lastRenderedPageBreak/>
        <w:t>Agreement</w:t>
      </w:r>
    </w:p>
    <w:p w14:paraId="3290CCB5" w14:textId="77777777" w:rsidR="001127F5" w:rsidRDefault="00B6618E">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1127F5" w:rsidRDefault="001127F5">
      <w:pPr>
        <w:rPr>
          <w:bCs/>
          <w:lang w:eastAsia="zh-CN"/>
        </w:rPr>
      </w:pPr>
    </w:p>
    <w:p w14:paraId="324503EC"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1CB44AD4" w14:textId="77777777" w:rsidR="001127F5" w:rsidRDefault="001127F5">
      <w:pPr>
        <w:ind w:leftChars="100" w:left="200"/>
        <w:rPr>
          <w:bCs/>
          <w:lang w:eastAsia="zh-CN"/>
        </w:rPr>
      </w:pPr>
    </w:p>
    <w:p w14:paraId="4BA7758A" w14:textId="77777777" w:rsidR="001127F5" w:rsidRDefault="00B6618E">
      <w:pPr>
        <w:ind w:leftChars="100" w:left="200"/>
        <w:rPr>
          <w:b/>
          <w:bCs/>
          <w:lang w:eastAsia="zh-CN"/>
        </w:rPr>
      </w:pPr>
      <w:r>
        <w:rPr>
          <w:b/>
          <w:bCs/>
          <w:lang w:eastAsia="zh-CN"/>
        </w:rPr>
        <w:t>ISAC-Human</w:t>
      </w:r>
    </w:p>
    <w:p w14:paraId="725516C2" w14:textId="77777777" w:rsidR="001127F5" w:rsidRDefault="001127F5">
      <w:pPr>
        <w:ind w:leftChars="100" w:left="200"/>
        <w:rPr>
          <w:b/>
          <w:bCs/>
          <w:lang w:eastAsia="zh-CN"/>
        </w:rPr>
      </w:pPr>
    </w:p>
    <w:p w14:paraId="4556F255" w14:textId="77777777" w:rsidR="001127F5" w:rsidRDefault="00B6618E">
      <w:pPr>
        <w:ind w:leftChars="100" w:left="200"/>
        <w:rPr>
          <w:bCs/>
          <w:lang w:eastAsia="zh-CN"/>
        </w:rPr>
      </w:pPr>
      <w:r>
        <w:rPr>
          <w:bCs/>
          <w:lang w:eastAsia="zh-CN"/>
        </w:rPr>
        <w:t>Details on ISAC-Human scenarios are listed in Table x.</w:t>
      </w:r>
    </w:p>
    <w:p w14:paraId="339B8969" w14:textId="77777777" w:rsidR="001127F5" w:rsidRDefault="001127F5">
      <w:pPr>
        <w:ind w:leftChars="100" w:left="200"/>
        <w:rPr>
          <w:bCs/>
          <w:lang w:eastAsia="zh-CN"/>
        </w:rPr>
      </w:pPr>
    </w:p>
    <w:p w14:paraId="70F35583" w14:textId="77777777" w:rsidR="001127F5" w:rsidRDefault="00B6618E">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1127F5" w14:paraId="4885FA63"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1127F5" w:rsidRDefault="00B6618E">
            <w:pPr>
              <w:pStyle w:val="0Maintext"/>
              <w:widowControl w:val="0"/>
              <w:snapToGrid w:val="0"/>
              <w:jc w:val="center"/>
              <w:rPr>
                <w:rFonts w:ascii="Times" w:eastAsia="等线" w:hAnsi="Times" w:cs="Times"/>
                <w:b/>
                <w:lang w:val="en-US" w:eastAsia="zh-CN"/>
              </w:rPr>
            </w:pPr>
            <w:r>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1127F5" w:rsidRDefault="00B6618E">
            <w:pPr>
              <w:pStyle w:val="TAC"/>
              <w:snapToGrid w:val="0"/>
              <w:rPr>
                <w:rFonts w:ascii="Times" w:hAnsi="Times" w:cs="Times"/>
                <w:b/>
                <w:lang w:val="en-US" w:eastAsia="zh-CN"/>
              </w:rPr>
            </w:pPr>
            <w:r>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1127F5" w:rsidRDefault="00B6618E">
            <w:pPr>
              <w:pStyle w:val="TAC"/>
              <w:snapToGrid w:val="0"/>
              <w:rPr>
                <w:rFonts w:ascii="Times" w:hAnsi="Times" w:cs="Times"/>
                <w:b/>
                <w:lang w:val="en-US"/>
              </w:rPr>
            </w:pPr>
            <w:r>
              <w:rPr>
                <w:rFonts w:ascii="Times" w:hAnsi="Times" w:cs="Times"/>
                <w:b/>
                <w:lang w:val="en-US"/>
              </w:rPr>
              <w:t>Outdoor Values</w:t>
            </w:r>
          </w:p>
        </w:tc>
      </w:tr>
      <w:tr w:rsidR="001127F5" w14:paraId="262DC005" w14:textId="7777777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1127F5" w:rsidRDefault="00B6618E">
            <w:pPr>
              <w:pStyle w:val="0Maintext"/>
              <w:widowControl w:val="0"/>
              <w:snapToGrid w:val="0"/>
              <w:jc w:val="left"/>
              <w:rPr>
                <w:rFonts w:ascii="Times" w:hAnsi="Times" w:cs="Times"/>
                <w:lang w:val="fr-FR"/>
              </w:rPr>
            </w:pPr>
            <w:r>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1127F5" w:rsidRDefault="00B6618E">
            <w:pPr>
              <w:pStyle w:val="TAC"/>
              <w:snapToGrid w:val="0"/>
              <w:jc w:val="left"/>
              <w:rPr>
                <w:rFonts w:ascii="Times" w:hAnsi="Times" w:cs="Times"/>
                <w:iCs/>
                <w:color w:val="000000"/>
                <w:lang w:val="en-US"/>
              </w:rPr>
            </w:pPr>
            <w:r>
              <w:rPr>
                <w:rFonts w:ascii="Times" w:hAnsi="Times" w:cs="Times"/>
                <w:iCs/>
                <w:color w:val="000000"/>
                <w:lang w:val="en-US"/>
              </w:rPr>
              <w:t>Indoor office, indoor factory [TR38.901]</w:t>
            </w:r>
          </w:p>
          <w:p w14:paraId="71E85B98" w14:textId="77777777" w:rsidR="001127F5" w:rsidRDefault="00B6618E">
            <w:pPr>
              <w:pStyle w:val="TAC"/>
              <w:snapToGrid w:val="0"/>
              <w:jc w:val="left"/>
              <w:rPr>
                <w:rFonts w:ascii="Times" w:eastAsia="等线" w:hAnsi="Times" w:cs="Times"/>
                <w:iCs/>
                <w:color w:val="000000"/>
                <w:lang w:eastAsia="zh-CN"/>
              </w:rPr>
            </w:pPr>
            <w:r>
              <w:rPr>
                <w:rFonts w:ascii="Times" w:hAnsi="Times" w:cs="Times"/>
                <w:iCs/>
                <w:color w:val="000000"/>
              </w:rPr>
              <w:t xml:space="preserve">Indoor room </w:t>
            </w:r>
            <w:r>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1127F5" w:rsidRDefault="00B6618E">
            <w:pPr>
              <w:pStyle w:val="TAC"/>
              <w:snapToGrid w:val="0"/>
              <w:jc w:val="left"/>
              <w:rPr>
                <w:rFonts w:ascii="Times" w:hAnsi="Times" w:cs="Times"/>
                <w:iCs/>
                <w:color w:val="000000"/>
              </w:rPr>
            </w:pPr>
            <w:r>
              <w:rPr>
                <w:rFonts w:ascii="Times" w:hAnsi="Times" w:cs="Times"/>
                <w:iCs/>
                <w:color w:val="000000"/>
              </w:rPr>
              <w:t>UMi,</w:t>
            </w:r>
            <w:r>
              <w:rPr>
                <w:rFonts w:ascii="Times" w:hAnsi="Times" w:cs="Times"/>
                <w:iCs/>
              </w:rPr>
              <w:t xml:space="preserve"> Uma, RMa [TR38.901]</w:t>
            </w:r>
          </w:p>
        </w:tc>
      </w:tr>
      <w:tr w:rsidR="001127F5" w14:paraId="4C971DD5" w14:textId="7777777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1127F5" w:rsidRDefault="00B6618E">
            <w:pPr>
              <w:pStyle w:val="0Maintext"/>
              <w:widowControl w:val="0"/>
              <w:snapToGrid w:val="0"/>
              <w:rPr>
                <w:rFonts w:ascii="Times" w:hAnsi="Times" w:cs="Times"/>
              </w:rPr>
            </w:pPr>
            <w:r>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1127F5" w:rsidRDefault="00B6618E">
            <w:pPr>
              <w:pStyle w:val="0Maintext"/>
              <w:widowControl w:val="0"/>
              <w:snapToGrid w:val="0"/>
              <w:rPr>
                <w:rFonts w:ascii="Times" w:hAnsi="Times" w:cs="Times"/>
              </w:rPr>
            </w:pPr>
            <w:r>
              <w:rPr>
                <w:rFonts w:ascii="Times" w:hAnsi="Times" w:cs="Times"/>
              </w:rPr>
              <w:t>Rx/Tx Locations</w:t>
            </w:r>
          </w:p>
          <w:p w14:paraId="1EC2D003" w14:textId="77777777" w:rsidR="001127F5" w:rsidRDefault="00B6618E">
            <w:pPr>
              <w:pStyle w:val="0Maintext"/>
              <w:widowControl w:val="0"/>
              <w:snapToGrid w:val="0"/>
              <w:rPr>
                <w:rFonts w:ascii="Times" w:eastAsia="MS Mincho" w:hAnsi="Times" w:cs="Times"/>
                <w:lang w:eastAsia="ja-JP"/>
              </w:rPr>
            </w:pPr>
            <w:r>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1127F5" w:rsidRDefault="00B6618E">
            <w:pPr>
              <w:pStyle w:val="0Maintext"/>
              <w:widowControl w:val="0"/>
              <w:snapToGrid w:val="0"/>
              <w:rPr>
                <w:rFonts w:ascii="Times" w:hAnsi="Times" w:cs="Times"/>
              </w:rPr>
            </w:pPr>
            <w:r>
              <w:rPr>
                <w:rFonts w:ascii="Times" w:hAnsi="Times" w:cs="Times"/>
              </w:rPr>
              <w:t>Rx/Tx locations are selected among the TRPs and UE locations in the corresponding communication scenario</w:t>
            </w:r>
          </w:p>
        </w:tc>
      </w:tr>
      <w:tr w:rsidR="001127F5" w14:paraId="055B8A5A" w14:textId="77777777">
        <w:trPr>
          <w:trHeight w:val="263"/>
          <w:jc w:val="center"/>
        </w:trPr>
        <w:tc>
          <w:tcPr>
            <w:tcW w:w="1261" w:type="dxa"/>
            <w:vMerge/>
            <w:tcBorders>
              <w:left w:val="single" w:sz="4" w:space="0" w:color="000000"/>
              <w:right w:val="single" w:sz="4" w:space="0" w:color="000000"/>
            </w:tcBorders>
            <w:vAlign w:val="center"/>
          </w:tcPr>
          <w:p w14:paraId="5C604D3E" w14:textId="77777777" w:rsidR="001127F5" w:rsidRDefault="001127F5">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1127F5" w:rsidRDefault="00B6618E">
            <w:pPr>
              <w:pStyle w:val="0Maintext"/>
              <w:widowControl w:val="0"/>
              <w:snapToGrid w:val="0"/>
              <w:rPr>
                <w:rFonts w:ascii="Times" w:hAnsi="Times" w:cs="Times"/>
              </w:rPr>
            </w:pPr>
            <w:r>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4E72700F"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1741C29F" w14:textId="77777777" w:rsidR="001127F5" w:rsidRDefault="00B6618E">
            <w:pPr>
              <w:pStyle w:val="0Maintext"/>
              <w:widowControl w:val="0"/>
              <w:snapToGrid w:val="0"/>
              <w:rPr>
                <w:rFonts w:ascii="Times" w:hAnsi="Times" w:cs="Time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73D269B4"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6A2E17FF" w14:textId="77777777" w:rsidR="001127F5" w:rsidRDefault="00B6618E">
            <w:pPr>
              <w:pStyle w:val="0Maintext"/>
              <w:widowControl w:val="0"/>
              <w:snapToGrid w:val="0"/>
              <w:rPr>
                <w:rFonts w:ascii="Times" w:hAnsi="Times" w:cs="Times"/>
                <w:lang w:val="en-US"/>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10km/hr</w:t>
            </w:r>
          </w:p>
        </w:tc>
      </w:tr>
      <w:tr w:rsidR="001127F5" w14:paraId="016BBA7C" w14:textId="7777777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1127F5" w:rsidRDefault="00B6618E">
            <w:pPr>
              <w:pStyle w:val="TAC"/>
              <w:snapToGrid w:val="0"/>
              <w:jc w:val="left"/>
              <w:rPr>
                <w:rFonts w:ascii="Times" w:hAnsi="Times" w:cs="Times"/>
                <w:highlight w:val="green"/>
              </w:rPr>
            </w:pPr>
            <w:r>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1127F5" w:rsidRDefault="00B6618E">
            <w:pPr>
              <w:pStyle w:val="TAC"/>
              <w:snapToGrid w:val="0"/>
              <w:jc w:val="left"/>
              <w:rPr>
                <w:rFonts w:ascii="Times" w:hAnsi="Times" w:cs="Times"/>
                <w:iCs/>
                <w:highlight w:val="green"/>
                <w:lang w:eastAsia="zh-CN"/>
              </w:rPr>
            </w:pPr>
            <w:r>
              <w:rPr>
                <w:rFonts w:ascii="Times" w:hAnsi="Times" w:cs="Times"/>
                <w:color w:val="FF0000"/>
                <w:highlight w:val="green"/>
                <w:lang w:val="en-SG"/>
              </w:rPr>
              <w:t>LOS and NLOS</w:t>
            </w:r>
          </w:p>
        </w:tc>
      </w:tr>
      <w:tr w:rsidR="001127F5" w14:paraId="5AD9447E" w14:textId="77777777">
        <w:trPr>
          <w:trHeight w:val="271"/>
          <w:jc w:val="center"/>
        </w:trPr>
        <w:tc>
          <w:tcPr>
            <w:tcW w:w="1261" w:type="dxa"/>
            <w:vMerge/>
            <w:tcBorders>
              <w:left w:val="single" w:sz="4" w:space="0" w:color="000000"/>
              <w:right w:val="single" w:sz="4" w:space="0" w:color="000000"/>
            </w:tcBorders>
            <w:vAlign w:val="center"/>
          </w:tcPr>
          <w:p w14:paraId="1CDDC6AB"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1127F5" w:rsidRDefault="00B6618E">
            <w:pPr>
              <w:pStyle w:val="TAC"/>
              <w:snapToGrid w:val="0"/>
              <w:jc w:val="left"/>
              <w:rPr>
                <w:rFonts w:ascii="Times" w:hAnsi="Times" w:cs="Times"/>
              </w:rPr>
            </w:pPr>
            <w:r>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1127F5" w:rsidRDefault="00B6618E">
            <w:pPr>
              <w:pStyle w:val="TAC"/>
              <w:snapToGrid w:val="0"/>
              <w:jc w:val="left"/>
              <w:rPr>
                <w:rFonts w:ascii="Times" w:hAnsi="Times" w:cs="Times"/>
                <w:iCs/>
                <w:lang w:eastAsia="zh-CN"/>
              </w:rPr>
            </w:pPr>
            <w:r>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1127F5" w:rsidRDefault="00B6618E">
            <w:pPr>
              <w:pStyle w:val="TAC"/>
              <w:snapToGrid w:val="0"/>
              <w:jc w:val="left"/>
              <w:rPr>
                <w:rFonts w:ascii="Times" w:hAnsi="Times" w:cs="Times"/>
                <w:iCs/>
                <w:lang w:eastAsia="zh-CN"/>
              </w:rPr>
            </w:pPr>
            <w:r>
              <w:rPr>
                <w:rFonts w:ascii="Times" w:hAnsi="Times" w:cs="Times"/>
                <w:iCs/>
                <w:lang w:eastAsia="zh-CN"/>
              </w:rPr>
              <w:t>Outdoor</w:t>
            </w:r>
          </w:p>
        </w:tc>
      </w:tr>
      <w:tr w:rsidR="001127F5" w14:paraId="085FEF89" w14:textId="77777777">
        <w:trPr>
          <w:trHeight w:val="275"/>
          <w:jc w:val="center"/>
        </w:trPr>
        <w:tc>
          <w:tcPr>
            <w:tcW w:w="1261" w:type="dxa"/>
            <w:vMerge/>
            <w:tcBorders>
              <w:left w:val="single" w:sz="4" w:space="0" w:color="000000"/>
              <w:right w:val="single" w:sz="4" w:space="0" w:color="000000"/>
            </w:tcBorders>
            <w:vAlign w:val="center"/>
          </w:tcPr>
          <w:p w14:paraId="5C258856" w14:textId="77777777" w:rsidR="001127F5" w:rsidRDefault="001127F5">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1127F5" w:rsidRDefault="00B6618E">
            <w:pPr>
              <w:pStyle w:val="TAC"/>
              <w:snapToGrid w:val="0"/>
              <w:jc w:val="left"/>
              <w:rPr>
                <w:rFonts w:ascii="Times" w:hAnsi="Times" w:cs="Times"/>
              </w:rPr>
            </w:pPr>
            <w:r>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7CE17493"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704238A4" w14:textId="77777777" w:rsidR="001127F5" w:rsidRDefault="00B6618E">
            <w:pPr>
              <w:pStyle w:val="TAC"/>
              <w:snapToGrid w:val="0"/>
              <w:jc w:val="left"/>
              <w:rPr>
                <w:rFonts w:ascii="Times" w:eastAsia="等线" w:hAnsi="Times" w:cs="Times"/>
                <w:iCs/>
                <w:lang w:val="en-US"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between 0km/h and 3km/hr</w:t>
            </w:r>
            <w:r>
              <w:rPr>
                <w:rFonts w:ascii="Times" w:eastAsia="等线" w:hAnsi="Times" w:cs="Times"/>
                <w:iCs/>
                <w:lang w:val="en-US" w:eastAsia="zh-CN"/>
              </w:rPr>
              <w:t xml:space="preserve"> </w:t>
            </w:r>
          </w:p>
          <w:p w14:paraId="3783D48E" w14:textId="77777777" w:rsidR="001127F5" w:rsidRDefault="00B6618E">
            <w:pPr>
              <w:pStyle w:val="TAC"/>
              <w:snapToGrid w:val="0"/>
              <w:jc w:val="left"/>
              <w:rPr>
                <w:rFonts w:ascii="Times" w:eastAsia="等线" w:hAnsi="Times" w:cs="Times"/>
                <w:iCs/>
                <w:lang w:val="en-US" w:eastAsia="zh-CN"/>
              </w:rPr>
            </w:pPr>
            <w:r>
              <w:rPr>
                <w:rFonts w:ascii="Times" w:eastAsia="等线" w:hAnsi="Times" w:cs="Times"/>
                <w:iCs/>
                <w:lang w:val="en-US" w:eastAsia="zh-CN"/>
              </w:rPr>
              <w:t xml:space="preserve">(horizontal </w:t>
            </w:r>
            <w:r>
              <w:rPr>
                <w:rFonts w:ascii="Times" w:eastAsia="等线" w:hAnsi="Times" w:cs="Times"/>
                <w:iCs/>
                <w:lang w:val="en-SG" w:eastAsia="zh-CN"/>
              </w:rPr>
              <w:t>plane with random direction straight-line trajectory</w:t>
            </w:r>
            <w:r>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1127F5" w:rsidRDefault="00B6618E">
            <w:pPr>
              <w:pStyle w:val="0Maintext"/>
              <w:widowControl w:val="0"/>
              <w:snapToGrid w:val="0"/>
              <w:rPr>
                <w:rFonts w:ascii="Times" w:eastAsia="等线" w:hAnsi="Times" w:cs="Times"/>
                <w:lang w:val="en-US" w:eastAsia="zh-CN"/>
              </w:rPr>
            </w:pPr>
            <w:r>
              <w:rPr>
                <w:rFonts w:ascii="Times" w:hAnsi="Times" w:cs="Times"/>
                <w:lang w:val="en-US"/>
              </w:rPr>
              <w:t>Option 1: 0km/h</w:t>
            </w:r>
          </w:p>
          <w:p w14:paraId="1A71FAAC" w14:textId="77777777" w:rsidR="001127F5" w:rsidRDefault="00B6618E">
            <w:pPr>
              <w:pStyle w:val="0Maintext"/>
              <w:widowControl w:val="0"/>
              <w:snapToGrid w:val="0"/>
              <w:rPr>
                <w:rFonts w:ascii="Times" w:hAnsi="Times" w:cs="Times"/>
                <w:lang w:val="en-US"/>
              </w:rPr>
            </w:pPr>
            <w:r>
              <w:rPr>
                <w:rFonts w:ascii="Times" w:hAnsi="Times" w:cs="Times"/>
                <w:lang w:val="en-US"/>
              </w:rPr>
              <w:t>Option 2: 3km/h</w:t>
            </w:r>
          </w:p>
          <w:p w14:paraId="21AA618B" w14:textId="77777777" w:rsidR="001127F5" w:rsidRDefault="00B6618E">
            <w:pPr>
              <w:pStyle w:val="TAC"/>
              <w:snapToGrid w:val="0"/>
              <w:jc w:val="left"/>
              <w:rPr>
                <w:rFonts w:ascii="Times" w:eastAsia="等线" w:hAnsi="Times" w:cs="Times"/>
                <w:iCs/>
                <w:lang w:val="en-SG" w:eastAsia="zh-CN"/>
              </w:rPr>
            </w:pPr>
            <w:r>
              <w:rPr>
                <w:rFonts w:ascii="Times" w:hAnsi="Times" w:cs="Times"/>
                <w:lang w:val="en-US"/>
              </w:rPr>
              <w:t xml:space="preserve">Option 3: </w:t>
            </w:r>
            <w:r>
              <w:rPr>
                <w:rFonts w:ascii="Times" w:eastAsia="等线" w:hAnsi="Times" w:cs="Times"/>
                <w:iCs/>
                <w:lang w:val="en-SG" w:eastAsia="zh-CN"/>
              </w:rPr>
              <w:t xml:space="preserve">Uniform </w:t>
            </w:r>
            <w:r>
              <w:rPr>
                <w:rFonts w:ascii="Times" w:hAnsi="Times" w:cs="Times"/>
                <w:iCs/>
                <w:lang w:val="en-US"/>
              </w:rPr>
              <w:t xml:space="preserve">distribution </w:t>
            </w:r>
            <w:r>
              <w:rPr>
                <w:rFonts w:ascii="Times" w:eastAsia="等线" w:hAnsi="Times" w:cs="Times"/>
                <w:iCs/>
                <w:lang w:val="en-SG" w:eastAsia="zh-CN"/>
              </w:rPr>
              <w:t xml:space="preserve">between 0km/h and 10km/hr </w:t>
            </w:r>
          </w:p>
          <w:p w14:paraId="206CC8CC" w14:textId="77777777" w:rsidR="001127F5" w:rsidRDefault="00B6618E">
            <w:pPr>
              <w:pStyle w:val="TAC"/>
              <w:snapToGrid w:val="0"/>
              <w:jc w:val="left"/>
              <w:rPr>
                <w:rFonts w:ascii="Times" w:eastAsia="等线" w:hAnsi="Times" w:cs="Times"/>
                <w:iCs/>
                <w:strike/>
                <w:lang w:val="en-SG" w:eastAsia="zh-CN"/>
              </w:rPr>
            </w:pPr>
            <w:r>
              <w:rPr>
                <w:rFonts w:ascii="Times" w:eastAsia="等线" w:hAnsi="Times" w:cs="Times"/>
                <w:iCs/>
                <w:lang w:val="en-SG" w:eastAsia="zh-CN"/>
              </w:rPr>
              <w:t>(horizontal plane with random direction straight-line trajectory)</w:t>
            </w:r>
          </w:p>
        </w:tc>
      </w:tr>
      <w:tr w:rsidR="001127F5" w14:paraId="241479B9" w14:textId="77777777">
        <w:trPr>
          <w:trHeight w:val="621"/>
          <w:jc w:val="center"/>
        </w:trPr>
        <w:tc>
          <w:tcPr>
            <w:tcW w:w="1261" w:type="dxa"/>
            <w:vMerge/>
            <w:tcBorders>
              <w:left w:val="single" w:sz="4" w:space="0" w:color="000000"/>
              <w:right w:val="single" w:sz="4" w:space="0" w:color="000000"/>
            </w:tcBorders>
            <w:vAlign w:val="center"/>
          </w:tcPr>
          <w:p w14:paraId="637521CD"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1127F5" w:rsidRDefault="00B6618E">
            <w:pPr>
              <w:pStyle w:val="TAC"/>
              <w:snapToGrid w:val="0"/>
              <w:jc w:val="left"/>
              <w:rPr>
                <w:rFonts w:ascii="Times" w:hAnsi="Times" w:cs="Times"/>
              </w:rPr>
            </w:pPr>
            <w:r>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1127F5" w:rsidRDefault="00B6618E">
            <w:pPr>
              <w:pStyle w:val="TAC"/>
              <w:snapToGrid w:val="0"/>
              <w:jc w:val="left"/>
              <w:rPr>
                <w:rFonts w:ascii="Times" w:hAnsi="Times" w:cs="Times"/>
                <w:iCs/>
                <w:highlight w:val="green"/>
                <w:lang w:val="en-US"/>
              </w:rPr>
            </w:pPr>
            <w:r>
              <w:rPr>
                <w:rFonts w:ascii="Times" w:hAnsi="Times" w:cs="Times"/>
                <w:i/>
                <w:highlight w:val="green"/>
                <w:lang w:val="en-US"/>
              </w:rPr>
              <w:t>N</w:t>
            </w:r>
            <w:r>
              <w:rPr>
                <w:rFonts w:ascii="Times" w:hAnsi="Times" w:cs="Times"/>
                <w:iCs/>
                <w:highlight w:val="green"/>
                <w:lang w:val="en-US"/>
              </w:rPr>
              <w:t xml:space="preserve"> targets uniformly distributed over the horizontal area of the convex hull of the TRP deployment</w:t>
            </w:r>
          </w:p>
          <w:p w14:paraId="49527FC1" w14:textId="77777777" w:rsidR="001127F5" w:rsidRDefault="00B6618E">
            <w:pPr>
              <w:pStyle w:val="TAC"/>
              <w:snapToGrid w:val="0"/>
              <w:jc w:val="left"/>
              <w:rPr>
                <w:rFonts w:ascii="Times" w:hAnsi="Times" w:cs="Times"/>
                <w:iCs/>
                <w:strike/>
                <w:color w:val="FF0000"/>
                <w:highlight w:val="green"/>
              </w:rPr>
            </w:pPr>
            <w:r>
              <w:rPr>
                <w:rFonts w:ascii="Times" w:hAnsi="Times" w:cs="Times"/>
                <w:iCs/>
                <w:strike/>
                <w:color w:val="FF0000"/>
                <w:highlight w:val="green"/>
              </w:rPr>
              <w:t>FFS: Value of N</w:t>
            </w:r>
          </w:p>
          <w:p w14:paraId="7CFBDC70" w14:textId="77777777" w:rsidR="001127F5" w:rsidRDefault="00B6618E">
            <w:pPr>
              <w:pStyle w:val="TAC"/>
              <w:snapToGrid w:val="0"/>
              <w:jc w:val="left"/>
              <w:rPr>
                <w:rFonts w:ascii="Times" w:hAnsi="Times" w:cs="Times"/>
                <w:iCs/>
                <w:strike/>
                <w:highlight w:val="green"/>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A: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one cell. </w:t>
            </w:r>
          </w:p>
          <w:p w14:paraId="14B784CA" w14:textId="77777777" w:rsidR="001127F5" w:rsidRDefault="00B6618E">
            <w:pPr>
              <w:pStyle w:val="TAC"/>
              <w:snapToGrid w:val="0"/>
              <w:jc w:val="left"/>
              <w:rPr>
                <w:rFonts w:ascii="Times" w:hAnsi="Times" w:cs="Times"/>
                <w:iCs/>
                <w:color w:val="FF0000"/>
                <w:highlight w:val="green"/>
                <w:lang w:val="en-US"/>
              </w:rPr>
            </w:pPr>
            <w:r>
              <w:rPr>
                <w:rFonts w:ascii="Times" w:hAnsi="Times" w:cs="Times"/>
                <w:iCs/>
                <w:color w:val="FF0000"/>
                <w:highlight w:val="green"/>
                <w:lang w:val="en-US"/>
              </w:rPr>
              <w:t xml:space="preserve">Option B: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per cell. </w:t>
            </w:r>
          </w:p>
          <w:p w14:paraId="5F6DF65F" w14:textId="77777777" w:rsidR="001127F5" w:rsidRDefault="00B6618E">
            <w:pPr>
              <w:pStyle w:val="TAC"/>
              <w:snapToGrid w:val="0"/>
              <w:jc w:val="left"/>
              <w:rPr>
                <w:rFonts w:ascii="Times" w:hAnsi="Times" w:cs="Times"/>
                <w:iCs/>
                <w:strike/>
                <w:color w:val="FF0000"/>
                <w:highlight w:val="green"/>
                <w:lang w:val="en-US"/>
              </w:rPr>
            </w:pPr>
            <w:r>
              <w:rPr>
                <w:rFonts w:ascii="Times" w:hAnsi="Times" w:cs="Times"/>
                <w:iCs/>
                <w:color w:val="FF0000"/>
                <w:highlight w:val="green"/>
                <w:lang w:val="en-US"/>
              </w:rPr>
              <w:t xml:space="preserve">Option C: </w:t>
            </w:r>
            <w:r>
              <w:rPr>
                <w:rFonts w:ascii="Times" w:hAnsi="Times" w:cs="Times"/>
                <w:i/>
                <w:color w:val="FF0000"/>
                <w:highlight w:val="green"/>
                <w:lang w:val="en-US"/>
              </w:rPr>
              <w:t>N</w:t>
            </w:r>
            <w:r>
              <w:rPr>
                <w:rFonts w:ascii="Times" w:hAnsi="Times" w:cs="Times"/>
                <w:iCs/>
                <w:color w:val="FF0000"/>
                <w:highlight w:val="green"/>
                <w:lang w:val="en-US"/>
              </w:rPr>
              <w:t xml:space="preserve"> targets uniformly distributed within an area not necessarily determined by cell boundaries</w:t>
            </w:r>
            <w:r>
              <w:rPr>
                <w:rFonts w:ascii="Times" w:hAnsi="Times" w:cs="Times"/>
                <w:iCs/>
                <w:highlight w:val="green"/>
                <w:lang w:val="en-US"/>
              </w:rPr>
              <w:t xml:space="preserve">. </w:t>
            </w:r>
            <w:r>
              <w:rPr>
                <w:rFonts w:ascii="Times" w:hAnsi="Times" w:cs="Times"/>
                <w:iCs/>
                <w:strike/>
                <w:color w:val="FF0000"/>
                <w:highlight w:val="green"/>
                <w:lang w:val="en-US"/>
              </w:rPr>
              <w:t>Uniform in horizontal plane</w:t>
            </w:r>
          </w:p>
          <w:p w14:paraId="1891952C" w14:textId="77777777" w:rsidR="001127F5" w:rsidRDefault="00B6618E">
            <w:pPr>
              <w:pStyle w:val="TAC"/>
              <w:snapToGrid w:val="0"/>
              <w:jc w:val="left"/>
              <w:rPr>
                <w:rFonts w:ascii="Times" w:hAnsi="Times" w:cs="Times"/>
                <w:iCs/>
                <w:highlight w:val="green"/>
                <w:lang w:val="en-US"/>
              </w:rPr>
            </w:pPr>
            <w:r>
              <w:rPr>
                <w:rFonts w:ascii="Times" w:hAnsi="Times" w:cs="Times"/>
                <w:iCs/>
                <w:color w:val="FF0000"/>
                <w:highlight w:val="green"/>
              </w:rPr>
              <w:t xml:space="preserve">NOTE1: </w:t>
            </w:r>
            <w:r>
              <w:rPr>
                <w:rFonts w:ascii="Times" w:hAnsi="Times" w:cs="Times"/>
                <w:i/>
                <w:color w:val="FF0000"/>
                <w:highlight w:val="green"/>
              </w:rPr>
              <w:t>N</w:t>
            </w:r>
            <w:r>
              <w:rPr>
                <w:rFonts w:ascii="Times" w:hAnsi="Times" w:cs="Times"/>
                <w:iCs/>
                <w:color w:val="FF0000"/>
                <w:highlight w:val="green"/>
              </w:rPr>
              <w:t>=0 may be considered for the evaluation of false alarm</w:t>
            </w:r>
          </w:p>
        </w:tc>
      </w:tr>
      <w:tr w:rsidR="001127F5" w14:paraId="00D348B1" w14:textId="77777777">
        <w:trPr>
          <w:trHeight w:val="223"/>
          <w:jc w:val="center"/>
        </w:trPr>
        <w:tc>
          <w:tcPr>
            <w:tcW w:w="1261" w:type="dxa"/>
            <w:vMerge/>
            <w:tcBorders>
              <w:left w:val="single" w:sz="4" w:space="0" w:color="000000"/>
              <w:right w:val="single" w:sz="4" w:space="0" w:color="000000"/>
            </w:tcBorders>
            <w:vAlign w:val="center"/>
          </w:tcPr>
          <w:p w14:paraId="408E85A6"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1127F5" w:rsidRDefault="00B6618E">
            <w:pPr>
              <w:pStyle w:val="TAC"/>
              <w:snapToGrid w:val="0"/>
              <w:jc w:val="left"/>
              <w:rPr>
                <w:rFonts w:ascii="Times" w:hAnsi="Times" w:cs="Times"/>
              </w:rPr>
            </w:pPr>
            <w:r>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1127F5" w:rsidRDefault="00B6618E">
            <w:pPr>
              <w:pStyle w:val="TAC"/>
              <w:snapToGrid w:val="0"/>
              <w:jc w:val="left"/>
              <w:rPr>
                <w:rFonts w:ascii="Times" w:hAnsi="Times" w:cs="Times"/>
                <w:iCs/>
                <w:lang w:val="en-US"/>
              </w:rPr>
            </w:pPr>
            <w:r>
              <w:rPr>
                <w:rFonts w:ascii="Times" w:hAnsi="Times" w:cs="Times"/>
                <w:iCs/>
                <w:lang w:val="en-US"/>
              </w:rPr>
              <w:t>Random over the horizontal area</w:t>
            </w:r>
          </w:p>
        </w:tc>
      </w:tr>
      <w:tr w:rsidR="001127F5" w14:paraId="3ABF6779" w14:textId="77777777">
        <w:trPr>
          <w:trHeight w:val="215"/>
          <w:jc w:val="center"/>
        </w:trPr>
        <w:tc>
          <w:tcPr>
            <w:tcW w:w="1261" w:type="dxa"/>
            <w:vMerge/>
            <w:tcBorders>
              <w:left w:val="single" w:sz="4" w:space="0" w:color="000000"/>
              <w:right w:val="single" w:sz="4" w:space="0" w:color="000000"/>
            </w:tcBorders>
            <w:vAlign w:val="center"/>
          </w:tcPr>
          <w:p w14:paraId="44985B1C" w14:textId="77777777" w:rsidR="001127F5" w:rsidRDefault="001127F5">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1127F5" w:rsidRDefault="00B6618E">
            <w:pPr>
              <w:pStyle w:val="TAC"/>
              <w:snapToGrid w:val="0"/>
              <w:jc w:val="left"/>
              <w:rPr>
                <w:rFonts w:ascii="Times" w:eastAsia="等线" w:hAnsi="Times" w:cs="Times"/>
                <w:iCs/>
                <w:lang w:val="en-US" w:eastAsia="zh-CN"/>
              </w:rPr>
            </w:pPr>
            <w:r>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1127F5" w:rsidRDefault="00B6618E">
            <w:pPr>
              <w:keepLines/>
              <w:widowControl w:val="0"/>
              <w:rPr>
                <w:rFonts w:eastAsia="宋体" w:cs="Times"/>
                <w:iCs/>
                <w:szCs w:val="20"/>
                <w:lang w:eastAsia="zh-CN"/>
              </w:rPr>
            </w:pPr>
            <w:r>
              <w:rPr>
                <w:rFonts w:eastAsia="宋体" w:cs="Times"/>
                <w:iCs/>
                <w:szCs w:val="20"/>
                <w:lang w:eastAsia="zh-CN"/>
              </w:rPr>
              <w:t>Size (Length x Width x Height):</w:t>
            </w:r>
          </w:p>
          <w:p w14:paraId="00BF86A8" w14:textId="77777777" w:rsidR="001127F5" w:rsidRDefault="00B6618E">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4E9D9C98" w14:textId="77777777" w:rsidR="001127F5" w:rsidRDefault="00B6618E">
            <w:pPr>
              <w:widowControl w:val="0"/>
              <w:numPr>
                <w:ilvl w:val="0"/>
                <w:numId w:val="75"/>
              </w:numPr>
              <w:suppressAutoHyphens w:val="0"/>
              <w:contextualSpacing/>
              <w:jc w:val="both"/>
              <w:rPr>
                <w:rFonts w:eastAsia="宋体" w:cs="Times"/>
                <w:iCs/>
                <w:szCs w:val="20"/>
                <w:lang w:eastAsia="zh-CN"/>
              </w:rPr>
            </w:pPr>
            <w:r>
              <w:rPr>
                <w:rFonts w:eastAsia="宋体" w:cs="Times"/>
                <w:iCs/>
                <w:szCs w:val="20"/>
                <w:lang w:eastAsia="zh-CN"/>
              </w:rPr>
              <w:t xml:space="preserve">Adult Pedestrian: </w:t>
            </w:r>
            <w:r>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1127F5" w:rsidRDefault="00B6618E">
            <w:pPr>
              <w:keepLines/>
              <w:widowControl w:val="0"/>
              <w:rPr>
                <w:rFonts w:eastAsia="宋体" w:cs="Times"/>
                <w:iCs/>
                <w:szCs w:val="20"/>
                <w:lang w:eastAsia="zh-CN"/>
              </w:rPr>
            </w:pPr>
            <w:r>
              <w:rPr>
                <w:rFonts w:eastAsia="宋体" w:cs="Times"/>
                <w:iCs/>
                <w:szCs w:val="20"/>
                <w:lang w:eastAsia="zh-CN"/>
              </w:rPr>
              <w:t>Size (Length x Width x Height):</w:t>
            </w:r>
          </w:p>
          <w:p w14:paraId="3A7339DA" w14:textId="77777777" w:rsidR="001127F5" w:rsidRDefault="00B6618E">
            <w:pPr>
              <w:widowControl w:val="0"/>
              <w:numPr>
                <w:ilvl w:val="0"/>
                <w:numId w:val="76"/>
              </w:numPr>
              <w:suppressAutoHyphens w:val="0"/>
              <w:contextualSpacing/>
              <w:jc w:val="both"/>
              <w:rPr>
                <w:rFonts w:eastAsia="宋体" w:cs="Times"/>
                <w:iCs/>
                <w:szCs w:val="20"/>
                <w:lang w:eastAsia="zh-CN"/>
              </w:rPr>
            </w:pPr>
            <w:r>
              <w:rPr>
                <w:rFonts w:eastAsia="宋体" w:cs="Times"/>
                <w:iCs/>
                <w:szCs w:val="20"/>
                <w:lang w:eastAsia="zh-CN"/>
              </w:rPr>
              <w:t>Child: 0.2m x 0.3m x 1m</w:t>
            </w:r>
          </w:p>
          <w:p w14:paraId="717F4678" w14:textId="77777777" w:rsidR="001127F5" w:rsidRDefault="00B6618E">
            <w:pPr>
              <w:pStyle w:val="affffe"/>
              <w:keepLines/>
              <w:widowControl w:val="0"/>
              <w:numPr>
                <w:ilvl w:val="0"/>
                <w:numId w:val="76"/>
              </w:numPr>
              <w:rPr>
                <w:rFonts w:eastAsia="宋体" w:cs="Times"/>
                <w:b/>
                <w:bCs/>
                <w:iCs/>
                <w:szCs w:val="20"/>
              </w:rPr>
            </w:pPr>
            <w:r>
              <w:rPr>
                <w:rFonts w:eastAsia="宋体" w:cs="Times"/>
                <w:iCs/>
                <w:szCs w:val="20"/>
              </w:rPr>
              <w:t xml:space="preserve">Adult Pedestrian: </w:t>
            </w:r>
            <w:r>
              <w:rPr>
                <w:rFonts w:cs="Times"/>
                <w:szCs w:val="20"/>
              </w:rPr>
              <w:t>0.5m x 0.5m x 1.75m</w:t>
            </w:r>
          </w:p>
        </w:tc>
      </w:tr>
      <w:tr w:rsidR="001127F5" w14:paraId="0C7A8C52"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6377F64C" w14:textId="77777777" w:rsidR="001127F5" w:rsidRDefault="00B6618E">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 xml:space="preserve">Option 2: </w:t>
            </w:r>
            <w:r>
              <w:rPr>
                <w:rFonts w:ascii="Times" w:eastAsia="等线" w:hAnsi="Times" w:cs="Times"/>
                <w:highlight w:val="green"/>
                <w:lang w:val="en-US"/>
              </w:rPr>
              <w:t xml:space="preserve">Min distances defined in TR 38.901 </w:t>
            </w:r>
            <w:ins w:id="1389" w:author="David" w:date="2024-11-21T11:41:00Z">
              <w:r>
                <w:rPr>
                  <w:bCs/>
                  <w:highlight w:val="green"/>
                  <w:lang w:eastAsia="zh-CN"/>
                </w:rPr>
                <w:t>and TR36.843 and TR38.859</w:t>
              </w:r>
            </w:ins>
            <w:r>
              <w:rPr>
                <w:rFonts w:ascii="Times" w:eastAsia="等线" w:hAnsi="Times" w:cs="Times"/>
                <w:highlight w:val="green"/>
                <w:lang w:val="en-US"/>
              </w:rPr>
              <w:t>as a starting point</w:t>
            </w:r>
          </w:p>
          <w:p w14:paraId="0C30ADCF" w14:textId="77777777" w:rsidR="001127F5" w:rsidRDefault="00B6618E">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NOTE2: the sensing target is assumed in the far field of sensing Tx/Rx</w:t>
            </w:r>
          </w:p>
          <w:p w14:paraId="42889CC4" w14:textId="77777777" w:rsidR="001127F5" w:rsidRDefault="001127F5">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1127F5" w:rsidRDefault="00B6618E">
            <w:pPr>
              <w:pStyle w:val="TAC"/>
              <w:snapToGrid w:val="0"/>
              <w:jc w:val="left"/>
              <w:rPr>
                <w:rFonts w:ascii="Times" w:hAnsi="Times" w:cs="Times"/>
                <w:strike/>
                <w:color w:val="FF0000"/>
                <w:highlight w:val="green"/>
                <w:lang w:val="en-US" w:eastAsia="zh-CN"/>
              </w:rPr>
            </w:pPr>
            <w:r>
              <w:rPr>
                <w:rFonts w:ascii="Times" w:hAnsi="Times" w:cs="Times"/>
                <w:strike/>
                <w:color w:val="FF0000"/>
                <w:highlight w:val="green"/>
                <w:lang w:val="en-US" w:eastAsia="zh-CN"/>
              </w:rPr>
              <w:t>Option 1: Min. distance is larger than the min. far-field distance of the sensing Tx/Rx</w:t>
            </w:r>
          </w:p>
          <w:p w14:paraId="3863DE86" w14:textId="77777777" w:rsidR="001127F5" w:rsidRDefault="00B6618E">
            <w:pPr>
              <w:pStyle w:val="TAC"/>
              <w:snapToGrid w:val="0"/>
              <w:jc w:val="left"/>
              <w:rPr>
                <w:rFonts w:ascii="Times" w:eastAsia="等线" w:hAnsi="Times" w:cs="Times"/>
                <w:highlight w:val="green"/>
                <w:lang w:val="en-US"/>
              </w:rPr>
            </w:pPr>
            <w:r>
              <w:rPr>
                <w:rFonts w:ascii="Times" w:hAnsi="Times" w:cs="Times"/>
                <w:strike/>
                <w:color w:val="FF0000"/>
                <w:highlight w:val="green"/>
                <w:lang w:val="en-US" w:eastAsia="zh-CN"/>
              </w:rPr>
              <w:t>Option 2:</w:t>
            </w:r>
            <w:r>
              <w:rPr>
                <w:rFonts w:ascii="Times" w:hAnsi="Times" w:cs="Times"/>
                <w:color w:val="FF0000"/>
                <w:highlight w:val="green"/>
                <w:lang w:val="en-US" w:eastAsia="zh-CN"/>
              </w:rPr>
              <w:t xml:space="preserve"> </w:t>
            </w:r>
            <w:r>
              <w:rPr>
                <w:rFonts w:ascii="Times" w:eastAsia="等线" w:hAnsi="Times" w:cs="Times"/>
                <w:highlight w:val="green"/>
                <w:lang w:val="en-US"/>
              </w:rPr>
              <w:t>Min distances defined in TR 38.901</w:t>
            </w:r>
            <w:ins w:id="1390" w:author="David" w:date="2024-11-21T11:39:00Z">
              <w:r>
                <w:rPr>
                  <w:rFonts w:ascii="Times" w:eastAsia="等线" w:hAnsi="Times" w:cs="Times"/>
                  <w:highlight w:val="green"/>
                  <w:lang w:val="en-US"/>
                </w:rPr>
                <w:t xml:space="preserve"> </w:t>
              </w:r>
              <w:r>
                <w:rPr>
                  <w:bCs/>
                  <w:highlight w:val="green"/>
                  <w:lang w:eastAsia="zh-CN"/>
                </w:rPr>
                <w:t>and TR36.843 and TR38.859</w:t>
              </w:r>
            </w:ins>
            <w:r>
              <w:rPr>
                <w:rFonts w:ascii="Times" w:eastAsia="等线" w:hAnsi="Times" w:cs="Times"/>
                <w:highlight w:val="green"/>
                <w:lang w:val="en-US"/>
              </w:rPr>
              <w:t xml:space="preserve"> as a starting point</w:t>
            </w:r>
          </w:p>
          <w:p w14:paraId="6A5C99FC" w14:textId="77777777" w:rsidR="001127F5" w:rsidRDefault="00B6618E">
            <w:pPr>
              <w:pStyle w:val="TAC"/>
              <w:snapToGrid w:val="0"/>
              <w:jc w:val="left"/>
              <w:rPr>
                <w:rFonts w:ascii="Times" w:eastAsia="等线" w:hAnsi="Times" w:cs="Times"/>
                <w:color w:val="FF0000"/>
                <w:highlight w:val="green"/>
                <w:lang w:val="en-US" w:eastAsia="zh-CN"/>
              </w:rPr>
            </w:pPr>
            <w:r>
              <w:rPr>
                <w:rFonts w:ascii="Times" w:eastAsia="等线" w:hAnsi="Times" w:cs="Times"/>
                <w:color w:val="FF0000"/>
                <w:highlight w:val="green"/>
                <w:lang w:val="en-US" w:eastAsia="zh-CN"/>
              </w:rPr>
              <w:t>NOTE3: the sensing target is assumed in the far field of sensing Tx/Rx</w:t>
            </w:r>
          </w:p>
          <w:p w14:paraId="7D8C5A8B" w14:textId="77777777" w:rsidR="001127F5" w:rsidRDefault="001127F5">
            <w:pPr>
              <w:pStyle w:val="TAC"/>
              <w:snapToGrid w:val="0"/>
              <w:jc w:val="left"/>
              <w:rPr>
                <w:rFonts w:ascii="Times" w:eastAsia="等线" w:hAnsi="Times" w:cs="Times"/>
                <w:highlight w:val="green"/>
                <w:lang w:val="en-US" w:eastAsia="zh-CN"/>
              </w:rPr>
            </w:pPr>
          </w:p>
        </w:tc>
      </w:tr>
      <w:tr w:rsidR="001127F5" w14:paraId="301B7120"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1127F5" w:rsidRDefault="00B6618E">
            <w:pPr>
              <w:pStyle w:val="0Maintext"/>
              <w:widowControl w:val="0"/>
              <w:snapToGrid w:val="0"/>
              <w:rPr>
                <w:rFonts w:ascii="Times" w:hAnsi="Times" w:cs="Times"/>
                <w:lang w:val="en-US" w:eastAsia="zh-CN"/>
              </w:rPr>
            </w:pPr>
            <w:r>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0B3F0817" w14:textId="77777777" w:rsidR="001127F5" w:rsidRDefault="00B6618E">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1127F5" w:rsidRDefault="00B6618E">
            <w:pPr>
              <w:widowControl w:val="0"/>
              <w:rPr>
                <w:rFonts w:cs="Times"/>
                <w:bCs/>
                <w:szCs w:val="20"/>
                <w:lang w:val="en-US" w:eastAsia="zh-CN"/>
              </w:rPr>
            </w:pPr>
            <w:r>
              <w:rPr>
                <w:rFonts w:cs="Times"/>
                <w:bCs/>
                <w:szCs w:val="20"/>
                <w:lang w:val="en-US" w:eastAsia="zh-CN"/>
              </w:rPr>
              <w:t>Option 1: At least larger than the physical size of a sensing target</w:t>
            </w:r>
          </w:p>
          <w:p w14:paraId="29976571" w14:textId="77777777" w:rsidR="001127F5" w:rsidRDefault="00B6618E">
            <w:pPr>
              <w:pStyle w:val="TAC"/>
              <w:snapToGrid w:val="0"/>
              <w:jc w:val="left"/>
              <w:rPr>
                <w:rFonts w:ascii="Times" w:eastAsia="等线" w:hAnsi="Times" w:cs="Times"/>
                <w:lang w:val="en-US" w:eastAsia="zh-CN"/>
              </w:rPr>
            </w:pPr>
            <w:r>
              <w:rPr>
                <w:rFonts w:ascii="Times" w:hAnsi="Times" w:cs="Times"/>
                <w:lang w:val="en-US" w:eastAsia="zh-CN"/>
              </w:rPr>
              <w:t>Option 2: Fixed value, [x] m. value of x is FFS</w:t>
            </w:r>
          </w:p>
        </w:tc>
      </w:tr>
      <w:tr w:rsidR="001127F5" w14:paraId="7BCB1FAA" w14:textId="7777777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1127F5" w:rsidRDefault="00B6618E">
            <w:pPr>
              <w:pStyle w:val="0Maintext"/>
              <w:widowControl w:val="0"/>
              <w:snapToGrid w:val="0"/>
              <w:rPr>
                <w:rFonts w:ascii="Times" w:hAnsi="Times" w:cs="Times"/>
                <w:lang w:val="en-US" w:eastAsia="zh-CN"/>
              </w:rPr>
            </w:pPr>
            <w:r>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1127F5" w:rsidRDefault="00B6618E">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1127F5" w:rsidRDefault="00B6618E">
            <w:pPr>
              <w:pStyle w:val="TAC"/>
              <w:snapToGrid w:val="0"/>
              <w:jc w:val="left"/>
              <w:rPr>
                <w:rFonts w:ascii="Times" w:eastAsia="等线" w:hAnsi="Times" w:cs="Times"/>
                <w:lang w:val="en-US" w:eastAsia="zh-CN"/>
              </w:rPr>
            </w:pPr>
            <w:r>
              <w:rPr>
                <w:rFonts w:ascii="Times" w:eastAsia="等线" w:hAnsi="Times" w:cs="Times"/>
                <w:lang w:val="en-US" w:eastAsia="zh-CN"/>
              </w:rPr>
              <w:t>FFS, based on outcome for AI 9.7.2</w:t>
            </w:r>
          </w:p>
        </w:tc>
      </w:tr>
    </w:tbl>
    <w:p w14:paraId="3A8AA908" w14:textId="77777777" w:rsidR="001127F5" w:rsidRDefault="001127F5">
      <w:pPr>
        <w:rPr>
          <w:rFonts w:ascii="Times New Roman" w:hAnsi="Times New Roman"/>
          <w:lang w:eastAsia="zh-CN"/>
        </w:rPr>
      </w:pPr>
    </w:p>
    <w:p w14:paraId="74835D83" w14:textId="77777777" w:rsidR="001127F5" w:rsidRDefault="00B6618E">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1127F5" w:rsidRDefault="001127F5">
      <w:pPr>
        <w:rPr>
          <w:i/>
          <w:iCs/>
        </w:rPr>
      </w:pPr>
    </w:p>
    <w:p w14:paraId="078C15AA" w14:textId="77777777" w:rsidR="001127F5" w:rsidRDefault="001127F5">
      <w:pPr>
        <w:rPr>
          <w:lang w:eastAsia="zh-CN"/>
        </w:rPr>
      </w:pPr>
    </w:p>
    <w:p w14:paraId="2427BEE0" w14:textId="77777777" w:rsidR="001127F5" w:rsidRDefault="001127F5">
      <w:pPr>
        <w:rPr>
          <w:lang w:eastAsia="zh-CN"/>
        </w:rPr>
      </w:pPr>
    </w:p>
    <w:p w14:paraId="23D25FFC" w14:textId="77777777" w:rsidR="001127F5" w:rsidRDefault="00B6618E">
      <w:pPr>
        <w:ind w:left="1620" w:hanging="1620"/>
        <w:rPr>
          <w:bCs/>
        </w:rPr>
      </w:pPr>
      <w:r>
        <w:rPr>
          <w:bCs/>
          <w:highlight w:val="green"/>
        </w:rPr>
        <w:t>Agreement</w:t>
      </w:r>
    </w:p>
    <w:p w14:paraId="58B8FA65" w14:textId="77777777" w:rsidR="001127F5" w:rsidRDefault="00B6618E">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1127F5" w:rsidRDefault="001127F5">
      <w:pPr>
        <w:rPr>
          <w:bCs/>
          <w:lang w:eastAsia="zh-CN"/>
        </w:rPr>
      </w:pPr>
    </w:p>
    <w:p w14:paraId="5F815B09"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008E5EBC" w14:textId="77777777" w:rsidR="001127F5" w:rsidRDefault="001127F5">
      <w:pPr>
        <w:ind w:leftChars="100" w:left="200"/>
        <w:rPr>
          <w:bCs/>
          <w:lang w:eastAsia="zh-CN"/>
        </w:rPr>
      </w:pPr>
    </w:p>
    <w:p w14:paraId="70D50C70" w14:textId="77777777" w:rsidR="001127F5" w:rsidRDefault="00B6618E">
      <w:pPr>
        <w:ind w:leftChars="100" w:left="200"/>
        <w:rPr>
          <w:b/>
          <w:bCs/>
          <w:lang w:eastAsia="zh-CN"/>
        </w:rPr>
      </w:pPr>
      <w:r>
        <w:rPr>
          <w:b/>
          <w:bCs/>
          <w:lang w:eastAsia="zh-CN"/>
        </w:rPr>
        <w:t>ISAC-AGV</w:t>
      </w:r>
    </w:p>
    <w:p w14:paraId="384B2318" w14:textId="77777777" w:rsidR="001127F5" w:rsidRDefault="001127F5">
      <w:pPr>
        <w:ind w:leftChars="100" w:left="200"/>
        <w:rPr>
          <w:b/>
          <w:bCs/>
          <w:lang w:eastAsia="zh-CN"/>
        </w:rPr>
      </w:pPr>
    </w:p>
    <w:p w14:paraId="358E1F38" w14:textId="77777777" w:rsidR="001127F5" w:rsidRDefault="00B6618E">
      <w:pPr>
        <w:ind w:leftChars="100" w:left="200"/>
        <w:rPr>
          <w:bCs/>
          <w:lang w:eastAsia="zh-CN"/>
        </w:rPr>
      </w:pPr>
      <w:r>
        <w:rPr>
          <w:bCs/>
          <w:lang w:eastAsia="zh-CN"/>
        </w:rPr>
        <w:t>Details on ISAC-AGV are listed in Table x.</w:t>
      </w:r>
    </w:p>
    <w:p w14:paraId="28507678" w14:textId="77777777" w:rsidR="001127F5" w:rsidRDefault="001127F5">
      <w:pPr>
        <w:ind w:left="1933" w:hanging="1134"/>
      </w:pPr>
    </w:p>
    <w:p w14:paraId="31DDAC3E" w14:textId="77777777" w:rsidR="001127F5" w:rsidRDefault="00B6618E">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1127F5" w14:paraId="5F8F614D"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1127F5" w:rsidRDefault="00B6618E">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1127F5" w:rsidRDefault="00B6618E">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1127F5" w14:paraId="341E4DE5" w14:textId="7777777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1127F5" w:rsidRDefault="00B6618E">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1127F5" w:rsidRDefault="00B6618E">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1127F5" w14:paraId="691457A4" w14:textId="7777777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1127F5" w:rsidRDefault="00B6618E">
            <w:pPr>
              <w:widowControl w:val="0"/>
              <w:jc w:val="both"/>
              <w:rPr>
                <w:rFonts w:ascii="Times New Roman" w:eastAsia="Malgun Gothic" w:hAnsi="Times New Roman"/>
              </w:rPr>
            </w:pPr>
            <w:r>
              <w:rPr>
                <w:rFonts w:ascii="Times New Roman" w:eastAsia="Malgun Gothic"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1127F5" w:rsidRDefault="001127F5">
            <w:pPr>
              <w:keepLines/>
              <w:widowControl w:val="0"/>
              <w:rPr>
                <w:rFonts w:ascii="Times New Roman" w:hAnsi="Times New Roman"/>
                <w:iCs/>
                <w:lang w:val="en-US" w:eastAsia="ko-KR"/>
              </w:rPr>
            </w:pPr>
          </w:p>
          <w:p w14:paraId="77B790EF"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1127F5" w14:paraId="5949E8B7" w14:textId="7777777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1127F5" w:rsidRDefault="00B6618E">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1127F5" w:rsidRDefault="00B6618E">
            <w:pPr>
              <w:keepLines/>
              <w:widowControl w:val="0"/>
              <w:rPr>
                <w:rFonts w:ascii="Times New Roman" w:hAnsi="Times New Roman"/>
                <w:iCs/>
                <w:lang w:eastAsia="ko-KR"/>
              </w:rPr>
            </w:pPr>
            <w:r>
              <w:rPr>
                <w:rFonts w:ascii="Times New Roman" w:hAnsi="Times New Roman"/>
                <w:iCs/>
                <w:lang w:eastAsia="ko-KR"/>
              </w:rPr>
              <w:t>LOS and NLOS</w:t>
            </w:r>
          </w:p>
        </w:tc>
      </w:tr>
      <w:tr w:rsidR="001127F5" w14:paraId="56B4849A" w14:textId="7777777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1127F5" w:rsidRDefault="001127F5">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1127F5" w:rsidRDefault="00B6618E">
            <w:pPr>
              <w:keepLines/>
              <w:widowControl w:val="0"/>
              <w:rPr>
                <w:rFonts w:ascii="Times New Roman" w:hAnsi="Times New Roman"/>
                <w:iCs/>
                <w:lang w:eastAsia="ko-KR"/>
              </w:rPr>
            </w:pPr>
            <w:r>
              <w:rPr>
                <w:rFonts w:ascii="Times New Roman" w:hAnsi="Times New Roman"/>
                <w:iCs/>
                <w:lang w:eastAsia="ko-KR"/>
              </w:rPr>
              <w:t>Indoor</w:t>
            </w:r>
          </w:p>
        </w:tc>
      </w:tr>
      <w:tr w:rsidR="001127F5" w14:paraId="5046007C"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1127F5" w:rsidRDefault="00B6618E">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1127F5" w:rsidRDefault="00B6618E">
            <w:pPr>
              <w:pStyle w:val="affffe"/>
              <w:keepLines/>
              <w:widowControl w:val="0"/>
              <w:numPr>
                <w:ilvl w:val="0"/>
                <w:numId w:val="77"/>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1127F5" w14:paraId="6F317CC6" w14:textId="7777777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1127F5" w:rsidRDefault="00B6618E">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1127F5" w:rsidRDefault="00B6618E">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1127F5" w14:paraId="78042BE5"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1127F5" w:rsidRDefault="00B6618E">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1127F5" w:rsidRDefault="00B6618E">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1127F5" w14:paraId="57554DE9" w14:textId="7777777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1127F5" w:rsidRDefault="001127F5">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1127F5" w:rsidRDefault="00B6618E">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1127F5" w:rsidRDefault="00B6618E">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1127F5" w:rsidRDefault="00B6618E">
            <w:pPr>
              <w:pStyle w:val="affffe"/>
              <w:keepLines/>
              <w:widowControl w:val="0"/>
              <w:numPr>
                <w:ilvl w:val="0"/>
                <w:numId w:val="77"/>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1127F5" w14:paraId="6775F3D3"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1127F5" w:rsidRDefault="00B6618E">
            <w:pPr>
              <w:keepLines/>
              <w:widowControl w:val="0"/>
              <w:rPr>
                <w:rFonts w:ascii="Times New Roman" w:hAnsi="Times New Roman"/>
                <w:iCs/>
                <w:strike/>
                <w:color w:val="FF0000"/>
                <w:highlight w:val="green"/>
                <w:lang w:val="en-US" w:eastAsia="ko-KR"/>
              </w:rPr>
            </w:pPr>
            <w:r>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1127F5" w:rsidRDefault="00B6618E">
            <w:pPr>
              <w:keepLines/>
              <w:widowControl w:val="0"/>
              <w:rPr>
                <w:rFonts w:ascii="Times New Roman" w:hAnsi="Times New Roman"/>
                <w:iCs/>
                <w:highlight w:val="green"/>
                <w:lang w:eastAsia="ko-KR"/>
              </w:rPr>
            </w:pPr>
            <w:r>
              <w:rPr>
                <w:rFonts w:ascii="Times New Roman" w:hAnsi="Times New Roman"/>
                <w:iCs/>
                <w:strike/>
                <w:color w:val="FF0000"/>
                <w:highlight w:val="green"/>
                <w:lang w:eastAsia="ko-KR"/>
              </w:rPr>
              <w:lastRenderedPageBreak/>
              <w:t>Option 2:</w:t>
            </w:r>
            <w:r>
              <w:rPr>
                <w:rFonts w:ascii="Times New Roman" w:hAnsi="Times New Roman"/>
                <w:iCs/>
                <w:color w:val="FF0000"/>
                <w:highlight w:val="green"/>
                <w:lang w:eastAsia="ko-KR"/>
              </w:rPr>
              <w:t xml:space="preserve"> </w:t>
            </w:r>
            <w:r>
              <w:rPr>
                <w:rFonts w:ascii="Times New Roman" w:hAnsi="Times New Roman"/>
                <w:iCs/>
                <w:highlight w:val="green"/>
                <w:lang w:eastAsia="ko-KR"/>
              </w:rPr>
              <w:t>Min distances based on min. TRP/UE distances defined in TR38.901</w:t>
            </w:r>
          </w:p>
          <w:p w14:paraId="58095132" w14:textId="77777777" w:rsidR="001127F5" w:rsidRDefault="00B6618E">
            <w:pPr>
              <w:keepLines/>
              <w:widowControl w:val="0"/>
              <w:rPr>
                <w:rFonts w:ascii="Times New Roman" w:hAnsi="Times New Roman"/>
                <w:bCs/>
                <w:iCs/>
                <w:color w:val="FF0000"/>
                <w:highlight w:val="green"/>
                <w:lang w:val="en-US" w:eastAsia="ko-KR"/>
              </w:rPr>
            </w:pPr>
            <w:r>
              <w:rPr>
                <w:rFonts w:ascii="Times New Roman" w:hAnsi="Times New Roman"/>
                <w:bCs/>
                <w:iCs/>
                <w:color w:val="FF0000"/>
                <w:highlight w:val="green"/>
                <w:lang w:val="en-US" w:eastAsia="ko-KR"/>
              </w:rPr>
              <w:t>NOTE: the sensing target is assumed in the far field of sensing Tx/Rx</w:t>
            </w:r>
          </w:p>
          <w:p w14:paraId="787CD14A" w14:textId="77777777" w:rsidR="001127F5" w:rsidRDefault="001127F5">
            <w:pPr>
              <w:keepLines/>
              <w:widowControl w:val="0"/>
              <w:rPr>
                <w:rFonts w:ascii="Times New Roman" w:hAnsi="Times New Roman"/>
                <w:highlight w:val="green"/>
                <w:lang w:eastAsia="ko-KR"/>
              </w:rPr>
            </w:pPr>
          </w:p>
        </w:tc>
      </w:tr>
      <w:tr w:rsidR="001127F5" w14:paraId="19548FFF" w14:textId="7777777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1127F5" w:rsidRDefault="00B6618E">
            <w:pPr>
              <w:widowControl w:val="0"/>
              <w:jc w:val="both"/>
              <w:rPr>
                <w:rFonts w:ascii="Times New Roman" w:eastAsia="Malgun Gothic" w:hAnsi="Times New Roman"/>
                <w:lang w:val="en-US" w:eastAsia="zh-CN"/>
              </w:rPr>
            </w:pPr>
            <w:r>
              <w:rPr>
                <w:rFonts w:ascii="Times New Roman" w:eastAsia="Malgun Gothic" w:hAnsi="Times New Roman"/>
                <w:lang w:val="en-US" w:eastAsia="ko-KR"/>
              </w:rPr>
              <w:lastRenderedPageBreak/>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1127F5" w:rsidRDefault="00B6618E">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1127F5" w14:paraId="28C13935" w14:textId="7777777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1127F5" w:rsidRDefault="00B6618E">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1127F5" w:rsidRDefault="00B6618E">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1127F5" w:rsidRDefault="00B6618E">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1127F5" w:rsidRDefault="00B6618E">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1127F5" w:rsidRDefault="001127F5">
      <w:pPr>
        <w:rPr>
          <w:lang w:eastAsia="zh-CN"/>
        </w:rPr>
      </w:pPr>
    </w:p>
    <w:p w14:paraId="28F0F77B" w14:textId="77777777" w:rsidR="001127F5" w:rsidRDefault="001127F5">
      <w:pPr>
        <w:rPr>
          <w:lang w:eastAsia="zh-CN"/>
        </w:rPr>
      </w:pPr>
    </w:p>
    <w:p w14:paraId="3F52E2DB" w14:textId="77777777" w:rsidR="001127F5" w:rsidRDefault="00B6618E">
      <w:pPr>
        <w:ind w:left="1620" w:hanging="1620"/>
        <w:rPr>
          <w:bCs/>
        </w:rPr>
      </w:pPr>
      <w:r>
        <w:rPr>
          <w:bCs/>
          <w:highlight w:val="green"/>
        </w:rPr>
        <w:t>Agreement</w:t>
      </w:r>
    </w:p>
    <w:p w14:paraId="69D5B5BC" w14:textId="77777777" w:rsidR="001127F5" w:rsidRDefault="00B6618E">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1127F5" w:rsidRDefault="001127F5">
      <w:pPr>
        <w:rPr>
          <w:bCs/>
          <w:lang w:eastAsia="zh-CN"/>
        </w:rPr>
      </w:pPr>
    </w:p>
    <w:p w14:paraId="7F0664CF" w14:textId="77777777" w:rsidR="001127F5" w:rsidRDefault="00B6618E">
      <w:pPr>
        <w:ind w:leftChars="100" w:left="200"/>
        <w:rPr>
          <w:bCs/>
          <w:lang w:eastAsia="zh-CN"/>
        </w:rPr>
      </w:pPr>
      <w:r>
        <w:rPr>
          <w:bCs/>
          <w:lang w:eastAsia="zh-CN"/>
        </w:rPr>
        <w:t>The detailed scenario description in this clause can be used for channel model calibration.</w:t>
      </w:r>
    </w:p>
    <w:p w14:paraId="33564C37" w14:textId="77777777" w:rsidR="001127F5" w:rsidRDefault="001127F5">
      <w:pPr>
        <w:ind w:leftChars="100" w:left="200"/>
        <w:rPr>
          <w:bCs/>
          <w:lang w:eastAsia="zh-CN"/>
        </w:rPr>
      </w:pPr>
    </w:p>
    <w:p w14:paraId="10B6ACEE" w14:textId="77777777" w:rsidR="001127F5" w:rsidRDefault="00B6618E">
      <w:pPr>
        <w:ind w:leftChars="100" w:left="200"/>
        <w:rPr>
          <w:b/>
          <w:bCs/>
          <w:lang w:eastAsia="zh-CN"/>
        </w:rPr>
      </w:pPr>
      <w:r>
        <w:rPr>
          <w:b/>
          <w:bCs/>
          <w:lang w:eastAsia="zh-CN"/>
        </w:rPr>
        <w:t>ISAC-Hazards</w:t>
      </w:r>
    </w:p>
    <w:p w14:paraId="4B14DCDC" w14:textId="77777777" w:rsidR="001127F5" w:rsidRDefault="001127F5">
      <w:pPr>
        <w:ind w:leftChars="100" w:left="200"/>
        <w:rPr>
          <w:b/>
          <w:bCs/>
          <w:lang w:eastAsia="zh-CN"/>
        </w:rPr>
      </w:pPr>
    </w:p>
    <w:p w14:paraId="7A69B8D0" w14:textId="77777777" w:rsidR="001127F5" w:rsidRDefault="00B6618E">
      <w:pPr>
        <w:ind w:leftChars="100" w:left="200"/>
        <w:rPr>
          <w:bCs/>
          <w:lang w:eastAsia="zh-CN"/>
        </w:rPr>
      </w:pPr>
      <w:r>
        <w:rPr>
          <w:bCs/>
          <w:lang w:eastAsia="zh-CN"/>
        </w:rPr>
        <w:t>Details on ISAC-Hazards are listed in Table x.</w:t>
      </w:r>
    </w:p>
    <w:p w14:paraId="44E3FC0C" w14:textId="77777777" w:rsidR="001127F5" w:rsidRDefault="001127F5">
      <w:pPr>
        <w:rPr>
          <w:lang w:eastAsia="zh-CN"/>
        </w:rPr>
      </w:pPr>
    </w:p>
    <w:p w14:paraId="79493531" w14:textId="77777777" w:rsidR="001127F5" w:rsidRDefault="00B6618E">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1127F5" w14:paraId="2BCE5673"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1127F5" w:rsidRDefault="00B6618E">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1127F5" w:rsidRDefault="00B6618E">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1127F5" w14:paraId="7DC1142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1127F5" w14:paraId="4E52F804" w14:textId="7777777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1127F5" w:rsidRDefault="00B6618E">
            <w:pPr>
              <w:widowControl w:val="0"/>
              <w:rPr>
                <w:rFonts w:ascii="Times New Roman" w:hAnsi="Times New Roman"/>
                <w:bCs/>
                <w:iCs/>
                <w:szCs w:val="20"/>
                <w:lang w:eastAsia="zh-CN"/>
              </w:rPr>
            </w:pPr>
            <w:r>
              <w:rPr>
                <w:rFonts w:ascii="Times New Roman" w:hAnsi="Times New Roman"/>
                <w:strike/>
                <w:color w:val="FF0000"/>
                <w:highlight w:val="green"/>
                <w:lang w:val="en-US"/>
              </w:rPr>
              <w:t>FFS:</w:t>
            </w:r>
            <w:r>
              <w:rPr>
                <w:rFonts w:ascii="Times New Roman" w:hAnsi="Times New Roman"/>
                <w:color w:val="FF0000"/>
                <w:highlight w:val="green"/>
                <w:lang w:val="en-US"/>
              </w:rPr>
              <w:t xml:space="preserve"> </w:t>
            </w:r>
            <w:r>
              <w:rPr>
                <w:rFonts w:ascii="Times New Roman" w:hAnsi="Times New Roman"/>
                <w:bCs/>
                <w:iCs/>
                <w:strike/>
                <w:color w:val="FF0000"/>
                <w:szCs w:val="20"/>
                <w:highlight w:val="green"/>
                <w:lang w:eastAsia="zh-CN"/>
              </w:rPr>
              <w:t>Option 2</w:t>
            </w:r>
            <w:r>
              <w:rPr>
                <w:rFonts w:ascii="Times New Roman" w:hAnsi="Times New Roman"/>
                <w:color w:val="FF0000"/>
                <w:highlight w:val="green"/>
                <w:lang w:val="en-US"/>
              </w:rPr>
              <w:t xml:space="preserve"> Additional option</w:t>
            </w:r>
            <w:r>
              <w:rPr>
                <w:rFonts w:ascii="Times New Roman" w:hAnsi="Times New Roman"/>
                <w:bCs/>
                <w:iCs/>
                <w:szCs w:val="20"/>
                <w:highlight w:val="green"/>
                <w:lang w:eastAsia="zh-CN"/>
              </w:rPr>
              <w:t xml:space="preserve"> ISD between TRPs of Urban Grid is 250 </w:t>
            </w:r>
            <w:r>
              <w:rPr>
                <w:rFonts w:ascii="Times New Roman" w:hAnsi="Times New Roman"/>
                <w:bCs/>
                <w:iCs/>
                <w:color w:val="FF0000"/>
                <w:szCs w:val="20"/>
                <w:highlight w:val="green"/>
                <w:lang w:eastAsia="zh-CN"/>
              </w:rPr>
              <w:t>m</w:t>
            </w:r>
          </w:p>
        </w:tc>
      </w:tr>
      <w:tr w:rsidR="001127F5" w14:paraId="55BA2E0E" w14:textId="7777777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1127F5" w14:paraId="777CC6F0" w14:textId="77777777">
        <w:trPr>
          <w:trHeight w:val="115"/>
          <w:jc w:val="center"/>
        </w:trPr>
        <w:tc>
          <w:tcPr>
            <w:tcW w:w="2398" w:type="dxa"/>
            <w:vMerge/>
            <w:tcBorders>
              <w:left w:val="single" w:sz="4" w:space="0" w:color="000000"/>
              <w:right w:val="single" w:sz="4" w:space="0" w:color="000000"/>
            </w:tcBorders>
            <w:vAlign w:val="center"/>
          </w:tcPr>
          <w:p w14:paraId="6285B151"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1127F5" w14:paraId="43F7D309" w14:textId="77777777">
        <w:trPr>
          <w:trHeight w:val="20"/>
          <w:jc w:val="center"/>
        </w:trPr>
        <w:tc>
          <w:tcPr>
            <w:tcW w:w="2398" w:type="dxa"/>
            <w:vMerge/>
            <w:tcBorders>
              <w:left w:val="single" w:sz="4" w:space="0" w:color="000000"/>
              <w:right w:val="single" w:sz="4" w:space="0" w:color="000000"/>
            </w:tcBorders>
            <w:vAlign w:val="center"/>
          </w:tcPr>
          <w:p w14:paraId="08E8CC8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1127F5" w14:paraId="1869105D" w14:textId="77777777">
        <w:trPr>
          <w:trHeight w:val="20"/>
          <w:jc w:val="center"/>
        </w:trPr>
        <w:tc>
          <w:tcPr>
            <w:tcW w:w="2398" w:type="dxa"/>
            <w:vMerge/>
            <w:tcBorders>
              <w:left w:val="single" w:sz="4" w:space="0" w:color="000000"/>
              <w:right w:val="single" w:sz="4" w:space="0" w:color="000000"/>
            </w:tcBorders>
            <w:vAlign w:val="center"/>
          </w:tcPr>
          <w:p w14:paraId="1567D504"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1127F5" w14:paraId="4199C6EF" w14:textId="77777777">
        <w:trPr>
          <w:trHeight w:val="20"/>
          <w:jc w:val="center"/>
        </w:trPr>
        <w:tc>
          <w:tcPr>
            <w:tcW w:w="2398" w:type="dxa"/>
            <w:vMerge/>
            <w:tcBorders>
              <w:left w:val="single" w:sz="4" w:space="0" w:color="000000"/>
              <w:right w:val="single" w:sz="4" w:space="0" w:color="000000"/>
            </w:tcBorders>
            <w:vAlign w:val="center"/>
          </w:tcPr>
          <w:p w14:paraId="11A56E7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1127F5" w:rsidRDefault="00B6618E">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1127F5" w14:paraId="2290C81A" w14:textId="77777777">
        <w:trPr>
          <w:trHeight w:val="20"/>
          <w:jc w:val="center"/>
        </w:trPr>
        <w:tc>
          <w:tcPr>
            <w:tcW w:w="2398" w:type="dxa"/>
            <w:vMerge/>
            <w:tcBorders>
              <w:left w:val="single" w:sz="4" w:space="0" w:color="000000"/>
              <w:right w:val="single" w:sz="4" w:space="0" w:color="000000"/>
            </w:tcBorders>
            <w:vAlign w:val="center"/>
          </w:tcPr>
          <w:p w14:paraId="437185C8" w14:textId="77777777" w:rsidR="001127F5" w:rsidRDefault="001127F5">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1127F5" w:rsidRDefault="00B6618E">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1127F5" w:rsidRDefault="00B6618E">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1127F5" w:rsidRDefault="00B6618E">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1127F5" w:rsidRDefault="00B6618E">
            <w:pPr>
              <w:widowControl w:val="0"/>
              <w:rPr>
                <w:rFonts w:ascii="Times New Roman" w:hAnsi="Times New Roman"/>
                <w:iCs/>
                <w:szCs w:val="20"/>
              </w:rPr>
            </w:pPr>
            <w:r>
              <w:rPr>
                <w:rFonts w:ascii="Times New Roman" w:hAnsi="Times New Roman"/>
                <w:iCs/>
                <w:szCs w:val="20"/>
              </w:rPr>
              <w:t>For animals:</w:t>
            </w:r>
          </w:p>
          <w:p w14:paraId="50CBAFDB" w14:textId="77777777" w:rsidR="001127F5" w:rsidRDefault="00B6618E">
            <w:pPr>
              <w:widowControl w:val="0"/>
              <w:rPr>
                <w:rFonts w:ascii="Times New Roman" w:hAnsi="Times New Roman"/>
                <w:iCs/>
                <w:szCs w:val="20"/>
              </w:rPr>
            </w:pPr>
            <w:r>
              <w:rPr>
                <w:rFonts w:ascii="Times New Roman" w:hAnsi="Times New Roman"/>
                <w:iCs/>
                <w:szCs w:val="20"/>
              </w:rPr>
              <w:t>Size: 1.5m x 0.5m x 1 m</w:t>
            </w:r>
          </w:p>
          <w:p w14:paraId="31263A21" w14:textId="77777777" w:rsidR="001127F5" w:rsidRDefault="00B6618E">
            <w:pPr>
              <w:widowControl w:val="0"/>
              <w:rPr>
                <w:rFonts w:ascii="Times New Roman" w:hAnsi="Times New Roman"/>
                <w:iCs/>
                <w:strike/>
                <w:szCs w:val="20"/>
              </w:rPr>
            </w:pPr>
            <w:r>
              <w:rPr>
                <w:rFonts w:ascii="Times New Roman" w:hAnsi="Times New Roman"/>
                <w:iCs/>
                <w:strike/>
                <w:color w:val="FF0000"/>
                <w:szCs w:val="20"/>
                <w:highlight w:val="green"/>
              </w:rPr>
              <w:t>FFS: other types/sizes of targets may be considered for future evaluations</w:t>
            </w:r>
          </w:p>
        </w:tc>
      </w:tr>
      <w:tr w:rsidR="001127F5" w14:paraId="56A13767"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1127F5" w:rsidRDefault="00B6618E">
            <w:pPr>
              <w:widowControl w:val="0"/>
              <w:rPr>
                <w:rFonts w:ascii="Times New Roman" w:hAnsi="Times New Roman"/>
                <w:bCs/>
                <w:strike/>
                <w:color w:val="FF0000"/>
                <w:szCs w:val="20"/>
                <w:highlight w:val="green"/>
                <w:lang w:eastAsia="zh-CN"/>
              </w:rPr>
            </w:pPr>
            <w:r>
              <w:rPr>
                <w:rFonts w:ascii="Times New Roman" w:hAnsi="Times New Roman"/>
                <w:bCs/>
                <w:strike/>
                <w:color w:val="FF0000"/>
                <w:szCs w:val="20"/>
                <w:highlight w:val="green"/>
                <w:lang w:eastAsia="zh-CN"/>
              </w:rPr>
              <w:t>Option 1:</w:t>
            </w:r>
            <w:r>
              <w:rPr>
                <w:rFonts w:ascii="Times New Roman" w:hAnsi="Times New Roman"/>
                <w:bCs/>
                <w:color w:val="FF0000"/>
                <w:szCs w:val="20"/>
                <w:highlight w:val="green"/>
                <w:lang w:eastAsia="zh-CN"/>
              </w:rPr>
              <w:t xml:space="preserve"> </w:t>
            </w:r>
            <w:r>
              <w:rPr>
                <w:rFonts w:ascii="Times New Roman" w:hAnsi="Times New Roman"/>
                <w:bCs/>
                <w:szCs w:val="20"/>
                <w:highlight w:val="green"/>
                <w:lang w:eastAsia="zh-CN"/>
              </w:rPr>
              <w:t xml:space="preserve">Min. distance is </w:t>
            </w:r>
            <w:r>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1127F5" w:rsidRDefault="00B6618E">
            <w:pPr>
              <w:widowControl w:val="0"/>
              <w:rPr>
                <w:rFonts w:ascii="Times New Roman" w:hAnsi="Times New Roman"/>
                <w:bCs/>
                <w:szCs w:val="20"/>
                <w:highlight w:val="green"/>
                <w:lang w:eastAsia="zh-CN"/>
              </w:rPr>
            </w:pPr>
            <w:r>
              <w:rPr>
                <w:rFonts w:ascii="Times New Roman" w:hAnsi="Times New Roman"/>
                <w:bCs/>
                <w:strike/>
                <w:color w:val="FF0000"/>
                <w:szCs w:val="20"/>
                <w:highlight w:val="green"/>
                <w:lang w:eastAsia="zh-CN"/>
              </w:rPr>
              <w:t xml:space="preserve">Option 2: </w:t>
            </w:r>
            <w:r>
              <w:rPr>
                <w:rFonts w:ascii="Times New Roman" w:hAnsi="Times New Roman"/>
                <w:bCs/>
                <w:color w:val="FF0000"/>
                <w:szCs w:val="20"/>
                <w:highlight w:val="green"/>
                <w:lang w:eastAsia="zh-CN"/>
              </w:rPr>
              <w:t>based on</w:t>
            </w:r>
            <w:r>
              <w:rPr>
                <w:rFonts w:ascii="Times New Roman" w:hAnsi="Times New Roman"/>
                <w:bCs/>
                <w:strike/>
                <w:color w:val="FF0000"/>
                <w:szCs w:val="20"/>
                <w:highlight w:val="green"/>
                <w:lang w:eastAsia="zh-CN"/>
              </w:rPr>
              <w:t xml:space="preserve"> </w:t>
            </w:r>
            <w:r>
              <w:rPr>
                <w:rFonts w:ascii="Times New Roman" w:hAnsi="Times New Roman"/>
                <w:bCs/>
                <w:color w:val="FF0000"/>
                <w:szCs w:val="20"/>
                <w:highlight w:val="green"/>
                <w:lang w:eastAsia="zh-CN"/>
              </w:rPr>
              <w:t xml:space="preserve">min </w:t>
            </w:r>
            <w:r>
              <w:rPr>
                <w:rFonts w:ascii="Times New Roman" w:hAnsi="Times New Roman"/>
                <w:iCs/>
                <w:color w:val="FF0000"/>
                <w:highlight w:val="green"/>
                <w:lang w:eastAsia="ko-KR"/>
              </w:rPr>
              <w:t xml:space="preserve">TRP/UE distances </w:t>
            </w:r>
            <w:r>
              <w:rPr>
                <w:rFonts w:ascii="Times New Roman" w:hAnsi="Times New Roman"/>
                <w:bCs/>
                <w:color w:val="FF0000"/>
                <w:szCs w:val="20"/>
                <w:highlight w:val="green"/>
                <w:lang w:eastAsia="zh-CN"/>
              </w:rPr>
              <w:t xml:space="preserve">defined in </w:t>
            </w:r>
            <w:r>
              <w:rPr>
                <w:rFonts w:ascii="Times New Roman" w:hAnsi="Times New Roman"/>
                <w:bCs/>
                <w:szCs w:val="20"/>
                <w:highlight w:val="green"/>
                <w:lang w:eastAsia="zh-CN"/>
              </w:rPr>
              <w:t>TR37.885 and TR38.802</w:t>
            </w:r>
            <w:ins w:id="1391" w:author="David" w:date="2024-11-21T11:38:00Z">
              <w:r>
                <w:rPr>
                  <w:rFonts w:ascii="Times New Roman" w:hAnsi="Times New Roman"/>
                  <w:bCs/>
                  <w:szCs w:val="20"/>
                  <w:highlight w:val="green"/>
                  <w:lang w:eastAsia="zh-CN"/>
                </w:rPr>
                <w:t xml:space="preserve"> and TR36.843 and TR38.859</w:t>
              </w:r>
            </w:ins>
          </w:p>
          <w:p w14:paraId="2425BBC5" w14:textId="77777777" w:rsidR="001127F5" w:rsidRDefault="00B6618E">
            <w:pPr>
              <w:widowControl w:val="0"/>
              <w:rPr>
                <w:rFonts w:ascii="Times New Roman" w:hAnsi="Times New Roman"/>
                <w:bCs/>
                <w:szCs w:val="20"/>
                <w:lang w:eastAsia="zh-CN"/>
              </w:rPr>
            </w:pPr>
            <w:r>
              <w:rPr>
                <w:rFonts w:ascii="Times New Roman" w:hAnsi="Times New Roman"/>
                <w:bCs/>
                <w:color w:val="FF0000"/>
                <w:szCs w:val="20"/>
                <w:highlight w:val="green"/>
                <w:lang w:eastAsia="zh-CN"/>
              </w:rPr>
              <w:t xml:space="preserve">NOTE: </w:t>
            </w:r>
            <w:r>
              <w:rPr>
                <w:rFonts w:ascii="Times New Roman" w:hAnsi="Times New Roman"/>
                <w:bCs/>
                <w:iCs/>
                <w:color w:val="FF0000"/>
                <w:highlight w:val="green"/>
                <w:lang w:val="en-US" w:eastAsia="ko-KR"/>
              </w:rPr>
              <w:t>the sensing target is assumed in the far field of sensing Tx/Rx</w:t>
            </w:r>
          </w:p>
        </w:tc>
      </w:tr>
      <w:tr w:rsidR="001127F5" w14:paraId="0EAEFA54"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1127F5" w:rsidRDefault="00B6618E">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1127F5" w:rsidRDefault="00B6618E">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Pr>
                <w:rFonts w:ascii="Times New Roman" w:hAnsi="Times New Roman"/>
                <w:strike/>
                <w:color w:val="FF0000"/>
                <w:highlight w:val="green"/>
                <w:lang w:val="en-US" w:eastAsia="zh-CN"/>
              </w:rPr>
              <w:t>[</w:t>
            </w:r>
            <w:r>
              <w:rPr>
                <w:rFonts w:ascii="Times New Roman" w:hAnsi="Times New Roman"/>
                <w:color w:val="FF0000"/>
                <w:highlight w:val="green"/>
                <w:lang w:val="en-US" w:eastAsia="zh-CN"/>
              </w:rPr>
              <w:t>10</w:t>
            </w:r>
            <w:r>
              <w:rPr>
                <w:rFonts w:ascii="Times New Roman" w:hAnsi="Times New Roman"/>
                <w:strike/>
                <w:color w:val="FF0000"/>
                <w:highlight w:val="green"/>
                <w:lang w:val="en-US" w:eastAsia="zh-CN"/>
              </w:rPr>
              <w:t>]</w:t>
            </w:r>
            <w:r>
              <w:rPr>
                <w:rFonts w:ascii="Times New Roman" w:hAnsi="Times New Roman"/>
                <w:highlight w:val="green"/>
                <w:lang w:val="en-US" w:eastAsia="zh-CN"/>
              </w:rPr>
              <w:t xml:space="preserve"> m. </w:t>
            </w:r>
            <w:r>
              <w:rPr>
                <w:rFonts w:ascii="Times New Roman" w:hAnsi="Times New Roman"/>
                <w:strike/>
                <w:color w:val="FF0000"/>
                <w:highlight w:val="green"/>
                <w:lang w:val="en-US" w:eastAsia="zh-CN"/>
              </w:rPr>
              <w:t>value of x is FFS</w:t>
            </w:r>
          </w:p>
        </w:tc>
      </w:tr>
      <w:tr w:rsidR="001127F5" w14:paraId="67F363C8" w14:textId="7777777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1127F5" w:rsidRDefault="00B6618E">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1127F5" w:rsidRDefault="00B6618E">
            <w:pPr>
              <w:pStyle w:val="TAC"/>
              <w:jc w:val="left"/>
              <w:rPr>
                <w:rFonts w:eastAsia="等线"/>
                <w:lang w:val="en-US" w:eastAsia="zh-CN"/>
              </w:rPr>
            </w:pPr>
            <w:r>
              <w:rPr>
                <w:rFonts w:eastAsia="等线"/>
                <w:lang w:val="en-US" w:eastAsia="zh-CN"/>
              </w:rPr>
              <w:t>EO Type 2 for Urban Grid</w:t>
            </w:r>
          </w:p>
          <w:p w14:paraId="091582CC" w14:textId="77777777" w:rsidR="001127F5" w:rsidRDefault="00B6618E">
            <w:pPr>
              <w:pStyle w:val="TAC"/>
              <w:keepNext w:val="0"/>
              <w:widowControl w:val="0"/>
              <w:numPr>
                <w:ilvl w:val="0"/>
                <w:numId w:val="78"/>
              </w:numPr>
              <w:spacing w:before="40" w:after="40"/>
              <w:jc w:val="left"/>
              <w:textAlignment w:val="auto"/>
            </w:pPr>
            <w:r>
              <w:rPr>
                <w:rFonts w:eastAsia="等线"/>
                <w:strike/>
                <w:color w:val="FF0000"/>
                <w:highlight w:val="green"/>
                <w:lang w:val="en-US" w:eastAsia="zh-CN"/>
              </w:rPr>
              <w:t>FFS: details, e.g.</w:t>
            </w:r>
            <w:r>
              <w:rPr>
                <w:rFonts w:eastAsia="等线"/>
                <w:color w:val="FF0000"/>
                <w:highlight w:val="green"/>
                <w:lang w:val="en-US" w:eastAsia="zh-CN"/>
              </w:rPr>
              <w:t xml:space="preserve"> up to </w:t>
            </w:r>
            <w:r>
              <w:rPr>
                <w:rFonts w:eastAsia="等线"/>
                <w:highlight w:val="green"/>
                <w:lang w:val="en-US" w:eastAsia="zh-CN"/>
              </w:rPr>
              <w:t xml:space="preserve">4 walls modelled as EO type 2, per building of size </w:t>
            </w:r>
            <w:r>
              <w:rPr>
                <w:rFonts w:eastAsia="等线"/>
                <w:strike/>
                <w:color w:val="FF0000"/>
                <w:highlight w:val="green"/>
                <w:lang w:val="en-US" w:eastAsia="zh-CN"/>
              </w:rPr>
              <w:t>[</w:t>
            </w:r>
            <w:r>
              <w:rPr>
                <w:rFonts w:eastAsia="等线"/>
                <w:highlight w:val="green"/>
                <w:lang w:val="en-US" w:eastAsia="zh-CN"/>
              </w:rPr>
              <w:t>413m x 230m x 20m</w:t>
            </w:r>
            <w:r>
              <w:rPr>
                <w:rFonts w:eastAsia="等线"/>
                <w:strike/>
                <w:color w:val="FF0000"/>
                <w:highlight w:val="green"/>
                <w:lang w:val="en-US" w:eastAsia="zh-CN"/>
              </w:rPr>
              <w:t>]</w:t>
            </w:r>
            <w:r>
              <w:rPr>
                <w:rFonts w:eastAsia="等线"/>
                <w:color w:val="FF0000"/>
                <w:highlight w:val="green"/>
                <w:lang w:val="en-US" w:eastAsia="zh-CN"/>
              </w:rPr>
              <w:t>. FFS: number of buildings, how many walls are modelled, additional building sizes, etc.</w:t>
            </w:r>
          </w:p>
          <w:p w14:paraId="1947862E" w14:textId="77777777" w:rsidR="001127F5" w:rsidRDefault="001127F5">
            <w:pPr>
              <w:widowControl w:val="0"/>
              <w:rPr>
                <w:rFonts w:ascii="Times New Roman" w:hAnsi="Times New Roman"/>
                <w:szCs w:val="20"/>
              </w:rPr>
            </w:pPr>
          </w:p>
        </w:tc>
      </w:tr>
    </w:tbl>
    <w:p w14:paraId="7F47DE06" w14:textId="77777777" w:rsidR="001127F5" w:rsidRDefault="001127F5">
      <w:pPr>
        <w:ind w:left="1933" w:hanging="1134"/>
        <w:rPr>
          <w:rFonts w:ascii="Times New Roman" w:hAnsi="Times New Roman"/>
          <w:b/>
        </w:rPr>
      </w:pPr>
    </w:p>
    <w:p w14:paraId="031D7B61" w14:textId="77777777" w:rsidR="001127F5" w:rsidRDefault="00B6618E">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1127F5" w:rsidRDefault="00B6618E">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1127F5" w:rsidRDefault="001127F5">
      <w:pPr>
        <w:rPr>
          <w:lang w:eastAsia="zh-CN"/>
        </w:rPr>
      </w:pPr>
    </w:p>
    <w:p w14:paraId="5B88827D" w14:textId="77777777" w:rsidR="001127F5" w:rsidRDefault="001127F5">
      <w:pPr>
        <w:rPr>
          <w:lang w:eastAsia="zh-CN"/>
        </w:rPr>
      </w:pPr>
    </w:p>
    <w:p w14:paraId="1F02D83E"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[Post-119-ISAC-01] – Jerome (AT&amp;T)</w:t>
      </w:r>
    </w:p>
    <w:p w14:paraId="4B2E8C67" w14:textId="77777777" w:rsidR="001127F5" w:rsidRDefault="00B6618E">
      <w:pPr>
        <w:rPr>
          <w:rFonts w:ascii="Times New Roman" w:eastAsia="Malgun Gothic" w:hAnsi="Times New Roman"/>
          <w:iCs/>
          <w:szCs w:val="20"/>
          <w:highlight w:val="cyan"/>
        </w:rPr>
      </w:pPr>
      <w:r>
        <w:rPr>
          <w:rFonts w:ascii="Times New Roman" w:eastAsia="Malgun Gothic" w:hAnsi="Times New Roman"/>
          <w:iCs/>
          <w:szCs w:val="20"/>
          <w:highlight w:val="cyan"/>
        </w:rPr>
        <w:t>Email discussion on simulation assumptions for channel model calibration, from January 8</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-17</w:t>
      </w:r>
      <w:r>
        <w:rPr>
          <w:rFonts w:ascii="Times New Roman" w:eastAsia="Malgun Gothic" w:hAnsi="Times New Roman"/>
          <w:iCs/>
          <w:szCs w:val="20"/>
          <w:highlight w:val="cyan"/>
          <w:vertAlign w:val="superscript"/>
        </w:rPr>
        <w:t>th</w:t>
      </w:r>
      <w:r>
        <w:rPr>
          <w:rFonts w:ascii="Times New Roman" w:eastAsia="Malgun Gothic" w:hAnsi="Times New Roman"/>
          <w:iCs/>
          <w:szCs w:val="20"/>
          <w:highlight w:val="cyan"/>
        </w:rPr>
        <w:t>:</w:t>
      </w:r>
    </w:p>
    <w:p w14:paraId="53CD2901"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1127F5" w:rsidRDefault="00B6618E">
      <w:pPr>
        <w:numPr>
          <w:ilvl w:val="0"/>
          <w:numId w:val="79"/>
        </w:numPr>
        <w:suppressAutoHyphens w:val="0"/>
        <w:rPr>
          <w:rFonts w:ascii="Times New Roman" w:eastAsia="Malgun Gothic" w:hAnsi="Times New Roman"/>
          <w:iCs/>
          <w:szCs w:val="20"/>
          <w:highlight w:val="cyan"/>
          <w:lang w:val="en-US"/>
        </w:rPr>
      </w:pPr>
      <w:r>
        <w:rPr>
          <w:rFonts w:ascii="Times New Roman" w:eastAsia="Malgun Gothic" w:hAnsi="Times New Roman"/>
          <w:iCs/>
          <w:szCs w:val="20"/>
          <w:highlight w:val="cyan"/>
          <w:lang w:val="en-US"/>
        </w:rPr>
        <w:t>Jerome to collect inputs, provide potential consolidated tables, proposals for consideration by January 17</w:t>
      </w:r>
      <w:r>
        <w:rPr>
          <w:rFonts w:ascii="Times New Roman" w:eastAsia="Malgun Gothic" w:hAnsi="Times New Roman"/>
          <w:iCs/>
          <w:szCs w:val="20"/>
          <w:highlight w:val="cyan"/>
          <w:vertAlign w:val="superscript"/>
          <w:lang w:val="en-US"/>
        </w:rPr>
        <w:t>th</w:t>
      </w:r>
    </w:p>
    <w:p w14:paraId="3667363A" w14:textId="77777777" w:rsidR="001127F5" w:rsidRDefault="00B6618E">
      <w:pPr>
        <w:rPr>
          <w:rFonts w:ascii="Times New Roman" w:eastAsia="Malgun Gothic" w:hAnsi="Times New Roman"/>
          <w:iCs/>
          <w:szCs w:val="20"/>
        </w:rPr>
      </w:pPr>
      <w:r>
        <w:rPr>
          <w:rFonts w:ascii="Times New Roman" w:eastAsia="Malgun Gothic" w:hAnsi="Times New Roman"/>
          <w:b/>
          <w:bCs/>
          <w:iCs/>
          <w:szCs w:val="20"/>
          <w:highlight w:val="cyan"/>
        </w:rPr>
        <w:t>Decision:</w:t>
      </w:r>
      <w:r>
        <w:rPr>
          <w:rFonts w:ascii="Times New Roman" w:eastAsia="Malgun Gothic" w:hAnsi="Times New Roman"/>
          <w:iCs/>
          <w:szCs w:val="20"/>
          <w:highlight w:val="cyan"/>
        </w:rPr>
        <w:t xml:space="preserve"> The discussions are to be carried over to RAN1#120.</w:t>
      </w:r>
    </w:p>
    <w:p w14:paraId="30983008" w14:textId="77777777" w:rsidR="001127F5" w:rsidRDefault="001127F5">
      <w:pPr>
        <w:rPr>
          <w:lang w:eastAsia="zh-CN"/>
        </w:rPr>
      </w:pPr>
    </w:p>
    <w:p w14:paraId="5977637E" w14:textId="77777777" w:rsidR="001127F5" w:rsidRDefault="001127F5">
      <w:pPr>
        <w:rPr>
          <w:rFonts w:eastAsiaTheme="minorEastAsia"/>
          <w:lang w:eastAsia="zh-CN"/>
        </w:rPr>
      </w:pPr>
    </w:p>
    <w:p w14:paraId="5430C8A4" w14:textId="77777777" w:rsidR="001127F5" w:rsidRDefault="00B6618E">
      <w:pPr>
        <w:pStyle w:val="3"/>
        <w:ind w:left="720" w:hanging="720"/>
      </w:pPr>
      <w:r>
        <w:rPr>
          <w:rFonts w:hint="eastAsia"/>
        </w:rPr>
        <w:t>R</w:t>
      </w:r>
      <w:r>
        <w:t>AN1 #120 (Feb. 2024)</w:t>
      </w:r>
    </w:p>
    <w:p w14:paraId="6E8E1CAF" w14:textId="77777777" w:rsidR="001127F5" w:rsidRDefault="001127F5">
      <w:pPr>
        <w:rPr>
          <w:rFonts w:eastAsiaTheme="minorEastAsia"/>
          <w:lang w:eastAsia="zh-CN"/>
        </w:rPr>
      </w:pPr>
    </w:p>
    <w:p w14:paraId="5CEF4EFF" w14:textId="77777777" w:rsidR="001127F5" w:rsidRDefault="00B6618E">
      <w:pPr>
        <w:rPr>
          <w:lang w:eastAsia="ko-KR"/>
        </w:rPr>
      </w:pPr>
      <w:hyperlink r:id="rId59" w:history="1">
        <w:r>
          <w:rPr>
            <w:rStyle w:val="affffa"/>
            <w:lang w:eastAsia="ko-KR"/>
          </w:rPr>
          <w:t>R1-2501076</w:t>
        </w:r>
      </w:hyperlink>
      <w:r>
        <w:rPr>
          <w:lang w:eastAsia="ko-KR"/>
        </w:rPr>
        <w:tab/>
        <w:t>FL Summary #1 on ISAC Scenarios and Calibrations</w:t>
      </w:r>
      <w:r>
        <w:rPr>
          <w:lang w:eastAsia="ko-KR"/>
        </w:rPr>
        <w:tab/>
        <w:t>Moderator (AT&amp;T)</w:t>
      </w:r>
    </w:p>
    <w:p w14:paraId="63B67C5A" w14:textId="77777777" w:rsidR="001127F5" w:rsidRDefault="00B6618E">
      <w:pPr>
        <w:rPr>
          <w:lang w:eastAsia="ko-KR"/>
        </w:rPr>
      </w:pPr>
      <w:hyperlink r:id="rId60" w:history="1">
        <w:r>
          <w:rPr>
            <w:rStyle w:val="affffa"/>
            <w:b/>
            <w:lang w:eastAsia="ko-KR"/>
          </w:rPr>
          <w:t>R1-2501077</w:t>
        </w:r>
      </w:hyperlink>
      <w:r>
        <w:rPr>
          <w:lang w:eastAsia="ko-KR"/>
        </w:rPr>
        <w:tab/>
        <w:t>FL Summary #2 on ISAC Scenarios and Calibrations</w:t>
      </w:r>
      <w:r>
        <w:rPr>
          <w:lang w:eastAsia="ko-KR"/>
        </w:rPr>
        <w:tab/>
        <w:t>Moderator (AT&amp;T)</w:t>
      </w:r>
    </w:p>
    <w:p w14:paraId="6ACD823A" w14:textId="77777777" w:rsidR="001127F5" w:rsidRDefault="00B6618E">
      <w:pPr>
        <w:rPr>
          <w:lang w:eastAsia="ko-KR"/>
        </w:rPr>
      </w:pPr>
      <w:hyperlink r:id="rId61" w:history="1">
        <w:r>
          <w:rPr>
            <w:rStyle w:val="affffa"/>
            <w:b/>
            <w:lang w:eastAsia="ko-KR"/>
          </w:rPr>
          <w:t>R1-2501078</w:t>
        </w:r>
      </w:hyperlink>
      <w:r>
        <w:rPr>
          <w:lang w:eastAsia="ko-KR"/>
        </w:rPr>
        <w:tab/>
        <w:t>FL Summary #3 on ISAC Scenarios and Calibrations</w:t>
      </w:r>
      <w:r>
        <w:rPr>
          <w:lang w:eastAsia="ko-KR"/>
        </w:rPr>
        <w:tab/>
        <w:t>Moderator (AT&amp;T)</w:t>
      </w:r>
    </w:p>
    <w:p w14:paraId="6909DCBC" w14:textId="77777777" w:rsidR="001127F5" w:rsidRDefault="00B6618E">
      <w:pPr>
        <w:rPr>
          <w:lang w:eastAsia="ko-KR"/>
        </w:rPr>
      </w:pPr>
      <w:hyperlink r:id="rId62" w:history="1">
        <w:r>
          <w:rPr>
            <w:rStyle w:val="affffa"/>
            <w:b/>
            <w:lang w:eastAsia="ko-KR"/>
          </w:rPr>
          <w:t>R1-2501574</w:t>
        </w:r>
      </w:hyperlink>
      <w:r>
        <w:rPr>
          <w:lang w:eastAsia="ko-KR"/>
        </w:rPr>
        <w:tab/>
        <w:t>FL Summary #4 on ISAC Scenarios and Calibrations</w:t>
      </w:r>
      <w:r>
        <w:rPr>
          <w:lang w:eastAsia="ko-KR"/>
        </w:rPr>
        <w:tab/>
        <w:t>Moderator (AT&amp;T)</w:t>
      </w:r>
    </w:p>
    <w:p w14:paraId="3A660744" w14:textId="77777777" w:rsidR="001127F5" w:rsidRDefault="00B6618E">
      <w:pPr>
        <w:rPr>
          <w:lang w:eastAsia="ko-KR"/>
        </w:rPr>
      </w:pPr>
      <w:hyperlink r:id="rId63" w:history="1">
        <w:r>
          <w:rPr>
            <w:rStyle w:val="affffa"/>
            <w:b/>
            <w:lang w:eastAsia="ko-KR"/>
          </w:rPr>
          <w:t>R1-2501607</w:t>
        </w:r>
      </w:hyperlink>
      <w:r>
        <w:rPr>
          <w:lang w:eastAsia="ko-KR"/>
        </w:rPr>
        <w:tab/>
        <w:t>FL Summary #4 on ISAC Scenarios and Calibrations</w:t>
      </w:r>
      <w:r>
        <w:rPr>
          <w:lang w:eastAsia="ko-KR"/>
        </w:rPr>
        <w:tab/>
        <w:t>Moderator (AT&amp;T)</w:t>
      </w:r>
    </w:p>
    <w:p w14:paraId="773195EA" w14:textId="77777777" w:rsidR="001127F5" w:rsidRDefault="001127F5">
      <w:pPr>
        <w:rPr>
          <w:rFonts w:eastAsiaTheme="minorEastAsia"/>
          <w:lang w:eastAsia="zh-CN"/>
        </w:rPr>
      </w:pPr>
    </w:p>
    <w:p w14:paraId="44512685"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783FA789" w14:textId="77777777" w:rsidR="001127F5" w:rsidRDefault="00B6618E">
      <w:pPr>
        <w:tabs>
          <w:tab w:val="left" w:pos="0"/>
        </w:tabs>
        <w:rPr>
          <w:rFonts w:ascii="Times New Roman" w:hAnsi="Times New Roman"/>
          <w:szCs w:val="20"/>
        </w:rPr>
      </w:pPr>
      <w:r>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large scale parameters, where fast fading is not included</w:t>
      </w:r>
    </w:p>
    <w:p w14:paraId="7144F110"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full-scale calibration parameters, which includes fast fading.</w:t>
      </w:r>
    </w:p>
    <w:p w14:paraId="7CE0D929"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NOTE0: one part of calibration work does not include additional components and does not include </w:t>
      </w:r>
      <w:r>
        <w:rPr>
          <w:rFonts w:ascii="Times New Roman" w:eastAsia="等线" w:hAnsi="Times New Roman"/>
          <w:szCs w:val="20"/>
        </w:rPr>
        <w:t>spatial consistency</w:t>
      </w:r>
    </w:p>
    <w:p w14:paraId="58F7FEE4" w14:textId="77777777" w:rsidR="001127F5" w:rsidRDefault="00B6618E">
      <w:pPr>
        <w:pStyle w:val="affffe"/>
        <w:numPr>
          <w:ilvl w:val="2"/>
          <w:numId w:val="80"/>
        </w:numPr>
        <w:tabs>
          <w:tab w:val="left" w:pos="0"/>
        </w:tabs>
        <w:ind w:leftChars="590" w:left="1540"/>
        <w:rPr>
          <w:rFonts w:ascii="Times New Roman" w:hAnsi="Times New Roman"/>
          <w:szCs w:val="20"/>
        </w:rPr>
      </w:pPr>
      <w:r>
        <w:rPr>
          <w:rFonts w:ascii="Times New Roman" w:hAnsi="Times New Roman"/>
          <w:szCs w:val="20"/>
        </w:rPr>
        <w:t>FFS: whether spatial consistency is specified as an additional component for ISAC CM</w:t>
      </w:r>
    </w:p>
    <w:p w14:paraId="3CFA5A8D"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NOTE1: additional </w:t>
      </w:r>
      <w:r>
        <w:rPr>
          <w:rFonts w:ascii="Times New Roman" w:eastAsia="等线" w:hAnsi="Times New Roman"/>
          <w:szCs w:val="20"/>
        </w:rPr>
        <w:t>calibrations including spatial consistency can also be considered case by case for different scenarios.</w:t>
      </w:r>
    </w:p>
    <w:p w14:paraId="6B70B860"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 xml:space="preserve">NOTE2: Inclusion of EO in ISAC CM calibrations </w:t>
      </w:r>
      <w:r>
        <w:rPr>
          <w:rFonts w:ascii="Times New Roman" w:eastAsia="等线" w:hAnsi="Times New Roman"/>
          <w:szCs w:val="20"/>
        </w:rPr>
        <w:t>can also be considered case by case for different scenarios.</w:t>
      </w:r>
    </w:p>
    <w:p w14:paraId="5E5E1CF4" w14:textId="77777777" w:rsidR="001127F5" w:rsidRDefault="001127F5">
      <w:pPr>
        <w:rPr>
          <w:rFonts w:ascii="Times New Roman" w:hAnsi="Times New Roman"/>
          <w:szCs w:val="20"/>
          <w:lang w:eastAsia="ko-KR"/>
        </w:rPr>
      </w:pPr>
    </w:p>
    <w:p w14:paraId="5B89B400" w14:textId="77777777" w:rsidR="001127F5" w:rsidRDefault="00B6618E">
      <w:pPr>
        <w:ind w:leftChars="-1" w:left="1132" w:hanging="1134"/>
        <w:rPr>
          <w:rFonts w:ascii="Times New Roman" w:hAnsi="Times New Roman"/>
          <w:bCs/>
          <w:szCs w:val="20"/>
        </w:rPr>
      </w:pPr>
      <w:r>
        <w:rPr>
          <w:rFonts w:ascii="Times New Roman" w:hAnsi="Times New Roman"/>
          <w:szCs w:val="20"/>
          <w:highlight w:val="green"/>
        </w:rPr>
        <w:t>Agreement</w:t>
      </w:r>
    </w:p>
    <w:p w14:paraId="4CCB4B67" w14:textId="77777777" w:rsidR="001127F5" w:rsidRDefault="00B6618E">
      <w:pPr>
        <w:tabs>
          <w:tab w:val="left" w:pos="0"/>
        </w:tabs>
        <w:rPr>
          <w:rFonts w:ascii="Times New Roman" w:hAnsi="Times New Roman"/>
          <w:szCs w:val="20"/>
        </w:rPr>
      </w:pPr>
      <w:r>
        <w:rPr>
          <w:rFonts w:ascii="Times New Roman" w:hAnsi="Times New Roman"/>
          <w:szCs w:val="20"/>
        </w:rPr>
        <w:t>Calibration of ISAC CM includes separate calibration of the target channel and of the background channel</w:t>
      </w:r>
    </w:p>
    <w:p w14:paraId="2E187B5F" w14:textId="77777777" w:rsidR="001127F5" w:rsidRDefault="00B6618E">
      <w:pPr>
        <w:pStyle w:val="affffe"/>
        <w:numPr>
          <w:ilvl w:val="0"/>
          <w:numId w:val="81"/>
        </w:numPr>
        <w:tabs>
          <w:tab w:val="left" w:pos="0"/>
          <w:tab w:val="left" w:pos="3600"/>
        </w:tabs>
        <w:ind w:leftChars="185" w:left="730"/>
        <w:rPr>
          <w:rFonts w:ascii="Times New Roman" w:hAnsi="Times New Roman"/>
          <w:szCs w:val="20"/>
        </w:rPr>
      </w:pPr>
      <w:r>
        <w:rPr>
          <w:rFonts w:ascii="Times New Roman" w:hAnsi="Times New Roman"/>
          <w:szCs w:val="20"/>
        </w:rPr>
        <w:t>FFS: additional calibration for the combined channel (combination of target and background channel).</w:t>
      </w:r>
    </w:p>
    <w:p w14:paraId="7C41B3E4" w14:textId="77777777" w:rsidR="001127F5" w:rsidRDefault="001127F5">
      <w:pPr>
        <w:rPr>
          <w:rFonts w:ascii="Times New Roman" w:hAnsi="Times New Roman"/>
          <w:szCs w:val="20"/>
          <w:lang w:eastAsia="ko-KR"/>
        </w:rPr>
      </w:pPr>
    </w:p>
    <w:p w14:paraId="7F9F1D7F" w14:textId="77777777" w:rsidR="001127F5" w:rsidRDefault="00B6618E">
      <w:pPr>
        <w:ind w:left="1620" w:hanging="1620"/>
      </w:pPr>
      <w:r>
        <w:rPr>
          <w:highlight w:val="green"/>
        </w:rPr>
        <w:t>Agreement</w:t>
      </w:r>
    </w:p>
    <w:p w14:paraId="163B9217" w14:textId="77777777" w:rsidR="001127F5" w:rsidRDefault="00B6618E">
      <w:pPr>
        <w:rPr>
          <w:rFonts w:ascii="Times New Roman" w:hAnsi="Times New Roman"/>
          <w:szCs w:val="20"/>
          <w:lang w:eastAsia="ko-KR"/>
        </w:rPr>
      </w:pPr>
      <w:r>
        <w:rPr>
          <w:rFonts w:ascii="Times New Roman" w:hAnsi="Times New Roman"/>
          <w:szCs w:val="20"/>
          <w:lang w:eastAsia="ko-KR"/>
        </w:rPr>
        <w:t xml:space="preserve">For the purposes of large scale calibration for UAV sensing targets, the following calibration parameters are proposed below in Table x. </w:t>
      </w:r>
    </w:p>
    <w:p w14:paraId="06604710" w14:textId="77777777" w:rsidR="001127F5" w:rsidRDefault="001127F5">
      <w:pPr>
        <w:tabs>
          <w:tab w:val="left" w:pos="3690"/>
        </w:tabs>
        <w:rPr>
          <w:szCs w:val="20"/>
        </w:rPr>
      </w:pPr>
    </w:p>
    <w:p w14:paraId="3692E7F6" w14:textId="77777777" w:rsidR="001127F5" w:rsidRDefault="00B6618E">
      <w:pPr>
        <w:jc w:val="center"/>
        <w:rPr>
          <w:rFonts w:ascii="Times New Roman" w:eastAsia="Malgun Gothic" w:hAnsi="Times New Roman"/>
          <w:b/>
          <w:szCs w:val="20"/>
          <w:lang w:val="en-US" w:eastAsia="ko-KR"/>
        </w:rPr>
      </w:pPr>
      <w:r>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1127F5" w14:paraId="6BFEDAFB" w14:textId="77777777">
        <w:tc>
          <w:tcPr>
            <w:tcW w:w="3235" w:type="dxa"/>
            <w:vAlign w:val="center"/>
          </w:tcPr>
          <w:p w14:paraId="3CD99638" w14:textId="77777777" w:rsidR="001127F5" w:rsidRDefault="00B6618E">
            <w:pPr>
              <w:rPr>
                <w:rFonts w:ascii="Times New Roman" w:eastAsia="Malgun Gothic" w:hAnsi="Times New Roman"/>
                <w:b/>
                <w:szCs w:val="20"/>
                <w:lang w:val="en-US"/>
              </w:rPr>
            </w:pPr>
            <w:r>
              <w:rPr>
                <w:rFonts w:ascii="Times New Roman" w:eastAsia="MS Gothic" w:hAnsi="Times New Roman"/>
                <w:b/>
                <w:szCs w:val="20"/>
                <w:lang w:val="en-US" w:eastAsia="ja-JP"/>
              </w:rPr>
              <w:t>Parameters</w:t>
            </w:r>
          </w:p>
        </w:tc>
        <w:tc>
          <w:tcPr>
            <w:tcW w:w="5781" w:type="dxa"/>
          </w:tcPr>
          <w:p w14:paraId="0264B19F" w14:textId="77777777" w:rsidR="001127F5" w:rsidRDefault="00B6618E">
            <w:pPr>
              <w:rPr>
                <w:rFonts w:ascii="Times New Roman" w:eastAsia="Malgun Gothic" w:hAnsi="Times New Roman"/>
                <w:b/>
                <w:szCs w:val="20"/>
                <w:lang w:val="en-US"/>
              </w:rPr>
            </w:pPr>
            <w:r>
              <w:rPr>
                <w:rFonts w:ascii="Times New Roman" w:eastAsia="Malgun Gothic" w:hAnsi="Times New Roman"/>
                <w:b/>
                <w:szCs w:val="20"/>
                <w:lang w:val="en-US"/>
              </w:rPr>
              <w:t>Values</w:t>
            </w:r>
          </w:p>
        </w:tc>
      </w:tr>
      <w:tr w:rsidR="001127F5" w14:paraId="7E879334" w14:textId="77777777">
        <w:tc>
          <w:tcPr>
            <w:tcW w:w="3235" w:type="dxa"/>
            <w:vAlign w:val="center"/>
          </w:tcPr>
          <w:p w14:paraId="2B23AE3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Scenario</w:t>
            </w:r>
          </w:p>
        </w:tc>
        <w:tc>
          <w:tcPr>
            <w:tcW w:w="5781" w:type="dxa"/>
          </w:tcPr>
          <w:p w14:paraId="12DE8B02" w14:textId="77777777" w:rsidR="001127F5" w:rsidRDefault="00B6618E">
            <w:pPr>
              <w:rPr>
                <w:rFonts w:ascii="Times New Roman" w:eastAsia="Malgun Gothic" w:hAnsi="Times New Roman"/>
                <w:szCs w:val="20"/>
                <w:lang w:val="sv-SE"/>
              </w:rPr>
            </w:pPr>
            <w:r>
              <w:rPr>
                <w:rFonts w:ascii="Times New Roman" w:eastAsia="Malgun Gothic" w:hAnsi="Times New Roman"/>
                <w:szCs w:val="20"/>
                <w:lang w:val="sv-SE"/>
              </w:rPr>
              <w:t>UMa-AV</w:t>
            </w:r>
          </w:p>
        </w:tc>
      </w:tr>
      <w:tr w:rsidR="001127F5" w14:paraId="29A81D91" w14:textId="77777777">
        <w:tc>
          <w:tcPr>
            <w:tcW w:w="3235" w:type="dxa"/>
            <w:vAlign w:val="center"/>
          </w:tcPr>
          <w:p w14:paraId="32273D0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mode</w:t>
            </w:r>
          </w:p>
        </w:tc>
        <w:tc>
          <w:tcPr>
            <w:tcW w:w="5781" w:type="dxa"/>
          </w:tcPr>
          <w:p w14:paraId="265D4196"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TRP monostatic, TRP-TRP bistatic</w:t>
            </w:r>
            <w:r>
              <w:rPr>
                <w:rFonts w:ascii="Times New Roman" w:eastAsia="Malgun Gothic" w:hAnsi="Times New Roman"/>
                <w:bCs/>
                <w:szCs w:val="20"/>
                <w:lang w:val="en-US"/>
              </w:rPr>
              <w:t>, TRP-UE bistatic, UE-UE bistatic</w:t>
            </w:r>
          </w:p>
          <w:p w14:paraId="62A9DDA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Note: further down-selection of the sensing modes for UAV sensing is not precluded</w:t>
            </w:r>
          </w:p>
        </w:tc>
      </w:tr>
      <w:tr w:rsidR="001127F5" w14:paraId="0B0E460D" w14:textId="77777777">
        <w:tc>
          <w:tcPr>
            <w:tcW w:w="3235" w:type="dxa"/>
            <w:vAlign w:val="center"/>
          </w:tcPr>
          <w:p w14:paraId="3183005E"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Sectorization</w:t>
            </w:r>
          </w:p>
        </w:tc>
        <w:tc>
          <w:tcPr>
            <w:tcW w:w="5781" w:type="dxa"/>
          </w:tcPr>
          <w:p w14:paraId="09B1F4F0"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3 sectors per cell site: 30, 150 and 270 degrees</w:t>
            </w:r>
          </w:p>
        </w:tc>
      </w:tr>
      <w:tr w:rsidR="001127F5" w14:paraId="08A82E0E" w14:textId="77777777">
        <w:tc>
          <w:tcPr>
            <w:tcW w:w="3235" w:type="dxa"/>
            <w:vAlign w:val="center"/>
          </w:tcPr>
          <w:p w14:paraId="3DA2104D"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Carrier Frequency</w:t>
            </w:r>
          </w:p>
        </w:tc>
        <w:tc>
          <w:tcPr>
            <w:tcW w:w="5781" w:type="dxa"/>
          </w:tcPr>
          <w:p w14:paraId="0D5840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6 GHz</w:t>
            </w:r>
          </w:p>
          <w:p w14:paraId="0DBF8D9B" w14:textId="77777777" w:rsidR="001127F5" w:rsidRDefault="00B6618E">
            <w:pPr>
              <w:rPr>
                <w:rFonts w:ascii="Times New Roman" w:eastAsia="Malgun Gothic" w:hAnsi="Times New Roman"/>
                <w:bCs/>
                <w:strike/>
                <w:szCs w:val="20"/>
                <w:lang w:val="en-US"/>
              </w:rPr>
            </w:pPr>
            <w:r>
              <w:rPr>
                <w:rFonts w:ascii="Times New Roman" w:eastAsia="Malgun Gothic" w:hAnsi="Times New Roman"/>
                <w:szCs w:val="20"/>
                <w:lang w:val="en-US"/>
              </w:rPr>
              <w:t>FR2: 30 GHz</w:t>
            </w:r>
          </w:p>
        </w:tc>
      </w:tr>
      <w:tr w:rsidR="001127F5" w14:paraId="03586933" w14:textId="77777777">
        <w:tc>
          <w:tcPr>
            <w:tcW w:w="3235" w:type="dxa"/>
            <w:vAlign w:val="center"/>
          </w:tcPr>
          <w:p w14:paraId="36FB9226"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antenna configurations</w:t>
            </w:r>
          </w:p>
        </w:tc>
        <w:tc>
          <w:tcPr>
            <w:tcW w:w="5781" w:type="dxa"/>
          </w:tcPr>
          <w:p w14:paraId="6C22851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Single dual-pol isotropic antenna</w:t>
            </w:r>
          </w:p>
        </w:tc>
      </w:tr>
      <w:tr w:rsidR="001127F5" w14:paraId="7D7038A2" w14:textId="77777777">
        <w:tc>
          <w:tcPr>
            <w:tcW w:w="3235" w:type="dxa"/>
            <w:vAlign w:val="center"/>
          </w:tcPr>
          <w:p w14:paraId="71C872A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Tx power</w:t>
            </w:r>
          </w:p>
        </w:tc>
        <w:tc>
          <w:tcPr>
            <w:tcW w:w="5781" w:type="dxa"/>
          </w:tcPr>
          <w:p w14:paraId="31E3B2E2"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FR1: </w:t>
            </w:r>
            <w:r>
              <w:rPr>
                <w:rFonts w:ascii="Times New Roman" w:eastAsia="Malgun Gothic" w:hAnsi="Times New Roman"/>
                <w:szCs w:val="20"/>
                <w:lang w:val="en-US"/>
              </w:rPr>
              <w:t>56dBm</w:t>
            </w:r>
          </w:p>
          <w:p w14:paraId="07525AC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 xml:space="preserve">FR2: </w:t>
            </w:r>
            <w:r>
              <w:rPr>
                <w:rFonts w:ascii="Times New Roman" w:eastAsia="Malgun Gothic" w:hAnsi="Times New Roman"/>
                <w:szCs w:val="20"/>
                <w:lang w:val="en-US"/>
              </w:rPr>
              <w:t>41dBm</w:t>
            </w:r>
          </w:p>
        </w:tc>
      </w:tr>
      <w:tr w:rsidR="001127F5" w14:paraId="2F48EFFE" w14:textId="77777777">
        <w:tc>
          <w:tcPr>
            <w:tcW w:w="3235" w:type="dxa"/>
            <w:vAlign w:val="center"/>
          </w:tcPr>
          <w:p w14:paraId="5539AA9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lastRenderedPageBreak/>
              <w:t>Bandwidth</w:t>
            </w:r>
          </w:p>
        </w:tc>
        <w:tc>
          <w:tcPr>
            <w:tcW w:w="5781" w:type="dxa"/>
          </w:tcPr>
          <w:p w14:paraId="205259EB"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100MHz</w:t>
            </w:r>
          </w:p>
          <w:p w14:paraId="125057E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400MHz</w:t>
            </w:r>
          </w:p>
        </w:tc>
      </w:tr>
      <w:tr w:rsidR="001127F5" w14:paraId="074251DF" w14:textId="77777777">
        <w:tc>
          <w:tcPr>
            <w:tcW w:w="3235" w:type="dxa"/>
            <w:vAlign w:val="center"/>
          </w:tcPr>
          <w:p w14:paraId="1C2BAA2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BS noise figure</w:t>
            </w:r>
          </w:p>
        </w:tc>
        <w:tc>
          <w:tcPr>
            <w:tcW w:w="5781" w:type="dxa"/>
          </w:tcPr>
          <w:p w14:paraId="522B93ED"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5dB</w:t>
            </w:r>
          </w:p>
          <w:p w14:paraId="6CD6CB4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FR2: 7dB</w:t>
            </w:r>
          </w:p>
        </w:tc>
      </w:tr>
      <w:tr w:rsidR="001127F5" w:rsidRPr="00A6269E" w14:paraId="1C9592E5" w14:textId="77777777">
        <w:tc>
          <w:tcPr>
            <w:tcW w:w="3235" w:type="dxa"/>
            <w:vAlign w:val="center"/>
          </w:tcPr>
          <w:p w14:paraId="164B8618"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antenna configurations</w:t>
            </w:r>
          </w:p>
        </w:tc>
        <w:tc>
          <w:tcPr>
            <w:tcW w:w="5781" w:type="dxa"/>
          </w:tcPr>
          <w:p w14:paraId="6A641564" w14:textId="77777777" w:rsidR="001127F5" w:rsidRPr="00A6269E" w:rsidRDefault="00B6618E">
            <w:pPr>
              <w:rPr>
                <w:rFonts w:ascii="Times New Roman" w:eastAsia="Malgun Gothic" w:hAnsi="Times New Roman"/>
                <w:bCs/>
                <w:strike/>
                <w:szCs w:val="20"/>
                <w:lang w:val="sv-SE"/>
              </w:rPr>
            </w:pPr>
            <w:r>
              <w:rPr>
                <w:rFonts w:ascii="Times New Roman" w:eastAsia="Malgun Gothic" w:hAnsi="Times New Roman"/>
                <w:szCs w:val="20"/>
                <w:lang w:val="sv-SE"/>
              </w:rPr>
              <w:t>(M,N,P,Mg,Ng;Mp,Np) = (1,1,2,1,1;1,1)</w:t>
            </w:r>
          </w:p>
        </w:tc>
      </w:tr>
      <w:tr w:rsidR="001127F5" w14:paraId="30A42C55" w14:textId="77777777">
        <w:tc>
          <w:tcPr>
            <w:tcW w:w="3235" w:type="dxa"/>
            <w:vAlign w:val="center"/>
          </w:tcPr>
          <w:p w14:paraId="31310E72"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UT noise figure</w:t>
            </w:r>
          </w:p>
        </w:tc>
        <w:tc>
          <w:tcPr>
            <w:tcW w:w="5781" w:type="dxa"/>
          </w:tcPr>
          <w:p w14:paraId="4203E82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FR1: 9dB</w:t>
            </w:r>
          </w:p>
          <w:p w14:paraId="2AEF1277" w14:textId="77777777" w:rsidR="001127F5" w:rsidRDefault="00B6618E">
            <w:pPr>
              <w:rPr>
                <w:rFonts w:ascii="Times New Roman" w:eastAsia="Malgun Gothic" w:hAnsi="Times New Roman"/>
                <w:bCs/>
                <w:szCs w:val="20"/>
                <w:lang w:val="en-US"/>
              </w:rPr>
            </w:pPr>
            <w:r>
              <w:rPr>
                <w:rFonts w:ascii="Times New Roman" w:eastAsia="Malgun Gothic" w:hAnsi="Times New Roman"/>
                <w:szCs w:val="20"/>
                <w:lang w:val="en-US"/>
              </w:rPr>
              <w:t>FR2: 10dB</w:t>
            </w:r>
          </w:p>
        </w:tc>
      </w:tr>
      <w:tr w:rsidR="001127F5" w14:paraId="4721267B" w14:textId="77777777">
        <w:tc>
          <w:tcPr>
            <w:tcW w:w="3235" w:type="dxa"/>
            <w:vAlign w:val="center"/>
          </w:tcPr>
          <w:p w14:paraId="25458F33"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Sensing target distribution</w:t>
            </w:r>
          </w:p>
        </w:tc>
        <w:tc>
          <w:tcPr>
            <w:tcW w:w="5781" w:type="dxa"/>
          </w:tcPr>
          <w:p w14:paraId="78935497" w14:textId="77777777" w:rsidR="001127F5" w:rsidRDefault="00B6618E">
            <w:pPr>
              <w:rPr>
                <w:rFonts w:ascii="Times New Roman" w:eastAsia="Malgun Gothic" w:hAnsi="Times New Roman"/>
                <w:szCs w:val="20"/>
                <w:lang w:val="en-US"/>
              </w:rPr>
            </w:pPr>
            <w:r>
              <w:rPr>
                <w:rFonts w:ascii="Times New Roman" w:eastAsia="Malgun Gothic" w:hAnsi="Times New Roman"/>
                <w:iCs/>
                <w:szCs w:val="20"/>
                <w:lang w:val="en-US"/>
              </w:rPr>
              <w:t>1</w:t>
            </w:r>
            <w:r>
              <w:rPr>
                <w:rFonts w:ascii="Times New Roman" w:eastAsia="Malgun Gothic" w:hAnsi="Times New Roman"/>
                <w:i/>
                <w:iCs/>
                <w:szCs w:val="20"/>
                <w:lang w:val="en-US"/>
              </w:rPr>
              <w:t xml:space="preserve"> </w:t>
            </w:r>
            <w:r>
              <w:rPr>
                <w:rFonts w:ascii="Times New Roman" w:eastAsia="Malgun Gothic" w:hAnsi="Times New Roman"/>
                <w:szCs w:val="20"/>
                <w:lang w:val="en-US"/>
              </w:rPr>
              <w:t>target uniformly distributed (across multiple drops) within the center cell. Vertical distribution: Fixed height value of 200 m.</w:t>
            </w:r>
          </w:p>
        </w:tc>
      </w:tr>
      <w:tr w:rsidR="001127F5" w14:paraId="1E35355D" w14:textId="77777777">
        <w:tc>
          <w:tcPr>
            <w:tcW w:w="3235" w:type="dxa"/>
            <w:vAlign w:val="center"/>
          </w:tcPr>
          <w:p w14:paraId="5DCE1FD0" w14:textId="77777777" w:rsidR="001127F5" w:rsidRDefault="00B6618E">
            <w:pPr>
              <w:rPr>
                <w:rFonts w:ascii="Times New Roman" w:eastAsia="Malgun Gothic" w:hAnsi="Times New Roman"/>
                <w:bCs/>
                <w:szCs w:val="20"/>
                <w:lang w:val="en-US"/>
              </w:rPr>
            </w:pPr>
            <w:r>
              <w:rPr>
                <w:rFonts w:ascii="Times New Roman" w:eastAsia="Malgun Gothic" w:hAnsi="Times New Roman"/>
                <w:bCs/>
                <w:szCs w:val="20"/>
                <w:lang w:val="en-US"/>
              </w:rPr>
              <w:t>Component A of the RCS</w:t>
            </w:r>
            <w:r>
              <w:rPr>
                <w:rFonts w:ascii="Times New Roman" w:eastAsia="MS Gothic" w:hAnsi="Times New Roman"/>
                <w:bCs/>
                <w:szCs w:val="20"/>
                <w:lang w:val="en-US" w:eastAsia="ja-JP"/>
              </w:rPr>
              <w:t xml:space="preserve"> for each scattering point</w:t>
            </w:r>
          </w:p>
        </w:tc>
        <w:tc>
          <w:tcPr>
            <w:tcW w:w="5781" w:type="dxa"/>
          </w:tcPr>
          <w:p w14:paraId="47A75451"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a fixed value of A</w:t>
            </w:r>
          </w:p>
          <w:p w14:paraId="795A7486" w14:textId="77777777" w:rsidR="001127F5" w:rsidRDefault="001127F5">
            <w:pPr>
              <w:rPr>
                <w:rFonts w:ascii="Times New Roman" w:eastAsia="Malgun Gothic" w:hAnsi="Times New Roman"/>
                <w:szCs w:val="20"/>
                <w:lang w:val="en-US"/>
              </w:rPr>
            </w:pPr>
          </w:p>
        </w:tc>
      </w:tr>
      <w:tr w:rsidR="001127F5" w14:paraId="60EB2EA2" w14:textId="77777777">
        <w:tc>
          <w:tcPr>
            <w:tcW w:w="3235" w:type="dxa"/>
            <w:vAlign w:val="center"/>
          </w:tcPr>
          <w:p w14:paraId="7A4CEDD9"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Minimum 3D distances between pairs of Tx/Rx and sensing target</w:t>
            </w:r>
          </w:p>
        </w:tc>
        <w:tc>
          <w:tcPr>
            <w:tcW w:w="5781" w:type="dxa"/>
          </w:tcPr>
          <w:p w14:paraId="744D9F75"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10 m</w:t>
            </w:r>
          </w:p>
        </w:tc>
      </w:tr>
      <w:tr w:rsidR="001127F5" w14:paraId="5EB6F95A" w14:textId="77777777">
        <w:tc>
          <w:tcPr>
            <w:tcW w:w="3235" w:type="dxa"/>
            <w:vAlign w:val="center"/>
          </w:tcPr>
          <w:p w14:paraId="3968E2AE" w14:textId="77777777" w:rsidR="001127F5" w:rsidRDefault="00B6618E">
            <w:pPr>
              <w:rPr>
                <w:rFonts w:ascii="Times New Roman" w:eastAsia="MS Gothic" w:hAnsi="Times New Roman"/>
                <w:bCs/>
                <w:szCs w:val="20"/>
                <w:lang w:val="en-US" w:eastAsia="ja-JP"/>
              </w:rPr>
            </w:pPr>
            <w:r>
              <w:rPr>
                <w:rFonts w:ascii="Times New Roman" w:eastAsia="MS Gothic" w:hAnsi="Times New Roman"/>
                <w:bCs/>
                <w:szCs w:val="20"/>
                <w:lang w:val="en-US" w:eastAsia="ja-JP"/>
              </w:rPr>
              <w:t>Wrapping Method</w:t>
            </w:r>
          </w:p>
        </w:tc>
        <w:tc>
          <w:tcPr>
            <w:tcW w:w="5781" w:type="dxa"/>
          </w:tcPr>
          <w:p w14:paraId="07CD0149"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No wrapping method is used if interference is not modelled, otherwise geographical distance based wrapping</w:t>
            </w:r>
          </w:p>
        </w:tc>
      </w:tr>
      <w:tr w:rsidR="001127F5" w14:paraId="05167CA0" w14:textId="77777777">
        <w:tc>
          <w:tcPr>
            <w:tcW w:w="3235" w:type="dxa"/>
            <w:vAlign w:val="center"/>
          </w:tcPr>
          <w:p w14:paraId="2C88D580" w14:textId="77777777" w:rsidR="001127F5" w:rsidRDefault="00B6618E">
            <w:pPr>
              <w:rPr>
                <w:rFonts w:ascii="Times New Roman" w:eastAsia="Malgun Gothic" w:hAnsi="Times New Roman"/>
                <w:bCs/>
                <w:szCs w:val="20"/>
                <w:lang w:val="en-US"/>
              </w:rPr>
            </w:pPr>
            <w:r>
              <w:rPr>
                <w:rFonts w:ascii="Times New Roman" w:eastAsia="MS Gothic" w:hAnsi="Times New Roman"/>
                <w:bCs/>
                <w:szCs w:val="20"/>
                <w:lang w:val="en-US" w:eastAsia="ja-JP"/>
              </w:rPr>
              <w:t>Metrics</w:t>
            </w:r>
          </w:p>
        </w:tc>
        <w:tc>
          <w:tcPr>
            <w:tcW w:w="5781" w:type="dxa"/>
          </w:tcPr>
          <w:p w14:paraId="1873673E" w14:textId="77777777" w:rsidR="001127F5" w:rsidRDefault="00B6618E">
            <w:pPr>
              <w:rPr>
                <w:rFonts w:ascii="Times New Roman" w:eastAsia="Malgun Gothic" w:hAnsi="Times New Roman"/>
                <w:szCs w:val="20"/>
                <w:lang w:val="en-US"/>
              </w:rPr>
            </w:pPr>
            <w:r>
              <w:rPr>
                <w:rFonts w:ascii="Times New Roman" w:eastAsia="Malgun Gothic" w:hAnsi="Times New Roman"/>
                <w:szCs w:val="20"/>
                <w:lang w:val="en-US"/>
              </w:rPr>
              <w:t>Coupling loss (based on LOS pathloss)</w:t>
            </w:r>
          </w:p>
          <w:p w14:paraId="1E4C83E7" w14:textId="77777777" w:rsidR="001127F5" w:rsidRDefault="00B6618E">
            <w:pPr>
              <w:pStyle w:val="affffe"/>
              <w:numPr>
                <w:ilvl w:val="0"/>
                <w:numId w:val="82"/>
              </w:numPr>
              <w:suppressAutoHyphens w:val="0"/>
              <w:rPr>
                <w:rFonts w:ascii="Times New Roman" w:eastAsia="Malgun Gothic" w:hAnsi="Times New Roman"/>
                <w:szCs w:val="20"/>
                <w:lang w:val="en-US"/>
              </w:rPr>
            </w:pPr>
            <w:r w:rsidRPr="00A6269E">
              <w:rPr>
                <w:rFonts w:ascii="Times New Roman" w:eastAsia="Malgun Gothic" w:hAnsi="Times New Roman"/>
                <w:bCs/>
                <w:szCs w:val="20"/>
              </w:rPr>
              <w:t>FFS: how to select sensing Tx and Rx</w:t>
            </w:r>
          </w:p>
          <w:p w14:paraId="786CE83E" w14:textId="77777777" w:rsidR="001127F5" w:rsidRDefault="00B6618E">
            <w:pPr>
              <w:rPr>
                <w:rFonts w:ascii="Times New Roman" w:eastAsia="Malgun Gothic" w:hAnsi="Times New Roman"/>
                <w:color w:val="FF0000"/>
                <w:szCs w:val="20"/>
                <w:highlight w:val="yellow"/>
                <w:lang w:val="en-US"/>
              </w:rPr>
            </w:pPr>
            <w:r>
              <w:rPr>
                <w:rFonts w:ascii="Times New Roman" w:eastAsia="Malgun Gothic" w:hAnsi="Times New Roman"/>
                <w:szCs w:val="20"/>
                <w:lang w:val="en-US"/>
              </w:rPr>
              <w:t>FFS: additional metrics, wideband SIR and SINR based on RSRP if interference is modelled.</w:t>
            </w:r>
          </w:p>
        </w:tc>
      </w:tr>
    </w:tbl>
    <w:p w14:paraId="4AB7C165" w14:textId="77777777" w:rsidR="001127F5" w:rsidRDefault="001127F5">
      <w:pPr>
        <w:ind w:left="1620" w:hanging="1620"/>
        <w:rPr>
          <w:b/>
        </w:rPr>
      </w:pPr>
    </w:p>
    <w:p w14:paraId="06830D2C" w14:textId="77777777" w:rsidR="001127F5" w:rsidRDefault="001127F5">
      <w:pPr>
        <w:rPr>
          <w:rFonts w:eastAsiaTheme="minorEastAsia"/>
          <w:lang w:eastAsia="zh-CN"/>
        </w:rPr>
      </w:pPr>
    </w:p>
    <w:p w14:paraId="6C9CFD6A" w14:textId="77777777" w:rsidR="001127F5" w:rsidRDefault="00B6618E">
      <w:pPr>
        <w:pStyle w:val="3"/>
        <w:ind w:left="720" w:hanging="720"/>
      </w:pPr>
      <w:r>
        <w:rPr>
          <w:rFonts w:hint="eastAsia"/>
        </w:rPr>
        <w:t>R</w:t>
      </w:r>
      <w:r>
        <w:t>AN1 #120bis (Apr. 2024)</w:t>
      </w:r>
    </w:p>
    <w:p w14:paraId="5DB2C0B2" w14:textId="77777777" w:rsidR="001127F5" w:rsidRDefault="001127F5">
      <w:pPr>
        <w:rPr>
          <w:rFonts w:eastAsiaTheme="minorEastAsia"/>
          <w:lang w:eastAsia="zh-CN"/>
        </w:rPr>
      </w:pPr>
    </w:p>
    <w:p w14:paraId="2D9749CD" w14:textId="77777777" w:rsidR="001127F5" w:rsidRDefault="00B6618E">
      <w:pPr>
        <w:rPr>
          <w:lang w:eastAsia="ko-KR"/>
        </w:rPr>
      </w:pPr>
      <w:hyperlink r:id="rId64" w:history="1">
        <w:r>
          <w:rPr>
            <w:rStyle w:val="affffa"/>
            <w:lang w:eastAsia="ko-KR"/>
          </w:rPr>
          <w:t>R1-2502731</w:t>
        </w:r>
      </w:hyperlink>
      <w:r>
        <w:rPr>
          <w:lang w:eastAsia="ko-KR"/>
        </w:rPr>
        <w:tab/>
        <w:t>FL Summary #1 on ISAC Scenarios and Calibrations</w:t>
      </w:r>
      <w:r>
        <w:rPr>
          <w:lang w:eastAsia="ko-KR"/>
        </w:rPr>
        <w:tab/>
        <w:t>Moderator (AT&amp;T)</w:t>
      </w:r>
    </w:p>
    <w:p w14:paraId="1FF70ED9" w14:textId="77777777" w:rsidR="001127F5" w:rsidRDefault="00B6618E">
      <w:pPr>
        <w:rPr>
          <w:lang w:eastAsia="ko-KR"/>
        </w:rPr>
      </w:pPr>
      <w:hyperlink r:id="rId65" w:history="1">
        <w:r>
          <w:rPr>
            <w:rStyle w:val="affffa"/>
            <w:b/>
            <w:lang w:eastAsia="ko-KR"/>
          </w:rPr>
          <w:t>R1-2502732</w:t>
        </w:r>
      </w:hyperlink>
      <w:r>
        <w:rPr>
          <w:lang w:eastAsia="ko-KR"/>
        </w:rPr>
        <w:tab/>
        <w:t>FL Summary #2 on ISAC Scenarios and Calibrations</w:t>
      </w:r>
      <w:r>
        <w:rPr>
          <w:lang w:eastAsia="ko-KR"/>
        </w:rPr>
        <w:tab/>
        <w:t>Moderator (AT&amp;T)</w:t>
      </w:r>
    </w:p>
    <w:p w14:paraId="64015859" w14:textId="77777777" w:rsidR="001127F5" w:rsidRDefault="00B6618E">
      <w:pPr>
        <w:rPr>
          <w:lang w:eastAsia="ko-KR"/>
        </w:rPr>
      </w:pPr>
      <w:hyperlink r:id="rId66" w:history="1">
        <w:r>
          <w:rPr>
            <w:rStyle w:val="affffa"/>
            <w:b/>
            <w:lang w:eastAsia="ko-KR"/>
          </w:rPr>
          <w:t>R1-2502733</w:t>
        </w:r>
      </w:hyperlink>
      <w:r>
        <w:rPr>
          <w:lang w:eastAsia="ko-KR"/>
        </w:rPr>
        <w:tab/>
        <w:t>FL Summary #3 on ISAC Scenarios and Calibrations</w:t>
      </w:r>
      <w:r>
        <w:rPr>
          <w:lang w:eastAsia="ko-KR"/>
        </w:rPr>
        <w:tab/>
        <w:t>Moderator (AT&amp;T)</w:t>
      </w:r>
    </w:p>
    <w:p w14:paraId="22A72D0B" w14:textId="77777777" w:rsidR="001127F5" w:rsidRDefault="00B6618E">
      <w:pPr>
        <w:rPr>
          <w:lang w:eastAsia="ko-KR"/>
        </w:rPr>
      </w:pPr>
      <w:hyperlink r:id="rId67" w:history="1">
        <w:r>
          <w:rPr>
            <w:rStyle w:val="affffa"/>
            <w:lang w:eastAsia="ko-KR"/>
          </w:rPr>
          <w:t>R1-2502734</w:t>
        </w:r>
      </w:hyperlink>
      <w:r>
        <w:rPr>
          <w:lang w:eastAsia="ko-KR"/>
        </w:rPr>
        <w:tab/>
        <w:t>FL Summary #4 on ISAC Scenarios and Calibrations</w:t>
      </w:r>
      <w:r>
        <w:rPr>
          <w:lang w:eastAsia="ko-KR"/>
        </w:rPr>
        <w:tab/>
        <w:t>Moderator (AT&amp;T)</w:t>
      </w:r>
    </w:p>
    <w:p w14:paraId="0277C941" w14:textId="77777777" w:rsidR="001127F5" w:rsidRDefault="00B6618E">
      <w:pPr>
        <w:rPr>
          <w:lang w:eastAsia="ko-KR"/>
        </w:rPr>
      </w:pPr>
      <w:hyperlink r:id="rId68" w:history="1">
        <w:r>
          <w:rPr>
            <w:rStyle w:val="affffa"/>
            <w:lang w:eastAsia="ko-KR"/>
          </w:rPr>
          <w:t>R1-2503150</w:t>
        </w:r>
      </w:hyperlink>
      <w:r>
        <w:rPr>
          <w:lang w:eastAsia="ko-KR"/>
        </w:rPr>
        <w:tab/>
        <w:t>Email summary on Post-120bis-ISAC-01</w:t>
      </w:r>
      <w:r>
        <w:rPr>
          <w:lang w:eastAsia="ko-KR"/>
        </w:rPr>
        <w:tab/>
        <w:t>Moderator (AT&amp;T)</w:t>
      </w:r>
    </w:p>
    <w:p w14:paraId="48707650" w14:textId="77777777" w:rsidR="001127F5" w:rsidRDefault="00B6618E">
      <w:pPr>
        <w:rPr>
          <w:lang w:eastAsia="ko-KR"/>
        </w:rPr>
      </w:pPr>
      <w:hyperlink r:id="rId69" w:history="1">
        <w:r>
          <w:rPr>
            <w:rStyle w:val="affffa"/>
            <w:lang w:eastAsia="ko-KR"/>
          </w:rPr>
          <w:t>R1-2503151</w:t>
        </w:r>
      </w:hyperlink>
      <w:r>
        <w:rPr>
          <w:lang w:eastAsia="ko-KR"/>
        </w:rPr>
        <w:tab/>
        <w:t>ISAC calibration templates</w:t>
      </w:r>
      <w:r>
        <w:rPr>
          <w:lang w:eastAsia="ko-KR"/>
        </w:rPr>
        <w:tab/>
      </w:r>
      <w:r>
        <w:rPr>
          <w:lang w:eastAsia="ko-KR"/>
        </w:rPr>
        <w:tab/>
        <w:t>Moderator (AT&amp;T)</w:t>
      </w:r>
    </w:p>
    <w:p w14:paraId="1D77C1A5" w14:textId="77777777" w:rsidR="001127F5" w:rsidRDefault="001127F5">
      <w:pPr>
        <w:rPr>
          <w:rFonts w:eastAsiaTheme="minorEastAsia"/>
          <w:lang w:eastAsia="zh-CN"/>
        </w:rPr>
      </w:pPr>
    </w:p>
    <w:p w14:paraId="164C949C" w14:textId="77777777" w:rsidR="001127F5" w:rsidRDefault="00B6618E">
      <w:r>
        <w:rPr>
          <w:highlight w:val="green"/>
        </w:rPr>
        <w:t>Agreement</w:t>
      </w:r>
    </w:p>
    <w:p w14:paraId="12EDEAF5" w14:textId="77777777" w:rsidR="001127F5" w:rsidRDefault="00B6618E">
      <w:r>
        <w:t xml:space="preserve">For the purposes of large scale calibration for UAV sensing targets, the following </w:t>
      </w:r>
      <w:r>
        <w:rPr>
          <w:color w:val="FF0000"/>
        </w:rPr>
        <w:t xml:space="preserve">revised </w:t>
      </w:r>
      <w:r>
        <w:t>calibration parameters are proposed below in Table x. Note that the change bars are against the agreements from RAN1#120.</w:t>
      </w:r>
    </w:p>
    <w:p w14:paraId="4C5B7B04" w14:textId="77777777" w:rsidR="001127F5" w:rsidRDefault="001127F5"/>
    <w:p w14:paraId="6C8B2344" w14:textId="77777777" w:rsidR="001127F5" w:rsidRDefault="001127F5"/>
    <w:p w14:paraId="30D4C73D" w14:textId="77777777" w:rsidR="001127F5" w:rsidRDefault="00B6618E">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1127F5" w14:paraId="7408D4C3" w14:textId="7777777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1127F5" w:rsidRDefault="00B6618E">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1127F5" w:rsidRDefault="00B6618E">
            <w:pPr>
              <w:rPr>
                <w:b/>
                <w:lang w:val="en-US"/>
              </w:rPr>
            </w:pPr>
            <w:r>
              <w:rPr>
                <w:b/>
                <w:lang w:val="en-US"/>
              </w:rPr>
              <w:t>Values</w:t>
            </w:r>
          </w:p>
        </w:tc>
      </w:tr>
      <w:tr w:rsidR="001127F5" w14:paraId="783F8D9C" w14:textId="7777777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1127F5" w:rsidRDefault="00B6618E">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1127F5" w:rsidRDefault="00B6618E">
            <w:pPr>
              <w:rPr>
                <w:lang w:val="sv-SE"/>
              </w:rPr>
            </w:pPr>
            <w:r>
              <w:rPr>
                <w:lang w:val="sv-SE"/>
              </w:rPr>
              <w:t>UMa-AV</w:t>
            </w:r>
          </w:p>
        </w:tc>
      </w:tr>
      <w:tr w:rsidR="001127F5" w14:paraId="7B722056" w14:textId="7777777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1127F5" w:rsidRDefault="00B6618E">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1127F5" w:rsidRDefault="00B6618E">
            <w:pPr>
              <w:rPr>
                <w:bCs/>
                <w:lang w:val="en-US"/>
              </w:rPr>
            </w:pPr>
            <w:r>
              <w:rPr>
                <w:lang w:val="en-US"/>
              </w:rPr>
              <w:t>TRP monostatic, TRP-TRP bistatic</w:t>
            </w:r>
            <w:r>
              <w:rPr>
                <w:bCs/>
                <w:lang w:val="en-US"/>
              </w:rPr>
              <w:t>, TRP-UE bistatic, UE-UE bistatic</w:t>
            </w:r>
          </w:p>
          <w:p w14:paraId="06300666" w14:textId="77777777" w:rsidR="001127F5" w:rsidRDefault="00B6618E">
            <w:pPr>
              <w:rPr>
                <w:bCs/>
                <w:lang w:val="en-US"/>
              </w:rPr>
            </w:pPr>
            <w:del w:id="1392" w:author="Jerome Vogedes" w:date="2025-04-07T21:01:00Z">
              <w:r>
                <w:rPr>
                  <w:bCs/>
                  <w:lang w:val="en-US"/>
                </w:rPr>
                <w:delText>Note: further down-selection of the sensing modes for UAV sensing is not precluded</w:delText>
              </w:r>
            </w:del>
          </w:p>
        </w:tc>
      </w:tr>
      <w:tr w:rsidR="001127F5" w14:paraId="1E35746D" w14:textId="77777777">
        <w:trPr>
          <w:ins w:id="1393"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1127F5" w:rsidRDefault="00B6618E">
            <w:pPr>
              <w:rPr>
                <w:ins w:id="1394" w:author="VOGEDES, JEROME O" w:date="2025-03-10T21:42:00Z"/>
                <w:bCs/>
                <w:lang w:val="en-US"/>
              </w:rPr>
            </w:pPr>
            <w:ins w:id="1395"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1127F5" w:rsidRDefault="00B6618E">
            <w:pPr>
              <w:rPr>
                <w:ins w:id="1396" w:author="VOGEDES, JEROME O" w:date="2025-03-10T21:42:00Z"/>
                <w:lang w:val="en-US"/>
              </w:rPr>
            </w:pPr>
            <w:ins w:id="1397" w:author="VOGEDES, JEROME O" w:date="2025-03-10T21:43:00Z">
              <w:r>
                <w:rPr>
                  <w:lang w:val="en-US"/>
                </w:rPr>
                <w:t>UAV of small size</w:t>
              </w:r>
            </w:ins>
            <w:ins w:id="1398" w:author="VOGEDES, JEROME O" w:date="2025-03-10T21:44:00Z">
              <w:r>
                <w:rPr>
                  <w:lang w:val="en-US"/>
                </w:rPr>
                <w:t xml:space="preserve"> (0.3m x 0.4m x 0.2m)</w:t>
              </w:r>
            </w:ins>
          </w:p>
        </w:tc>
      </w:tr>
      <w:tr w:rsidR="001127F5" w14:paraId="71E64AE8" w14:textId="7777777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1127F5" w:rsidRDefault="00B6618E">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1127F5" w:rsidRDefault="00B6618E">
            <w:pPr>
              <w:rPr>
                <w:del w:id="1399" w:author="Jerome Vogedes" w:date="2025-04-04T22:56:00Z"/>
                <w:lang w:val="en-US"/>
              </w:rPr>
            </w:pPr>
            <w:del w:id="1400" w:author="Jerome Vogedes" w:date="2025-04-04T22:56:00Z">
              <w:r>
                <w:rPr>
                  <w:lang w:val="en-US"/>
                </w:rPr>
                <w:delText>3 sectors per cell site: 30, 150 and 270 degrees</w:delText>
              </w:r>
            </w:del>
          </w:p>
          <w:p w14:paraId="1F6B4943" w14:textId="77777777" w:rsidR="001127F5" w:rsidRDefault="00B6618E">
            <w:pPr>
              <w:rPr>
                <w:lang w:val="en-US"/>
              </w:rPr>
            </w:pPr>
            <w:ins w:id="1401" w:author="Jerome Vogedes" w:date="2025-04-04T22:57:00Z">
              <w:r>
                <w:rPr>
                  <w:lang w:val="en-US"/>
                </w:rPr>
                <w:t>Single 360-degree sector can be assumed</w:t>
              </w:r>
            </w:ins>
          </w:p>
        </w:tc>
      </w:tr>
      <w:tr w:rsidR="001127F5" w14:paraId="453AA1F6" w14:textId="7777777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1127F5" w:rsidRDefault="00B6618E">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1127F5" w:rsidRDefault="00B6618E">
            <w:pPr>
              <w:rPr>
                <w:lang w:val="en-US"/>
              </w:rPr>
            </w:pPr>
            <w:r>
              <w:rPr>
                <w:lang w:val="en-US"/>
              </w:rPr>
              <w:t>FR1: 6 GHz</w:t>
            </w:r>
          </w:p>
          <w:p w14:paraId="365A6753" w14:textId="77777777" w:rsidR="001127F5" w:rsidRDefault="00B6618E">
            <w:pPr>
              <w:rPr>
                <w:bCs/>
                <w:lang w:val="en-US"/>
              </w:rPr>
            </w:pPr>
            <w:r>
              <w:rPr>
                <w:lang w:val="en-US"/>
              </w:rPr>
              <w:t>FR2: 30 GHz</w:t>
            </w:r>
          </w:p>
        </w:tc>
      </w:tr>
      <w:tr w:rsidR="001127F5" w14:paraId="5D5BA122" w14:textId="7777777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1127F5" w:rsidRDefault="00B6618E">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1127F5" w:rsidRDefault="00B6618E">
            <w:pPr>
              <w:rPr>
                <w:lang w:val="en-US"/>
              </w:rPr>
            </w:pPr>
            <w:r>
              <w:rPr>
                <w:lang w:val="en-US"/>
              </w:rPr>
              <w:t>Single dual-pol isotropic antenna</w:t>
            </w:r>
          </w:p>
        </w:tc>
      </w:tr>
      <w:tr w:rsidR="001127F5" w14:paraId="5FAEAD24" w14:textId="7777777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1127F5" w:rsidRDefault="00B6618E">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1127F5" w:rsidRDefault="00B6618E">
            <w:pPr>
              <w:rPr>
                <w:bCs/>
                <w:lang w:val="en-US"/>
              </w:rPr>
            </w:pPr>
            <w:r>
              <w:rPr>
                <w:bCs/>
                <w:lang w:val="en-US"/>
              </w:rPr>
              <w:t xml:space="preserve">FR1: </w:t>
            </w:r>
            <w:r>
              <w:rPr>
                <w:lang w:val="en-US"/>
              </w:rPr>
              <w:t>56dBm</w:t>
            </w:r>
          </w:p>
          <w:p w14:paraId="7648BE05" w14:textId="77777777" w:rsidR="001127F5" w:rsidRDefault="00B6618E">
            <w:pPr>
              <w:rPr>
                <w:bCs/>
                <w:lang w:val="en-US"/>
              </w:rPr>
            </w:pPr>
            <w:r>
              <w:rPr>
                <w:bCs/>
                <w:lang w:val="en-US"/>
              </w:rPr>
              <w:t xml:space="preserve">FR2: </w:t>
            </w:r>
            <w:r>
              <w:rPr>
                <w:lang w:val="en-US"/>
              </w:rPr>
              <w:t>41dBm</w:t>
            </w:r>
          </w:p>
        </w:tc>
      </w:tr>
      <w:tr w:rsidR="001127F5" w14:paraId="3584FD7A" w14:textId="7777777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1127F5" w:rsidRDefault="00B6618E">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1127F5" w:rsidRDefault="00B6618E">
            <w:pPr>
              <w:rPr>
                <w:lang w:val="en-US"/>
              </w:rPr>
            </w:pPr>
            <w:r>
              <w:rPr>
                <w:lang w:val="en-US"/>
              </w:rPr>
              <w:t>FR1: 100MHz</w:t>
            </w:r>
          </w:p>
          <w:p w14:paraId="58B86845" w14:textId="77777777" w:rsidR="001127F5" w:rsidRDefault="00B6618E">
            <w:pPr>
              <w:rPr>
                <w:bCs/>
                <w:lang w:val="en-US"/>
              </w:rPr>
            </w:pPr>
            <w:r>
              <w:rPr>
                <w:lang w:val="en-US"/>
              </w:rPr>
              <w:t>FR2: 400MHz</w:t>
            </w:r>
          </w:p>
        </w:tc>
      </w:tr>
      <w:tr w:rsidR="001127F5" w14:paraId="375C2D9D" w14:textId="7777777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1127F5" w:rsidRDefault="00B6618E">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1127F5" w:rsidRDefault="00B6618E">
            <w:pPr>
              <w:rPr>
                <w:lang w:val="en-US"/>
              </w:rPr>
            </w:pPr>
            <w:r>
              <w:rPr>
                <w:lang w:val="en-US"/>
              </w:rPr>
              <w:t>FR1: 5dB</w:t>
            </w:r>
          </w:p>
          <w:p w14:paraId="14A27481" w14:textId="77777777" w:rsidR="001127F5" w:rsidRDefault="00B6618E">
            <w:pPr>
              <w:rPr>
                <w:lang w:val="en-US"/>
              </w:rPr>
            </w:pPr>
            <w:r>
              <w:rPr>
                <w:lang w:val="en-US"/>
              </w:rPr>
              <w:t>FR2: 7dB</w:t>
            </w:r>
          </w:p>
        </w:tc>
      </w:tr>
      <w:tr w:rsidR="001127F5" w14:paraId="456464BF" w14:textId="7777777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1127F5" w:rsidRDefault="00B6618E">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1127F5" w:rsidRPr="00A6269E" w:rsidRDefault="00B6618E">
            <w:pPr>
              <w:rPr>
                <w:bCs/>
              </w:rPr>
            </w:pPr>
            <w:ins w:id="1402" w:author="Jerome Vogedes" w:date="2025-04-07T21:02:00Z">
              <w:r>
                <w:rPr>
                  <w:lang w:val="en-US"/>
                </w:rPr>
                <w:t xml:space="preserve">Single dual-pol isotropic antenna; </w:t>
              </w:r>
            </w:ins>
            <w:r w:rsidRPr="00A6269E">
              <w:t>(M,N,P,Mg,Ng;Mp,Np) = (1,1,2,1,1;1,1)</w:t>
            </w:r>
          </w:p>
        </w:tc>
      </w:tr>
      <w:tr w:rsidR="001127F5" w14:paraId="7005756F" w14:textId="7777777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1127F5" w:rsidRDefault="00B6618E">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1127F5" w:rsidRDefault="00B6618E">
            <w:pPr>
              <w:rPr>
                <w:lang w:val="en-US"/>
              </w:rPr>
            </w:pPr>
            <w:r>
              <w:rPr>
                <w:lang w:val="en-US"/>
              </w:rPr>
              <w:t>FR1: 9dB</w:t>
            </w:r>
          </w:p>
          <w:p w14:paraId="6FB43941" w14:textId="77777777" w:rsidR="001127F5" w:rsidRDefault="00B6618E">
            <w:pPr>
              <w:rPr>
                <w:bCs/>
                <w:lang w:val="en-US"/>
              </w:rPr>
            </w:pPr>
            <w:r>
              <w:rPr>
                <w:lang w:val="en-US"/>
              </w:rPr>
              <w:t>FR2: 10dB</w:t>
            </w:r>
          </w:p>
        </w:tc>
      </w:tr>
      <w:tr w:rsidR="001127F5" w14:paraId="063D6C6F" w14:textId="77777777">
        <w:trPr>
          <w:ins w:id="1403"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1127F5" w:rsidRDefault="00B6618E">
            <w:pPr>
              <w:rPr>
                <w:ins w:id="1404" w:author="Jerome Vogedes" w:date="2025-04-04T23:05:00Z"/>
                <w:bCs/>
                <w:lang w:val="en-US"/>
              </w:rPr>
            </w:pPr>
            <w:ins w:id="1405"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1127F5" w:rsidRDefault="00B6618E">
            <w:pPr>
              <w:rPr>
                <w:ins w:id="1406" w:author="Jerome Vogedes" w:date="2025-04-04T23:05:00Z"/>
                <w:lang w:val="en-US"/>
              </w:rPr>
            </w:pPr>
            <w:ins w:id="1407" w:author="Jerome Vogedes" w:date="2025-04-04T23:05:00Z">
              <w:r>
                <w:t>1.5m</w:t>
              </w:r>
            </w:ins>
            <w:ins w:id="1408" w:author="Moderator" w:date="2025-04-09T06:05:00Z">
              <w:r>
                <w:t xml:space="preserve"> for terrestrial UTs, </w:t>
              </w:r>
            </w:ins>
          </w:p>
        </w:tc>
      </w:tr>
      <w:tr w:rsidR="001127F5" w14:paraId="277DB13F" w14:textId="77777777">
        <w:trPr>
          <w:ins w:id="1409"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1127F5" w:rsidRDefault="00B6618E">
            <w:pPr>
              <w:rPr>
                <w:ins w:id="1410" w:author="Jerome Vogedes" w:date="2025-04-04T23:05:00Z"/>
                <w:bCs/>
                <w:lang w:val="en-US"/>
              </w:rPr>
            </w:pPr>
            <w:ins w:id="1411"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1127F5" w:rsidRDefault="00B6618E">
            <w:pPr>
              <w:rPr>
                <w:ins w:id="1412" w:author="Jerome Vogedes" w:date="2025-04-04T23:05:00Z"/>
                <w:lang w:val="en-US"/>
              </w:rPr>
            </w:pPr>
            <w:ins w:id="1413" w:author="Jerome Vogedes" w:date="2025-04-04T23:05:00Z">
              <w:r>
                <w:t>23dBm</w:t>
              </w:r>
            </w:ins>
          </w:p>
        </w:tc>
      </w:tr>
      <w:tr w:rsidR="001127F5" w14:paraId="519D0698" w14:textId="77777777">
        <w:tc>
          <w:tcPr>
            <w:tcW w:w="2605" w:type="dxa"/>
            <w:tcBorders>
              <w:top w:val="single" w:sz="4" w:space="0" w:color="auto"/>
              <w:left w:val="single" w:sz="4" w:space="0" w:color="auto"/>
              <w:bottom w:val="single" w:sz="4" w:space="0" w:color="auto"/>
              <w:right w:val="single" w:sz="4" w:space="0" w:color="auto"/>
            </w:tcBorders>
          </w:tcPr>
          <w:p w14:paraId="1C057F14" w14:textId="77777777" w:rsidR="001127F5" w:rsidRDefault="00B6618E">
            <w:ins w:id="1414"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1127F5" w:rsidRDefault="00B6618E">
            <w:pPr>
              <w:rPr>
                <w:ins w:id="1415" w:author="Jerome Vogedes" w:date="2025-04-08T21:48:00Z"/>
                <w:del w:id="1416" w:author="Moderator" w:date="2025-04-09T06:07:00Z"/>
              </w:rPr>
            </w:pPr>
            <w:ins w:id="1417" w:author="Jerome Vogedes" w:date="2025-04-08T21:48:00Z">
              <w:del w:id="1418" w:author="Moderator" w:date="2025-04-09T06:07:00Z">
                <w:r>
                  <w:delText>•</w:delText>
                </w:r>
                <w:r>
                  <w:tab/>
                  <w:delText xml:space="preserve">10 UTs uniformly distributed per sector in the center cell. </w:delText>
                </w:r>
              </w:del>
            </w:ins>
          </w:p>
          <w:p w14:paraId="1484E9E3" w14:textId="77777777" w:rsidR="001127F5" w:rsidRDefault="00B6618E">
            <w:pPr>
              <w:rPr>
                <w:ins w:id="1419" w:author="Jerome Vogedes" w:date="2025-04-08T21:48:00Z"/>
              </w:rPr>
            </w:pPr>
            <w:ins w:id="1420" w:author="Jerome Vogedes" w:date="2025-04-08T21:48:00Z">
              <w:r>
                <w:t>•</w:t>
              </w:r>
              <w:r>
                <w:tab/>
                <w:t>The overall number of UTs is 30</w:t>
              </w:r>
            </w:ins>
            <w:ins w:id="1421" w:author="Moderator" w:date="2025-04-09T06:07:00Z">
              <w:r>
                <w:t xml:space="preserve"> uniformly distributed in the center cell</w:t>
              </w:r>
            </w:ins>
            <w:ins w:id="1422" w:author="Jerome Vogedes" w:date="2025-04-08T21:48:00Z">
              <w:r>
                <w:t xml:space="preserve">. </w:t>
              </w:r>
            </w:ins>
          </w:p>
          <w:p w14:paraId="4A0D6F86" w14:textId="77777777" w:rsidR="001127F5" w:rsidRDefault="00B6618E">
            <w:pPr>
              <w:rPr>
                <w:ins w:id="1423" w:author="Jerome Vogedes" w:date="2025-04-08T21:48:00Z"/>
              </w:rPr>
            </w:pPr>
            <w:ins w:id="1424" w:author="Jerome Vogedes" w:date="2025-04-08T21:48:00Z">
              <w:r>
                <w:t>•</w:t>
              </w:r>
              <w:r>
                <w:tab/>
                <w:t>All of the UTs are either terrestrial UTs or aerial UTs</w:t>
              </w:r>
            </w:ins>
            <w:ins w:id="1425" w:author="Moderator" w:date="2025-04-09T06:28:00Z">
              <w:r>
                <w:rPr>
                  <w:rFonts w:eastAsia="等线"/>
                  <w:bCs/>
                  <w:lang w:val="en-US"/>
                </w:rPr>
                <w:t>, all outdoors</w:t>
              </w:r>
            </w:ins>
            <w:ins w:id="1426" w:author="Jerome Vogedes" w:date="2025-04-08T21:48:00Z">
              <w:r>
                <w:t xml:space="preserve">. </w:t>
              </w:r>
            </w:ins>
          </w:p>
          <w:p w14:paraId="007C3B27" w14:textId="77777777" w:rsidR="001127F5" w:rsidRDefault="00B6618E">
            <w:pPr>
              <w:rPr>
                <w:ins w:id="1427" w:author="Jerome Vogedes" w:date="2025-04-08T21:48:00Z"/>
              </w:rPr>
            </w:pPr>
            <w:ins w:id="1428" w:author="Jerome Vogedes" w:date="2025-04-08T21:48:00Z">
              <w:r>
                <w:lastRenderedPageBreak/>
                <w:t>•</w:t>
              </w:r>
              <w:r>
                <w:tab/>
                <w:t>Vertical distribution of aerial UE: Fixed height value of 200 m.</w:t>
              </w:r>
            </w:ins>
          </w:p>
          <w:p w14:paraId="38F607FB" w14:textId="77777777" w:rsidR="001127F5" w:rsidRDefault="00B6618E">
            <w:ins w:id="1429" w:author="Jerome Vogedes" w:date="2025-04-08T21:48:00Z">
              <w:r>
                <w:t>•</w:t>
              </w:r>
              <w:r>
                <w:tab/>
                <w:t>FR1 is assumed for aerial UE.</w:t>
              </w:r>
            </w:ins>
          </w:p>
        </w:tc>
      </w:tr>
      <w:tr w:rsidR="001127F5" w14:paraId="3C095B5C" w14:textId="7777777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1127F5" w:rsidRDefault="00B6618E">
            <w:pPr>
              <w:rPr>
                <w:bCs/>
                <w:lang w:val="en-US"/>
              </w:rPr>
            </w:pPr>
            <w:r>
              <w:rPr>
                <w:bCs/>
                <w:lang w:val="en-US"/>
              </w:rPr>
              <w:lastRenderedPageBreak/>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6A943DD6" w14:textId="7777777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1127F5" w:rsidRDefault="00B6618E">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1127F5" w:rsidRDefault="00B6618E">
            <w:pPr>
              <w:rPr>
                <w:lang w:val="en-US"/>
              </w:rPr>
            </w:pPr>
            <w:ins w:id="1430" w:author="Moderator" w:date="2025-04-09T06:11:00Z">
              <w:r>
                <w:rPr>
                  <w:rFonts w:cs="Times"/>
                  <w:szCs w:val="20"/>
                </w:rPr>
                <w:t>-</w:t>
              </w:r>
            </w:ins>
            <w:ins w:id="1431" w:author="VOGEDES, JEROME O" w:date="2025-03-19T12:26:00Z">
              <w:r>
                <w:rPr>
                  <w:rFonts w:cs="Times"/>
                  <w:szCs w:val="20"/>
                </w:rPr>
                <w:t>12.81 dBsm</w:t>
              </w:r>
            </w:ins>
            <w:ins w:id="1432" w:author="Moderator" w:date="2025-04-09T06:10:00Z">
              <w:r>
                <w:rPr>
                  <w:rFonts w:cs="Times"/>
                  <w:szCs w:val="20"/>
                </w:rPr>
                <w:t xml:space="preserve"> </w:t>
              </w:r>
            </w:ins>
            <w:del w:id="1433" w:author="VOGEDES, JEROME O" w:date="2025-03-19T12:26:00Z">
              <w:r>
                <w:rPr>
                  <w:lang w:val="en-US"/>
                </w:rPr>
                <w:delText>a fixed value of A</w:delText>
              </w:r>
            </w:del>
          </w:p>
          <w:p w14:paraId="23FAE0F1" w14:textId="77777777" w:rsidR="001127F5" w:rsidRDefault="001127F5">
            <w:pPr>
              <w:rPr>
                <w:lang w:val="en-US"/>
              </w:rPr>
            </w:pPr>
          </w:p>
        </w:tc>
      </w:tr>
      <w:tr w:rsidR="001127F5" w14:paraId="221E3B69" w14:textId="7777777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1127F5" w:rsidRDefault="00B6618E">
            <w:pPr>
              <w:rPr>
                <w:bCs/>
                <w:lang w:val="en-US"/>
              </w:rPr>
            </w:pPr>
            <w:r>
              <w:rPr>
                <w:bCs/>
                <w:lang w:val="en-US"/>
              </w:rPr>
              <w:t>Minimum 3D</w:t>
            </w:r>
            <w:ins w:id="1434"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1127F5" w:rsidRDefault="00B6618E">
            <w:pPr>
              <w:rPr>
                <w:lang w:val="en-US"/>
              </w:rPr>
            </w:pPr>
            <w:r>
              <w:rPr>
                <w:lang w:val="en-US"/>
              </w:rPr>
              <w:t>10 m</w:t>
            </w:r>
          </w:p>
        </w:tc>
      </w:tr>
      <w:tr w:rsidR="001127F5" w14:paraId="3FA0DC6B" w14:textId="7777777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1127F5" w:rsidRDefault="00B6618E">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1127F5" w:rsidRDefault="00B6618E">
            <w:pPr>
              <w:rPr>
                <w:lang w:val="en-US"/>
              </w:rPr>
            </w:pPr>
            <w:r>
              <w:rPr>
                <w:lang w:val="en-US"/>
              </w:rPr>
              <w:t>No wrapping method is used if interference is not modelled, otherwise geographical distance based wrapping</w:t>
            </w:r>
          </w:p>
        </w:tc>
      </w:tr>
      <w:tr w:rsidR="001127F5" w14:paraId="110A5721" w14:textId="77777777">
        <w:trPr>
          <w:trHeight w:val="1644"/>
          <w:ins w:id="1435"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1127F5" w:rsidRDefault="00B6618E">
            <w:pPr>
              <w:rPr>
                <w:ins w:id="1436" w:author="VOGEDES, JEROME O" w:date="2025-03-10T21:46:00Z"/>
                <w:bCs/>
                <w:lang w:val="en-US"/>
              </w:rPr>
            </w:pPr>
            <w:ins w:id="1437" w:author="VOGEDES, JEROME O" w:date="2025-03-10T21:47:00Z">
              <w:r>
                <w:rPr>
                  <w:rFonts w:ascii="Times New Roman" w:eastAsia="Malgun Gothic" w:hAnsi="Times New Roman"/>
                  <w:szCs w:val="20"/>
                </w:rPr>
                <w:t>Coupling loss</w:t>
              </w:r>
            </w:ins>
            <w:ins w:id="1438"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1127F5" w:rsidRDefault="00B6618E">
            <w:pPr>
              <w:rPr>
                <w:ins w:id="1439" w:author="VOGEDES, JEROME O" w:date="2025-03-10T21:47:00Z"/>
                <w:rFonts w:ascii="Times New Roman" w:hAnsi="Times New Roman"/>
                <w:szCs w:val="20"/>
              </w:rPr>
            </w:pPr>
            <w:ins w:id="1440" w:author="VOGEDES, JEROME O" w:date="2025-03-10T21:47:00Z">
              <w:r>
                <w:rPr>
                  <w:rFonts w:ascii="Times New Roman" w:hAnsi="Times New Roman"/>
                  <w:szCs w:val="20"/>
                </w:rPr>
                <w:t>power scaling factor (pathloss, shadow fading, and RCS component A included</w:t>
              </w:r>
            </w:ins>
            <w:ins w:id="1441" w:author="Jerome Vogedes" w:date="2025-04-08T09:58:00Z">
              <w:r>
                <w:rPr>
                  <w:rFonts w:ascii="Times New Roman" w:hAnsi="Times New Roman"/>
                  <w:szCs w:val="20"/>
                </w:rPr>
                <w:t>)</w:t>
              </w:r>
            </w:ins>
            <w:ins w:id="1442" w:author="Jerome Vogedes" w:date="2025-04-08T09:22:00Z">
              <w:r>
                <w:rPr>
                  <w:rFonts w:ascii="Times New Roman" w:hAnsi="Times New Roman"/>
                  <w:szCs w:val="20"/>
                </w:rPr>
                <w:t>:</w:t>
              </w:r>
            </w:ins>
          </w:p>
          <w:p w14:paraId="1C415298" w14:textId="77777777" w:rsidR="001127F5" w:rsidRDefault="00000000">
            <w:pPr>
              <w:rPr>
                <w:ins w:id="1443" w:author="VOGEDES, JEROME O" w:date="2025-03-10T21:46:00Z"/>
                <w:lang w:val="en-US"/>
              </w:rPr>
            </w:pPr>
            <m:oMathPara>
              <m:oMath>
                <m:sSub>
                  <m:sSubPr>
                    <m:ctrlPr>
                      <w:ins w:id="1444" w:author="VOGEDES, JEROME O" w:date="2025-03-10T21:47:00Z">
                        <w:rPr>
                          <w:rFonts w:ascii="Cambria Math" w:hAnsi="Cambria Math"/>
                          <w:szCs w:val="20"/>
                        </w:rPr>
                      </w:ins>
                    </m:ctrlPr>
                  </m:sSubPr>
                  <m:e>
                    <m:r>
                      <w:ins w:id="1445" w:author="VOGEDES, JEROME O" w:date="2025-03-10T21:47:00Z">
                        <w:rPr>
                          <w:rFonts w:ascii="Cambria Math" w:hAnsi="Cambria Math"/>
                          <w:szCs w:val="20"/>
                        </w:rPr>
                        <m:t>L</m:t>
                      </w:ins>
                    </m:r>
                  </m:e>
                  <m:sub>
                    <m:r>
                      <w:ins w:id="1446" w:author="VOGEDES, JEROME O" w:date="2025-03-10T21:47:00Z">
                        <w:rPr>
                          <w:rFonts w:ascii="Cambria Math" w:hAnsi="Cambria Math"/>
                          <w:szCs w:val="20"/>
                        </w:rPr>
                        <m:t>TX-SPST-RX</m:t>
                      </w:ins>
                    </m:r>
                  </m:sub>
                </m:sSub>
                <m:r>
                  <w:ins w:id="1447" w:author="VOGEDES, JEROME O" w:date="2025-03-10T21:47:00Z">
                    <w:rPr>
                      <w:rFonts w:ascii="Cambria Math" w:hAnsi="Cambria Math"/>
                      <w:szCs w:val="20"/>
                    </w:rPr>
                    <m:t>=</m:t>
                  </w:ins>
                </m:r>
                <m:sSub>
                  <m:sSubPr>
                    <m:ctrlPr>
                      <w:ins w:id="1448" w:author="VOGEDES, JEROME O" w:date="2025-03-10T21:47:00Z">
                        <w:rPr>
                          <w:rFonts w:ascii="Cambria Math" w:hAnsi="Cambria Math"/>
                          <w:szCs w:val="20"/>
                        </w:rPr>
                      </w:ins>
                    </m:ctrlPr>
                  </m:sSubPr>
                  <m:e>
                    <m:r>
                      <w:ins w:id="1449" w:author="VOGEDES, JEROME O" w:date="2025-03-10T21:47:00Z">
                        <w:rPr>
                          <w:rFonts w:ascii="Cambria Math" w:hAnsi="Cambria Math"/>
                          <w:szCs w:val="20"/>
                        </w:rPr>
                        <m:t>PL</m:t>
                      </w:ins>
                    </m:r>
                  </m:e>
                  <m:sub>
                    <m:r>
                      <w:ins w:id="1450" w:author="VOGEDES, JEROME O" w:date="2025-03-10T21:47:00Z">
                        <w:rPr>
                          <w:rFonts w:ascii="Cambria Math" w:hAnsi="Cambria Math"/>
                          <w:szCs w:val="20"/>
                        </w:rPr>
                        <m:t>dB</m:t>
                      </w:ins>
                    </m:r>
                  </m:sub>
                </m:sSub>
                <m:d>
                  <m:dPr>
                    <m:ctrlPr>
                      <w:ins w:id="1451" w:author="VOGEDES, JEROME O" w:date="2025-03-10T21:47:00Z">
                        <w:rPr>
                          <w:rFonts w:ascii="Cambria Math" w:hAnsi="Cambria Math"/>
                          <w:szCs w:val="20"/>
                        </w:rPr>
                      </w:ins>
                    </m:ctrlPr>
                  </m:dPr>
                  <m:e>
                    <m:sSub>
                      <m:sSubPr>
                        <m:ctrlPr>
                          <w:ins w:id="1452" w:author="VOGEDES, JEROME O" w:date="2025-03-10T21:47:00Z">
                            <w:rPr>
                              <w:rFonts w:ascii="Cambria Math" w:hAnsi="Cambria Math"/>
                              <w:szCs w:val="20"/>
                            </w:rPr>
                          </w:ins>
                        </m:ctrlPr>
                      </m:sSubPr>
                      <m:e>
                        <m:r>
                          <w:ins w:id="1453" w:author="VOGEDES, JEROME O" w:date="2025-03-10T21:47:00Z">
                            <w:rPr>
                              <w:rFonts w:ascii="Cambria Math" w:hAnsi="Cambria Math"/>
                              <w:szCs w:val="20"/>
                            </w:rPr>
                            <m:t>d</m:t>
                          </w:ins>
                        </m:r>
                      </m:e>
                      <m:sub>
                        <m:r>
                          <w:ins w:id="1454" w:author="VOGEDES, JEROME O" w:date="2025-03-10T21:47:00Z">
                            <w:rPr>
                              <w:rFonts w:ascii="Cambria Math" w:hAnsi="Cambria Math"/>
                              <w:szCs w:val="20"/>
                            </w:rPr>
                            <m:t>1</m:t>
                          </w:ins>
                        </m:r>
                      </m:sub>
                    </m:sSub>
                  </m:e>
                </m:d>
                <m:r>
                  <w:ins w:id="1455" w:author="VOGEDES, JEROME O" w:date="2025-03-10T21:47:00Z">
                    <w:rPr>
                      <w:rFonts w:ascii="Cambria Math" w:hAnsi="Cambria Math"/>
                      <w:szCs w:val="20"/>
                    </w:rPr>
                    <m:t>+</m:t>
                  </w:ins>
                </m:r>
                <m:sSub>
                  <m:sSubPr>
                    <m:ctrlPr>
                      <w:ins w:id="1456" w:author="VOGEDES, JEROME O" w:date="2025-03-10T21:47:00Z">
                        <w:rPr>
                          <w:rFonts w:ascii="Cambria Math" w:hAnsi="Cambria Math"/>
                          <w:szCs w:val="20"/>
                        </w:rPr>
                      </w:ins>
                    </m:ctrlPr>
                  </m:sSubPr>
                  <m:e>
                    <m:r>
                      <w:ins w:id="1457" w:author="VOGEDES, JEROME O" w:date="2025-03-10T21:47:00Z">
                        <w:rPr>
                          <w:rFonts w:ascii="Cambria Math" w:hAnsi="Cambria Math"/>
                          <w:szCs w:val="20"/>
                        </w:rPr>
                        <m:t>PL</m:t>
                      </w:ins>
                    </m:r>
                  </m:e>
                  <m:sub>
                    <m:r>
                      <w:ins w:id="1458" w:author="VOGEDES, JEROME O" w:date="2025-03-10T21:47:00Z">
                        <w:rPr>
                          <w:rFonts w:ascii="Cambria Math" w:hAnsi="Cambria Math"/>
                          <w:szCs w:val="20"/>
                        </w:rPr>
                        <m:t>dB</m:t>
                      </w:ins>
                    </m:r>
                  </m:sub>
                </m:sSub>
                <m:d>
                  <m:dPr>
                    <m:ctrlPr>
                      <w:ins w:id="1459" w:author="VOGEDES, JEROME O" w:date="2025-03-10T21:47:00Z">
                        <w:rPr>
                          <w:rFonts w:ascii="Cambria Math" w:hAnsi="Cambria Math"/>
                          <w:szCs w:val="20"/>
                        </w:rPr>
                      </w:ins>
                    </m:ctrlPr>
                  </m:dPr>
                  <m:e>
                    <m:sSub>
                      <m:sSubPr>
                        <m:ctrlPr>
                          <w:ins w:id="1460" w:author="VOGEDES, JEROME O" w:date="2025-03-10T21:47:00Z">
                            <w:rPr>
                              <w:rFonts w:ascii="Cambria Math" w:hAnsi="Cambria Math"/>
                              <w:szCs w:val="20"/>
                            </w:rPr>
                          </w:ins>
                        </m:ctrlPr>
                      </m:sSubPr>
                      <m:e>
                        <m:r>
                          <w:ins w:id="1461" w:author="VOGEDES, JEROME O" w:date="2025-03-10T21:47:00Z">
                            <w:rPr>
                              <w:rFonts w:ascii="Cambria Math" w:hAnsi="Cambria Math"/>
                              <w:szCs w:val="20"/>
                            </w:rPr>
                            <m:t>d</m:t>
                          </w:ins>
                        </m:r>
                      </m:e>
                      <m:sub>
                        <m:r>
                          <w:ins w:id="1462" w:author="VOGEDES, JEROME O" w:date="2025-03-10T21:47:00Z">
                            <w:rPr>
                              <w:rFonts w:ascii="Cambria Math" w:hAnsi="Cambria Math"/>
                              <w:szCs w:val="20"/>
                            </w:rPr>
                            <m:t>2</m:t>
                          </w:ins>
                        </m:r>
                      </m:sub>
                    </m:sSub>
                  </m:e>
                </m:d>
                <m:r>
                  <w:ins w:id="1463" w:author="VOGEDES, JEROME O" w:date="2025-03-10T21:47:00Z">
                    <w:rPr>
                      <w:rFonts w:ascii="Cambria Math" w:hAnsi="Cambria Math"/>
                      <w:szCs w:val="20"/>
                    </w:rPr>
                    <m:t>+10lg</m:t>
                  </w:ins>
                </m:r>
                <m:d>
                  <m:dPr>
                    <m:ctrlPr>
                      <w:ins w:id="1464" w:author="VOGEDES, JEROME O" w:date="2025-03-10T21:47:00Z">
                        <w:rPr>
                          <w:rFonts w:ascii="Cambria Math" w:hAnsi="Cambria Math"/>
                          <w:szCs w:val="20"/>
                        </w:rPr>
                      </w:ins>
                    </m:ctrlPr>
                  </m:dPr>
                  <m:e>
                    <m:f>
                      <m:fPr>
                        <m:ctrlPr>
                          <w:ins w:id="1465" w:author="VOGEDES, JEROME O" w:date="2025-03-10T21:47:00Z">
                            <w:rPr>
                              <w:rFonts w:ascii="Cambria Math" w:hAnsi="Cambria Math"/>
                              <w:szCs w:val="20"/>
                            </w:rPr>
                          </w:ins>
                        </m:ctrlPr>
                      </m:fPr>
                      <m:num>
                        <m:sSup>
                          <m:sSupPr>
                            <m:ctrlPr>
                              <w:ins w:id="1466" w:author="VOGEDES, JEROME O" w:date="2025-03-10T21:47:00Z">
                                <w:rPr>
                                  <w:rFonts w:ascii="Cambria Math" w:hAnsi="Cambria Math"/>
                                  <w:szCs w:val="20"/>
                                </w:rPr>
                              </w:ins>
                            </m:ctrlPr>
                          </m:sSupPr>
                          <m:e>
                            <m:r>
                              <w:ins w:id="1467" w:author="VOGEDES, JEROME O" w:date="2025-03-10T21:47:00Z">
                                <w:rPr>
                                  <w:rFonts w:ascii="Cambria Math" w:hAnsi="Cambria Math"/>
                                  <w:szCs w:val="20"/>
                                </w:rPr>
                                <m:t>c</m:t>
                              </w:ins>
                            </m:r>
                          </m:e>
                          <m:sup>
                            <m:r>
                              <w:ins w:id="1468" w:author="VOGEDES, JEROME O" w:date="2025-03-10T21:47:00Z">
                                <w:rPr>
                                  <w:rFonts w:ascii="Cambria Math" w:hAnsi="Cambria Math"/>
                                  <w:szCs w:val="20"/>
                                </w:rPr>
                                <m:t>2</m:t>
                              </w:ins>
                            </m:r>
                          </m:sup>
                        </m:sSup>
                      </m:num>
                      <m:den>
                        <m:r>
                          <w:ins w:id="1469" w:author="VOGEDES, JEROME O" w:date="2025-03-10T21:47:00Z">
                            <w:rPr>
                              <w:rFonts w:ascii="Cambria Math" w:hAnsi="Cambria Math"/>
                              <w:szCs w:val="20"/>
                            </w:rPr>
                            <m:t>4π</m:t>
                          </w:ins>
                        </m:r>
                        <m:sSup>
                          <m:sSupPr>
                            <m:ctrlPr>
                              <w:ins w:id="1470" w:author="VOGEDES, JEROME O" w:date="2025-03-10T21:47:00Z">
                                <w:rPr>
                                  <w:rFonts w:ascii="Cambria Math" w:hAnsi="Cambria Math"/>
                                  <w:szCs w:val="20"/>
                                </w:rPr>
                              </w:ins>
                            </m:ctrlPr>
                          </m:sSupPr>
                          <m:e>
                            <m:r>
                              <w:ins w:id="1471" w:author="VOGEDES, JEROME O" w:date="2025-03-10T21:47:00Z">
                                <w:rPr>
                                  <w:rFonts w:ascii="Cambria Math" w:hAnsi="Cambria Math"/>
                                  <w:szCs w:val="20"/>
                                </w:rPr>
                                <m:t>f</m:t>
                              </w:ins>
                            </m:r>
                          </m:e>
                          <m:sup>
                            <m:r>
                              <w:ins w:id="1472" w:author="VOGEDES, JEROME O" w:date="2025-03-10T21:47:00Z">
                                <w:rPr>
                                  <w:rFonts w:ascii="Cambria Math" w:hAnsi="Cambria Math"/>
                                  <w:szCs w:val="20"/>
                                </w:rPr>
                                <m:t>2</m:t>
                              </w:ins>
                            </m:r>
                          </m:sup>
                        </m:sSup>
                      </m:den>
                    </m:f>
                  </m:e>
                </m:d>
                <m:r>
                  <w:ins w:id="1473" w:author="VOGEDES, JEROME O" w:date="2025-03-10T21:47:00Z">
                    <w:rPr>
                      <w:rFonts w:ascii="Cambria Math" w:hAnsi="Cambria Math"/>
                      <w:szCs w:val="20"/>
                    </w:rPr>
                    <m:t>-10lg</m:t>
                  </w:ins>
                </m:r>
                <m:d>
                  <m:dPr>
                    <m:ctrlPr>
                      <w:ins w:id="1474" w:author="VOGEDES, JEROME O" w:date="2025-03-10T21:47:00Z">
                        <w:rPr>
                          <w:rFonts w:ascii="Cambria Math" w:hAnsi="Cambria Math"/>
                          <w:szCs w:val="20"/>
                        </w:rPr>
                      </w:ins>
                    </m:ctrlPr>
                  </m:dPr>
                  <m:e>
                    <m:sSub>
                      <m:sSubPr>
                        <m:ctrlPr>
                          <w:ins w:id="1475" w:author="VOGEDES, JEROME O" w:date="2025-03-10T21:47:00Z">
                            <w:rPr>
                              <w:rFonts w:ascii="Cambria Math" w:hAnsi="Cambria Math"/>
                              <w:szCs w:val="20"/>
                            </w:rPr>
                          </w:ins>
                        </m:ctrlPr>
                      </m:sSubPr>
                      <m:e>
                        <m:r>
                          <w:ins w:id="1476" w:author="VOGEDES, JEROME O" w:date="2025-03-10T21:47:00Z">
                            <w:rPr>
                              <w:rFonts w:ascii="Cambria Math" w:hAnsi="Cambria Math"/>
                              <w:szCs w:val="20"/>
                            </w:rPr>
                            <m:t>σ</m:t>
                          </w:ins>
                        </m:r>
                      </m:e>
                      <m:sub>
                        <m:r>
                          <w:ins w:id="1477" w:author="VOGEDES, JEROME O" w:date="2025-03-10T21:47:00Z">
                            <w:rPr>
                              <w:rFonts w:ascii="Cambria Math" w:hAnsi="Cambria Math"/>
                              <w:szCs w:val="20"/>
                            </w:rPr>
                            <m:t>RCS,</m:t>
                          </w:ins>
                        </m:r>
                        <m:r>
                          <w:ins w:id="1478" w:author="VOGEDES, JEROME O" w:date="2025-03-10T21:47:00Z">
                            <w:rPr>
                              <w:rFonts w:ascii="Cambria Math" w:hAnsi="Cambria Math" w:hint="eastAsia"/>
                              <w:szCs w:val="20"/>
                            </w:rPr>
                            <m:t>A</m:t>
                          </w:ins>
                        </m:r>
                      </m:sub>
                    </m:sSub>
                  </m:e>
                </m:d>
                <m:r>
                  <w:ins w:id="1479" w:author="VOGEDES, JEROME O" w:date="2025-03-10T21:47:00Z">
                    <w:rPr>
                      <w:rFonts w:ascii="Cambria Math" w:hAnsi="Cambria Math"/>
                      <w:szCs w:val="20"/>
                    </w:rPr>
                    <m:t>+</m:t>
                  </w:ins>
                </m:r>
                <m:sSub>
                  <m:sSubPr>
                    <m:ctrlPr>
                      <w:ins w:id="1480" w:author="VOGEDES, JEROME O" w:date="2025-03-10T21:47:00Z">
                        <w:rPr>
                          <w:rFonts w:ascii="Cambria Math" w:hAnsi="Cambria Math"/>
                          <w:szCs w:val="20"/>
                        </w:rPr>
                      </w:ins>
                    </m:ctrlPr>
                  </m:sSubPr>
                  <m:e>
                    <m:r>
                      <w:ins w:id="1481" w:author="VOGEDES, JEROME O" w:date="2025-03-10T21:47:00Z">
                        <w:rPr>
                          <w:rFonts w:ascii="Cambria Math" w:hAnsi="Cambria Math"/>
                          <w:szCs w:val="20"/>
                        </w:rPr>
                        <m:t>SF</m:t>
                      </w:ins>
                    </m:r>
                  </m:e>
                  <m:sub>
                    <m:r>
                      <w:ins w:id="1482" w:author="VOGEDES, JEROME O" w:date="2025-03-10T21:47:00Z">
                        <w:rPr>
                          <w:rFonts w:ascii="Cambria Math" w:hAnsi="Cambria Math"/>
                          <w:szCs w:val="20"/>
                        </w:rPr>
                        <m:t>dB,1</m:t>
                      </w:ins>
                    </m:r>
                  </m:sub>
                </m:sSub>
                <m:r>
                  <w:ins w:id="1483" w:author="VOGEDES, JEROME O" w:date="2025-03-10T21:47:00Z">
                    <w:rPr>
                      <w:rFonts w:ascii="Cambria Math" w:hAnsi="Cambria Math"/>
                      <w:szCs w:val="20"/>
                    </w:rPr>
                    <m:t>+</m:t>
                  </w:ins>
                </m:r>
                <m:sSub>
                  <m:sSubPr>
                    <m:ctrlPr>
                      <w:ins w:id="1484" w:author="VOGEDES, JEROME O" w:date="2025-03-10T21:47:00Z">
                        <w:rPr>
                          <w:rFonts w:ascii="Cambria Math" w:hAnsi="Cambria Math"/>
                          <w:szCs w:val="20"/>
                        </w:rPr>
                      </w:ins>
                    </m:ctrlPr>
                  </m:sSubPr>
                  <m:e>
                    <m:r>
                      <w:ins w:id="1485" w:author="VOGEDES, JEROME O" w:date="2025-03-10T21:47:00Z">
                        <w:rPr>
                          <w:rFonts w:ascii="Cambria Math" w:hAnsi="Cambria Math"/>
                          <w:szCs w:val="20"/>
                        </w:rPr>
                        <m:t>SF</m:t>
                      </w:ins>
                    </m:r>
                  </m:e>
                  <m:sub>
                    <m:r>
                      <w:ins w:id="1486" w:author="VOGEDES, JEROME O" w:date="2025-03-10T21:47:00Z">
                        <w:rPr>
                          <w:rFonts w:ascii="Cambria Math" w:hAnsi="Cambria Math"/>
                          <w:szCs w:val="20"/>
                        </w:rPr>
                        <m:t>dB,2</m:t>
                      </w:ins>
                    </m:r>
                  </m:sub>
                </m:sSub>
              </m:oMath>
            </m:oMathPara>
          </w:p>
        </w:tc>
      </w:tr>
      <w:tr w:rsidR="001127F5" w14:paraId="589BD768" w14:textId="77777777">
        <w:trPr>
          <w:trHeight w:val="1620"/>
          <w:ins w:id="1487"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1127F5" w:rsidRDefault="00B6618E">
            <w:pPr>
              <w:rPr>
                <w:ins w:id="1488" w:author="VOGEDES, JEROME O" w:date="2025-03-10T21:46:00Z"/>
                <w:bCs/>
                <w:lang w:val="en-US"/>
              </w:rPr>
            </w:pPr>
            <w:ins w:id="1489"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1127F5" w:rsidRDefault="00B6618E">
            <w:pPr>
              <w:rPr>
                <w:ins w:id="1490" w:author="VOGEDES, JEROME O" w:date="2025-03-17T15:24:00Z"/>
                <w:rFonts w:ascii="Times New Roman" w:hAnsi="Times New Roman"/>
                <w:szCs w:val="20"/>
              </w:rPr>
            </w:pPr>
            <w:ins w:id="1491" w:author="VOGEDES, JEROME O" w:date="2025-03-10T21:47:00Z">
              <w:r>
                <w:rPr>
                  <w:rFonts w:ascii="Times New Roman" w:hAnsi="Times New Roman"/>
                  <w:szCs w:val="20"/>
                </w:rPr>
                <w:t xml:space="preserve">Best </w:t>
              </w:r>
              <w:r>
                <w:rPr>
                  <w:rFonts w:ascii="Times New Roman" w:hAnsi="Times New Roman"/>
                  <w:color w:val="FF0000"/>
                  <w:szCs w:val="20"/>
                </w:rPr>
                <w:t>N</w:t>
              </w:r>
            </w:ins>
            <w:ins w:id="1492" w:author="Jerome Vogedes" w:date="2025-04-08T10:26:00Z">
              <w:r>
                <w:rPr>
                  <w:rFonts w:ascii="Times New Roman" w:hAnsi="Times New Roman"/>
                  <w:color w:val="FF0000"/>
                  <w:szCs w:val="20"/>
                </w:rPr>
                <w:t xml:space="preserve"> </w:t>
              </w:r>
            </w:ins>
            <w:ins w:id="1493" w:author="VOGEDES, JEROME O" w:date="2025-03-10T21:47:00Z">
              <w:r>
                <w:rPr>
                  <w:rFonts w:ascii="Times New Roman" w:hAnsi="Times New Roman"/>
                  <w:color w:val="FF0000"/>
                  <w:szCs w:val="20"/>
                </w:rPr>
                <w:t>=</w:t>
              </w:r>
            </w:ins>
            <w:ins w:id="1494" w:author="VOGEDES, JEROME O" w:date="2025-03-19T12:23:00Z">
              <w:r>
                <w:rPr>
                  <w:rFonts w:ascii="Times New Roman" w:hAnsi="Times New Roman"/>
                  <w:color w:val="FF0000"/>
                  <w:szCs w:val="20"/>
                </w:rPr>
                <w:t xml:space="preserve"> </w:t>
              </w:r>
            </w:ins>
            <w:ins w:id="1495"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1127F5" w:rsidRDefault="001127F5">
            <w:pPr>
              <w:rPr>
                <w:ins w:id="1496" w:author="VOGEDES, JEROME O" w:date="2025-03-10T21:50:00Z"/>
                <w:rFonts w:ascii="Times New Roman" w:hAnsi="Times New Roman"/>
                <w:szCs w:val="20"/>
              </w:rPr>
            </w:pPr>
          </w:p>
          <w:p w14:paraId="2928F6F1" w14:textId="77777777" w:rsidR="001127F5" w:rsidRDefault="00B6618E">
            <w:pPr>
              <w:rPr>
                <w:ins w:id="1497" w:author="VOGEDES, JEROME O" w:date="2025-03-10T21:47:00Z"/>
                <w:rFonts w:ascii="Times New Roman" w:hAnsi="Times New Roman"/>
                <w:szCs w:val="20"/>
              </w:rPr>
            </w:pPr>
            <w:ins w:id="1498" w:author="VOGEDES, JEROME O" w:date="2025-03-17T15:24:00Z">
              <w:r>
                <w:rPr>
                  <w:rFonts w:ascii="Times New Roman" w:hAnsi="Times New Roman"/>
                  <w:szCs w:val="20"/>
                </w:rPr>
                <w:t xml:space="preserve">NOTE1: </w:t>
              </w:r>
            </w:ins>
            <w:ins w:id="1499" w:author="VOGEDES, JEROME O" w:date="2025-03-10T21:52:00Z">
              <w:del w:id="1500" w:author="Moderator" w:date="2025-04-09T06:42:00Z">
                <w:r>
                  <w:rPr>
                    <w:rFonts w:ascii="Times New Roman" w:hAnsi="Times New Roman"/>
                    <w:szCs w:val="20"/>
                  </w:rPr>
                  <w:delText>TRP mono-static</w:delText>
                </w:r>
              </w:del>
            </w:ins>
            <w:ins w:id="1501" w:author="Jerome Vogedes" w:date="2025-04-08T09:20:00Z">
              <w:del w:id="1502" w:author="Moderator" w:date="2025-04-09T06:42:00Z">
                <w:r>
                  <w:rPr>
                    <w:rFonts w:ascii="Times New Roman" w:hAnsi="Times New Roman"/>
                    <w:szCs w:val="20"/>
                  </w:rPr>
                  <w:delText xml:space="preserve"> and </w:delText>
                </w:r>
              </w:del>
            </w:ins>
            <w:ins w:id="1503" w:author="Jerome Vogedes" w:date="2025-04-08T10:27:00Z">
              <w:del w:id="1504" w:author="Moderator" w:date="2025-04-09T06:42:00Z">
                <w:r>
                  <w:rPr>
                    <w:rFonts w:ascii="Times New Roman" w:hAnsi="Times New Roman"/>
                    <w:szCs w:val="20"/>
                  </w:rPr>
                  <w:delText xml:space="preserve">TRP </w:delText>
                </w:r>
              </w:del>
            </w:ins>
            <w:ins w:id="1505" w:author="Jerome Vogedes" w:date="2025-04-08T09:20:00Z">
              <w:del w:id="1506" w:author="Moderator" w:date="2025-04-09T06:42:00Z">
                <w:r>
                  <w:rPr>
                    <w:rFonts w:ascii="Times New Roman" w:hAnsi="Times New Roman"/>
                    <w:szCs w:val="20"/>
                  </w:rPr>
                  <w:delText>bistatic sensing scenarios</w:delText>
                </w:r>
              </w:del>
            </w:ins>
            <w:ins w:id="1507" w:author="VOGEDES, JEROME O" w:date="2025-03-10T21:52:00Z">
              <w:del w:id="1508" w:author="Moderator" w:date="2025-04-09T06:42:00Z">
                <w:r>
                  <w:rPr>
                    <w:rFonts w:ascii="Times New Roman" w:hAnsi="Times New Roman"/>
                    <w:szCs w:val="20"/>
                  </w:rPr>
                  <w:delText xml:space="preserve">: </w:delText>
                </w:r>
              </w:del>
            </w:ins>
            <w:ins w:id="1509" w:author="VOGEDES, JEROME O" w:date="2025-03-10T21:47:00Z">
              <w:r>
                <w:rPr>
                  <w:rFonts w:ascii="Times New Roman" w:hAnsi="Times New Roman"/>
                  <w:szCs w:val="20"/>
                </w:rPr>
                <w:t>Based on the Tx-Rx pair</w:t>
              </w:r>
            </w:ins>
            <w:ins w:id="1510" w:author="Moderator" w:date="2025-04-09T06:43:00Z">
              <w:r>
                <w:rPr>
                  <w:rFonts w:ascii="Times New Roman" w:hAnsi="Times New Roman"/>
                  <w:szCs w:val="20"/>
                </w:rPr>
                <w:t>s</w:t>
              </w:r>
            </w:ins>
            <w:ins w:id="1511"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1127F5" w:rsidRDefault="001127F5">
            <w:pPr>
              <w:rPr>
                <w:ins w:id="1512" w:author="VOGEDES, JEROME O" w:date="2025-03-10T21:46:00Z"/>
                <w:lang w:val="en-US"/>
              </w:rPr>
            </w:pPr>
          </w:p>
        </w:tc>
      </w:tr>
      <w:tr w:rsidR="001127F5" w14:paraId="791CBE81" w14:textId="7777777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1127F5" w:rsidRDefault="00B6618E">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1127F5" w:rsidRDefault="00B6618E">
            <w:pPr>
              <w:rPr>
                <w:ins w:id="1513" w:author="Moderator" w:date="2025-04-09T06:15:00Z"/>
                <w:lang w:val="en-US"/>
              </w:rPr>
            </w:pPr>
            <w:r>
              <w:rPr>
                <w:lang w:val="en-US"/>
              </w:rPr>
              <w:t xml:space="preserve">Coupling loss </w:t>
            </w:r>
            <w:ins w:id="1514" w:author="Moderator" w:date="2025-04-09T06:14:00Z">
              <w:r>
                <w:rPr>
                  <w:lang w:val="en-US"/>
                </w:rPr>
                <w:t xml:space="preserve">for target channel </w:t>
              </w:r>
            </w:ins>
            <w:del w:id="1515" w:author="Moderator" w:date="2025-04-09T06:14:00Z">
              <w:r>
                <w:rPr>
                  <w:lang w:val="en-US"/>
                </w:rPr>
                <w:delText>(based on LOS pathloss)</w:delText>
              </w:r>
            </w:del>
          </w:p>
          <w:p w14:paraId="3A14926E" w14:textId="77777777" w:rsidR="001127F5" w:rsidRDefault="00B6618E">
            <w:pPr>
              <w:rPr>
                <w:ins w:id="1516" w:author="VOGEDES, JEROME O" w:date="2025-03-19T13:28:00Z"/>
                <w:lang w:val="en-US"/>
              </w:rPr>
            </w:pPr>
            <w:ins w:id="1517" w:author="Moderator" w:date="2025-04-09T06:15:00Z">
              <w:r>
                <w:rPr>
                  <w:rFonts w:hint="eastAsia"/>
                  <w:lang w:val="en-US"/>
                </w:rPr>
                <w:t>C</w:t>
              </w:r>
              <w:r>
                <w:rPr>
                  <w:lang w:val="en-US"/>
                </w:rPr>
                <w:t>oupling loss for background channel</w:t>
              </w:r>
            </w:ins>
            <w:ins w:id="1518" w:author="Moderator" w:date="2025-04-09T06:20:00Z">
              <w:r>
                <w:rPr>
                  <w:lang w:val="en-US"/>
                </w:rPr>
                <w:t xml:space="preserve"> (in case of monostatic sensing, this is the coupling loss between Tx and </w:t>
              </w:r>
            </w:ins>
            <w:ins w:id="1519" w:author="Moderator" w:date="2025-04-09T06:57:00Z">
              <w:r>
                <w:rPr>
                  <w:lang w:val="en-US"/>
                </w:rPr>
                <w:t>one</w:t>
              </w:r>
            </w:ins>
            <w:ins w:id="1520" w:author="Moderator" w:date="2025-04-09T06:20:00Z">
              <w:r>
                <w:rPr>
                  <w:lang w:val="en-US"/>
                </w:rPr>
                <w:t xml:space="preserve"> reference point</w:t>
              </w:r>
            </w:ins>
            <w:ins w:id="1521" w:author="Moderator" w:date="2025-04-09T06:24:00Z">
              <w:r>
                <w:rPr>
                  <w:lang w:val="en-US"/>
                </w:rPr>
                <w:t>)</w:t>
              </w:r>
            </w:ins>
          </w:p>
          <w:p w14:paraId="42425589" w14:textId="77777777" w:rsidR="001127F5" w:rsidRDefault="00B6618E">
            <w:pPr>
              <w:widowControl w:val="0"/>
              <w:tabs>
                <w:tab w:val="left" w:pos="0"/>
              </w:tabs>
              <w:spacing w:before="60"/>
              <w:rPr>
                <w:ins w:id="1522" w:author="VOGEDES, JEROME O" w:date="2025-03-19T13:27:00Z"/>
                <w:rFonts w:eastAsia="等线"/>
                <w:b/>
                <w:bCs/>
                <w:lang w:val="en-US"/>
              </w:rPr>
            </w:pPr>
            <w:ins w:id="1523" w:author="Moderator" w:date="2025-04-09T06:15:00Z">
              <w:r>
                <w:rPr>
                  <w:lang w:val="en-US"/>
                </w:rPr>
                <w:t xml:space="preserve">Note: </w:t>
              </w:r>
            </w:ins>
            <w:ins w:id="1524" w:author="VOGEDES, JEROME O" w:date="2025-03-19T13:29:00Z">
              <w:r>
                <w:rPr>
                  <w:lang w:val="en-US"/>
                </w:rPr>
                <w:t xml:space="preserve">CDFs </w:t>
              </w:r>
            </w:ins>
            <w:ins w:id="1525" w:author="VOGEDES, JEROME O" w:date="2025-03-19T13:28:00Z">
              <w:r>
                <w:rPr>
                  <w:lang w:val="en-US"/>
                </w:rPr>
                <w:t xml:space="preserve">can be separately generated for target channel, background channel </w:t>
              </w:r>
            </w:ins>
          </w:p>
          <w:p w14:paraId="05D83EDE" w14:textId="77777777" w:rsidR="001127F5" w:rsidRDefault="001127F5">
            <w:pPr>
              <w:rPr>
                <w:lang w:val="en-US"/>
              </w:rPr>
            </w:pPr>
          </w:p>
          <w:p w14:paraId="53F072CF" w14:textId="77777777" w:rsidR="001127F5" w:rsidRDefault="00B6618E">
            <w:pPr>
              <w:numPr>
                <w:ilvl w:val="0"/>
                <w:numId w:val="83"/>
              </w:numPr>
              <w:rPr>
                <w:del w:id="1526" w:author="VOGEDES, JEROME O" w:date="2025-03-10T21:40:00Z"/>
                <w:lang w:val="en-US"/>
              </w:rPr>
            </w:pPr>
            <w:del w:id="1527" w:author="VOGEDES, JEROME O" w:date="2025-03-10T21:40:00Z">
              <w:r>
                <w:rPr>
                  <w:bCs/>
                  <w:lang w:val="en-SG"/>
                </w:rPr>
                <w:delText>FFS: how to select sensing Tx and Rx</w:delText>
              </w:r>
            </w:del>
          </w:p>
          <w:p w14:paraId="4A7156D3" w14:textId="77777777" w:rsidR="001127F5" w:rsidRDefault="00B6618E">
            <w:pPr>
              <w:rPr>
                <w:lang w:val="en-US"/>
              </w:rPr>
            </w:pPr>
            <w:del w:id="1528" w:author="VOGEDES, JEROME O" w:date="2025-03-19T13:30:00Z">
              <w:r>
                <w:rPr>
                  <w:lang w:val="en-US"/>
                </w:rPr>
                <w:delText>FFS: additional metrics, wideband SIR and SINR based on RSRP if interference is modelled.</w:delText>
              </w:r>
            </w:del>
          </w:p>
        </w:tc>
      </w:tr>
    </w:tbl>
    <w:p w14:paraId="5EC5639B" w14:textId="77777777" w:rsidR="001127F5" w:rsidRDefault="001127F5">
      <w:pPr>
        <w:rPr>
          <w:b/>
        </w:rPr>
      </w:pPr>
    </w:p>
    <w:p w14:paraId="558B1E2E" w14:textId="77777777" w:rsidR="001127F5" w:rsidRDefault="001127F5">
      <w:pPr>
        <w:rPr>
          <w:b/>
        </w:rPr>
      </w:pPr>
    </w:p>
    <w:p w14:paraId="5511A1A0" w14:textId="77777777" w:rsidR="001127F5" w:rsidRDefault="00B6618E">
      <w:r>
        <w:rPr>
          <w:highlight w:val="green"/>
        </w:rPr>
        <w:t>Agreement</w:t>
      </w:r>
    </w:p>
    <w:p w14:paraId="20726BF1" w14:textId="77777777" w:rsidR="001127F5" w:rsidRDefault="00B6618E">
      <w:r>
        <w:t xml:space="preserve">For the purposes of full calibration for UAV sensing targets, the following calibration parameters are proposed below in Table x. </w:t>
      </w:r>
    </w:p>
    <w:p w14:paraId="60A3B6D8" w14:textId="77777777" w:rsidR="001127F5" w:rsidRDefault="001127F5"/>
    <w:p w14:paraId="03AA6273" w14:textId="77777777" w:rsidR="001127F5" w:rsidRDefault="00B6618E">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1127F5" w14:paraId="695663FD" w14:textId="7777777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1127F5" w:rsidRDefault="00B6618E">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1127F5" w:rsidRDefault="00B6618E">
            <w:pPr>
              <w:rPr>
                <w:b/>
                <w:lang w:val="en-US"/>
              </w:rPr>
            </w:pPr>
            <w:r>
              <w:rPr>
                <w:b/>
                <w:lang w:val="en-US"/>
              </w:rPr>
              <w:t>Values</w:t>
            </w:r>
          </w:p>
        </w:tc>
      </w:tr>
      <w:tr w:rsidR="001127F5" w14:paraId="1BC23EFC" w14:textId="7777777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1127F5" w:rsidRDefault="00B6618E">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1127F5" w:rsidRDefault="00B6618E">
            <w:pPr>
              <w:rPr>
                <w:lang w:val="sv-SE"/>
              </w:rPr>
            </w:pPr>
            <w:r>
              <w:rPr>
                <w:lang w:val="sv-SE"/>
              </w:rPr>
              <w:t>UMa-AV</w:t>
            </w:r>
          </w:p>
        </w:tc>
      </w:tr>
      <w:tr w:rsidR="001127F5" w14:paraId="5445C644" w14:textId="7777777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1127F5" w:rsidRDefault="00B6618E">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1127F5" w:rsidRDefault="00B6618E">
            <w:pPr>
              <w:rPr>
                <w:bCs/>
                <w:lang w:val="en-US"/>
              </w:rPr>
            </w:pPr>
            <w:r>
              <w:rPr>
                <w:lang w:val="en-US"/>
              </w:rPr>
              <w:t>TRP monostatic, TRP-TRP bistatic</w:t>
            </w:r>
            <w:r>
              <w:rPr>
                <w:bCs/>
                <w:lang w:val="en-US"/>
              </w:rPr>
              <w:t>, TRP-UE bistatic, UE-UE bistatic</w:t>
            </w:r>
          </w:p>
        </w:tc>
      </w:tr>
      <w:tr w:rsidR="001127F5" w14:paraId="045E4C55" w14:textId="7777777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1127F5" w:rsidRDefault="00B6618E">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1127F5" w:rsidRDefault="00B6618E">
            <w:pPr>
              <w:rPr>
                <w:lang w:val="en-US"/>
              </w:rPr>
            </w:pPr>
            <w:r>
              <w:rPr>
                <w:lang w:val="en-US"/>
              </w:rPr>
              <w:t>UAV of small size (0.3m x 0.4m x 0.2m)</w:t>
            </w:r>
          </w:p>
        </w:tc>
      </w:tr>
      <w:tr w:rsidR="001127F5" w14:paraId="6AEF72D5" w14:textId="7777777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1127F5" w:rsidRDefault="00B6618E">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1127F5" w:rsidRDefault="00B6618E">
            <w:pPr>
              <w:rPr>
                <w:lang w:val="en-US"/>
              </w:rPr>
            </w:pPr>
            <w:r>
              <w:rPr>
                <w:lang w:val="en-US"/>
              </w:rPr>
              <w:t>Single 360-degree sector can be assumed</w:t>
            </w:r>
          </w:p>
        </w:tc>
      </w:tr>
      <w:tr w:rsidR="001127F5" w14:paraId="75E4C9EF" w14:textId="7777777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1127F5" w:rsidRDefault="00B6618E">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1127F5" w:rsidRDefault="00B6618E">
            <w:pPr>
              <w:rPr>
                <w:lang w:val="en-US"/>
              </w:rPr>
            </w:pPr>
            <w:r>
              <w:rPr>
                <w:lang w:val="en-US"/>
              </w:rPr>
              <w:t>FR1: 6 GHz</w:t>
            </w:r>
          </w:p>
          <w:p w14:paraId="640A301E" w14:textId="77777777" w:rsidR="001127F5" w:rsidRDefault="00B6618E">
            <w:pPr>
              <w:rPr>
                <w:bCs/>
                <w:lang w:val="en-US"/>
              </w:rPr>
            </w:pPr>
            <w:r>
              <w:rPr>
                <w:lang w:val="en-US"/>
              </w:rPr>
              <w:t>FR2: 30 GHz</w:t>
            </w:r>
          </w:p>
        </w:tc>
      </w:tr>
      <w:tr w:rsidR="001127F5" w14:paraId="650A9246" w14:textId="7777777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1127F5" w:rsidRDefault="00B6618E">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1127F5" w:rsidRDefault="00B6618E">
            <w:pPr>
              <w:rPr>
                <w:lang w:val="en-US"/>
              </w:rPr>
            </w:pPr>
            <w:r>
              <w:rPr>
                <w:lang w:val="en-US"/>
              </w:rPr>
              <w:t>Single dual-pol isotropic antenna</w:t>
            </w:r>
          </w:p>
        </w:tc>
      </w:tr>
      <w:tr w:rsidR="001127F5" w14:paraId="04EE4C7F" w14:textId="7777777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1127F5" w:rsidRDefault="00B6618E">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1127F5" w:rsidRDefault="00B6618E">
            <w:pPr>
              <w:rPr>
                <w:bCs/>
                <w:lang w:val="en-US"/>
              </w:rPr>
            </w:pPr>
            <w:r>
              <w:rPr>
                <w:bCs/>
                <w:lang w:val="en-US"/>
              </w:rPr>
              <w:t xml:space="preserve">FR1: </w:t>
            </w:r>
            <w:r>
              <w:rPr>
                <w:lang w:val="en-US"/>
              </w:rPr>
              <w:t>56dBm</w:t>
            </w:r>
          </w:p>
          <w:p w14:paraId="3702E3EA" w14:textId="77777777" w:rsidR="001127F5" w:rsidRDefault="00B6618E">
            <w:pPr>
              <w:rPr>
                <w:bCs/>
                <w:lang w:val="en-US"/>
              </w:rPr>
            </w:pPr>
            <w:r>
              <w:rPr>
                <w:bCs/>
                <w:lang w:val="en-US"/>
              </w:rPr>
              <w:t xml:space="preserve">FR2: </w:t>
            </w:r>
            <w:r>
              <w:rPr>
                <w:lang w:val="en-US"/>
              </w:rPr>
              <w:t>41dBm</w:t>
            </w:r>
          </w:p>
        </w:tc>
      </w:tr>
      <w:tr w:rsidR="001127F5" w14:paraId="0721C09A" w14:textId="7777777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1127F5" w:rsidRDefault="00B6618E">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1127F5" w:rsidRDefault="00B6618E">
            <w:pPr>
              <w:rPr>
                <w:lang w:val="en-US"/>
              </w:rPr>
            </w:pPr>
            <w:r>
              <w:rPr>
                <w:lang w:val="en-US"/>
              </w:rPr>
              <w:t>FR1: 100MHz</w:t>
            </w:r>
          </w:p>
          <w:p w14:paraId="373BAB27" w14:textId="77777777" w:rsidR="001127F5" w:rsidRDefault="00B6618E">
            <w:pPr>
              <w:rPr>
                <w:bCs/>
                <w:lang w:val="en-US"/>
              </w:rPr>
            </w:pPr>
            <w:r>
              <w:rPr>
                <w:lang w:val="en-US"/>
              </w:rPr>
              <w:t>FR2: 400MHz</w:t>
            </w:r>
          </w:p>
        </w:tc>
      </w:tr>
      <w:tr w:rsidR="001127F5" w14:paraId="33AF8186" w14:textId="7777777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1127F5" w:rsidRDefault="00B6618E">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1127F5" w:rsidRDefault="00B6618E">
            <w:pPr>
              <w:rPr>
                <w:lang w:val="en-US"/>
              </w:rPr>
            </w:pPr>
            <w:r>
              <w:rPr>
                <w:lang w:val="en-US"/>
              </w:rPr>
              <w:t>FR1: 5dB</w:t>
            </w:r>
          </w:p>
          <w:p w14:paraId="6F7D443B" w14:textId="77777777" w:rsidR="001127F5" w:rsidRDefault="00B6618E">
            <w:pPr>
              <w:rPr>
                <w:lang w:val="en-US"/>
              </w:rPr>
            </w:pPr>
            <w:r>
              <w:rPr>
                <w:lang w:val="en-US"/>
              </w:rPr>
              <w:t>FR2: 7dB</w:t>
            </w:r>
          </w:p>
        </w:tc>
      </w:tr>
      <w:tr w:rsidR="001127F5" w14:paraId="7BCD028F" w14:textId="7777777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1127F5" w:rsidRDefault="00B6618E">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1127F5" w:rsidRPr="00A6269E" w:rsidRDefault="00B6618E">
            <w:pPr>
              <w:rPr>
                <w:bCs/>
              </w:rPr>
            </w:pPr>
            <w:r>
              <w:rPr>
                <w:lang w:val="en-US"/>
              </w:rPr>
              <w:t xml:space="preserve">Single dual-pol isotropic antenna; </w:t>
            </w:r>
            <w:r w:rsidRPr="00A6269E">
              <w:t>(M,N,P,Mg,Ng;Mp,Np) = (1,1,2,1,1;1,1)</w:t>
            </w:r>
          </w:p>
        </w:tc>
      </w:tr>
      <w:tr w:rsidR="001127F5" w14:paraId="047857AF" w14:textId="7777777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1127F5" w:rsidRDefault="00B6618E">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1127F5" w:rsidRDefault="00B6618E">
            <w:pPr>
              <w:rPr>
                <w:lang w:val="en-US"/>
              </w:rPr>
            </w:pPr>
            <w:r>
              <w:rPr>
                <w:lang w:val="en-US"/>
              </w:rPr>
              <w:t>FR1: 9dB</w:t>
            </w:r>
          </w:p>
          <w:p w14:paraId="67C82675" w14:textId="77777777" w:rsidR="001127F5" w:rsidRDefault="00B6618E">
            <w:pPr>
              <w:rPr>
                <w:bCs/>
                <w:lang w:val="en-US"/>
              </w:rPr>
            </w:pPr>
            <w:r>
              <w:rPr>
                <w:lang w:val="en-US"/>
              </w:rPr>
              <w:t>FR2: 10dB</w:t>
            </w:r>
          </w:p>
        </w:tc>
      </w:tr>
      <w:tr w:rsidR="001127F5" w14:paraId="0E5367C6" w14:textId="77777777">
        <w:tc>
          <w:tcPr>
            <w:tcW w:w="2425" w:type="dxa"/>
            <w:tcBorders>
              <w:top w:val="single" w:sz="4" w:space="0" w:color="auto"/>
              <w:left w:val="single" w:sz="4" w:space="0" w:color="auto"/>
              <w:bottom w:val="single" w:sz="4" w:space="0" w:color="auto"/>
              <w:right w:val="single" w:sz="4" w:space="0" w:color="auto"/>
            </w:tcBorders>
          </w:tcPr>
          <w:p w14:paraId="17C88DBF" w14:textId="77777777" w:rsidR="001127F5" w:rsidRDefault="00B6618E">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1127F5" w:rsidRDefault="00B6618E">
            <w:pPr>
              <w:rPr>
                <w:lang w:val="en-US"/>
              </w:rPr>
            </w:pPr>
            <w:r>
              <w:t>1.5m for terrestrial UTs</w:t>
            </w:r>
          </w:p>
        </w:tc>
      </w:tr>
      <w:tr w:rsidR="001127F5" w14:paraId="6A1D51ED" w14:textId="77777777">
        <w:tc>
          <w:tcPr>
            <w:tcW w:w="2425" w:type="dxa"/>
            <w:tcBorders>
              <w:top w:val="single" w:sz="4" w:space="0" w:color="auto"/>
              <w:left w:val="single" w:sz="4" w:space="0" w:color="auto"/>
              <w:bottom w:val="single" w:sz="4" w:space="0" w:color="auto"/>
              <w:right w:val="single" w:sz="4" w:space="0" w:color="auto"/>
            </w:tcBorders>
          </w:tcPr>
          <w:p w14:paraId="30C0DB44" w14:textId="77777777" w:rsidR="001127F5" w:rsidRDefault="00B6618E">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1127F5" w:rsidRDefault="00B6618E">
            <w:pPr>
              <w:rPr>
                <w:lang w:val="en-US"/>
              </w:rPr>
            </w:pPr>
            <w:r>
              <w:t>23dBm</w:t>
            </w:r>
          </w:p>
        </w:tc>
      </w:tr>
      <w:tr w:rsidR="001127F5" w14:paraId="711D4A96" w14:textId="77777777">
        <w:tc>
          <w:tcPr>
            <w:tcW w:w="2425" w:type="dxa"/>
            <w:tcBorders>
              <w:top w:val="single" w:sz="4" w:space="0" w:color="auto"/>
              <w:left w:val="single" w:sz="4" w:space="0" w:color="auto"/>
              <w:bottom w:val="single" w:sz="4" w:space="0" w:color="auto"/>
              <w:right w:val="single" w:sz="4" w:space="0" w:color="auto"/>
            </w:tcBorders>
          </w:tcPr>
          <w:p w14:paraId="01DCED68" w14:textId="77777777" w:rsidR="001127F5" w:rsidRDefault="00B6618E">
            <w:r>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t xml:space="preserve">The overall number of UTs is 30 </w:t>
            </w:r>
            <w:r>
              <w:t>uniformly distributed in the center cell</w:t>
            </w:r>
            <w:r>
              <w:rPr>
                <w:rFonts w:eastAsia="等线"/>
                <w:bCs/>
                <w:lang w:val="en-US"/>
              </w:rPr>
              <w:t xml:space="preserve">. </w:t>
            </w:r>
          </w:p>
          <w:p w14:paraId="0D995906"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t xml:space="preserve">All of the UTs are either terrestrial UTs or aerial UTs, all outdoors. </w:t>
            </w:r>
          </w:p>
          <w:p w14:paraId="4EF8E690" w14:textId="77777777" w:rsidR="001127F5" w:rsidRDefault="00B6618E">
            <w:pPr>
              <w:pStyle w:val="affffe"/>
              <w:widowControl w:val="0"/>
              <w:numPr>
                <w:ilvl w:val="0"/>
                <w:numId w:val="84"/>
              </w:numPr>
              <w:tabs>
                <w:tab w:val="left" w:pos="0"/>
              </w:tabs>
              <w:suppressAutoHyphens w:val="0"/>
              <w:rPr>
                <w:rFonts w:eastAsia="等线"/>
                <w:bCs/>
                <w:lang w:val="en-US"/>
              </w:rPr>
            </w:pPr>
            <w:r>
              <w:rPr>
                <w:rFonts w:eastAsia="等线"/>
                <w:bCs/>
                <w:lang w:val="en-US"/>
              </w:rPr>
              <w:lastRenderedPageBreak/>
              <w:t>Vertical distribution of aerial UE: Fixed height value of 200 m.</w:t>
            </w:r>
          </w:p>
          <w:p w14:paraId="3DB202AC" w14:textId="77777777" w:rsidR="001127F5" w:rsidRDefault="00B6618E">
            <w:pPr>
              <w:widowControl w:val="0"/>
              <w:numPr>
                <w:ilvl w:val="0"/>
                <w:numId w:val="84"/>
              </w:numPr>
              <w:tabs>
                <w:tab w:val="left" w:pos="0"/>
              </w:tabs>
              <w:suppressAutoHyphens w:val="0"/>
              <w:rPr>
                <w:rFonts w:eastAsia="等线"/>
                <w:lang w:val="en-US"/>
              </w:rPr>
            </w:pPr>
            <w:r>
              <w:rPr>
                <w:rFonts w:eastAsia="等线"/>
                <w:lang w:val="en-US"/>
              </w:rPr>
              <w:t>FR1 is assumed for aerial UE.</w:t>
            </w:r>
          </w:p>
        </w:tc>
      </w:tr>
      <w:tr w:rsidR="001127F5" w14:paraId="1C200CA5" w14:textId="7777777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1127F5" w:rsidRDefault="00B6618E">
            <w:pPr>
              <w:rPr>
                <w:bCs/>
                <w:lang w:val="en-US"/>
              </w:rPr>
            </w:pPr>
            <w:r>
              <w:rPr>
                <w:bCs/>
                <w:lang w:val="en-US"/>
              </w:rPr>
              <w:lastRenderedPageBreak/>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1127F5" w:rsidRDefault="00B6618E">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1127F5" w14:paraId="0797FB5F" w14:textId="7777777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1127F5" w:rsidRDefault="00B6618E">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1127F5" w:rsidRDefault="00B6618E">
            <w:pPr>
              <w:rPr>
                <w:rFonts w:cs="Times"/>
                <w:szCs w:val="20"/>
              </w:rPr>
            </w:pPr>
            <w:r>
              <w:rPr>
                <w:rFonts w:cs="Times"/>
                <w:szCs w:val="20"/>
              </w:rPr>
              <w:t>Component A: -12.81 dBsm</w:t>
            </w:r>
          </w:p>
          <w:p w14:paraId="2B2DA9EB" w14:textId="77777777" w:rsidR="001127F5" w:rsidRDefault="00B6618E">
            <w:pPr>
              <w:rPr>
                <w:lang w:val="en-US"/>
              </w:rPr>
            </w:pPr>
            <w:r>
              <w:rPr>
                <w:lang w:val="en-US"/>
              </w:rPr>
              <w:t>Component B1: 0 dB</w:t>
            </w:r>
          </w:p>
          <w:p w14:paraId="11DC595E" w14:textId="77777777" w:rsidR="001127F5" w:rsidRDefault="00B6618E">
            <w:pPr>
              <w:rPr>
                <w:lang w:val="en-US"/>
              </w:rPr>
            </w:pPr>
            <w:r>
              <w:rPr>
                <w:lang w:val="en-US"/>
              </w:rPr>
              <w:t>Component B2: 3.74 dB for standard deviation</w:t>
            </w:r>
          </w:p>
          <w:p w14:paraId="4D5D1914" w14:textId="77777777" w:rsidR="001127F5" w:rsidRDefault="00B6618E">
            <w:pPr>
              <w:rPr>
                <w:lang w:val="en-US"/>
              </w:rPr>
            </w:pPr>
            <w:r>
              <w:rPr>
                <w:lang w:val="en-US"/>
              </w:rPr>
              <w:t>The same values are used for monostatic RCS and bistatic RCS</w:t>
            </w:r>
          </w:p>
        </w:tc>
      </w:tr>
      <w:tr w:rsidR="001127F5" w14:paraId="7A2E6E2A" w14:textId="7777777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1127F5" w:rsidRDefault="00B6618E">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1127F5" w:rsidRDefault="00B6618E">
            <w:pPr>
              <w:rPr>
                <w:lang w:val="en-US"/>
              </w:rPr>
            </w:pPr>
            <w:r>
              <w:rPr>
                <w:lang w:val="en-US"/>
              </w:rPr>
              <w:t>10 m</w:t>
            </w:r>
          </w:p>
        </w:tc>
      </w:tr>
      <w:tr w:rsidR="001127F5" w14:paraId="331D745F" w14:textId="7777777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1127F5" w:rsidRDefault="00B6618E">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1127F5" w:rsidRDefault="00B6618E">
            <w:pPr>
              <w:rPr>
                <w:lang w:val="en-US"/>
              </w:rPr>
            </w:pPr>
            <w:r>
              <w:rPr>
                <w:lang w:val="en-US"/>
              </w:rPr>
              <w:t>No wrapping method is used if interference is not modelled, otherwise geographical distance based wrapping</w:t>
            </w:r>
          </w:p>
        </w:tc>
      </w:tr>
      <w:tr w:rsidR="001127F5" w14:paraId="397A2F0E" w14:textId="7777777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1127F5" w:rsidRDefault="00B6618E">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1127F5" w:rsidRDefault="00B6618E">
            <w:pPr>
              <w:rPr>
                <w:lang w:val="en-US"/>
              </w:rPr>
            </w:pPr>
            <w:r>
              <w:rPr>
                <w:rFonts w:ascii="Times New Roman" w:hAnsi="Times New Roman"/>
                <w:szCs w:val="20"/>
              </w:rPr>
              <w:t xml:space="preserve">TR 36.777 Annex B.1.3 </w:t>
            </w:r>
          </w:p>
        </w:tc>
      </w:tr>
      <w:tr w:rsidR="001127F5" w14:paraId="062A0D91" w14:textId="7777777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1127F5" w:rsidRDefault="00B6618E">
            <w:pPr>
              <w:rPr>
                <w:rFonts w:ascii="Times New Roman" w:hAnsi="Times New Roman"/>
                <w:szCs w:val="20"/>
              </w:rPr>
            </w:pPr>
            <w:r>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1127F5" w:rsidRDefault="00B6618E">
            <w:pPr>
              <w:rPr>
                <w:rFonts w:ascii="Times New Roman" w:hAnsi="Times New Roman"/>
                <w:szCs w:val="20"/>
              </w:rPr>
            </w:pPr>
            <w:r>
              <w:rPr>
                <w:rFonts w:ascii="Times New Roman" w:hAnsi="Times New Roman"/>
                <w:szCs w:val="20"/>
              </w:rPr>
              <w:t>Mean 13.75 dB, deviation 7.07 dB</w:t>
            </w:r>
          </w:p>
        </w:tc>
      </w:tr>
      <w:tr w:rsidR="001127F5" w14:paraId="0E0E237E" w14:textId="7777777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1127F5" w:rsidRDefault="00B6618E">
            <w:pPr>
              <w:rPr>
                <w:rFonts w:ascii="Times New Roman" w:hAnsi="Times New Roman"/>
                <w:szCs w:val="20"/>
              </w:rPr>
            </w:pPr>
            <w:r>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1127F5" w:rsidRDefault="00B6618E">
            <w:pPr>
              <w:rPr>
                <w:rFonts w:ascii="Times New Roman" w:hAnsi="Times New Roman"/>
                <w:szCs w:val="20"/>
              </w:rPr>
            </w:pPr>
            <w:r>
              <w:rPr>
                <w:rFonts w:ascii="Times New Roman" w:hAnsi="Times New Roman"/>
                <w:szCs w:val="20"/>
              </w:rPr>
              <w:t>FFS</w:t>
            </w:r>
          </w:p>
        </w:tc>
      </w:tr>
      <w:tr w:rsidR="001127F5" w14:paraId="5D2C6416" w14:textId="7777777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1127F5" w:rsidRDefault="00B6618E">
            <w:pPr>
              <w:rPr>
                <w:rFonts w:ascii="Times New Roman" w:hAnsi="Times New Roman"/>
                <w:szCs w:val="20"/>
              </w:rPr>
            </w:pPr>
            <w:r>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1127F5" w:rsidRDefault="00B6618E">
            <w:pPr>
              <w:rPr>
                <w:rFonts w:ascii="Times New Roman" w:hAnsi="Times New Roman"/>
                <w:szCs w:val="20"/>
              </w:rPr>
            </w:pPr>
            <w:r>
              <w:rPr>
                <w:rFonts w:ascii="Times New Roman" w:hAnsi="Times New Roman"/>
                <w:szCs w:val="20"/>
              </w:rPr>
              <w:t>FFS</w:t>
            </w:r>
          </w:p>
        </w:tc>
      </w:tr>
      <w:tr w:rsidR="001127F5" w14:paraId="6EE19641" w14:textId="7777777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1127F5" w:rsidRDefault="00B6618E">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1127F5" w:rsidRDefault="001127F5">
            <w:pPr>
              <w:rPr>
                <w:lang w:val="en-US"/>
              </w:rPr>
            </w:pPr>
          </w:p>
        </w:tc>
      </w:tr>
      <w:tr w:rsidR="001127F5" w14:paraId="5E17EB1C" w14:textId="77777777">
        <w:tc>
          <w:tcPr>
            <w:tcW w:w="2425" w:type="dxa"/>
            <w:tcBorders>
              <w:left w:val="single" w:sz="4" w:space="0" w:color="auto"/>
              <w:bottom w:val="single" w:sz="4" w:space="0" w:color="auto"/>
              <w:right w:val="single" w:sz="4" w:space="0" w:color="auto"/>
            </w:tcBorders>
          </w:tcPr>
          <w:p w14:paraId="5F4E2197" w14:textId="77777777" w:rsidR="001127F5" w:rsidRDefault="001127F5">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1127F5" w:rsidRDefault="001127F5">
            <w:pPr>
              <w:rPr>
                <w:rFonts w:ascii="Times New Roman" w:hAnsi="Times New Roman"/>
                <w:szCs w:val="20"/>
              </w:rPr>
            </w:pPr>
          </w:p>
        </w:tc>
      </w:tr>
      <w:tr w:rsidR="001127F5" w14:paraId="0CF6E99F" w14:textId="77777777">
        <w:trPr>
          <w:trHeight w:val="1060"/>
        </w:trPr>
        <w:tc>
          <w:tcPr>
            <w:tcW w:w="2425" w:type="dxa"/>
            <w:tcBorders>
              <w:top w:val="single" w:sz="4" w:space="0" w:color="auto"/>
              <w:left w:val="single" w:sz="4" w:space="0" w:color="auto"/>
              <w:right w:val="single" w:sz="4" w:space="0" w:color="auto"/>
            </w:tcBorders>
          </w:tcPr>
          <w:p w14:paraId="56A3719B" w14:textId="77777777" w:rsidR="001127F5" w:rsidRDefault="00B6618E">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50962F9B" w14:textId="77777777" w:rsidR="001127F5" w:rsidRDefault="001127F5">
            <w:pPr>
              <w:rPr>
                <w:rFonts w:ascii="Times New Roman" w:hAnsi="Times New Roman"/>
                <w:szCs w:val="20"/>
              </w:rPr>
            </w:pPr>
          </w:p>
          <w:p w14:paraId="2CAD3C81" w14:textId="77777777" w:rsidR="001127F5" w:rsidRDefault="00B6618E">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2D4152F6" w14:textId="7777777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1127F5" w:rsidRDefault="00B6618E">
            <w:pPr>
              <w:rPr>
                <w:rFonts w:ascii="Times New Roman" w:hAnsi="Times New Roman"/>
                <w:szCs w:val="20"/>
              </w:rPr>
            </w:pPr>
            <w:r>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1127F5" w:rsidRDefault="00B6618E">
            <w:pPr>
              <w:rPr>
                <w:rFonts w:ascii="Times New Roman" w:hAnsi="Times New Roman"/>
                <w:szCs w:val="20"/>
              </w:rPr>
            </w:pPr>
            <w:r>
              <w:rPr>
                <w:rFonts w:ascii="Times New Roman" w:hAnsi="Times New Roman"/>
                <w:szCs w:val="20"/>
              </w:rPr>
              <w:t>The model of UMa scenario defined in TR 38.901 7-24GHz channel modeling [ref] is reused for UMa-AV for all sensing modes.</w:t>
            </w:r>
          </w:p>
        </w:tc>
      </w:tr>
      <w:tr w:rsidR="001127F5" w14:paraId="304CBBD5" w14:textId="7777777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1127F5" w:rsidRDefault="00B6618E">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1127F5" w:rsidRDefault="00B6618E">
            <w:pPr>
              <w:rPr>
                <w:lang w:val="en-US"/>
              </w:rPr>
            </w:pPr>
            <w:r>
              <w:rPr>
                <w:lang w:val="en-US"/>
              </w:rPr>
              <w:t xml:space="preserve">Coupling loss for target channel </w:t>
            </w:r>
          </w:p>
          <w:p w14:paraId="2FF8F0D0"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1127F5" w:rsidRDefault="00B6618E">
            <w:pPr>
              <w:rPr>
                <w:lang w:val="en-US"/>
              </w:rPr>
            </w:pPr>
            <w:r>
              <w:rPr>
                <w:lang w:val="en-US"/>
              </w:rPr>
              <w:t>Note: CDFs can be separately generated for target channel, background channel</w:t>
            </w:r>
          </w:p>
          <w:p w14:paraId="0323E8A2" w14:textId="77777777" w:rsidR="001127F5" w:rsidRDefault="001127F5">
            <w:pPr>
              <w:rPr>
                <w:lang w:val="es-ES"/>
              </w:rPr>
            </w:pPr>
          </w:p>
          <w:p w14:paraId="13A04255"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1127F5" w:rsidRDefault="00B6618E">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1127F5" w:rsidRDefault="001127F5">
      <w:pPr>
        <w:rPr>
          <w:b/>
        </w:rPr>
      </w:pPr>
    </w:p>
    <w:p w14:paraId="33CB3DB6" w14:textId="77777777" w:rsidR="001127F5" w:rsidRDefault="001127F5">
      <w:pPr>
        <w:rPr>
          <w:highlight w:val="green"/>
          <w:lang w:val="en-US" w:eastAsia="zh-CN"/>
        </w:rPr>
      </w:pPr>
    </w:p>
    <w:p w14:paraId="170B3B06" w14:textId="77777777" w:rsidR="001127F5" w:rsidRDefault="00B6618E">
      <w:pPr>
        <w:pStyle w:val="0Maintext"/>
        <w:ind w:firstLine="0"/>
        <w:rPr>
          <w:highlight w:val="green"/>
        </w:rPr>
      </w:pPr>
      <w:r>
        <w:rPr>
          <w:highlight w:val="green"/>
        </w:rPr>
        <w:t>Agreement</w:t>
      </w:r>
      <w:r>
        <w:t xml:space="preserve"> ([Post-120bis-ISAC-01])</w:t>
      </w:r>
    </w:p>
    <w:p w14:paraId="24E408BB" w14:textId="77777777" w:rsidR="001127F5" w:rsidRDefault="00B6618E">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1127F5" w:rsidRDefault="001127F5">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1127F5" w14:paraId="5555A8D3" w14:textId="77777777">
        <w:trPr>
          <w:trHeight w:val="1358"/>
        </w:trPr>
        <w:tc>
          <w:tcPr>
            <w:tcW w:w="2425" w:type="dxa"/>
            <w:vAlign w:val="center"/>
          </w:tcPr>
          <w:p w14:paraId="52E1CAAB" w14:textId="77777777" w:rsidR="001127F5" w:rsidRDefault="00B6618E">
            <w:pPr>
              <w:rPr>
                <w:bCs/>
                <w:lang w:val="en-US"/>
              </w:rPr>
            </w:pPr>
            <w:r>
              <w:rPr>
                <w:rFonts w:ascii="Times New Roman" w:eastAsia="Malgun Gothic" w:hAnsi="Times New Roman"/>
                <w:szCs w:val="20"/>
              </w:rPr>
              <w:lastRenderedPageBreak/>
              <w:t>Coupling loss for target channel</w:t>
            </w:r>
          </w:p>
        </w:tc>
        <w:tc>
          <w:tcPr>
            <w:tcW w:w="7203" w:type="dxa"/>
          </w:tcPr>
          <w:p w14:paraId="3B28F716"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1127F5" w:rsidRDefault="001127F5">
            <w:pPr>
              <w:widowControl w:val="0"/>
              <w:suppressAutoHyphens w:val="0"/>
              <w:spacing w:before="60"/>
              <w:rPr>
                <w:rFonts w:eastAsia="等线"/>
                <w:lang w:val="en-US" w:eastAsia="zh-CN"/>
              </w:rPr>
            </w:pPr>
          </w:p>
          <w:p w14:paraId="7B86DBE0"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1127F5" w:rsidRDefault="00000000">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1127F5" w:rsidRDefault="001127F5">
      <w:pPr>
        <w:rPr>
          <w:b/>
        </w:rPr>
      </w:pPr>
    </w:p>
    <w:p w14:paraId="28D639A8" w14:textId="77777777" w:rsidR="001127F5" w:rsidRDefault="001127F5">
      <w:pPr>
        <w:rPr>
          <w:lang w:eastAsia="ko-KR"/>
        </w:rPr>
      </w:pPr>
    </w:p>
    <w:p w14:paraId="3D6E9B0D" w14:textId="77777777" w:rsidR="001127F5" w:rsidRDefault="00B6618E">
      <w:r>
        <w:rPr>
          <w:highlight w:val="green"/>
        </w:rPr>
        <w:t>Agreement</w:t>
      </w:r>
    </w:p>
    <w:p w14:paraId="573F2454" w14:textId="77777777" w:rsidR="001127F5" w:rsidRDefault="00B6618E">
      <w:r>
        <w:t xml:space="preserve">For the purposes of large scale calibrations for Automotive sensing targets, the following parameters are proposed below in Table x. </w:t>
      </w:r>
    </w:p>
    <w:p w14:paraId="2C6185DB"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which type of UE is used for UT in different sensing mode</w:t>
      </w:r>
    </w:p>
    <w:p w14:paraId="3458E625"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impact of spatial consistency, if any, in case of vehicle with 5 scattering points</w:t>
      </w:r>
    </w:p>
    <w:p w14:paraId="5181ED23" w14:textId="77777777" w:rsidR="001127F5" w:rsidRDefault="00B6618E">
      <w:pPr>
        <w:pStyle w:val="affffe"/>
        <w:numPr>
          <w:ilvl w:val="1"/>
          <w:numId w:val="47"/>
        </w:numPr>
        <w:rPr>
          <w:rFonts w:eastAsia="等线"/>
          <w:lang w:val="en-US" w:eastAsia="zh-CN"/>
        </w:rPr>
      </w:pPr>
      <w:r>
        <w:rPr>
          <w:rFonts w:eastAsia="等线" w:hint="eastAsia"/>
          <w:lang w:val="en-US" w:eastAsia="zh-CN"/>
        </w:rPr>
        <w:t>F</w:t>
      </w:r>
      <w:r>
        <w:rPr>
          <w:rFonts w:eastAsia="等线"/>
          <w:lang w:val="en-US" w:eastAsia="zh-CN"/>
        </w:rPr>
        <w:t>FS: cell layout for ISD = 250 m</w:t>
      </w:r>
    </w:p>
    <w:p w14:paraId="00732D70" w14:textId="77777777" w:rsidR="001127F5" w:rsidRDefault="001127F5"/>
    <w:p w14:paraId="5DA2CD5F" w14:textId="77777777" w:rsidR="001127F5" w:rsidRDefault="00B6618E">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1127F5" w14:paraId="35396C8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1127F5" w:rsidRDefault="00B6618E">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1127F5" w:rsidRDefault="00B6618E">
            <w:pPr>
              <w:rPr>
                <w:b/>
                <w:lang w:val="en-US"/>
              </w:rPr>
            </w:pPr>
            <w:r>
              <w:rPr>
                <w:b/>
                <w:lang w:val="en-US"/>
              </w:rPr>
              <w:t>Values</w:t>
            </w:r>
          </w:p>
        </w:tc>
      </w:tr>
      <w:tr w:rsidR="001127F5" w14:paraId="60778F11" w14:textId="7777777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1127F5" w:rsidRDefault="00B6618E">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1127F5" w:rsidRDefault="00B6618E">
            <w:pPr>
              <w:rPr>
                <w:lang w:val="en-SG"/>
              </w:rPr>
            </w:pPr>
            <w:r>
              <w:rPr>
                <w:lang w:val="en-SG"/>
              </w:rPr>
              <w:t>For FR1:</w:t>
            </w:r>
          </w:p>
          <w:p w14:paraId="4A70A0D1" w14:textId="77777777" w:rsidR="001127F5" w:rsidRDefault="00B6618E">
            <w:pPr>
              <w:rPr>
                <w:lang w:val="en-SG"/>
              </w:rPr>
            </w:pPr>
            <w:r>
              <w:rPr>
                <w:lang w:val="en-SG"/>
              </w:rPr>
              <w:t xml:space="preserve">Urban Grid (ISD=500m, BS height=25m) </w:t>
            </w:r>
          </w:p>
          <w:p w14:paraId="5DD63C67" w14:textId="77777777" w:rsidR="001127F5" w:rsidRDefault="00B6618E">
            <w:pPr>
              <w:rPr>
                <w:lang w:val="en-SG"/>
              </w:rPr>
            </w:pPr>
            <w:r>
              <w:rPr>
                <w:lang w:val="en-SG"/>
              </w:rPr>
              <w:t>Highway (ISD=1732m, BS height=35m)</w:t>
            </w:r>
          </w:p>
          <w:p w14:paraId="7ED82A62" w14:textId="77777777" w:rsidR="001127F5" w:rsidRDefault="00B6618E">
            <w:pPr>
              <w:rPr>
                <w:lang w:val="en-SG"/>
              </w:rPr>
            </w:pPr>
            <w:r>
              <w:rPr>
                <w:lang w:val="en-SG"/>
              </w:rPr>
              <w:t>For FR2:</w:t>
            </w:r>
          </w:p>
          <w:p w14:paraId="45DEF22E" w14:textId="77777777" w:rsidR="001127F5" w:rsidRDefault="00B6618E">
            <w:pPr>
              <w:rPr>
                <w:lang w:val="en-SG"/>
              </w:rPr>
            </w:pPr>
            <w:r>
              <w:rPr>
                <w:lang w:val="en-SG"/>
              </w:rPr>
              <w:t xml:space="preserve">Urban Grid (ISD=250m, BS height=25m) </w:t>
            </w:r>
          </w:p>
          <w:p w14:paraId="14FD9CDD" w14:textId="77777777" w:rsidR="001127F5" w:rsidRDefault="00B6618E">
            <w:pPr>
              <w:rPr>
                <w:lang w:val="en-SG"/>
              </w:rPr>
            </w:pPr>
            <w:r>
              <w:rPr>
                <w:lang w:val="en-SG"/>
              </w:rPr>
              <w:t>Highway (ISD=500m, BS height=35m)</w:t>
            </w:r>
          </w:p>
        </w:tc>
      </w:tr>
      <w:tr w:rsidR="001127F5" w14:paraId="5858673F"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1127F5" w:rsidRDefault="00B6618E">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65FB8DD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1127F5" w:rsidRDefault="00B6618E">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1127F5" w:rsidRDefault="00B6618E">
            <w:pPr>
              <w:rPr>
                <w:lang w:val="en-US"/>
              </w:rPr>
            </w:pPr>
            <w:r>
              <w:rPr>
                <w:lang w:val="en-US"/>
              </w:rPr>
              <w:t>Vehicle type 2 [TR37.885]</w:t>
            </w:r>
          </w:p>
        </w:tc>
      </w:tr>
      <w:tr w:rsidR="001127F5" w14:paraId="037F49B2"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1127F5" w:rsidRDefault="00B6618E">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1127F5" w:rsidRDefault="00B6618E">
            <w:pPr>
              <w:rPr>
                <w:lang w:val="en-US"/>
              </w:rPr>
            </w:pPr>
            <w:r>
              <w:rPr>
                <w:lang w:val="en-US"/>
              </w:rPr>
              <w:t>Single 360-degree sector can be assumed</w:t>
            </w:r>
          </w:p>
        </w:tc>
      </w:tr>
      <w:tr w:rsidR="001127F5" w14:paraId="75691074"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1127F5" w:rsidRDefault="00B6618E">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1127F5" w:rsidRDefault="00B6618E">
            <w:pPr>
              <w:rPr>
                <w:lang w:val="en-US"/>
              </w:rPr>
            </w:pPr>
            <w:r>
              <w:rPr>
                <w:lang w:val="en-US"/>
              </w:rPr>
              <w:t>FR1: 6 GHz</w:t>
            </w:r>
          </w:p>
          <w:p w14:paraId="073ACA21" w14:textId="77777777" w:rsidR="001127F5" w:rsidRDefault="00B6618E">
            <w:pPr>
              <w:rPr>
                <w:bCs/>
                <w:lang w:val="en-US"/>
              </w:rPr>
            </w:pPr>
            <w:r>
              <w:rPr>
                <w:lang w:val="en-US"/>
              </w:rPr>
              <w:t>FR2: 30 GHz</w:t>
            </w:r>
          </w:p>
        </w:tc>
      </w:tr>
      <w:tr w:rsidR="001127F5" w14:paraId="778CFBB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1127F5" w:rsidRDefault="00B6618E">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1127F5" w:rsidRDefault="00B6618E">
            <w:pPr>
              <w:rPr>
                <w:lang w:val="en-US"/>
              </w:rPr>
            </w:pPr>
            <w:r>
              <w:rPr>
                <w:lang w:val="en-US"/>
              </w:rPr>
              <w:t>Single dual-pol isotropic antenna</w:t>
            </w:r>
          </w:p>
        </w:tc>
      </w:tr>
      <w:tr w:rsidR="001127F5" w14:paraId="62D05A07"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1127F5" w:rsidRDefault="00B6618E">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1127F5" w:rsidRDefault="00B6618E">
            <w:pPr>
              <w:rPr>
                <w:bCs/>
                <w:lang w:val="en-US"/>
              </w:rPr>
            </w:pPr>
            <w:r>
              <w:rPr>
                <w:bCs/>
                <w:lang w:val="en-US"/>
              </w:rPr>
              <w:t xml:space="preserve">FR1: </w:t>
            </w:r>
            <w:r>
              <w:rPr>
                <w:lang w:val="en-US"/>
              </w:rPr>
              <w:t>56dBm</w:t>
            </w:r>
          </w:p>
          <w:p w14:paraId="6F7B2892" w14:textId="77777777" w:rsidR="001127F5" w:rsidRDefault="00B6618E">
            <w:pPr>
              <w:rPr>
                <w:bCs/>
                <w:lang w:val="en-US"/>
              </w:rPr>
            </w:pPr>
            <w:r>
              <w:rPr>
                <w:bCs/>
                <w:lang w:val="en-US"/>
              </w:rPr>
              <w:t xml:space="preserve">FR2: </w:t>
            </w:r>
            <w:r>
              <w:rPr>
                <w:lang w:val="en-US"/>
              </w:rPr>
              <w:t>41dBm</w:t>
            </w:r>
          </w:p>
        </w:tc>
      </w:tr>
      <w:tr w:rsidR="001127F5" w14:paraId="7C0D2426"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1127F5" w:rsidRDefault="00B6618E">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1127F5" w:rsidRDefault="00B6618E">
            <w:pPr>
              <w:rPr>
                <w:lang w:val="en-US"/>
              </w:rPr>
            </w:pPr>
            <w:r>
              <w:rPr>
                <w:lang w:val="en-US"/>
              </w:rPr>
              <w:t>FR1: 100MHz</w:t>
            </w:r>
          </w:p>
          <w:p w14:paraId="1F0E20CD" w14:textId="77777777" w:rsidR="001127F5" w:rsidRDefault="00B6618E">
            <w:pPr>
              <w:rPr>
                <w:bCs/>
                <w:lang w:val="en-US"/>
              </w:rPr>
            </w:pPr>
            <w:r>
              <w:rPr>
                <w:lang w:val="en-US"/>
              </w:rPr>
              <w:t>FR2: 400MHz</w:t>
            </w:r>
          </w:p>
        </w:tc>
      </w:tr>
      <w:tr w:rsidR="001127F5" w14:paraId="31DFFB29" w14:textId="7777777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1127F5" w:rsidRDefault="00B6618E">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1127F5" w:rsidRDefault="00B6618E">
            <w:pPr>
              <w:rPr>
                <w:lang w:val="en-US"/>
              </w:rPr>
            </w:pPr>
            <w:r>
              <w:rPr>
                <w:lang w:val="en-US"/>
              </w:rPr>
              <w:t>FR1: 5dB</w:t>
            </w:r>
          </w:p>
          <w:p w14:paraId="5A5960B6" w14:textId="77777777" w:rsidR="001127F5" w:rsidRDefault="00B6618E">
            <w:pPr>
              <w:rPr>
                <w:lang w:val="en-US"/>
              </w:rPr>
            </w:pPr>
            <w:r>
              <w:rPr>
                <w:lang w:val="en-US"/>
              </w:rPr>
              <w:t>FR2: 7dB</w:t>
            </w:r>
          </w:p>
        </w:tc>
      </w:tr>
      <w:tr w:rsidR="001127F5" w14:paraId="6F5F967B"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1127F5" w:rsidRDefault="00B6618E">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1127F5" w:rsidRPr="00A6269E" w:rsidRDefault="00B6618E">
            <w:pPr>
              <w:rPr>
                <w:bCs/>
              </w:rPr>
            </w:pPr>
            <w:r>
              <w:rPr>
                <w:lang w:val="en-US"/>
              </w:rPr>
              <w:t xml:space="preserve">Single dual-pol isotropic antenna, </w:t>
            </w:r>
            <w:r w:rsidRPr="00A6269E">
              <w:t>(M,N,P,Mg,Ng;Mp,Np) = (1,1,2,1,1;1,1)</w:t>
            </w:r>
          </w:p>
        </w:tc>
      </w:tr>
      <w:tr w:rsidR="001127F5" w14:paraId="0B8263CC"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1127F5" w:rsidRDefault="00B6618E">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1127F5" w:rsidRDefault="00B6618E">
            <w:pPr>
              <w:rPr>
                <w:lang w:val="en-US"/>
              </w:rPr>
            </w:pPr>
            <w:r>
              <w:rPr>
                <w:lang w:val="en-US"/>
              </w:rPr>
              <w:t>FR1: 9dB</w:t>
            </w:r>
          </w:p>
          <w:p w14:paraId="7F0F5D7C" w14:textId="77777777" w:rsidR="001127F5" w:rsidRDefault="00B6618E">
            <w:pPr>
              <w:rPr>
                <w:bCs/>
                <w:lang w:val="en-US"/>
              </w:rPr>
            </w:pPr>
            <w:r>
              <w:rPr>
                <w:lang w:val="en-US"/>
              </w:rPr>
              <w:t>FR2: 10dB</w:t>
            </w:r>
          </w:p>
        </w:tc>
      </w:tr>
      <w:tr w:rsidR="001127F5" w14:paraId="05F464DB" w14:textId="7777777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1127F5" w:rsidRDefault="00B6618E">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1127F5" w:rsidRDefault="00B6618E">
            <w:r>
              <w:t>1.5m for pedestrian type UE</w:t>
            </w:r>
          </w:p>
          <w:p w14:paraId="7A70ABBE" w14:textId="77777777" w:rsidR="001127F5" w:rsidRDefault="00B6618E">
            <w:pPr>
              <w:rPr>
                <w:lang w:val="en-US"/>
              </w:rPr>
            </w:pPr>
            <w:r>
              <w:rPr>
                <w:rFonts w:hint="eastAsia"/>
                <w:lang w:val="en-US"/>
              </w:rPr>
              <w:t>5</w:t>
            </w:r>
            <w:r>
              <w:rPr>
                <w:lang w:val="en-US"/>
              </w:rPr>
              <w:t>m for RSU type UE</w:t>
            </w:r>
          </w:p>
          <w:p w14:paraId="4F799275" w14:textId="77777777" w:rsidR="001127F5" w:rsidRDefault="00B6618E">
            <w:pPr>
              <w:rPr>
                <w:lang w:val="en-US"/>
              </w:rPr>
            </w:pPr>
            <w:r>
              <w:rPr>
                <w:rFonts w:hint="eastAsia"/>
                <w:lang w:val="en-US"/>
              </w:rPr>
              <w:t>1</w:t>
            </w:r>
            <w:r>
              <w:rPr>
                <w:lang w:val="en-US"/>
              </w:rPr>
              <w:t>.6m for vehicle type UE</w:t>
            </w:r>
          </w:p>
        </w:tc>
      </w:tr>
      <w:tr w:rsidR="001127F5" w14:paraId="0B50C50C"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1127F5" w:rsidRDefault="00B6618E">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1127F5" w:rsidRDefault="00B6618E">
            <w:pPr>
              <w:rPr>
                <w:lang w:val="en-US"/>
              </w:rPr>
            </w:pPr>
            <w:r>
              <w:t>23dBm</w:t>
            </w:r>
          </w:p>
        </w:tc>
      </w:tr>
      <w:tr w:rsidR="001127F5" w14:paraId="2E560D65" w14:textId="7777777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1127F5" w:rsidRDefault="00B6618E">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1127F5" w:rsidRDefault="00B6618E">
            <w:r>
              <w:rPr>
                <w:rFonts w:ascii="Times New Roman" w:hAnsi="Times New Roman"/>
                <w:iCs/>
                <w:lang w:val="en-US"/>
              </w:rPr>
              <w:t>Per TR37.885</w:t>
            </w:r>
          </w:p>
        </w:tc>
      </w:tr>
      <w:tr w:rsidR="001127F5" w14:paraId="57B6C057" w14:textId="7777777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1127F5" w:rsidRDefault="00B6618E">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3CEC7E51" w14:textId="77777777" w:rsidR="001127F5" w:rsidRDefault="00B6618E">
            <w:pPr>
              <w:rPr>
                <w:szCs w:val="20"/>
              </w:rPr>
            </w:pPr>
            <w:r>
              <w:rPr>
                <w:rFonts w:eastAsia="等线"/>
                <w:lang w:eastAsia="zh-CN"/>
              </w:rPr>
              <w:t>NOTE: vehicle is dropped with 5 scattering points (front/left/right/back/roof) and each point has one location, or vehicle is dropped with 1 scattering points</w:t>
            </w:r>
          </w:p>
        </w:tc>
      </w:tr>
      <w:tr w:rsidR="001127F5" w14:paraId="2D1945D3" w14:textId="7777777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1127F5" w:rsidRDefault="00B6618E">
            <w:pPr>
              <w:rPr>
                <w:bCs/>
                <w:lang w:val="en-US"/>
              </w:rPr>
            </w:pPr>
            <w:r>
              <w:rPr>
                <w:bCs/>
                <w:lang w:val="en-US"/>
              </w:rPr>
              <w:lastRenderedPageBreak/>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1127F5" w:rsidRDefault="00B6618E">
            <w:pPr>
              <w:rPr>
                <w:szCs w:val="20"/>
              </w:rPr>
            </w:pPr>
            <w:r>
              <w:rPr>
                <w:rFonts w:eastAsia="微软雅黑"/>
                <w:color w:val="000000"/>
                <w:szCs w:val="20"/>
              </w:rPr>
              <w:t>-20dBsm</w:t>
            </w:r>
          </w:p>
          <w:p w14:paraId="75B7F404" w14:textId="77777777" w:rsidR="001127F5" w:rsidRDefault="001127F5">
            <w:pPr>
              <w:rPr>
                <w:rFonts w:ascii="Times New Roman" w:eastAsia="Times New Roman" w:hAnsi="Times New Roman"/>
                <w:szCs w:val="20"/>
                <w:lang w:val="en-US"/>
              </w:rPr>
            </w:pPr>
          </w:p>
        </w:tc>
      </w:tr>
      <w:tr w:rsidR="001127F5" w14:paraId="08CCD5FD" w14:textId="7777777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1127F5" w:rsidRDefault="00B6618E">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1127F5" w:rsidRDefault="00B6618E">
            <w:pPr>
              <w:rPr>
                <w:lang w:val="en-US"/>
              </w:rPr>
            </w:pPr>
            <w:r>
              <w:rPr>
                <w:lang w:val="en-US"/>
              </w:rPr>
              <w:t xml:space="preserve">10 m </w:t>
            </w:r>
          </w:p>
        </w:tc>
      </w:tr>
      <w:tr w:rsidR="001127F5" w14:paraId="65805E7C"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1127F5" w:rsidRDefault="001127F5">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1127F5" w:rsidRDefault="001127F5">
            <w:pPr>
              <w:rPr>
                <w:lang w:val="en-US"/>
              </w:rPr>
            </w:pPr>
          </w:p>
        </w:tc>
      </w:tr>
      <w:tr w:rsidR="001127F5" w14:paraId="40DB3F87" w14:textId="7777777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1127F5" w:rsidRDefault="00B6618E">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1127F5" w:rsidRDefault="00B6618E">
            <w:pPr>
              <w:rPr>
                <w:lang w:val="en-US"/>
              </w:rPr>
            </w:pPr>
            <w:r>
              <w:rPr>
                <w:lang w:val="en-US"/>
              </w:rPr>
              <w:t>As defined in urban grid/highway scenario</w:t>
            </w:r>
          </w:p>
        </w:tc>
      </w:tr>
      <w:tr w:rsidR="001127F5" w14:paraId="1CFDC437" w14:textId="7777777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1127F5" w:rsidRDefault="00B6618E">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211BDCDB" w14:textId="7777777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1127F5" w:rsidRDefault="00B6618E">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1127F5" w:rsidRDefault="001127F5">
            <w:pPr>
              <w:rPr>
                <w:rFonts w:ascii="Times New Roman" w:hAnsi="Times New Roman"/>
                <w:szCs w:val="20"/>
              </w:rPr>
            </w:pPr>
          </w:p>
          <w:p w14:paraId="57EE3F52" w14:textId="77777777" w:rsidR="001127F5" w:rsidRDefault="00B6618E">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1127F5" w:rsidRDefault="001127F5">
            <w:pPr>
              <w:rPr>
                <w:lang w:val="en-US"/>
              </w:rPr>
            </w:pPr>
          </w:p>
        </w:tc>
      </w:tr>
      <w:tr w:rsidR="001127F5" w14:paraId="09FC6837" w14:textId="7777777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1127F5" w:rsidRDefault="00B6618E">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1127F5" w:rsidRDefault="00B6618E">
            <w:pPr>
              <w:rPr>
                <w:lang w:val="en-US"/>
              </w:rPr>
            </w:pPr>
            <w:r>
              <w:rPr>
                <w:lang w:val="en-US"/>
              </w:rPr>
              <w:t xml:space="preserve">Coupling loss for target channel </w:t>
            </w:r>
          </w:p>
          <w:p w14:paraId="7B2A2ADF" w14:textId="77777777" w:rsidR="001127F5" w:rsidRDefault="00B6618E">
            <w:pPr>
              <w:rPr>
                <w:lang w:val="en-US"/>
              </w:rPr>
            </w:pPr>
            <w:r>
              <w:rPr>
                <w:lang w:val="en-US"/>
              </w:rPr>
              <w:t>Coupling loss for background channel (in case of monostatic sensing, this is the coupling loss between Tx and one reference point)</w:t>
            </w:r>
          </w:p>
          <w:p w14:paraId="1BBBAD84" w14:textId="77777777" w:rsidR="001127F5" w:rsidRDefault="00B6618E">
            <w:pPr>
              <w:widowControl w:val="0"/>
              <w:spacing w:before="60"/>
              <w:rPr>
                <w:lang w:val="en-US"/>
              </w:rPr>
            </w:pPr>
            <w:r>
              <w:rPr>
                <w:lang w:val="en-US"/>
              </w:rPr>
              <w:t>Note: CDFs can be separately generated for target channel, background channel</w:t>
            </w:r>
          </w:p>
        </w:tc>
      </w:tr>
    </w:tbl>
    <w:p w14:paraId="3336AF7E" w14:textId="77777777" w:rsidR="001127F5" w:rsidRDefault="001127F5">
      <w:pPr>
        <w:rPr>
          <w:b/>
        </w:rPr>
      </w:pPr>
    </w:p>
    <w:p w14:paraId="53F74060" w14:textId="77777777" w:rsidR="001127F5" w:rsidRDefault="001127F5">
      <w:pPr>
        <w:rPr>
          <w:lang w:eastAsia="ko-KR"/>
        </w:rPr>
      </w:pPr>
    </w:p>
    <w:p w14:paraId="4F6D8747" w14:textId="77777777" w:rsidR="001127F5" w:rsidRDefault="00B6618E">
      <w:pPr>
        <w:pStyle w:val="0Maintext"/>
        <w:ind w:firstLine="0"/>
        <w:rPr>
          <w:highlight w:val="green"/>
        </w:rPr>
      </w:pPr>
      <w:r>
        <w:rPr>
          <w:highlight w:val="green"/>
        </w:rPr>
        <w:t>Agreement</w:t>
      </w:r>
      <w:r>
        <w:t xml:space="preserve"> ([Post-120bis-ISAC-01])</w:t>
      </w:r>
    </w:p>
    <w:p w14:paraId="37EB97EB" w14:textId="77777777" w:rsidR="001127F5" w:rsidRDefault="00B6618E">
      <w:r>
        <w:t xml:space="preserve">For the purposes of large scale calibrations for Automotive sensing targets, the following parameters are updated below in Table x based on the agreements in RAN1#120-bis. </w:t>
      </w:r>
    </w:p>
    <w:p w14:paraId="642FE624" w14:textId="77777777" w:rsidR="001127F5" w:rsidRDefault="001127F5"/>
    <w:p w14:paraId="1C9CCFC4" w14:textId="77777777" w:rsidR="001127F5" w:rsidRDefault="00B6618E">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1127F5" w14:paraId="4C59BBE5"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1127F5" w:rsidRDefault="00B6618E">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1127F5" w:rsidRDefault="00B6618E">
            <w:pPr>
              <w:rPr>
                <w:b/>
                <w:lang w:val="en-US"/>
              </w:rPr>
            </w:pPr>
            <w:r>
              <w:rPr>
                <w:b/>
                <w:lang w:val="en-US"/>
              </w:rPr>
              <w:t>Values</w:t>
            </w:r>
          </w:p>
        </w:tc>
      </w:tr>
      <w:tr w:rsidR="001127F5" w14:paraId="721E3494" w14:textId="7777777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1127F5" w:rsidRDefault="00B6618E">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1127F5" w:rsidRDefault="00B6618E">
            <w:pPr>
              <w:rPr>
                <w:lang w:val="en-SG"/>
              </w:rPr>
            </w:pPr>
            <w:r>
              <w:rPr>
                <w:lang w:val="en-SG"/>
              </w:rPr>
              <w:t>For FR1:</w:t>
            </w:r>
          </w:p>
          <w:p w14:paraId="5CCD8110" w14:textId="77777777" w:rsidR="001127F5" w:rsidRDefault="00B6618E">
            <w:pPr>
              <w:rPr>
                <w:lang w:val="en-SG"/>
              </w:rPr>
            </w:pPr>
            <w:r>
              <w:rPr>
                <w:lang w:val="en-SG"/>
              </w:rPr>
              <w:t xml:space="preserve">Urban Grid (ISD=500m, BS height=25m) </w:t>
            </w:r>
          </w:p>
          <w:p w14:paraId="52DD2CC3" w14:textId="77777777" w:rsidR="001127F5" w:rsidRDefault="00B6618E">
            <w:pPr>
              <w:rPr>
                <w:lang w:val="en-SG"/>
              </w:rPr>
            </w:pPr>
            <w:r>
              <w:rPr>
                <w:lang w:val="en-SG"/>
              </w:rPr>
              <w:t>Highway (ISD=1732m, BS height=35m)</w:t>
            </w:r>
          </w:p>
          <w:p w14:paraId="0A0B088A" w14:textId="77777777" w:rsidR="001127F5" w:rsidRDefault="00B6618E">
            <w:pPr>
              <w:rPr>
                <w:lang w:val="en-SG"/>
              </w:rPr>
            </w:pPr>
            <w:r>
              <w:rPr>
                <w:lang w:val="en-SG"/>
              </w:rPr>
              <w:t>For FR2:</w:t>
            </w:r>
          </w:p>
          <w:p w14:paraId="6453457C" w14:textId="77777777" w:rsidR="001127F5" w:rsidRDefault="00B6618E">
            <w:pPr>
              <w:rPr>
                <w:lang w:val="en-SG"/>
              </w:rPr>
            </w:pPr>
            <w:r>
              <w:rPr>
                <w:lang w:val="en-SG"/>
              </w:rPr>
              <w:t xml:space="preserve">Urban Grid (ISD=250m, BS height=25m) </w:t>
            </w:r>
          </w:p>
          <w:p w14:paraId="699D9E74" w14:textId="77777777" w:rsidR="001127F5" w:rsidRDefault="00B6618E">
            <w:pPr>
              <w:rPr>
                <w:lang w:val="en-SG"/>
              </w:rPr>
            </w:pPr>
            <w:r>
              <w:rPr>
                <w:lang w:val="en-SG"/>
              </w:rPr>
              <w:t>Highway (ISD=500m, BS height=35m)</w:t>
            </w:r>
          </w:p>
          <w:p w14:paraId="5ED4C45F" w14:textId="77777777" w:rsidR="001127F5" w:rsidRDefault="001127F5">
            <w:pPr>
              <w:rPr>
                <w:lang w:val="en-SG"/>
              </w:rPr>
            </w:pPr>
          </w:p>
          <w:p w14:paraId="237E507F" w14:textId="77777777" w:rsidR="001127F5" w:rsidRDefault="00B6618E">
            <w:pPr>
              <w:pStyle w:val="B10"/>
              <w:spacing w:after="0"/>
              <w:ind w:left="0" w:firstLine="0"/>
              <w:rPr>
                <w:ins w:id="1529" w:author="VOGEDES, JEROME O" w:date="2025-04-20T21:49:00Z"/>
                <w:lang w:eastAsia="zh-CN"/>
              </w:rPr>
            </w:pPr>
            <w:ins w:id="1530" w:author="VOGEDES, JEROME O" w:date="2025-04-20T21:49:00Z">
              <w:r>
                <w:rPr>
                  <w:lang w:eastAsia="zh-CN"/>
                </w:rPr>
                <w:t xml:space="preserve">For </w:t>
              </w:r>
            </w:ins>
            <w:ins w:id="1531" w:author="VOGEDES, JEROME O" w:date="2025-04-20T21:53:00Z">
              <w:r>
                <w:rPr>
                  <w:lang w:eastAsia="zh-CN"/>
                </w:rPr>
                <w:t xml:space="preserve">Urban Grid </w:t>
              </w:r>
            </w:ins>
            <w:ins w:id="1532" w:author="VOGEDES, JEROME O" w:date="2025-04-20T21:49:00Z">
              <w:r>
                <w:rPr>
                  <w:lang w:eastAsia="zh-CN"/>
                </w:rPr>
                <w:t>ISD =250m</w:t>
              </w:r>
            </w:ins>
          </w:p>
          <w:p w14:paraId="3FE2E5C3" w14:textId="77777777" w:rsidR="001127F5" w:rsidRDefault="00B6618E">
            <w:pPr>
              <w:pStyle w:val="B10"/>
              <w:numPr>
                <w:ilvl w:val="0"/>
                <w:numId w:val="86"/>
              </w:numPr>
              <w:spacing w:after="0"/>
              <w:rPr>
                <w:ins w:id="1533" w:author="VOGEDES, JEROME O" w:date="2025-04-20T21:49:00Z"/>
                <w:lang w:eastAsia="zh-CN"/>
              </w:rPr>
            </w:pPr>
            <w:ins w:id="1534" w:author="VOGEDES, JEROME O" w:date="2025-04-20T21:49:00Z">
              <w:r>
                <w:rPr>
                  <w:rFonts w:eastAsiaTheme="minorEastAsia"/>
                  <w:lang w:eastAsia="zh-CN"/>
                </w:rPr>
                <w:t xml:space="preserve">The </w:t>
              </w:r>
            </w:ins>
            <w:ins w:id="1535" w:author="VOGEDES, JEROME O" w:date="2025-04-20T21:53:00Z">
              <w:r>
                <w:rPr>
                  <w:rFonts w:eastAsiaTheme="minorEastAsia"/>
                  <w:lang w:eastAsia="zh-CN"/>
                </w:rPr>
                <w:t>l</w:t>
              </w:r>
            </w:ins>
            <w:ins w:id="1536" w:author="VOGEDES, JEROME O" w:date="2025-04-20T21:49:00Z">
              <w:r>
                <w:rPr>
                  <w:rFonts w:eastAsiaTheme="minorEastAsia"/>
                  <w:lang w:eastAsia="zh-CN"/>
                </w:rPr>
                <w:t>ayout is configured as follows:</w:t>
              </w:r>
            </w:ins>
          </w:p>
          <w:p w14:paraId="7E954A92" w14:textId="77777777" w:rsidR="001127F5" w:rsidRDefault="00B6618E">
            <w:pPr>
              <w:pStyle w:val="B10"/>
              <w:numPr>
                <w:ilvl w:val="1"/>
                <w:numId w:val="87"/>
              </w:numPr>
              <w:spacing w:after="0"/>
              <w:rPr>
                <w:lang w:eastAsia="zh-CN"/>
              </w:rPr>
            </w:pPr>
            <w:ins w:id="1537" w:author="VOGEDES, JEROME O" w:date="2025-04-20T21:49:00Z">
              <w:r>
                <w:rPr>
                  <w:lang w:eastAsia="zh-CN"/>
                </w:rPr>
                <w:t>Red triangle</w:t>
              </w:r>
            </w:ins>
            <w:ins w:id="1538" w:author="VOGEDES, JEROME O" w:date="2025-04-23T14:10:00Z">
              <w:r>
                <w:rPr>
                  <w:lang w:eastAsia="zh-CN"/>
                </w:rPr>
                <w:t>s</w:t>
              </w:r>
            </w:ins>
            <w:ins w:id="1539" w:author="VOGEDES, JEROME O" w:date="2025-04-20T21:49:00Z">
              <w:r>
                <w:rPr>
                  <w:lang w:eastAsia="zh-CN"/>
                </w:rPr>
                <w:t xml:space="preserve">: BS with 250m ISD, </w:t>
              </w:r>
            </w:ins>
            <w:ins w:id="1540" w:author="VOGEDES, JEROME O" w:date="2025-04-25T12:17:00Z">
              <w:r>
                <w:rPr>
                  <w:lang w:eastAsia="zh-CN"/>
                </w:rPr>
                <w:t>18</w:t>
              </w:r>
            </w:ins>
            <w:ins w:id="1541" w:author="VOGEDES, JEROME O" w:date="2025-04-23T14:47:00Z">
              <w:r>
                <w:rPr>
                  <w:lang w:eastAsia="zh-CN"/>
                </w:rPr>
                <w:t xml:space="preserve"> </w:t>
              </w:r>
            </w:ins>
            <w:ins w:id="1542" w:author="VOGEDES, JEROME O" w:date="2025-04-20T21:49:00Z">
              <w:r>
                <w:rPr>
                  <w:lang w:eastAsia="zh-CN"/>
                </w:rPr>
                <w:t>BSs are located.</w:t>
              </w:r>
            </w:ins>
          </w:p>
          <w:p w14:paraId="405AAFFC" w14:textId="77777777" w:rsidR="001127F5" w:rsidRDefault="00B6618E">
            <w:pPr>
              <w:pStyle w:val="B10"/>
              <w:spacing w:after="0"/>
              <w:rPr>
                <w:lang w:eastAsia="zh-CN"/>
              </w:rPr>
            </w:pPr>
            <w:ins w:id="1543" w:author="VOGEDES, JEROME O" w:date="2025-04-25T12:16:00Z">
              <w:r>
                <w:rPr>
                  <w:rFonts w:eastAsia="等线"/>
                  <w:noProof/>
                  <w:lang w:val="en-US" w:eastAsia="zh-CN"/>
                </w:rPr>
                <w:lastRenderedPageBreak/>
                <w:drawing>
                  <wp:inline distT="0" distB="0" distL="0" distR="0" wp14:anchorId="67CA8267" wp14:editId="5EF99B9B">
                    <wp:extent cx="3048000" cy="3202305"/>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64E1D0A1"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1127F5" w:rsidRDefault="00B6618E">
            <w:pPr>
              <w:rPr>
                <w:bCs/>
                <w:lang w:val="en-US"/>
              </w:rPr>
            </w:pPr>
            <w:r>
              <w:rPr>
                <w:bCs/>
                <w:lang w:val="en-US"/>
              </w:rPr>
              <w:lastRenderedPageBreak/>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950E94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1127F5" w:rsidRDefault="00B6618E">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1127F5" w:rsidRDefault="00B6618E">
            <w:pPr>
              <w:rPr>
                <w:lang w:val="en-US"/>
              </w:rPr>
            </w:pPr>
            <w:r>
              <w:rPr>
                <w:lang w:val="en-US"/>
              </w:rPr>
              <w:t>Vehicle type 2 [TR37.885]</w:t>
            </w:r>
          </w:p>
        </w:tc>
      </w:tr>
      <w:tr w:rsidR="001127F5" w14:paraId="2B4BD17D"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1127F5" w:rsidRDefault="00B6618E">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1127F5" w:rsidRDefault="00B6618E">
            <w:pPr>
              <w:rPr>
                <w:lang w:val="en-US"/>
              </w:rPr>
            </w:pPr>
            <w:r>
              <w:rPr>
                <w:lang w:val="en-US"/>
              </w:rPr>
              <w:t>Single 360-degree sector can be assumed</w:t>
            </w:r>
          </w:p>
        </w:tc>
      </w:tr>
      <w:tr w:rsidR="001127F5" w14:paraId="35642B33"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1127F5" w:rsidRDefault="00B6618E">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1127F5" w:rsidRDefault="00B6618E">
            <w:pPr>
              <w:rPr>
                <w:lang w:val="en-US"/>
              </w:rPr>
            </w:pPr>
            <w:r>
              <w:rPr>
                <w:lang w:val="en-US"/>
              </w:rPr>
              <w:t>FR1: 6 GHz</w:t>
            </w:r>
          </w:p>
          <w:p w14:paraId="30011A8C" w14:textId="77777777" w:rsidR="001127F5" w:rsidRDefault="00B6618E">
            <w:pPr>
              <w:rPr>
                <w:bCs/>
                <w:lang w:val="en-US"/>
              </w:rPr>
            </w:pPr>
            <w:r>
              <w:rPr>
                <w:lang w:val="en-US"/>
              </w:rPr>
              <w:t>FR2: 30 GHz</w:t>
            </w:r>
          </w:p>
        </w:tc>
      </w:tr>
      <w:tr w:rsidR="001127F5" w14:paraId="27807AAF"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1127F5" w:rsidRDefault="00B6618E">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1127F5" w:rsidRDefault="00B6618E">
            <w:pPr>
              <w:rPr>
                <w:lang w:val="en-US"/>
              </w:rPr>
            </w:pPr>
            <w:r>
              <w:rPr>
                <w:lang w:val="en-US"/>
              </w:rPr>
              <w:t>Single dual-pol isotropic antenna</w:t>
            </w:r>
          </w:p>
        </w:tc>
      </w:tr>
      <w:tr w:rsidR="001127F5" w14:paraId="194EA08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1127F5" w:rsidRDefault="00B6618E">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1127F5" w:rsidRDefault="00B6618E">
            <w:pPr>
              <w:rPr>
                <w:bCs/>
                <w:lang w:val="en-US"/>
              </w:rPr>
            </w:pPr>
            <w:r>
              <w:rPr>
                <w:bCs/>
                <w:lang w:val="en-US"/>
              </w:rPr>
              <w:t xml:space="preserve">FR1: </w:t>
            </w:r>
            <w:r>
              <w:rPr>
                <w:lang w:val="en-US"/>
              </w:rPr>
              <w:t>56dBm</w:t>
            </w:r>
          </w:p>
          <w:p w14:paraId="369550EF" w14:textId="77777777" w:rsidR="001127F5" w:rsidRDefault="00B6618E">
            <w:pPr>
              <w:rPr>
                <w:bCs/>
                <w:lang w:val="en-US"/>
              </w:rPr>
            </w:pPr>
            <w:r>
              <w:rPr>
                <w:bCs/>
                <w:lang w:val="en-US"/>
              </w:rPr>
              <w:t xml:space="preserve">FR2: </w:t>
            </w:r>
            <w:r>
              <w:rPr>
                <w:lang w:val="en-US"/>
              </w:rPr>
              <w:t>41dBm</w:t>
            </w:r>
          </w:p>
        </w:tc>
      </w:tr>
      <w:tr w:rsidR="001127F5" w14:paraId="07AF7DB6"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1127F5" w:rsidRDefault="00B6618E">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1127F5" w:rsidRDefault="00B6618E">
            <w:pPr>
              <w:rPr>
                <w:lang w:val="en-US"/>
              </w:rPr>
            </w:pPr>
            <w:r>
              <w:rPr>
                <w:lang w:val="en-US"/>
              </w:rPr>
              <w:t>FR1: 100MHz</w:t>
            </w:r>
          </w:p>
          <w:p w14:paraId="29A05A28" w14:textId="77777777" w:rsidR="001127F5" w:rsidRDefault="00B6618E">
            <w:pPr>
              <w:rPr>
                <w:bCs/>
                <w:lang w:val="en-US"/>
              </w:rPr>
            </w:pPr>
            <w:r>
              <w:rPr>
                <w:lang w:val="en-US"/>
              </w:rPr>
              <w:t>FR2: 400MHz</w:t>
            </w:r>
          </w:p>
        </w:tc>
      </w:tr>
      <w:tr w:rsidR="001127F5" w14:paraId="0A8251E6" w14:textId="7777777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1127F5" w:rsidRDefault="00B6618E">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1127F5" w:rsidRDefault="00B6618E">
            <w:pPr>
              <w:rPr>
                <w:lang w:val="en-US"/>
              </w:rPr>
            </w:pPr>
            <w:r>
              <w:rPr>
                <w:lang w:val="en-US"/>
              </w:rPr>
              <w:t>FR1: 5dB</w:t>
            </w:r>
          </w:p>
          <w:p w14:paraId="73A1352F" w14:textId="77777777" w:rsidR="001127F5" w:rsidRDefault="00B6618E">
            <w:pPr>
              <w:rPr>
                <w:lang w:val="en-US"/>
              </w:rPr>
            </w:pPr>
            <w:r>
              <w:rPr>
                <w:lang w:val="en-US"/>
              </w:rPr>
              <w:t>FR2: 7dB</w:t>
            </w:r>
          </w:p>
        </w:tc>
      </w:tr>
      <w:tr w:rsidR="001127F5" w14:paraId="5CBD83F9"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1127F5" w:rsidRDefault="00B6618E">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1127F5" w:rsidRPr="00A6269E" w:rsidRDefault="00B6618E">
            <w:pPr>
              <w:rPr>
                <w:bCs/>
              </w:rPr>
            </w:pPr>
            <w:r>
              <w:rPr>
                <w:lang w:val="en-US"/>
              </w:rPr>
              <w:t xml:space="preserve">Single dual-pol isotropic antenna, </w:t>
            </w:r>
            <w:r w:rsidRPr="00A6269E">
              <w:t>(M,N,P,Mg,Ng;Mp,Np) = (1,1,2,1,1;1,1)</w:t>
            </w:r>
          </w:p>
        </w:tc>
      </w:tr>
      <w:tr w:rsidR="001127F5" w14:paraId="626E61A4"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1127F5" w:rsidRDefault="00B6618E">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1127F5" w:rsidRDefault="00B6618E">
            <w:pPr>
              <w:rPr>
                <w:lang w:val="en-US"/>
              </w:rPr>
            </w:pPr>
            <w:r>
              <w:rPr>
                <w:lang w:val="en-US"/>
              </w:rPr>
              <w:t>FR1: 9dB</w:t>
            </w:r>
          </w:p>
          <w:p w14:paraId="6549FCA6" w14:textId="77777777" w:rsidR="001127F5" w:rsidRDefault="00B6618E">
            <w:pPr>
              <w:rPr>
                <w:bCs/>
                <w:lang w:val="en-US"/>
              </w:rPr>
            </w:pPr>
            <w:r>
              <w:rPr>
                <w:lang w:val="en-US"/>
              </w:rPr>
              <w:t>FR2: 10dB</w:t>
            </w:r>
          </w:p>
        </w:tc>
      </w:tr>
      <w:tr w:rsidR="001127F5" w14:paraId="55B5FBEC" w14:textId="7777777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1127F5" w:rsidRDefault="00B6618E">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1127F5" w:rsidRDefault="00B6618E">
            <w:r>
              <w:t>1.5m for pedestrian type UE</w:t>
            </w:r>
          </w:p>
          <w:p w14:paraId="30077CBD" w14:textId="77777777" w:rsidR="001127F5" w:rsidRDefault="00B6618E">
            <w:pPr>
              <w:rPr>
                <w:lang w:val="en-US"/>
              </w:rPr>
            </w:pPr>
            <w:r>
              <w:rPr>
                <w:rFonts w:hint="eastAsia"/>
                <w:lang w:val="en-US"/>
              </w:rPr>
              <w:t>5</w:t>
            </w:r>
            <w:r>
              <w:rPr>
                <w:lang w:val="en-US"/>
              </w:rPr>
              <w:t>m for RSU type UE</w:t>
            </w:r>
          </w:p>
          <w:p w14:paraId="2A493654" w14:textId="77777777" w:rsidR="001127F5" w:rsidRDefault="00B6618E">
            <w:pPr>
              <w:rPr>
                <w:lang w:val="en-US"/>
              </w:rPr>
            </w:pPr>
            <w:r>
              <w:rPr>
                <w:rFonts w:hint="eastAsia"/>
                <w:lang w:val="en-US"/>
              </w:rPr>
              <w:t>1</w:t>
            </w:r>
            <w:r>
              <w:rPr>
                <w:lang w:val="en-US"/>
              </w:rPr>
              <w:t>.6m for vehicle type UE</w:t>
            </w:r>
          </w:p>
        </w:tc>
      </w:tr>
      <w:tr w:rsidR="001127F5" w14:paraId="2B9E8980" w14:textId="7777777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1127F5" w:rsidRDefault="00B6618E">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1127F5" w:rsidRDefault="00B6618E">
            <w:pPr>
              <w:rPr>
                <w:lang w:val="en-US"/>
              </w:rPr>
            </w:pPr>
            <w:r>
              <w:t>23dBm</w:t>
            </w:r>
          </w:p>
        </w:tc>
      </w:tr>
      <w:tr w:rsidR="001127F5" w14:paraId="2D3848C1" w14:textId="7777777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1127F5" w:rsidRDefault="00B6618E">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1127F5" w:rsidRDefault="00B6618E">
            <w:pPr>
              <w:widowControl w:val="0"/>
              <w:suppressAutoHyphens w:val="0"/>
              <w:spacing w:before="60"/>
              <w:ind w:left="18"/>
              <w:rPr>
                <w:ins w:id="1544" w:author="VOGEDES, JEROME O" w:date="2025-04-25T12:19:00Z"/>
                <w:rFonts w:eastAsia="等线"/>
                <w:lang w:val="en-US"/>
              </w:rPr>
            </w:pPr>
            <w:ins w:id="1545" w:author="VOGEDES, JEROME O" w:date="2025-04-23T14:49:00Z">
              <w:r>
                <w:rPr>
                  <w:rFonts w:eastAsia="等线"/>
                  <w:lang w:val="en-US"/>
                  <w:rPrChange w:id="1546" w:author="VOGEDES, JEROME O" w:date="2025-04-23T15:06:00Z">
                    <w:rPr>
                      <w:lang w:val="en-US"/>
                    </w:rPr>
                  </w:rPrChange>
                </w:rPr>
                <w:t xml:space="preserve">For </w:t>
              </w:r>
            </w:ins>
            <w:ins w:id="1547" w:author="VOGEDES, JEROME O" w:date="2025-04-23T14:52:00Z">
              <w:r>
                <w:rPr>
                  <w:rFonts w:eastAsia="等线"/>
                  <w:lang w:val="en-US"/>
                </w:rPr>
                <w:t>H</w:t>
              </w:r>
            </w:ins>
            <w:ins w:id="1548" w:author="VOGEDES, JEROME O" w:date="2025-04-23T14:49:00Z">
              <w:r>
                <w:rPr>
                  <w:rFonts w:eastAsia="等线"/>
                  <w:lang w:val="en-US"/>
                  <w:rPrChange w:id="1549" w:author="VOGEDES, JEROME O" w:date="2025-04-23T15:06:00Z">
                    <w:rPr>
                      <w:lang w:val="en-US"/>
                    </w:rPr>
                  </w:rPrChange>
                </w:rPr>
                <w:t>ighway</w:t>
              </w:r>
            </w:ins>
            <w:ins w:id="1550" w:author="VOGEDES, JEROME O" w:date="2025-04-25T12:19:00Z">
              <w:r>
                <w:rPr>
                  <w:rFonts w:eastAsia="等线"/>
                  <w:lang w:val="en-US"/>
                </w:rPr>
                <w:t>:</w:t>
              </w:r>
            </w:ins>
            <w:ins w:id="1551" w:author="VOGEDES, JEROME O" w:date="2025-04-23T14:49:00Z">
              <w:r>
                <w:rPr>
                  <w:rFonts w:eastAsia="等线"/>
                  <w:lang w:val="en-US"/>
                  <w:rPrChange w:id="1552" w:author="VOGEDES, JEROME O" w:date="2025-04-23T15:06:00Z">
                    <w:rPr>
                      <w:lang w:val="en-US"/>
                    </w:rPr>
                  </w:rPrChange>
                </w:rPr>
                <w:t xml:space="preserve"> </w:t>
              </w:r>
            </w:ins>
          </w:p>
          <w:p w14:paraId="299AB923" w14:textId="77777777" w:rsidR="001127F5" w:rsidRPr="001127F5" w:rsidRDefault="00B6618E">
            <w:pPr>
              <w:pStyle w:val="affffe"/>
              <w:widowControl w:val="0"/>
              <w:numPr>
                <w:ilvl w:val="0"/>
                <w:numId w:val="88"/>
              </w:numPr>
              <w:suppressAutoHyphens w:val="0"/>
              <w:spacing w:before="60"/>
              <w:ind w:left="18"/>
              <w:rPr>
                <w:ins w:id="1553" w:author="VOGEDES, JEROME O" w:date="2025-04-25T12:20:00Z"/>
                <w:rFonts w:eastAsia="等线"/>
                <w:b/>
                <w:bCs/>
                <w:lang w:val="en-US" w:eastAsia="zh-CN"/>
                <w:rPrChange w:id="1554" w:author="VOGEDES, JEROME O" w:date="2025-04-25T13:00:00Z">
                  <w:rPr>
                    <w:ins w:id="1555" w:author="VOGEDES, JEROME O" w:date="2025-04-25T12:20:00Z"/>
                    <w:lang w:val="en-US"/>
                  </w:rPr>
                </w:rPrChange>
              </w:rPr>
              <w:pPrChange w:id="1556" w:author="VOGEDES, JEROME O" w:date="2025-04-25T13:00:00Z">
                <w:pPr>
                  <w:widowControl w:val="0"/>
                  <w:suppressAutoHyphens w:val="0"/>
                  <w:spacing w:before="60"/>
                  <w:ind w:left="18"/>
                </w:pPr>
              </w:pPrChange>
            </w:pPr>
            <w:ins w:id="1557" w:author="VOGEDES, JEROME O" w:date="2025-04-25T12:20:00Z">
              <w:r>
                <w:rPr>
                  <w:rFonts w:eastAsia="等线"/>
                  <w:color w:val="FF0000"/>
                  <w:lang w:val="en-US" w:eastAsia="zh-CN"/>
                  <w:rPrChange w:id="1558" w:author="VOGEDES, JEROME O" w:date="2025-04-25T13:00:00Z">
                    <w:rPr>
                      <w:rFonts w:eastAsia="等线"/>
                      <w:color w:val="FF0000"/>
                      <w:lang w:val="en-US"/>
                    </w:rPr>
                  </w:rPrChange>
                </w:rPr>
                <w:t>Vehicle Type</w:t>
              </w:r>
              <w:r>
                <w:rPr>
                  <w:rFonts w:eastAsia="等线"/>
                  <w:lang w:val="en-US"/>
                </w:rPr>
                <w:t xml:space="preserve"> </w:t>
              </w:r>
              <w:r>
                <w:rPr>
                  <w:rFonts w:eastAsia="等线"/>
                  <w:b/>
                  <w:bCs/>
                  <w:lang w:val="en-US" w:eastAsia="zh-CN"/>
                  <w:rPrChange w:id="1559" w:author="VOGEDES, JEROME O" w:date="2025-04-25T13:00:00Z">
                    <w:rPr>
                      <w:b/>
                      <w:bCs/>
                      <w:lang w:val="en-US"/>
                    </w:rPr>
                  </w:rPrChange>
                </w:rPr>
                <w:t xml:space="preserve">UT distribution follows vehicle UE dropping as in Table A.1.2-1 from TR36.885. </w:t>
              </w:r>
            </w:ins>
          </w:p>
          <w:p w14:paraId="2FBD44CA" w14:textId="77777777" w:rsidR="001127F5" w:rsidRPr="001127F5" w:rsidRDefault="00B6618E">
            <w:pPr>
              <w:pStyle w:val="affffe"/>
              <w:widowControl w:val="0"/>
              <w:numPr>
                <w:ilvl w:val="0"/>
                <w:numId w:val="88"/>
              </w:numPr>
              <w:suppressAutoHyphens w:val="0"/>
              <w:spacing w:before="60"/>
              <w:ind w:left="18"/>
              <w:rPr>
                <w:ins w:id="1560" w:author="VOGEDES, JEROME O" w:date="2025-04-23T14:52:00Z"/>
                <w:rFonts w:eastAsia="等线"/>
                <w:b/>
                <w:bCs/>
                <w:lang w:val="en-US" w:eastAsia="zh-CN"/>
                <w:rPrChange w:id="1561" w:author="VOGEDES, JEROME O" w:date="2025-04-25T13:00:00Z">
                  <w:rPr>
                    <w:ins w:id="1562" w:author="VOGEDES, JEROME O" w:date="2025-04-23T14:52:00Z"/>
                    <w:lang w:val="en-US"/>
                  </w:rPr>
                </w:rPrChange>
              </w:rPr>
              <w:pPrChange w:id="1563" w:author="VOGEDES, JEROME O" w:date="2025-04-25T13:00:00Z">
                <w:pPr>
                  <w:widowControl w:val="0"/>
                  <w:suppressAutoHyphens w:val="0"/>
                  <w:spacing w:before="60"/>
                  <w:ind w:left="18" w:hanging="90"/>
                </w:pPr>
              </w:pPrChange>
            </w:pPr>
            <w:ins w:id="1564" w:author="VOGEDES, JEROME O" w:date="2025-04-25T12:20:00Z">
              <w:r>
                <w:rPr>
                  <w:rFonts w:eastAsia="等线"/>
                  <w:b/>
                  <w:bCs/>
                  <w:lang w:val="en-US" w:eastAsia="zh-CN"/>
                  <w:rPrChange w:id="1565" w:author="VOGEDES, JEROME O" w:date="2025-04-25T13:00:00Z">
                    <w:rPr>
                      <w:b/>
                      <w:bCs/>
                      <w:lang w:val="en-US"/>
                    </w:rPr>
                  </w:rPrChange>
                </w:rPr>
                <w:t>RSU-type UTs are uniformly allocated with 100m spacing in the middle of the freeway as per TR36.885</w:t>
              </w:r>
            </w:ins>
            <w:ins w:id="1566" w:author="VOGEDES, JEROME O" w:date="2025-04-23T14:49:00Z">
              <w:r>
                <w:rPr>
                  <w:rFonts w:eastAsia="等线"/>
                  <w:b/>
                  <w:bCs/>
                  <w:lang w:val="en-US" w:eastAsia="zh-CN"/>
                  <w:rPrChange w:id="1567" w:author="VOGEDES, JEROME O" w:date="2025-04-25T13:00:00Z">
                    <w:rPr>
                      <w:b/>
                      <w:bCs/>
                      <w:lang w:val="en-US"/>
                    </w:rPr>
                  </w:rPrChange>
                </w:rPr>
                <w:t xml:space="preserve">. </w:t>
              </w:r>
            </w:ins>
          </w:p>
          <w:p w14:paraId="0B04C164" w14:textId="77777777" w:rsidR="001127F5" w:rsidRDefault="00B6618E">
            <w:pPr>
              <w:widowControl w:val="0"/>
              <w:suppressAutoHyphens w:val="0"/>
              <w:spacing w:before="60"/>
              <w:ind w:left="18"/>
              <w:rPr>
                <w:ins w:id="1568" w:author="VOGEDES, JEROME O" w:date="2025-04-23T15:03:00Z"/>
                <w:rFonts w:eastAsia="等线"/>
                <w:lang w:val="en-US"/>
              </w:rPr>
            </w:pPr>
            <w:ins w:id="1569" w:author="VOGEDES, JEROME O" w:date="2025-04-23T15:03:00Z">
              <w:r>
                <w:rPr>
                  <w:rFonts w:eastAsia="等线"/>
                  <w:lang w:val="en-US"/>
                </w:rPr>
                <w:t>For Urban grid</w:t>
              </w:r>
            </w:ins>
            <w:ins w:id="1570" w:author="VOGEDES, JEROME O" w:date="2025-04-23T15:04:00Z">
              <w:r>
                <w:rPr>
                  <w:rFonts w:eastAsia="等线"/>
                  <w:lang w:val="en-US"/>
                </w:rPr>
                <w:t>:</w:t>
              </w:r>
            </w:ins>
          </w:p>
          <w:p w14:paraId="507BE228" w14:textId="77777777" w:rsidR="001127F5" w:rsidRDefault="00B6618E">
            <w:pPr>
              <w:pStyle w:val="affffe"/>
              <w:widowControl w:val="0"/>
              <w:numPr>
                <w:ilvl w:val="0"/>
                <w:numId w:val="88"/>
              </w:numPr>
              <w:tabs>
                <w:tab w:val="left" w:pos="0"/>
              </w:tabs>
              <w:suppressAutoHyphens w:val="0"/>
              <w:spacing w:before="60"/>
              <w:rPr>
                <w:rFonts w:eastAsia="等线"/>
                <w:lang w:val="en-US"/>
              </w:rPr>
            </w:pPr>
            <w:ins w:id="1571" w:author="VOGEDES, JEROME O" w:date="2025-04-25T12:20:00Z">
              <w:r>
                <w:rPr>
                  <w:rFonts w:eastAsia="等线"/>
                  <w:lang w:val="en-US" w:eastAsia="zh-CN"/>
                  <w:rPrChange w:id="1572" w:author="VOGEDES, JEROME O" w:date="2025-04-25T13:00:00Z">
                    <w:rPr>
                      <w:rFonts w:eastAsia="等线"/>
                      <w:color w:val="FF0000"/>
                      <w:lang w:val="en-US"/>
                    </w:rPr>
                  </w:rPrChange>
                </w:rPr>
                <w:t>Vehicle Type</w:t>
              </w:r>
              <w:r>
                <w:rPr>
                  <w:rFonts w:eastAsia="等线"/>
                  <w:lang w:val="en-US"/>
                </w:rPr>
                <w:t xml:space="preserve"> </w:t>
              </w:r>
              <w:r>
                <w:rPr>
                  <w:rFonts w:eastAsia="等线"/>
                  <w:b/>
                  <w:bCs/>
                  <w:lang w:val="en-US" w:eastAsia="zh-CN"/>
                  <w:rPrChange w:id="1573" w:author="VOGEDES, JEROME O" w:date="2025-04-25T13:00:00Z">
                    <w:rPr>
                      <w:b/>
                      <w:bCs/>
                      <w:lang w:val="en-US"/>
                    </w:rPr>
                  </w:rPrChange>
                </w:rPr>
                <w:t xml:space="preserve">UT distribution follows vehicle UE dropping as in Table A.1.2-1 from TR36.885. </w:t>
              </w:r>
            </w:ins>
          </w:p>
          <w:p w14:paraId="3BA007A7" w14:textId="77777777" w:rsidR="001127F5" w:rsidRDefault="00B6618E">
            <w:pPr>
              <w:pStyle w:val="affffe"/>
              <w:widowControl w:val="0"/>
              <w:numPr>
                <w:ilvl w:val="0"/>
                <w:numId w:val="88"/>
              </w:numPr>
              <w:tabs>
                <w:tab w:val="left" w:pos="0"/>
              </w:tabs>
              <w:suppressAutoHyphens w:val="0"/>
              <w:spacing w:before="60"/>
              <w:rPr>
                <w:ins w:id="1574" w:author="VOGEDES, JEROME O" w:date="2025-04-23T15:05:00Z"/>
                <w:rFonts w:eastAsia="等线"/>
                <w:lang w:val="en-US"/>
              </w:rPr>
            </w:pPr>
            <w:ins w:id="1575" w:author="VOGEDES, JEROME O" w:date="2025-04-23T15:03:00Z">
              <w:r>
                <w:rPr>
                  <w:rFonts w:eastAsia="等线"/>
                  <w:lang w:val="en-US"/>
                  <w:rPrChange w:id="1576" w:author="VOGEDES, JEROME O" w:date="2025-04-23T15:06:00Z">
                    <w:rPr>
                      <w:lang w:val="en-US"/>
                    </w:rPr>
                  </w:rPrChange>
                </w:rPr>
                <w:t>Pedestrian type UT, the dropping using equally spaced along the sidewalk with a fixed inter-pedestrian X m dropped per TR36.885</w:t>
              </w:r>
            </w:ins>
          </w:p>
          <w:p w14:paraId="05525375" w14:textId="77777777" w:rsidR="001127F5" w:rsidRDefault="00B6618E">
            <w:pPr>
              <w:pStyle w:val="affffe"/>
              <w:widowControl w:val="0"/>
              <w:numPr>
                <w:ilvl w:val="1"/>
                <w:numId w:val="88"/>
              </w:numPr>
              <w:tabs>
                <w:tab w:val="left" w:pos="0"/>
              </w:tabs>
              <w:suppressAutoHyphens w:val="0"/>
              <w:spacing w:before="60"/>
              <w:rPr>
                <w:ins w:id="1577" w:author="VOGEDES, JEROME O" w:date="2025-04-23T15:05:00Z"/>
                <w:rFonts w:eastAsia="等线"/>
                <w:lang w:val="en-US"/>
              </w:rPr>
            </w:pPr>
            <w:ins w:id="1578" w:author="VOGEDES, JEROME O" w:date="2025-04-23T15:03:00Z">
              <w:r>
                <w:rPr>
                  <w:rFonts w:eastAsia="等线"/>
                  <w:lang w:val="en-US"/>
                  <w:rPrChange w:id="1579" w:author="VOGEDES, JEROME O" w:date="2025-04-23T15:06:00Z">
                    <w:rPr>
                      <w:lang w:val="en-US"/>
                    </w:rPr>
                  </w:rPrChange>
                </w:rPr>
                <w:t>Total number of pedestrian UEs is 16 in the centre grid.</w:t>
              </w:r>
            </w:ins>
          </w:p>
          <w:p w14:paraId="4258756A" w14:textId="77777777" w:rsidR="001127F5" w:rsidRDefault="00B6618E">
            <w:pPr>
              <w:pStyle w:val="affffe"/>
              <w:widowControl w:val="0"/>
              <w:numPr>
                <w:ilvl w:val="1"/>
                <w:numId w:val="88"/>
              </w:numPr>
              <w:tabs>
                <w:tab w:val="left" w:pos="0"/>
              </w:tabs>
              <w:suppressAutoHyphens w:val="0"/>
              <w:spacing w:before="60"/>
              <w:rPr>
                <w:ins w:id="1580" w:author="VOGEDES, JEROME O" w:date="2025-04-23T15:05:00Z"/>
                <w:rFonts w:eastAsia="等线"/>
                <w:lang w:val="en-US"/>
              </w:rPr>
            </w:pPr>
            <w:ins w:id="1581" w:author="VOGEDES, JEROME O" w:date="2025-04-23T15:03:00Z">
              <w:r>
                <w:rPr>
                  <w:rFonts w:eastAsia="等线"/>
                  <w:lang w:val="en-US"/>
                  <w:rPrChange w:id="1582" w:author="VOGEDES, JEROME O" w:date="2025-04-23T15:06:00Z">
                    <w:rPr>
                      <w:lang w:val="en-US"/>
                    </w:rPr>
                  </w:rPrChange>
                </w:rPr>
                <w:t>Pedestrian UE is in the middle of the sidewalk</w:t>
              </w:r>
            </w:ins>
          </w:p>
          <w:p w14:paraId="569D290A" w14:textId="77777777" w:rsidR="001127F5" w:rsidRDefault="00B6618E">
            <w:pPr>
              <w:pStyle w:val="affffe"/>
              <w:widowControl w:val="0"/>
              <w:numPr>
                <w:ilvl w:val="1"/>
                <w:numId w:val="88"/>
              </w:numPr>
              <w:tabs>
                <w:tab w:val="left" w:pos="0"/>
              </w:tabs>
              <w:suppressAutoHyphens w:val="0"/>
              <w:spacing w:before="60"/>
              <w:rPr>
                <w:ins w:id="1583" w:author="VOGEDES, JEROME O" w:date="2025-04-23T15:06:00Z"/>
                <w:rFonts w:eastAsia="等线"/>
                <w:lang w:val="en-US"/>
              </w:rPr>
            </w:pPr>
            <w:ins w:id="1584" w:author="VOGEDES, JEROME O" w:date="2025-04-23T15:03:00Z">
              <w:r>
                <w:rPr>
                  <w:rFonts w:eastAsia="等线"/>
                  <w:lang w:val="en-US"/>
                  <w:rPrChange w:id="1585"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1127F5" w:rsidRPr="001127F5" w:rsidRDefault="00B6618E">
            <w:pPr>
              <w:pStyle w:val="affffe"/>
              <w:widowControl w:val="0"/>
              <w:numPr>
                <w:ilvl w:val="1"/>
                <w:numId w:val="88"/>
              </w:numPr>
              <w:suppressAutoHyphens w:val="0"/>
              <w:spacing w:before="60"/>
              <w:ind w:left="18"/>
              <w:rPr>
                <w:ins w:id="1586" w:author="VOGEDES, JEROME O" w:date="2025-04-23T15:03:00Z"/>
                <w:rFonts w:eastAsia="等线"/>
                <w:b/>
                <w:bCs/>
                <w:lang w:val="en-US" w:eastAsia="zh-CN"/>
                <w:rPrChange w:id="1587" w:author="VOGEDES, JEROME O" w:date="2025-04-23T15:06:00Z">
                  <w:rPr>
                    <w:ins w:id="1588" w:author="VOGEDES, JEROME O" w:date="2025-04-23T15:03:00Z"/>
                    <w:lang w:val="en-US"/>
                  </w:rPr>
                </w:rPrChange>
              </w:rPr>
              <w:pPrChange w:id="1589" w:author="VOGEDES, JEROME O" w:date="2025-04-25T12:21:00Z">
                <w:pPr>
                  <w:widowControl w:val="0"/>
                  <w:suppressAutoHyphens w:val="0"/>
                  <w:spacing w:before="60"/>
                  <w:ind w:left="18"/>
                </w:pPr>
              </w:pPrChange>
            </w:pPr>
            <w:ins w:id="1590" w:author="VOGEDES, JEROME O" w:date="2025-04-23T15:03:00Z">
              <w:r>
                <w:rPr>
                  <w:rFonts w:eastAsia="等线"/>
                  <w:lang w:val="en-US" w:eastAsia="zh-CN"/>
                  <w:rPrChange w:id="1591" w:author="VOGEDES, JEROME O" w:date="2025-04-23T15:06:00Z">
                    <w:rPr>
                      <w:lang w:val="en-US"/>
                    </w:rPr>
                  </w:rPrChange>
                </w:rPr>
                <w:t>N=1;</w:t>
              </w:r>
            </w:ins>
          </w:p>
          <w:p w14:paraId="33715462" w14:textId="77777777" w:rsidR="001127F5" w:rsidRDefault="00B6618E">
            <w:pPr>
              <w:pStyle w:val="affffe"/>
              <w:widowControl w:val="0"/>
              <w:numPr>
                <w:ilvl w:val="0"/>
                <w:numId w:val="88"/>
              </w:numPr>
              <w:tabs>
                <w:tab w:val="left" w:pos="0"/>
              </w:tabs>
              <w:suppressAutoHyphens w:val="0"/>
              <w:spacing w:before="60"/>
              <w:rPr>
                <w:ins w:id="1592" w:author="VOGEDES, JEROME O" w:date="2025-04-25T12:58:00Z"/>
                <w:rFonts w:eastAsia="等线"/>
                <w:b/>
                <w:bCs/>
                <w:lang w:val="en-US"/>
              </w:rPr>
            </w:pPr>
            <w:ins w:id="1593" w:author="VOGEDES, JEROME O" w:date="2025-04-23T15:03:00Z">
              <w:r>
                <w:rPr>
                  <w:rFonts w:eastAsia="等线"/>
                  <w:lang w:val="en-US"/>
                  <w:rPrChange w:id="1594" w:author="VOGEDES, JEROME O" w:date="2025-04-23T15:06:00Z">
                    <w:rPr>
                      <w:lang w:val="en-US"/>
                    </w:rPr>
                  </w:rPrChange>
                </w:rPr>
                <w:t>RSU-type UT: the dropping is at the center of intersection per TR36.885.</w:t>
              </w:r>
            </w:ins>
          </w:p>
          <w:p w14:paraId="1DBF0F64" w14:textId="77777777" w:rsidR="001127F5" w:rsidRPr="001127F5" w:rsidRDefault="00B6618E">
            <w:pPr>
              <w:widowControl w:val="0"/>
              <w:suppressAutoHyphens w:val="0"/>
              <w:spacing w:before="60"/>
              <w:ind w:left="31"/>
              <w:rPr>
                <w:ins w:id="1595" w:author="VOGEDES, JEROME O" w:date="2025-04-23T14:49:00Z"/>
                <w:rFonts w:eastAsia="等线"/>
                <w:lang w:val="en-US"/>
                <w:rPrChange w:id="1596" w:author="VOGEDES, JEROME O" w:date="2025-04-25T12:58:00Z">
                  <w:rPr>
                    <w:ins w:id="1597" w:author="VOGEDES, JEROME O" w:date="2025-04-23T14:49:00Z"/>
                    <w:lang w:val="en-US"/>
                  </w:rPr>
                </w:rPrChange>
              </w:rPr>
              <w:pPrChange w:id="1598" w:author="VOGEDES, JEROME O" w:date="2025-04-25T12:58:00Z">
                <w:pPr>
                  <w:pStyle w:val="affffe"/>
                  <w:widowControl w:val="0"/>
                  <w:numPr>
                    <w:ilvl w:val="1"/>
                    <w:numId w:val="89"/>
                  </w:numPr>
                  <w:suppressAutoHyphens w:val="0"/>
                  <w:spacing w:before="60"/>
                  <w:ind w:left="840" w:hanging="420"/>
                </w:pPr>
              </w:pPrChange>
            </w:pPr>
            <w:ins w:id="1599" w:author="VOGEDES, JEROME O" w:date="2025-04-25T12:58:00Z">
              <w:r>
                <w:rPr>
                  <w:rFonts w:eastAsia="等线"/>
                  <w:lang w:val="en-US"/>
                </w:rPr>
                <w:t>NOTE: A single UT type</w:t>
              </w:r>
            </w:ins>
            <w:ins w:id="1600" w:author="VOGEDES, JEROME O" w:date="2025-04-25T13:06:00Z">
              <w:r>
                <w:rPr>
                  <w:rFonts w:eastAsia="等线"/>
                  <w:lang w:val="en-US"/>
                </w:rPr>
                <w:t xml:space="preserve"> is used per calibration, e.g., </w:t>
              </w:r>
            </w:ins>
            <w:ins w:id="1601" w:author="VOGEDES, JEROME O" w:date="2025-04-25T13:01:00Z">
              <w:r>
                <w:rPr>
                  <w:rFonts w:eastAsia="等线"/>
                  <w:lang w:val="en-US"/>
                </w:rPr>
                <w:t>pedestrian type U</w:t>
              </w:r>
            </w:ins>
            <w:ins w:id="1602" w:author="VOGEDES, JEROME O" w:date="2025-04-25T13:11:00Z">
              <w:r>
                <w:rPr>
                  <w:rFonts w:eastAsia="等线"/>
                  <w:lang w:val="en-US"/>
                </w:rPr>
                <w:t>T</w:t>
              </w:r>
            </w:ins>
            <w:ins w:id="1603" w:author="VOGEDES, JEROME O" w:date="2025-04-25T13:06:00Z">
              <w:r>
                <w:rPr>
                  <w:rFonts w:eastAsia="等线"/>
                  <w:lang w:val="en-US"/>
                </w:rPr>
                <w:t>,</w:t>
              </w:r>
            </w:ins>
            <w:ins w:id="1604" w:author="VOGEDES, JEROME O" w:date="2025-04-25T13:01:00Z">
              <w:r>
                <w:rPr>
                  <w:rFonts w:eastAsia="等线"/>
                  <w:lang w:val="en-US"/>
                </w:rPr>
                <w:t xml:space="preserve"> RSU type U</w:t>
              </w:r>
            </w:ins>
            <w:ins w:id="1605" w:author="VOGEDES, JEROME O" w:date="2025-04-25T13:11:00Z">
              <w:r>
                <w:rPr>
                  <w:rFonts w:eastAsia="等线"/>
                  <w:lang w:val="en-US"/>
                </w:rPr>
                <w:t>T</w:t>
              </w:r>
            </w:ins>
            <w:ins w:id="1606" w:author="VOGEDES, JEROME O" w:date="2025-04-25T13:07:00Z">
              <w:r>
                <w:rPr>
                  <w:rFonts w:eastAsia="等线"/>
                  <w:lang w:val="en-US"/>
                </w:rPr>
                <w:t>,</w:t>
              </w:r>
            </w:ins>
            <w:ins w:id="1607" w:author="VOGEDES, JEROME O" w:date="2025-04-25T13:01:00Z">
              <w:r>
                <w:rPr>
                  <w:rFonts w:eastAsia="等线"/>
                  <w:lang w:val="en-US"/>
                </w:rPr>
                <w:t xml:space="preserve"> </w:t>
              </w:r>
            </w:ins>
            <w:ins w:id="1608" w:author="VOGEDES, JEROME O" w:date="2025-04-25T13:10:00Z">
              <w:r>
                <w:rPr>
                  <w:rFonts w:eastAsia="等线"/>
                  <w:lang w:val="en-US"/>
                </w:rPr>
                <w:t xml:space="preserve">or </w:t>
              </w:r>
            </w:ins>
            <w:ins w:id="1609" w:author="VOGEDES, JEROME O" w:date="2025-04-25T13:01:00Z">
              <w:r>
                <w:rPr>
                  <w:rFonts w:eastAsia="等线"/>
                  <w:lang w:val="en-US"/>
                </w:rPr>
                <w:t>vehicle type U</w:t>
              </w:r>
            </w:ins>
            <w:ins w:id="1610" w:author="VOGEDES, JEROME O" w:date="2025-04-25T13:11:00Z">
              <w:r>
                <w:rPr>
                  <w:rFonts w:eastAsia="等线"/>
                  <w:lang w:val="en-US"/>
                </w:rPr>
                <w:t>T</w:t>
              </w:r>
            </w:ins>
          </w:p>
          <w:p w14:paraId="45BE365C" w14:textId="77777777" w:rsidR="001127F5" w:rsidRDefault="00B6618E">
            <w:del w:id="1611" w:author="VOGEDES, JEROME O" w:date="2025-04-23T14:49:00Z">
              <w:r>
                <w:rPr>
                  <w:rFonts w:ascii="Times New Roman" w:hAnsi="Times New Roman"/>
                  <w:iCs/>
                  <w:lang w:val="en-US"/>
                </w:rPr>
                <w:delText>Per TR37.885</w:delText>
              </w:r>
            </w:del>
          </w:p>
        </w:tc>
      </w:tr>
      <w:tr w:rsidR="001127F5" w14:paraId="27111B59" w14:textId="7777777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1127F5" w:rsidRDefault="00B6618E">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5637AC4C" w14:textId="77777777" w:rsidR="001127F5" w:rsidRDefault="001127F5">
            <w:pPr>
              <w:rPr>
                <w:ins w:id="1612" w:author="VOGEDES, JEROME O" w:date="2025-04-23T15:07:00Z"/>
                <w:rFonts w:eastAsia="等线"/>
                <w:lang w:eastAsia="zh-CN"/>
              </w:rPr>
            </w:pPr>
          </w:p>
          <w:p w14:paraId="30D9B6AD" w14:textId="77777777" w:rsidR="001127F5" w:rsidRDefault="00B6618E">
            <w:pPr>
              <w:rPr>
                <w:ins w:id="1613"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614" w:author="VOGEDES, JEROME O" w:date="2025-04-23T15:07:00Z">
              <w:r>
                <w:rPr>
                  <w:rFonts w:eastAsia="等线"/>
                  <w:lang w:eastAsia="zh-CN"/>
                </w:rPr>
                <w:t xml:space="preserve">. </w:t>
              </w:r>
            </w:ins>
            <w:ins w:id="1615" w:author="VOGEDES, JEROME O" w:date="2025-04-23T15:09:00Z">
              <w:r>
                <w:rPr>
                  <w:rFonts w:eastAsia="等线"/>
                  <w:lang w:eastAsia="zh-CN"/>
                </w:rPr>
                <w:t>In the case of vehicle with 5 scattering points, spatial consistency is enabled with the following assumptions:</w:t>
              </w:r>
            </w:ins>
          </w:p>
          <w:p w14:paraId="2B41E73C" w14:textId="77777777" w:rsidR="001127F5" w:rsidRDefault="00B6618E">
            <w:pPr>
              <w:pStyle w:val="affffe"/>
              <w:numPr>
                <w:ilvl w:val="0"/>
                <w:numId w:val="90"/>
              </w:numPr>
              <w:tabs>
                <w:tab w:val="left" w:pos="0"/>
              </w:tabs>
              <w:rPr>
                <w:ins w:id="1616" w:author="VOGEDES, JEROME O" w:date="2025-04-23T15:10:00Z"/>
                <w:rFonts w:eastAsia="等线"/>
              </w:rPr>
            </w:pPr>
            <w:ins w:id="1617" w:author="VOGEDES, JEROME O" w:date="2025-04-23T15:09:00Z">
              <w:r>
                <w:rPr>
                  <w:rFonts w:eastAsia="等线"/>
                  <w:rPrChange w:id="1618"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619" w:author="Huawei" w:date="2025-04-28T19:35:00Z">
                <w:r>
                  <w:rPr>
                    <w:rFonts w:eastAsia="等线"/>
                    <w:rPrChange w:id="1620" w:author="VOGEDES, JEROME O" w:date="2025-04-23T15:10:00Z">
                      <w:rPr/>
                    </w:rPrChange>
                  </w:rPr>
                  <w:delText>all</w:delText>
                </w:r>
              </w:del>
            </w:ins>
            <w:ins w:id="1621" w:author="Huawei" w:date="2025-04-28T19:35:00Z">
              <w:r>
                <w:rPr>
                  <w:rFonts w:eastAsia="等线"/>
                </w:rPr>
                <w:t>each of</w:t>
              </w:r>
            </w:ins>
            <w:ins w:id="1622" w:author="VOGEDES, JEROME O" w:date="2025-04-23T15:09:00Z">
              <w:r>
                <w:rPr>
                  <w:rFonts w:eastAsia="等线"/>
                  <w:rPrChange w:id="1623" w:author="VOGEDES, JEROME O" w:date="2025-04-23T15:10:00Z">
                    <w:rPr/>
                  </w:rPrChange>
                </w:rPr>
                <w:t xml:space="preserve"> the 5 points.</w:t>
              </w:r>
            </w:ins>
          </w:p>
          <w:p w14:paraId="1A50C137" w14:textId="77777777" w:rsidR="001127F5" w:rsidRPr="001127F5" w:rsidRDefault="00B6618E">
            <w:pPr>
              <w:pStyle w:val="affffe"/>
              <w:numPr>
                <w:ilvl w:val="0"/>
                <w:numId w:val="90"/>
              </w:numPr>
              <w:rPr>
                <w:rFonts w:eastAsia="等线"/>
                <w:b/>
                <w:bCs/>
                <w:szCs w:val="20"/>
                <w:lang w:eastAsia="zh-CN"/>
                <w:rPrChange w:id="1624" w:author="VOGEDES, JEROME O" w:date="2025-04-23T15:10:00Z">
                  <w:rPr>
                    <w:szCs w:val="20"/>
                  </w:rPr>
                </w:rPrChange>
              </w:rPr>
              <w:pPrChange w:id="1625" w:author="VOGEDES, JEROME O" w:date="2025-04-23T15:10:00Z">
                <w:pPr/>
              </w:pPrChange>
            </w:pPr>
            <w:ins w:id="1626" w:author="VOGEDES, JEROME O" w:date="2025-04-23T15:09:00Z">
              <w:r>
                <w:rPr>
                  <w:rFonts w:eastAsia="等线"/>
                  <w:lang w:eastAsia="zh-CN"/>
                  <w:rPrChange w:id="1627"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628" w:author="Huawei" w:date="2025-04-28T19:35:00Z">
                <w:r>
                  <w:rPr>
                    <w:rFonts w:eastAsia="等线"/>
                    <w:lang w:eastAsia="zh-CN"/>
                    <w:rPrChange w:id="1629" w:author="VOGEDES, JEROME O" w:date="2025-04-23T15:10:00Z">
                      <w:rPr/>
                    </w:rPrChange>
                  </w:rPr>
                  <w:delText xml:space="preserve">apply </w:delText>
                </w:r>
              </w:del>
              <w:r>
                <w:rPr>
                  <w:rFonts w:eastAsia="等线"/>
                  <w:lang w:eastAsia="zh-CN"/>
                  <w:rPrChange w:id="1630" w:author="VOGEDES, JEROME O" w:date="2025-04-23T15:10:00Z">
                    <w:rPr/>
                  </w:rPrChange>
                </w:rPr>
                <w:t xml:space="preserve">the stochastic cluster paths </w:t>
              </w:r>
            </w:ins>
            <w:ins w:id="1631" w:author="Huawei" w:date="2025-04-28T19:35:00Z">
              <w:r>
                <w:rPr>
                  <w:rFonts w:eastAsia="等线"/>
                </w:rPr>
                <w:t>are added to each of</w:t>
              </w:r>
            </w:ins>
            <w:ins w:id="1632" w:author="VOGEDES, JEROME O" w:date="2025-04-23T15:09:00Z">
              <w:del w:id="1633" w:author="Huawei" w:date="2025-04-28T19:35:00Z">
                <w:r>
                  <w:rPr>
                    <w:rFonts w:eastAsia="等线"/>
                    <w:lang w:eastAsia="zh-CN"/>
                    <w:rPrChange w:id="1634" w:author="VOGEDES, JEROME O" w:date="2025-04-23T15:10:00Z">
                      <w:rPr/>
                    </w:rPrChange>
                  </w:rPr>
                  <w:delText>to all</w:delText>
                </w:r>
              </w:del>
              <w:r>
                <w:rPr>
                  <w:rFonts w:eastAsia="等线"/>
                  <w:lang w:eastAsia="zh-CN"/>
                  <w:rPrChange w:id="1635" w:author="VOGEDES, JEROME O" w:date="2025-04-23T15:10:00Z">
                    <w:rPr/>
                  </w:rPrChange>
                </w:rPr>
                <w:t xml:space="preserve"> the 5 points.</w:t>
              </w:r>
            </w:ins>
          </w:p>
        </w:tc>
      </w:tr>
      <w:tr w:rsidR="001127F5" w14:paraId="5742E2AF" w14:textId="7777777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1127F5" w:rsidRDefault="00B6618E">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1127F5" w:rsidRDefault="00B6618E">
            <w:pPr>
              <w:rPr>
                <w:szCs w:val="20"/>
              </w:rPr>
            </w:pPr>
            <w:r>
              <w:rPr>
                <w:rFonts w:eastAsia="微软雅黑"/>
                <w:color w:val="000000" w:themeColor="text1"/>
                <w:szCs w:val="20"/>
              </w:rPr>
              <w:t>-20dBsm</w:t>
            </w:r>
          </w:p>
          <w:p w14:paraId="0A82CEC4" w14:textId="77777777" w:rsidR="001127F5" w:rsidRDefault="001127F5">
            <w:pPr>
              <w:rPr>
                <w:rFonts w:ascii="Times New Roman" w:eastAsia="Times New Roman" w:hAnsi="Times New Roman"/>
                <w:szCs w:val="20"/>
                <w:lang w:val="en-US"/>
              </w:rPr>
            </w:pPr>
          </w:p>
        </w:tc>
      </w:tr>
      <w:tr w:rsidR="001127F5" w14:paraId="37D4A6C7" w14:textId="7777777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1127F5" w:rsidRDefault="00B6618E">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1127F5" w:rsidRDefault="00B6618E">
            <w:pPr>
              <w:rPr>
                <w:lang w:val="en-US"/>
              </w:rPr>
            </w:pPr>
            <w:r>
              <w:rPr>
                <w:lang w:val="en-US"/>
              </w:rPr>
              <w:t xml:space="preserve">10 m </w:t>
            </w:r>
          </w:p>
        </w:tc>
      </w:tr>
      <w:tr w:rsidR="001127F5" w14:paraId="22531508" w14:textId="77777777">
        <w:trPr>
          <w:trHeight w:val="131"/>
          <w:del w:id="1636"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1127F5" w:rsidRDefault="001127F5">
            <w:pPr>
              <w:rPr>
                <w:del w:id="1637"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1127F5" w:rsidRDefault="001127F5">
            <w:pPr>
              <w:rPr>
                <w:del w:id="1638" w:author="VOGEDES, JEROME O" w:date="2025-04-20T21:31:00Z"/>
                <w:lang w:val="en-US"/>
              </w:rPr>
            </w:pPr>
          </w:p>
        </w:tc>
      </w:tr>
      <w:tr w:rsidR="001127F5" w14:paraId="041A65E7" w14:textId="7777777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1127F5" w:rsidRDefault="00B6618E">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1127F5" w:rsidRDefault="00B6618E">
            <w:pPr>
              <w:rPr>
                <w:lang w:val="en-US"/>
              </w:rPr>
            </w:pPr>
            <w:r>
              <w:rPr>
                <w:lang w:val="en-US"/>
              </w:rPr>
              <w:t>As defined in urban grid/highway scenario</w:t>
            </w:r>
          </w:p>
        </w:tc>
      </w:tr>
      <w:tr w:rsidR="001127F5" w14:paraId="0F1B7BC7" w14:textId="7777777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1127F5" w:rsidRDefault="00B6618E">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1127F5" w:rsidRDefault="00000000">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7702D08B" w14:textId="7777777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1127F5" w:rsidRDefault="00B6618E">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1127F5" w:rsidRDefault="00B6618E">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1127F5" w:rsidRDefault="00B6618E">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1127F5" w:rsidRDefault="00B6618E">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1127F5" w:rsidRDefault="001127F5">
            <w:pPr>
              <w:rPr>
                <w:rFonts w:ascii="Times New Roman" w:hAnsi="Times New Roman"/>
                <w:szCs w:val="20"/>
              </w:rPr>
            </w:pPr>
          </w:p>
          <w:p w14:paraId="528297B5" w14:textId="77777777" w:rsidR="001127F5" w:rsidRDefault="00B6618E">
            <w:pPr>
              <w:rPr>
                <w:lang w:val="en-US"/>
              </w:rPr>
            </w:pPr>
            <w:r>
              <w:rPr>
                <w:rFonts w:ascii="Times New Roman" w:hAnsi="Times New Roman"/>
                <w:szCs w:val="20"/>
              </w:rPr>
              <w:lastRenderedPageBreak/>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1127F5" w14:paraId="70D848C6" w14:textId="7777777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1127F5" w:rsidRDefault="00B6618E">
            <w:pPr>
              <w:rPr>
                <w:bCs/>
                <w:lang w:val="en-US"/>
              </w:rPr>
            </w:pPr>
            <w:r>
              <w:rPr>
                <w:bCs/>
                <w:lang w:val="en-US"/>
              </w:rPr>
              <w:lastRenderedPageBreak/>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1127F5" w:rsidRDefault="00B6618E">
            <w:pPr>
              <w:rPr>
                <w:lang w:val="en-US"/>
              </w:rPr>
            </w:pPr>
            <w:r>
              <w:rPr>
                <w:lang w:val="en-US"/>
              </w:rPr>
              <w:t xml:space="preserve">Coupling loss for target channel </w:t>
            </w:r>
          </w:p>
          <w:p w14:paraId="068137A0" w14:textId="77777777" w:rsidR="001127F5" w:rsidRDefault="00B6618E">
            <w:pPr>
              <w:rPr>
                <w:lang w:val="en-US"/>
              </w:rPr>
            </w:pPr>
            <w:r>
              <w:rPr>
                <w:lang w:val="en-US"/>
              </w:rPr>
              <w:t>Coupling loss for background channel (in case of monostatic sensing, this is the coupling loss between Tx and one reference point)</w:t>
            </w:r>
          </w:p>
          <w:p w14:paraId="263F98DE" w14:textId="77777777" w:rsidR="001127F5" w:rsidRDefault="00B6618E">
            <w:pPr>
              <w:widowControl w:val="0"/>
              <w:spacing w:before="60"/>
              <w:rPr>
                <w:lang w:val="en-US"/>
              </w:rPr>
            </w:pPr>
            <w:r>
              <w:rPr>
                <w:lang w:val="en-US"/>
              </w:rPr>
              <w:t>Note: CDFs can be separately generated for target channel, background channel</w:t>
            </w:r>
          </w:p>
        </w:tc>
      </w:tr>
    </w:tbl>
    <w:p w14:paraId="346CC2C0" w14:textId="77777777" w:rsidR="001127F5" w:rsidRDefault="001127F5">
      <w:pPr>
        <w:rPr>
          <w:b/>
        </w:rPr>
      </w:pPr>
    </w:p>
    <w:p w14:paraId="4B780C1A" w14:textId="77777777" w:rsidR="001127F5" w:rsidRDefault="001127F5">
      <w:pPr>
        <w:rPr>
          <w:highlight w:val="green"/>
          <w:lang w:val="en-US" w:eastAsia="zh-CN"/>
        </w:rPr>
      </w:pPr>
    </w:p>
    <w:p w14:paraId="57751ECE" w14:textId="77777777" w:rsidR="001127F5" w:rsidRDefault="00B6618E">
      <w:pPr>
        <w:pStyle w:val="0Maintext"/>
        <w:ind w:firstLine="0"/>
        <w:rPr>
          <w:highlight w:val="green"/>
        </w:rPr>
      </w:pPr>
      <w:r>
        <w:rPr>
          <w:highlight w:val="green"/>
        </w:rPr>
        <w:t>Agreement</w:t>
      </w:r>
      <w:r>
        <w:t xml:space="preserve"> ([Post-120bis-ISAC-01])</w:t>
      </w:r>
    </w:p>
    <w:p w14:paraId="432BAB1D" w14:textId="77777777" w:rsidR="001127F5" w:rsidRDefault="00B6618E">
      <w:r>
        <w:t xml:space="preserve">For the purposes of full calibrations for Automotive sensing targets, the following parameters are proposed below in Table x. </w:t>
      </w:r>
    </w:p>
    <w:p w14:paraId="7D504F0C" w14:textId="77777777" w:rsidR="001127F5" w:rsidRDefault="001127F5"/>
    <w:p w14:paraId="0CF5858F" w14:textId="77777777" w:rsidR="001127F5" w:rsidRDefault="00B6618E">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1127F5" w14:paraId="3C70B386"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1127F5" w:rsidRDefault="00B6618E">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1127F5" w:rsidRDefault="00B6618E">
            <w:pPr>
              <w:rPr>
                <w:b/>
                <w:lang w:val="en-US"/>
              </w:rPr>
            </w:pPr>
            <w:r>
              <w:rPr>
                <w:b/>
                <w:lang w:val="en-US"/>
              </w:rPr>
              <w:t>Values</w:t>
            </w:r>
          </w:p>
        </w:tc>
      </w:tr>
      <w:tr w:rsidR="001127F5" w14:paraId="31D925F7" w14:textId="7777777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1127F5" w:rsidRDefault="00B6618E">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1127F5" w:rsidRDefault="00B6618E">
            <w:pPr>
              <w:rPr>
                <w:lang w:val="en-SG"/>
              </w:rPr>
            </w:pPr>
            <w:r>
              <w:rPr>
                <w:lang w:val="en-SG"/>
              </w:rPr>
              <w:t>For FR1:</w:t>
            </w:r>
          </w:p>
          <w:p w14:paraId="2C23CC93" w14:textId="77777777" w:rsidR="001127F5" w:rsidRDefault="00B6618E">
            <w:pPr>
              <w:rPr>
                <w:lang w:val="en-SG"/>
              </w:rPr>
            </w:pPr>
            <w:r>
              <w:rPr>
                <w:lang w:val="en-SG"/>
              </w:rPr>
              <w:t xml:space="preserve">Urban Grid (ISD=500m, BS height=25m) </w:t>
            </w:r>
          </w:p>
          <w:p w14:paraId="746BDE38" w14:textId="77777777" w:rsidR="001127F5" w:rsidRDefault="00B6618E">
            <w:pPr>
              <w:rPr>
                <w:lang w:val="en-SG"/>
              </w:rPr>
            </w:pPr>
            <w:r>
              <w:rPr>
                <w:lang w:val="en-SG"/>
              </w:rPr>
              <w:t>Highway (ISD=1732m, BS height=35m)</w:t>
            </w:r>
          </w:p>
          <w:p w14:paraId="6938FABC" w14:textId="77777777" w:rsidR="001127F5" w:rsidRDefault="00B6618E">
            <w:pPr>
              <w:rPr>
                <w:lang w:val="en-SG"/>
              </w:rPr>
            </w:pPr>
            <w:r>
              <w:rPr>
                <w:lang w:val="en-SG"/>
              </w:rPr>
              <w:t>For FR2:</w:t>
            </w:r>
          </w:p>
          <w:p w14:paraId="49F7E9D2" w14:textId="77777777" w:rsidR="001127F5" w:rsidRDefault="00B6618E">
            <w:pPr>
              <w:rPr>
                <w:lang w:val="en-SG"/>
              </w:rPr>
            </w:pPr>
            <w:r>
              <w:rPr>
                <w:lang w:val="en-SG"/>
              </w:rPr>
              <w:t xml:space="preserve">Urban Grid (ISD=250m, BS height=25m) </w:t>
            </w:r>
          </w:p>
          <w:p w14:paraId="46D1E9DE" w14:textId="77777777" w:rsidR="001127F5" w:rsidRDefault="00B6618E">
            <w:pPr>
              <w:rPr>
                <w:ins w:id="1639" w:author="VOGEDES, JEROME O" w:date="2025-04-20T21:56:00Z"/>
                <w:lang w:val="en-SG"/>
              </w:rPr>
            </w:pPr>
            <w:r>
              <w:rPr>
                <w:lang w:val="en-SG"/>
              </w:rPr>
              <w:t>Highway (ISD=500m, BS height=35m)</w:t>
            </w:r>
          </w:p>
          <w:p w14:paraId="7E05B58C" w14:textId="77777777" w:rsidR="001127F5" w:rsidRDefault="001127F5">
            <w:pPr>
              <w:rPr>
                <w:ins w:id="1640" w:author="VOGEDES, JEROME O" w:date="2025-04-20T21:56:00Z"/>
                <w:lang w:val="en-SG"/>
              </w:rPr>
            </w:pPr>
          </w:p>
          <w:p w14:paraId="3C12BC23" w14:textId="77777777" w:rsidR="001127F5" w:rsidRDefault="001127F5">
            <w:pPr>
              <w:rPr>
                <w:ins w:id="1641" w:author="VOGEDES, JEROME O" w:date="2025-04-20T21:56:00Z"/>
                <w:lang w:val="en-SG"/>
              </w:rPr>
            </w:pPr>
          </w:p>
          <w:p w14:paraId="35C8635B" w14:textId="77777777" w:rsidR="001127F5" w:rsidRDefault="00B6618E">
            <w:pPr>
              <w:pStyle w:val="B10"/>
              <w:spacing w:after="0"/>
              <w:ind w:left="0" w:firstLine="0"/>
              <w:rPr>
                <w:ins w:id="1642" w:author="VOGEDES, JEROME O" w:date="2025-04-20T21:56:00Z"/>
                <w:lang w:eastAsia="zh-CN"/>
              </w:rPr>
            </w:pPr>
            <w:ins w:id="1643" w:author="VOGEDES, JEROME O" w:date="2025-04-20T21:56:00Z">
              <w:r>
                <w:rPr>
                  <w:lang w:eastAsia="zh-CN"/>
                </w:rPr>
                <w:t>For Urban Grid ISD =250m</w:t>
              </w:r>
            </w:ins>
          </w:p>
          <w:p w14:paraId="63986F53" w14:textId="77777777" w:rsidR="001127F5" w:rsidRDefault="00B6618E">
            <w:pPr>
              <w:pStyle w:val="B10"/>
              <w:numPr>
                <w:ilvl w:val="0"/>
                <w:numId w:val="86"/>
              </w:numPr>
              <w:spacing w:after="0"/>
              <w:rPr>
                <w:ins w:id="1644" w:author="VOGEDES, JEROME O" w:date="2025-04-20T21:56:00Z"/>
                <w:lang w:eastAsia="zh-CN"/>
              </w:rPr>
            </w:pPr>
            <w:ins w:id="1645" w:author="VOGEDES, JEROME O" w:date="2025-04-20T21:56:00Z">
              <w:r>
                <w:rPr>
                  <w:rFonts w:eastAsiaTheme="minorEastAsia"/>
                  <w:lang w:eastAsia="zh-CN"/>
                </w:rPr>
                <w:t>The layout is configured as follows:</w:t>
              </w:r>
            </w:ins>
          </w:p>
          <w:p w14:paraId="69F3B81D" w14:textId="77777777" w:rsidR="001127F5" w:rsidRDefault="00B6618E">
            <w:pPr>
              <w:pStyle w:val="B10"/>
              <w:numPr>
                <w:ilvl w:val="1"/>
                <w:numId w:val="87"/>
              </w:numPr>
              <w:spacing w:after="0"/>
              <w:rPr>
                <w:ins w:id="1646" w:author="VOGEDES, JEROME O" w:date="2025-04-20T21:56:00Z"/>
                <w:lang w:eastAsia="zh-CN"/>
              </w:rPr>
            </w:pPr>
            <w:ins w:id="1647" w:author="VOGEDES, JEROME O" w:date="2025-04-20T21:56:00Z">
              <w:r>
                <w:rPr>
                  <w:lang w:eastAsia="zh-CN"/>
                </w:rPr>
                <w:t xml:space="preserve">Red triangle: BS with 250m ISD, </w:t>
              </w:r>
            </w:ins>
            <w:ins w:id="1648" w:author="VOGEDES, JEROME O" w:date="2025-04-25T13:20:00Z">
              <w:r>
                <w:rPr>
                  <w:lang w:eastAsia="zh-CN"/>
                </w:rPr>
                <w:t>18</w:t>
              </w:r>
            </w:ins>
            <w:ins w:id="1649" w:author="VOGEDES, JEROME O" w:date="2025-04-20T21:56:00Z">
              <w:r>
                <w:rPr>
                  <w:lang w:eastAsia="zh-CN"/>
                </w:rPr>
                <w:t xml:space="preserve"> BSs are located.</w:t>
              </w:r>
            </w:ins>
          </w:p>
          <w:p w14:paraId="45EB1F21" w14:textId="77777777" w:rsidR="001127F5" w:rsidRDefault="00B6618E">
            <w:pPr>
              <w:rPr>
                <w:ins w:id="1650" w:author="VOGEDES, JEROME O" w:date="2025-04-25T13:20:00Z"/>
                <w:lang w:val="en-SG"/>
              </w:rPr>
            </w:pPr>
            <w:ins w:id="1651" w:author="VOGEDES, JEROME O" w:date="2025-04-25T13:20:00Z">
              <w:r>
                <w:rPr>
                  <w:rFonts w:eastAsia="等线"/>
                  <w:noProof/>
                  <w:lang w:val="en-US" w:eastAsia="zh-CN"/>
                </w:rPr>
                <w:drawing>
                  <wp:inline distT="0" distB="0" distL="0" distR="0" wp14:anchorId="28D3829F" wp14:editId="5546C429">
                    <wp:extent cx="3048000" cy="3202305"/>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6578"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1127F5" w:rsidRDefault="001127F5">
            <w:pPr>
              <w:rPr>
                <w:lang w:val="en-SG"/>
              </w:rPr>
            </w:pPr>
          </w:p>
        </w:tc>
      </w:tr>
      <w:tr w:rsidR="001127F5" w14:paraId="0988F67C"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1127F5" w:rsidRDefault="00B6618E">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1127F5" w:rsidRDefault="00B6618E">
            <w:pPr>
              <w:rPr>
                <w:bCs/>
                <w:lang w:val="en-US"/>
              </w:rPr>
            </w:pPr>
            <w:r>
              <w:rPr>
                <w:lang w:val="en-US"/>
              </w:rPr>
              <w:t>TRP monostatic, TRP-TRP bistatic</w:t>
            </w:r>
            <w:r>
              <w:rPr>
                <w:bCs/>
                <w:lang w:val="en-US"/>
              </w:rPr>
              <w:t>, TRP-UE bistatic, UE-UE bistatic, UE monostatic</w:t>
            </w:r>
          </w:p>
          <w:p w14:paraId="777974F6" w14:textId="77777777" w:rsidR="001127F5" w:rsidRDefault="001127F5">
            <w:pPr>
              <w:rPr>
                <w:bCs/>
                <w:lang w:val="en-US"/>
              </w:rPr>
            </w:pPr>
          </w:p>
        </w:tc>
      </w:tr>
      <w:tr w:rsidR="001127F5" w14:paraId="38925F55"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1127F5" w:rsidRDefault="00B6618E">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1127F5" w:rsidRDefault="00B6618E">
            <w:pPr>
              <w:rPr>
                <w:lang w:val="en-US"/>
              </w:rPr>
            </w:pPr>
            <w:r>
              <w:rPr>
                <w:lang w:val="en-US"/>
              </w:rPr>
              <w:t>Vehicle type 2 [TR37.885]</w:t>
            </w:r>
          </w:p>
        </w:tc>
      </w:tr>
      <w:tr w:rsidR="001127F5" w14:paraId="34BBFB8D"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1127F5" w:rsidRDefault="00B6618E">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1127F5" w:rsidRDefault="00B6618E">
            <w:pPr>
              <w:rPr>
                <w:lang w:val="en-US"/>
              </w:rPr>
            </w:pPr>
            <w:r>
              <w:rPr>
                <w:lang w:val="en-US"/>
              </w:rPr>
              <w:t>Single 360-degree sector can be assumed</w:t>
            </w:r>
          </w:p>
        </w:tc>
      </w:tr>
      <w:tr w:rsidR="001127F5" w14:paraId="192EDD5D"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1127F5" w:rsidRDefault="00B6618E">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1127F5" w:rsidRDefault="00B6618E">
            <w:pPr>
              <w:rPr>
                <w:lang w:val="en-US"/>
              </w:rPr>
            </w:pPr>
            <w:r>
              <w:rPr>
                <w:lang w:val="en-US"/>
              </w:rPr>
              <w:t>FR1: 6 GHz</w:t>
            </w:r>
          </w:p>
          <w:p w14:paraId="4D037867" w14:textId="77777777" w:rsidR="001127F5" w:rsidRDefault="00B6618E">
            <w:pPr>
              <w:rPr>
                <w:bCs/>
                <w:lang w:val="en-US"/>
              </w:rPr>
            </w:pPr>
            <w:r>
              <w:rPr>
                <w:lang w:val="en-US"/>
              </w:rPr>
              <w:t>FR2: 30 GHz</w:t>
            </w:r>
          </w:p>
        </w:tc>
      </w:tr>
      <w:tr w:rsidR="001127F5" w14:paraId="09F8E759"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1127F5" w:rsidRDefault="00B6618E">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1127F5" w:rsidRDefault="00B6618E">
            <w:pPr>
              <w:rPr>
                <w:lang w:val="en-US"/>
              </w:rPr>
            </w:pPr>
            <w:r>
              <w:rPr>
                <w:lang w:val="en-US"/>
              </w:rPr>
              <w:t>Single dual-pol isotropic antenna</w:t>
            </w:r>
          </w:p>
        </w:tc>
      </w:tr>
      <w:tr w:rsidR="001127F5" w14:paraId="561CE5D1"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1127F5" w:rsidRDefault="00B6618E">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1127F5" w:rsidRDefault="00B6618E">
            <w:pPr>
              <w:rPr>
                <w:bCs/>
                <w:lang w:val="en-US"/>
              </w:rPr>
            </w:pPr>
            <w:r>
              <w:rPr>
                <w:bCs/>
                <w:lang w:val="en-US"/>
              </w:rPr>
              <w:t xml:space="preserve">FR1: </w:t>
            </w:r>
            <w:r>
              <w:rPr>
                <w:lang w:val="en-US"/>
              </w:rPr>
              <w:t>56dBm</w:t>
            </w:r>
          </w:p>
          <w:p w14:paraId="577F9FA8" w14:textId="77777777" w:rsidR="001127F5" w:rsidRDefault="00B6618E">
            <w:pPr>
              <w:rPr>
                <w:bCs/>
                <w:lang w:val="en-US"/>
              </w:rPr>
            </w:pPr>
            <w:r>
              <w:rPr>
                <w:bCs/>
                <w:lang w:val="en-US"/>
              </w:rPr>
              <w:t xml:space="preserve">FR2: </w:t>
            </w:r>
            <w:r>
              <w:rPr>
                <w:lang w:val="en-US"/>
              </w:rPr>
              <w:t>41dBm</w:t>
            </w:r>
          </w:p>
        </w:tc>
      </w:tr>
      <w:tr w:rsidR="001127F5" w14:paraId="3EC7A364" w14:textId="7777777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1127F5" w:rsidRDefault="00B6618E">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1127F5" w:rsidRDefault="00B6618E">
            <w:pPr>
              <w:rPr>
                <w:lang w:val="en-US"/>
              </w:rPr>
            </w:pPr>
            <w:r>
              <w:rPr>
                <w:lang w:val="en-US"/>
              </w:rPr>
              <w:t>FR1: 100MHz</w:t>
            </w:r>
          </w:p>
          <w:p w14:paraId="27714097" w14:textId="77777777" w:rsidR="001127F5" w:rsidRDefault="00B6618E">
            <w:pPr>
              <w:rPr>
                <w:bCs/>
                <w:lang w:val="en-US"/>
              </w:rPr>
            </w:pPr>
            <w:r>
              <w:rPr>
                <w:lang w:val="en-US"/>
              </w:rPr>
              <w:t>FR2: 400MHz</w:t>
            </w:r>
          </w:p>
        </w:tc>
      </w:tr>
      <w:tr w:rsidR="001127F5" w14:paraId="0F5BB444"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1127F5" w:rsidRDefault="00B6618E">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1127F5" w:rsidRDefault="00B6618E">
            <w:pPr>
              <w:rPr>
                <w:lang w:val="en-US"/>
              </w:rPr>
            </w:pPr>
            <w:r>
              <w:rPr>
                <w:lang w:val="en-US"/>
              </w:rPr>
              <w:t>FR1: 5dB</w:t>
            </w:r>
          </w:p>
          <w:p w14:paraId="50EF8204" w14:textId="77777777" w:rsidR="001127F5" w:rsidRDefault="00B6618E">
            <w:pPr>
              <w:rPr>
                <w:lang w:val="en-US"/>
              </w:rPr>
            </w:pPr>
            <w:r>
              <w:rPr>
                <w:lang w:val="en-US"/>
              </w:rPr>
              <w:t>FR2: 7dB</w:t>
            </w:r>
          </w:p>
        </w:tc>
      </w:tr>
      <w:tr w:rsidR="001127F5" w14:paraId="4DE458E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1127F5" w:rsidRDefault="00B6618E">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1127F5" w:rsidRPr="00A6269E" w:rsidRDefault="00B6618E">
            <w:pPr>
              <w:rPr>
                <w:bCs/>
              </w:rPr>
            </w:pPr>
            <w:r>
              <w:rPr>
                <w:lang w:val="en-US"/>
              </w:rPr>
              <w:t xml:space="preserve">Single dual-pol isotropic antenna, </w:t>
            </w:r>
            <w:r w:rsidRPr="00A6269E">
              <w:t>(M,N,P,Mg,Ng;Mp,Np) = (1,1,2,1,1;1,1)</w:t>
            </w:r>
          </w:p>
        </w:tc>
      </w:tr>
      <w:tr w:rsidR="001127F5" w14:paraId="54215B6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1127F5" w:rsidRDefault="00B6618E">
            <w:pPr>
              <w:rPr>
                <w:bCs/>
                <w:lang w:val="en-US"/>
              </w:rPr>
            </w:pPr>
            <w:r>
              <w:rPr>
                <w:bCs/>
                <w:lang w:val="en-US"/>
              </w:rPr>
              <w:lastRenderedPageBreak/>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1127F5" w:rsidRDefault="00B6618E">
            <w:pPr>
              <w:rPr>
                <w:lang w:val="en-US"/>
              </w:rPr>
            </w:pPr>
            <w:r>
              <w:rPr>
                <w:lang w:val="en-US"/>
              </w:rPr>
              <w:t>FR1: 9dB</w:t>
            </w:r>
          </w:p>
          <w:p w14:paraId="2B14B2F0" w14:textId="77777777" w:rsidR="001127F5" w:rsidRDefault="00B6618E">
            <w:pPr>
              <w:rPr>
                <w:bCs/>
                <w:lang w:val="en-US"/>
              </w:rPr>
            </w:pPr>
            <w:r>
              <w:rPr>
                <w:lang w:val="en-US"/>
              </w:rPr>
              <w:t>FR2: 10dB</w:t>
            </w:r>
          </w:p>
        </w:tc>
      </w:tr>
      <w:tr w:rsidR="001127F5" w14:paraId="63E3B40A" w14:textId="7777777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1127F5" w:rsidRDefault="00B6618E">
            <w:pPr>
              <w:rPr>
                <w:bCs/>
                <w:lang w:val="en-US"/>
              </w:rPr>
            </w:pPr>
            <w:r>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1127F5" w:rsidRDefault="00B6618E">
            <w:r>
              <w:t>1.5m for pedestrian type UE</w:t>
            </w:r>
          </w:p>
          <w:p w14:paraId="6DEAE52B" w14:textId="77777777" w:rsidR="001127F5" w:rsidRDefault="00B6618E">
            <w:pPr>
              <w:rPr>
                <w:lang w:val="en-US"/>
              </w:rPr>
            </w:pPr>
            <w:r>
              <w:rPr>
                <w:rFonts w:hint="eastAsia"/>
                <w:lang w:val="en-US"/>
              </w:rPr>
              <w:t>5</w:t>
            </w:r>
            <w:r>
              <w:rPr>
                <w:lang w:val="en-US"/>
              </w:rPr>
              <w:t>m for RSU type UE</w:t>
            </w:r>
          </w:p>
          <w:p w14:paraId="67668AB2" w14:textId="77777777" w:rsidR="001127F5" w:rsidRDefault="00B6618E">
            <w:pPr>
              <w:rPr>
                <w:lang w:val="en-US"/>
              </w:rPr>
            </w:pPr>
            <w:r>
              <w:rPr>
                <w:rFonts w:hint="eastAsia"/>
                <w:lang w:val="en-US"/>
              </w:rPr>
              <w:t>1</w:t>
            </w:r>
            <w:r>
              <w:rPr>
                <w:lang w:val="en-US"/>
              </w:rPr>
              <w:t>.6m for vehicle type UE</w:t>
            </w:r>
          </w:p>
        </w:tc>
      </w:tr>
      <w:tr w:rsidR="001127F5" w14:paraId="0F7F8D59" w14:textId="7777777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1127F5" w:rsidRDefault="00B6618E">
            <w:pPr>
              <w:rPr>
                <w:bCs/>
                <w:lang w:val="en-US"/>
              </w:rPr>
            </w:pPr>
            <w:r>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1127F5" w:rsidRDefault="00B6618E">
            <w:pPr>
              <w:rPr>
                <w:lang w:val="en-US"/>
              </w:rPr>
            </w:pPr>
            <w:r>
              <w:t>23dBm</w:t>
            </w:r>
          </w:p>
        </w:tc>
      </w:tr>
      <w:tr w:rsidR="001127F5" w14:paraId="1972594F" w14:textId="7777777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1127F5" w:rsidRDefault="00B6618E">
            <w:r>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1127F5" w:rsidRDefault="00B6618E">
            <w:pPr>
              <w:widowControl w:val="0"/>
              <w:suppressAutoHyphens w:val="0"/>
              <w:spacing w:before="60"/>
              <w:ind w:left="18"/>
              <w:rPr>
                <w:ins w:id="1652" w:author="VOGEDES, JEROME O" w:date="2025-04-25T13:22:00Z"/>
                <w:rFonts w:eastAsia="等线"/>
                <w:lang w:val="en-US"/>
              </w:rPr>
            </w:pPr>
            <w:ins w:id="1653" w:author="VOGEDES, JEROME O" w:date="2025-04-25T13:22:00Z">
              <w:r>
                <w:rPr>
                  <w:rFonts w:eastAsia="等线"/>
                  <w:lang w:val="en-US"/>
                </w:rPr>
                <w:t xml:space="preserve">For Highway: </w:t>
              </w:r>
            </w:ins>
          </w:p>
          <w:p w14:paraId="4777E4A1" w14:textId="77777777" w:rsidR="001127F5" w:rsidRDefault="00B6618E">
            <w:pPr>
              <w:pStyle w:val="affffe"/>
              <w:widowControl w:val="0"/>
              <w:numPr>
                <w:ilvl w:val="0"/>
                <w:numId w:val="88"/>
              </w:numPr>
              <w:tabs>
                <w:tab w:val="left" w:pos="0"/>
              </w:tabs>
              <w:suppressAutoHyphens w:val="0"/>
              <w:spacing w:before="60"/>
              <w:rPr>
                <w:ins w:id="1654" w:author="VOGEDES, JEROME O" w:date="2025-04-25T13:22:00Z"/>
                <w:rFonts w:eastAsia="等线"/>
                <w:b/>
                <w:bCs/>
                <w:lang w:val="en-US"/>
              </w:rPr>
            </w:pPr>
            <w:ins w:id="1655" w:author="VOGEDES, JEROME O" w:date="2025-04-25T13:22:00Z">
              <w:r>
                <w:rPr>
                  <w:rFonts w:eastAsia="等线" w:hint="eastAsia"/>
                  <w:lang w:val="en-US"/>
                </w:rPr>
                <w:t xml:space="preserve">Vehicle Type </w:t>
              </w:r>
              <w:r>
                <w:rPr>
                  <w:rFonts w:eastAsia="等线"/>
                  <w:lang w:val="en-US"/>
                </w:rPr>
                <w:t xml:space="preserve">UT distribution follows vehicle UE dropping as in Table A.1.2-1 from TR36.885. </w:t>
              </w:r>
            </w:ins>
          </w:p>
          <w:p w14:paraId="5D8AD525" w14:textId="77777777" w:rsidR="001127F5" w:rsidRDefault="00B6618E">
            <w:pPr>
              <w:pStyle w:val="affffe"/>
              <w:widowControl w:val="0"/>
              <w:numPr>
                <w:ilvl w:val="0"/>
                <w:numId w:val="88"/>
              </w:numPr>
              <w:tabs>
                <w:tab w:val="left" w:pos="0"/>
              </w:tabs>
              <w:suppressAutoHyphens w:val="0"/>
              <w:spacing w:before="60"/>
              <w:rPr>
                <w:ins w:id="1656" w:author="VOGEDES, JEROME O" w:date="2025-04-25T13:22:00Z"/>
                <w:rFonts w:eastAsia="等线"/>
                <w:b/>
                <w:bCs/>
                <w:lang w:val="en-US"/>
              </w:rPr>
            </w:pPr>
            <w:ins w:id="1657" w:author="VOGEDES, JEROME O" w:date="2025-04-25T13:22:00Z">
              <w:r>
                <w:rPr>
                  <w:rFonts w:eastAsia="等线"/>
                  <w:lang w:val="en-US"/>
                </w:rPr>
                <w:t xml:space="preserve">RSU-type UTs are uniformly allocated with 100m spacing in the middle of the freeway as per TR36.885. </w:t>
              </w:r>
            </w:ins>
          </w:p>
          <w:p w14:paraId="321FD26C" w14:textId="77777777" w:rsidR="001127F5" w:rsidRDefault="00B6618E">
            <w:pPr>
              <w:widowControl w:val="0"/>
              <w:suppressAutoHyphens w:val="0"/>
              <w:spacing w:before="60"/>
              <w:ind w:left="18"/>
              <w:rPr>
                <w:ins w:id="1658" w:author="VOGEDES, JEROME O" w:date="2025-04-25T13:22:00Z"/>
                <w:rFonts w:eastAsia="等线"/>
                <w:lang w:val="en-US"/>
              </w:rPr>
            </w:pPr>
            <w:ins w:id="1659" w:author="VOGEDES, JEROME O" w:date="2025-04-25T13:22:00Z">
              <w:r>
                <w:rPr>
                  <w:rFonts w:eastAsia="等线"/>
                  <w:lang w:val="en-US"/>
                </w:rPr>
                <w:t>For Urban grid:</w:t>
              </w:r>
            </w:ins>
          </w:p>
          <w:p w14:paraId="09D834E2" w14:textId="77777777" w:rsidR="001127F5" w:rsidRDefault="00B6618E">
            <w:pPr>
              <w:pStyle w:val="affffe"/>
              <w:widowControl w:val="0"/>
              <w:numPr>
                <w:ilvl w:val="0"/>
                <w:numId w:val="88"/>
              </w:numPr>
              <w:tabs>
                <w:tab w:val="left" w:pos="0"/>
              </w:tabs>
              <w:suppressAutoHyphens w:val="0"/>
              <w:spacing w:before="60"/>
              <w:rPr>
                <w:ins w:id="1660" w:author="VOGEDES, JEROME O" w:date="2025-04-25T13:22:00Z"/>
                <w:rFonts w:eastAsia="等线"/>
                <w:b/>
                <w:bCs/>
                <w:lang w:val="en-US"/>
              </w:rPr>
            </w:pPr>
            <w:ins w:id="1661" w:author="VOGEDES, JEROME O" w:date="2025-04-25T13:22:00Z">
              <w:r>
                <w:rPr>
                  <w:rFonts w:eastAsia="等线" w:hint="eastAsia"/>
                  <w:lang w:val="en-US"/>
                </w:rPr>
                <w:t xml:space="preserve">Vehicle Type </w:t>
              </w:r>
              <w:r>
                <w:rPr>
                  <w:rFonts w:eastAsia="等线"/>
                  <w:lang w:val="en-US"/>
                </w:rPr>
                <w:t xml:space="preserve">UT distribution follows vehicle UE dropping as in Table A.1.2-1 from TR36.885. </w:t>
              </w:r>
            </w:ins>
          </w:p>
          <w:p w14:paraId="467165B1" w14:textId="77777777" w:rsidR="001127F5" w:rsidRDefault="00B6618E">
            <w:pPr>
              <w:pStyle w:val="affffe"/>
              <w:widowControl w:val="0"/>
              <w:numPr>
                <w:ilvl w:val="0"/>
                <w:numId w:val="88"/>
              </w:numPr>
              <w:tabs>
                <w:tab w:val="left" w:pos="0"/>
              </w:tabs>
              <w:suppressAutoHyphens w:val="0"/>
              <w:spacing w:before="60"/>
              <w:rPr>
                <w:ins w:id="1662" w:author="VOGEDES, JEROME O" w:date="2025-04-25T13:22:00Z"/>
                <w:rFonts w:eastAsia="等线"/>
                <w:b/>
                <w:bCs/>
                <w:lang w:val="en-US"/>
              </w:rPr>
            </w:pPr>
            <w:ins w:id="1663" w:author="VOGEDES, JEROME O" w:date="2025-04-25T13:22:00Z">
              <w:r>
                <w:rPr>
                  <w:rFonts w:eastAsia="等线"/>
                  <w:lang w:val="en-US"/>
                </w:rPr>
                <w:t>Pedestrian type UT, the dropping using equally spaced along the sidewalk with a fixed inter-pedestrian X m dropped per TR36.885</w:t>
              </w:r>
            </w:ins>
          </w:p>
          <w:p w14:paraId="07571BDC" w14:textId="77777777" w:rsidR="001127F5" w:rsidRDefault="00B6618E">
            <w:pPr>
              <w:pStyle w:val="affffe"/>
              <w:widowControl w:val="0"/>
              <w:numPr>
                <w:ilvl w:val="1"/>
                <w:numId w:val="88"/>
              </w:numPr>
              <w:tabs>
                <w:tab w:val="left" w:pos="0"/>
              </w:tabs>
              <w:suppressAutoHyphens w:val="0"/>
              <w:spacing w:before="60"/>
              <w:rPr>
                <w:ins w:id="1664" w:author="VOGEDES, JEROME O" w:date="2025-04-25T13:22:00Z"/>
                <w:rFonts w:eastAsia="等线"/>
                <w:b/>
                <w:bCs/>
                <w:lang w:val="en-US"/>
              </w:rPr>
            </w:pPr>
            <w:ins w:id="1665" w:author="VOGEDES, JEROME O" w:date="2025-04-25T13:22:00Z">
              <w:r>
                <w:rPr>
                  <w:rFonts w:eastAsia="等线"/>
                  <w:lang w:val="en-US"/>
                </w:rPr>
                <w:t>Total number of pedestrian UEs is 16 in the centre grid.</w:t>
              </w:r>
            </w:ins>
          </w:p>
          <w:p w14:paraId="33D47142" w14:textId="77777777" w:rsidR="001127F5" w:rsidRDefault="00B6618E">
            <w:pPr>
              <w:pStyle w:val="affffe"/>
              <w:widowControl w:val="0"/>
              <w:numPr>
                <w:ilvl w:val="1"/>
                <w:numId w:val="88"/>
              </w:numPr>
              <w:tabs>
                <w:tab w:val="left" w:pos="0"/>
              </w:tabs>
              <w:suppressAutoHyphens w:val="0"/>
              <w:spacing w:before="60"/>
              <w:rPr>
                <w:ins w:id="1666" w:author="VOGEDES, JEROME O" w:date="2025-04-25T13:22:00Z"/>
                <w:rFonts w:eastAsia="等线"/>
                <w:b/>
                <w:bCs/>
                <w:lang w:val="en-US"/>
              </w:rPr>
            </w:pPr>
            <w:ins w:id="1667" w:author="VOGEDES, JEROME O" w:date="2025-04-25T13:22:00Z">
              <w:r>
                <w:rPr>
                  <w:rFonts w:eastAsia="等线"/>
                  <w:lang w:val="en-US"/>
                </w:rPr>
                <w:t>Pedestrian UE is in the middle of the sidewalk</w:t>
              </w:r>
            </w:ins>
          </w:p>
          <w:p w14:paraId="7809BC80" w14:textId="77777777" w:rsidR="001127F5" w:rsidRDefault="00B6618E">
            <w:pPr>
              <w:pStyle w:val="affffe"/>
              <w:widowControl w:val="0"/>
              <w:numPr>
                <w:ilvl w:val="1"/>
                <w:numId w:val="88"/>
              </w:numPr>
              <w:tabs>
                <w:tab w:val="left" w:pos="0"/>
              </w:tabs>
              <w:suppressAutoHyphens w:val="0"/>
              <w:spacing w:before="60"/>
              <w:rPr>
                <w:ins w:id="1668" w:author="VOGEDES, JEROME O" w:date="2025-04-25T13:22:00Z"/>
                <w:rFonts w:eastAsia="等线"/>
                <w:b/>
                <w:bCs/>
                <w:lang w:val="en-US"/>
              </w:rPr>
            </w:pPr>
            <w:ins w:id="1669" w:author="VOGEDES, JEROME O" w:date="2025-04-25T13:22:00Z">
              <w:r>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1127F5" w:rsidRDefault="00B6618E">
            <w:pPr>
              <w:pStyle w:val="affffe"/>
              <w:widowControl w:val="0"/>
              <w:numPr>
                <w:ilvl w:val="1"/>
                <w:numId w:val="88"/>
              </w:numPr>
              <w:tabs>
                <w:tab w:val="left" w:pos="0"/>
              </w:tabs>
              <w:suppressAutoHyphens w:val="0"/>
              <w:spacing w:before="60"/>
              <w:rPr>
                <w:ins w:id="1670" w:author="VOGEDES, JEROME O" w:date="2025-04-25T13:22:00Z"/>
                <w:rFonts w:eastAsia="等线"/>
                <w:lang w:val="en-US"/>
              </w:rPr>
            </w:pPr>
            <w:ins w:id="1671" w:author="VOGEDES, JEROME O" w:date="2025-04-25T13:22:00Z">
              <w:r>
                <w:rPr>
                  <w:rFonts w:eastAsia="等线"/>
                  <w:lang w:val="en-US"/>
                </w:rPr>
                <w:t>N=1;</w:t>
              </w:r>
            </w:ins>
          </w:p>
          <w:p w14:paraId="70A716ED" w14:textId="77777777" w:rsidR="001127F5" w:rsidRDefault="00B6618E">
            <w:pPr>
              <w:pStyle w:val="affffe"/>
              <w:widowControl w:val="0"/>
              <w:numPr>
                <w:ilvl w:val="0"/>
                <w:numId w:val="88"/>
              </w:numPr>
              <w:tabs>
                <w:tab w:val="left" w:pos="0"/>
              </w:tabs>
              <w:suppressAutoHyphens w:val="0"/>
              <w:spacing w:before="60"/>
              <w:rPr>
                <w:ins w:id="1672" w:author="VOGEDES, JEROME O" w:date="2025-04-25T13:22:00Z"/>
                <w:rFonts w:eastAsia="等线"/>
                <w:b/>
                <w:bCs/>
                <w:lang w:val="en-US"/>
              </w:rPr>
            </w:pPr>
            <w:ins w:id="1673" w:author="VOGEDES, JEROME O" w:date="2025-04-25T13:22:00Z">
              <w:r>
                <w:rPr>
                  <w:rFonts w:eastAsia="等线"/>
                  <w:lang w:val="en-US"/>
                </w:rPr>
                <w:t>RSU-type UT: the dropping is at the center of intersection per TR36.885.</w:t>
              </w:r>
            </w:ins>
          </w:p>
          <w:p w14:paraId="552782D3" w14:textId="77777777" w:rsidR="001127F5" w:rsidRDefault="00B6618E">
            <w:pPr>
              <w:widowControl w:val="0"/>
              <w:suppressAutoHyphens w:val="0"/>
              <w:spacing w:before="60"/>
              <w:ind w:left="31"/>
              <w:rPr>
                <w:ins w:id="1674" w:author="VOGEDES, JEROME O" w:date="2025-04-25T13:22:00Z"/>
                <w:rFonts w:eastAsia="等线"/>
                <w:lang w:val="en-US"/>
              </w:rPr>
            </w:pPr>
            <w:ins w:id="1675" w:author="VOGEDES, JEROME O" w:date="2025-04-25T13:22:00Z">
              <w:r>
                <w:rPr>
                  <w:rFonts w:eastAsia="等线"/>
                  <w:lang w:val="en-US"/>
                </w:rPr>
                <w:t>NOTE: A single UT type is used per calibration, e.g., pedestrian type UT, RSU type UT, or vehicle type UT</w:t>
              </w:r>
            </w:ins>
          </w:p>
          <w:p w14:paraId="67D2B4E3" w14:textId="77777777" w:rsidR="001127F5" w:rsidRDefault="00B6618E">
            <w:del w:id="1676" w:author="VOGEDES, JEROME O" w:date="2025-04-25T13:22:00Z">
              <w:r>
                <w:rPr>
                  <w:rFonts w:eastAsia="等线"/>
                  <w:lang w:val="en-US"/>
                </w:rPr>
                <w:delText>’</w:delText>
              </w:r>
            </w:del>
            <w:ins w:id="1677" w:author="VOGEDES, JEROME O" w:date="2025-04-23T15:19:00Z">
              <w:r>
                <w:rPr>
                  <w:rFonts w:ascii="Times New Roman" w:hAnsi="Times New Roman"/>
                  <w:iCs/>
                </w:rPr>
                <w:t>.</w:t>
              </w:r>
            </w:ins>
            <w:del w:id="1678" w:author="VOGEDES, JEROME O" w:date="2025-04-23T15:19:00Z">
              <w:r>
                <w:rPr>
                  <w:rFonts w:ascii="Times New Roman" w:hAnsi="Times New Roman"/>
                  <w:iCs/>
                  <w:lang w:val="en-US"/>
                </w:rPr>
                <w:delText>Per TR37.885</w:delText>
              </w:r>
            </w:del>
          </w:p>
        </w:tc>
      </w:tr>
      <w:tr w:rsidR="001127F5" w14:paraId="5B920F32" w14:textId="7777777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1127F5" w:rsidRDefault="00B6618E">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1127F5" w:rsidRDefault="00B6618E">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5C03A55F" w14:textId="77777777" w:rsidR="001127F5" w:rsidRDefault="00B6618E">
            <w:pPr>
              <w:rPr>
                <w:szCs w:val="20"/>
              </w:rPr>
            </w:pPr>
            <w:r>
              <w:rPr>
                <w:szCs w:val="20"/>
              </w:rPr>
              <w:t>- Urban Grid: one target is uniformly distributed (across multiple drops) within the center road grid. Vehicle speed is 60 km/h in all the lanes as baseline.</w:t>
            </w:r>
          </w:p>
          <w:p w14:paraId="12EC18AA" w14:textId="77777777" w:rsidR="001127F5" w:rsidRDefault="00B6618E">
            <w:pPr>
              <w:rPr>
                <w:ins w:id="1679" w:author="VOGEDES, JEROME O" w:date="2025-04-23T15:20: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680" w:author="VOGEDES, JEROME O" w:date="2025-04-23T15:20:00Z">
              <w:r>
                <w:rPr>
                  <w:rFonts w:eastAsia="等线"/>
                  <w:lang w:eastAsia="zh-CN"/>
                </w:rPr>
                <w:t>. In the case of vehicle with 5 scattering points, spatial consistency is enabled with the following assumptions:</w:t>
              </w:r>
            </w:ins>
          </w:p>
          <w:p w14:paraId="067ADB7F" w14:textId="77777777" w:rsidR="001127F5" w:rsidRDefault="00B6618E">
            <w:pPr>
              <w:pStyle w:val="affffe"/>
              <w:numPr>
                <w:ilvl w:val="0"/>
                <w:numId w:val="90"/>
              </w:numPr>
              <w:tabs>
                <w:tab w:val="left" w:pos="0"/>
              </w:tabs>
              <w:rPr>
                <w:ins w:id="1681" w:author="VOGEDES, JEROME O" w:date="2025-04-23T15:20:00Z"/>
                <w:rFonts w:eastAsia="等线"/>
                <w:b/>
                <w:bCs/>
              </w:rPr>
            </w:pPr>
            <w:ins w:id="1682" w:author="VOGEDES, JEROME O" w:date="2025-04-23T15:20:00Z">
              <w:r>
                <w:rPr>
                  <w:rFonts w:eastAsia="等线"/>
                </w:rPr>
                <w:t xml:space="preserve">The correlation for LOS/NLOS condition of the 5 points is assumed equal to 1. LOS/NLOS condition can be calculated based on the distance of the Tx/Rx to the centroid of the ST, then apply the LOS/NLOS condition to </w:t>
              </w:r>
              <w:del w:id="1683" w:author="Huawei" w:date="2025-04-28T19:42:00Z">
                <w:r>
                  <w:rPr>
                    <w:rFonts w:eastAsia="等线"/>
                  </w:rPr>
                  <w:delText>all</w:delText>
                </w:r>
              </w:del>
            </w:ins>
            <w:ins w:id="1684" w:author="Huawei" w:date="2025-04-28T19:42:00Z">
              <w:r>
                <w:rPr>
                  <w:rFonts w:eastAsia="等线"/>
                </w:rPr>
                <w:t>each of</w:t>
              </w:r>
            </w:ins>
            <w:ins w:id="1685" w:author="VOGEDES, JEROME O" w:date="2025-04-23T15:20:00Z">
              <w:r>
                <w:rPr>
                  <w:rFonts w:eastAsia="等线"/>
                </w:rPr>
                <w:t xml:space="preserve"> the 5 points.</w:t>
              </w:r>
            </w:ins>
          </w:p>
          <w:p w14:paraId="32435148" w14:textId="77777777" w:rsidR="001127F5" w:rsidRPr="001127F5" w:rsidRDefault="00B6618E">
            <w:pPr>
              <w:pStyle w:val="affffe"/>
              <w:numPr>
                <w:ilvl w:val="0"/>
                <w:numId w:val="90"/>
              </w:numPr>
              <w:suppressAutoHyphens w:val="0"/>
              <w:rPr>
                <w:rFonts w:eastAsia="等线"/>
                <w:b/>
                <w:bCs/>
                <w:szCs w:val="20"/>
                <w:lang w:eastAsia="zh-CN"/>
                <w:rPrChange w:id="1686" w:author="VOGEDES, JEROME O" w:date="2025-04-23T15:20:00Z">
                  <w:rPr>
                    <w:szCs w:val="20"/>
                  </w:rPr>
                </w:rPrChange>
              </w:rPr>
              <w:pPrChange w:id="1687" w:author="VOGEDES, JEROME O" w:date="2025-04-23T15:20:00Z">
                <w:pPr>
                  <w:suppressAutoHyphens w:val="0"/>
                </w:pPr>
              </w:pPrChange>
            </w:pPr>
            <w:ins w:id="1688" w:author="VOGEDES, JEROME O" w:date="2025-04-23T15:20:00Z">
              <w:r>
                <w:rPr>
                  <w:rFonts w:eastAsia="等线"/>
                  <w:lang w:eastAsia="zh-CN"/>
                  <w:rPrChange w:id="1689"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690" w:author="Huawei" w:date="2025-04-28T19:42:00Z">
                <w:r>
                  <w:rPr>
                    <w:rFonts w:eastAsia="等线"/>
                    <w:lang w:eastAsia="zh-CN"/>
                    <w:rPrChange w:id="1691" w:author="VOGEDES, JEROME O" w:date="2025-04-23T15:20:00Z">
                      <w:rPr/>
                    </w:rPrChange>
                  </w:rPr>
                  <w:delText xml:space="preserve">apply </w:delText>
                </w:r>
              </w:del>
              <w:r>
                <w:rPr>
                  <w:rFonts w:eastAsia="等线"/>
                  <w:lang w:eastAsia="zh-CN"/>
                  <w:rPrChange w:id="1692" w:author="VOGEDES, JEROME O" w:date="2025-04-23T15:20:00Z">
                    <w:rPr/>
                  </w:rPrChange>
                </w:rPr>
                <w:t xml:space="preserve">the stochastic cluster paths </w:t>
              </w:r>
            </w:ins>
            <w:ins w:id="1693" w:author="Huawei" w:date="2025-04-28T19:42:00Z">
              <w:r>
                <w:rPr>
                  <w:rFonts w:eastAsia="等线"/>
                </w:rPr>
                <w:t xml:space="preserve">are added </w:t>
              </w:r>
            </w:ins>
            <w:ins w:id="1694" w:author="VOGEDES, JEROME O" w:date="2025-04-23T15:20:00Z">
              <w:r>
                <w:rPr>
                  <w:rFonts w:eastAsia="等线"/>
                  <w:lang w:eastAsia="zh-CN"/>
                  <w:rPrChange w:id="1695" w:author="VOGEDES, JEROME O" w:date="2025-04-23T15:20:00Z">
                    <w:rPr/>
                  </w:rPrChange>
                </w:rPr>
                <w:t xml:space="preserve">to </w:t>
              </w:r>
              <w:del w:id="1696" w:author="Huawei" w:date="2025-04-28T19:42:00Z">
                <w:r>
                  <w:rPr>
                    <w:rFonts w:eastAsia="等线"/>
                    <w:lang w:eastAsia="zh-CN"/>
                    <w:rPrChange w:id="1697" w:author="VOGEDES, JEROME O" w:date="2025-04-23T15:20:00Z">
                      <w:rPr/>
                    </w:rPrChange>
                  </w:rPr>
                  <w:delText>all</w:delText>
                </w:r>
              </w:del>
            </w:ins>
            <w:ins w:id="1698" w:author="Huawei" w:date="2025-04-28T19:42:00Z">
              <w:r>
                <w:rPr>
                  <w:rFonts w:eastAsia="等线"/>
                </w:rPr>
                <w:t>each of</w:t>
              </w:r>
            </w:ins>
            <w:ins w:id="1699" w:author="VOGEDES, JEROME O" w:date="2025-04-23T15:20:00Z">
              <w:r>
                <w:rPr>
                  <w:rFonts w:eastAsia="等线"/>
                  <w:lang w:eastAsia="zh-CN"/>
                  <w:rPrChange w:id="1700" w:author="VOGEDES, JEROME O" w:date="2025-04-23T15:20:00Z">
                    <w:rPr/>
                  </w:rPrChange>
                </w:rPr>
                <w:t xml:space="preserve"> the 5 points.</w:t>
              </w:r>
            </w:ins>
          </w:p>
        </w:tc>
      </w:tr>
      <w:tr w:rsidR="001127F5" w14:paraId="4892487B" w14:textId="7777777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1127F5" w:rsidRDefault="00B6618E">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1127F5" w:rsidRDefault="00B6618E">
            <w:pPr>
              <w:rPr>
                <w:del w:id="1701" w:author="Huawei" w:date="2025-04-28T19:48:00Z"/>
                <w:rFonts w:eastAsia="微软雅黑"/>
                <w:color w:val="000000" w:themeColor="text1"/>
                <w:szCs w:val="20"/>
              </w:rPr>
            </w:pPr>
            <w:del w:id="1702" w:author="Huawei" w:date="2025-04-28T19:48:00Z">
              <w:r>
                <w:rPr>
                  <w:rFonts w:cs="Times"/>
                  <w:szCs w:val="20"/>
                </w:rPr>
                <w:delText xml:space="preserve">Component A: </w:delText>
              </w:r>
              <w:r>
                <w:rPr>
                  <w:rFonts w:eastAsia="微软雅黑" w:hint="eastAsia"/>
                  <w:color w:val="000000" w:themeColor="text1"/>
                  <w:szCs w:val="20"/>
                </w:rPr>
                <w:delText>[</w:delText>
              </w:r>
              <w:r>
                <w:rPr>
                  <w:rFonts w:eastAsia="微软雅黑"/>
                  <w:color w:val="000000" w:themeColor="text1"/>
                  <w:szCs w:val="20"/>
                </w:rPr>
                <w:delText>-20dBsm]</w:delText>
              </w:r>
            </w:del>
          </w:p>
          <w:p w14:paraId="645443B6" w14:textId="77777777" w:rsidR="001127F5" w:rsidRDefault="00B6618E">
            <w:pPr>
              <w:rPr>
                <w:del w:id="1703" w:author="Huawei" w:date="2025-04-28T19:48:00Z"/>
                <w:rFonts w:ascii="Times New Roman" w:eastAsia="Times New Roman" w:hAnsi="Times New Roman"/>
                <w:szCs w:val="20"/>
                <w:lang w:val="en-US"/>
              </w:rPr>
            </w:pPr>
            <w:ins w:id="1704" w:author="VOGEDES, JEROME O" w:date="2025-04-25T13:30:00Z">
              <w:del w:id="1705" w:author="Huawei" w:date="2025-04-28T19:48:00Z">
                <w:r>
                  <w:rPr>
                    <w:rFonts w:ascii="Times New Roman" w:eastAsia="Times New Roman" w:hAnsi="Times New Roman"/>
                    <w:szCs w:val="20"/>
                    <w:lang w:val="en-US"/>
                  </w:rPr>
                  <w:delText>Note: For calibration purposes, other value(s) are not precluded.</w:delText>
                </w:r>
              </w:del>
            </w:ins>
          </w:p>
          <w:p w14:paraId="0FB69707" w14:textId="77777777" w:rsidR="001127F5" w:rsidRDefault="001127F5">
            <w:pPr>
              <w:rPr>
                <w:ins w:id="1706" w:author="VOGEDES, JEROME O" w:date="2025-04-25T13:30:00Z"/>
                <w:del w:id="1707" w:author="Huawei" w:date="2025-04-28T19:48:00Z"/>
                <w:rFonts w:ascii="Times New Roman" w:eastAsia="Times New Roman" w:hAnsi="Times New Roman"/>
                <w:szCs w:val="20"/>
                <w:lang w:val="en-US"/>
              </w:rPr>
            </w:pPr>
          </w:p>
          <w:p w14:paraId="6ACCAF52" w14:textId="77777777" w:rsidR="001127F5" w:rsidRDefault="00B6618E">
            <w:pPr>
              <w:rPr>
                <w:del w:id="1708" w:author="Huawei" w:date="2025-04-28T19:48:00Z"/>
                <w:lang w:val="en-US"/>
              </w:rPr>
            </w:pPr>
            <w:del w:id="1709" w:author="Huawei" w:date="2025-04-28T19:48:00Z">
              <w:r>
                <w:rPr>
                  <w:lang w:val="en-US"/>
                </w:rPr>
                <w:delText xml:space="preserve">Component B1: </w:delText>
              </w:r>
            </w:del>
            <w:ins w:id="1710" w:author="VOGEDES, JEROME O" w:date="2025-04-25T13:37:00Z">
              <w:del w:id="1711" w:author="Huawei" w:date="2025-04-28T19:48:00Z">
                <w:r>
                  <w:rPr>
                    <w:lang w:val="en-US"/>
                  </w:rPr>
                  <w:delText>[pending 9.7.2 agreements]</w:delText>
                </w:r>
              </w:del>
            </w:ins>
            <w:del w:id="1712" w:author="Huawei" w:date="2025-04-28T19:48:00Z">
              <w:r>
                <w:rPr>
                  <w:lang w:val="en-US"/>
                </w:rPr>
                <w:delText>FFS</w:delText>
              </w:r>
            </w:del>
          </w:p>
          <w:p w14:paraId="496EDD71" w14:textId="77777777" w:rsidR="001127F5" w:rsidRDefault="00B6618E">
            <w:pPr>
              <w:rPr>
                <w:del w:id="1713" w:author="Huawei" w:date="2025-04-28T19:48:00Z"/>
                <w:lang w:val="en-US"/>
              </w:rPr>
            </w:pPr>
            <w:del w:id="1714" w:author="Huawei" w:date="2025-04-28T19:48:00Z">
              <w:r>
                <w:rPr>
                  <w:lang w:val="en-US"/>
                </w:rPr>
                <w:delText xml:space="preserve">Component B2: </w:delText>
              </w:r>
            </w:del>
            <w:ins w:id="1715" w:author="VOGEDES, JEROME O" w:date="2025-04-25T13:38:00Z">
              <w:del w:id="1716" w:author="Huawei" w:date="2025-04-28T19:48:00Z">
                <w:r>
                  <w:rPr>
                    <w:lang w:val="en-US"/>
                  </w:rPr>
                  <w:delText>[pending 9.7.2 agreements]</w:delText>
                </w:r>
              </w:del>
            </w:ins>
            <w:del w:id="1717" w:author="Huawei" w:date="2025-04-28T19:48:00Z">
              <w:r>
                <w:rPr>
                  <w:lang w:val="en-US"/>
                </w:rPr>
                <w:delText>FFS</w:delText>
              </w:r>
            </w:del>
          </w:p>
          <w:p w14:paraId="3D320D3F" w14:textId="77777777" w:rsidR="001127F5" w:rsidRDefault="00B6618E">
            <w:pPr>
              <w:suppressAutoHyphens w:val="0"/>
              <w:rPr>
                <w:ins w:id="1718" w:author="Huawei" w:date="2025-04-28T19:48:00Z"/>
                <w:lang w:val="en-US"/>
              </w:rPr>
            </w:pPr>
            <w:del w:id="1719" w:author="Huawei" w:date="2025-04-28T19:48:00Z">
              <w:r>
                <w:rPr>
                  <w:lang w:val="en-US"/>
                </w:rPr>
                <w:delText>The same values are used for monostatic RCS and bistatic RCS</w:delText>
              </w:r>
            </w:del>
          </w:p>
          <w:p w14:paraId="4432F185" w14:textId="77777777" w:rsidR="001127F5" w:rsidRDefault="00B6618E">
            <w:pPr>
              <w:suppressAutoHyphens w:val="0"/>
              <w:rPr>
                <w:ins w:id="1720" w:author="Huawei" w:date="2025-04-28T19:49:00Z"/>
                <w:rFonts w:eastAsiaTheme="minorEastAsia"/>
              </w:rPr>
            </w:pPr>
            <w:ins w:id="1721" w:author="Huawei" w:date="2025-04-28T19:49:00Z">
              <w:r>
                <w:rPr>
                  <w:rFonts w:eastAsiaTheme="minorEastAsia"/>
                </w:rPr>
                <w:t>Based on the agreed RCS.</w:t>
              </w:r>
            </w:ins>
          </w:p>
          <w:p w14:paraId="716847AA" w14:textId="77777777" w:rsidR="001127F5" w:rsidRDefault="001127F5">
            <w:pPr>
              <w:suppressAutoHyphens w:val="0"/>
              <w:rPr>
                <w:rFonts w:ascii="Times New Roman" w:eastAsia="Times New Roman" w:hAnsi="Times New Roman"/>
                <w:szCs w:val="20"/>
                <w:lang w:val="en-US"/>
              </w:rPr>
            </w:pPr>
          </w:p>
        </w:tc>
      </w:tr>
      <w:tr w:rsidR="001127F5" w14:paraId="5D3A51B7" w14:textId="7777777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1127F5" w:rsidRDefault="00B6618E">
            <w:pPr>
              <w:rPr>
                <w:bCs/>
                <w:lang w:val="en-US"/>
              </w:rPr>
            </w:pPr>
            <w:r>
              <w:rPr>
                <w:bCs/>
                <w:lang w:val="en-US"/>
              </w:rPr>
              <w:lastRenderedPageBreak/>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1127F5" w:rsidRDefault="00B6618E">
            <w:pPr>
              <w:rPr>
                <w:lang w:val="en-US"/>
              </w:rPr>
            </w:pPr>
            <w:r>
              <w:rPr>
                <w:lang w:val="en-US"/>
              </w:rPr>
              <w:t xml:space="preserve">10 m </w:t>
            </w:r>
          </w:p>
        </w:tc>
      </w:tr>
      <w:tr w:rsidR="001127F5" w14:paraId="1F8D7158"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1127F5" w:rsidRDefault="00B6618E">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1127F5" w:rsidRDefault="00B6618E">
            <w:pPr>
              <w:rPr>
                <w:strike/>
                <w:color w:val="FF0000"/>
                <w:lang w:val="en-US"/>
              </w:rPr>
            </w:pPr>
            <w:r>
              <w:rPr>
                <w:strike/>
                <w:color w:val="FF0000"/>
                <w:lang w:val="en-US"/>
              </w:rPr>
              <w:t>10 m</w:t>
            </w:r>
          </w:p>
        </w:tc>
      </w:tr>
      <w:tr w:rsidR="001127F5" w14:paraId="31A266BC"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1127F5" w:rsidRDefault="00B6618E">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1127F5" w:rsidRDefault="00B6618E">
            <w:pPr>
              <w:rPr>
                <w:lang w:val="en-US"/>
              </w:rPr>
            </w:pPr>
            <w:r>
              <w:rPr>
                <w:lang w:val="en-US"/>
              </w:rPr>
              <w:t>As defined in urban grid/highway scenario</w:t>
            </w:r>
          </w:p>
        </w:tc>
      </w:tr>
      <w:tr w:rsidR="001127F5" w14:paraId="358F0605" w14:textId="7777777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1127F5" w:rsidRDefault="00B6618E">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1127F5" w:rsidRDefault="00B6618E">
            <w:pPr>
              <w:rPr>
                <w:lang w:val="en-US"/>
              </w:rPr>
            </w:pPr>
            <w:r>
              <w:rPr>
                <w:lang w:val="en-US"/>
              </w:rPr>
              <w:t>Procedures based on 37.885</w:t>
            </w:r>
          </w:p>
        </w:tc>
      </w:tr>
      <w:tr w:rsidR="001127F5" w14:paraId="07DEE818" w14:textId="7777777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1127F5" w:rsidRDefault="00B6618E">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1127F5" w:rsidRDefault="00B6618E">
            <w:pPr>
              <w:rPr>
                <w:lang w:val="en-US"/>
              </w:rPr>
            </w:pPr>
            <w:ins w:id="1722" w:author="VOGEDES, JEROME O" w:date="2025-04-23T15:22:00Z">
              <w:r>
                <w:rPr>
                  <w:szCs w:val="20"/>
                  <w:lang w:eastAsia="zh-CN"/>
                </w:rPr>
                <w:t>(21.12, 6.88) dB.</w:t>
              </w:r>
            </w:ins>
            <w:del w:id="1723" w:author="VOGEDES, JEROME O" w:date="2025-04-23T15:22:00Z">
              <w:r>
                <w:delText>FFS</w:delText>
              </w:r>
            </w:del>
          </w:p>
        </w:tc>
      </w:tr>
      <w:tr w:rsidR="001127F5" w14:paraId="0EB3FBEB" w14:textId="7777777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1127F5" w:rsidRDefault="00B6618E">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1127F5" w:rsidRDefault="00B6618E">
            <w:pPr>
              <w:rPr>
                <w:rFonts w:ascii="Times New Roman" w:hAnsi="Times New Roman"/>
                <w:szCs w:val="20"/>
              </w:rPr>
            </w:pPr>
            <w:r>
              <w:rPr>
                <w:rFonts w:ascii="Times New Roman" w:hAnsi="Times New Roman"/>
                <w:szCs w:val="20"/>
              </w:rPr>
              <w:t>[-40dB]</w:t>
            </w:r>
          </w:p>
          <w:p w14:paraId="0D764EA6" w14:textId="77777777" w:rsidR="001127F5" w:rsidRDefault="00B6618E">
            <w:pPr>
              <w:rPr>
                <w:lang w:val="en-US"/>
              </w:rPr>
            </w:pPr>
            <w:r>
              <w:t>FFS: Other power thresholds.</w:t>
            </w:r>
          </w:p>
        </w:tc>
      </w:tr>
      <w:tr w:rsidR="001127F5" w14:paraId="25513A47" w14:textId="7777777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1127F5" w:rsidRDefault="00B6618E">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1127F5" w:rsidRDefault="00B6618E">
            <w:pPr>
              <w:rPr>
                <w:rFonts w:ascii="Times New Roman" w:hAnsi="Times New Roman"/>
                <w:szCs w:val="20"/>
              </w:rPr>
            </w:pPr>
            <w:del w:id="1724" w:author="VOGEDES, JEROME O" w:date="2025-04-23T15:32:00Z">
              <w:r>
                <w:rPr>
                  <w:rFonts w:ascii="Times New Roman" w:hAnsi="Times New Roman"/>
                  <w:szCs w:val="20"/>
                </w:rPr>
                <w:delText>[</w:delText>
              </w:r>
            </w:del>
            <w:r>
              <w:rPr>
                <w:rFonts w:ascii="Times New Roman" w:hAnsi="Times New Roman"/>
                <w:szCs w:val="20"/>
              </w:rPr>
              <w:t>-25dB</w:t>
            </w:r>
            <w:del w:id="1725" w:author="VOGEDES, JEROME O" w:date="2025-04-23T15:32:00Z">
              <w:r>
                <w:rPr>
                  <w:rFonts w:ascii="Times New Roman" w:hAnsi="Times New Roman"/>
                  <w:szCs w:val="20"/>
                </w:rPr>
                <w:delText>]</w:delText>
              </w:r>
            </w:del>
          </w:p>
          <w:p w14:paraId="5C50DD93" w14:textId="77777777" w:rsidR="001127F5" w:rsidRDefault="00B6618E">
            <w:pPr>
              <w:rPr>
                <w:lang w:val="en-US"/>
              </w:rPr>
            </w:pPr>
            <w:del w:id="1726" w:author="VOGEDES, JEROME O" w:date="2025-04-23T15:32:00Z">
              <w:r>
                <w:delText>FFS: Other power thresholds.</w:delText>
              </w:r>
            </w:del>
          </w:p>
        </w:tc>
      </w:tr>
      <w:tr w:rsidR="001127F5" w14:paraId="4C84C308" w14:textId="7777777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1127F5" w:rsidRDefault="00B6618E">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727" w:author="Huawei" w:date="2025-04-28T19:52:00Z">
                        <w:rPr>
                          <w:rFonts w:ascii="Cambria Math" w:hAnsi="Cambria Math"/>
                          <w:i/>
                          <w:color w:val="FF0000"/>
                        </w:rPr>
                      </w:ins>
                    </m:ctrlPr>
                  </m:fPr>
                  <m:num>
                    <m:r>
                      <w:ins w:id="1728" w:author="Huawei" w:date="2025-04-28T19:52:00Z">
                        <w:rPr>
                          <w:rFonts w:ascii="Cambria Math" w:hAnsi="Cambria Math"/>
                          <w:color w:val="FF0000"/>
                        </w:rPr>
                        <m:t>C</m:t>
                      </w:ins>
                    </m:r>
                    <m:sSubSup>
                      <m:sSubSupPr>
                        <m:ctrlPr>
                          <w:ins w:id="1729" w:author="Huawei" w:date="2025-04-28T19:52:00Z">
                            <w:rPr>
                              <w:rFonts w:ascii="Cambria Math" w:hAnsi="Cambria Math"/>
                              <w:i/>
                              <w:color w:val="FF0000"/>
                            </w:rPr>
                          </w:ins>
                        </m:ctrlPr>
                      </m:sSubSupPr>
                      <m:e>
                        <m:r>
                          <w:ins w:id="1730" w:author="Huawei" w:date="2025-04-28T19:52:00Z">
                            <w:rPr>
                              <w:rFonts w:ascii="Cambria Math" w:hAnsi="Cambria Math"/>
                              <w:color w:val="FF0000"/>
                            </w:rPr>
                            <m:t>PM</m:t>
                          </w:ins>
                        </m:r>
                      </m:e>
                      <m:sub>
                        <m:r>
                          <w:ins w:id="1731" w:author="Huawei" w:date="2025-04-28T19:52:00Z">
                            <w:rPr>
                              <w:rFonts w:ascii="Cambria Math" w:hAnsi="Cambria Math"/>
                              <w:color w:val="FF0000"/>
                            </w:rPr>
                            <m:t>rx,</m:t>
                          </w:ins>
                        </m:r>
                        <m:sSup>
                          <m:sSupPr>
                            <m:ctrlPr>
                              <w:ins w:id="1732" w:author="Huawei" w:date="2025-04-28T19:52:00Z">
                                <w:rPr>
                                  <w:rFonts w:ascii="Cambria Math" w:hAnsi="Cambria Math"/>
                                  <w:i/>
                                  <w:color w:val="FF0000"/>
                                </w:rPr>
                              </w:ins>
                            </m:ctrlPr>
                          </m:sSupPr>
                          <m:e>
                            <m:r>
                              <w:ins w:id="1733" w:author="Huawei" w:date="2025-04-28T19:52:00Z">
                                <w:rPr>
                                  <w:rFonts w:ascii="Cambria Math" w:hAnsi="Cambria Math"/>
                                  <w:color w:val="FF0000"/>
                                </w:rPr>
                                <m:t>n</m:t>
                              </w:ins>
                            </m:r>
                          </m:e>
                          <m:sup>
                            <m:r>
                              <w:ins w:id="1734" w:author="Huawei" w:date="2025-04-28T19:52:00Z">
                                <w:rPr>
                                  <w:rFonts w:ascii="Cambria Math" w:hAnsi="Cambria Math"/>
                                  <w:color w:val="FF0000"/>
                                </w:rPr>
                                <m:t>'</m:t>
                              </w:ins>
                            </m:r>
                          </m:sup>
                        </m:sSup>
                        <m:r>
                          <w:ins w:id="1735" w:author="Huawei" w:date="2025-04-28T19:52:00Z">
                            <w:rPr>
                              <w:rFonts w:ascii="Cambria Math" w:hAnsi="Cambria Math"/>
                              <w:color w:val="FF0000"/>
                            </w:rPr>
                            <m:t>,</m:t>
                          </w:ins>
                        </m:r>
                        <m:sSup>
                          <m:sSupPr>
                            <m:ctrlPr>
                              <w:ins w:id="1736" w:author="Huawei" w:date="2025-04-28T19:52:00Z">
                                <w:rPr>
                                  <w:rFonts w:ascii="Cambria Math" w:hAnsi="Cambria Math"/>
                                  <w:i/>
                                  <w:color w:val="FF0000"/>
                                </w:rPr>
                              </w:ins>
                            </m:ctrlPr>
                          </m:sSupPr>
                          <m:e>
                            <m:r>
                              <w:ins w:id="1737" w:author="Huawei" w:date="2025-04-28T19:52:00Z">
                                <w:rPr>
                                  <w:rFonts w:ascii="Cambria Math" w:hAnsi="Cambria Math"/>
                                  <w:color w:val="FF0000"/>
                                </w:rPr>
                                <m:t>m</m:t>
                              </w:ins>
                            </m:r>
                          </m:e>
                          <m:sup>
                            <m:r>
                              <w:ins w:id="1738" w:author="Huawei" w:date="2025-04-28T19:52:00Z">
                                <w:rPr>
                                  <w:rFonts w:ascii="Cambria Math" w:hAnsi="Cambria Math"/>
                                  <w:color w:val="FF0000"/>
                                </w:rPr>
                                <m:t>'</m:t>
                              </w:ins>
                            </m:r>
                          </m:sup>
                        </m:sSup>
                      </m:sub>
                      <m:sup>
                        <m:r>
                          <w:ins w:id="1739" w:author="Huawei" w:date="2025-04-28T19:52:00Z">
                            <w:rPr>
                              <w:rFonts w:ascii="Cambria Math" w:hAnsi="Cambria Math"/>
                              <w:color w:val="FF0000"/>
                            </w:rPr>
                            <m:t>k,p</m:t>
                          </w:ins>
                        </m:r>
                      </m:sup>
                    </m:sSubSup>
                    <m:sSubSup>
                      <m:sSubSupPr>
                        <m:ctrlPr>
                          <w:ins w:id="1740" w:author="Huawei" w:date="2025-04-28T19:52:00Z">
                            <w:rPr>
                              <w:rFonts w:ascii="Cambria Math" w:hAnsi="Cambria Math"/>
                              <w:i/>
                              <w:color w:val="FF0000"/>
                            </w:rPr>
                          </w:ins>
                        </m:ctrlPr>
                      </m:sSubSupPr>
                      <m:e>
                        <m:r>
                          <w:ins w:id="1741" w:author="Huawei" w:date="2025-04-28T19:52:00Z">
                            <w:rPr>
                              <w:rFonts w:ascii="Cambria Math" w:hAnsi="Cambria Math"/>
                              <w:color w:val="FF0000"/>
                            </w:rPr>
                            <m:t>CPM</m:t>
                          </w:ins>
                        </m:r>
                      </m:e>
                      <m:sub>
                        <m:sSup>
                          <m:sSupPr>
                            <m:ctrlPr>
                              <w:ins w:id="1742" w:author="Huawei" w:date="2025-04-28T19:52:00Z">
                                <w:rPr>
                                  <w:rFonts w:ascii="Cambria Math" w:hAnsi="Cambria Math"/>
                                  <w:i/>
                                  <w:color w:val="FF0000"/>
                                </w:rPr>
                              </w:ins>
                            </m:ctrlPr>
                          </m:sSupPr>
                          <m:e>
                            <m:r>
                              <w:ins w:id="1743" w:author="Huawei" w:date="2025-04-28T19:52:00Z">
                                <w:rPr>
                                  <w:rFonts w:ascii="Cambria Math" w:hAnsi="Cambria Math"/>
                                  <w:color w:val="FF0000"/>
                                </w:rPr>
                                <m:t>n</m:t>
                              </w:ins>
                            </m:r>
                          </m:e>
                          <m:sup>
                            <m:r>
                              <w:ins w:id="1744" w:author="Huawei" w:date="2025-04-28T19:52:00Z">
                                <w:rPr>
                                  <w:rFonts w:ascii="Cambria Math" w:hAnsi="Cambria Math"/>
                                  <w:color w:val="FF0000"/>
                                </w:rPr>
                                <m:t>'</m:t>
                              </w:ins>
                            </m:r>
                          </m:sup>
                        </m:sSup>
                        <m:r>
                          <w:ins w:id="1745" w:author="Huawei" w:date="2025-04-28T19:52:00Z">
                            <w:rPr>
                              <w:rFonts w:ascii="Cambria Math" w:hAnsi="Cambria Math"/>
                              <w:color w:val="FF0000"/>
                            </w:rPr>
                            <m:t>,</m:t>
                          </w:ins>
                        </m:r>
                        <m:sSup>
                          <m:sSupPr>
                            <m:ctrlPr>
                              <w:ins w:id="1746" w:author="Huawei" w:date="2025-04-28T19:52:00Z">
                                <w:rPr>
                                  <w:rFonts w:ascii="Cambria Math" w:hAnsi="Cambria Math"/>
                                  <w:i/>
                                  <w:color w:val="FF0000"/>
                                </w:rPr>
                              </w:ins>
                            </m:ctrlPr>
                          </m:sSupPr>
                          <m:e>
                            <m:r>
                              <w:ins w:id="1747" w:author="Huawei" w:date="2025-04-28T19:52:00Z">
                                <w:rPr>
                                  <w:rFonts w:ascii="Cambria Math" w:hAnsi="Cambria Math"/>
                                  <w:color w:val="FF0000"/>
                                </w:rPr>
                                <m:t>m</m:t>
                              </w:ins>
                            </m:r>
                          </m:e>
                          <m:sup>
                            <m:r>
                              <w:ins w:id="1748" w:author="Huawei" w:date="2025-04-28T19:52:00Z">
                                <w:rPr>
                                  <w:rFonts w:ascii="Cambria Math" w:hAnsi="Cambria Math"/>
                                  <w:color w:val="FF0000"/>
                                </w:rPr>
                                <m:t>'</m:t>
                              </w:ins>
                            </m:r>
                          </m:sup>
                        </m:sSup>
                        <m:r>
                          <w:ins w:id="1749" w:author="Huawei" w:date="2025-04-28T19:52:00Z">
                            <w:rPr>
                              <w:rFonts w:ascii="Cambria Math" w:hAnsi="Cambria Math"/>
                              <w:color w:val="FF0000"/>
                            </w:rPr>
                            <m:t>,n,m</m:t>
                          </w:ins>
                        </m:r>
                      </m:sub>
                      <m:sup>
                        <m:r>
                          <w:ins w:id="1750" w:author="Huawei" w:date="2025-04-28T19:52:00Z">
                            <w:rPr>
                              <w:rFonts w:ascii="Cambria Math" w:hAnsi="Cambria Math"/>
                              <w:color w:val="FF0000"/>
                            </w:rPr>
                            <m:t>k,p</m:t>
                          </w:ins>
                        </m:r>
                      </m:sup>
                    </m:sSubSup>
                    <m:sSubSup>
                      <m:sSubSupPr>
                        <m:ctrlPr>
                          <w:ins w:id="1751" w:author="Huawei" w:date="2025-04-28T19:52:00Z">
                            <w:rPr>
                              <w:rFonts w:ascii="Cambria Math" w:hAnsi="Cambria Math"/>
                              <w:i/>
                              <w:color w:val="FF0000"/>
                            </w:rPr>
                          </w:ins>
                        </m:ctrlPr>
                      </m:sSubSupPr>
                      <m:e>
                        <m:r>
                          <w:ins w:id="1752" w:author="Huawei" w:date="2025-04-28T19:52:00Z">
                            <w:rPr>
                              <w:rFonts w:ascii="Cambria Math" w:hAnsi="Cambria Math"/>
                              <w:color w:val="FF0000"/>
                            </w:rPr>
                            <m:t>CPM</m:t>
                          </w:ins>
                        </m:r>
                      </m:e>
                      <m:sub>
                        <m:r>
                          <w:ins w:id="1753" w:author="Huawei" w:date="2025-04-28T19:52:00Z">
                            <w:rPr>
                              <w:rFonts w:ascii="Cambria Math" w:hAnsi="Cambria Math"/>
                              <w:color w:val="FF0000"/>
                            </w:rPr>
                            <m:t>tx,n, m</m:t>
                          </w:ins>
                        </m:r>
                      </m:sub>
                      <m:sup>
                        <m:r>
                          <w:ins w:id="1754" w:author="Huawei" w:date="2025-04-28T19:52:00Z">
                            <w:rPr>
                              <w:rFonts w:ascii="Cambria Math" w:hAnsi="Cambria Math"/>
                              <w:color w:val="FF0000"/>
                            </w:rPr>
                            <m:t>k,p</m:t>
                          </w:ins>
                        </m:r>
                      </m:sup>
                    </m:sSubSup>
                  </m:num>
                  <m:den>
                    <m:rad>
                      <m:radPr>
                        <m:degHide m:val="1"/>
                        <m:ctrlPr>
                          <w:ins w:id="1755" w:author="Huawei" w:date="2025-04-28T19:52:00Z">
                            <w:rPr>
                              <w:rFonts w:ascii="Cambria Math" w:hAnsi="Cambria Math"/>
                              <w:color w:val="FF0000"/>
                            </w:rPr>
                          </w:ins>
                        </m:ctrlPr>
                      </m:radPr>
                      <m:deg/>
                      <m:e>
                        <m:f>
                          <m:fPr>
                            <m:type m:val="lin"/>
                            <m:ctrlPr>
                              <w:ins w:id="1756" w:author="Huawei" w:date="2025-04-28T19:52:00Z">
                                <w:rPr>
                                  <w:rFonts w:ascii="Cambria Math" w:hAnsi="Cambria Math"/>
                                  <w:i/>
                                  <w:color w:val="FF0000"/>
                                </w:rPr>
                              </w:ins>
                            </m:ctrlPr>
                          </m:fPr>
                          <m:num>
                            <m:d>
                              <m:dPr>
                                <m:ctrlPr>
                                  <w:ins w:id="1757" w:author="Huawei" w:date="2025-04-28T19:52:00Z">
                                    <w:rPr>
                                      <w:rFonts w:ascii="Cambria Math" w:hAnsi="Cambria Math"/>
                                      <w:i/>
                                      <w:color w:val="FF0000"/>
                                    </w:rPr>
                                  </w:ins>
                                </m:ctrlPr>
                              </m:dPr>
                              <m:e>
                                <m:sSup>
                                  <m:sSupPr>
                                    <m:ctrlPr>
                                      <w:ins w:id="1758" w:author="Huawei" w:date="2025-04-28T19:52:00Z">
                                        <w:rPr>
                                          <w:rFonts w:ascii="Cambria Math" w:hAnsi="Cambria Math"/>
                                          <w:color w:val="FF0000"/>
                                        </w:rPr>
                                      </w:ins>
                                    </m:ctrlPr>
                                  </m:sSupPr>
                                  <m:e>
                                    <m:d>
                                      <m:dPr>
                                        <m:begChr m:val="|"/>
                                        <m:endChr m:val="|"/>
                                        <m:ctrlPr>
                                          <w:ins w:id="1759" w:author="Huawei" w:date="2025-04-28T19:52:00Z">
                                            <w:rPr>
                                              <w:rFonts w:ascii="Cambria Math" w:hAnsi="Cambria Math"/>
                                              <w:color w:val="FF0000"/>
                                            </w:rPr>
                                          </w:ins>
                                        </m:ctrlPr>
                                      </m:dPr>
                                      <m:e>
                                        <m:r>
                                          <w:ins w:id="1760" w:author="Huawei" w:date="2025-04-28T19:52:00Z">
                                            <w:rPr>
                                              <w:rFonts w:ascii="Cambria Math" w:hAnsi="Cambria Math"/>
                                              <w:color w:val="FF0000"/>
                                            </w:rPr>
                                            <m:t>d</m:t>
                                          </w:ins>
                                        </m:r>
                                        <m:r>
                                          <w:ins w:id="1761" w:author="Huawei" w:date="2025-04-28T19:52:00Z">
                                            <m:rPr>
                                              <m:sty m:val="p"/>
                                            </m:rPr>
                                            <w:rPr>
                                              <w:rFonts w:ascii="Cambria Math" w:hAnsi="Cambria Math"/>
                                              <w:color w:val="FF0000"/>
                                            </w:rPr>
                                            <m:t>11</m:t>
                                          </w:ins>
                                        </m:r>
                                      </m:e>
                                    </m:d>
                                  </m:e>
                                  <m:sup>
                                    <m:r>
                                      <w:ins w:id="1762" w:author="Huawei" w:date="2025-04-28T19:52:00Z">
                                        <m:rPr>
                                          <m:sty m:val="p"/>
                                        </m:rPr>
                                        <w:rPr>
                                          <w:rFonts w:ascii="Cambria Math" w:hAnsi="Cambria Math"/>
                                          <w:color w:val="FF0000"/>
                                        </w:rPr>
                                        <m:t>2</m:t>
                                      </w:ins>
                                    </m:r>
                                  </m:sup>
                                </m:sSup>
                                <m:r>
                                  <w:ins w:id="1763" w:author="Huawei" w:date="2025-04-28T19:52:00Z">
                                    <m:rPr>
                                      <m:sty m:val="p"/>
                                    </m:rPr>
                                    <w:rPr>
                                      <w:rFonts w:ascii="Cambria Math" w:hAnsi="Cambria Math"/>
                                      <w:color w:val="FF0000"/>
                                    </w:rPr>
                                    <m:t>+</m:t>
                                  </w:ins>
                                </m:r>
                                <m:sSup>
                                  <m:sSupPr>
                                    <m:ctrlPr>
                                      <w:ins w:id="1764" w:author="Huawei" w:date="2025-04-28T19:52:00Z">
                                        <w:rPr>
                                          <w:rFonts w:ascii="Cambria Math" w:hAnsi="Cambria Math"/>
                                          <w:color w:val="FF0000"/>
                                        </w:rPr>
                                      </w:ins>
                                    </m:ctrlPr>
                                  </m:sSupPr>
                                  <m:e>
                                    <m:d>
                                      <m:dPr>
                                        <m:begChr m:val="|"/>
                                        <m:endChr m:val="|"/>
                                        <m:ctrlPr>
                                          <w:ins w:id="1765" w:author="Huawei" w:date="2025-04-28T19:52:00Z">
                                            <w:rPr>
                                              <w:rFonts w:ascii="Cambria Math" w:hAnsi="Cambria Math"/>
                                              <w:color w:val="FF0000"/>
                                            </w:rPr>
                                          </w:ins>
                                        </m:ctrlPr>
                                      </m:dPr>
                                      <m:e>
                                        <m:r>
                                          <w:ins w:id="1766" w:author="Huawei" w:date="2025-04-28T19:52:00Z">
                                            <w:rPr>
                                              <w:rFonts w:ascii="Cambria Math" w:hAnsi="Cambria Math"/>
                                              <w:color w:val="FF0000"/>
                                            </w:rPr>
                                            <m:t>d</m:t>
                                          </w:ins>
                                        </m:r>
                                        <m:r>
                                          <w:ins w:id="1767" w:author="Huawei" w:date="2025-04-28T19:52:00Z">
                                            <m:rPr>
                                              <m:sty m:val="p"/>
                                            </m:rPr>
                                            <w:rPr>
                                              <w:rFonts w:ascii="Cambria Math" w:hAnsi="Cambria Math"/>
                                              <w:color w:val="FF0000"/>
                                            </w:rPr>
                                            <m:t>22</m:t>
                                          </w:ins>
                                        </m:r>
                                      </m:e>
                                    </m:d>
                                  </m:e>
                                  <m:sup>
                                    <m:r>
                                      <w:ins w:id="1768" w:author="Huawei" w:date="2025-04-28T19:52:00Z">
                                        <m:rPr>
                                          <m:sty m:val="p"/>
                                        </m:rPr>
                                        <w:rPr>
                                          <w:rFonts w:ascii="Cambria Math" w:hAnsi="Cambria Math"/>
                                          <w:color w:val="FF0000"/>
                                        </w:rPr>
                                        <m:t>2</m:t>
                                      </w:ins>
                                    </m:r>
                                  </m:sup>
                                </m:sSup>
                              </m:e>
                            </m:d>
                          </m:num>
                          <m:den>
                            <m:r>
                              <w:ins w:id="1769" w:author="Huawei" w:date="2025-04-28T19:52:00Z">
                                <w:rPr>
                                  <w:rFonts w:ascii="Cambria Math" w:hAnsi="Cambria Math"/>
                                  <w:color w:val="FF0000"/>
                                </w:rPr>
                                <m:t>2</m:t>
                              </w:ins>
                            </m:r>
                          </m:den>
                        </m:f>
                      </m:e>
                    </m:rad>
                  </m:den>
                </m:f>
              </m:oMath>
            </m:oMathPara>
          </w:p>
          <w:p w14:paraId="369B69DF" w14:textId="77777777" w:rsidR="001127F5" w:rsidRDefault="00B6618E">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1127F5" w:rsidRDefault="001127F5">
            <w:pPr>
              <w:rPr>
                <w:lang w:val="en-US"/>
              </w:rPr>
            </w:pPr>
          </w:p>
        </w:tc>
      </w:tr>
      <w:tr w:rsidR="001127F5" w14:paraId="05CC0040" w14:textId="7777777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1127F5" w:rsidRDefault="00B6618E">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1127F5" w:rsidRDefault="00B6618E">
            <w:pPr>
              <w:rPr>
                <w:ins w:id="1770" w:author="VOGEDES, JEROME O" w:date="2025-04-23T15:34:00Z"/>
                <w:rFonts w:ascii="Times New Roman" w:hAnsi="Times New Roman"/>
                <w:szCs w:val="20"/>
              </w:rPr>
            </w:pPr>
            <w:ins w:id="1771"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1127F5" w:rsidRDefault="00B6618E">
            <w:pPr>
              <w:rPr>
                <w:ins w:id="1772" w:author="VOGEDES, JEROME O" w:date="2025-04-23T15:34:00Z"/>
                <w:rFonts w:ascii="Times New Roman" w:hAnsi="Times New Roman"/>
                <w:szCs w:val="20"/>
              </w:rPr>
            </w:pPr>
            <w:ins w:id="1773"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1127F5" w:rsidRDefault="00B6618E">
            <w:pPr>
              <w:rPr>
                <w:ins w:id="1774" w:author="VOGEDES, JEROME O" w:date="2025-04-23T15:34:00Z"/>
                <w:rFonts w:ascii="Times New Roman" w:hAnsi="Times New Roman"/>
                <w:szCs w:val="20"/>
              </w:rPr>
            </w:pPr>
            <w:ins w:id="1775"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1127F5" w:rsidRDefault="001127F5">
            <w:pPr>
              <w:rPr>
                <w:ins w:id="1776" w:author="VOGEDES, JEROME O" w:date="2025-04-23T15:34:00Z"/>
                <w:rFonts w:ascii="Times New Roman" w:hAnsi="Times New Roman"/>
                <w:szCs w:val="20"/>
              </w:rPr>
            </w:pPr>
          </w:p>
          <w:p w14:paraId="7BA55443" w14:textId="77777777" w:rsidR="001127F5" w:rsidRDefault="00B6618E">
            <w:pPr>
              <w:rPr>
                <w:del w:id="1777" w:author="VOGEDES, JEROME O" w:date="2025-04-23T15:34:00Z"/>
                <w:rFonts w:ascii="Times New Roman" w:hAnsi="Times New Roman"/>
                <w:szCs w:val="20"/>
              </w:rPr>
            </w:pPr>
            <w:ins w:id="1778"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779"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1127F5" w:rsidRDefault="00B6618E">
            <w:pPr>
              <w:rPr>
                <w:del w:id="1780" w:author="VOGEDES, JEROME O" w:date="2025-04-23T15:34:00Z"/>
                <w:rFonts w:ascii="Times New Roman" w:hAnsi="Times New Roman"/>
                <w:szCs w:val="20"/>
              </w:rPr>
            </w:pPr>
            <w:del w:id="1781"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1127F5" w:rsidRDefault="00B6618E">
            <w:pPr>
              <w:rPr>
                <w:del w:id="1782" w:author="VOGEDES, JEROME O" w:date="2025-04-23T15:34:00Z"/>
                <w:rFonts w:ascii="Times New Roman" w:hAnsi="Times New Roman"/>
                <w:szCs w:val="20"/>
              </w:rPr>
            </w:pPr>
            <w:del w:id="1783"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1127F5" w:rsidRDefault="001127F5">
            <w:pPr>
              <w:rPr>
                <w:del w:id="1784" w:author="VOGEDES, JEROME O" w:date="2025-04-23T15:34:00Z"/>
                <w:rFonts w:ascii="Times New Roman" w:hAnsi="Times New Roman"/>
                <w:szCs w:val="20"/>
              </w:rPr>
            </w:pPr>
          </w:p>
          <w:p w14:paraId="724D0E47" w14:textId="77777777" w:rsidR="001127F5" w:rsidRDefault="00B6618E">
            <w:pPr>
              <w:rPr>
                <w:del w:id="1785" w:author="VOGEDES, JEROME O" w:date="2025-04-23T15:34:00Z"/>
                <w:rFonts w:ascii="Times New Roman" w:hAnsi="Times New Roman"/>
                <w:szCs w:val="20"/>
              </w:rPr>
            </w:pPr>
            <w:del w:id="1786"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1127F5" w:rsidRDefault="00B6618E">
            <w:pPr>
              <w:rPr>
                <w:lang w:val="en-US"/>
              </w:rPr>
            </w:pPr>
            <w:del w:id="1787"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1127F5" w14:paraId="3FC8482C" w14:textId="7777777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1127F5" w:rsidRDefault="00B6618E">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1127F5" w:rsidRDefault="00B6618E">
            <w:pPr>
              <w:rPr>
                <w:ins w:id="1788" w:author="VOGEDES, JEROME O" w:date="2025-04-25T13:41:00Z"/>
                <w:rFonts w:ascii="Times New Roman" w:hAnsi="Times New Roman"/>
                <w:szCs w:val="20"/>
              </w:rPr>
            </w:pPr>
            <w:r>
              <w:rPr>
                <w:rFonts w:ascii="Times New Roman" w:hAnsi="Times New Roman"/>
                <w:szCs w:val="20"/>
              </w:rPr>
              <w:t xml:space="preserve">The model of </w:t>
            </w:r>
            <w:del w:id="1789" w:author="VOGEDES, JEROME O" w:date="2025-04-25T13:38:00Z">
              <w:r>
                <w:rPr>
                  <w:rFonts w:ascii="Times New Roman" w:hAnsi="Times New Roman"/>
                  <w:szCs w:val="20"/>
                </w:rPr>
                <w:delText xml:space="preserve">Uma </w:delText>
              </w:r>
            </w:del>
            <w:ins w:id="1790"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791" w:author="VOGEDES, JEROME O" w:date="2025-04-25T13:41:00Z">
              <w:r>
                <w:rPr>
                  <w:rFonts w:ascii="Times New Roman" w:hAnsi="Times New Roman"/>
                  <w:szCs w:val="20"/>
                </w:rPr>
                <w:pgNum/>
              </w:r>
              <w:r>
                <w:rPr>
                  <w:rFonts w:ascii="Times New Roman" w:hAnsi="Times New Roman"/>
                  <w:szCs w:val="20"/>
                </w:rPr>
                <w:delText>odelling</w:delText>
              </w:r>
            </w:del>
            <w:ins w:id="1792" w:author="VOGEDES, JEROME O" w:date="2025-04-25T13:41:00Z">
              <w:r>
                <w:rPr>
                  <w:rFonts w:ascii="Times New Roman" w:hAnsi="Times New Roman"/>
                  <w:szCs w:val="20"/>
                </w:rPr>
                <w:t>modelling</w:t>
              </w:r>
            </w:ins>
            <w:r>
              <w:rPr>
                <w:rFonts w:ascii="Times New Roman" w:hAnsi="Times New Roman"/>
                <w:szCs w:val="20"/>
              </w:rPr>
              <w:t xml:space="preserve"> [</w:t>
            </w:r>
            <w:ins w:id="1793" w:author="VOGEDES, JEROME O" w:date="2025-04-28T14:37:00Z">
              <w:r>
                <w:rPr>
                  <w:rFonts w:ascii="Times New Roman" w:hAnsi="Times New Roman"/>
                  <w:szCs w:val="20"/>
                </w:rPr>
                <w:t>Table 7.6.9-1</w:t>
              </w:r>
            </w:ins>
            <w:del w:id="1794" w:author="VOGEDES, JEROME O" w:date="2025-04-28T14:37:00Z">
              <w:r>
                <w:rPr>
                  <w:rFonts w:ascii="Times New Roman" w:hAnsi="Times New Roman"/>
                  <w:szCs w:val="20"/>
                </w:rPr>
                <w:delText>ref</w:delText>
              </w:r>
            </w:del>
            <w:r>
              <w:rPr>
                <w:rFonts w:ascii="Times New Roman" w:hAnsi="Times New Roman"/>
                <w:szCs w:val="20"/>
              </w:rPr>
              <w:t>] is reused for Highway</w:t>
            </w:r>
            <w:ins w:id="1795"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1127F5" w:rsidRDefault="001127F5">
            <w:pPr>
              <w:rPr>
                <w:ins w:id="1796" w:author="VOGEDES, JEROME O" w:date="2025-04-25T13:42:00Z"/>
                <w:rFonts w:ascii="Times New Roman" w:hAnsi="Times New Roman"/>
                <w:szCs w:val="20"/>
              </w:rPr>
            </w:pPr>
          </w:p>
          <w:p w14:paraId="09B6AAEF" w14:textId="77777777" w:rsidR="001127F5" w:rsidRDefault="00B6618E">
            <w:pPr>
              <w:rPr>
                <w:rFonts w:ascii="Times New Roman" w:hAnsi="Times New Roman"/>
                <w:szCs w:val="20"/>
              </w:rPr>
            </w:pPr>
            <w:ins w:id="1797" w:author="VOGEDES, JEROME O" w:date="2025-04-25T13:41:00Z">
              <w:r>
                <w:rPr>
                  <w:rFonts w:ascii="Times New Roman" w:hAnsi="Times New Roman"/>
                  <w:szCs w:val="20"/>
                </w:rPr>
                <w:t>The model of RMa scenario defined in TR 38.901 7-24GHz channel modelling [</w:t>
              </w:r>
            </w:ins>
            <w:ins w:id="1798" w:author="VOGEDES, JEROME O" w:date="2025-04-28T14:37:00Z">
              <w:r>
                <w:rPr>
                  <w:rFonts w:ascii="Times New Roman" w:hAnsi="Times New Roman"/>
                  <w:szCs w:val="20"/>
                </w:rPr>
                <w:t>Table 7.6.9-1</w:t>
              </w:r>
            </w:ins>
            <w:ins w:id="1799" w:author="VOGEDES, JEROME O" w:date="2025-04-25T13:41:00Z">
              <w:r>
                <w:rPr>
                  <w:rFonts w:ascii="Times New Roman" w:hAnsi="Times New Roman"/>
                  <w:szCs w:val="20"/>
                </w:rPr>
                <w:t xml:space="preserve">] is reused for </w:t>
              </w:r>
            </w:ins>
            <w:ins w:id="1800" w:author="VOGEDES, JEROME O" w:date="2025-04-25T13:42:00Z">
              <w:r>
                <w:rPr>
                  <w:rFonts w:ascii="Times New Roman" w:hAnsi="Times New Roman"/>
                  <w:szCs w:val="20"/>
                </w:rPr>
                <w:t>Highway</w:t>
              </w:r>
            </w:ins>
            <w:ins w:id="1801" w:author="VOGEDES, JEROME O" w:date="2025-04-25T13:41:00Z">
              <w:r>
                <w:rPr>
                  <w:rFonts w:ascii="Times New Roman" w:hAnsi="Times New Roman"/>
                  <w:szCs w:val="20"/>
                </w:rPr>
                <w:t xml:space="preserve"> </w:t>
              </w:r>
            </w:ins>
            <w:ins w:id="1802" w:author="VOGEDES, JEROME O" w:date="2025-04-25T13:43:00Z">
              <w:r>
                <w:rPr>
                  <w:rFonts w:ascii="Times New Roman" w:hAnsi="Times New Roman"/>
                  <w:szCs w:val="20"/>
                </w:rPr>
                <w:t>(1732m</w:t>
              </w:r>
            </w:ins>
            <w:ins w:id="1803" w:author="VOGEDES, JEROME O" w:date="2025-04-25T13:44:00Z">
              <w:r>
                <w:rPr>
                  <w:rFonts w:ascii="Times New Roman" w:hAnsi="Times New Roman"/>
                  <w:szCs w:val="20"/>
                </w:rPr>
                <w:t xml:space="preserve"> ISD) </w:t>
              </w:r>
            </w:ins>
            <w:ins w:id="1804" w:author="VOGEDES, JEROME O" w:date="2025-04-25T13:41:00Z">
              <w:r>
                <w:rPr>
                  <w:rFonts w:ascii="Times New Roman" w:hAnsi="Times New Roman"/>
                  <w:szCs w:val="20"/>
                </w:rPr>
                <w:t>for all sensing modes.</w:t>
              </w:r>
            </w:ins>
          </w:p>
        </w:tc>
      </w:tr>
      <w:tr w:rsidR="001127F5" w14:paraId="31D61A32" w14:textId="7777777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1127F5" w:rsidRDefault="00B6618E">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1127F5" w:rsidRDefault="00B6618E">
            <w:pPr>
              <w:rPr>
                <w:lang w:val="en-US"/>
              </w:rPr>
            </w:pPr>
            <w:r>
              <w:rPr>
                <w:lang w:val="en-US"/>
              </w:rPr>
              <w:t xml:space="preserve">Coupling loss for target channel </w:t>
            </w:r>
          </w:p>
          <w:p w14:paraId="6BED982C" w14:textId="77777777" w:rsidR="001127F5" w:rsidRDefault="00B6618E">
            <w:pPr>
              <w:rPr>
                <w:lang w:val="en-US"/>
              </w:rPr>
            </w:pPr>
            <w:r>
              <w:rPr>
                <w:lang w:val="en-US"/>
              </w:rPr>
              <w:t xml:space="preserve">Coupling loss for background channel (in case of monostatic sensing, this is the </w:t>
            </w:r>
            <w:ins w:id="1805" w:author="VOGEDES, JEROME O" w:date="2025-04-25T13:33:00Z">
              <w:r>
                <w:rPr>
                  <w:lang w:val="en-US"/>
                </w:rPr>
                <w:t xml:space="preserve">linear sum of </w:t>
              </w:r>
            </w:ins>
            <w:ins w:id="1806" w:author="VOGEDES, JEROME O" w:date="2025-04-25T13:35:00Z">
              <w:r>
                <w:rPr>
                  <w:lang w:val="en-US"/>
                </w:rPr>
                <w:t xml:space="preserve">the </w:t>
              </w:r>
            </w:ins>
            <w:r>
              <w:rPr>
                <w:lang w:val="en-US"/>
              </w:rPr>
              <w:t>coupling loss between Tx</w:t>
            </w:r>
            <w:ins w:id="1807" w:author="VOGEDES, JEROME O" w:date="2025-04-23T15:37:00Z">
              <w:r>
                <w:rPr>
                  <w:lang w:val="en-US"/>
                </w:rPr>
                <w:t>/Rx</w:t>
              </w:r>
            </w:ins>
            <w:r>
              <w:rPr>
                <w:lang w:val="en-US"/>
              </w:rPr>
              <w:t xml:space="preserve"> and </w:t>
            </w:r>
            <w:del w:id="1808" w:author="VOGEDES, JEROME O" w:date="2025-04-23T15:37:00Z">
              <w:r>
                <w:rPr>
                  <w:lang w:val="en-US"/>
                </w:rPr>
                <w:delText xml:space="preserve">one </w:delText>
              </w:r>
            </w:del>
            <w:ins w:id="1809" w:author="VOGEDES, JEROME O" w:date="2025-04-23T15:37:00Z">
              <w:r>
                <w:rPr>
                  <w:lang w:val="en-US"/>
                </w:rPr>
                <w:t xml:space="preserve">all </w:t>
              </w:r>
            </w:ins>
            <w:r>
              <w:rPr>
                <w:lang w:val="en-US"/>
              </w:rPr>
              <w:t>reference point</w:t>
            </w:r>
            <w:ins w:id="1810" w:author="VOGEDES, JEROME O" w:date="2025-04-23T15:37:00Z">
              <w:r>
                <w:rPr>
                  <w:lang w:val="en-US"/>
                </w:rPr>
                <w:t>s</w:t>
              </w:r>
            </w:ins>
            <w:r>
              <w:rPr>
                <w:lang w:val="en-US"/>
              </w:rPr>
              <w:t>)</w:t>
            </w:r>
          </w:p>
          <w:p w14:paraId="14F3C267" w14:textId="77777777" w:rsidR="001127F5" w:rsidRDefault="00B6618E">
            <w:pPr>
              <w:widowControl w:val="0"/>
              <w:suppressAutoHyphens w:val="0"/>
              <w:spacing w:before="60"/>
              <w:rPr>
                <w:ins w:id="1811" w:author="VOGEDES, JEROME O" w:date="2025-04-23T15:38:00Z"/>
                <w:lang w:val="en-US"/>
              </w:rPr>
            </w:pPr>
            <w:r>
              <w:rPr>
                <w:lang w:val="en-US"/>
              </w:rPr>
              <w:t>Note: CDFs can be separately generated for target channel, background channel</w:t>
            </w:r>
          </w:p>
          <w:p w14:paraId="6675AAFA" w14:textId="77777777" w:rsidR="001127F5" w:rsidRDefault="001127F5">
            <w:pPr>
              <w:widowControl w:val="0"/>
              <w:suppressAutoHyphens w:val="0"/>
              <w:spacing w:before="60"/>
              <w:rPr>
                <w:ins w:id="1812" w:author="VOGEDES, JEROME O" w:date="2025-04-23T15:38:00Z"/>
                <w:lang w:val="en-US"/>
              </w:rPr>
            </w:pPr>
          </w:p>
          <w:p w14:paraId="4B2D368D" w14:textId="77777777" w:rsidR="001127F5" w:rsidRDefault="00B6618E">
            <w:pPr>
              <w:rPr>
                <w:ins w:id="1813" w:author="VOGEDES, JEROME O" w:date="2025-04-23T15:38:00Z"/>
                <w:rFonts w:ascii="Times New Roman" w:hAnsi="Times New Roman"/>
                <w:szCs w:val="20"/>
              </w:rPr>
            </w:pPr>
            <w:ins w:id="1814"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1127F5" w:rsidRDefault="00B6618E">
            <w:pPr>
              <w:widowControl w:val="0"/>
              <w:suppressAutoHyphens w:val="0"/>
              <w:spacing w:before="60"/>
              <w:rPr>
                <w:lang w:val="en-US"/>
              </w:rPr>
            </w:pPr>
            <w:ins w:id="1815" w:author="VOGEDES, JEROME O" w:date="2025-04-23T15:38:00Z">
              <w:r>
                <w:rPr>
                  <w:rFonts w:ascii="Times New Roman" w:hAnsi="Times New Roman"/>
                  <w:szCs w:val="20"/>
                </w:rPr>
                <w:t>Definition of Angle Spread can ref to Annex A of TR 25.996.</w:t>
              </w:r>
            </w:ins>
          </w:p>
        </w:tc>
      </w:tr>
    </w:tbl>
    <w:p w14:paraId="7DB7B206" w14:textId="77777777" w:rsidR="001127F5" w:rsidRDefault="001127F5">
      <w:pPr>
        <w:rPr>
          <w:b/>
        </w:rPr>
      </w:pPr>
    </w:p>
    <w:p w14:paraId="0B35836C" w14:textId="77777777" w:rsidR="001127F5" w:rsidRDefault="001127F5">
      <w:pPr>
        <w:rPr>
          <w:highlight w:val="green"/>
          <w:lang w:val="en-US" w:eastAsia="zh-CN"/>
        </w:rPr>
      </w:pPr>
    </w:p>
    <w:p w14:paraId="1EFF87CD" w14:textId="77777777" w:rsidR="001127F5" w:rsidRDefault="00B6618E">
      <w:pPr>
        <w:pStyle w:val="0Maintext"/>
        <w:ind w:firstLine="0"/>
        <w:rPr>
          <w:highlight w:val="green"/>
        </w:rPr>
      </w:pPr>
      <w:r>
        <w:rPr>
          <w:highlight w:val="green"/>
        </w:rPr>
        <w:t>Agreement</w:t>
      </w:r>
      <w:r>
        <w:t xml:space="preserve"> ([Post-120bis-ISAC-01])</w:t>
      </w:r>
    </w:p>
    <w:p w14:paraId="4C09747A" w14:textId="77777777" w:rsidR="001127F5" w:rsidRDefault="00B6618E">
      <w:r>
        <w:lastRenderedPageBreak/>
        <w:t xml:space="preserve">For the purposes of large scale calibration for Human (indoor and outdoor) sensing targets, the following calibration parameters are proposed below in Table x. </w:t>
      </w:r>
    </w:p>
    <w:p w14:paraId="21C63E38" w14:textId="77777777" w:rsidR="001127F5" w:rsidRDefault="001127F5"/>
    <w:p w14:paraId="4D4DB246" w14:textId="77777777" w:rsidR="001127F5" w:rsidRDefault="00B6618E">
      <w:pPr>
        <w:jc w:val="center"/>
        <w:rPr>
          <w:b/>
          <w:lang w:val="en-US"/>
        </w:rPr>
      </w:pPr>
      <w:r>
        <w:rPr>
          <w:b/>
          <w:lang w:val="en-US"/>
        </w:rPr>
        <w:t>Table x. Simulation assumptions for large scale calibration for Human sensing targets</w:t>
      </w:r>
    </w:p>
    <w:p w14:paraId="38BD0FA8" w14:textId="77777777" w:rsidR="001127F5" w:rsidRDefault="001127F5"/>
    <w:tbl>
      <w:tblPr>
        <w:tblW w:w="9628" w:type="dxa"/>
        <w:tblLook w:val="04A0" w:firstRow="1" w:lastRow="0" w:firstColumn="1" w:lastColumn="0" w:noHBand="0" w:noVBand="1"/>
      </w:tblPr>
      <w:tblGrid>
        <w:gridCol w:w="2523"/>
        <w:gridCol w:w="3592"/>
        <w:gridCol w:w="3513"/>
      </w:tblGrid>
      <w:tr w:rsidR="001127F5" w14:paraId="39E6A1E1" w14:textId="7777777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1127F5" w:rsidRDefault="00B6618E">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1127F5" w:rsidRDefault="00B6618E">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1127F5" w:rsidRDefault="00B6618E">
            <w:pPr>
              <w:rPr>
                <w:b/>
              </w:rPr>
            </w:pPr>
            <w:r>
              <w:rPr>
                <w:b/>
              </w:rPr>
              <w:t>Outdoor Values</w:t>
            </w:r>
          </w:p>
        </w:tc>
      </w:tr>
      <w:tr w:rsidR="001127F5" w:rsidRPr="00A6269E" w14:paraId="3C4BA2F2" w14:textId="7777777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1127F5" w:rsidRDefault="00B6618E">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1127F5" w:rsidRDefault="00B6618E">
            <w:pPr>
              <w:rPr>
                <w:lang w:val="en-SG"/>
              </w:rPr>
            </w:pPr>
            <w:r>
              <w:rPr>
                <w:lang w:val="en-SG"/>
              </w:rPr>
              <w:t>Indoor office</w:t>
            </w:r>
          </w:p>
          <w:p w14:paraId="5017444D" w14:textId="77777777" w:rsidR="001127F5" w:rsidRDefault="00B6618E">
            <w:pPr>
              <w:ind w:left="241"/>
              <w:rPr>
                <w:lang w:val="en-SG"/>
              </w:rPr>
            </w:pPr>
            <w:r>
              <w:rPr>
                <w:lang w:val="en-SG"/>
              </w:rPr>
              <w:t>12 sectors per 120m * 50m * 3m</w:t>
            </w:r>
          </w:p>
          <w:p w14:paraId="27A42201" w14:textId="77777777" w:rsidR="001127F5" w:rsidRPr="00A6269E" w:rsidRDefault="00B6618E">
            <w:pPr>
              <w:ind w:left="241"/>
              <w:rPr>
                <w:ins w:id="1816" w:author="VOGEDES, JEROME O" w:date="2025-04-25T13:55:00Z"/>
              </w:rPr>
              <w:pPrChange w:id="1817" w:author="VOGEDES, JEROME O" w:date="2025-04-25T13:56:00Z">
                <w:pPr/>
              </w:pPrChange>
            </w:pPr>
            <w:r w:rsidRPr="00A6269E">
              <w:t>ISD = 20m</w:t>
            </w:r>
          </w:p>
          <w:p w14:paraId="5EB946A5" w14:textId="77777777" w:rsidR="001127F5" w:rsidRDefault="00B6618E">
            <w:pPr>
              <w:rPr>
                <w:ins w:id="1818" w:author="VOGEDES, JEROME O" w:date="2025-04-25T13:55:00Z"/>
                <w:bCs/>
                <w:color w:val="FF0000"/>
              </w:rPr>
            </w:pPr>
            <w:ins w:id="1819" w:author="VOGEDES, JEROME O" w:date="2025-04-25T13:55:00Z">
              <w:r>
                <w:rPr>
                  <w:bCs/>
                  <w:color w:val="FF0000"/>
                </w:rPr>
                <w:t>InF-SH</w:t>
              </w:r>
            </w:ins>
          </w:p>
          <w:p w14:paraId="04D81052" w14:textId="77777777" w:rsidR="001127F5" w:rsidRDefault="00B6618E">
            <w:pPr>
              <w:ind w:left="241"/>
              <w:rPr>
                <w:ins w:id="1820" w:author="VOGEDES, JEROME O" w:date="2025-04-25T13:55:00Z"/>
                <w:bCs/>
                <w:color w:val="FF0000"/>
              </w:rPr>
              <w:pPrChange w:id="1821" w:author="VOGEDES, JEROME O" w:date="2025-04-25T13:56:00Z">
                <w:pPr/>
              </w:pPrChange>
            </w:pPr>
            <w:ins w:id="1822" w:author="VOGEDES, JEROME O" w:date="2025-04-25T13:55:00Z">
              <w:r>
                <w:rPr>
                  <w:bCs/>
                  <w:color w:val="FF0000"/>
                </w:rPr>
                <w:t>Hall size: 300x150 m</w:t>
              </w:r>
            </w:ins>
          </w:p>
          <w:p w14:paraId="6FF6CE3C" w14:textId="77777777" w:rsidR="001127F5" w:rsidRDefault="00B6618E">
            <w:pPr>
              <w:ind w:left="241"/>
              <w:rPr>
                <w:ins w:id="1823" w:author="VOGEDES, JEROME O" w:date="2025-04-25T13:55:00Z"/>
                <w:bCs/>
                <w:color w:val="FF0000"/>
              </w:rPr>
              <w:pPrChange w:id="1824" w:author="VOGEDES, JEROME O" w:date="2025-04-25T13:56:00Z">
                <w:pPr/>
              </w:pPrChange>
            </w:pPr>
            <w:ins w:id="1825" w:author="VOGEDES, JEROME O" w:date="2025-04-25T13:55:00Z">
              <w:r>
                <w:rPr>
                  <w:bCs/>
                  <w:color w:val="FF0000"/>
                </w:rPr>
                <w:t>Room height: 10m</w:t>
              </w:r>
            </w:ins>
          </w:p>
          <w:p w14:paraId="6A52D9B1" w14:textId="77777777" w:rsidR="001127F5" w:rsidRDefault="00B6618E">
            <w:pPr>
              <w:ind w:left="241"/>
              <w:rPr>
                <w:ins w:id="1826" w:author="VOGEDES, JEROME O" w:date="2025-04-25T13:55:00Z"/>
                <w:rFonts w:ascii="Times New Roman" w:eastAsia="Malgun Gothic" w:hAnsi="Times New Roman"/>
                <w:color w:val="FF0000"/>
                <w:szCs w:val="20"/>
                <w:lang w:val="en-US" w:eastAsia="zh-CN"/>
              </w:rPr>
              <w:pPrChange w:id="1827" w:author="VOGEDES, JEROME O" w:date="2025-04-25T13:56:00Z">
                <w:pPr/>
              </w:pPrChange>
            </w:pPr>
            <w:ins w:id="1828" w:author="VOGEDES, JEROME O" w:date="2025-04-25T13:55:00Z">
              <w:r>
                <w:rPr>
                  <w:rFonts w:eastAsia="Malgun Gothic"/>
                  <w:color w:val="FF0000"/>
                  <w:szCs w:val="20"/>
                </w:rPr>
                <w:t>18 BSs on a square lattice with spacing D, located D/2 from the walls.</w:t>
              </w:r>
            </w:ins>
          </w:p>
          <w:p w14:paraId="07764BEC" w14:textId="77777777" w:rsidR="001127F5" w:rsidRDefault="00B6618E">
            <w:pPr>
              <w:ind w:left="241"/>
              <w:rPr>
                <w:ins w:id="1829" w:author="VOGEDES, JEROME O" w:date="2025-04-25T13:55:00Z"/>
                <w:rFonts w:eastAsia="Malgun Gothic"/>
                <w:color w:val="FF0000"/>
                <w:szCs w:val="20"/>
              </w:rPr>
              <w:pPrChange w:id="1830" w:author="VOGEDES, JEROME O" w:date="2025-04-25T13:56:00Z">
                <w:pPr/>
              </w:pPrChange>
            </w:pPr>
            <w:ins w:id="1831" w:author="VOGEDES, JEROME O" w:date="2025-04-25T13:55:00Z">
              <w:r>
                <w:rPr>
                  <w:rFonts w:eastAsia="Malgun Gothic"/>
                  <w:color w:val="FF0000"/>
                  <w:szCs w:val="20"/>
                </w:rPr>
                <w:t>-big hall (L=300m x W=150m): D=50m</w:t>
              </w:r>
            </w:ins>
          </w:p>
          <w:p w14:paraId="604B506F" w14:textId="77777777" w:rsidR="001127F5" w:rsidRDefault="00B6618E">
            <w:pPr>
              <w:rPr>
                <w:lang w:val="sv-SE"/>
              </w:rPr>
            </w:pPr>
            <w:ins w:id="1832" w:author="VOGEDES, JEROME O" w:date="2025-04-25T13:56:00Z">
              <w:r>
                <w:rPr>
                  <w:noProof/>
                  <w:lang w:val="en-US" w:eastAsia="zh-CN"/>
                </w:rPr>
                <w:drawing>
                  <wp:inline distT="0" distB="0" distL="0" distR="0" wp14:anchorId="16E02DCB" wp14:editId="31497081">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12519"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1127F5" w:rsidRDefault="00B6618E">
            <w:pPr>
              <w:rPr>
                <w:szCs w:val="20"/>
                <w:lang w:val="sv-SE"/>
              </w:rPr>
            </w:pPr>
            <w:r>
              <w:rPr>
                <w:szCs w:val="20"/>
                <w:lang w:val="sv-SE"/>
              </w:rPr>
              <w:t>UMa (ISD = 500m), UMi (ISD= 200m)</w:t>
            </w:r>
          </w:p>
        </w:tc>
      </w:tr>
      <w:tr w:rsidR="001127F5" w14:paraId="69A5FDFB" w14:textId="7777777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1127F5" w:rsidRDefault="00B6618E">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1127F5" w:rsidRDefault="00B6618E">
            <w:pPr>
              <w:rPr>
                <w:bCs/>
                <w:lang w:val="en-US"/>
              </w:rPr>
            </w:pPr>
            <w:r>
              <w:rPr>
                <w:lang w:val="en-US"/>
              </w:rPr>
              <w:t>TRP monostatic, TRP-TRP bistatic</w:t>
            </w:r>
            <w:r>
              <w:rPr>
                <w:bCs/>
                <w:lang w:val="en-US"/>
              </w:rPr>
              <w:t>, TRP-UE bistatic, UE-UE bistatic, UE monostatic</w:t>
            </w:r>
          </w:p>
          <w:p w14:paraId="65E3A7B7" w14:textId="77777777" w:rsidR="001127F5" w:rsidRDefault="001127F5">
            <w:pPr>
              <w:rPr>
                <w:szCs w:val="20"/>
              </w:rPr>
            </w:pPr>
          </w:p>
        </w:tc>
      </w:tr>
      <w:tr w:rsidR="001127F5" w14:paraId="08547E02" w14:textId="7777777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1127F5" w:rsidRDefault="00B6618E">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1127F5" w:rsidRDefault="00B6618E">
            <w:pPr>
              <w:rPr>
                <w:ins w:id="1833" w:author="VOGEDES, JEROME O" w:date="2025-04-25T13:58:00Z"/>
                <w:szCs w:val="20"/>
              </w:rPr>
            </w:pPr>
            <w:r>
              <w:rPr>
                <w:rFonts w:eastAsia="宋体"/>
                <w:iCs/>
                <w:szCs w:val="20"/>
              </w:rPr>
              <w:t xml:space="preserve">Adult Pedestrian: </w:t>
            </w:r>
            <w:r>
              <w:rPr>
                <w:szCs w:val="20"/>
              </w:rPr>
              <w:t>0.5m x 0.5m x 1.75m</w:t>
            </w:r>
            <w:ins w:id="1834" w:author="VOGEDES, JEROME O" w:date="2025-04-25T13:58:00Z">
              <w:r>
                <w:rPr>
                  <w:szCs w:val="20"/>
                </w:rPr>
                <w:t xml:space="preserve">. </w:t>
              </w:r>
            </w:ins>
          </w:p>
          <w:p w14:paraId="76E9F477" w14:textId="77777777" w:rsidR="001127F5" w:rsidRDefault="00B6618E">
            <w:pPr>
              <w:rPr>
                <w:rFonts w:eastAsia="宋体"/>
                <w:iCs/>
                <w:szCs w:val="20"/>
              </w:rPr>
            </w:pPr>
            <w:ins w:id="1835" w:author="VOGEDES, JEROME O" w:date="2025-04-25T13:58:00Z">
              <w:r>
                <w:rPr>
                  <w:iCs/>
                  <w:szCs w:val="20"/>
                </w:rPr>
                <w:t>Note: Height of scattering point 1.5m</w:t>
              </w:r>
            </w:ins>
          </w:p>
        </w:tc>
      </w:tr>
      <w:tr w:rsidR="001127F5" w14:paraId="4BDA6CD4" w14:textId="7777777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1127F5" w:rsidRDefault="00B6618E">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1127F5" w:rsidRDefault="00B6618E">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1127F5" w:rsidRDefault="00B6618E">
            <w:pPr>
              <w:rPr>
                <w:szCs w:val="20"/>
              </w:rPr>
            </w:pPr>
            <w:r>
              <w:rPr>
                <w:szCs w:val="20"/>
              </w:rPr>
              <w:t>Single 360-degree sector can be assumed</w:t>
            </w:r>
          </w:p>
        </w:tc>
      </w:tr>
      <w:tr w:rsidR="001127F5" w14:paraId="2EFAF580" w14:textId="7777777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1127F5" w:rsidRDefault="00B6618E">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1127F5" w:rsidRDefault="00B6618E">
            <w:pPr>
              <w:rPr>
                <w:szCs w:val="20"/>
              </w:rPr>
            </w:pPr>
            <w:r>
              <w:rPr>
                <w:szCs w:val="20"/>
              </w:rPr>
              <w:t>FR1: 6 GHz</w:t>
            </w:r>
          </w:p>
          <w:p w14:paraId="7B9398D1" w14:textId="77777777" w:rsidR="001127F5" w:rsidRDefault="00B6618E">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1127F5" w:rsidRDefault="00B6618E">
            <w:pPr>
              <w:rPr>
                <w:szCs w:val="20"/>
              </w:rPr>
            </w:pPr>
            <w:r>
              <w:rPr>
                <w:szCs w:val="20"/>
              </w:rPr>
              <w:t>FR1: 6 GHz</w:t>
            </w:r>
          </w:p>
          <w:p w14:paraId="74DF20D1" w14:textId="77777777" w:rsidR="001127F5" w:rsidRDefault="00B6618E">
            <w:pPr>
              <w:rPr>
                <w:szCs w:val="20"/>
              </w:rPr>
            </w:pPr>
            <w:r>
              <w:rPr>
                <w:szCs w:val="20"/>
              </w:rPr>
              <w:t>FR2: 30 GHz</w:t>
            </w:r>
          </w:p>
        </w:tc>
      </w:tr>
      <w:tr w:rsidR="001127F5" w14:paraId="098ADDFD" w14:textId="7777777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1127F5" w:rsidRDefault="00B6618E">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1127F5" w:rsidRDefault="00B6618E">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1127F5" w:rsidRDefault="00B6618E">
            <w:pPr>
              <w:rPr>
                <w:szCs w:val="20"/>
              </w:rPr>
            </w:pPr>
            <w:r>
              <w:rPr>
                <w:szCs w:val="20"/>
              </w:rPr>
              <w:t>Single dual-pol isotropic antenna</w:t>
            </w:r>
          </w:p>
        </w:tc>
      </w:tr>
      <w:tr w:rsidR="001127F5" w14:paraId="3AF0724F" w14:textId="7777777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1127F5" w:rsidRDefault="00B6618E">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1127F5" w:rsidRDefault="00B6618E">
            <w:pPr>
              <w:rPr>
                <w:szCs w:val="20"/>
              </w:rPr>
            </w:pPr>
            <w:r>
              <w:rPr>
                <w:szCs w:val="20"/>
              </w:rPr>
              <w:t xml:space="preserve">FR1: </w:t>
            </w:r>
            <w:r>
              <w:rPr>
                <w:rFonts w:eastAsia="等线"/>
                <w:lang w:val="en-US"/>
              </w:rPr>
              <w:t>24dBm</w:t>
            </w:r>
          </w:p>
          <w:p w14:paraId="1A4E212D" w14:textId="77777777" w:rsidR="001127F5" w:rsidRDefault="00B6618E">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1127F5" w:rsidRDefault="00B6618E">
            <w:pPr>
              <w:rPr>
                <w:szCs w:val="20"/>
              </w:rPr>
            </w:pPr>
            <w:r>
              <w:rPr>
                <w:szCs w:val="20"/>
              </w:rPr>
              <w:t>FR1: 56dBm</w:t>
            </w:r>
          </w:p>
          <w:p w14:paraId="48A3473B" w14:textId="77777777" w:rsidR="001127F5" w:rsidRDefault="00B6618E">
            <w:pPr>
              <w:rPr>
                <w:szCs w:val="20"/>
              </w:rPr>
            </w:pPr>
            <w:r>
              <w:rPr>
                <w:szCs w:val="20"/>
              </w:rPr>
              <w:t>FR2: 41dBm</w:t>
            </w:r>
          </w:p>
        </w:tc>
      </w:tr>
      <w:tr w:rsidR="001127F5" w14:paraId="2724A06E" w14:textId="7777777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1127F5" w:rsidRDefault="00B6618E">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1127F5" w:rsidRDefault="00B6618E">
            <w:pPr>
              <w:rPr>
                <w:szCs w:val="20"/>
              </w:rPr>
            </w:pPr>
            <w:r>
              <w:rPr>
                <w:szCs w:val="20"/>
              </w:rPr>
              <w:t>FR1: 100MHz</w:t>
            </w:r>
          </w:p>
          <w:p w14:paraId="5D02ADFF" w14:textId="77777777" w:rsidR="001127F5" w:rsidRDefault="00B6618E">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1127F5" w:rsidRDefault="00B6618E">
            <w:pPr>
              <w:rPr>
                <w:szCs w:val="20"/>
              </w:rPr>
            </w:pPr>
            <w:r>
              <w:rPr>
                <w:szCs w:val="20"/>
              </w:rPr>
              <w:t>FR1: 100MHz</w:t>
            </w:r>
          </w:p>
          <w:p w14:paraId="29B88720" w14:textId="77777777" w:rsidR="001127F5" w:rsidRDefault="00B6618E">
            <w:pPr>
              <w:rPr>
                <w:szCs w:val="20"/>
              </w:rPr>
            </w:pPr>
            <w:r>
              <w:rPr>
                <w:szCs w:val="20"/>
              </w:rPr>
              <w:t>FR2: 400MHz</w:t>
            </w:r>
          </w:p>
        </w:tc>
      </w:tr>
      <w:tr w:rsidR="001127F5" w14:paraId="48D02698" w14:textId="7777777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1127F5" w:rsidRDefault="00B6618E">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1127F5" w:rsidRDefault="00B6618E">
            <w:pPr>
              <w:rPr>
                <w:szCs w:val="20"/>
              </w:rPr>
            </w:pPr>
            <w:r>
              <w:rPr>
                <w:szCs w:val="20"/>
              </w:rPr>
              <w:t>FR1: 5dB</w:t>
            </w:r>
          </w:p>
          <w:p w14:paraId="080B9A89" w14:textId="77777777" w:rsidR="001127F5" w:rsidRDefault="00B6618E">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1127F5" w:rsidRDefault="00B6618E">
            <w:pPr>
              <w:rPr>
                <w:szCs w:val="20"/>
              </w:rPr>
            </w:pPr>
            <w:r>
              <w:rPr>
                <w:szCs w:val="20"/>
              </w:rPr>
              <w:t>FR1: 5dB</w:t>
            </w:r>
          </w:p>
          <w:p w14:paraId="2E5688F0" w14:textId="77777777" w:rsidR="001127F5" w:rsidRDefault="00B6618E">
            <w:pPr>
              <w:rPr>
                <w:szCs w:val="20"/>
              </w:rPr>
            </w:pPr>
            <w:r>
              <w:rPr>
                <w:szCs w:val="20"/>
              </w:rPr>
              <w:t>FR2: 7dB</w:t>
            </w:r>
          </w:p>
        </w:tc>
      </w:tr>
      <w:tr w:rsidR="001127F5" w14:paraId="47189996" w14:textId="7777777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1127F5" w:rsidRDefault="00B6618E">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1127F5" w:rsidRPr="00A6269E" w:rsidRDefault="00B6618E">
            <w:pPr>
              <w:rPr>
                <w:szCs w:val="20"/>
              </w:rPr>
            </w:pPr>
            <w:r w:rsidRPr="00A6269E">
              <w:rPr>
                <w:szCs w:val="20"/>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1127F5" w:rsidRPr="00A6269E" w:rsidRDefault="00B6618E">
            <w:pPr>
              <w:rPr>
                <w:szCs w:val="20"/>
              </w:rPr>
            </w:pPr>
            <w:r w:rsidRPr="00A6269E">
              <w:rPr>
                <w:szCs w:val="20"/>
              </w:rPr>
              <w:t>Single dual-pol isotropic antenna; (M,N,P,Mg,Ng;Mp,Np) = (1,1,2,1,1;1,1)</w:t>
            </w:r>
          </w:p>
        </w:tc>
      </w:tr>
      <w:tr w:rsidR="001127F5" w14:paraId="5821396C" w14:textId="7777777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1127F5" w:rsidRDefault="00B6618E">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1127F5" w:rsidRDefault="00B6618E">
            <w:pPr>
              <w:rPr>
                <w:szCs w:val="20"/>
              </w:rPr>
            </w:pPr>
            <w:r>
              <w:rPr>
                <w:szCs w:val="20"/>
              </w:rPr>
              <w:t>FR1: 9dB</w:t>
            </w:r>
          </w:p>
          <w:p w14:paraId="1FFB0078" w14:textId="77777777" w:rsidR="001127F5" w:rsidRDefault="00B6618E">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1127F5" w:rsidRDefault="00B6618E">
            <w:pPr>
              <w:rPr>
                <w:szCs w:val="20"/>
              </w:rPr>
            </w:pPr>
            <w:r>
              <w:rPr>
                <w:szCs w:val="20"/>
              </w:rPr>
              <w:t>FR1: 9dB</w:t>
            </w:r>
          </w:p>
          <w:p w14:paraId="7377DB33" w14:textId="77777777" w:rsidR="001127F5" w:rsidRDefault="00B6618E">
            <w:pPr>
              <w:rPr>
                <w:szCs w:val="20"/>
              </w:rPr>
            </w:pPr>
            <w:r>
              <w:rPr>
                <w:szCs w:val="20"/>
              </w:rPr>
              <w:t>FR2: 10dB</w:t>
            </w:r>
          </w:p>
        </w:tc>
      </w:tr>
      <w:tr w:rsidR="001127F5" w14:paraId="472C079D" w14:textId="77777777">
        <w:tc>
          <w:tcPr>
            <w:tcW w:w="2523" w:type="dxa"/>
            <w:tcBorders>
              <w:top w:val="single" w:sz="4" w:space="0" w:color="auto"/>
              <w:left w:val="single" w:sz="4" w:space="0" w:color="auto"/>
              <w:bottom w:val="single" w:sz="4" w:space="0" w:color="auto"/>
              <w:right w:val="single" w:sz="4" w:space="0" w:color="auto"/>
            </w:tcBorders>
          </w:tcPr>
          <w:p w14:paraId="0DA4D4DB" w14:textId="77777777" w:rsidR="001127F5" w:rsidRDefault="00B6618E">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1127F5" w:rsidRDefault="00B6618E">
            <w:pPr>
              <w:rPr>
                <w:szCs w:val="20"/>
              </w:rPr>
            </w:pPr>
            <w:r>
              <w:t>1</w:t>
            </w:r>
            <w:del w:id="1836" w:author="VOGEDES, JEROME O" w:date="2025-04-25T14:22:00Z">
              <w:r>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1127F5" w:rsidRDefault="00B6618E">
            <w:pPr>
              <w:rPr>
                <w:szCs w:val="20"/>
              </w:rPr>
            </w:pPr>
            <w:r>
              <w:t>1.5m</w:t>
            </w:r>
          </w:p>
        </w:tc>
      </w:tr>
      <w:tr w:rsidR="001127F5" w14:paraId="063EBA68" w14:textId="77777777">
        <w:tc>
          <w:tcPr>
            <w:tcW w:w="2523" w:type="dxa"/>
            <w:tcBorders>
              <w:top w:val="single" w:sz="4" w:space="0" w:color="auto"/>
              <w:left w:val="single" w:sz="4" w:space="0" w:color="auto"/>
              <w:bottom w:val="single" w:sz="4" w:space="0" w:color="auto"/>
              <w:right w:val="single" w:sz="4" w:space="0" w:color="auto"/>
            </w:tcBorders>
          </w:tcPr>
          <w:p w14:paraId="7F2CE161" w14:textId="77777777" w:rsidR="001127F5" w:rsidRDefault="00B6618E">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1127F5" w:rsidRDefault="00B6618E">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1127F5" w:rsidRDefault="00B6618E">
            <w:pPr>
              <w:rPr>
                <w:szCs w:val="20"/>
              </w:rPr>
            </w:pPr>
            <w:r>
              <w:t>23dBm</w:t>
            </w:r>
          </w:p>
        </w:tc>
      </w:tr>
      <w:tr w:rsidR="001127F5" w14:paraId="52BAC87F" w14:textId="77777777">
        <w:tc>
          <w:tcPr>
            <w:tcW w:w="2523" w:type="dxa"/>
            <w:tcBorders>
              <w:top w:val="single" w:sz="4" w:space="0" w:color="auto"/>
              <w:left w:val="single" w:sz="4" w:space="0" w:color="auto"/>
              <w:bottom w:val="single" w:sz="4" w:space="0" w:color="auto"/>
              <w:right w:val="single" w:sz="4" w:space="0" w:color="auto"/>
            </w:tcBorders>
          </w:tcPr>
          <w:p w14:paraId="2F81EC91" w14:textId="77777777" w:rsidR="001127F5" w:rsidRDefault="00B6618E">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1127F5" w:rsidRDefault="00B6618E">
            <w:pPr>
              <w:rPr>
                <w:ins w:id="1837" w:author="VOGEDES, JEROME O" w:date="2025-04-23T16:20:00Z"/>
              </w:rPr>
            </w:pPr>
            <w:r>
              <w:t>Per Table 7.8-1 Indoor-Office</w:t>
            </w:r>
          </w:p>
          <w:p w14:paraId="6370FA6F" w14:textId="77777777" w:rsidR="001127F5" w:rsidRDefault="00B6618E">
            <w:ins w:id="1838"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1127F5" w:rsidRDefault="00B6618E">
            <w:pPr>
              <w:rPr>
                <w:ins w:id="1839" w:author="VOGEDES, JEROME O" w:date="2025-04-23T16:20:00Z"/>
              </w:rPr>
            </w:pPr>
            <w:r>
              <w:t>Per Table 7.8-1</w:t>
            </w:r>
            <w:ins w:id="1840" w:author="VOGEDES, JEROME O" w:date="2025-04-23T16:20:00Z">
              <w:r>
                <w:t xml:space="preserve">. </w:t>
              </w:r>
            </w:ins>
          </w:p>
          <w:p w14:paraId="5CF233D1" w14:textId="77777777" w:rsidR="001127F5" w:rsidRDefault="00B6618E">
            <w:ins w:id="1841" w:author="VOGEDES, JEROME O" w:date="2025-04-23T16:20:00Z">
              <w:r>
                <w:t>Number of U</w:t>
              </w:r>
            </w:ins>
            <w:ins w:id="1842" w:author="VOGEDES, JEROME O" w:date="2025-04-23T16:25:00Z">
              <w:r>
                <w:t>T</w:t>
              </w:r>
            </w:ins>
            <w:ins w:id="1843" w:author="VOGEDES, JEROME O" w:date="2025-04-23T16:20:00Z">
              <w:r>
                <w:t>s/cell: 10</w:t>
              </w:r>
            </w:ins>
          </w:p>
        </w:tc>
      </w:tr>
      <w:tr w:rsidR="001127F5" w14:paraId="5E9D3CA7" w14:textId="7777777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1127F5" w:rsidRDefault="00B6618E">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1127F5" w:rsidRDefault="00B6618E">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1127F5" w:rsidRDefault="00B6618E">
            <w:pPr>
              <w:rPr>
                <w:szCs w:val="20"/>
              </w:rPr>
            </w:pPr>
            <w:ins w:id="1844"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1127F5" w14:paraId="104AD84A" w14:textId="7777777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1127F5" w:rsidRDefault="00B6618E">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1127F5" w:rsidRDefault="00B6618E">
            <w:pPr>
              <w:rPr>
                <w:szCs w:val="20"/>
              </w:rPr>
            </w:pPr>
            <w:r>
              <w:rPr>
                <w:szCs w:val="20"/>
              </w:rPr>
              <w:t>-1.37 dBsm</w:t>
            </w:r>
          </w:p>
          <w:p w14:paraId="5DBD54D7"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1127F5" w:rsidRDefault="00B6618E">
            <w:pPr>
              <w:rPr>
                <w:szCs w:val="20"/>
              </w:rPr>
            </w:pPr>
            <w:r>
              <w:rPr>
                <w:szCs w:val="20"/>
              </w:rPr>
              <w:t>-1.37 dBsm</w:t>
            </w:r>
          </w:p>
          <w:p w14:paraId="3781F96F" w14:textId="77777777" w:rsidR="001127F5" w:rsidRDefault="001127F5">
            <w:pPr>
              <w:rPr>
                <w:szCs w:val="20"/>
              </w:rPr>
            </w:pPr>
          </w:p>
        </w:tc>
      </w:tr>
      <w:tr w:rsidR="001127F5" w14:paraId="472DA961" w14:textId="7777777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1127F5" w:rsidRDefault="00B6618E">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1127F5" w:rsidRDefault="00B6618E">
            <w:pPr>
              <w:rPr>
                <w:ins w:id="1845" w:author="VOGEDES, JEROME O" w:date="2025-04-25T14:31:00Z"/>
                <w:rFonts w:eastAsia="等线"/>
                <w:szCs w:val="20"/>
              </w:rPr>
            </w:pPr>
            <w:ins w:id="1846" w:author="VOGEDES, JEROME O" w:date="2025-04-25T14:31:00Z">
              <w:r>
                <w:rPr>
                  <w:rFonts w:eastAsia="等线"/>
                  <w:szCs w:val="20"/>
                </w:rPr>
                <w:t xml:space="preserve">Min distances defined in TR 38.901 and TR36.843 and TR38.859 </w:t>
              </w:r>
            </w:ins>
          </w:p>
          <w:p w14:paraId="2AB2BE1B" w14:textId="77777777" w:rsidR="001127F5" w:rsidRDefault="00B6618E">
            <w:pPr>
              <w:rPr>
                <w:del w:id="1847" w:author="VOGEDES, JEROME O" w:date="2025-04-25T14:03:00Z"/>
                <w:rFonts w:eastAsia="等线"/>
                <w:szCs w:val="20"/>
              </w:rPr>
            </w:pPr>
            <w:del w:id="1848" w:author="VOGEDES, JEROME O" w:date="2025-04-25T14:03:00Z">
              <w:r>
                <w:rPr>
                  <w:rFonts w:eastAsia="等线"/>
                  <w:szCs w:val="20"/>
                </w:rPr>
                <w:delText>Min distances defined in TR 38.901 as a starting point</w:delText>
              </w:r>
            </w:del>
          </w:p>
          <w:p w14:paraId="2633C97B" w14:textId="77777777" w:rsidR="001127F5" w:rsidRDefault="001127F5">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1127F5" w:rsidRDefault="00B6618E">
            <w:pPr>
              <w:rPr>
                <w:ins w:id="1849" w:author="VOGEDES, JEROME O" w:date="2025-04-25T14:33:00Z"/>
                <w:rFonts w:eastAsia="等线"/>
                <w:szCs w:val="20"/>
              </w:rPr>
            </w:pPr>
            <w:ins w:id="1850" w:author="VOGEDES, JEROME O" w:date="2025-04-25T14:33:00Z">
              <w:r>
                <w:rPr>
                  <w:rFonts w:eastAsia="等线"/>
                  <w:szCs w:val="20"/>
                </w:rPr>
                <w:t>Min distances defined in TR 38.901 and TR36.843 and TR38.859</w:t>
              </w:r>
            </w:ins>
          </w:p>
          <w:p w14:paraId="4AFF8211" w14:textId="77777777" w:rsidR="001127F5" w:rsidRDefault="00B6618E">
            <w:pPr>
              <w:rPr>
                <w:rFonts w:eastAsia="等线"/>
                <w:szCs w:val="20"/>
              </w:rPr>
            </w:pPr>
            <w:del w:id="1851" w:author="VOGEDES, JEROME O" w:date="2025-04-25T14:33:00Z">
              <w:r>
                <w:rPr>
                  <w:rFonts w:eastAsia="等线"/>
                  <w:szCs w:val="20"/>
                </w:rPr>
                <w:delText>Min distances defined in TR 38.901</w:delText>
              </w:r>
            </w:del>
            <w:del w:id="1852" w:author="VOGEDES, JEROME O" w:date="2025-04-25T14:21:00Z">
              <w:r>
                <w:rPr>
                  <w:rFonts w:eastAsia="等线"/>
                  <w:szCs w:val="20"/>
                </w:rPr>
                <w:delText xml:space="preserve"> as a starting point</w:delText>
              </w:r>
            </w:del>
          </w:p>
        </w:tc>
      </w:tr>
      <w:tr w:rsidR="001127F5" w14:paraId="36FEB717" w14:textId="7777777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1127F5" w:rsidRDefault="00B6618E">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1127F5" w:rsidRDefault="00B6618E">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1127F5" w:rsidRDefault="00B6618E">
            <w:pPr>
              <w:rPr>
                <w:szCs w:val="20"/>
              </w:rPr>
            </w:pPr>
            <w:r>
              <w:rPr>
                <w:szCs w:val="20"/>
              </w:rPr>
              <w:t>No wrapping method is used if interference is not modelled, otherwise geographical distance based wrapping</w:t>
            </w:r>
          </w:p>
        </w:tc>
      </w:tr>
      <w:tr w:rsidR="001127F5" w14:paraId="337FFBAB" w14:textId="77777777">
        <w:tc>
          <w:tcPr>
            <w:tcW w:w="2523" w:type="dxa"/>
            <w:tcBorders>
              <w:top w:val="single" w:sz="4" w:space="0" w:color="auto"/>
              <w:left w:val="single" w:sz="4" w:space="0" w:color="auto"/>
              <w:bottom w:val="single" w:sz="4" w:space="0" w:color="auto"/>
              <w:right w:val="single" w:sz="4" w:space="0" w:color="auto"/>
            </w:tcBorders>
          </w:tcPr>
          <w:p w14:paraId="64C2B403" w14:textId="77777777" w:rsidR="001127F5" w:rsidRDefault="00B6618E">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1127F5" w:rsidRDefault="00B6618E">
            <w:pPr>
              <w:rPr>
                <w:szCs w:val="20"/>
              </w:rPr>
            </w:pPr>
            <w:r>
              <w:rPr>
                <w:szCs w:val="20"/>
              </w:rPr>
              <w:t>Power scaling factor (pathloss, shadow fading, and RCS component A included)</w:t>
            </w:r>
          </w:p>
          <w:p w14:paraId="11B6F920" w14:textId="77777777" w:rsidR="001127F5" w:rsidRDefault="00000000">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6729E25B" w14:textId="77777777">
        <w:trPr>
          <w:trHeight w:val="972"/>
        </w:trPr>
        <w:tc>
          <w:tcPr>
            <w:tcW w:w="2523" w:type="dxa"/>
            <w:tcBorders>
              <w:top w:val="single" w:sz="4" w:space="0" w:color="auto"/>
              <w:left w:val="single" w:sz="4" w:space="0" w:color="auto"/>
              <w:right w:val="single" w:sz="4" w:space="0" w:color="auto"/>
            </w:tcBorders>
          </w:tcPr>
          <w:p w14:paraId="4FE6AE0E" w14:textId="77777777" w:rsidR="001127F5" w:rsidRDefault="00B6618E">
            <w:pPr>
              <w:rPr>
                <w:bCs/>
              </w:rPr>
            </w:pPr>
            <w:r>
              <w:lastRenderedPageBreak/>
              <w:t>Sensing Tx/Rx selection</w:t>
            </w:r>
          </w:p>
        </w:tc>
        <w:tc>
          <w:tcPr>
            <w:tcW w:w="3592" w:type="dxa"/>
            <w:tcBorders>
              <w:top w:val="single" w:sz="4" w:space="0" w:color="auto"/>
              <w:left w:val="single" w:sz="4" w:space="0" w:color="auto"/>
              <w:right w:val="single" w:sz="4" w:space="0" w:color="auto"/>
            </w:tcBorders>
          </w:tcPr>
          <w:p w14:paraId="5FB02E3E" w14:textId="77777777" w:rsidR="001127F5" w:rsidRDefault="00B6618E">
            <w:pPr>
              <w:rPr>
                <w:szCs w:val="20"/>
              </w:rPr>
            </w:pPr>
            <w:r>
              <w:rPr>
                <w:szCs w:val="20"/>
              </w:rPr>
              <w:t xml:space="preserve">Best N = 4 Tx-Rx pairs to be selected for the target. </w:t>
            </w:r>
          </w:p>
          <w:p w14:paraId="04EAF497" w14:textId="77777777" w:rsidR="001127F5" w:rsidRDefault="001127F5">
            <w:pPr>
              <w:rPr>
                <w:szCs w:val="20"/>
              </w:rPr>
            </w:pPr>
          </w:p>
          <w:p w14:paraId="44B60631" w14:textId="77777777" w:rsidR="001127F5" w:rsidRDefault="00B6618E">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1127F5" w:rsidRDefault="00B6618E">
            <w:pPr>
              <w:rPr>
                <w:szCs w:val="20"/>
              </w:rPr>
            </w:pPr>
            <w:r>
              <w:rPr>
                <w:szCs w:val="20"/>
              </w:rPr>
              <w:t xml:space="preserve">Best N = 4 Tx-Rx pairs to be selected for the target. </w:t>
            </w:r>
          </w:p>
          <w:p w14:paraId="4258CE63" w14:textId="77777777" w:rsidR="001127F5" w:rsidRDefault="001127F5">
            <w:pPr>
              <w:rPr>
                <w:szCs w:val="20"/>
              </w:rPr>
            </w:pPr>
          </w:p>
          <w:p w14:paraId="63F272C5" w14:textId="77777777" w:rsidR="001127F5" w:rsidRDefault="00B6618E">
            <w:pPr>
              <w:rPr>
                <w:szCs w:val="20"/>
              </w:rPr>
            </w:pPr>
            <w:r>
              <w:rPr>
                <w:szCs w:val="20"/>
              </w:rPr>
              <w:t>Based on Tx-Rx pair with the smallest power scaling factor of the target channel.</w:t>
            </w:r>
          </w:p>
        </w:tc>
      </w:tr>
      <w:tr w:rsidR="001127F5" w14:paraId="08ABB201" w14:textId="7777777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1127F5" w:rsidRDefault="00B6618E">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1127F5" w:rsidRDefault="00B6618E">
            <w:pPr>
              <w:rPr>
                <w:szCs w:val="20"/>
              </w:rPr>
            </w:pPr>
            <w:r>
              <w:rPr>
                <w:szCs w:val="20"/>
              </w:rPr>
              <w:t xml:space="preserve">Coupling loss for target channel </w:t>
            </w:r>
          </w:p>
          <w:p w14:paraId="2A53BE27" w14:textId="77777777" w:rsidR="001127F5" w:rsidRDefault="00B6618E">
            <w:pPr>
              <w:rPr>
                <w:szCs w:val="20"/>
              </w:rPr>
            </w:pPr>
            <w:r>
              <w:rPr>
                <w:szCs w:val="20"/>
              </w:rPr>
              <w:t>Coupling loss for background channel (in case of monostatic sensing, this is the coupling loss between Tx and one reference point)</w:t>
            </w:r>
          </w:p>
          <w:p w14:paraId="69B2BA8D" w14:textId="77777777" w:rsidR="001127F5" w:rsidRDefault="00B6618E">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1127F5" w:rsidRDefault="001127F5"/>
    <w:p w14:paraId="38350A89" w14:textId="77777777" w:rsidR="001127F5" w:rsidRDefault="001127F5">
      <w:pPr>
        <w:rPr>
          <w:highlight w:val="green"/>
          <w:lang w:val="en-US" w:eastAsia="zh-CN"/>
        </w:rPr>
      </w:pPr>
    </w:p>
    <w:p w14:paraId="65E1F0E0" w14:textId="77777777" w:rsidR="001127F5" w:rsidRDefault="001127F5">
      <w:pPr>
        <w:rPr>
          <w:highlight w:val="green"/>
          <w:lang w:val="en-US" w:eastAsia="zh-CN"/>
        </w:rPr>
      </w:pPr>
    </w:p>
    <w:p w14:paraId="27E2A9AD" w14:textId="77777777" w:rsidR="001127F5" w:rsidRDefault="001127F5">
      <w:pPr>
        <w:rPr>
          <w:highlight w:val="green"/>
          <w:lang w:val="en-US" w:eastAsia="zh-CN"/>
        </w:rPr>
      </w:pPr>
    </w:p>
    <w:p w14:paraId="3D9425B1" w14:textId="77777777" w:rsidR="001127F5" w:rsidRDefault="00B6618E">
      <w:pPr>
        <w:pStyle w:val="0Maintext"/>
        <w:ind w:firstLine="0"/>
        <w:rPr>
          <w:highlight w:val="green"/>
        </w:rPr>
      </w:pPr>
      <w:r>
        <w:rPr>
          <w:highlight w:val="green"/>
        </w:rPr>
        <w:t>Agreement</w:t>
      </w:r>
      <w:r>
        <w:t xml:space="preserve"> ([Post-120bis-ISAC-01])</w:t>
      </w:r>
    </w:p>
    <w:p w14:paraId="7776DAF4" w14:textId="77777777" w:rsidR="001127F5" w:rsidRDefault="00B6618E">
      <w:r>
        <w:t xml:space="preserve">For the purposes of full calibration for Human sensing targets, the following calibration parameters are proposed below in Table x. </w:t>
      </w:r>
    </w:p>
    <w:p w14:paraId="25BAB2CF" w14:textId="77777777" w:rsidR="001127F5" w:rsidRDefault="001127F5"/>
    <w:p w14:paraId="066A85E5" w14:textId="77777777" w:rsidR="001127F5" w:rsidRDefault="00B6618E">
      <w:pPr>
        <w:jc w:val="center"/>
        <w:rPr>
          <w:b/>
          <w:lang w:val="en-US"/>
        </w:rPr>
      </w:pPr>
      <w:r>
        <w:rPr>
          <w:b/>
          <w:lang w:val="en-US"/>
        </w:rPr>
        <w:t>Table x. Simulation assumptions for full calibration for Human sensing targets</w:t>
      </w:r>
    </w:p>
    <w:p w14:paraId="3F9F5BBD" w14:textId="77777777" w:rsidR="001127F5" w:rsidRDefault="001127F5"/>
    <w:tbl>
      <w:tblPr>
        <w:tblW w:w="9628" w:type="dxa"/>
        <w:tblLayout w:type="fixed"/>
        <w:tblLook w:val="04A0" w:firstRow="1" w:lastRow="0" w:firstColumn="1" w:lastColumn="0" w:noHBand="0" w:noVBand="1"/>
      </w:tblPr>
      <w:tblGrid>
        <w:gridCol w:w="2245"/>
        <w:gridCol w:w="3600"/>
        <w:gridCol w:w="91"/>
        <w:gridCol w:w="3692"/>
      </w:tblGrid>
      <w:tr w:rsidR="001127F5" w14:paraId="58A53131" w14:textId="7777777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1127F5" w:rsidRDefault="00B6618E">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1127F5" w:rsidRDefault="00B6618E">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1127F5" w:rsidRDefault="00B6618E">
            <w:pPr>
              <w:rPr>
                <w:b/>
              </w:rPr>
            </w:pPr>
            <w:r>
              <w:rPr>
                <w:b/>
              </w:rPr>
              <w:t>Outdoor Values</w:t>
            </w:r>
          </w:p>
        </w:tc>
      </w:tr>
      <w:tr w:rsidR="001127F5" w:rsidRPr="00A6269E" w14:paraId="47109085" w14:textId="7777777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1127F5" w:rsidRDefault="00B6618E">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1127F5" w:rsidRDefault="00B6618E">
            <w:pPr>
              <w:rPr>
                <w:lang w:val="en-SG"/>
              </w:rPr>
            </w:pPr>
            <w:r>
              <w:rPr>
                <w:lang w:val="en-SG"/>
              </w:rPr>
              <w:t>Indoor office</w:t>
            </w:r>
          </w:p>
          <w:p w14:paraId="35E7B035" w14:textId="77777777" w:rsidR="001127F5" w:rsidRDefault="00B6618E">
            <w:pPr>
              <w:ind w:left="241"/>
              <w:rPr>
                <w:lang w:val="en-SG"/>
              </w:rPr>
            </w:pPr>
            <w:r>
              <w:rPr>
                <w:lang w:val="en-SG"/>
              </w:rPr>
              <w:t>12 sectors per 120m * 50m * 3m</w:t>
            </w:r>
          </w:p>
          <w:p w14:paraId="145FA298" w14:textId="77777777" w:rsidR="001127F5" w:rsidRPr="00A6269E" w:rsidRDefault="00B6618E">
            <w:pPr>
              <w:ind w:left="241"/>
            </w:pPr>
            <w:r w:rsidRPr="00A6269E">
              <w:t>ISD = 20m</w:t>
            </w:r>
          </w:p>
          <w:p w14:paraId="33ED63AE" w14:textId="77777777" w:rsidR="001127F5" w:rsidRDefault="00B6618E">
            <w:pPr>
              <w:rPr>
                <w:bCs/>
                <w:color w:val="FF0000"/>
              </w:rPr>
            </w:pPr>
            <w:r>
              <w:rPr>
                <w:bCs/>
                <w:color w:val="FF0000"/>
              </w:rPr>
              <w:t>InF-SH</w:t>
            </w:r>
          </w:p>
          <w:p w14:paraId="3515E879" w14:textId="77777777" w:rsidR="001127F5" w:rsidRDefault="00B6618E">
            <w:pPr>
              <w:ind w:left="241"/>
              <w:rPr>
                <w:bCs/>
                <w:color w:val="FF0000"/>
              </w:rPr>
            </w:pPr>
            <w:r>
              <w:rPr>
                <w:bCs/>
                <w:color w:val="FF0000"/>
              </w:rPr>
              <w:t>Hall size: 300x150 m</w:t>
            </w:r>
          </w:p>
          <w:p w14:paraId="248430C4" w14:textId="77777777" w:rsidR="001127F5" w:rsidRDefault="00B6618E">
            <w:pPr>
              <w:ind w:left="241"/>
              <w:rPr>
                <w:bCs/>
                <w:color w:val="FF0000"/>
              </w:rPr>
            </w:pPr>
            <w:r>
              <w:rPr>
                <w:bCs/>
                <w:color w:val="FF0000"/>
              </w:rPr>
              <w:t>Room height: 10m</w:t>
            </w:r>
          </w:p>
          <w:p w14:paraId="7E4F9BA0" w14:textId="77777777" w:rsidR="001127F5" w:rsidRDefault="00B6618E">
            <w:pPr>
              <w:ind w:left="241"/>
              <w:rPr>
                <w:rFonts w:ascii="Times New Roman" w:eastAsia="Malgun Gothic" w:hAnsi="Times New Roman"/>
                <w:color w:val="FF0000"/>
                <w:szCs w:val="20"/>
                <w:lang w:val="en-US" w:eastAsia="zh-CN"/>
              </w:rPr>
            </w:pPr>
            <w:r>
              <w:rPr>
                <w:rFonts w:eastAsia="Malgun Gothic"/>
                <w:color w:val="FF0000"/>
                <w:szCs w:val="20"/>
              </w:rPr>
              <w:t>18 BSs on a square lattice with spacing D, located D/2 from the walls.</w:t>
            </w:r>
          </w:p>
          <w:p w14:paraId="4F1253D1" w14:textId="77777777" w:rsidR="001127F5" w:rsidRDefault="00B6618E">
            <w:pPr>
              <w:ind w:left="241"/>
              <w:rPr>
                <w:rFonts w:eastAsia="Malgun Gothic"/>
                <w:color w:val="FF0000"/>
                <w:szCs w:val="20"/>
              </w:rPr>
            </w:pPr>
            <w:r>
              <w:rPr>
                <w:rFonts w:eastAsia="Malgun Gothic"/>
                <w:color w:val="FF0000"/>
                <w:szCs w:val="20"/>
              </w:rPr>
              <w:t>-big hall (L=300m x W=150m): D=50m</w:t>
            </w:r>
          </w:p>
          <w:p w14:paraId="0D265B29" w14:textId="77777777" w:rsidR="001127F5" w:rsidRDefault="00B6618E">
            <w:r>
              <w:rPr>
                <w:noProof/>
                <w:lang w:val="en-US" w:eastAsia="zh-CN"/>
              </w:rPr>
              <w:drawing>
                <wp:inline distT="0" distB="0" distL="0" distR="0" wp14:anchorId="696DE1B2" wp14:editId="37786BE4">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43886"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1127F5" w:rsidRDefault="00B6618E">
            <w:pPr>
              <w:rPr>
                <w:lang w:val="sv-SE"/>
              </w:rPr>
            </w:pPr>
            <w:r>
              <w:rPr>
                <w:lang w:val="sv-SE"/>
              </w:rPr>
              <w:t>UMa (ISD = 500m), UMi (ISD= 200m)</w:t>
            </w:r>
          </w:p>
        </w:tc>
      </w:tr>
      <w:tr w:rsidR="001127F5" w14:paraId="20B86EB0" w14:textId="7777777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1127F5" w:rsidRDefault="00B6618E">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1127F5" w:rsidRDefault="00B6618E">
            <w:pPr>
              <w:rPr>
                <w:bCs/>
                <w:lang w:val="en-US"/>
              </w:rPr>
            </w:pPr>
            <w:r>
              <w:rPr>
                <w:lang w:val="en-US"/>
              </w:rPr>
              <w:t>TRP monostatic, TRP-TRP bistatic</w:t>
            </w:r>
            <w:r>
              <w:rPr>
                <w:bCs/>
                <w:lang w:val="en-US"/>
              </w:rPr>
              <w:t>, TRP-UE bistatic, UE-UE bistatic, UE monostatic</w:t>
            </w:r>
          </w:p>
          <w:p w14:paraId="6093C9FA" w14:textId="77777777" w:rsidR="001127F5" w:rsidRDefault="001127F5"/>
        </w:tc>
      </w:tr>
      <w:tr w:rsidR="001127F5" w14:paraId="08C239EB" w14:textId="7777777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1127F5" w:rsidRDefault="00B6618E">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1127F5" w:rsidRDefault="00B6618E">
            <w:r>
              <w:rPr>
                <w:rFonts w:eastAsia="宋体"/>
                <w:iCs/>
              </w:rPr>
              <w:t xml:space="preserve">Adult Pedestrian: </w:t>
            </w:r>
            <w:r>
              <w:t>0.5m x 0.5m x 1.75m</w:t>
            </w:r>
          </w:p>
          <w:p w14:paraId="508E93A0" w14:textId="77777777" w:rsidR="001127F5" w:rsidRDefault="00B6618E">
            <w:pPr>
              <w:rPr>
                <w:rFonts w:eastAsia="宋体"/>
                <w:iCs/>
              </w:rPr>
            </w:pPr>
            <w:r>
              <w:rPr>
                <w:iCs/>
                <w:szCs w:val="20"/>
              </w:rPr>
              <w:t>Note: Height of scattering point 1.5m</w:t>
            </w:r>
          </w:p>
        </w:tc>
      </w:tr>
      <w:tr w:rsidR="001127F5" w14:paraId="12340C30" w14:textId="7777777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1127F5" w:rsidRDefault="00B6618E">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1127F5" w:rsidRDefault="00B6618E">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1127F5" w:rsidRDefault="00B6618E">
            <w:r>
              <w:rPr>
                <w:szCs w:val="20"/>
              </w:rPr>
              <w:t>Single 360-degree sector can be assumed</w:t>
            </w:r>
          </w:p>
        </w:tc>
      </w:tr>
      <w:tr w:rsidR="001127F5" w14:paraId="44712101" w14:textId="7777777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1127F5" w:rsidRDefault="00B6618E">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1127F5" w:rsidRDefault="00B6618E">
            <w:r>
              <w:t>FR1: 6 GHz</w:t>
            </w:r>
          </w:p>
          <w:p w14:paraId="71B5C7D1" w14:textId="77777777" w:rsidR="001127F5" w:rsidRDefault="00B6618E">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1127F5" w:rsidRDefault="00B6618E">
            <w:r>
              <w:t>FR1: 6 GHz</w:t>
            </w:r>
          </w:p>
          <w:p w14:paraId="011602AC" w14:textId="77777777" w:rsidR="001127F5" w:rsidRDefault="00B6618E">
            <w:r>
              <w:t>FR2: 30 GHz</w:t>
            </w:r>
          </w:p>
        </w:tc>
      </w:tr>
      <w:tr w:rsidR="001127F5" w14:paraId="71882572" w14:textId="7777777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1127F5" w:rsidRDefault="00B6618E">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1127F5" w:rsidRDefault="00B6618E">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1127F5" w:rsidRDefault="00B6618E">
            <w:r>
              <w:t>Single dual-pol isotropic antenna</w:t>
            </w:r>
          </w:p>
        </w:tc>
      </w:tr>
      <w:tr w:rsidR="001127F5" w14:paraId="767C2BFC" w14:textId="7777777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1127F5" w:rsidRDefault="00B6618E">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1127F5" w:rsidRDefault="00B6618E">
            <w:pPr>
              <w:rPr>
                <w:szCs w:val="20"/>
              </w:rPr>
            </w:pPr>
            <w:r>
              <w:rPr>
                <w:szCs w:val="20"/>
              </w:rPr>
              <w:t xml:space="preserve">FR1: </w:t>
            </w:r>
            <w:r>
              <w:rPr>
                <w:rFonts w:eastAsia="等线"/>
                <w:lang w:val="en-US"/>
              </w:rPr>
              <w:t>24dBm</w:t>
            </w:r>
          </w:p>
          <w:p w14:paraId="5DE83177" w14:textId="77777777" w:rsidR="001127F5" w:rsidRDefault="00B6618E">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1127F5" w:rsidRDefault="00B6618E">
            <w:pPr>
              <w:rPr>
                <w:bCs/>
              </w:rPr>
            </w:pPr>
            <w:r>
              <w:rPr>
                <w:bCs/>
              </w:rPr>
              <w:t xml:space="preserve">FR1: </w:t>
            </w:r>
            <w:r>
              <w:t>56dBm</w:t>
            </w:r>
          </w:p>
          <w:p w14:paraId="3D0EA928" w14:textId="77777777" w:rsidR="001127F5" w:rsidRDefault="00B6618E">
            <w:pPr>
              <w:rPr>
                <w:bCs/>
              </w:rPr>
            </w:pPr>
            <w:r>
              <w:rPr>
                <w:bCs/>
              </w:rPr>
              <w:t xml:space="preserve">FR2: </w:t>
            </w:r>
            <w:r>
              <w:t>41dBm</w:t>
            </w:r>
          </w:p>
        </w:tc>
      </w:tr>
      <w:tr w:rsidR="001127F5" w14:paraId="48A0C16D" w14:textId="7777777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1127F5" w:rsidRDefault="00B6618E">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1127F5" w:rsidRDefault="00B6618E">
            <w:r>
              <w:t>FR1: 100MHz</w:t>
            </w:r>
          </w:p>
          <w:p w14:paraId="42B6B728" w14:textId="77777777" w:rsidR="001127F5" w:rsidRDefault="00B6618E">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1127F5" w:rsidRDefault="00B6618E">
            <w:r>
              <w:t>FR1: 100MHz</w:t>
            </w:r>
          </w:p>
          <w:p w14:paraId="0AF08812" w14:textId="77777777" w:rsidR="001127F5" w:rsidRDefault="00B6618E">
            <w:r>
              <w:t>FR2: 400MHz</w:t>
            </w:r>
          </w:p>
        </w:tc>
      </w:tr>
      <w:tr w:rsidR="001127F5" w14:paraId="5D604CB0" w14:textId="7777777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1127F5" w:rsidRDefault="00B6618E">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1127F5" w:rsidRDefault="00B6618E">
            <w:r>
              <w:t>FR1: 5dB</w:t>
            </w:r>
          </w:p>
          <w:p w14:paraId="357BBF9D" w14:textId="77777777" w:rsidR="001127F5" w:rsidRDefault="00B6618E">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1127F5" w:rsidRDefault="00B6618E">
            <w:r>
              <w:t>FR1: 5dB</w:t>
            </w:r>
          </w:p>
          <w:p w14:paraId="3921B66D" w14:textId="77777777" w:rsidR="001127F5" w:rsidRDefault="00B6618E">
            <w:r>
              <w:t>FR2: 7dB</w:t>
            </w:r>
          </w:p>
        </w:tc>
      </w:tr>
      <w:tr w:rsidR="001127F5" w14:paraId="3ED32D72" w14:textId="7777777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1127F5" w:rsidRDefault="00B6618E">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1127F5" w:rsidRPr="00A6269E" w:rsidRDefault="00B6618E">
            <w:r w:rsidRPr="00A6269E">
              <w:rPr>
                <w:szCs w:val="20"/>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1127F5" w:rsidRPr="00A6269E" w:rsidRDefault="00B6618E">
            <w:r w:rsidRPr="00A6269E">
              <w:rPr>
                <w:szCs w:val="20"/>
              </w:rPr>
              <w:t>Single dual-pol isotropic antenna; (M,N,P,Mg,Ng;Mp,Np) = (1,1,2,1,1;1,1)</w:t>
            </w:r>
          </w:p>
        </w:tc>
      </w:tr>
      <w:tr w:rsidR="001127F5" w14:paraId="1525C3A9" w14:textId="7777777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1127F5" w:rsidRDefault="00B6618E">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1127F5" w:rsidRDefault="00B6618E">
            <w:r>
              <w:t>FR1: 9dB</w:t>
            </w:r>
          </w:p>
          <w:p w14:paraId="741F565C" w14:textId="77777777" w:rsidR="001127F5" w:rsidRDefault="00B6618E">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1127F5" w:rsidRDefault="00B6618E">
            <w:r>
              <w:t>FR1: 9dB</w:t>
            </w:r>
          </w:p>
          <w:p w14:paraId="6558A7AF" w14:textId="77777777" w:rsidR="001127F5" w:rsidRDefault="00B6618E">
            <w:r>
              <w:t>FR2: 10dB</w:t>
            </w:r>
          </w:p>
        </w:tc>
      </w:tr>
      <w:tr w:rsidR="001127F5" w14:paraId="55FC4D11" w14:textId="77777777">
        <w:tc>
          <w:tcPr>
            <w:tcW w:w="2245" w:type="dxa"/>
            <w:tcBorders>
              <w:top w:val="single" w:sz="4" w:space="0" w:color="auto"/>
              <w:left w:val="single" w:sz="4" w:space="0" w:color="auto"/>
              <w:bottom w:val="single" w:sz="4" w:space="0" w:color="auto"/>
              <w:right w:val="single" w:sz="4" w:space="0" w:color="auto"/>
            </w:tcBorders>
          </w:tcPr>
          <w:p w14:paraId="64CFF120" w14:textId="77777777" w:rsidR="001127F5" w:rsidRDefault="00B6618E">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1127F5" w:rsidRDefault="00B6618E">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1127F5" w:rsidRDefault="00B6618E">
            <w:r>
              <w:t>1.5 m</w:t>
            </w:r>
          </w:p>
        </w:tc>
      </w:tr>
      <w:tr w:rsidR="001127F5" w14:paraId="45B1CB16" w14:textId="77777777">
        <w:tc>
          <w:tcPr>
            <w:tcW w:w="2245" w:type="dxa"/>
            <w:tcBorders>
              <w:top w:val="single" w:sz="4" w:space="0" w:color="auto"/>
              <w:left w:val="single" w:sz="4" w:space="0" w:color="auto"/>
              <w:bottom w:val="single" w:sz="4" w:space="0" w:color="auto"/>
              <w:right w:val="single" w:sz="4" w:space="0" w:color="auto"/>
            </w:tcBorders>
          </w:tcPr>
          <w:p w14:paraId="4B256097" w14:textId="77777777" w:rsidR="001127F5" w:rsidRDefault="00B6618E">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1127F5" w:rsidRDefault="00B6618E">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1127F5" w:rsidRDefault="00B6618E">
            <w:r>
              <w:t>23dBm</w:t>
            </w:r>
          </w:p>
        </w:tc>
      </w:tr>
      <w:tr w:rsidR="001127F5" w14:paraId="7B8BA2E6" w14:textId="77777777">
        <w:tc>
          <w:tcPr>
            <w:tcW w:w="2245" w:type="dxa"/>
            <w:tcBorders>
              <w:top w:val="single" w:sz="4" w:space="0" w:color="auto"/>
              <w:left w:val="single" w:sz="4" w:space="0" w:color="auto"/>
              <w:bottom w:val="single" w:sz="4" w:space="0" w:color="auto"/>
              <w:right w:val="single" w:sz="4" w:space="0" w:color="auto"/>
            </w:tcBorders>
          </w:tcPr>
          <w:p w14:paraId="50C8E787" w14:textId="77777777" w:rsidR="001127F5" w:rsidRDefault="00B6618E">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1127F5" w:rsidRDefault="00B6618E">
            <w:r>
              <w:t>Per Table 7.8-2 Indoor-Office</w:t>
            </w:r>
          </w:p>
          <w:p w14:paraId="7A535D2C" w14:textId="77777777" w:rsidR="001127F5" w:rsidRDefault="00B6618E">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1127F5" w:rsidRDefault="00B6618E">
            <w:r>
              <w:t>Per Table 7.8-2</w:t>
            </w:r>
          </w:p>
          <w:p w14:paraId="54271CE0" w14:textId="77777777" w:rsidR="001127F5" w:rsidRDefault="00B6618E">
            <w:r>
              <w:t>Number of UTs/cell: 10</w:t>
            </w:r>
          </w:p>
        </w:tc>
      </w:tr>
      <w:tr w:rsidR="001127F5" w14:paraId="3811F518" w14:textId="7777777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1127F5" w:rsidRDefault="00B6618E">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1127F5" w:rsidRDefault="00B6618E">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1127F5" w:rsidRDefault="00B6618E">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1127F5" w14:paraId="2D430E69" w14:textId="7777777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1127F5" w:rsidRDefault="00B6618E">
            <w:pPr>
              <w:rPr>
                <w:bCs/>
                <w:lang w:val="en-US"/>
              </w:rPr>
            </w:pPr>
            <w:r>
              <w:rPr>
                <w:bCs/>
                <w:lang w:val="en-US"/>
              </w:rPr>
              <w:lastRenderedPageBreak/>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1127F5" w:rsidRDefault="00B6618E">
            <w:pPr>
              <w:rPr>
                <w:rFonts w:eastAsia="等线"/>
                <w:szCs w:val="20"/>
              </w:rPr>
            </w:pPr>
            <w:r>
              <w:rPr>
                <w:rFonts w:eastAsia="等线"/>
                <w:szCs w:val="20"/>
              </w:rPr>
              <w:t>Min distances defined in TR 38.901 and TR36.843 and TR38.859</w:t>
            </w:r>
          </w:p>
          <w:p w14:paraId="4F801424" w14:textId="77777777" w:rsidR="001127F5" w:rsidRDefault="001127F5">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1127F5" w:rsidRDefault="00B6618E">
            <w:pPr>
              <w:rPr>
                <w:rFonts w:eastAsia="等线"/>
                <w:szCs w:val="20"/>
              </w:rPr>
            </w:pPr>
            <w:r>
              <w:rPr>
                <w:rFonts w:eastAsia="等线"/>
                <w:szCs w:val="20"/>
              </w:rPr>
              <w:t>Min distances defined in TR 38.901 and TR36.843 and TR38.859</w:t>
            </w:r>
          </w:p>
          <w:p w14:paraId="0B894C5C" w14:textId="77777777" w:rsidR="001127F5" w:rsidRDefault="001127F5">
            <w:pPr>
              <w:rPr>
                <w:rFonts w:cs="Times"/>
                <w:szCs w:val="20"/>
              </w:rPr>
            </w:pPr>
          </w:p>
        </w:tc>
      </w:tr>
      <w:tr w:rsidR="001127F5" w14:paraId="6EDD861F" w14:textId="7777777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1127F5" w:rsidRDefault="00B6618E">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1127F5" w:rsidRDefault="00B6618E">
            <w:pPr>
              <w:rPr>
                <w:szCs w:val="20"/>
              </w:rPr>
            </w:pPr>
            <w:r>
              <w:rPr>
                <w:rFonts w:cs="Times"/>
                <w:szCs w:val="20"/>
              </w:rPr>
              <w:t xml:space="preserve">Component A: </w:t>
            </w:r>
            <w:r>
              <w:rPr>
                <w:szCs w:val="20"/>
              </w:rPr>
              <w:t>-1.37 dBsm</w:t>
            </w:r>
          </w:p>
          <w:p w14:paraId="23C68BB5" w14:textId="77777777" w:rsidR="001127F5" w:rsidRDefault="00B6618E">
            <w:pPr>
              <w:rPr>
                <w:lang w:val="en-US"/>
              </w:rPr>
            </w:pPr>
            <w:r>
              <w:rPr>
                <w:lang w:val="en-US"/>
              </w:rPr>
              <w:t xml:space="preserve">Component B1: </w:t>
            </w:r>
            <w:del w:id="1853" w:author="VOGEDES, JEROME O" w:date="2025-04-28T14:44:00Z">
              <w:r>
                <w:rPr>
                  <w:lang w:val="en-US"/>
                </w:rPr>
                <w:delText>FFS</w:delText>
              </w:r>
            </w:del>
            <w:ins w:id="1854" w:author="VOGEDES, JEROME O" w:date="2025-04-28T14:44:00Z">
              <w:r>
                <w:rPr>
                  <w:lang w:val="en-US"/>
                </w:rPr>
                <w:t>0 dB</w:t>
              </w:r>
            </w:ins>
          </w:p>
          <w:p w14:paraId="12EA7051" w14:textId="77777777" w:rsidR="001127F5" w:rsidRDefault="00B6618E">
            <w:pPr>
              <w:rPr>
                <w:lang w:val="en-US"/>
              </w:rPr>
            </w:pPr>
            <w:r>
              <w:rPr>
                <w:lang w:val="en-US"/>
              </w:rPr>
              <w:t xml:space="preserve">Component B2: </w:t>
            </w:r>
            <w:del w:id="1855" w:author="VOGEDES, JEROME O" w:date="2025-04-28T14:45:00Z">
              <w:r>
                <w:rPr>
                  <w:lang w:val="en-US"/>
                </w:rPr>
                <w:delText>FFS for standard deviation</w:delText>
              </w:r>
            </w:del>
            <w:ins w:id="1856" w:author="VOGEDES, JEROME O" w:date="2025-04-28T14:45:00Z">
              <w:r>
                <w:rPr>
                  <w:lang w:val="en-US"/>
                </w:rPr>
                <w:t>3.94 dB</w:t>
              </w:r>
            </w:ins>
          </w:p>
          <w:p w14:paraId="46E38F2E" w14:textId="77777777" w:rsidR="001127F5" w:rsidRDefault="00B6618E">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1127F5" w:rsidRDefault="00B6618E">
            <w:pPr>
              <w:rPr>
                <w:rFonts w:cs="Times"/>
                <w:szCs w:val="20"/>
              </w:rPr>
            </w:pPr>
            <w:r>
              <w:rPr>
                <w:rFonts w:cs="Times"/>
                <w:szCs w:val="20"/>
              </w:rPr>
              <w:t>Component A: -1.37 dBsm</w:t>
            </w:r>
          </w:p>
          <w:p w14:paraId="3BCFB834" w14:textId="77777777" w:rsidR="001127F5" w:rsidRDefault="00B6618E">
            <w:pPr>
              <w:rPr>
                <w:lang w:val="en-US"/>
              </w:rPr>
            </w:pPr>
            <w:r>
              <w:rPr>
                <w:lang w:val="en-US"/>
              </w:rPr>
              <w:t xml:space="preserve">Component B1: </w:t>
            </w:r>
            <w:del w:id="1857" w:author="VOGEDES, JEROME O" w:date="2025-04-28T14:44:00Z">
              <w:r>
                <w:rPr>
                  <w:lang w:val="en-US"/>
                </w:rPr>
                <w:delText>FFS</w:delText>
              </w:r>
            </w:del>
            <w:ins w:id="1858" w:author="VOGEDES, JEROME O" w:date="2025-04-28T14:44:00Z">
              <w:r>
                <w:rPr>
                  <w:lang w:val="en-US"/>
                </w:rPr>
                <w:t>0 dB</w:t>
              </w:r>
            </w:ins>
          </w:p>
          <w:p w14:paraId="2ADA6474" w14:textId="77777777" w:rsidR="001127F5" w:rsidRDefault="00B6618E">
            <w:pPr>
              <w:rPr>
                <w:lang w:val="en-US"/>
              </w:rPr>
            </w:pPr>
            <w:r>
              <w:rPr>
                <w:lang w:val="en-US"/>
              </w:rPr>
              <w:t xml:space="preserve">Component B2: </w:t>
            </w:r>
            <w:del w:id="1859" w:author="VOGEDES, JEROME O" w:date="2025-04-28T14:45:00Z">
              <w:r>
                <w:rPr>
                  <w:lang w:val="en-US"/>
                </w:rPr>
                <w:delText>FFS for standard deviation</w:delText>
              </w:r>
            </w:del>
            <w:ins w:id="1860" w:author="VOGEDES, JEROME O" w:date="2025-04-28T14:45:00Z">
              <w:r>
                <w:rPr>
                  <w:lang w:val="en-US"/>
                </w:rPr>
                <w:t>3.94 dB</w:t>
              </w:r>
            </w:ins>
          </w:p>
          <w:p w14:paraId="174C8D83" w14:textId="77777777" w:rsidR="001127F5" w:rsidRDefault="00B6618E">
            <w:r>
              <w:rPr>
                <w:lang w:val="en-US"/>
              </w:rPr>
              <w:t>The same values are used for monostatic RCS and bistatic RCS</w:t>
            </w:r>
          </w:p>
        </w:tc>
      </w:tr>
      <w:tr w:rsidR="001127F5" w14:paraId="67212788" w14:textId="7777777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1127F5" w:rsidRDefault="00B6618E">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DE81471" w14:textId="77777777" w:rsidR="001127F5" w:rsidRDefault="001127F5"/>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1127F5" w:rsidRDefault="00B6618E">
            <w:r>
              <w:t>For BS to UE link: Follow the procedure defined in TR38.901</w:t>
            </w:r>
            <w:r>
              <w:br/>
              <w:t>For BS to target link: Follow the procedure defined in TR38.901</w:t>
            </w:r>
            <w:r>
              <w:br/>
              <w:t>for target to UE link: Follow the procedure defined in 38.858</w:t>
            </w:r>
          </w:p>
          <w:p w14:paraId="1B0342AA" w14:textId="77777777" w:rsidR="001127F5" w:rsidRDefault="001127F5"/>
        </w:tc>
      </w:tr>
      <w:tr w:rsidR="001127F5" w14:paraId="6934B81A" w14:textId="7777777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1127F5" w:rsidRDefault="00B6618E">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1127F5" w:rsidRDefault="00B6618E">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1127F5" w:rsidRDefault="00B6618E">
            <w:r>
              <w:t xml:space="preserve">FFS  </w:t>
            </w:r>
          </w:p>
        </w:tc>
      </w:tr>
      <w:tr w:rsidR="001127F5" w14:paraId="7C726A73" w14:textId="7777777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1127F5" w:rsidRDefault="00B6618E">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1127F5" w:rsidRDefault="00B6618E">
            <w:r>
              <w:t>[-40dB]</w:t>
            </w:r>
          </w:p>
          <w:p w14:paraId="69362E7B" w14:textId="77777777" w:rsidR="001127F5" w:rsidRDefault="00B6618E">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1127F5" w:rsidRDefault="00B6618E">
            <w:r>
              <w:t>[-40dB]</w:t>
            </w:r>
          </w:p>
          <w:p w14:paraId="0AB9294F" w14:textId="77777777" w:rsidR="001127F5" w:rsidRDefault="00B6618E">
            <w:r>
              <w:t>FFS: Other power thresholds.</w:t>
            </w:r>
          </w:p>
        </w:tc>
      </w:tr>
      <w:tr w:rsidR="001127F5" w14:paraId="283B0148" w14:textId="7777777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1127F5" w:rsidRDefault="00B6618E">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1127F5" w:rsidRDefault="00B6618E">
            <w:r>
              <w:t>[-25dB]</w:t>
            </w:r>
          </w:p>
          <w:p w14:paraId="1996B294" w14:textId="77777777" w:rsidR="001127F5" w:rsidRDefault="00B6618E">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1127F5" w:rsidRDefault="00B6618E">
            <w:r>
              <w:t>[-25dB]</w:t>
            </w:r>
          </w:p>
          <w:p w14:paraId="4CA9C6C3" w14:textId="77777777" w:rsidR="001127F5" w:rsidRDefault="00B6618E">
            <w:r>
              <w:t>FFS: Other power thresholds.</w:t>
            </w:r>
          </w:p>
        </w:tc>
      </w:tr>
      <w:tr w:rsidR="001127F5" w14:paraId="3D421D98" w14:textId="7777777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1127F5" w:rsidRDefault="00B6618E">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1127F5" w:rsidRDefault="001127F5">
            <w:pPr>
              <w:widowControl w:val="0"/>
              <w:suppressAutoHyphens w:val="0"/>
              <w:spacing w:before="60"/>
              <w:rPr>
                <w:rFonts w:eastAsia="等线"/>
                <w:lang w:val="en-US" w:eastAsia="zh-CN"/>
              </w:rPr>
            </w:pPr>
          </w:p>
          <w:p w14:paraId="701B2C6E"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EC89A00" w14:textId="7777777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1127F5" w:rsidRDefault="00B6618E">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1127F5" w:rsidRDefault="00B6618E">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1127F5" w:rsidRDefault="001127F5">
            <w:pPr>
              <w:rPr>
                <w:rFonts w:ascii="Times New Roman" w:hAnsi="Times New Roman"/>
                <w:szCs w:val="20"/>
              </w:rPr>
            </w:pPr>
          </w:p>
          <w:p w14:paraId="1D068929" w14:textId="77777777" w:rsidR="001127F5" w:rsidRDefault="00B6618E">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1127F5" w14:paraId="128826A8" w14:textId="7777777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1127F5" w:rsidRDefault="00B6618E">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1127F5" w:rsidRDefault="00B6618E">
            <w:r>
              <w:t>The model of InH</w:t>
            </w:r>
            <w:ins w:id="1861" w:author="VOGEDES, JEROME O" w:date="2025-04-28T14:46:00Z">
              <w:r>
                <w:t>, InF-SH</w:t>
              </w:r>
            </w:ins>
            <w:r>
              <w:t xml:space="preserve"> scenario</w:t>
            </w:r>
            <w:ins w:id="1862" w:author="VOGEDES, JEROME O" w:date="2025-04-28T14:46:00Z">
              <w:r>
                <w:t>s</w:t>
              </w:r>
            </w:ins>
            <w:r>
              <w:t xml:space="preserve"> defined in TR 38.901 7-24GHz channel modeling [</w:t>
            </w:r>
            <w:ins w:id="1863" w:author="VOGEDES, JEROME O" w:date="2025-04-28T14:46:00Z">
              <w:r>
                <w:rPr>
                  <w:rFonts w:ascii="Times New Roman" w:hAnsi="Times New Roman"/>
                  <w:szCs w:val="20"/>
                </w:rPr>
                <w:t>Table 7.6.9-1</w:t>
              </w:r>
            </w:ins>
            <w:del w:id="1864" w:author="VOGEDES, JEROME O" w:date="2025-04-28T14:46:00Z">
              <w:r>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1127F5" w:rsidRDefault="00B6618E">
            <w:r>
              <w:t xml:space="preserve">The model of </w:t>
            </w:r>
            <w:del w:id="1865" w:author="VOGEDES, JEROME O" w:date="2025-04-28T14:45:00Z">
              <w:r>
                <w:delText>Uma</w:delText>
              </w:r>
            </w:del>
            <w:ins w:id="1866" w:author="VOGEDES, JEROME O" w:date="2025-04-28T14:45:00Z">
              <w:r>
                <w:t>UMa</w:t>
              </w:r>
            </w:ins>
            <w:r>
              <w:t>/UMi scenario defined in TR 38.901 7-24GHz channel modeling [</w:t>
            </w:r>
            <w:ins w:id="1867" w:author="VOGEDES, JEROME O" w:date="2025-04-28T14:46:00Z">
              <w:r>
                <w:rPr>
                  <w:rFonts w:ascii="Times New Roman" w:hAnsi="Times New Roman"/>
                  <w:szCs w:val="20"/>
                </w:rPr>
                <w:t>Table 7.6.9-1</w:t>
              </w:r>
            </w:ins>
            <w:del w:id="1868" w:author="VOGEDES, JEROME O" w:date="2025-04-28T14:46:00Z">
              <w:r>
                <w:delText>ref</w:delText>
              </w:r>
            </w:del>
            <w:r>
              <w:t>].</w:t>
            </w:r>
          </w:p>
        </w:tc>
      </w:tr>
      <w:tr w:rsidR="001127F5" w14:paraId="37E4E18F" w14:textId="7777777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1127F5" w:rsidRDefault="00B6618E">
            <w:pPr>
              <w:rPr>
                <w:bCs/>
              </w:rPr>
            </w:pPr>
            <w:r>
              <w:rPr>
                <w:bCs/>
              </w:rPr>
              <w:t>Metrics</w:t>
            </w:r>
          </w:p>
          <w:p w14:paraId="0307F80A" w14:textId="77777777" w:rsidR="001127F5" w:rsidRDefault="001127F5">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1127F5" w:rsidRDefault="00B6618E">
            <w:pPr>
              <w:rPr>
                <w:lang w:val="en-US"/>
              </w:rPr>
            </w:pPr>
            <w:r>
              <w:rPr>
                <w:lang w:val="en-US"/>
              </w:rPr>
              <w:t xml:space="preserve">Coupling loss for target channel </w:t>
            </w:r>
          </w:p>
          <w:p w14:paraId="55F1852C"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1127F5" w:rsidRDefault="00B6618E">
            <w:pPr>
              <w:rPr>
                <w:lang w:val="en-US"/>
              </w:rPr>
            </w:pPr>
            <w:r>
              <w:rPr>
                <w:lang w:val="en-US"/>
              </w:rPr>
              <w:t>Note: CDFs can be separately generated for target channel, background channel</w:t>
            </w:r>
          </w:p>
          <w:p w14:paraId="5BD467CB" w14:textId="77777777" w:rsidR="001127F5" w:rsidRDefault="001127F5">
            <w:pPr>
              <w:rPr>
                <w:lang w:val="es-ES"/>
              </w:rPr>
            </w:pPr>
          </w:p>
          <w:p w14:paraId="7E9EBC58"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1127F5" w:rsidRDefault="00B6618E">
            <w:r>
              <w:rPr>
                <w:rFonts w:ascii="Times New Roman" w:hAnsi="Times New Roman"/>
                <w:szCs w:val="20"/>
              </w:rPr>
              <w:t>Definition of Angle Spread can ref to Annex A of TR 25.996.</w:t>
            </w:r>
          </w:p>
        </w:tc>
      </w:tr>
    </w:tbl>
    <w:p w14:paraId="62ADEE3C" w14:textId="77777777" w:rsidR="001127F5" w:rsidRDefault="001127F5"/>
    <w:p w14:paraId="459951FB" w14:textId="77777777" w:rsidR="001127F5" w:rsidRDefault="001127F5">
      <w:pPr>
        <w:rPr>
          <w:highlight w:val="green"/>
          <w:lang w:val="en-US" w:eastAsia="zh-CN"/>
        </w:rPr>
      </w:pPr>
    </w:p>
    <w:p w14:paraId="25EAF063" w14:textId="77777777" w:rsidR="001127F5" w:rsidRDefault="001127F5">
      <w:pPr>
        <w:rPr>
          <w:highlight w:val="green"/>
          <w:lang w:val="en-US" w:eastAsia="zh-CN"/>
        </w:rPr>
      </w:pPr>
    </w:p>
    <w:p w14:paraId="4114D683" w14:textId="77777777" w:rsidR="001127F5" w:rsidRDefault="00B6618E">
      <w:pPr>
        <w:pStyle w:val="0Maintext"/>
        <w:ind w:firstLine="0"/>
        <w:rPr>
          <w:highlight w:val="green"/>
        </w:rPr>
      </w:pPr>
      <w:r>
        <w:rPr>
          <w:highlight w:val="green"/>
        </w:rPr>
        <w:t>Agreement</w:t>
      </w:r>
      <w:r>
        <w:t xml:space="preserve"> ([Post-120bis-ISAC-01])</w:t>
      </w:r>
    </w:p>
    <w:p w14:paraId="5776438B" w14:textId="77777777" w:rsidR="001127F5" w:rsidRDefault="00B6618E">
      <w:r>
        <w:lastRenderedPageBreak/>
        <w:t xml:space="preserve">For the purposes of large scale calibration for AGV sensing targets, the following calibration parameters are proposed below in Table x. </w:t>
      </w:r>
    </w:p>
    <w:p w14:paraId="6F0A112C" w14:textId="77777777" w:rsidR="001127F5" w:rsidRDefault="001127F5"/>
    <w:p w14:paraId="7041B17A" w14:textId="77777777" w:rsidR="001127F5" w:rsidRDefault="00B6618E">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1127F5" w14:paraId="4CB01015" w14:textId="7777777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1127F5" w:rsidRDefault="00B6618E">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1127F5" w:rsidRDefault="00B6618E">
            <w:pPr>
              <w:rPr>
                <w:b/>
                <w:lang w:val="en-US"/>
              </w:rPr>
            </w:pPr>
            <w:r>
              <w:rPr>
                <w:b/>
                <w:lang w:val="en-US"/>
              </w:rPr>
              <w:t>Values</w:t>
            </w:r>
          </w:p>
        </w:tc>
      </w:tr>
      <w:tr w:rsidR="001127F5" w14:paraId="7C883CB0" w14:textId="7777777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1127F5" w:rsidRDefault="00B6618E">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1127F5" w:rsidRDefault="00B6618E">
            <w:pPr>
              <w:rPr>
                <w:sz w:val="18"/>
                <w:szCs w:val="18"/>
                <w:lang w:eastAsia="ko-KR"/>
              </w:rPr>
            </w:pPr>
            <w:r>
              <w:rPr>
                <w:sz w:val="18"/>
                <w:szCs w:val="18"/>
                <w:lang w:eastAsia="ko-KR"/>
              </w:rPr>
              <w:t>InF: 18 TRPs per the big hall: L = 300 m x W = 150 m</w:t>
            </w:r>
          </w:p>
          <w:p w14:paraId="58B5B8AE" w14:textId="77777777" w:rsidR="001127F5" w:rsidRDefault="00B6618E">
            <w:pPr>
              <w:spacing w:after="60"/>
              <w:ind w:firstLineChars="50" w:firstLine="100"/>
              <w:rPr>
                <w:lang w:eastAsia="ko-KR"/>
              </w:rPr>
            </w:pPr>
            <w:r>
              <w:rPr>
                <w:noProof/>
                <w:lang w:val="en-US" w:eastAsia="zh-CN"/>
              </w:rPr>
              <w:drawing>
                <wp:inline distT="0" distB="0" distL="0" distR="0" wp14:anchorId="21CFD7D5" wp14:editId="3D97BD3A">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81526"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4E7AC68C" w14:textId="77777777" w:rsidR="001127F5" w:rsidRDefault="00B6618E">
            <w:pPr>
              <w:pStyle w:val="affffe"/>
              <w:numPr>
                <w:ilvl w:val="0"/>
                <w:numId w:val="71"/>
              </w:numPr>
              <w:suppressAutoHyphens w:val="0"/>
              <w:rPr>
                <w:b/>
                <w:bCs/>
                <w:sz w:val="18"/>
                <w:szCs w:val="18"/>
                <w:lang w:eastAsia="ko-KR"/>
              </w:rPr>
            </w:pPr>
            <w:r>
              <w:rPr>
                <w:sz w:val="18"/>
                <w:szCs w:val="18"/>
                <w:lang w:eastAsia="ko-KR"/>
              </w:rPr>
              <w:t>X-axis is pointing down to the floor</w:t>
            </w:r>
          </w:p>
          <w:p w14:paraId="571FD2CF" w14:textId="77777777" w:rsidR="001127F5" w:rsidRDefault="00B6618E">
            <w:pPr>
              <w:pStyle w:val="affffe"/>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1127F5" w:rsidRDefault="00B6618E">
            <w:pPr>
              <w:pStyle w:val="affffe"/>
              <w:numPr>
                <w:ilvl w:val="0"/>
                <w:numId w:val="71"/>
              </w:numPr>
              <w:suppressAutoHyphens w:val="0"/>
              <w:rPr>
                <w:b/>
                <w:bCs/>
                <w:sz w:val="18"/>
                <w:szCs w:val="18"/>
                <w:lang w:eastAsia="ko-KR"/>
              </w:rPr>
            </w:pPr>
            <w:r>
              <w:rPr>
                <w:sz w:val="18"/>
                <w:szCs w:val="18"/>
                <w:lang w:eastAsia="ko-KR"/>
              </w:rPr>
              <w:t>The X-axis/Y-axis/Z-axis refer to LCS</w:t>
            </w:r>
          </w:p>
          <w:p w14:paraId="103280EA" w14:textId="77777777" w:rsidR="001127F5" w:rsidRDefault="00B6618E">
            <w:pPr>
              <w:pStyle w:val="affffe"/>
              <w:numPr>
                <w:ilvl w:val="0"/>
                <w:numId w:val="71"/>
              </w:numPr>
              <w:suppressAutoHyphens w:val="0"/>
              <w:rPr>
                <w:sz w:val="18"/>
                <w:szCs w:val="18"/>
                <w:lang w:eastAsia="ko-KR"/>
              </w:rPr>
            </w:pPr>
            <w:r>
              <w:rPr>
                <w:sz w:val="18"/>
                <w:szCs w:val="18"/>
                <w:lang w:eastAsia="ko-KR"/>
              </w:rPr>
              <w:t>8 m for high BS scenario</w:t>
            </w:r>
          </w:p>
        </w:tc>
      </w:tr>
      <w:tr w:rsidR="001127F5" w14:paraId="25909CAD" w14:textId="7777777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1127F5" w:rsidRDefault="00B6618E">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5A92EACF" w14:textId="7777777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1127F5" w:rsidRDefault="00B6618E">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1127F5" w:rsidRDefault="00B6618E">
            <w:r>
              <w:rPr>
                <w:sz w:val="18"/>
                <w:szCs w:val="18"/>
                <w:lang w:eastAsia="ko-KR"/>
              </w:rPr>
              <w:t xml:space="preserve">Option </w:t>
            </w:r>
            <w:del w:id="1869" w:author="VOGEDES, JEROME O" w:date="2025-04-25T14:43:00Z">
              <w:r>
                <w:rPr>
                  <w:sz w:val="18"/>
                  <w:szCs w:val="18"/>
                  <w:lang w:eastAsia="ko-KR"/>
                </w:rPr>
                <w:delText>1</w:delText>
              </w:r>
            </w:del>
            <w:ins w:id="1870" w:author="VOGEDES, JEROME O" w:date="2025-04-25T14:43:00Z">
              <w:r>
                <w:rPr>
                  <w:sz w:val="18"/>
                  <w:szCs w:val="18"/>
                  <w:lang w:eastAsia="ko-KR"/>
                </w:rPr>
                <w:t>2</w:t>
              </w:r>
            </w:ins>
            <w:r>
              <w:rPr>
                <w:sz w:val="18"/>
                <w:szCs w:val="18"/>
                <w:lang w:eastAsia="ko-KR"/>
              </w:rPr>
              <w:t xml:space="preserve">: </w:t>
            </w:r>
            <w:del w:id="1871" w:author="VOGEDES, JEROME O" w:date="2025-04-25T14:44:00Z">
              <w:r>
                <w:rPr>
                  <w:sz w:val="18"/>
                  <w:szCs w:val="18"/>
                  <w:lang w:eastAsia="ko-KR"/>
                </w:rPr>
                <w:delText>0</w:delText>
              </w:r>
            </w:del>
            <w:ins w:id="1872" w:author="VOGEDES, JEROME O" w:date="2025-04-25T14:44:00Z">
              <w:r>
                <w:rPr>
                  <w:sz w:val="18"/>
                  <w:szCs w:val="18"/>
                  <w:lang w:eastAsia="ko-KR"/>
                </w:rPr>
                <w:t>1</w:t>
              </w:r>
            </w:ins>
            <w:r>
              <w:rPr>
                <w:sz w:val="18"/>
                <w:szCs w:val="18"/>
                <w:lang w:eastAsia="ko-KR"/>
              </w:rPr>
              <w:t xml:space="preserve">.5m x </w:t>
            </w:r>
            <w:del w:id="1873" w:author="VOGEDES, JEROME O" w:date="2025-04-25T14:44:00Z">
              <w:r>
                <w:rPr>
                  <w:sz w:val="18"/>
                  <w:szCs w:val="18"/>
                  <w:lang w:eastAsia="ko-KR"/>
                </w:rPr>
                <w:delText>1</w:delText>
              </w:r>
            </w:del>
            <w:ins w:id="1874" w:author="VOGEDES, JEROME O" w:date="2025-04-25T14:44:00Z">
              <w:r>
                <w:rPr>
                  <w:sz w:val="18"/>
                  <w:szCs w:val="18"/>
                  <w:lang w:eastAsia="ko-KR"/>
                </w:rPr>
                <w:t>3</w:t>
              </w:r>
            </w:ins>
            <w:r>
              <w:rPr>
                <w:sz w:val="18"/>
                <w:szCs w:val="18"/>
                <w:lang w:eastAsia="ko-KR"/>
              </w:rPr>
              <w:t xml:space="preserve">.0m x </w:t>
            </w:r>
            <w:del w:id="1875" w:author="VOGEDES, JEROME O" w:date="2025-04-25T14:44:00Z">
              <w:r>
                <w:rPr>
                  <w:sz w:val="18"/>
                  <w:szCs w:val="18"/>
                  <w:lang w:eastAsia="ko-KR"/>
                </w:rPr>
                <w:delText>0</w:delText>
              </w:r>
            </w:del>
            <w:ins w:id="1876" w:author="VOGEDES, JEROME O" w:date="2025-04-25T14:44:00Z">
              <w:r>
                <w:rPr>
                  <w:sz w:val="18"/>
                  <w:szCs w:val="18"/>
                  <w:lang w:eastAsia="ko-KR"/>
                </w:rPr>
                <w:t>1</w:t>
              </w:r>
            </w:ins>
            <w:r>
              <w:rPr>
                <w:sz w:val="18"/>
                <w:szCs w:val="18"/>
                <w:lang w:eastAsia="ko-KR"/>
              </w:rPr>
              <w:t>.5m</w:t>
            </w:r>
          </w:p>
        </w:tc>
      </w:tr>
      <w:tr w:rsidR="001127F5" w14:paraId="65463370" w14:textId="7777777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1127F5" w:rsidRDefault="00B6618E">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1127F5" w:rsidRDefault="00B6618E">
            <w:pPr>
              <w:rPr>
                <w:lang w:val="en-US"/>
              </w:rPr>
            </w:pPr>
            <w:r>
              <w:rPr>
                <w:szCs w:val="20"/>
              </w:rPr>
              <w:t>Single 360-degree sector can be assumed</w:t>
            </w:r>
          </w:p>
        </w:tc>
      </w:tr>
      <w:tr w:rsidR="001127F5" w14:paraId="423D0D02" w14:textId="7777777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1127F5" w:rsidRDefault="00B6618E">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1127F5" w:rsidRDefault="00B6618E">
            <w:pPr>
              <w:rPr>
                <w:lang w:val="en-US"/>
              </w:rPr>
            </w:pPr>
            <w:r>
              <w:rPr>
                <w:lang w:val="en-US"/>
              </w:rPr>
              <w:t>FR1: 6 GHz</w:t>
            </w:r>
          </w:p>
          <w:p w14:paraId="7EB00858" w14:textId="77777777" w:rsidR="001127F5" w:rsidRDefault="00B6618E">
            <w:r>
              <w:rPr>
                <w:lang w:val="en-US"/>
              </w:rPr>
              <w:t>FR2: 30 GHz</w:t>
            </w:r>
          </w:p>
        </w:tc>
      </w:tr>
      <w:tr w:rsidR="001127F5" w14:paraId="49A73A07" w14:textId="7777777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1127F5" w:rsidRDefault="00B6618E">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1127F5" w:rsidRDefault="00B6618E">
            <w:r>
              <w:rPr>
                <w:lang w:val="en-US"/>
              </w:rPr>
              <w:t>Single dual-pol isotropic antenna</w:t>
            </w:r>
          </w:p>
        </w:tc>
      </w:tr>
      <w:tr w:rsidR="001127F5" w14:paraId="0B7297C9" w14:textId="7777777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1127F5" w:rsidRDefault="00B6618E">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1127F5" w:rsidRDefault="00B6618E">
            <w:pPr>
              <w:rPr>
                <w:bCs/>
                <w:lang w:val="en-US"/>
              </w:rPr>
            </w:pPr>
            <w:r>
              <w:rPr>
                <w:bCs/>
                <w:lang w:val="en-US"/>
              </w:rPr>
              <w:t>FR1: 24</w:t>
            </w:r>
            <w:r>
              <w:rPr>
                <w:lang w:val="en-US"/>
              </w:rPr>
              <w:t>dBm</w:t>
            </w:r>
          </w:p>
          <w:p w14:paraId="5402D357" w14:textId="77777777" w:rsidR="001127F5" w:rsidRDefault="00B6618E">
            <w:r>
              <w:rPr>
                <w:bCs/>
                <w:lang w:val="en-US"/>
              </w:rPr>
              <w:t xml:space="preserve">FR2: </w:t>
            </w:r>
            <w:r>
              <w:rPr>
                <w:lang w:val="en-US"/>
              </w:rPr>
              <w:t>23dBm</w:t>
            </w:r>
          </w:p>
        </w:tc>
      </w:tr>
      <w:tr w:rsidR="001127F5" w14:paraId="61A0F373" w14:textId="7777777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1127F5" w:rsidRDefault="00B6618E">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1127F5" w:rsidRDefault="00B6618E">
            <w:pPr>
              <w:rPr>
                <w:lang w:val="en-US"/>
              </w:rPr>
            </w:pPr>
            <w:r>
              <w:rPr>
                <w:lang w:val="en-US"/>
              </w:rPr>
              <w:t>FR1: 100MHz</w:t>
            </w:r>
          </w:p>
          <w:p w14:paraId="4A98C3EB" w14:textId="77777777" w:rsidR="001127F5" w:rsidRDefault="00B6618E">
            <w:r>
              <w:rPr>
                <w:lang w:val="en-US"/>
              </w:rPr>
              <w:t>FR2: 400MHz</w:t>
            </w:r>
          </w:p>
        </w:tc>
      </w:tr>
      <w:tr w:rsidR="001127F5" w14:paraId="2620AE01" w14:textId="7777777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1127F5" w:rsidRDefault="00B6618E">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1127F5" w:rsidRDefault="00B6618E">
            <w:pPr>
              <w:rPr>
                <w:lang w:val="en-US"/>
              </w:rPr>
            </w:pPr>
            <w:r>
              <w:rPr>
                <w:lang w:val="en-US"/>
              </w:rPr>
              <w:t>FR1: 5dB</w:t>
            </w:r>
          </w:p>
          <w:p w14:paraId="4EF4F325" w14:textId="77777777" w:rsidR="001127F5" w:rsidRDefault="00B6618E">
            <w:r>
              <w:rPr>
                <w:lang w:val="en-US"/>
              </w:rPr>
              <w:t>FR2: 7dB</w:t>
            </w:r>
          </w:p>
        </w:tc>
      </w:tr>
      <w:tr w:rsidR="001127F5" w14:paraId="469C0DAC" w14:textId="7777777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1127F5" w:rsidRDefault="00B6618E">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1127F5" w:rsidRPr="00A6269E" w:rsidRDefault="00B6618E">
            <w:r w:rsidRPr="00A6269E">
              <w:rPr>
                <w:szCs w:val="20"/>
              </w:rPr>
              <w:t>Single dual-pol isotropic antenna; (M,N,P,Mg,Ng;Mp,Np) = (1,1,2,1,1;1,1)</w:t>
            </w:r>
          </w:p>
        </w:tc>
      </w:tr>
      <w:tr w:rsidR="001127F5" w14:paraId="7A33F069" w14:textId="7777777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1127F5" w:rsidRDefault="00B6618E">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1127F5" w:rsidRDefault="00B6618E">
            <w:pPr>
              <w:rPr>
                <w:lang w:val="en-US"/>
              </w:rPr>
            </w:pPr>
            <w:r>
              <w:rPr>
                <w:lang w:val="en-US"/>
              </w:rPr>
              <w:t>FR1: 9dB</w:t>
            </w:r>
          </w:p>
          <w:p w14:paraId="61439EE7" w14:textId="77777777" w:rsidR="001127F5" w:rsidRDefault="00B6618E">
            <w:r>
              <w:rPr>
                <w:lang w:val="en-US"/>
              </w:rPr>
              <w:t>FR2: 10dB</w:t>
            </w:r>
          </w:p>
        </w:tc>
      </w:tr>
      <w:tr w:rsidR="001127F5" w14:paraId="529302BF" w14:textId="77777777">
        <w:tc>
          <w:tcPr>
            <w:tcW w:w="1955" w:type="dxa"/>
            <w:tcBorders>
              <w:top w:val="single" w:sz="4" w:space="0" w:color="auto"/>
              <w:left w:val="single" w:sz="4" w:space="0" w:color="auto"/>
              <w:bottom w:val="single" w:sz="4" w:space="0" w:color="auto"/>
              <w:right w:val="single" w:sz="4" w:space="0" w:color="auto"/>
            </w:tcBorders>
          </w:tcPr>
          <w:p w14:paraId="359AECF2" w14:textId="77777777" w:rsidR="001127F5" w:rsidRDefault="00B6618E">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1127F5" w:rsidRDefault="00B6618E">
            <w:pPr>
              <w:rPr>
                <w:lang w:val="en-US"/>
              </w:rPr>
            </w:pPr>
            <w:r>
              <w:t>1.5m</w:t>
            </w:r>
          </w:p>
        </w:tc>
      </w:tr>
      <w:tr w:rsidR="001127F5" w14:paraId="4AAB0E05" w14:textId="77777777">
        <w:tc>
          <w:tcPr>
            <w:tcW w:w="1955" w:type="dxa"/>
            <w:tcBorders>
              <w:top w:val="single" w:sz="4" w:space="0" w:color="auto"/>
              <w:left w:val="single" w:sz="4" w:space="0" w:color="auto"/>
              <w:bottom w:val="single" w:sz="4" w:space="0" w:color="auto"/>
              <w:right w:val="single" w:sz="4" w:space="0" w:color="auto"/>
            </w:tcBorders>
          </w:tcPr>
          <w:p w14:paraId="6CDD4CD9" w14:textId="77777777" w:rsidR="001127F5" w:rsidRDefault="00B6618E">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1127F5" w:rsidRDefault="00B6618E">
            <w:pPr>
              <w:rPr>
                <w:lang w:val="en-US"/>
              </w:rPr>
            </w:pPr>
            <w:r>
              <w:t>23dBm</w:t>
            </w:r>
          </w:p>
        </w:tc>
      </w:tr>
      <w:tr w:rsidR="001127F5" w14:paraId="31FC2702" w14:textId="77777777">
        <w:tc>
          <w:tcPr>
            <w:tcW w:w="1955" w:type="dxa"/>
            <w:tcBorders>
              <w:top w:val="single" w:sz="4" w:space="0" w:color="auto"/>
              <w:left w:val="single" w:sz="4" w:space="0" w:color="auto"/>
              <w:bottom w:val="single" w:sz="4" w:space="0" w:color="auto"/>
              <w:right w:val="single" w:sz="4" w:space="0" w:color="auto"/>
            </w:tcBorders>
          </w:tcPr>
          <w:p w14:paraId="1F45B115" w14:textId="77777777" w:rsidR="001127F5" w:rsidRDefault="00B6618E">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1127F5" w:rsidRDefault="00B6618E">
            <w:pPr>
              <w:rPr>
                <w:ins w:id="1877" w:author="VOGEDES, JEROME O" w:date="2025-04-23T16:36:00Z"/>
              </w:rPr>
            </w:pPr>
            <w:r>
              <w:t>Per Table 7.8-7 Indoor Factory</w:t>
            </w:r>
            <w:ins w:id="1878" w:author="VOGEDES, JEROME O" w:date="2025-04-23T16:36:00Z">
              <w:r>
                <w:t>.</w:t>
              </w:r>
            </w:ins>
          </w:p>
          <w:p w14:paraId="5D8427EA" w14:textId="77777777" w:rsidR="001127F5" w:rsidRDefault="00B6618E">
            <w:ins w:id="1879" w:author="VOGEDES, JEROME O" w:date="2025-04-23T16:36:00Z">
              <w:r>
                <w:t>Number of UTs: 30</w:t>
              </w:r>
            </w:ins>
          </w:p>
        </w:tc>
      </w:tr>
      <w:tr w:rsidR="001127F5" w14:paraId="6249EF45" w14:textId="7777777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1127F5" w:rsidRDefault="00B6618E">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1127F5" w:rsidRDefault="00B6618E">
            <w:r>
              <w:rPr>
                <w:iCs/>
                <w:lang w:val="en-US"/>
              </w:rPr>
              <w:t>100% indoor, 1 target uniformly distributed (across multiple drops) over the convex hull of the TRP deployment</w:t>
            </w:r>
          </w:p>
        </w:tc>
      </w:tr>
      <w:tr w:rsidR="001127F5" w14:paraId="10E19EC0" w14:textId="7777777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1127F5" w:rsidRDefault="00B6618E">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1127F5" w:rsidRDefault="00B6618E">
            <w:pPr>
              <w:rPr>
                <w:szCs w:val="20"/>
              </w:rPr>
            </w:pPr>
            <w:r>
              <w:rPr>
                <w:szCs w:val="20"/>
              </w:rPr>
              <w:t>-1.37 dBsm</w:t>
            </w:r>
          </w:p>
          <w:p w14:paraId="3E7E5DCF" w14:textId="77777777" w:rsidR="001127F5" w:rsidRDefault="00B6618E">
            <w:ins w:id="1880" w:author="VOGEDES, JEROME O" w:date="2025-04-20T21:30:00Z">
              <w:r>
                <w:rPr>
                  <w:rFonts w:ascii="Times New Roman" w:eastAsia="Times New Roman" w:hAnsi="Times New Roman"/>
                  <w:szCs w:val="20"/>
                  <w:lang w:val="en-US"/>
                </w:rPr>
                <w:t xml:space="preserve">Note: </w:t>
              </w:r>
            </w:ins>
            <w:ins w:id="1881" w:author="VOGEDES, JEROME O" w:date="2025-04-25T13:29:00Z">
              <w:r>
                <w:rPr>
                  <w:rFonts w:ascii="Times New Roman" w:eastAsia="Times New Roman" w:hAnsi="Times New Roman"/>
                  <w:szCs w:val="20"/>
                  <w:lang w:val="en-US"/>
                </w:rPr>
                <w:t>For calibration purposes, o</w:t>
              </w:r>
            </w:ins>
            <w:ins w:id="1882" w:author="VOGEDES, JEROME O" w:date="2025-04-25T12:33:00Z">
              <w:r>
                <w:rPr>
                  <w:rFonts w:ascii="Times New Roman" w:eastAsia="Times New Roman" w:hAnsi="Times New Roman"/>
                  <w:szCs w:val="20"/>
                  <w:lang w:val="en-US"/>
                </w:rPr>
                <w:t xml:space="preserve">ther value(s) </w:t>
              </w:r>
            </w:ins>
            <w:ins w:id="1883" w:author="VOGEDES, JEROME O" w:date="2025-04-25T13:29:00Z">
              <w:r>
                <w:rPr>
                  <w:rFonts w:ascii="Times New Roman" w:eastAsia="Times New Roman" w:hAnsi="Times New Roman"/>
                  <w:szCs w:val="20"/>
                  <w:lang w:val="en-US"/>
                </w:rPr>
                <w:t>are not precluded.</w:t>
              </w:r>
            </w:ins>
          </w:p>
        </w:tc>
      </w:tr>
      <w:tr w:rsidR="001127F5" w14:paraId="7382331B" w14:textId="77777777">
        <w:trPr>
          <w:trHeight w:val="44"/>
        </w:trPr>
        <w:tc>
          <w:tcPr>
            <w:tcW w:w="1955" w:type="dxa"/>
            <w:tcBorders>
              <w:top w:val="single" w:sz="4" w:space="0" w:color="auto"/>
              <w:left w:val="single" w:sz="4" w:space="0" w:color="auto"/>
              <w:right w:val="single" w:sz="4" w:space="0" w:color="auto"/>
            </w:tcBorders>
            <w:vAlign w:val="center"/>
          </w:tcPr>
          <w:p w14:paraId="3A93E957" w14:textId="77777777" w:rsidR="001127F5" w:rsidRDefault="00B6618E">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1127F5" w:rsidRDefault="00B6618E">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1127F5" w:rsidRDefault="00000000">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1127F5" w14:paraId="0A22E704" w14:textId="7777777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1127F5" w:rsidRDefault="00B6618E">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1127F5" w:rsidRDefault="00B6618E">
            <w:pPr>
              <w:rPr>
                <w:szCs w:val="20"/>
              </w:rPr>
            </w:pPr>
            <w:r>
              <w:rPr>
                <w:szCs w:val="20"/>
              </w:rPr>
              <w:t xml:space="preserve">Best N = 4 Tx-Rx pairs to be selected for the target. </w:t>
            </w:r>
          </w:p>
          <w:p w14:paraId="22BC0981" w14:textId="77777777" w:rsidR="001127F5" w:rsidRDefault="001127F5">
            <w:pPr>
              <w:rPr>
                <w:szCs w:val="20"/>
              </w:rPr>
            </w:pPr>
          </w:p>
          <w:p w14:paraId="22C56791" w14:textId="77777777" w:rsidR="001127F5" w:rsidRDefault="00B6618E">
            <w:r>
              <w:rPr>
                <w:szCs w:val="20"/>
              </w:rPr>
              <w:t>Based on Tx-Rx pair with the smallest power scaling factor of the target channel.</w:t>
            </w:r>
          </w:p>
        </w:tc>
      </w:tr>
      <w:tr w:rsidR="001127F5" w14:paraId="45CDB3CC" w14:textId="7777777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1127F5" w:rsidRDefault="00B6618E">
            <w:pPr>
              <w:rPr>
                <w:bCs/>
                <w:lang w:val="en-US"/>
              </w:rPr>
            </w:pPr>
            <w:r>
              <w:rPr>
                <w:bCs/>
                <w:lang w:val="en-US"/>
              </w:rPr>
              <w:t>Metrics</w:t>
            </w:r>
          </w:p>
          <w:p w14:paraId="7D7E5D44" w14:textId="77777777" w:rsidR="001127F5" w:rsidRDefault="001127F5"/>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1127F5" w:rsidRDefault="00B6618E">
            <w:pPr>
              <w:rPr>
                <w:szCs w:val="20"/>
              </w:rPr>
            </w:pPr>
            <w:r>
              <w:rPr>
                <w:szCs w:val="20"/>
              </w:rPr>
              <w:t xml:space="preserve">Coupling loss for target channel </w:t>
            </w:r>
          </w:p>
          <w:p w14:paraId="16C7AB9F" w14:textId="77777777" w:rsidR="001127F5" w:rsidRDefault="00B6618E">
            <w:pPr>
              <w:rPr>
                <w:szCs w:val="20"/>
              </w:rPr>
            </w:pPr>
            <w:r>
              <w:rPr>
                <w:szCs w:val="20"/>
              </w:rPr>
              <w:t>Coupling loss for background channel (in case of monostatic sensing, this is the coupling loss between Tx and one reference point)</w:t>
            </w:r>
          </w:p>
          <w:p w14:paraId="050FAF88" w14:textId="77777777" w:rsidR="001127F5" w:rsidRDefault="00B6618E">
            <w:r>
              <w:rPr>
                <w:szCs w:val="20"/>
              </w:rPr>
              <w:t>Note: CDFs can be separately generated for target channel, background channel</w:t>
            </w:r>
          </w:p>
        </w:tc>
      </w:tr>
    </w:tbl>
    <w:p w14:paraId="7F776635" w14:textId="77777777" w:rsidR="001127F5" w:rsidRDefault="001127F5"/>
    <w:p w14:paraId="2298FBF0" w14:textId="77777777" w:rsidR="001127F5" w:rsidRDefault="001127F5">
      <w:pPr>
        <w:rPr>
          <w:highlight w:val="green"/>
          <w:lang w:val="en-US" w:eastAsia="zh-CN"/>
        </w:rPr>
      </w:pPr>
    </w:p>
    <w:p w14:paraId="6205E341" w14:textId="77777777" w:rsidR="001127F5" w:rsidRDefault="001127F5">
      <w:pPr>
        <w:rPr>
          <w:highlight w:val="green"/>
          <w:lang w:val="en-US" w:eastAsia="zh-CN"/>
        </w:rPr>
      </w:pPr>
    </w:p>
    <w:p w14:paraId="16EC0FE1" w14:textId="77777777" w:rsidR="001127F5" w:rsidRDefault="00B6618E">
      <w:pPr>
        <w:pStyle w:val="0Maintext"/>
        <w:ind w:firstLine="0"/>
        <w:rPr>
          <w:highlight w:val="green"/>
        </w:rPr>
      </w:pPr>
      <w:r>
        <w:rPr>
          <w:highlight w:val="green"/>
        </w:rPr>
        <w:lastRenderedPageBreak/>
        <w:t>Agreement</w:t>
      </w:r>
      <w:r>
        <w:t xml:space="preserve"> ([Post-120bis-ISAC-01])</w:t>
      </w:r>
    </w:p>
    <w:p w14:paraId="7929E75A" w14:textId="77777777" w:rsidR="001127F5" w:rsidRDefault="00B6618E">
      <w:r>
        <w:t xml:space="preserve">For the purposes of full calibration for AGV sensing targets, the following calibration parameters are proposed below in Table x. </w:t>
      </w:r>
    </w:p>
    <w:p w14:paraId="579D65E0" w14:textId="77777777" w:rsidR="001127F5" w:rsidRDefault="001127F5"/>
    <w:p w14:paraId="4C5A17B8" w14:textId="77777777" w:rsidR="001127F5" w:rsidRDefault="00B6618E">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1127F5" w14:paraId="496CF482" w14:textId="7777777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1127F5" w:rsidRDefault="00B6618E">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1127F5" w:rsidRDefault="00B6618E">
            <w:pPr>
              <w:rPr>
                <w:b/>
                <w:lang w:val="en-US"/>
              </w:rPr>
            </w:pPr>
            <w:r>
              <w:rPr>
                <w:b/>
                <w:lang w:val="en-US"/>
              </w:rPr>
              <w:t>Values</w:t>
            </w:r>
          </w:p>
        </w:tc>
      </w:tr>
      <w:tr w:rsidR="001127F5" w14:paraId="728AA37B" w14:textId="7777777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1127F5" w:rsidRDefault="00B6618E">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1127F5" w:rsidRDefault="00B6618E">
            <w:pPr>
              <w:rPr>
                <w:sz w:val="18"/>
                <w:szCs w:val="18"/>
                <w:lang w:eastAsia="ko-KR"/>
              </w:rPr>
            </w:pPr>
            <w:r>
              <w:rPr>
                <w:sz w:val="18"/>
                <w:szCs w:val="18"/>
                <w:lang w:eastAsia="ko-KR"/>
              </w:rPr>
              <w:t>InF: 18 TRPs per the big hall: L = 300 m x W = 150 m</w:t>
            </w:r>
          </w:p>
          <w:p w14:paraId="7B42707F" w14:textId="77777777" w:rsidR="001127F5" w:rsidRDefault="00B6618E">
            <w:pPr>
              <w:spacing w:after="60"/>
              <w:ind w:firstLineChars="50" w:firstLine="100"/>
              <w:rPr>
                <w:lang w:eastAsia="ko-KR"/>
              </w:rPr>
            </w:pPr>
            <w:r>
              <w:rPr>
                <w:noProof/>
                <w:lang w:val="en-US" w:eastAsia="zh-CN"/>
              </w:rPr>
              <w:drawing>
                <wp:inline distT="0" distB="0" distL="0" distR="0" wp14:anchorId="0143326A" wp14:editId="09F1C5E8">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28974" name="그림 5" descr="A diagram of a diagram&#10;&#10;AI-generated content may be incorrect."/>
                          <pic:cNvPicPr>
                            <a:picLocks noChangeAspect="1"/>
                          </pic:cNvPicPr>
                        </pic:nvPicPr>
                        <pic:blipFill>
                          <a:blip r:embed="rId35"/>
                          <a:stretch>
                            <a:fillRect/>
                          </a:stretch>
                        </pic:blipFill>
                        <pic:spPr>
                          <a:xfrm>
                            <a:off x="0" y="0"/>
                            <a:ext cx="2915065" cy="1398846"/>
                          </a:xfrm>
                          <a:prstGeom prst="rect">
                            <a:avLst/>
                          </a:prstGeom>
                        </pic:spPr>
                      </pic:pic>
                    </a:graphicData>
                  </a:graphic>
                </wp:inline>
              </w:drawing>
            </w:r>
          </w:p>
          <w:p w14:paraId="3EE2AF46" w14:textId="77777777" w:rsidR="001127F5" w:rsidRDefault="00B6618E">
            <w:pPr>
              <w:pStyle w:val="affffe"/>
              <w:numPr>
                <w:ilvl w:val="0"/>
                <w:numId w:val="71"/>
              </w:numPr>
              <w:suppressAutoHyphens w:val="0"/>
              <w:rPr>
                <w:b/>
                <w:bCs/>
                <w:sz w:val="18"/>
                <w:szCs w:val="18"/>
                <w:lang w:eastAsia="ko-KR"/>
              </w:rPr>
            </w:pPr>
            <w:r>
              <w:rPr>
                <w:sz w:val="18"/>
                <w:szCs w:val="18"/>
                <w:lang w:eastAsia="ko-KR"/>
              </w:rPr>
              <w:t>X-axis is pointing down to the floor</w:t>
            </w:r>
          </w:p>
          <w:p w14:paraId="196AE314" w14:textId="77777777" w:rsidR="001127F5" w:rsidRDefault="00B6618E">
            <w:pPr>
              <w:pStyle w:val="affffe"/>
              <w:numPr>
                <w:ilvl w:val="0"/>
                <w:numId w:val="71"/>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1127F5" w:rsidRDefault="00B6618E">
            <w:pPr>
              <w:pStyle w:val="affffe"/>
              <w:numPr>
                <w:ilvl w:val="0"/>
                <w:numId w:val="71"/>
              </w:numPr>
              <w:suppressAutoHyphens w:val="0"/>
              <w:rPr>
                <w:b/>
                <w:bCs/>
                <w:sz w:val="18"/>
                <w:szCs w:val="18"/>
                <w:lang w:eastAsia="ko-KR"/>
              </w:rPr>
            </w:pPr>
            <w:r>
              <w:rPr>
                <w:sz w:val="18"/>
                <w:szCs w:val="18"/>
                <w:lang w:eastAsia="ko-KR"/>
              </w:rPr>
              <w:t>The X-axis/Y-axis/Z-axis refer to LCS</w:t>
            </w:r>
          </w:p>
          <w:p w14:paraId="01CEB88D" w14:textId="77777777" w:rsidR="001127F5" w:rsidRDefault="00B6618E">
            <w:pPr>
              <w:pStyle w:val="affffe"/>
              <w:numPr>
                <w:ilvl w:val="0"/>
                <w:numId w:val="71"/>
              </w:numPr>
              <w:suppressAutoHyphens w:val="0"/>
              <w:rPr>
                <w:sz w:val="18"/>
                <w:szCs w:val="18"/>
                <w:lang w:eastAsia="ko-KR"/>
              </w:rPr>
            </w:pPr>
            <w:r>
              <w:rPr>
                <w:sz w:val="18"/>
                <w:szCs w:val="18"/>
                <w:lang w:eastAsia="ko-KR"/>
              </w:rPr>
              <w:t>8 m for high BS scenario</w:t>
            </w:r>
          </w:p>
        </w:tc>
      </w:tr>
      <w:tr w:rsidR="001127F5" w14:paraId="131F6275" w14:textId="7777777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1127F5" w:rsidRDefault="00B6618E">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1127F5" w:rsidRDefault="00B6618E">
            <w:pPr>
              <w:rPr>
                <w:bCs/>
                <w:lang w:val="en-US"/>
              </w:rPr>
            </w:pPr>
            <w:r>
              <w:rPr>
                <w:lang w:val="en-US"/>
              </w:rPr>
              <w:t>TRP monostatic, TRP-TRP bistatic</w:t>
            </w:r>
            <w:r>
              <w:rPr>
                <w:bCs/>
                <w:lang w:val="en-US"/>
              </w:rPr>
              <w:t>, TRP-UE bistatic, UE-UE bistatic, UE monostatic</w:t>
            </w:r>
          </w:p>
        </w:tc>
      </w:tr>
      <w:tr w:rsidR="001127F5" w14:paraId="380AC14F" w14:textId="7777777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1127F5" w:rsidRDefault="00B6618E">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1127F5" w:rsidRDefault="00B6618E">
            <w:r>
              <w:rPr>
                <w:sz w:val="18"/>
                <w:szCs w:val="18"/>
                <w:lang w:eastAsia="ko-KR"/>
              </w:rPr>
              <w:t xml:space="preserve">Option </w:t>
            </w:r>
            <w:del w:id="1884" w:author="VOGEDES, JEROME O" w:date="2025-04-25T14:45:00Z">
              <w:r>
                <w:rPr>
                  <w:sz w:val="18"/>
                  <w:szCs w:val="18"/>
                  <w:lang w:eastAsia="ko-KR"/>
                </w:rPr>
                <w:delText>1</w:delText>
              </w:r>
            </w:del>
            <w:ins w:id="1885" w:author="VOGEDES, JEROME O" w:date="2025-04-25T14:45:00Z">
              <w:r>
                <w:rPr>
                  <w:sz w:val="18"/>
                  <w:szCs w:val="18"/>
                  <w:lang w:eastAsia="ko-KR"/>
                </w:rPr>
                <w:t>2</w:t>
              </w:r>
            </w:ins>
            <w:r>
              <w:rPr>
                <w:sz w:val="18"/>
                <w:szCs w:val="18"/>
                <w:lang w:eastAsia="ko-KR"/>
              </w:rPr>
              <w:t xml:space="preserve">: </w:t>
            </w:r>
            <w:del w:id="1886" w:author="VOGEDES, JEROME O" w:date="2025-04-25T14:46:00Z">
              <w:r>
                <w:rPr>
                  <w:sz w:val="18"/>
                  <w:szCs w:val="18"/>
                  <w:lang w:eastAsia="ko-KR"/>
                </w:rPr>
                <w:delText>0</w:delText>
              </w:r>
            </w:del>
            <w:ins w:id="1887" w:author="VOGEDES, JEROME O" w:date="2025-04-25T14:46:00Z">
              <w:r>
                <w:rPr>
                  <w:sz w:val="18"/>
                  <w:szCs w:val="18"/>
                  <w:lang w:eastAsia="ko-KR"/>
                </w:rPr>
                <w:t>1</w:t>
              </w:r>
            </w:ins>
            <w:r>
              <w:rPr>
                <w:sz w:val="18"/>
                <w:szCs w:val="18"/>
                <w:lang w:eastAsia="ko-KR"/>
              </w:rPr>
              <w:t xml:space="preserve">.5m x </w:t>
            </w:r>
            <w:del w:id="1888" w:author="VOGEDES, JEROME O" w:date="2025-04-25T14:46:00Z">
              <w:r>
                <w:rPr>
                  <w:sz w:val="18"/>
                  <w:szCs w:val="18"/>
                  <w:lang w:eastAsia="ko-KR"/>
                </w:rPr>
                <w:delText>1</w:delText>
              </w:r>
            </w:del>
            <w:ins w:id="1889" w:author="VOGEDES, JEROME O" w:date="2025-04-25T14:46:00Z">
              <w:r>
                <w:rPr>
                  <w:sz w:val="18"/>
                  <w:szCs w:val="18"/>
                  <w:lang w:eastAsia="ko-KR"/>
                </w:rPr>
                <w:t>3</w:t>
              </w:r>
            </w:ins>
            <w:r>
              <w:rPr>
                <w:sz w:val="18"/>
                <w:szCs w:val="18"/>
                <w:lang w:eastAsia="ko-KR"/>
              </w:rPr>
              <w:t xml:space="preserve">.0m x </w:t>
            </w:r>
            <w:del w:id="1890" w:author="VOGEDES, JEROME O" w:date="2025-04-25T14:46:00Z">
              <w:r>
                <w:rPr>
                  <w:sz w:val="18"/>
                  <w:szCs w:val="18"/>
                  <w:lang w:eastAsia="ko-KR"/>
                </w:rPr>
                <w:delText>0</w:delText>
              </w:r>
            </w:del>
            <w:ins w:id="1891" w:author="VOGEDES, JEROME O" w:date="2025-04-25T14:46:00Z">
              <w:r>
                <w:rPr>
                  <w:sz w:val="18"/>
                  <w:szCs w:val="18"/>
                  <w:lang w:eastAsia="ko-KR"/>
                </w:rPr>
                <w:t>1</w:t>
              </w:r>
            </w:ins>
            <w:r>
              <w:rPr>
                <w:sz w:val="18"/>
                <w:szCs w:val="18"/>
                <w:lang w:eastAsia="ko-KR"/>
              </w:rPr>
              <w:t>.5m</w:t>
            </w:r>
          </w:p>
        </w:tc>
      </w:tr>
      <w:tr w:rsidR="001127F5" w14:paraId="7B635746" w14:textId="7777777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1127F5" w:rsidRDefault="00B6618E">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1127F5" w:rsidRDefault="00B6618E">
            <w:pPr>
              <w:rPr>
                <w:lang w:val="en-US"/>
              </w:rPr>
            </w:pPr>
            <w:r>
              <w:rPr>
                <w:szCs w:val="20"/>
              </w:rPr>
              <w:t>Single 360-degree sector can be assumed</w:t>
            </w:r>
          </w:p>
        </w:tc>
      </w:tr>
      <w:tr w:rsidR="001127F5" w14:paraId="6FCA0EDB" w14:textId="7777777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1127F5" w:rsidRDefault="00B6618E">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1127F5" w:rsidRDefault="00B6618E">
            <w:pPr>
              <w:rPr>
                <w:lang w:val="en-US"/>
              </w:rPr>
            </w:pPr>
            <w:r>
              <w:rPr>
                <w:lang w:val="en-US"/>
              </w:rPr>
              <w:t>FR1: 6 GHz</w:t>
            </w:r>
          </w:p>
          <w:p w14:paraId="46135C55" w14:textId="77777777" w:rsidR="001127F5" w:rsidRDefault="00B6618E">
            <w:r>
              <w:rPr>
                <w:lang w:val="en-US"/>
              </w:rPr>
              <w:t>FR2: 30 GHz</w:t>
            </w:r>
          </w:p>
        </w:tc>
      </w:tr>
      <w:tr w:rsidR="001127F5" w14:paraId="4B31CA0B" w14:textId="7777777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1127F5" w:rsidRDefault="00B6618E">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1127F5" w:rsidRDefault="00B6618E">
            <w:r>
              <w:rPr>
                <w:lang w:val="en-US"/>
              </w:rPr>
              <w:t>Single dual-pol isotropic antenna</w:t>
            </w:r>
          </w:p>
        </w:tc>
      </w:tr>
      <w:tr w:rsidR="001127F5" w14:paraId="30449C0B" w14:textId="7777777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1127F5" w:rsidRDefault="00B6618E">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1127F5" w:rsidRDefault="00B6618E">
            <w:pPr>
              <w:rPr>
                <w:bCs/>
                <w:lang w:val="en-US"/>
              </w:rPr>
            </w:pPr>
            <w:r>
              <w:rPr>
                <w:bCs/>
                <w:lang w:val="en-US"/>
              </w:rPr>
              <w:t>FR1: 24</w:t>
            </w:r>
            <w:r>
              <w:rPr>
                <w:lang w:val="en-US"/>
              </w:rPr>
              <w:t>dBm</w:t>
            </w:r>
          </w:p>
          <w:p w14:paraId="257C653D" w14:textId="77777777" w:rsidR="001127F5" w:rsidRDefault="00B6618E">
            <w:r>
              <w:rPr>
                <w:bCs/>
                <w:lang w:val="en-US"/>
              </w:rPr>
              <w:t xml:space="preserve">FR2: </w:t>
            </w:r>
            <w:r>
              <w:rPr>
                <w:lang w:val="en-US"/>
              </w:rPr>
              <w:t>23dBm</w:t>
            </w:r>
          </w:p>
        </w:tc>
      </w:tr>
      <w:tr w:rsidR="001127F5" w14:paraId="7DDB5557" w14:textId="7777777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1127F5" w:rsidRDefault="00B6618E">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1127F5" w:rsidRDefault="00B6618E">
            <w:pPr>
              <w:rPr>
                <w:lang w:val="en-US"/>
              </w:rPr>
            </w:pPr>
            <w:r>
              <w:rPr>
                <w:lang w:val="en-US"/>
              </w:rPr>
              <w:t>FR1: 100MHz</w:t>
            </w:r>
          </w:p>
          <w:p w14:paraId="6AD1634C" w14:textId="77777777" w:rsidR="001127F5" w:rsidRDefault="00B6618E">
            <w:r>
              <w:rPr>
                <w:lang w:val="en-US"/>
              </w:rPr>
              <w:t>FR2: 400MHz</w:t>
            </w:r>
          </w:p>
        </w:tc>
      </w:tr>
      <w:tr w:rsidR="001127F5" w14:paraId="74F4C304" w14:textId="7777777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1127F5" w:rsidRDefault="00B6618E">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1127F5" w:rsidRDefault="00B6618E">
            <w:pPr>
              <w:rPr>
                <w:lang w:val="en-US"/>
              </w:rPr>
            </w:pPr>
            <w:r>
              <w:rPr>
                <w:lang w:val="en-US"/>
              </w:rPr>
              <w:t>FR1: 5dB</w:t>
            </w:r>
          </w:p>
          <w:p w14:paraId="2FA55684" w14:textId="77777777" w:rsidR="001127F5" w:rsidRDefault="00B6618E">
            <w:r>
              <w:rPr>
                <w:lang w:val="en-US"/>
              </w:rPr>
              <w:t>FR2: 7dB</w:t>
            </w:r>
          </w:p>
        </w:tc>
      </w:tr>
      <w:tr w:rsidR="001127F5" w14:paraId="73AAA484" w14:textId="7777777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1127F5" w:rsidRDefault="00B6618E">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1127F5" w:rsidRPr="00A6269E" w:rsidRDefault="00B6618E">
            <w:r w:rsidRPr="00A6269E">
              <w:rPr>
                <w:szCs w:val="20"/>
              </w:rPr>
              <w:t>Single dual-pol isotropic antenna; (M,N,P,Mg,Ng;Mp,Np) = (1,1,2,1,1;1,1)</w:t>
            </w:r>
          </w:p>
        </w:tc>
      </w:tr>
      <w:tr w:rsidR="001127F5" w14:paraId="5D15C2CE" w14:textId="7777777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1127F5" w:rsidRDefault="00B6618E">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1127F5" w:rsidRDefault="00B6618E">
            <w:pPr>
              <w:rPr>
                <w:lang w:val="en-US"/>
              </w:rPr>
            </w:pPr>
            <w:r>
              <w:rPr>
                <w:lang w:val="en-US"/>
              </w:rPr>
              <w:t>FR1: 9dB</w:t>
            </w:r>
          </w:p>
          <w:p w14:paraId="75BFE088" w14:textId="77777777" w:rsidR="001127F5" w:rsidRDefault="00B6618E">
            <w:r>
              <w:rPr>
                <w:lang w:val="en-US"/>
              </w:rPr>
              <w:t>FR2: 10dB</w:t>
            </w:r>
          </w:p>
        </w:tc>
      </w:tr>
      <w:tr w:rsidR="001127F5" w14:paraId="2D7B50C9" w14:textId="77777777">
        <w:tc>
          <w:tcPr>
            <w:tcW w:w="1743" w:type="dxa"/>
            <w:tcBorders>
              <w:top w:val="single" w:sz="4" w:space="0" w:color="auto"/>
              <w:left w:val="single" w:sz="4" w:space="0" w:color="auto"/>
              <w:bottom w:val="single" w:sz="4" w:space="0" w:color="auto"/>
              <w:right w:val="single" w:sz="4" w:space="0" w:color="auto"/>
            </w:tcBorders>
          </w:tcPr>
          <w:p w14:paraId="26DF4D5A" w14:textId="77777777" w:rsidR="001127F5" w:rsidRDefault="00B6618E">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1127F5" w:rsidRDefault="00B6618E">
            <w:pPr>
              <w:rPr>
                <w:lang w:val="en-US"/>
              </w:rPr>
            </w:pPr>
            <w:r>
              <w:t>1.5m</w:t>
            </w:r>
          </w:p>
        </w:tc>
      </w:tr>
      <w:tr w:rsidR="001127F5" w14:paraId="4FFFF5EF" w14:textId="77777777">
        <w:tc>
          <w:tcPr>
            <w:tcW w:w="1743" w:type="dxa"/>
            <w:tcBorders>
              <w:top w:val="single" w:sz="4" w:space="0" w:color="auto"/>
              <w:left w:val="single" w:sz="4" w:space="0" w:color="auto"/>
              <w:bottom w:val="single" w:sz="4" w:space="0" w:color="auto"/>
              <w:right w:val="single" w:sz="4" w:space="0" w:color="auto"/>
            </w:tcBorders>
          </w:tcPr>
          <w:p w14:paraId="6ED6E929" w14:textId="77777777" w:rsidR="001127F5" w:rsidRDefault="00B6618E">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1127F5" w:rsidRDefault="00B6618E">
            <w:pPr>
              <w:rPr>
                <w:lang w:val="en-US"/>
              </w:rPr>
            </w:pPr>
            <w:r>
              <w:t>23dBm</w:t>
            </w:r>
          </w:p>
        </w:tc>
      </w:tr>
      <w:tr w:rsidR="001127F5" w14:paraId="47A8FBC3" w14:textId="77777777">
        <w:tc>
          <w:tcPr>
            <w:tcW w:w="1743" w:type="dxa"/>
            <w:tcBorders>
              <w:top w:val="single" w:sz="4" w:space="0" w:color="auto"/>
              <w:left w:val="single" w:sz="4" w:space="0" w:color="auto"/>
              <w:bottom w:val="single" w:sz="4" w:space="0" w:color="auto"/>
              <w:right w:val="single" w:sz="4" w:space="0" w:color="auto"/>
            </w:tcBorders>
          </w:tcPr>
          <w:p w14:paraId="298AA200" w14:textId="77777777" w:rsidR="001127F5" w:rsidRDefault="00B6618E">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1127F5" w:rsidRDefault="00B6618E">
            <w:pPr>
              <w:rPr>
                <w:ins w:id="1892" w:author="VOGEDES, JEROME O" w:date="2025-04-23T16:37:00Z"/>
              </w:rPr>
            </w:pPr>
            <w:r>
              <w:t>Per Table 7.8-7 Indoor-Factory</w:t>
            </w:r>
            <w:ins w:id="1893" w:author="VOGEDES, JEROME O" w:date="2025-04-23T16:37:00Z">
              <w:r>
                <w:t>.</w:t>
              </w:r>
            </w:ins>
          </w:p>
          <w:p w14:paraId="28CC7B75" w14:textId="77777777" w:rsidR="001127F5" w:rsidRDefault="00B6618E">
            <w:ins w:id="1894" w:author="VOGEDES, JEROME O" w:date="2025-04-23T16:37:00Z">
              <w:r>
                <w:t>Number of UTs: 30</w:t>
              </w:r>
            </w:ins>
          </w:p>
        </w:tc>
      </w:tr>
      <w:tr w:rsidR="001127F5" w14:paraId="07B517ED" w14:textId="7777777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1127F5" w:rsidRDefault="00B6618E">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1127F5" w:rsidRDefault="00B6618E">
            <w:r>
              <w:rPr>
                <w:iCs/>
                <w:lang w:val="en-US"/>
              </w:rPr>
              <w:t>100% indoor, 1 target uniformly distributed (across multiple drops) over the convex hull of the TRP deployment</w:t>
            </w:r>
          </w:p>
        </w:tc>
      </w:tr>
      <w:tr w:rsidR="001127F5" w14:paraId="0E09EA90" w14:textId="7777777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1127F5" w:rsidRDefault="00B6618E">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1127F5" w:rsidRDefault="00B6618E">
            <w:pPr>
              <w:rPr>
                <w:del w:id="1895" w:author="VOGEDES, JEROME O" w:date="2025-04-28T14:55:00Z"/>
                <w:rFonts w:cs="Times"/>
                <w:szCs w:val="20"/>
              </w:rPr>
            </w:pPr>
            <w:del w:id="1896" w:author="VOGEDES, JEROME O" w:date="2025-04-28T14:55:00Z">
              <w:r>
                <w:rPr>
                  <w:rFonts w:cs="Times"/>
                  <w:szCs w:val="20"/>
                </w:rPr>
                <w:delText xml:space="preserve">Component A: -1.37 dBsm </w:delText>
              </w:r>
            </w:del>
          </w:p>
          <w:p w14:paraId="34CD0D5B" w14:textId="77777777" w:rsidR="001127F5" w:rsidRDefault="00B6618E">
            <w:pPr>
              <w:rPr>
                <w:del w:id="1897" w:author="VOGEDES, JEROME O" w:date="2025-04-28T14:55:00Z"/>
                <w:lang w:val="en-US"/>
              </w:rPr>
            </w:pPr>
            <w:del w:id="1898" w:author="VOGEDES, JEROME O" w:date="2025-04-28T14:55:00Z">
              <w:r>
                <w:rPr>
                  <w:lang w:val="en-US"/>
                </w:rPr>
                <w:delText xml:space="preserve">Component B1: </w:delText>
              </w:r>
            </w:del>
            <w:del w:id="1899" w:author="VOGEDES, JEROME O" w:date="2025-04-25T14:48:00Z">
              <w:r>
                <w:rPr>
                  <w:lang w:val="en-US"/>
                </w:rPr>
                <w:delText>FFS</w:delText>
              </w:r>
            </w:del>
          </w:p>
          <w:p w14:paraId="398637C6" w14:textId="77777777" w:rsidR="001127F5" w:rsidRDefault="00B6618E">
            <w:pPr>
              <w:rPr>
                <w:del w:id="1900" w:author="VOGEDES, JEROME O" w:date="2025-04-28T14:55:00Z"/>
                <w:lang w:val="en-US"/>
              </w:rPr>
            </w:pPr>
            <w:del w:id="1901" w:author="VOGEDES, JEROME O" w:date="2025-04-28T14:55:00Z">
              <w:r>
                <w:rPr>
                  <w:lang w:val="en-US"/>
                </w:rPr>
                <w:delText xml:space="preserve">Component B2: </w:delText>
              </w:r>
            </w:del>
            <w:del w:id="1902" w:author="VOGEDES, JEROME O" w:date="2025-04-25T14:48:00Z">
              <w:r>
                <w:rPr>
                  <w:lang w:val="en-US"/>
                </w:rPr>
                <w:delText>FFS</w:delText>
              </w:r>
            </w:del>
          </w:p>
          <w:p w14:paraId="6D1666FE" w14:textId="77777777" w:rsidR="001127F5" w:rsidRDefault="00B6618E">
            <w:pPr>
              <w:pStyle w:val="affffe"/>
              <w:tabs>
                <w:tab w:val="left" w:pos="0"/>
              </w:tabs>
              <w:suppressAutoHyphens w:val="0"/>
              <w:autoSpaceDN w:val="0"/>
              <w:ind w:left="420" w:firstLine="0"/>
              <w:rPr>
                <w:ins w:id="1903" w:author="VOGEDES, JEROME O" w:date="2025-04-28T14:55:00Z"/>
                <w:rFonts w:ascii="Times New Roman" w:hAnsi="Times New Roman"/>
              </w:rPr>
              <w:pPrChange w:id="1904" w:author="VOGEDES, JEROME O" w:date="2025-04-28T14:58:00Z">
                <w:pPr>
                  <w:pStyle w:val="affffe"/>
                  <w:numPr>
                    <w:numId w:val="91"/>
                  </w:numPr>
                  <w:tabs>
                    <w:tab w:val="left" w:pos="0"/>
                  </w:tabs>
                  <w:suppressAutoHyphens w:val="0"/>
                  <w:autoSpaceDN w:val="0"/>
                  <w:ind w:left="420" w:hanging="420"/>
                </w:pPr>
              </w:pPrChange>
            </w:pPr>
            <w:ins w:id="1905"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0B318F08" w14:textId="77777777">
              <w:trPr>
                <w:trHeight w:val="366"/>
                <w:jc w:val="center"/>
                <w:ins w:id="1906"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1127F5" w:rsidRDefault="001127F5">
                  <w:pPr>
                    <w:spacing w:line="240" w:lineRule="atLeast"/>
                    <w:jc w:val="center"/>
                    <w:rPr>
                      <w:ins w:id="1907"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1127F5" w:rsidRDefault="00000000">
                  <w:pPr>
                    <w:spacing w:line="240" w:lineRule="atLeast"/>
                    <w:jc w:val="center"/>
                    <w:rPr>
                      <w:ins w:id="1908" w:author="VOGEDES, JEROME O" w:date="2025-04-28T14:55:00Z"/>
                      <w:rFonts w:ascii="Times New Roman" w:hAnsi="Times New Roman"/>
                      <w:i/>
                      <w:iCs/>
                    </w:rPr>
                  </w:pPr>
                  <m:oMathPara>
                    <m:oMath>
                      <m:sSub>
                        <m:sSubPr>
                          <m:ctrlPr>
                            <w:ins w:id="1909" w:author="VOGEDES, JEROME O" w:date="2025-04-28T14:55:00Z">
                              <w:rPr>
                                <w:rFonts w:ascii="Cambria Math" w:eastAsia="Malgun Gothic" w:hAnsi="Cambria Math" w:cs="宋体"/>
                                <w:i/>
                                <w:iCs/>
                                <w:sz w:val="22"/>
                                <w:szCs w:val="22"/>
                              </w:rPr>
                            </w:ins>
                          </m:ctrlPr>
                        </m:sSubPr>
                        <m:e>
                          <m:r>
                            <w:ins w:id="1910" w:author="VOGEDES, JEROME O" w:date="2025-04-28T14:55:00Z">
                              <w:rPr>
                                <w:rFonts w:ascii="Cambria Math" w:hAnsi="Cambria Math"/>
                              </w:rPr>
                              <m:t>φ</m:t>
                            </w:ins>
                          </m:r>
                        </m:e>
                        <m:sub>
                          <m:r>
                            <w:ins w:id="1911"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1127F5" w:rsidRDefault="00000000">
                  <w:pPr>
                    <w:spacing w:line="240" w:lineRule="atLeast"/>
                    <w:jc w:val="center"/>
                    <w:rPr>
                      <w:ins w:id="1912" w:author="VOGEDES, JEROME O" w:date="2025-04-28T14:55:00Z"/>
                      <w:rFonts w:ascii="Times New Roman" w:hAnsi="Times New Roman"/>
                      <w:i/>
                      <w:iCs/>
                      <w:lang w:eastAsia="zh-CN"/>
                    </w:rPr>
                  </w:pPr>
                  <m:oMathPara>
                    <m:oMath>
                      <m:sSub>
                        <m:sSubPr>
                          <m:ctrlPr>
                            <w:ins w:id="1913" w:author="VOGEDES, JEROME O" w:date="2025-04-28T14:55:00Z">
                              <w:rPr>
                                <w:rFonts w:ascii="Cambria Math" w:eastAsia="Malgun Gothic" w:hAnsi="Cambria Math" w:cs="宋体"/>
                                <w:i/>
                                <w:iCs/>
                                <w:sz w:val="22"/>
                                <w:szCs w:val="22"/>
                              </w:rPr>
                            </w:ins>
                          </m:ctrlPr>
                        </m:sSubPr>
                        <m:e>
                          <m:r>
                            <w:ins w:id="1914" w:author="VOGEDES, JEROME O" w:date="2025-04-28T14:55:00Z">
                              <w:rPr>
                                <w:rFonts w:ascii="Cambria Math" w:hAnsi="Cambria Math"/>
                              </w:rPr>
                              <m:t>φ</m:t>
                            </w:ins>
                          </m:r>
                        </m:e>
                        <m:sub>
                          <m:r>
                            <w:ins w:id="1915"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1127F5" w:rsidRDefault="00000000">
                  <w:pPr>
                    <w:spacing w:line="240" w:lineRule="atLeast"/>
                    <w:jc w:val="center"/>
                    <w:rPr>
                      <w:ins w:id="1916" w:author="VOGEDES, JEROME O" w:date="2025-04-28T14:55:00Z"/>
                      <w:rFonts w:ascii="Times New Roman" w:hAnsi="Times New Roman"/>
                      <w:i/>
                      <w:iCs/>
                    </w:rPr>
                  </w:pPr>
                  <m:oMathPara>
                    <m:oMath>
                      <m:sSub>
                        <m:sSubPr>
                          <m:ctrlPr>
                            <w:ins w:id="1917" w:author="VOGEDES, JEROME O" w:date="2025-04-28T14:55:00Z">
                              <w:rPr>
                                <w:rFonts w:ascii="Cambria Math" w:eastAsia="Malgun Gothic" w:hAnsi="Cambria Math" w:cs="宋体"/>
                                <w:i/>
                                <w:iCs/>
                                <w:sz w:val="22"/>
                                <w:szCs w:val="22"/>
                              </w:rPr>
                            </w:ins>
                          </m:ctrlPr>
                        </m:sSubPr>
                        <m:e>
                          <m:r>
                            <w:ins w:id="1918" w:author="VOGEDES, JEROME O" w:date="2025-04-28T14:55:00Z">
                              <w:rPr>
                                <w:rFonts w:ascii="Cambria Math" w:hAnsi="Cambria Math"/>
                              </w:rPr>
                              <m:t>θ</m:t>
                            </w:ins>
                          </m:r>
                        </m:e>
                        <m:sub>
                          <m:r>
                            <w:ins w:id="1919"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1127F5" w:rsidRDefault="00000000">
                  <w:pPr>
                    <w:spacing w:line="240" w:lineRule="atLeast"/>
                    <w:jc w:val="center"/>
                    <w:rPr>
                      <w:ins w:id="1920" w:author="VOGEDES, JEROME O" w:date="2025-04-28T14:55:00Z"/>
                      <w:rFonts w:ascii="Times New Roman" w:hAnsi="Times New Roman"/>
                      <w:i/>
                      <w:iCs/>
                      <w:lang w:val="en-US"/>
                    </w:rPr>
                  </w:pPr>
                  <m:oMathPara>
                    <m:oMath>
                      <m:sSub>
                        <m:sSubPr>
                          <m:ctrlPr>
                            <w:ins w:id="1921" w:author="VOGEDES, JEROME O" w:date="2025-04-28T14:55:00Z">
                              <w:rPr>
                                <w:rFonts w:ascii="Cambria Math" w:eastAsia="Malgun Gothic" w:hAnsi="Cambria Math" w:cs="宋体"/>
                                <w:i/>
                                <w:iCs/>
                                <w:sz w:val="22"/>
                                <w:szCs w:val="22"/>
                              </w:rPr>
                            </w:ins>
                          </m:ctrlPr>
                        </m:sSubPr>
                        <m:e>
                          <m:r>
                            <w:ins w:id="1922" w:author="VOGEDES, JEROME O" w:date="2025-04-28T14:55:00Z">
                              <w:rPr>
                                <w:rFonts w:ascii="Cambria Math" w:hAnsi="Cambria Math"/>
                              </w:rPr>
                              <m:t>θ</m:t>
                            </w:ins>
                          </m:r>
                        </m:e>
                        <m:sub>
                          <m:r>
                            <w:ins w:id="1923"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1127F5" w:rsidRDefault="00000000">
                  <w:pPr>
                    <w:spacing w:line="240" w:lineRule="atLeast"/>
                    <w:jc w:val="center"/>
                    <w:rPr>
                      <w:ins w:id="1924" w:author="VOGEDES, JEROME O" w:date="2025-04-28T14:55:00Z"/>
                      <w:rFonts w:ascii="Times New Roman" w:hAnsi="Times New Roman"/>
                      <w:i/>
                      <w:iCs/>
                    </w:rPr>
                  </w:pPr>
                  <m:oMathPara>
                    <m:oMath>
                      <m:sSub>
                        <m:sSubPr>
                          <m:ctrlPr>
                            <w:ins w:id="1925" w:author="VOGEDES, JEROME O" w:date="2025-04-28T14:55:00Z">
                              <w:rPr>
                                <w:rFonts w:ascii="Cambria Math" w:eastAsia="Malgun Gothic" w:hAnsi="Cambria Math" w:cs="宋体"/>
                                <w:i/>
                                <w:iCs/>
                                <w:sz w:val="22"/>
                                <w:szCs w:val="22"/>
                              </w:rPr>
                            </w:ins>
                          </m:ctrlPr>
                        </m:sSubPr>
                        <m:e>
                          <m:r>
                            <w:ins w:id="1926" w:author="VOGEDES, JEROME O" w:date="2025-04-28T14:55:00Z">
                              <w:rPr>
                                <w:rFonts w:ascii="Cambria Math" w:hAnsi="Cambria Math"/>
                              </w:rPr>
                              <m:t>G</m:t>
                            </w:ins>
                          </m:r>
                        </m:e>
                        <m:sub>
                          <m:r>
                            <w:ins w:id="1927"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1127F5" w:rsidRDefault="00000000">
                  <w:pPr>
                    <w:spacing w:line="240" w:lineRule="atLeast"/>
                    <w:jc w:val="center"/>
                    <w:rPr>
                      <w:ins w:id="1928" w:author="VOGEDES, JEROME O" w:date="2025-04-28T14:55:00Z"/>
                      <w:rFonts w:ascii="Times New Roman" w:hAnsi="Times New Roman"/>
                      <w:i/>
                      <w:iCs/>
                    </w:rPr>
                  </w:pPr>
                  <m:oMathPara>
                    <m:oMath>
                      <m:sSub>
                        <m:sSubPr>
                          <m:ctrlPr>
                            <w:ins w:id="1929" w:author="VOGEDES, JEROME O" w:date="2025-04-28T14:55:00Z">
                              <w:rPr>
                                <w:rFonts w:ascii="Cambria Math" w:eastAsia="Malgun Gothic" w:hAnsi="Cambria Math" w:cs="宋体"/>
                                <w:i/>
                                <w:iCs/>
                                <w:sz w:val="22"/>
                                <w:szCs w:val="22"/>
                              </w:rPr>
                            </w:ins>
                          </m:ctrlPr>
                        </m:sSubPr>
                        <m:e>
                          <m:r>
                            <w:ins w:id="1930" w:author="VOGEDES, JEROME O" w:date="2025-04-28T14:55:00Z">
                              <w:rPr>
                                <w:rFonts w:ascii="Cambria Math" w:hAnsi="Cambria Math"/>
                              </w:rPr>
                              <m:t>σ</m:t>
                            </w:ins>
                          </m:r>
                        </m:e>
                        <m:sub>
                          <m:r>
                            <w:ins w:id="1931"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1127F5" w:rsidRDefault="00B6618E">
                  <w:pPr>
                    <w:spacing w:line="240" w:lineRule="atLeast"/>
                    <w:jc w:val="center"/>
                    <w:rPr>
                      <w:ins w:id="1932" w:author="VOGEDES, JEROME O" w:date="2025-04-28T14:55:00Z"/>
                      <w:rFonts w:ascii="Times New Roman" w:hAnsi="Times New Roman"/>
                      <w:i/>
                      <w:iCs/>
                      <w:lang w:val="en-US"/>
                    </w:rPr>
                  </w:pPr>
                  <w:ins w:id="1933" w:author="VOGEDES, JEROME O" w:date="2025-04-28T14:55:00Z">
                    <w:r>
                      <w:rPr>
                        <w:rFonts w:ascii="Times New Roman" w:hAnsi="Times New Roman"/>
                        <w:i/>
                        <w:iCs/>
                      </w:rPr>
                      <w:t xml:space="preserve">Applicable Range of </w:t>
                    </w:r>
                  </w:ins>
                  <m:oMath>
                    <m:r>
                      <w:ins w:id="1934"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1127F5" w:rsidRDefault="00B6618E">
                  <w:pPr>
                    <w:spacing w:line="240" w:lineRule="atLeast"/>
                    <w:jc w:val="center"/>
                    <w:rPr>
                      <w:ins w:id="1935" w:author="VOGEDES, JEROME O" w:date="2025-04-28T14:55:00Z"/>
                      <w:rFonts w:ascii="Times New Roman" w:hAnsi="Times New Roman"/>
                      <w:i/>
                      <w:iCs/>
                    </w:rPr>
                  </w:pPr>
                  <w:ins w:id="1936" w:author="VOGEDES, JEROME O" w:date="2025-04-28T14:55:00Z">
                    <w:r>
                      <w:rPr>
                        <w:rFonts w:ascii="Times New Roman" w:hAnsi="Times New Roman"/>
                        <w:i/>
                        <w:iCs/>
                      </w:rPr>
                      <w:t xml:space="preserve">Applicable Range of </w:t>
                    </w:r>
                  </w:ins>
                  <m:oMath>
                    <m:r>
                      <w:ins w:id="1937" w:author="VOGEDES, JEROME O" w:date="2025-04-28T14:55:00Z">
                        <w:rPr>
                          <w:rFonts w:ascii="Cambria Math" w:hAnsi="Cambria Math"/>
                        </w:rPr>
                        <m:t>φ</m:t>
                      </w:ins>
                    </m:r>
                  </m:oMath>
                </w:p>
              </w:tc>
            </w:tr>
            <w:tr w:rsidR="001127F5" w14:paraId="5CEA5FB1" w14:textId="77777777">
              <w:trPr>
                <w:trHeight w:val="366"/>
                <w:jc w:val="center"/>
                <w:ins w:id="1938"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1127F5" w:rsidRPr="001127F5" w:rsidRDefault="00B6618E">
                  <w:pPr>
                    <w:spacing w:line="240" w:lineRule="atLeast"/>
                    <w:jc w:val="center"/>
                    <w:rPr>
                      <w:ins w:id="1939" w:author="VOGEDES, JEROME O" w:date="2025-04-28T14:55:00Z"/>
                      <w:rFonts w:ascii="Times New Roman" w:hAnsi="Times New Roman"/>
                      <w:i/>
                      <w:iCs/>
                      <w:rPrChange w:id="1940" w:author="VOGEDES, JEROME O" w:date="2025-04-28T14:58:00Z">
                        <w:rPr>
                          <w:ins w:id="1941" w:author="VOGEDES, JEROME O" w:date="2025-04-28T14:55:00Z"/>
                          <w:rFonts w:ascii="Times New Roman" w:hAnsi="Times New Roman"/>
                          <w:i/>
                          <w:iCs/>
                          <w:color w:val="FF0000"/>
                        </w:rPr>
                      </w:rPrChange>
                    </w:rPr>
                  </w:pPr>
                  <w:ins w:id="1942" w:author="VOGEDES, JEROME O" w:date="2025-04-28T14:55:00Z">
                    <w:r>
                      <w:rPr>
                        <w:rFonts w:ascii="Times New Roman" w:eastAsia="等线" w:hAnsi="Times New Roman"/>
                        <w:i/>
                        <w:iCs/>
                        <w:szCs w:val="20"/>
                        <w:rPrChange w:id="1943"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1127F5" w:rsidRPr="001127F5" w:rsidRDefault="00B6618E">
                  <w:pPr>
                    <w:spacing w:line="240" w:lineRule="atLeast"/>
                    <w:jc w:val="center"/>
                    <w:rPr>
                      <w:ins w:id="1944" w:author="VOGEDES, JEROME O" w:date="2025-04-28T14:55:00Z"/>
                      <w:rFonts w:ascii="Times New Roman" w:hAnsi="Times New Roman"/>
                      <w:i/>
                      <w:iCs/>
                      <w:lang w:val="en-US"/>
                      <w:rPrChange w:id="1945" w:author="VOGEDES, JEROME O" w:date="2025-04-28T14:58:00Z">
                        <w:rPr>
                          <w:ins w:id="1946" w:author="VOGEDES, JEROME O" w:date="2025-04-28T14:55:00Z"/>
                          <w:rFonts w:ascii="Times New Roman" w:hAnsi="Times New Roman"/>
                          <w:i/>
                          <w:iCs/>
                          <w:color w:val="FF0000"/>
                          <w:lang w:val="en-US"/>
                        </w:rPr>
                      </w:rPrChange>
                    </w:rPr>
                  </w:pPr>
                  <w:ins w:id="1947" w:author="VOGEDES, JEROME O" w:date="2025-04-28T14:55:00Z">
                    <w:r>
                      <w:rPr>
                        <w:rFonts w:ascii="Times New Roman" w:eastAsia="等线" w:hAnsi="Times New Roman"/>
                        <w:i/>
                        <w:iCs/>
                        <w:szCs w:val="20"/>
                        <w:rPrChange w:id="1948"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1127F5" w:rsidRPr="001127F5" w:rsidRDefault="00B6618E">
                  <w:pPr>
                    <w:spacing w:line="240" w:lineRule="atLeast"/>
                    <w:jc w:val="center"/>
                    <w:rPr>
                      <w:ins w:id="1949" w:author="VOGEDES, JEROME O" w:date="2025-04-28T14:55:00Z"/>
                      <w:rFonts w:ascii="Times New Roman" w:hAnsi="Times New Roman"/>
                      <w:i/>
                      <w:iCs/>
                      <w:rPrChange w:id="1950" w:author="VOGEDES, JEROME O" w:date="2025-04-28T14:58:00Z">
                        <w:rPr>
                          <w:ins w:id="1951" w:author="VOGEDES, JEROME O" w:date="2025-04-28T14:55:00Z"/>
                          <w:rFonts w:ascii="Times New Roman" w:hAnsi="Times New Roman"/>
                          <w:i/>
                          <w:iCs/>
                          <w:color w:val="FF0000"/>
                        </w:rPr>
                      </w:rPrChange>
                    </w:rPr>
                  </w:pPr>
                  <w:ins w:id="1952" w:author="VOGEDES, JEROME O" w:date="2025-04-28T14:55:00Z">
                    <w:r>
                      <w:rPr>
                        <w:rFonts w:ascii="Times New Roman" w:eastAsia="等线" w:hAnsi="Times New Roman"/>
                        <w:i/>
                        <w:iCs/>
                        <w:szCs w:val="20"/>
                        <w:rPrChange w:id="1953"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1127F5" w:rsidRPr="001127F5" w:rsidRDefault="00B6618E">
                  <w:pPr>
                    <w:spacing w:line="240" w:lineRule="atLeast"/>
                    <w:jc w:val="center"/>
                    <w:rPr>
                      <w:ins w:id="1954" w:author="VOGEDES, JEROME O" w:date="2025-04-28T14:55:00Z"/>
                      <w:rFonts w:ascii="Times New Roman" w:hAnsi="Times New Roman"/>
                      <w:i/>
                      <w:iCs/>
                      <w:lang w:eastAsia="zh-CN"/>
                      <w:rPrChange w:id="1955" w:author="VOGEDES, JEROME O" w:date="2025-04-28T14:58:00Z">
                        <w:rPr>
                          <w:ins w:id="1956" w:author="VOGEDES, JEROME O" w:date="2025-04-28T14:55:00Z"/>
                          <w:rFonts w:ascii="Times New Roman" w:hAnsi="Times New Roman"/>
                          <w:i/>
                          <w:iCs/>
                          <w:color w:val="FF0000"/>
                          <w:lang w:eastAsia="zh-CN"/>
                        </w:rPr>
                      </w:rPrChange>
                    </w:rPr>
                  </w:pPr>
                  <w:ins w:id="1957" w:author="VOGEDES, JEROME O" w:date="2025-04-28T14:55:00Z">
                    <w:r>
                      <w:rPr>
                        <w:rFonts w:ascii="Times New Roman" w:eastAsia="等线" w:hAnsi="Times New Roman"/>
                        <w:i/>
                        <w:iCs/>
                        <w:szCs w:val="20"/>
                        <w:rPrChange w:id="1958"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1127F5" w:rsidRPr="001127F5" w:rsidRDefault="00B6618E">
                  <w:pPr>
                    <w:spacing w:line="240" w:lineRule="atLeast"/>
                    <w:jc w:val="center"/>
                    <w:rPr>
                      <w:ins w:id="1959" w:author="VOGEDES, JEROME O" w:date="2025-04-28T14:55:00Z"/>
                      <w:rFonts w:ascii="Times New Roman" w:hAnsi="Times New Roman"/>
                      <w:i/>
                      <w:iCs/>
                      <w:rPrChange w:id="1960" w:author="VOGEDES, JEROME O" w:date="2025-04-28T14:58:00Z">
                        <w:rPr>
                          <w:ins w:id="1961" w:author="VOGEDES, JEROME O" w:date="2025-04-28T14:55:00Z"/>
                          <w:rFonts w:ascii="Times New Roman" w:hAnsi="Times New Roman"/>
                          <w:i/>
                          <w:iCs/>
                          <w:color w:val="FF0000"/>
                        </w:rPr>
                      </w:rPrChange>
                    </w:rPr>
                  </w:pPr>
                  <w:ins w:id="1962" w:author="VOGEDES, JEROME O" w:date="2025-04-28T14:55:00Z">
                    <w:r>
                      <w:rPr>
                        <w:rFonts w:ascii="Times New Roman" w:eastAsia="等线" w:hAnsi="Times New Roman"/>
                        <w:i/>
                        <w:iCs/>
                        <w:szCs w:val="20"/>
                        <w:rPrChange w:id="1963"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1127F5" w:rsidRPr="001127F5" w:rsidRDefault="00B6618E">
                  <w:pPr>
                    <w:spacing w:line="240" w:lineRule="atLeast"/>
                    <w:jc w:val="center"/>
                    <w:rPr>
                      <w:ins w:id="1964" w:author="VOGEDES, JEROME O" w:date="2025-04-28T14:55:00Z"/>
                      <w:rFonts w:ascii="Times New Roman" w:hAnsi="Times New Roman"/>
                      <w:i/>
                      <w:iCs/>
                      <w:rPrChange w:id="1965" w:author="VOGEDES, JEROME O" w:date="2025-04-28T14:58:00Z">
                        <w:rPr>
                          <w:ins w:id="1966" w:author="VOGEDES, JEROME O" w:date="2025-04-28T14:55:00Z"/>
                          <w:rFonts w:ascii="Times New Roman" w:hAnsi="Times New Roman"/>
                          <w:i/>
                          <w:iCs/>
                          <w:color w:val="FF0000"/>
                        </w:rPr>
                      </w:rPrChange>
                    </w:rPr>
                  </w:pPr>
                  <w:ins w:id="1967" w:author="VOGEDES, JEROME O" w:date="2025-04-28T14:55:00Z">
                    <w:r>
                      <w:rPr>
                        <w:rFonts w:ascii="Times New Roman" w:eastAsia="等线" w:hAnsi="Times New Roman"/>
                        <w:i/>
                        <w:iCs/>
                        <w:szCs w:val="20"/>
                        <w:rPrChange w:id="1968"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1127F5" w:rsidRPr="001127F5" w:rsidRDefault="00B6618E">
                  <w:pPr>
                    <w:spacing w:line="240" w:lineRule="atLeast"/>
                    <w:jc w:val="center"/>
                    <w:rPr>
                      <w:ins w:id="1969" w:author="VOGEDES, JEROME O" w:date="2025-04-28T14:55:00Z"/>
                      <w:rFonts w:ascii="Times New Roman" w:hAnsi="Times New Roman"/>
                      <w:i/>
                      <w:iCs/>
                      <w:rPrChange w:id="1970" w:author="VOGEDES, JEROME O" w:date="2025-04-28T14:58:00Z">
                        <w:rPr>
                          <w:ins w:id="1971" w:author="VOGEDES, JEROME O" w:date="2025-04-28T14:55:00Z"/>
                          <w:rFonts w:ascii="Times New Roman" w:hAnsi="Times New Roman"/>
                          <w:i/>
                          <w:iCs/>
                          <w:color w:val="FF0000"/>
                        </w:rPr>
                      </w:rPrChange>
                    </w:rPr>
                  </w:pPr>
                  <w:ins w:id="1972" w:author="VOGEDES, JEROME O" w:date="2025-04-28T14:55:00Z">
                    <w:r>
                      <w:rPr>
                        <w:rFonts w:ascii="Times New Roman" w:eastAsia="等线" w:hAnsi="Times New Roman"/>
                        <w:i/>
                        <w:iCs/>
                        <w:szCs w:val="20"/>
                        <w:rPrChange w:id="1973"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1127F5" w:rsidRPr="001127F5" w:rsidRDefault="00B6618E">
                  <w:pPr>
                    <w:spacing w:line="240" w:lineRule="atLeast"/>
                    <w:jc w:val="center"/>
                    <w:rPr>
                      <w:ins w:id="1974" w:author="VOGEDES, JEROME O" w:date="2025-04-28T14:55:00Z"/>
                      <w:rFonts w:ascii="Times New Roman" w:hAnsi="Times New Roman"/>
                      <w:i/>
                      <w:iCs/>
                      <w:rPrChange w:id="1975" w:author="VOGEDES, JEROME O" w:date="2025-04-28T14:58:00Z">
                        <w:rPr>
                          <w:ins w:id="1976" w:author="VOGEDES, JEROME O" w:date="2025-04-28T14:55:00Z"/>
                          <w:rFonts w:ascii="Times New Roman" w:hAnsi="Times New Roman"/>
                          <w:i/>
                          <w:iCs/>
                          <w:color w:val="FF0000"/>
                        </w:rPr>
                      </w:rPrChange>
                    </w:rPr>
                  </w:pPr>
                  <w:ins w:id="1977"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1127F5" w:rsidRDefault="00B6618E">
                  <w:pPr>
                    <w:spacing w:line="240" w:lineRule="atLeast"/>
                    <w:jc w:val="center"/>
                    <w:rPr>
                      <w:ins w:id="1978" w:author="VOGEDES, JEROME O" w:date="2025-04-28T14:55:00Z"/>
                      <w:rFonts w:ascii="Times New Roman" w:hAnsi="Times New Roman"/>
                      <w:i/>
                      <w:iCs/>
                      <w:color w:val="FF0000"/>
                    </w:rPr>
                  </w:pPr>
                  <w:ins w:id="1979" w:author="VOGEDES, JEROME O" w:date="2025-04-28T14:55:00Z">
                    <w:r>
                      <w:rPr>
                        <w:i/>
                        <w:iCs/>
                      </w:rPr>
                      <w:t>[45°,135°]</w:t>
                    </w:r>
                  </w:ins>
                </w:p>
              </w:tc>
            </w:tr>
            <w:tr w:rsidR="001127F5" w14:paraId="79640ACB" w14:textId="77777777">
              <w:trPr>
                <w:trHeight w:val="366"/>
                <w:jc w:val="center"/>
                <w:ins w:id="1980"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1127F5" w:rsidRPr="001127F5" w:rsidRDefault="00B6618E">
                  <w:pPr>
                    <w:spacing w:line="240" w:lineRule="atLeast"/>
                    <w:jc w:val="center"/>
                    <w:rPr>
                      <w:ins w:id="1981" w:author="VOGEDES, JEROME O" w:date="2025-04-28T14:55:00Z"/>
                      <w:rFonts w:ascii="Times New Roman" w:hAnsi="Times New Roman"/>
                      <w:i/>
                      <w:iCs/>
                      <w:rPrChange w:id="1982" w:author="VOGEDES, JEROME O" w:date="2025-04-28T14:58:00Z">
                        <w:rPr>
                          <w:ins w:id="1983" w:author="VOGEDES, JEROME O" w:date="2025-04-28T14:55:00Z"/>
                          <w:rFonts w:ascii="Times New Roman" w:hAnsi="Times New Roman"/>
                          <w:i/>
                          <w:iCs/>
                          <w:color w:val="FF0000"/>
                        </w:rPr>
                      </w:rPrChange>
                    </w:rPr>
                  </w:pPr>
                  <w:ins w:id="1984" w:author="VOGEDES, JEROME O" w:date="2025-04-28T14:55:00Z">
                    <w:r>
                      <w:rPr>
                        <w:rFonts w:ascii="Times New Roman" w:eastAsia="等线" w:hAnsi="Times New Roman"/>
                        <w:i/>
                        <w:iCs/>
                        <w:szCs w:val="20"/>
                        <w:rPrChange w:id="1985"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1127F5" w:rsidRPr="001127F5" w:rsidRDefault="00B6618E">
                  <w:pPr>
                    <w:spacing w:line="240" w:lineRule="atLeast"/>
                    <w:jc w:val="center"/>
                    <w:rPr>
                      <w:ins w:id="1986" w:author="VOGEDES, JEROME O" w:date="2025-04-28T14:55:00Z"/>
                      <w:rFonts w:ascii="Times New Roman" w:hAnsi="Times New Roman"/>
                      <w:i/>
                      <w:iCs/>
                      <w:rPrChange w:id="1987" w:author="VOGEDES, JEROME O" w:date="2025-04-28T14:58:00Z">
                        <w:rPr>
                          <w:ins w:id="1988" w:author="VOGEDES, JEROME O" w:date="2025-04-28T14:55:00Z"/>
                          <w:rFonts w:ascii="Times New Roman" w:hAnsi="Times New Roman"/>
                          <w:i/>
                          <w:iCs/>
                          <w:color w:val="FF0000"/>
                        </w:rPr>
                      </w:rPrChange>
                    </w:rPr>
                  </w:pPr>
                  <w:ins w:id="1989" w:author="VOGEDES, JEROME O" w:date="2025-04-28T14:55:00Z">
                    <w:r>
                      <w:rPr>
                        <w:rFonts w:ascii="Times New Roman" w:eastAsia="等线" w:hAnsi="Times New Roman"/>
                        <w:i/>
                        <w:iCs/>
                        <w:szCs w:val="20"/>
                        <w:rPrChange w:id="1990"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1127F5" w:rsidRPr="001127F5" w:rsidRDefault="00B6618E">
                  <w:pPr>
                    <w:spacing w:line="240" w:lineRule="atLeast"/>
                    <w:jc w:val="center"/>
                    <w:rPr>
                      <w:ins w:id="1991" w:author="VOGEDES, JEROME O" w:date="2025-04-28T14:55:00Z"/>
                      <w:rFonts w:ascii="Times New Roman" w:hAnsi="Times New Roman"/>
                      <w:i/>
                      <w:iCs/>
                      <w:rPrChange w:id="1992" w:author="VOGEDES, JEROME O" w:date="2025-04-28T14:58:00Z">
                        <w:rPr>
                          <w:ins w:id="1993" w:author="VOGEDES, JEROME O" w:date="2025-04-28T14:55:00Z"/>
                          <w:rFonts w:ascii="Times New Roman" w:hAnsi="Times New Roman"/>
                          <w:i/>
                          <w:iCs/>
                          <w:color w:val="FF0000"/>
                        </w:rPr>
                      </w:rPrChange>
                    </w:rPr>
                  </w:pPr>
                  <w:ins w:id="1994" w:author="VOGEDES, JEROME O" w:date="2025-04-28T14:55:00Z">
                    <w:r>
                      <w:rPr>
                        <w:rFonts w:ascii="Times New Roman" w:eastAsia="等线" w:hAnsi="Times New Roman"/>
                        <w:i/>
                        <w:iCs/>
                        <w:szCs w:val="20"/>
                        <w:rPrChange w:id="1995"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1127F5" w:rsidRPr="001127F5" w:rsidRDefault="00B6618E">
                  <w:pPr>
                    <w:spacing w:line="240" w:lineRule="atLeast"/>
                    <w:jc w:val="center"/>
                    <w:rPr>
                      <w:ins w:id="1996" w:author="VOGEDES, JEROME O" w:date="2025-04-28T14:55:00Z"/>
                      <w:rFonts w:ascii="Times New Roman" w:hAnsi="Times New Roman"/>
                      <w:i/>
                      <w:iCs/>
                      <w:rPrChange w:id="1997" w:author="VOGEDES, JEROME O" w:date="2025-04-28T14:58:00Z">
                        <w:rPr>
                          <w:ins w:id="1998" w:author="VOGEDES, JEROME O" w:date="2025-04-28T14:55:00Z"/>
                          <w:rFonts w:ascii="Times New Roman" w:hAnsi="Times New Roman"/>
                          <w:i/>
                          <w:iCs/>
                          <w:color w:val="FF0000"/>
                        </w:rPr>
                      </w:rPrChange>
                    </w:rPr>
                  </w:pPr>
                  <w:ins w:id="1999" w:author="VOGEDES, JEROME O" w:date="2025-04-28T14:55:00Z">
                    <w:r>
                      <w:rPr>
                        <w:rFonts w:ascii="Times New Roman" w:eastAsia="等线" w:hAnsi="Times New Roman"/>
                        <w:i/>
                        <w:iCs/>
                        <w:szCs w:val="20"/>
                        <w:rPrChange w:id="2000"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1127F5" w:rsidRPr="001127F5" w:rsidRDefault="00B6618E">
                  <w:pPr>
                    <w:spacing w:line="240" w:lineRule="atLeast"/>
                    <w:jc w:val="center"/>
                    <w:rPr>
                      <w:ins w:id="2001" w:author="VOGEDES, JEROME O" w:date="2025-04-28T14:55:00Z"/>
                      <w:rFonts w:ascii="Times New Roman" w:hAnsi="Times New Roman"/>
                      <w:i/>
                      <w:iCs/>
                      <w:rPrChange w:id="2002" w:author="VOGEDES, JEROME O" w:date="2025-04-28T14:58:00Z">
                        <w:rPr>
                          <w:ins w:id="2003" w:author="VOGEDES, JEROME O" w:date="2025-04-28T14:55:00Z"/>
                          <w:rFonts w:ascii="Times New Roman" w:hAnsi="Times New Roman"/>
                          <w:i/>
                          <w:iCs/>
                          <w:color w:val="FF0000"/>
                        </w:rPr>
                      </w:rPrChange>
                    </w:rPr>
                  </w:pPr>
                  <w:ins w:id="2004" w:author="VOGEDES, JEROME O" w:date="2025-04-28T14:55:00Z">
                    <w:r>
                      <w:rPr>
                        <w:rFonts w:ascii="Times New Roman" w:eastAsia="等线" w:hAnsi="Times New Roman"/>
                        <w:i/>
                        <w:iCs/>
                        <w:szCs w:val="20"/>
                        <w:rPrChange w:id="2005"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1127F5" w:rsidRPr="001127F5" w:rsidRDefault="00B6618E">
                  <w:pPr>
                    <w:spacing w:line="240" w:lineRule="atLeast"/>
                    <w:jc w:val="center"/>
                    <w:rPr>
                      <w:ins w:id="2006" w:author="VOGEDES, JEROME O" w:date="2025-04-28T14:55:00Z"/>
                      <w:rFonts w:ascii="Times New Roman" w:hAnsi="Times New Roman"/>
                      <w:i/>
                      <w:iCs/>
                      <w:rPrChange w:id="2007" w:author="VOGEDES, JEROME O" w:date="2025-04-28T14:58:00Z">
                        <w:rPr>
                          <w:ins w:id="2008" w:author="VOGEDES, JEROME O" w:date="2025-04-28T14:55:00Z"/>
                          <w:rFonts w:ascii="Times New Roman" w:hAnsi="Times New Roman"/>
                          <w:i/>
                          <w:iCs/>
                          <w:color w:val="FF0000"/>
                        </w:rPr>
                      </w:rPrChange>
                    </w:rPr>
                  </w:pPr>
                  <w:ins w:id="2009" w:author="VOGEDES, JEROME O" w:date="2025-04-28T14:55:00Z">
                    <w:r>
                      <w:rPr>
                        <w:rFonts w:ascii="Times New Roman" w:eastAsia="等线" w:hAnsi="Times New Roman"/>
                        <w:i/>
                        <w:iCs/>
                        <w:szCs w:val="20"/>
                        <w:rPrChange w:id="2010"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1127F5" w:rsidRPr="001127F5" w:rsidRDefault="00B6618E">
                  <w:pPr>
                    <w:spacing w:line="240" w:lineRule="atLeast"/>
                    <w:jc w:val="center"/>
                    <w:rPr>
                      <w:ins w:id="2011" w:author="VOGEDES, JEROME O" w:date="2025-04-28T14:55:00Z"/>
                      <w:rFonts w:ascii="Times New Roman" w:hAnsi="Times New Roman"/>
                      <w:i/>
                      <w:iCs/>
                      <w:rPrChange w:id="2012" w:author="VOGEDES, JEROME O" w:date="2025-04-28T14:58:00Z">
                        <w:rPr>
                          <w:ins w:id="2013" w:author="VOGEDES, JEROME O" w:date="2025-04-28T14:55:00Z"/>
                          <w:rFonts w:ascii="Times New Roman" w:hAnsi="Times New Roman"/>
                          <w:i/>
                          <w:iCs/>
                          <w:color w:val="FF0000"/>
                        </w:rPr>
                      </w:rPrChange>
                    </w:rPr>
                  </w:pPr>
                  <w:ins w:id="2014" w:author="VOGEDES, JEROME O" w:date="2025-04-28T14:55:00Z">
                    <w:r>
                      <w:rPr>
                        <w:rFonts w:ascii="Times New Roman" w:eastAsia="等线" w:hAnsi="Times New Roman"/>
                        <w:i/>
                        <w:iCs/>
                        <w:szCs w:val="20"/>
                        <w:rPrChange w:id="2015"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1127F5" w:rsidRPr="001127F5" w:rsidRDefault="00B6618E">
                  <w:pPr>
                    <w:spacing w:line="240" w:lineRule="atLeast"/>
                    <w:jc w:val="center"/>
                    <w:rPr>
                      <w:ins w:id="2016" w:author="VOGEDES, JEROME O" w:date="2025-04-28T14:55:00Z"/>
                      <w:rFonts w:ascii="Times New Roman" w:hAnsi="Times New Roman"/>
                      <w:i/>
                      <w:iCs/>
                      <w:rPrChange w:id="2017" w:author="VOGEDES, JEROME O" w:date="2025-04-28T14:58:00Z">
                        <w:rPr>
                          <w:ins w:id="2018" w:author="VOGEDES, JEROME O" w:date="2025-04-28T14:55:00Z"/>
                          <w:rFonts w:ascii="Times New Roman" w:hAnsi="Times New Roman"/>
                          <w:i/>
                          <w:iCs/>
                          <w:color w:val="FF0000"/>
                        </w:rPr>
                      </w:rPrChange>
                    </w:rPr>
                  </w:pPr>
                  <w:ins w:id="2019"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1127F5" w:rsidRDefault="00B6618E">
                  <w:pPr>
                    <w:spacing w:line="240" w:lineRule="atLeast"/>
                    <w:jc w:val="center"/>
                    <w:rPr>
                      <w:ins w:id="2020" w:author="VOGEDES, JEROME O" w:date="2025-04-28T14:55:00Z"/>
                      <w:rFonts w:ascii="Times New Roman" w:hAnsi="Times New Roman"/>
                      <w:i/>
                      <w:iCs/>
                      <w:color w:val="FF0000"/>
                    </w:rPr>
                  </w:pPr>
                  <w:ins w:id="2021" w:author="VOGEDES, JEROME O" w:date="2025-04-28T14:55:00Z">
                    <w:r>
                      <w:rPr>
                        <w:i/>
                        <w:iCs/>
                      </w:rPr>
                      <w:t>[135°,225°]</w:t>
                    </w:r>
                  </w:ins>
                </w:p>
              </w:tc>
            </w:tr>
            <w:tr w:rsidR="001127F5" w14:paraId="4F14B676" w14:textId="77777777">
              <w:trPr>
                <w:trHeight w:val="366"/>
                <w:jc w:val="center"/>
                <w:ins w:id="2022"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1127F5" w:rsidRPr="001127F5" w:rsidRDefault="00B6618E">
                  <w:pPr>
                    <w:spacing w:line="240" w:lineRule="atLeast"/>
                    <w:jc w:val="center"/>
                    <w:rPr>
                      <w:ins w:id="2023" w:author="VOGEDES, JEROME O" w:date="2025-04-28T14:55:00Z"/>
                      <w:rFonts w:ascii="Times New Roman" w:hAnsi="Times New Roman"/>
                      <w:i/>
                      <w:iCs/>
                      <w:rPrChange w:id="2024" w:author="VOGEDES, JEROME O" w:date="2025-04-28T14:58:00Z">
                        <w:rPr>
                          <w:ins w:id="2025" w:author="VOGEDES, JEROME O" w:date="2025-04-28T14:55:00Z"/>
                          <w:rFonts w:ascii="Times New Roman" w:hAnsi="Times New Roman"/>
                          <w:i/>
                          <w:iCs/>
                          <w:color w:val="FF0000"/>
                        </w:rPr>
                      </w:rPrChange>
                    </w:rPr>
                  </w:pPr>
                  <w:ins w:id="2026" w:author="VOGEDES, JEROME O" w:date="2025-04-28T14:55:00Z">
                    <w:r>
                      <w:rPr>
                        <w:rFonts w:ascii="Times New Roman" w:eastAsia="等线" w:hAnsi="Times New Roman"/>
                        <w:i/>
                        <w:iCs/>
                        <w:szCs w:val="20"/>
                        <w:rPrChange w:id="2027"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1127F5" w:rsidRPr="001127F5" w:rsidRDefault="00B6618E">
                  <w:pPr>
                    <w:spacing w:line="240" w:lineRule="atLeast"/>
                    <w:jc w:val="center"/>
                    <w:rPr>
                      <w:ins w:id="2028" w:author="VOGEDES, JEROME O" w:date="2025-04-28T14:55:00Z"/>
                      <w:rFonts w:ascii="Times New Roman" w:hAnsi="Times New Roman"/>
                      <w:i/>
                      <w:iCs/>
                      <w:rPrChange w:id="2029" w:author="VOGEDES, JEROME O" w:date="2025-04-28T14:58:00Z">
                        <w:rPr>
                          <w:ins w:id="2030" w:author="VOGEDES, JEROME O" w:date="2025-04-28T14:55:00Z"/>
                          <w:rFonts w:ascii="Times New Roman" w:hAnsi="Times New Roman"/>
                          <w:i/>
                          <w:iCs/>
                          <w:color w:val="FF0000"/>
                        </w:rPr>
                      </w:rPrChange>
                    </w:rPr>
                  </w:pPr>
                  <w:ins w:id="2031" w:author="VOGEDES, JEROME O" w:date="2025-04-28T14:55:00Z">
                    <w:r>
                      <w:rPr>
                        <w:rFonts w:ascii="Times New Roman" w:eastAsia="等线" w:hAnsi="Times New Roman"/>
                        <w:i/>
                        <w:iCs/>
                        <w:szCs w:val="20"/>
                        <w:rPrChange w:id="2032"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1127F5" w:rsidRPr="001127F5" w:rsidRDefault="00B6618E">
                  <w:pPr>
                    <w:spacing w:line="240" w:lineRule="atLeast"/>
                    <w:jc w:val="center"/>
                    <w:rPr>
                      <w:ins w:id="2033" w:author="VOGEDES, JEROME O" w:date="2025-04-28T14:55:00Z"/>
                      <w:rFonts w:ascii="Times New Roman" w:hAnsi="Times New Roman"/>
                      <w:i/>
                      <w:iCs/>
                      <w:rPrChange w:id="2034" w:author="VOGEDES, JEROME O" w:date="2025-04-28T14:58:00Z">
                        <w:rPr>
                          <w:ins w:id="2035" w:author="VOGEDES, JEROME O" w:date="2025-04-28T14:55:00Z"/>
                          <w:rFonts w:ascii="Times New Roman" w:hAnsi="Times New Roman"/>
                          <w:i/>
                          <w:iCs/>
                          <w:color w:val="FF0000"/>
                        </w:rPr>
                      </w:rPrChange>
                    </w:rPr>
                  </w:pPr>
                  <w:ins w:id="2036" w:author="VOGEDES, JEROME O" w:date="2025-04-28T14:55:00Z">
                    <w:r>
                      <w:rPr>
                        <w:rFonts w:ascii="Times New Roman" w:eastAsia="等线" w:hAnsi="Times New Roman"/>
                        <w:i/>
                        <w:iCs/>
                        <w:szCs w:val="20"/>
                        <w:rPrChange w:id="2037"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1127F5" w:rsidRPr="001127F5" w:rsidRDefault="00B6618E">
                  <w:pPr>
                    <w:spacing w:line="240" w:lineRule="atLeast"/>
                    <w:jc w:val="center"/>
                    <w:rPr>
                      <w:ins w:id="2038" w:author="VOGEDES, JEROME O" w:date="2025-04-28T14:55:00Z"/>
                      <w:rFonts w:ascii="Times New Roman" w:hAnsi="Times New Roman"/>
                      <w:i/>
                      <w:iCs/>
                      <w:rPrChange w:id="2039" w:author="VOGEDES, JEROME O" w:date="2025-04-28T14:58:00Z">
                        <w:rPr>
                          <w:ins w:id="2040" w:author="VOGEDES, JEROME O" w:date="2025-04-28T14:55:00Z"/>
                          <w:rFonts w:ascii="Times New Roman" w:hAnsi="Times New Roman"/>
                          <w:i/>
                          <w:iCs/>
                          <w:color w:val="FF0000"/>
                        </w:rPr>
                      </w:rPrChange>
                    </w:rPr>
                  </w:pPr>
                  <w:ins w:id="2041" w:author="VOGEDES, JEROME O" w:date="2025-04-28T14:55:00Z">
                    <w:r>
                      <w:rPr>
                        <w:rFonts w:ascii="Times New Roman" w:eastAsia="等线" w:hAnsi="Times New Roman"/>
                        <w:i/>
                        <w:iCs/>
                        <w:szCs w:val="20"/>
                        <w:rPrChange w:id="2042"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1127F5" w:rsidRPr="001127F5" w:rsidRDefault="00B6618E">
                  <w:pPr>
                    <w:spacing w:line="240" w:lineRule="atLeast"/>
                    <w:jc w:val="center"/>
                    <w:rPr>
                      <w:ins w:id="2043" w:author="VOGEDES, JEROME O" w:date="2025-04-28T14:55:00Z"/>
                      <w:rFonts w:ascii="Times New Roman" w:hAnsi="Times New Roman"/>
                      <w:i/>
                      <w:iCs/>
                      <w:rPrChange w:id="2044" w:author="VOGEDES, JEROME O" w:date="2025-04-28T14:58:00Z">
                        <w:rPr>
                          <w:ins w:id="2045" w:author="VOGEDES, JEROME O" w:date="2025-04-28T14:55:00Z"/>
                          <w:rFonts w:ascii="Times New Roman" w:hAnsi="Times New Roman"/>
                          <w:i/>
                          <w:iCs/>
                          <w:color w:val="FF0000"/>
                        </w:rPr>
                      </w:rPrChange>
                    </w:rPr>
                  </w:pPr>
                  <w:ins w:id="2046" w:author="VOGEDES, JEROME O" w:date="2025-04-28T14:55:00Z">
                    <w:r>
                      <w:rPr>
                        <w:rFonts w:ascii="Times New Roman" w:eastAsia="等线" w:hAnsi="Times New Roman"/>
                        <w:i/>
                        <w:iCs/>
                        <w:szCs w:val="20"/>
                        <w:rPrChange w:id="2047"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1127F5" w:rsidRPr="001127F5" w:rsidRDefault="00B6618E">
                  <w:pPr>
                    <w:spacing w:line="240" w:lineRule="atLeast"/>
                    <w:jc w:val="center"/>
                    <w:rPr>
                      <w:ins w:id="2048" w:author="VOGEDES, JEROME O" w:date="2025-04-28T14:55:00Z"/>
                      <w:rFonts w:ascii="Times New Roman" w:hAnsi="Times New Roman"/>
                      <w:i/>
                      <w:iCs/>
                      <w:rPrChange w:id="2049" w:author="VOGEDES, JEROME O" w:date="2025-04-28T14:58:00Z">
                        <w:rPr>
                          <w:ins w:id="2050" w:author="VOGEDES, JEROME O" w:date="2025-04-28T14:55:00Z"/>
                          <w:rFonts w:ascii="Times New Roman" w:hAnsi="Times New Roman"/>
                          <w:i/>
                          <w:iCs/>
                          <w:color w:val="FF0000"/>
                        </w:rPr>
                      </w:rPrChange>
                    </w:rPr>
                  </w:pPr>
                  <w:ins w:id="2051" w:author="VOGEDES, JEROME O" w:date="2025-04-28T14:55:00Z">
                    <w:r>
                      <w:rPr>
                        <w:rFonts w:ascii="Times New Roman" w:eastAsia="等线" w:hAnsi="Times New Roman"/>
                        <w:i/>
                        <w:iCs/>
                        <w:szCs w:val="20"/>
                        <w:rPrChange w:id="2052"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1127F5" w:rsidRPr="001127F5" w:rsidRDefault="00B6618E">
                  <w:pPr>
                    <w:spacing w:line="240" w:lineRule="atLeast"/>
                    <w:jc w:val="center"/>
                    <w:rPr>
                      <w:ins w:id="2053" w:author="VOGEDES, JEROME O" w:date="2025-04-28T14:55:00Z"/>
                      <w:rFonts w:ascii="Times New Roman" w:hAnsi="Times New Roman"/>
                      <w:i/>
                      <w:iCs/>
                      <w:rPrChange w:id="2054" w:author="VOGEDES, JEROME O" w:date="2025-04-28T14:58:00Z">
                        <w:rPr>
                          <w:ins w:id="2055" w:author="VOGEDES, JEROME O" w:date="2025-04-28T14:55:00Z"/>
                          <w:rFonts w:ascii="Times New Roman" w:hAnsi="Times New Roman"/>
                          <w:i/>
                          <w:iCs/>
                          <w:color w:val="FF0000"/>
                        </w:rPr>
                      </w:rPrChange>
                    </w:rPr>
                  </w:pPr>
                  <w:ins w:id="2056" w:author="VOGEDES, JEROME O" w:date="2025-04-28T14:55:00Z">
                    <w:r>
                      <w:rPr>
                        <w:rFonts w:ascii="Times New Roman" w:eastAsia="等线" w:hAnsi="Times New Roman"/>
                        <w:i/>
                        <w:iCs/>
                        <w:szCs w:val="20"/>
                        <w:rPrChange w:id="2057"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1127F5" w:rsidRPr="001127F5" w:rsidRDefault="00B6618E">
                  <w:pPr>
                    <w:spacing w:line="240" w:lineRule="atLeast"/>
                    <w:jc w:val="center"/>
                    <w:rPr>
                      <w:ins w:id="2058" w:author="VOGEDES, JEROME O" w:date="2025-04-28T14:55:00Z"/>
                      <w:rFonts w:ascii="Times New Roman" w:hAnsi="Times New Roman"/>
                      <w:i/>
                      <w:iCs/>
                      <w:rPrChange w:id="2059" w:author="VOGEDES, JEROME O" w:date="2025-04-28T14:58:00Z">
                        <w:rPr>
                          <w:ins w:id="2060" w:author="VOGEDES, JEROME O" w:date="2025-04-28T14:55:00Z"/>
                          <w:rFonts w:ascii="Times New Roman" w:hAnsi="Times New Roman"/>
                          <w:i/>
                          <w:iCs/>
                          <w:color w:val="FF0000"/>
                        </w:rPr>
                      </w:rPrChange>
                    </w:rPr>
                  </w:pPr>
                  <w:ins w:id="2061"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1127F5" w:rsidRDefault="00B6618E">
                  <w:pPr>
                    <w:jc w:val="center"/>
                    <w:rPr>
                      <w:ins w:id="2062" w:author="VOGEDES, JEROME O" w:date="2025-04-28T14:55:00Z"/>
                      <w:rFonts w:ascii="Times New Roman" w:hAnsi="Times New Roman"/>
                      <w:i/>
                      <w:iCs/>
                      <w:color w:val="FF0000"/>
                    </w:rPr>
                  </w:pPr>
                  <w:ins w:id="2063" w:author="VOGEDES, JEROME O" w:date="2025-04-28T14:55:00Z">
                    <w:r>
                      <w:rPr>
                        <w:rFonts w:ascii="Times New Roman" w:hAnsi="Times New Roman"/>
                        <w:i/>
                        <w:iCs/>
                      </w:rPr>
                      <w:t>[225°,315°]</w:t>
                    </w:r>
                  </w:ins>
                </w:p>
              </w:tc>
            </w:tr>
            <w:tr w:rsidR="001127F5" w14:paraId="05CEB80D" w14:textId="77777777">
              <w:trPr>
                <w:trHeight w:val="366"/>
                <w:jc w:val="center"/>
                <w:ins w:id="2064"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1127F5" w:rsidRPr="001127F5" w:rsidRDefault="00B6618E">
                  <w:pPr>
                    <w:spacing w:line="240" w:lineRule="atLeast"/>
                    <w:jc w:val="center"/>
                    <w:rPr>
                      <w:ins w:id="2065" w:author="VOGEDES, JEROME O" w:date="2025-04-28T14:55:00Z"/>
                      <w:rFonts w:ascii="Times New Roman" w:eastAsia="等线" w:hAnsi="Times New Roman"/>
                      <w:i/>
                      <w:iCs/>
                      <w:szCs w:val="20"/>
                      <w:rPrChange w:id="2066" w:author="VOGEDES, JEROME O" w:date="2025-04-28T14:58:00Z">
                        <w:rPr>
                          <w:ins w:id="2067" w:author="VOGEDES, JEROME O" w:date="2025-04-28T14:55:00Z"/>
                          <w:rFonts w:ascii="Times New Roman" w:eastAsia="等线" w:hAnsi="Times New Roman"/>
                          <w:i/>
                          <w:iCs/>
                          <w:color w:val="FF0000"/>
                          <w:szCs w:val="20"/>
                        </w:rPr>
                      </w:rPrChange>
                    </w:rPr>
                  </w:pPr>
                  <w:ins w:id="2068" w:author="VOGEDES, JEROME O" w:date="2025-04-28T14:55:00Z">
                    <w:r>
                      <w:rPr>
                        <w:rFonts w:ascii="Times New Roman" w:eastAsia="等线" w:hAnsi="Times New Roman"/>
                        <w:i/>
                        <w:iCs/>
                        <w:szCs w:val="20"/>
                        <w:rPrChange w:id="2069"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1127F5" w:rsidRPr="001127F5" w:rsidRDefault="00B6618E">
                  <w:pPr>
                    <w:spacing w:line="240" w:lineRule="atLeast"/>
                    <w:jc w:val="center"/>
                    <w:rPr>
                      <w:ins w:id="2070" w:author="VOGEDES, JEROME O" w:date="2025-04-28T14:55:00Z"/>
                      <w:rFonts w:ascii="Times New Roman" w:eastAsia="等线" w:hAnsi="Times New Roman"/>
                      <w:i/>
                      <w:iCs/>
                      <w:szCs w:val="20"/>
                      <w:rPrChange w:id="2071" w:author="VOGEDES, JEROME O" w:date="2025-04-28T14:58:00Z">
                        <w:rPr>
                          <w:ins w:id="2072" w:author="VOGEDES, JEROME O" w:date="2025-04-28T14:55:00Z"/>
                          <w:rFonts w:ascii="Times New Roman" w:eastAsia="等线" w:hAnsi="Times New Roman"/>
                          <w:i/>
                          <w:iCs/>
                          <w:color w:val="FF0000"/>
                          <w:szCs w:val="20"/>
                        </w:rPr>
                      </w:rPrChange>
                    </w:rPr>
                  </w:pPr>
                  <w:ins w:id="2073" w:author="VOGEDES, JEROME O" w:date="2025-04-28T14:55:00Z">
                    <w:r>
                      <w:rPr>
                        <w:rFonts w:ascii="Times New Roman" w:eastAsia="等线" w:hAnsi="Times New Roman"/>
                        <w:i/>
                        <w:iCs/>
                        <w:szCs w:val="20"/>
                        <w:rPrChange w:id="2074"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1127F5" w:rsidRPr="001127F5" w:rsidRDefault="00B6618E">
                  <w:pPr>
                    <w:spacing w:line="240" w:lineRule="atLeast"/>
                    <w:jc w:val="center"/>
                    <w:rPr>
                      <w:ins w:id="2075" w:author="VOGEDES, JEROME O" w:date="2025-04-28T14:55:00Z"/>
                      <w:rFonts w:ascii="Times New Roman" w:eastAsia="等线" w:hAnsi="Times New Roman"/>
                      <w:i/>
                      <w:iCs/>
                      <w:szCs w:val="20"/>
                      <w:rPrChange w:id="2076" w:author="VOGEDES, JEROME O" w:date="2025-04-28T14:58:00Z">
                        <w:rPr>
                          <w:ins w:id="2077" w:author="VOGEDES, JEROME O" w:date="2025-04-28T14:55:00Z"/>
                          <w:rFonts w:ascii="Times New Roman" w:eastAsia="等线" w:hAnsi="Times New Roman"/>
                          <w:i/>
                          <w:iCs/>
                          <w:color w:val="FF0000"/>
                          <w:szCs w:val="20"/>
                        </w:rPr>
                      </w:rPrChange>
                    </w:rPr>
                  </w:pPr>
                  <w:ins w:id="2078" w:author="VOGEDES, JEROME O" w:date="2025-04-28T14:55:00Z">
                    <w:r>
                      <w:rPr>
                        <w:rFonts w:ascii="Times New Roman" w:eastAsia="等线" w:hAnsi="Times New Roman"/>
                        <w:i/>
                        <w:iCs/>
                        <w:szCs w:val="20"/>
                        <w:rPrChange w:id="2079"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1127F5" w:rsidRPr="001127F5" w:rsidRDefault="00B6618E">
                  <w:pPr>
                    <w:spacing w:line="240" w:lineRule="atLeast"/>
                    <w:jc w:val="center"/>
                    <w:rPr>
                      <w:ins w:id="2080" w:author="VOGEDES, JEROME O" w:date="2025-04-28T14:55:00Z"/>
                      <w:rFonts w:ascii="Times New Roman" w:eastAsia="等线" w:hAnsi="Times New Roman"/>
                      <w:i/>
                      <w:iCs/>
                      <w:szCs w:val="20"/>
                      <w:rPrChange w:id="2081" w:author="VOGEDES, JEROME O" w:date="2025-04-28T14:58:00Z">
                        <w:rPr>
                          <w:ins w:id="2082" w:author="VOGEDES, JEROME O" w:date="2025-04-28T14:55:00Z"/>
                          <w:rFonts w:ascii="Times New Roman" w:eastAsia="等线" w:hAnsi="Times New Roman"/>
                          <w:i/>
                          <w:iCs/>
                          <w:color w:val="FF0000"/>
                          <w:szCs w:val="20"/>
                        </w:rPr>
                      </w:rPrChange>
                    </w:rPr>
                  </w:pPr>
                  <w:ins w:id="2083" w:author="VOGEDES, JEROME O" w:date="2025-04-28T14:55:00Z">
                    <w:r>
                      <w:rPr>
                        <w:rFonts w:ascii="Times New Roman" w:eastAsia="等线" w:hAnsi="Times New Roman"/>
                        <w:i/>
                        <w:iCs/>
                        <w:szCs w:val="20"/>
                        <w:rPrChange w:id="2084"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1127F5" w:rsidRPr="001127F5" w:rsidRDefault="00B6618E">
                  <w:pPr>
                    <w:spacing w:line="240" w:lineRule="atLeast"/>
                    <w:jc w:val="center"/>
                    <w:rPr>
                      <w:ins w:id="2085" w:author="VOGEDES, JEROME O" w:date="2025-04-28T14:55:00Z"/>
                      <w:rFonts w:ascii="Times New Roman" w:eastAsia="等线" w:hAnsi="Times New Roman"/>
                      <w:i/>
                      <w:iCs/>
                      <w:szCs w:val="20"/>
                      <w:rPrChange w:id="2086" w:author="VOGEDES, JEROME O" w:date="2025-04-28T14:58:00Z">
                        <w:rPr>
                          <w:ins w:id="2087" w:author="VOGEDES, JEROME O" w:date="2025-04-28T14:55:00Z"/>
                          <w:rFonts w:ascii="Times New Roman" w:eastAsia="等线" w:hAnsi="Times New Roman"/>
                          <w:i/>
                          <w:iCs/>
                          <w:color w:val="FF0000"/>
                          <w:szCs w:val="20"/>
                        </w:rPr>
                      </w:rPrChange>
                    </w:rPr>
                  </w:pPr>
                  <w:ins w:id="2088" w:author="VOGEDES, JEROME O" w:date="2025-04-28T14:55:00Z">
                    <w:r>
                      <w:rPr>
                        <w:rFonts w:ascii="Times New Roman" w:eastAsia="等线" w:hAnsi="Times New Roman"/>
                        <w:i/>
                        <w:iCs/>
                        <w:szCs w:val="20"/>
                        <w:rPrChange w:id="2089"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1127F5" w:rsidRPr="001127F5" w:rsidRDefault="00B6618E">
                  <w:pPr>
                    <w:spacing w:line="240" w:lineRule="atLeast"/>
                    <w:jc w:val="center"/>
                    <w:rPr>
                      <w:ins w:id="2090" w:author="VOGEDES, JEROME O" w:date="2025-04-28T14:55:00Z"/>
                      <w:rFonts w:ascii="Times New Roman" w:eastAsia="等线" w:hAnsi="Times New Roman"/>
                      <w:i/>
                      <w:iCs/>
                      <w:szCs w:val="20"/>
                      <w:rPrChange w:id="2091" w:author="VOGEDES, JEROME O" w:date="2025-04-28T14:58:00Z">
                        <w:rPr>
                          <w:ins w:id="2092" w:author="VOGEDES, JEROME O" w:date="2025-04-28T14:55:00Z"/>
                          <w:rFonts w:ascii="Times New Roman" w:eastAsia="等线" w:hAnsi="Times New Roman"/>
                          <w:i/>
                          <w:iCs/>
                          <w:color w:val="FF0000"/>
                          <w:szCs w:val="20"/>
                        </w:rPr>
                      </w:rPrChange>
                    </w:rPr>
                  </w:pPr>
                  <w:ins w:id="2093" w:author="VOGEDES, JEROME O" w:date="2025-04-28T14:55:00Z">
                    <w:r>
                      <w:rPr>
                        <w:rFonts w:ascii="Times New Roman" w:eastAsia="等线" w:hAnsi="Times New Roman"/>
                        <w:i/>
                        <w:iCs/>
                        <w:szCs w:val="20"/>
                        <w:rPrChange w:id="2094"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1127F5" w:rsidRPr="001127F5" w:rsidRDefault="00B6618E">
                  <w:pPr>
                    <w:spacing w:line="240" w:lineRule="atLeast"/>
                    <w:jc w:val="center"/>
                    <w:rPr>
                      <w:ins w:id="2095" w:author="VOGEDES, JEROME O" w:date="2025-04-28T14:55:00Z"/>
                      <w:rFonts w:ascii="Times New Roman" w:eastAsia="等线" w:hAnsi="Times New Roman"/>
                      <w:i/>
                      <w:iCs/>
                      <w:szCs w:val="20"/>
                      <w:rPrChange w:id="2096" w:author="VOGEDES, JEROME O" w:date="2025-04-28T14:58:00Z">
                        <w:rPr>
                          <w:ins w:id="2097" w:author="VOGEDES, JEROME O" w:date="2025-04-28T14:55:00Z"/>
                          <w:rFonts w:ascii="Times New Roman" w:eastAsia="等线" w:hAnsi="Times New Roman"/>
                          <w:i/>
                          <w:iCs/>
                          <w:color w:val="FF0000"/>
                          <w:szCs w:val="20"/>
                        </w:rPr>
                      </w:rPrChange>
                    </w:rPr>
                  </w:pPr>
                  <w:ins w:id="2098" w:author="VOGEDES, JEROME O" w:date="2025-04-28T14:55:00Z">
                    <w:r>
                      <w:rPr>
                        <w:rFonts w:ascii="Times New Roman" w:eastAsia="等线" w:hAnsi="Times New Roman"/>
                        <w:i/>
                        <w:iCs/>
                        <w:szCs w:val="20"/>
                        <w:rPrChange w:id="2099"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1127F5" w:rsidRPr="001127F5" w:rsidRDefault="00B6618E">
                  <w:pPr>
                    <w:spacing w:line="240" w:lineRule="atLeast"/>
                    <w:jc w:val="center"/>
                    <w:rPr>
                      <w:ins w:id="2100" w:author="VOGEDES, JEROME O" w:date="2025-04-28T14:55:00Z"/>
                      <w:rFonts w:ascii="Times New Roman" w:eastAsia="等线" w:hAnsi="Times New Roman"/>
                      <w:i/>
                      <w:iCs/>
                      <w:szCs w:val="20"/>
                      <w:rPrChange w:id="2101" w:author="VOGEDES, JEROME O" w:date="2025-04-28T14:58:00Z">
                        <w:rPr>
                          <w:ins w:id="2102" w:author="VOGEDES, JEROME O" w:date="2025-04-28T14:55:00Z"/>
                          <w:rFonts w:ascii="Times New Roman" w:eastAsia="等线" w:hAnsi="Times New Roman"/>
                          <w:i/>
                          <w:iCs/>
                          <w:color w:val="FF0000"/>
                          <w:szCs w:val="20"/>
                        </w:rPr>
                      </w:rPrChange>
                    </w:rPr>
                  </w:pPr>
                  <w:ins w:id="2103" w:author="VOGEDES, JEROME O" w:date="2025-04-28T14:55:00Z">
                    <w:r>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1127F5" w:rsidRDefault="00B6618E">
                  <w:pPr>
                    <w:jc w:val="center"/>
                    <w:rPr>
                      <w:ins w:id="2104" w:author="VOGEDES, JEROME O" w:date="2025-04-28T14:55:00Z"/>
                      <w:rFonts w:ascii="Times New Roman" w:eastAsia="等线" w:hAnsi="Times New Roman"/>
                      <w:i/>
                      <w:iCs/>
                      <w:color w:val="FF0000"/>
                      <w:szCs w:val="20"/>
                    </w:rPr>
                  </w:pPr>
                  <w:ins w:id="2105" w:author="VOGEDES, JEROME O" w:date="2025-04-28T14:55:00Z">
                    <w:r>
                      <w:rPr>
                        <w:i/>
                        <w:iCs/>
                      </w:rPr>
                      <w:t>[-45°,45°]</w:t>
                    </w:r>
                  </w:ins>
                </w:p>
              </w:tc>
            </w:tr>
            <w:tr w:rsidR="001127F5" w14:paraId="58BA267B" w14:textId="77777777">
              <w:trPr>
                <w:trHeight w:val="366"/>
                <w:jc w:val="center"/>
                <w:ins w:id="2106"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1127F5" w:rsidRPr="001127F5" w:rsidRDefault="00B6618E">
                  <w:pPr>
                    <w:spacing w:line="240" w:lineRule="atLeast"/>
                    <w:jc w:val="center"/>
                    <w:rPr>
                      <w:ins w:id="2107" w:author="VOGEDES, JEROME O" w:date="2025-04-28T14:55:00Z"/>
                      <w:rFonts w:ascii="Times New Roman" w:eastAsia="等线" w:hAnsi="Times New Roman"/>
                      <w:i/>
                      <w:iCs/>
                      <w:szCs w:val="20"/>
                      <w:rPrChange w:id="2108" w:author="VOGEDES, JEROME O" w:date="2025-04-28T14:58:00Z">
                        <w:rPr>
                          <w:ins w:id="2109" w:author="VOGEDES, JEROME O" w:date="2025-04-28T14:55:00Z"/>
                          <w:rFonts w:ascii="Times New Roman" w:eastAsia="等线" w:hAnsi="Times New Roman"/>
                          <w:i/>
                          <w:iCs/>
                          <w:color w:val="FF0000"/>
                          <w:szCs w:val="20"/>
                        </w:rPr>
                      </w:rPrChange>
                    </w:rPr>
                  </w:pPr>
                  <w:ins w:id="2110" w:author="VOGEDES, JEROME O" w:date="2025-04-28T14:55:00Z">
                    <w:r>
                      <w:rPr>
                        <w:rFonts w:ascii="Times New Roman" w:eastAsia="等线" w:hAnsi="Times New Roman"/>
                        <w:i/>
                        <w:iCs/>
                        <w:szCs w:val="20"/>
                        <w:rPrChange w:id="2111"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1127F5" w:rsidRPr="001127F5" w:rsidRDefault="00B6618E">
                  <w:pPr>
                    <w:spacing w:line="240" w:lineRule="atLeast"/>
                    <w:jc w:val="center"/>
                    <w:rPr>
                      <w:ins w:id="2112" w:author="VOGEDES, JEROME O" w:date="2025-04-28T14:55:00Z"/>
                      <w:rFonts w:ascii="Times New Roman" w:eastAsia="等线" w:hAnsi="Times New Roman"/>
                      <w:i/>
                      <w:iCs/>
                      <w:szCs w:val="20"/>
                      <w:rPrChange w:id="2113" w:author="VOGEDES, JEROME O" w:date="2025-04-28T14:58:00Z">
                        <w:rPr>
                          <w:ins w:id="2114" w:author="VOGEDES, JEROME O" w:date="2025-04-28T14:55:00Z"/>
                          <w:rFonts w:ascii="Times New Roman" w:eastAsia="等线" w:hAnsi="Times New Roman"/>
                          <w:i/>
                          <w:iCs/>
                          <w:color w:val="FF0000"/>
                          <w:szCs w:val="20"/>
                        </w:rPr>
                      </w:rPrChange>
                    </w:rPr>
                  </w:pPr>
                  <w:ins w:id="2115" w:author="VOGEDES, JEROME O" w:date="2025-04-28T14:55:00Z">
                    <w:r>
                      <w:rPr>
                        <w:rFonts w:ascii="Times New Roman" w:eastAsia="等线" w:hAnsi="Times New Roman"/>
                        <w:i/>
                        <w:iCs/>
                        <w:szCs w:val="20"/>
                        <w:rPrChange w:id="2116"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1127F5" w:rsidRPr="001127F5" w:rsidRDefault="00B6618E">
                  <w:pPr>
                    <w:spacing w:line="240" w:lineRule="atLeast"/>
                    <w:jc w:val="center"/>
                    <w:rPr>
                      <w:ins w:id="2117" w:author="VOGEDES, JEROME O" w:date="2025-04-28T14:55:00Z"/>
                      <w:rFonts w:ascii="Times New Roman" w:eastAsia="等线" w:hAnsi="Times New Roman"/>
                      <w:i/>
                      <w:iCs/>
                      <w:szCs w:val="20"/>
                      <w:rPrChange w:id="2118" w:author="VOGEDES, JEROME O" w:date="2025-04-28T14:58:00Z">
                        <w:rPr>
                          <w:ins w:id="2119" w:author="VOGEDES, JEROME O" w:date="2025-04-28T14:55:00Z"/>
                          <w:rFonts w:ascii="Times New Roman" w:eastAsia="等线" w:hAnsi="Times New Roman"/>
                          <w:i/>
                          <w:iCs/>
                          <w:color w:val="FF0000"/>
                          <w:szCs w:val="20"/>
                        </w:rPr>
                      </w:rPrChange>
                    </w:rPr>
                  </w:pPr>
                  <w:ins w:id="2120" w:author="VOGEDES, JEROME O" w:date="2025-04-28T14:55:00Z">
                    <w:r>
                      <w:rPr>
                        <w:rFonts w:ascii="Times New Roman" w:eastAsia="等线" w:hAnsi="Times New Roman"/>
                        <w:i/>
                        <w:iCs/>
                        <w:szCs w:val="20"/>
                        <w:rPrChange w:id="2121"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1127F5" w:rsidRPr="001127F5" w:rsidRDefault="00B6618E">
                  <w:pPr>
                    <w:spacing w:line="240" w:lineRule="atLeast"/>
                    <w:jc w:val="center"/>
                    <w:rPr>
                      <w:ins w:id="2122" w:author="VOGEDES, JEROME O" w:date="2025-04-28T14:55:00Z"/>
                      <w:rFonts w:ascii="Times New Roman" w:eastAsia="等线" w:hAnsi="Times New Roman"/>
                      <w:i/>
                      <w:iCs/>
                      <w:szCs w:val="20"/>
                      <w:rPrChange w:id="2123" w:author="VOGEDES, JEROME O" w:date="2025-04-28T14:58:00Z">
                        <w:rPr>
                          <w:ins w:id="2124" w:author="VOGEDES, JEROME O" w:date="2025-04-28T14:55:00Z"/>
                          <w:rFonts w:ascii="Times New Roman" w:eastAsia="等线" w:hAnsi="Times New Roman"/>
                          <w:i/>
                          <w:iCs/>
                          <w:color w:val="FF0000"/>
                          <w:szCs w:val="20"/>
                        </w:rPr>
                      </w:rPrChange>
                    </w:rPr>
                  </w:pPr>
                  <w:ins w:id="2125" w:author="VOGEDES, JEROME O" w:date="2025-04-28T14:55:00Z">
                    <w:r>
                      <w:rPr>
                        <w:rFonts w:ascii="Times New Roman" w:eastAsia="等线" w:hAnsi="Times New Roman"/>
                        <w:i/>
                        <w:iCs/>
                        <w:szCs w:val="20"/>
                        <w:rPrChange w:id="2126"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1127F5" w:rsidRPr="001127F5" w:rsidRDefault="00B6618E">
                  <w:pPr>
                    <w:spacing w:line="240" w:lineRule="atLeast"/>
                    <w:jc w:val="center"/>
                    <w:rPr>
                      <w:ins w:id="2127" w:author="VOGEDES, JEROME O" w:date="2025-04-28T14:55:00Z"/>
                      <w:rFonts w:ascii="Times New Roman" w:eastAsia="等线" w:hAnsi="Times New Roman"/>
                      <w:i/>
                      <w:iCs/>
                      <w:szCs w:val="20"/>
                      <w:rPrChange w:id="2128" w:author="VOGEDES, JEROME O" w:date="2025-04-28T14:58:00Z">
                        <w:rPr>
                          <w:ins w:id="2129" w:author="VOGEDES, JEROME O" w:date="2025-04-28T14:55:00Z"/>
                          <w:rFonts w:ascii="Times New Roman" w:eastAsia="等线" w:hAnsi="Times New Roman"/>
                          <w:i/>
                          <w:iCs/>
                          <w:color w:val="FF0000"/>
                          <w:szCs w:val="20"/>
                        </w:rPr>
                      </w:rPrChange>
                    </w:rPr>
                  </w:pPr>
                  <w:ins w:id="2130" w:author="VOGEDES, JEROME O" w:date="2025-04-28T14:55:00Z">
                    <w:r>
                      <w:rPr>
                        <w:rFonts w:ascii="Times New Roman" w:eastAsia="等线" w:hAnsi="Times New Roman"/>
                        <w:i/>
                        <w:iCs/>
                        <w:szCs w:val="20"/>
                        <w:rPrChange w:id="2131"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1127F5" w:rsidRPr="001127F5" w:rsidRDefault="00B6618E">
                  <w:pPr>
                    <w:spacing w:line="240" w:lineRule="atLeast"/>
                    <w:jc w:val="center"/>
                    <w:rPr>
                      <w:ins w:id="2132" w:author="VOGEDES, JEROME O" w:date="2025-04-28T14:55:00Z"/>
                      <w:rFonts w:ascii="Times New Roman" w:eastAsia="等线" w:hAnsi="Times New Roman"/>
                      <w:i/>
                      <w:iCs/>
                      <w:szCs w:val="20"/>
                      <w:rPrChange w:id="2133" w:author="VOGEDES, JEROME O" w:date="2025-04-28T14:58:00Z">
                        <w:rPr>
                          <w:ins w:id="2134" w:author="VOGEDES, JEROME O" w:date="2025-04-28T14:55:00Z"/>
                          <w:rFonts w:ascii="Times New Roman" w:eastAsia="等线" w:hAnsi="Times New Roman"/>
                          <w:i/>
                          <w:iCs/>
                          <w:color w:val="FF0000"/>
                          <w:szCs w:val="20"/>
                        </w:rPr>
                      </w:rPrChange>
                    </w:rPr>
                  </w:pPr>
                  <w:ins w:id="2135" w:author="VOGEDES, JEROME O" w:date="2025-04-28T14:55:00Z">
                    <w:r>
                      <w:rPr>
                        <w:rFonts w:ascii="Times New Roman" w:eastAsia="等线" w:hAnsi="Times New Roman"/>
                        <w:i/>
                        <w:iCs/>
                        <w:szCs w:val="20"/>
                        <w:rPrChange w:id="2136"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1127F5" w:rsidRPr="001127F5" w:rsidRDefault="00B6618E">
                  <w:pPr>
                    <w:spacing w:line="240" w:lineRule="atLeast"/>
                    <w:jc w:val="center"/>
                    <w:rPr>
                      <w:ins w:id="2137" w:author="VOGEDES, JEROME O" w:date="2025-04-28T14:55:00Z"/>
                      <w:rFonts w:ascii="Times New Roman" w:eastAsia="等线" w:hAnsi="Times New Roman"/>
                      <w:i/>
                      <w:iCs/>
                      <w:szCs w:val="20"/>
                      <w:rPrChange w:id="2138" w:author="VOGEDES, JEROME O" w:date="2025-04-28T14:58:00Z">
                        <w:rPr>
                          <w:ins w:id="2139" w:author="VOGEDES, JEROME O" w:date="2025-04-28T14:55:00Z"/>
                          <w:rFonts w:ascii="Times New Roman" w:eastAsia="等线" w:hAnsi="Times New Roman"/>
                          <w:i/>
                          <w:iCs/>
                          <w:color w:val="FF0000"/>
                          <w:szCs w:val="20"/>
                        </w:rPr>
                      </w:rPrChange>
                    </w:rPr>
                  </w:pPr>
                  <w:ins w:id="2140" w:author="VOGEDES, JEROME O" w:date="2025-04-28T14:55:00Z">
                    <w:r>
                      <w:rPr>
                        <w:rFonts w:ascii="Times New Roman" w:eastAsia="等线" w:hAnsi="Times New Roman"/>
                        <w:i/>
                        <w:iCs/>
                        <w:szCs w:val="20"/>
                        <w:rPrChange w:id="2141"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1127F5" w:rsidRPr="001127F5" w:rsidRDefault="00B6618E">
                  <w:pPr>
                    <w:spacing w:line="240" w:lineRule="atLeast"/>
                    <w:jc w:val="center"/>
                    <w:rPr>
                      <w:ins w:id="2142" w:author="VOGEDES, JEROME O" w:date="2025-04-28T14:55:00Z"/>
                      <w:rFonts w:ascii="Times New Roman" w:eastAsia="等线" w:hAnsi="Times New Roman"/>
                      <w:i/>
                      <w:iCs/>
                      <w:szCs w:val="20"/>
                      <w:rPrChange w:id="2143" w:author="VOGEDES, JEROME O" w:date="2025-04-28T14:58:00Z">
                        <w:rPr>
                          <w:ins w:id="2144" w:author="VOGEDES, JEROME O" w:date="2025-04-28T14:55:00Z"/>
                          <w:rFonts w:ascii="Times New Roman" w:eastAsia="等线" w:hAnsi="Times New Roman"/>
                          <w:i/>
                          <w:iCs/>
                          <w:color w:val="FF0000"/>
                          <w:szCs w:val="20"/>
                        </w:rPr>
                      </w:rPrChange>
                    </w:rPr>
                  </w:pPr>
                  <w:ins w:id="2145" w:author="VOGEDES, JEROME O" w:date="2025-04-28T14:55:00Z">
                    <w:r>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1127F5" w:rsidRDefault="00B6618E">
                  <w:pPr>
                    <w:jc w:val="center"/>
                    <w:rPr>
                      <w:ins w:id="2146" w:author="VOGEDES, JEROME O" w:date="2025-04-28T14:55:00Z"/>
                      <w:rFonts w:ascii="Times New Roman" w:eastAsia="等线" w:hAnsi="Times New Roman"/>
                      <w:i/>
                      <w:iCs/>
                      <w:color w:val="FF0000"/>
                      <w:szCs w:val="20"/>
                    </w:rPr>
                  </w:pPr>
                  <w:ins w:id="2147" w:author="VOGEDES, JEROME O" w:date="2025-04-28T14:55:00Z">
                    <w:r>
                      <w:rPr>
                        <w:rFonts w:ascii="Times New Roman" w:hAnsi="Times New Roman"/>
                        <w:i/>
                        <w:iCs/>
                      </w:rPr>
                      <w:t>[0°,360°]</w:t>
                    </w:r>
                  </w:ins>
                </w:p>
              </w:tc>
            </w:tr>
          </w:tbl>
          <w:p w14:paraId="786329ED" w14:textId="77777777" w:rsidR="001127F5" w:rsidRDefault="00B6618E">
            <w:pPr>
              <w:pStyle w:val="affffe"/>
              <w:numPr>
                <w:ilvl w:val="1"/>
                <w:numId w:val="92"/>
              </w:numPr>
              <w:suppressAutoHyphens w:val="0"/>
              <w:autoSpaceDN w:val="0"/>
              <w:rPr>
                <w:ins w:id="2148" w:author="VOGEDES, JEROME O" w:date="2025-04-28T14:55:00Z"/>
                <w:rFonts w:ascii="Malgun Gothic" w:hAnsi="Malgun Gothic" w:cs="宋体" w:hint="eastAsia"/>
                <w:sz w:val="22"/>
                <w:szCs w:val="22"/>
                <w:lang w:val="en-US" w:eastAsia="ja-JP"/>
              </w:rPr>
            </w:pPr>
            <w:ins w:id="2149" w:author="VOGEDES, JEROME O" w:date="2025-04-28T14:55:00Z">
              <w:r>
                <w:rPr>
                  <w:rFonts w:ascii="Times New Roman" w:hAnsi="Times New Roman"/>
                  <w:lang w:eastAsia="ja-JP"/>
                </w:rPr>
                <w:t xml:space="preserve">When </w:t>
              </w:r>
            </w:ins>
            <m:oMath>
              <m:r>
                <w:ins w:id="2150" w:author="VOGEDES, JEROME O" w:date="2025-04-28T14:55:00Z">
                  <m:rPr>
                    <m:sty m:val="b"/>
                  </m:rPr>
                  <w:rPr>
                    <w:rFonts w:ascii="Cambria Math" w:hAnsi="Cambria Math"/>
                    <w:lang w:eastAsia="ja-JP"/>
                  </w:rPr>
                  <m:t>θ</m:t>
                </w:ins>
              </m:r>
            </m:oMath>
            <w:ins w:id="2151"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2152" w:author="VOGEDES, JEROME O" w:date="2025-04-28T14:55:00Z">
                      <w:rPr>
                        <w:rFonts w:ascii="Cambria Math" w:eastAsia="Malgun Gothic" w:hAnsi="Cambria Math" w:cs="宋体"/>
                        <w:sz w:val="22"/>
                        <w:szCs w:val="22"/>
                        <w:lang w:eastAsia="ja-JP"/>
                      </w:rPr>
                    </w:ins>
                  </m:ctrlPr>
                </m:sSubPr>
                <m:e>
                  <m:sSup>
                    <m:sSupPr>
                      <m:ctrlPr>
                        <w:ins w:id="2153" w:author="VOGEDES, JEROME O" w:date="2025-04-28T14:55:00Z">
                          <w:rPr>
                            <w:rFonts w:ascii="Cambria Math" w:eastAsia="Malgun Gothic" w:hAnsi="Cambria Math" w:cs="宋体"/>
                            <w:sz w:val="22"/>
                            <w:szCs w:val="22"/>
                            <w:lang w:eastAsia="ja-JP"/>
                          </w:rPr>
                        </w:ins>
                      </m:ctrlPr>
                    </m:sSupPr>
                    <m:e>
                      <m:r>
                        <w:ins w:id="2154" w:author="VOGEDES, JEROME O" w:date="2025-04-28T14:55:00Z">
                          <m:rPr>
                            <m:sty m:val="bi"/>
                          </m:rPr>
                          <w:rPr>
                            <w:rFonts w:ascii="Cambria Math" w:hAnsi="Cambria Math"/>
                            <w:lang w:eastAsia="ja-JP"/>
                          </w:rPr>
                          <m:t>σ</m:t>
                        </w:ins>
                      </m:r>
                    </m:e>
                    <m:sup>
                      <m:r>
                        <w:ins w:id="2155" w:author="VOGEDES, JEROME O" w:date="2025-04-28T14:55:00Z">
                          <m:rPr>
                            <m:sty m:val="bi"/>
                          </m:rPr>
                          <w:rPr>
                            <w:rFonts w:ascii="Cambria Math" w:hAnsi="Cambria Math"/>
                            <w:lang w:eastAsia="ja-JP"/>
                          </w:rPr>
                          <m:t>H</m:t>
                        </w:ins>
                      </m:r>
                    </m:sup>
                  </m:sSup>
                </m:e>
                <m:sub>
                  <m:r>
                    <w:ins w:id="2156" w:author="VOGEDES, JEROME O" w:date="2025-04-28T14:55:00Z">
                      <m:rPr>
                        <m:nor/>
                      </m:rPr>
                      <w:rPr>
                        <w:rFonts w:ascii="Times New Roman" w:hAnsi="Times New Roman"/>
                        <w:lang w:eastAsia="ja-JP"/>
                      </w:rPr>
                      <m:t>dB</m:t>
                    </w:ins>
                  </m:r>
                </m:sub>
              </m:sSub>
              <m:d>
                <m:dPr>
                  <m:ctrlPr>
                    <w:ins w:id="2157" w:author="VOGEDES, JEROME O" w:date="2025-04-28T14:55:00Z">
                      <w:rPr>
                        <w:rFonts w:ascii="Cambria Math" w:eastAsia="Malgun Gothic" w:hAnsi="Cambria Math" w:cs="宋体"/>
                        <w:sz w:val="22"/>
                        <w:szCs w:val="22"/>
                        <w:lang w:eastAsia="ja-JP"/>
                      </w:rPr>
                    </w:ins>
                  </m:ctrlPr>
                </m:dPr>
                <m:e>
                  <m:r>
                    <w:ins w:id="2158" w:author="VOGEDES, JEROME O" w:date="2025-04-28T14:55:00Z">
                      <m:rPr>
                        <m:sty m:val="b"/>
                      </m:rPr>
                      <w:rPr>
                        <w:rFonts w:ascii="Cambria Math" w:eastAsia="MS Mincho" w:hAnsi="Cambria Math" w:cs="MS Mincho" w:hint="eastAsia"/>
                        <w:lang w:eastAsia="ja-JP"/>
                      </w:rPr>
                      <m:t> </m:t>
                    </w:ins>
                  </m:r>
                  <m:r>
                    <w:ins w:id="2159" w:author="VOGEDES, JEROME O" w:date="2025-04-28T14:55:00Z">
                      <m:rPr>
                        <m:sty m:val="bi"/>
                      </m:rPr>
                      <w:rPr>
                        <w:rFonts w:ascii="Cambria Math" w:hAnsi="Cambria Math"/>
                        <w:lang w:eastAsia="ja-JP"/>
                      </w:rPr>
                      <m:t>φ</m:t>
                    </w:ins>
                  </m:r>
                </m:e>
              </m:d>
              <m:r>
                <w:ins w:id="2160" w:author="VOGEDES, JEROME O" w:date="2025-04-28T14:55:00Z">
                  <m:rPr>
                    <m:sty m:val="b"/>
                  </m:rPr>
                  <w:rPr>
                    <w:rFonts w:ascii="Cambria Math" w:hAnsi="Cambria Math"/>
                    <w:lang w:eastAsia="ja-JP"/>
                  </w:rPr>
                  <m:t>=0</m:t>
                </w:ins>
              </m:r>
            </m:oMath>
          </w:p>
          <w:p w14:paraId="0F4C62DC" w14:textId="77777777" w:rsidR="001127F5" w:rsidRDefault="001127F5">
            <w:pPr>
              <w:rPr>
                <w:ins w:id="2161" w:author="VOGEDES, JEROME O" w:date="2025-04-28T14:56:00Z"/>
                <w:rFonts w:ascii="Times New Roman" w:hAnsi="Times New Roman"/>
                <w:lang w:eastAsia="ja-JP"/>
              </w:rPr>
            </w:pPr>
          </w:p>
          <w:p w14:paraId="00794BD8" w14:textId="77777777" w:rsidR="001127F5" w:rsidRDefault="00B6618E">
            <w:pPr>
              <w:rPr>
                <w:ins w:id="2162" w:author="VOGEDES, JEROME O" w:date="2025-04-28T14:55:00Z"/>
                <w:lang w:val="en-US"/>
              </w:rPr>
            </w:pPr>
            <w:ins w:id="2163" w:author="VOGEDES, JEROME O" w:date="2025-04-28T14:55:00Z">
              <w:r>
                <w:rPr>
                  <w:rFonts w:ascii="Times New Roman" w:hAnsi="Times New Roman"/>
                  <w:lang w:eastAsia="ja-JP"/>
                </w:rPr>
                <w:t>The standard deviation of component B2 is 2.51 dB</w:t>
              </w:r>
            </w:ins>
          </w:p>
          <w:p w14:paraId="485F609B" w14:textId="77777777" w:rsidR="001127F5" w:rsidRDefault="00B6618E">
            <w:r>
              <w:rPr>
                <w:lang w:val="en-US"/>
              </w:rPr>
              <w:t>The same values are used for monostatic RCS and bistatic RCS</w:t>
            </w:r>
          </w:p>
        </w:tc>
      </w:tr>
      <w:tr w:rsidR="001127F5" w14:paraId="06B5077E" w14:textId="7777777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1127F5" w:rsidRDefault="00B6618E">
            <w:pPr>
              <w:rPr>
                <w:bCs/>
                <w:lang w:val="en-US"/>
              </w:rPr>
            </w:pPr>
            <w:r>
              <w:lastRenderedPageBreak/>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1127F5" w:rsidRDefault="00B6618E">
            <w:r>
              <w:t>For BS to UE link: Follow the procedure defined in TR38.901</w:t>
            </w:r>
          </w:p>
          <w:p w14:paraId="285BDFA9" w14:textId="77777777" w:rsidR="001127F5" w:rsidRDefault="00B6618E">
            <w:r>
              <w:t>For BS to target link: Follow the procedure defined in TR38.901</w:t>
            </w:r>
          </w:p>
          <w:p w14:paraId="67A02B96" w14:textId="77777777" w:rsidR="001127F5" w:rsidRDefault="00B6618E">
            <w:pPr>
              <w:rPr>
                <w:rFonts w:cs="Times"/>
                <w:szCs w:val="20"/>
              </w:rPr>
            </w:pPr>
            <w:r>
              <w:t>for target to UE link: Follow the procedure defined in TR 38.858</w:t>
            </w:r>
          </w:p>
        </w:tc>
      </w:tr>
      <w:tr w:rsidR="001127F5" w14:paraId="580FAACE" w14:textId="7777777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1127F5" w:rsidRDefault="00B6618E">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1127F5" w:rsidRDefault="00B6618E">
            <w:pPr>
              <w:rPr>
                <w:rFonts w:cs="Times"/>
                <w:szCs w:val="20"/>
              </w:rPr>
            </w:pPr>
            <w:r>
              <w:t>FFS</w:t>
            </w:r>
          </w:p>
        </w:tc>
      </w:tr>
      <w:tr w:rsidR="001127F5" w14:paraId="64DAF290" w14:textId="7777777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1127F5" w:rsidRDefault="00B6618E">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1127F5" w:rsidRDefault="00B6618E">
            <w:r>
              <w:t>[-40dB]</w:t>
            </w:r>
          </w:p>
          <w:p w14:paraId="552AC52B" w14:textId="77777777" w:rsidR="001127F5" w:rsidRDefault="00B6618E">
            <w:pPr>
              <w:rPr>
                <w:rFonts w:cs="Times"/>
                <w:szCs w:val="20"/>
              </w:rPr>
            </w:pPr>
            <w:r>
              <w:t>FFS: Other power thresholds.</w:t>
            </w:r>
          </w:p>
        </w:tc>
      </w:tr>
      <w:tr w:rsidR="001127F5" w14:paraId="77522149" w14:textId="7777777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1127F5" w:rsidRDefault="00B6618E">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1127F5" w:rsidRDefault="00B6618E">
            <w:r>
              <w:t>[-25dB]</w:t>
            </w:r>
          </w:p>
          <w:p w14:paraId="13532228" w14:textId="77777777" w:rsidR="001127F5" w:rsidRDefault="00B6618E">
            <w:pPr>
              <w:rPr>
                <w:rFonts w:cs="Times"/>
                <w:szCs w:val="20"/>
              </w:rPr>
            </w:pPr>
            <w:r>
              <w:t>FFS: Other power thresholds.</w:t>
            </w:r>
          </w:p>
        </w:tc>
      </w:tr>
      <w:tr w:rsidR="001127F5" w14:paraId="047EF319" w14:textId="7777777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1127F5" w:rsidRDefault="00B6618E">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1127F5" w:rsidRDefault="00B6618E">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1127F5" w:rsidRDefault="00B6618E">
            <w:pPr>
              <w:pStyle w:val="ace-line"/>
              <w:numPr>
                <w:ilvl w:val="0"/>
                <w:numId w:val="85"/>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1127F5" w:rsidRDefault="00B6618E">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1127F5" w:rsidRDefault="00000000">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1127F5" w:rsidRDefault="00000000">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1127F5" w14:paraId="1D50D421"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1127F5" w:rsidRDefault="00B6618E">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1127F5" w:rsidRDefault="00B6618E">
            <w:pPr>
              <w:rPr>
                <w:szCs w:val="20"/>
              </w:rPr>
            </w:pPr>
            <w:r>
              <w:rPr>
                <w:szCs w:val="20"/>
              </w:rPr>
              <w:t xml:space="preserve">Best N = 4 Tx-Rx pairs to be selected for the target. </w:t>
            </w:r>
          </w:p>
          <w:p w14:paraId="4E4F445A" w14:textId="77777777" w:rsidR="001127F5" w:rsidRDefault="001127F5">
            <w:pPr>
              <w:rPr>
                <w:szCs w:val="20"/>
              </w:rPr>
            </w:pPr>
          </w:p>
          <w:p w14:paraId="51FE2150" w14:textId="77777777" w:rsidR="001127F5" w:rsidRDefault="00B6618E">
            <w:r>
              <w:rPr>
                <w:szCs w:val="20"/>
              </w:rPr>
              <w:t>Based on Tx-Rx pair with the smallest power scaling factor of the target channel.</w:t>
            </w:r>
          </w:p>
        </w:tc>
      </w:tr>
      <w:tr w:rsidR="001127F5" w14:paraId="1397C7B9" w14:textId="7777777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1127F5" w:rsidRDefault="00B6618E">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1127F5" w:rsidRDefault="00B6618E">
            <w:pPr>
              <w:rPr>
                <w:szCs w:val="20"/>
              </w:rPr>
            </w:pPr>
            <w:r>
              <w:rPr>
                <w:rFonts w:ascii="Times New Roman" w:hAnsi="Times New Roman"/>
                <w:szCs w:val="20"/>
              </w:rPr>
              <w:t>The model of InF scenario defined in TR 38.901 7-24GHz channel modeling [</w:t>
            </w:r>
            <w:ins w:id="2164" w:author="VOGEDES, JEROME O" w:date="2025-04-28T14:46:00Z">
              <w:r>
                <w:rPr>
                  <w:rFonts w:ascii="Times New Roman" w:hAnsi="Times New Roman"/>
                  <w:szCs w:val="20"/>
                </w:rPr>
                <w:t>Table 7.6.9-1</w:t>
              </w:r>
            </w:ins>
            <w:del w:id="2165" w:author="VOGEDES, JEROME O" w:date="2025-04-28T14:46:00Z">
              <w:r>
                <w:delText>ref</w:delText>
              </w:r>
            </w:del>
            <w:r>
              <w:rPr>
                <w:rFonts w:ascii="Times New Roman" w:hAnsi="Times New Roman"/>
                <w:szCs w:val="20"/>
              </w:rPr>
              <w:t>] is reused for all sensing modes.</w:t>
            </w:r>
          </w:p>
        </w:tc>
      </w:tr>
      <w:tr w:rsidR="001127F5" w14:paraId="170B1C49" w14:textId="7777777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1127F5" w:rsidRDefault="00B6618E">
            <w:pPr>
              <w:rPr>
                <w:bCs/>
                <w:lang w:val="en-US"/>
              </w:rPr>
            </w:pPr>
            <w:r>
              <w:rPr>
                <w:bCs/>
                <w:lang w:val="en-US"/>
              </w:rPr>
              <w:t>Metrics</w:t>
            </w:r>
          </w:p>
          <w:p w14:paraId="64056E73" w14:textId="77777777" w:rsidR="001127F5" w:rsidRDefault="001127F5"/>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1127F5" w:rsidRDefault="00B6618E">
            <w:pPr>
              <w:rPr>
                <w:lang w:val="en-US"/>
              </w:rPr>
            </w:pPr>
            <w:r>
              <w:rPr>
                <w:lang w:val="en-US"/>
              </w:rPr>
              <w:t xml:space="preserve">Coupling loss for target channel </w:t>
            </w:r>
          </w:p>
          <w:p w14:paraId="09F12F55" w14:textId="77777777" w:rsidR="001127F5" w:rsidRDefault="00B6618E">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1127F5" w:rsidRDefault="00B6618E">
            <w:pPr>
              <w:rPr>
                <w:lang w:val="en-US"/>
              </w:rPr>
            </w:pPr>
            <w:r>
              <w:rPr>
                <w:lang w:val="en-US"/>
              </w:rPr>
              <w:t>Note: CDFs can be separately generated for target channel, background channel</w:t>
            </w:r>
          </w:p>
          <w:p w14:paraId="278D9CCE" w14:textId="77777777" w:rsidR="001127F5" w:rsidRDefault="001127F5">
            <w:pPr>
              <w:rPr>
                <w:lang w:val="es-ES"/>
              </w:rPr>
            </w:pPr>
          </w:p>
          <w:p w14:paraId="7EC544C1" w14:textId="77777777" w:rsidR="001127F5" w:rsidRDefault="00B6618E">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1127F5" w:rsidRDefault="00B6618E">
            <w:r>
              <w:rPr>
                <w:rFonts w:ascii="Times New Roman" w:hAnsi="Times New Roman"/>
                <w:szCs w:val="20"/>
              </w:rPr>
              <w:t>Definition of Angle Spread can ref to Annex A of TR 25.996.</w:t>
            </w:r>
          </w:p>
        </w:tc>
      </w:tr>
    </w:tbl>
    <w:p w14:paraId="2048E4AE" w14:textId="77777777" w:rsidR="001127F5" w:rsidRDefault="001127F5"/>
    <w:p w14:paraId="2779979E" w14:textId="77777777" w:rsidR="001127F5" w:rsidRDefault="001127F5">
      <w:pPr>
        <w:rPr>
          <w:highlight w:val="green"/>
          <w:lang w:val="en-US" w:eastAsia="zh-CN"/>
        </w:rPr>
      </w:pPr>
    </w:p>
    <w:p w14:paraId="7EBA48E8" w14:textId="77777777" w:rsidR="001127F5" w:rsidRDefault="001127F5">
      <w:pPr>
        <w:rPr>
          <w:highlight w:val="green"/>
          <w:lang w:val="en-US" w:eastAsia="zh-CN"/>
        </w:rPr>
      </w:pPr>
    </w:p>
    <w:p w14:paraId="4B8BFB8B" w14:textId="77777777" w:rsidR="001127F5" w:rsidRDefault="00B6618E">
      <w:pPr>
        <w:pStyle w:val="0Maintext"/>
        <w:ind w:firstLine="0"/>
        <w:rPr>
          <w:highlight w:val="green"/>
        </w:rPr>
      </w:pPr>
      <w:r>
        <w:rPr>
          <w:highlight w:val="green"/>
        </w:rPr>
        <w:t>Agreement</w:t>
      </w:r>
      <w:r>
        <w:t xml:space="preserve"> ([Post-120bis-ISAC-01])</w:t>
      </w:r>
    </w:p>
    <w:p w14:paraId="543DE8B9" w14:textId="77777777" w:rsidR="001127F5" w:rsidRDefault="00B6618E">
      <w:r>
        <w:t xml:space="preserve">RAN1 may calibrate </w:t>
      </w:r>
      <w:r>
        <w:rPr>
          <w:rFonts w:ascii="Times New Roman" w:hAnsi="Times New Roman"/>
        </w:rPr>
        <w:t>E</w:t>
      </w:r>
      <w:r>
        <w:rPr>
          <w:rFonts w:ascii="Times New Roman" w:eastAsiaTheme="minorEastAsia" w:hAnsi="Times New Roman"/>
          <w:lang w:eastAsia="zh-CN"/>
        </w:rPr>
        <w:t xml:space="preserve">O Type-2 </w:t>
      </w:r>
      <w:r>
        <w:t>for ISAC in Rel-19. Interested companies can provide results. For the purposes of EO</w:t>
      </w:r>
      <w:r>
        <w:rPr>
          <w:rFonts w:ascii="Times New Roman" w:eastAsiaTheme="minorEastAsia" w:hAnsi="Times New Roman"/>
          <w:lang w:eastAsia="zh-CN"/>
        </w:rPr>
        <w:t xml:space="preserve"> Type-2 </w:t>
      </w:r>
      <w:r>
        <w:t xml:space="preserve">calibration, the following calibration parameters are proposed below in Table x. </w:t>
      </w:r>
    </w:p>
    <w:p w14:paraId="6615EA41" w14:textId="77777777" w:rsidR="001127F5" w:rsidRDefault="001127F5">
      <w:pPr>
        <w:rPr>
          <w:rFonts w:eastAsia="Yu Mincho"/>
          <w:lang w:eastAsia="ja-JP"/>
        </w:rPr>
      </w:pPr>
    </w:p>
    <w:p w14:paraId="71C8B2C6" w14:textId="77777777" w:rsidR="001127F5" w:rsidRDefault="00B6618E">
      <w:pPr>
        <w:jc w:val="center"/>
        <w:rPr>
          <w:b/>
          <w:lang w:val="en-US"/>
        </w:rPr>
      </w:pPr>
      <w:r>
        <w:rPr>
          <w:b/>
          <w:lang w:val="en-US"/>
        </w:rPr>
        <w:t>Table x. Simulation assumptions for calibration of EO type-2</w:t>
      </w:r>
    </w:p>
    <w:tbl>
      <w:tblPr>
        <w:tblStyle w:val="affff3"/>
        <w:tblW w:w="0" w:type="auto"/>
        <w:tblLayout w:type="fixed"/>
        <w:tblLook w:val="04A0" w:firstRow="1" w:lastRow="0" w:firstColumn="1" w:lastColumn="0" w:noHBand="0" w:noVBand="1"/>
      </w:tblPr>
      <w:tblGrid>
        <w:gridCol w:w="2112"/>
        <w:gridCol w:w="7229"/>
      </w:tblGrid>
      <w:tr w:rsidR="001127F5" w14:paraId="0C58BF67" w14:textId="77777777">
        <w:tc>
          <w:tcPr>
            <w:tcW w:w="2112" w:type="dxa"/>
            <w:vAlign w:val="center"/>
          </w:tcPr>
          <w:p w14:paraId="3B7F5D1A" w14:textId="77777777" w:rsidR="001127F5" w:rsidRDefault="00B6618E">
            <w:pPr>
              <w:widowControl w:val="0"/>
              <w:suppressAutoHyphens w:val="0"/>
              <w:spacing w:before="60"/>
              <w:rPr>
                <w:rFonts w:eastAsia="等线" w:cs="Times"/>
                <w:szCs w:val="20"/>
                <w:lang w:val="en-US" w:eastAsia="zh-CN"/>
              </w:rPr>
            </w:pPr>
            <w:r>
              <w:rPr>
                <w:rFonts w:eastAsia="等线" w:cs="Times"/>
                <w:b/>
                <w:bCs/>
                <w:szCs w:val="20"/>
              </w:rPr>
              <w:t>Parameter</w:t>
            </w:r>
          </w:p>
        </w:tc>
        <w:tc>
          <w:tcPr>
            <w:tcW w:w="7229" w:type="dxa"/>
            <w:vAlign w:val="center"/>
          </w:tcPr>
          <w:p w14:paraId="20237C00" w14:textId="77777777" w:rsidR="001127F5" w:rsidRDefault="00B6618E">
            <w:pPr>
              <w:widowControl w:val="0"/>
              <w:suppressAutoHyphens w:val="0"/>
              <w:spacing w:before="60"/>
              <w:jc w:val="center"/>
              <w:rPr>
                <w:rFonts w:eastAsia="等线" w:cs="Times"/>
                <w:b/>
                <w:szCs w:val="20"/>
                <w:lang w:val="en-US" w:eastAsia="zh-CN"/>
              </w:rPr>
            </w:pPr>
            <w:r>
              <w:rPr>
                <w:rFonts w:eastAsia="等线" w:cs="Times"/>
                <w:b/>
                <w:szCs w:val="20"/>
                <w:lang w:eastAsia="zh-CN"/>
              </w:rPr>
              <w:t>Values</w:t>
            </w:r>
          </w:p>
        </w:tc>
      </w:tr>
      <w:tr w:rsidR="001127F5" w14:paraId="6FC1F8C7" w14:textId="77777777">
        <w:tc>
          <w:tcPr>
            <w:tcW w:w="2112" w:type="dxa"/>
            <w:vAlign w:val="center"/>
          </w:tcPr>
          <w:p w14:paraId="43B39D1F" w14:textId="77777777" w:rsidR="001127F5" w:rsidRDefault="00B6618E">
            <w:pPr>
              <w:widowControl w:val="0"/>
              <w:suppressAutoHyphens w:val="0"/>
              <w:spacing w:before="60"/>
              <w:rPr>
                <w:rFonts w:eastAsia="等线" w:cs="Times"/>
                <w:szCs w:val="20"/>
                <w:lang w:val="en-US" w:eastAsia="zh-CN"/>
              </w:rPr>
            </w:pPr>
            <w:r>
              <w:rPr>
                <w:rFonts w:eastAsia="等线" w:cs="Times"/>
                <w:szCs w:val="20"/>
              </w:rPr>
              <w:t>Scenario</w:t>
            </w:r>
          </w:p>
        </w:tc>
        <w:tc>
          <w:tcPr>
            <w:tcW w:w="7229" w:type="dxa"/>
            <w:vAlign w:val="center"/>
          </w:tcPr>
          <w:p w14:paraId="5C9F8BC5" w14:textId="77777777" w:rsidR="001127F5" w:rsidRDefault="00B6618E">
            <w:pPr>
              <w:widowControl w:val="0"/>
              <w:suppressAutoHyphens w:val="0"/>
              <w:spacing w:before="60"/>
              <w:rPr>
                <w:rFonts w:eastAsia="等线" w:cs="Times"/>
                <w:szCs w:val="20"/>
                <w:lang w:val="en-US" w:eastAsia="zh-CN"/>
              </w:rPr>
            </w:pPr>
            <w:r>
              <w:rPr>
                <w:rFonts w:eastAsia="等线" w:cs="Times"/>
                <w:szCs w:val="20"/>
              </w:rPr>
              <w:t>Urban grid</w:t>
            </w:r>
          </w:p>
        </w:tc>
      </w:tr>
      <w:tr w:rsidR="001127F5" w14:paraId="0174A60E" w14:textId="77777777">
        <w:tc>
          <w:tcPr>
            <w:tcW w:w="2112" w:type="dxa"/>
          </w:tcPr>
          <w:p w14:paraId="7F71DFED" w14:textId="77777777" w:rsidR="001127F5" w:rsidRDefault="00B6618E">
            <w:pPr>
              <w:widowControl w:val="0"/>
              <w:suppressAutoHyphens w:val="0"/>
              <w:spacing w:before="60"/>
              <w:rPr>
                <w:rFonts w:eastAsia="等线" w:cs="Times"/>
                <w:szCs w:val="20"/>
                <w:lang w:val="en-US" w:eastAsia="zh-CN"/>
              </w:rPr>
            </w:pPr>
            <w:r>
              <w:rPr>
                <w:rFonts w:eastAsia="等线" w:cs="Times"/>
                <w:szCs w:val="20"/>
              </w:rPr>
              <w:t>Cell layout</w:t>
            </w:r>
          </w:p>
        </w:tc>
        <w:tc>
          <w:tcPr>
            <w:tcW w:w="7229" w:type="dxa"/>
          </w:tcPr>
          <w:p w14:paraId="4EA88E31" w14:textId="77777777" w:rsidR="001127F5" w:rsidRDefault="00B6618E">
            <w:pPr>
              <w:widowControl w:val="0"/>
              <w:suppressAutoHyphens w:val="0"/>
              <w:spacing w:before="60"/>
              <w:rPr>
                <w:rFonts w:eastAsia="等线" w:cs="Times"/>
                <w:szCs w:val="20"/>
                <w:lang w:val="en-US" w:eastAsia="zh-CN"/>
              </w:rPr>
            </w:pPr>
            <w:ins w:id="2166" w:author="Huawei" w:date="2025-04-28T19:01:00Z">
              <w:r>
                <w:rPr>
                  <w:rFonts w:eastAsia="等线" w:cs="Times"/>
                  <w:szCs w:val="20"/>
                  <w:lang w:val="en-US" w:eastAsia="zh-CN"/>
                </w:rPr>
                <w:t xml:space="preserve">For FR1: </w:t>
              </w:r>
            </w:ins>
            <w:r>
              <w:rPr>
                <w:rFonts w:eastAsia="等线" w:cs="Times"/>
                <w:szCs w:val="20"/>
                <w:lang w:val="en-US" w:eastAsia="zh-CN"/>
              </w:rPr>
              <w:t xml:space="preserve">ISD = 500m, the layout is defined as </w:t>
            </w:r>
            <w:del w:id="2167" w:author="VOGEDES, JEROME O" w:date="2025-04-29T06:18:00Z">
              <w:r>
                <w:rPr>
                  <w:rFonts w:eastAsia="等线" w:cs="Times"/>
                  <w:szCs w:val="20"/>
                  <w:lang w:val="en-US" w:eastAsia="zh-CN"/>
                </w:rPr>
                <w:delText>bellow</w:delText>
              </w:r>
            </w:del>
            <w:ins w:id="2168" w:author="VOGEDES, JEROME O" w:date="2025-04-29T06:18:00Z">
              <w:r>
                <w:rPr>
                  <w:rFonts w:eastAsia="等线" w:cs="Times"/>
                  <w:szCs w:val="20"/>
                  <w:lang w:val="en-US" w:eastAsia="zh-CN"/>
                </w:rPr>
                <w:t>below</w:t>
              </w:r>
            </w:ins>
            <w:r>
              <w:rPr>
                <w:rFonts w:eastAsia="等线" w:cs="Times"/>
                <w:szCs w:val="20"/>
                <w:lang w:val="en-US" w:eastAsia="zh-CN"/>
              </w:rPr>
              <w:t>:</w:t>
            </w:r>
          </w:p>
          <w:p w14:paraId="3363DAD3"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 xml:space="preserve">The BSs are placed at the top of buildings at one corner. Specifically, the road grids shall be shifted by </w:t>
            </w:r>
            <w:r>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 xml:space="preserve"> m in horizontal plane, or the BSs are shifted by</w:t>
            </w:r>
            <w:r>
              <w:rPr>
                <w:rFonts w:eastAsia="宋体" w:cs="Times"/>
                <w:szCs w:val="20"/>
              </w:rPr>
              <w:t xml:space="preserve"> </w:t>
            </w:r>
            <w:r>
              <w:rPr>
                <w:rFonts w:eastAsia="宋体" w:cs="Times"/>
                <w:szCs w:val="20"/>
              </w:rPr>
              <w:lastRenderedPageBreak/>
              <w:t>(</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Pr>
                <w:rFonts w:eastAsia="宋体" w:cs="Times"/>
                <w:szCs w:val="20"/>
              </w:rPr>
              <w:t>)</w:t>
            </w:r>
            <w:r>
              <w:rPr>
                <w:rFonts w:eastAsia="等线" w:cs="Times"/>
                <w:szCs w:val="20"/>
                <w:lang w:eastAsia="zh-CN"/>
              </w:rPr>
              <w:t>m in horizontal plane equivalently.</w:t>
            </w:r>
          </w:p>
          <w:p w14:paraId="18CE8F25" w14:textId="77777777" w:rsidR="001127F5" w:rsidRDefault="00B6618E">
            <w:pPr>
              <w:widowControl w:val="0"/>
              <w:suppressAutoHyphens w:val="0"/>
              <w:spacing w:before="60"/>
              <w:rPr>
                <w:ins w:id="2169" w:author="Huawei" w:date="2025-04-28T19:01:00Z"/>
                <w:rFonts w:eastAsia="等线" w:cs="Times"/>
                <w:szCs w:val="20"/>
                <w:lang w:eastAsia="zh-CN"/>
              </w:rPr>
            </w:pPr>
            <w:r>
              <w:rPr>
                <w:rFonts w:eastAsia="等线" w:cs="Times"/>
                <w:noProof/>
                <w:szCs w:val="20"/>
                <w:lang w:val="en-US" w:eastAsia="zh-CN"/>
              </w:rPr>
              <w:drawing>
                <wp:inline distT="0" distB="0" distL="0" distR="0" wp14:anchorId="1B420E01" wp14:editId="50200E99">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38523" name="图片 4" descr="A screenshot of a map&#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1127F5" w:rsidRDefault="00B6618E">
            <w:pPr>
              <w:widowControl w:val="0"/>
              <w:suppressAutoHyphens w:val="0"/>
              <w:spacing w:before="60"/>
              <w:rPr>
                <w:ins w:id="2170" w:author="Huawei" w:date="2025-04-28T19:01:00Z"/>
                <w:rFonts w:eastAsia="等线" w:cs="Times"/>
                <w:szCs w:val="20"/>
                <w:lang w:eastAsia="zh-CN"/>
              </w:rPr>
            </w:pPr>
            <w:ins w:id="2171" w:author="Huawei" w:date="2025-04-28T19:01:00Z">
              <w:r>
                <w:rPr>
                  <w:rFonts w:eastAsia="等线" w:cs="Times" w:hint="eastAsia"/>
                  <w:szCs w:val="20"/>
                  <w:lang w:eastAsia="zh-CN"/>
                </w:rPr>
                <w:t>F</w:t>
              </w:r>
              <w:r>
                <w:rPr>
                  <w:rFonts w:eastAsia="等线" w:cs="Times"/>
                  <w:szCs w:val="20"/>
                  <w:lang w:eastAsia="zh-CN"/>
                </w:rPr>
                <w:t>or FR2 ISD=250</w:t>
              </w:r>
            </w:ins>
            <w:ins w:id="2172" w:author="Huawei" w:date="2025-04-28T19:02:00Z">
              <w:r>
                <w:rPr>
                  <w:rFonts w:eastAsia="等线" w:cs="Times"/>
                  <w:szCs w:val="20"/>
                  <w:lang w:eastAsia="zh-CN"/>
                </w:rPr>
                <w:t>m</w:t>
              </w:r>
            </w:ins>
            <w:ins w:id="2173" w:author="Huawei" w:date="2025-04-28T19:01:00Z">
              <w:r>
                <w:rPr>
                  <w:rFonts w:eastAsia="等线" w:cs="Times"/>
                  <w:szCs w:val="20"/>
                  <w:lang w:eastAsia="zh-CN"/>
                </w:rPr>
                <w:t xml:space="preserve">, the cell layout is </w:t>
              </w:r>
            </w:ins>
            <w:ins w:id="2174" w:author="Huawei" w:date="2025-04-28T19:02:00Z">
              <w:r>
                <w:rPr>
                  <w:rFonts w:eastAsia="等线" w:cs="Times"/>
                  <w:szCs w:val="20"/>
                  <w:lang w:eastAsia="zh-CN"/>
                </w:rPr>
                <w:t>as follows:</w:t>
              </w:r>
            </w:ins>
          </w:p>
          <w:p w14:paraId="539475B6" w14:textId="77777777" w:rsidR="001127F5" w:rsidRDefault="00B6618E">
            <w:pPr>
              <w:widowControl w:val="0"/>
              <w:suppressAutoHyphens w:val="0"/>
              <w:spacing w:before="60"/>
              <w:rPr>
                <w:rFonts w:eastAsia="等线" w:cs="Times"/>
                <w:szCs w:val="20"/>
                <w:lang w:eastAsia="zh-CN"/>
              </w:rPr>
            </w:pPr>
            <w:ins w:id="2175" w:author="Huawei" w:date="2025-04-28T19:02:00Z">
              <w:r>
                <w:rPr>
                  <w:rFonts w:eastAsia="等线"/>
                  <w:noProof/>
                  <w:lang w:val="en-US" w:eastAsia="zh-CN"/>
                </w:rPr>
                <w:drawing>
                  <wp:inline distT="0" distB="0" distL="0" distR="0" wp14:anchorId="78DCD7B0" wp14:editId="4B4B63D6">
                    <wp:extent cx="3048000" cy="3202305"/>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43875" name="图片 3" descr="A diagram of a road with red arrow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1127F5" w14:paraId="22F28DA8" w14:textId="77777777">
        <w:tc>
          <w:tcPr>
            <w:tcW w:w="2112" w:type="dxa"/>
            <w:vAlign w:val="center"/>
          </w:tcPr>
          <w:p w14:paraId="73131FE1" w14:textId="77777777" w:rsidR="001127F5" w:rsidRDefault="00B6618E">
            <w:pPr>
              <w:widowControl w:val="0"/>
              <w:suppressAutoHyphens w:val="0"/>
              <w:spacing w:before="60"/>
              <w:rPr>
                <w:rFonts w:eastAsia="等线" w:cs="Times"/>
                <w:szCs w:val="20"/>
                <w:lang w:val="en-US" w:eastAsia="zh-CN"/>
              </w:rPr>
            </w:pPr>
            <w:r>
              <w:rPr>
                <w:rFonts w:eastAsia="等线" w:cs="Times"/>
                <w:szCs w:val="20"/>
              </w:rPr>
              <w:lastRenderedPageBreak/>
              <w:t>Sensing mode</w:t>
            </w:r>
          </w:p>
        </w:tc>
        <w:tc>
          <w:tcPr>
            <w:tcW w:w="7229" w:type="dxa"/>
            <w:vAlign w:val="center"/>
          </w:tcPr>
          <w:p w14:paraId="3FBAEECE" w14:textId="77777777" w:rsidR="001127F5" w:rsidRDefault="00B6618E">
            <w:pPr>
              <w:rPr>
                <w:rFonts w:eastAsiaTheme="minorEastAsia" w:cs="Times"/>
                <w:bCs/>
                <w:szCs w:val="20"/>
                <w:lang w:eastAsia="zh-CN"/>
              </w:rPr>
            </w:pPr>
            <w:r>
              <w:rPr>
                <w:rFonts w:eastAsia="Malgun Gothic" w:cs="Times"/>
                <w:bCs/>
                <w:szCs w:val="20"/>
              </w:rPr>
              <w:t>TRP- pedestrian UE bistatic</w:t>
            </w:r>
          </w:p>
          <w:p w14:paraId="016821CB" w14:textId="77777777" w:rsidR="001127F5" w:rsidRDefault="00B6618E">
            <w:pPr>
              <w:rPr>
                <w:ins w:id="2176" w:author="Huawei" w:date="2025-04-28T19:54:00Z"/>
                <w:rFonts w:eastAsia="Malgun Gothic" w:cs="Times"/>
                <w:bCs/>
                <w:szCs w:val="20"/>
              </w:rPr>
            </w:pPr>
            <w:r>
              <w:rPr>
                <w:rFonts w:eastAsia="Malgun Gothic" w:cs="Times"/>
                <w:bCs/>
                <w:szCs w:val="20"/>
              </w:rPr>
              <w:t xml:space="preserve">TRP- RSU type </w:t>
            </w:r>
            <w:r>
              <w:rPr>
                <w:rFonts w:eastAsiaTheme="minorEastAsia" w:cs="Times"/>
                <w:bCs/>
                <w:szCs w:val="20"/>
                <w:lang w:eastAsia="zh-CN"/>
              </w:rPr>
              <w:t>UE</w:t>
            </w:r>
            <w:r>
              <w:rPr>
                <w:rFonts w:eastAsia="Malgun Gothic" w:cs="Times"/>
                <w:bCs/>
                <w:szCs w:val="20"/>
              </w:rPr>
              <w:t xml:space="preserve"> bistatic </w:t>
            </w:r>
          </w:p>
          <w:p w14:paraId="12E50AC4" w14:textId="77777777" w:rsidR="001127F5" w:rsidRDefault="00B6618E">
            <w:pPr>
              <w:rPr>
                <w:ins w:id="2177" w:author="Huawei" w:date="2025-04-28T19:54:00Z"/>
                <w:lang w:val="en-US"/>
              </w:rPr>
            </w:pPr>
            <w:ins w:id="2178" w:author="Huawei" w:date="2025-04-28T19:54:00Z">
              <w:r>
                <w:rPr>
                  <w:lang w:val="en-US"/>
                </w:rPr>
                <w:t>TRP monostatic</w:t>
              </w:r>
            </w:ins>
          </w:p>
          <w:p w14:paraId="77DAC683" w14:textId="77777777" w:rsidR="001127F5" w:rsidRDefault="00B6618E">
            <w:pPr>
              <w:rPr>
                <w:rFonts w:eastAsia="Malgun Gothic" w:cs="Times"/>
                <w:bCs/>
                <w:szCs w:val="20"/>
              </w:rPr>
            </w:pPr>
            <w:ins w:id="2179" w:author="Huawei" w:date="2025-04-28T19:54:00Z">
              <w:r>
                <w:rPr>
                  <w:lang w:val="en-US"/>
                </w:rPr>
                <w:t>TRP-TRP bistatic</w:t>
              </w:r>
            </w:ins>
          </w:p>
          <w:p w14:paraId="1EFE759B" w14:textId="77777777" w:rsidR="001127F5" w:rsidRDefault="00B6618E">
            <w:pPr>
              <w:rPr>
                <w:rFonts w:eastAsiaTheme="minorEastAsia" w:cs="Times"/>
                <w:bCs/>
                <w:szCs w:val="20"/>
                <w:highlight w:val="yellow"/>
                <w:lang w:eastAsia="zh-CN"/>
              </w:rPr>
            </w:pPr>
            <w:r>
              <w:rPr>
                <w:rFonts w:eastAsia="Malgun Gothic" w:cs="Times"/>
                <w:bCs/>
                <w:szCs w:val="20"/>
              </w:rPr>
              <w:t xml:space="preserve">RSU type </w:t>
            </w:r>
            <w:r>
              <w:rPr>
                <w:rFonts w:eastAsiaTheme="minorEastAsia" w:cs="Times"/>
                <w:bCs/>
                <w:szCs w:val="20"/>
                <w:lang w:eastAsia="zh-CN"/>
              </w:rPr>
              <w:t xml:space="preserve">UE - </w:t>
            </w:r>
            <w:r>
              <w:rPr>
                <w:rFonts w:eastAsia="Malgun Gothic" w:cs="Times"/>
                <w:bCs/>
                <w:szCs w:val="20"/>
              </w:rPr>
              <w:t xml:space="preserve">RSU type </w:t>
            </w:r>
            <w:r>
              <w:rPr>
                <w:rFonts w:eastAsiaTheme="minorEastAsia" w:cs="Times"/>
                <w:bCs/>
                <w:szCs w:val="20"/>
                <w:lang w:eastAsia="zh-CN"/>
              </w:rPr>
              <w:t>UE bistatic (optional)</w:t>
            </w:r>
          </w:p>
        </w:tc>
      </w:tr>
      <w:tr w:rsidR="001127F5" w14:paraId="75F28110" w14:textId="77777777">
        <w:tc>
          <w:tcPr>
            <w:tcW w:w="2112" w:type="dxa"/>
            <w:vAlign w:val="center"/>
          </w:tcPr>
          <w:p w14:paraId="4E313169"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EO deployment</w:t>
            </w:r>
          </w:p>
        </w:tc>
        <w:tc>
          <w:tcPr>
            <w:tcW w:w="7229" w:type="dxa"/>
            <w:vAlign w:val="center"/>
          </w:tcPr>
          <w:p w14:paraId="504158A5"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9 buildings with size 413m x 230m x 20m illustrated by the green blocks as in the figure shown in the row of cell layout.</w:t>
            </w:r>
          </w:p>
        </w:tc>
      </w:tr>
      <w:tr w:rsidR="001127F5" w14:paraId="5F584974" w14:textId="77777777">
        <w:tc>
          <w:tcPr>
            <w:tcW w:w="2112" w:type="dxa"/>
            <w:vAlign w:val="center"/>
          </w:tcPr>
          <w:p w14:paraId="734E3BD2"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ST distribution</w:t>
            </w:r>
          </w:p>
        </w:tc>
        <w:tc>
          <w:tcPr>
            <w:tcW w:w="7229" w:type="dxa"/>
            <w:vAlign w:val="center"/>
          </w:tcPr>
          <w:p w14:paraId="1B59CE9E" w14:textId="77777777" w:rsidR="001127F5" w:rsidRDefault="00B6618E">
            <w:pPr>
              <w:rPr>
                <w:rFonts w:cs="Times"/>
                <w:szCs w:val="20"/>
              </w:rPr>
            </w:pPr>
            <w:r>
              <w:rPr>
                <w:rFonts w:cs="Times"/>
                <w:szCs w:val="20"/>
              </w:rPr>
              <w:t xml:space="preserve">one target is uniformly distributed (across multiple drops) within the center of the outside lane of the grid. </w:t>
            </w:r>
          </w:p>
        </w:tc>
      </w:tr>
      <w:tr w:rsidR="001127F5" w14:paraId="62A9861B" w14:textId="77777777">
        <w:tc>
          <w:tcPr>
            <w:tcW w:w="2112" w:type="dxa"/>
          </w:tcPr>
          <w:p w14:paraId="5906E0F9" w14:textId="77777777" w:rsidR="001127F5" w:rsidRDefault="00B6618E">
            <w:pPr>
              <w:widowControl w:val="0"/>
              <w:suppressAutoHyphens w:val="0"/>
              <w:spacing w:before="60"/>
              <w:rPr>
                <w:rFonts w:eastAsia="等线" w:cs="Times"/>
                <w:szCs w:val="20"/>
                <w:lang w:val="en-US" w:eastAsia="zh-CN"/>
              </w:rPr>
            </w:pPr>
            <w:r>
              <w:rPr>
                <w:rFonts w:eastAsia="等线" w:cs="Times"/>
                <w:szCs w:val="20"/>
                <w:lang w:eastAsia="zh-CN"/>
              </w:rPr>
              <w:t>UT distribution</w:t>
            </w:r>
          </w:p>
        </w:tc>
        <w:tc>
          <w:tcPr>
            <w:tcW w:w="7229" w:type="dxa"/>
          </w:tcPr>
          <w:p w14:paraId="77F197A1" w14:textId="77777777" w:rsidR="001127F5" w:rsidRDefault="00B6618E">
            <w:pPr>
              <w:pStyle w:val="affffe"/>
              <w:numPr>
                <w:ilvl w:val="0"/>
                <w:numId w:val="93"/>
              </w:numPr>
              <w:tabs>
                <w:tab w:val="left" w:pos="0"/>
              </w:tabs>
              <w:ind w:left="320" w:hanging="320"/>
              <w:rPr>
                <w:rFonts w:eastAsiaTheme="minorEastAsia" w:cs="Times"/>
                <w:szCs w:val="20"/>
              </w:rPr>
            </w:pPr>
            <w:r>
              <w:rPr>
                <w:rFonts w:eastAsiaTheme="minorEastAsia" w:cs="Times"/>
                <w:szCs w:val="20"/>
              </w:rPr>
              <w:t>For pedestrian UT</w:t>
            </w:r>
          </w:p>
          <w:p w14:paraId="0A530044" w14:textId="77777777" w:rsidR="001127F5" w:rsidRDefault="00B6618E">
            <w:pPr>
              <w:numPr>
                <w:ilvl w:val="0"/>
                <w:numId w:val="94"/>
              </w:numPr>
              <w:suppressAutoHyphens w:val="0"/>
              <w:rPr>
                <w:rFonts w:eastAsia="Malgun Gothic" w:cs="Times"/>
                <w:szCs w:val="20"/>
                <w:lang w:eastAsia="ko-KR"/>
              </w:rPr>
            </w:pPr>
            <w:r>
              <w:rPr>
                <w:rFonts w:eastAsia="Malgun Gothic" w:cs="Times"/>
                <w:szCs w:val="20"/>
                <w:lang w:eastAsia="ko-KR"/>
              </w:rPr>
              <w:t>Pedestrian type UE, the dropping using equally spaced along the sidewalk with a fixed inter-pedestrian X m dropped per TR36.885.</w:t>
            </w:r>
          </w:p>
          <w:p w14:paraId="2D3DDF16"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 xml:space="preserve">Total number of pedestrian UEs is </w:t>
            </w:r>
            <w:r>
              <w:rPr>
                <w:rFonts w:eastAsia="Malgun Gothic" w:cs="Times"/>
                <w:color w:val="FF0000"/>
                <w:szCs w:val="20"/>
                <w:lang w:eastAsia="ko-KR"/>
              </w:rPr>
              <w:t>16 in the centre grid.</w:t>
            </w:r>
          </w:p>
          <w:p w14:paraId="39A4132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t>Pedestrian UE is in the middle of the sidewalk</w:t>
            </w:r>
          </w:p>
          <w:p w14:paraId="66808A6D" w14:textId="77777777" w:rsidR="001127F5" w:rsidRDefault="00B6618E">
            <w:pPr>
              <w:numPr>
                <w:ilvl w:val="1"/>
                <w:numId w:val="94"/>
              </w:numPr>
              <w:suppressAutoHyphens w:val="0"/>
              <w:rPr>
                <w:rFonts w:eastAsia="Malgun Gothic" w:cs="Times"/>
                <w:szCs w:val="20"/>
                <w:lang w:eastAsia="ko-KR"/>
              </w:rPr>
            </w:pPr>
            <w:r>
              <w:rPr>
                <w:rFonts w:eastAsia="Malgun Gothic" w:cs="Times"/>
                <w:szCs w:val="20"/>
                <w:lang w:eastAsia="ko-KR"/>
              </w:rPr>
              <w:lastRenderedPageBreak/>
              <w:t>The inter-pedestrian UE distance (m) (i.e., X) is calculated by ‘A/</w:t>
            </w:r>
            <w:r>
              <w:rPr>
                <w:rFonts w:eastAsia="Malgun Gothic" w:cs="Times"/>
                <w:color w:val="FF0000"/>
                <w:szCs w:val="20"/>
                <w:lang w:eastAsia="ko-KR"/>
              </w:rPr>
              <w:t>16</w:t>
            </w:r>
            <w:r>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1127F5" w:rsidRDefault="00B6618E">
            <w:pPr>
              <w:numPr>
                <w:ilvl w:val="2"/>
                <w:numId w:val="94"/>
              </w:numPr>
              <w:suppressAutoHyphens w:val="0"/>
              <w:rPr>
                <w:rFonts w:eastAsia="Malgun Gothic" w:cs="Times"/>
                <w:szCs w:val="20"/>
                <w:lang w:eastAsia="ko-KR"/>
              </w:rPr>
            </w:pPr>
            <w:r>
              <w:rPr>
                <w:rFonts w:eastAsiaTheme="minorEastAsia" w:cs="Times"/>
                <w:szCs w:val="20"/>
                <w:lang w:eastAsia="zh-CN"/>
              </w:rPr>
              <w:t>N=1;</w:t>
            </w:r>
          </w:p>
          <w:p w14:paraId="20B0E52A" w14:textId="77777777" w:rsidR="001127F5" w:rsidRDefault="00B6618E">
            <w:pPr>
              <w:pStyle w:val="affffe"/>
              <w:numPr>
                <w:ilvl w:val="0"/>
                <w:numId w:val="93"/>
              </w:numPr>
              <w:tabs>
                <w:tab w:val="left" w:pos="0"/>
              </w:tabs>
              <w:ind w:left="320" w:hanging="320"/>
              <w:rPr>
                <w:rFonts w:eastAsia="Malgun Gothic" w:cs="Times"/>
                <w:szCs w:val="20"/>
                <w:lang w:eastAsia="ko-KR"/>
              </w:rPr>
            </w:pPr>
            <w:r>
              <w:rPr>
                <w:rFonts w:eastAsiaTheme="minorEastAsia" w:cs="Times"/>
                <w:szCs w:val="20"/>
              </w:rPr>
              <w:t>For RSU type UT</w:t>
            </w:r>
          </w:p>
          <w:p w14:paraId="3D543607" w14:textId="77777777" w:rsidR="001127F5" w:rsidRDefault="00B6618E">
            <w:pPr>
              <w:numPr>
                <w:ilvl w:val="0"/>
                <w:numId w:val="94"/>
              </w:numPr>
              <w:suppressAutoHyphens w:val="0"/>
              <w:rPr>
                <w:rFonts w:cs="Times"/>
                <w:lang w:eastAsia="zh-CN"/>
              </w:rPr>
            </w:pPr>
            <w:r>
              <w:rPr>
                <w:rFonts w:eastAsia="Malgun Gothic" w:cs="Times"/>
                <w:szCs w:val="20"/>
                <w:lang w:eastAsia="ko-KR"/>
              </w:rPr>
              <w:t>The dropping is at the center of intersection per TR36.885.</w:t>
            </w:r>
          </w:p>
        </w:tc>
      </w:tr>
      <w:tr w:rsidR="001127F5" w14:paraId="338A962E" w14:textId="77777777">
        <w:trPr>
          <w:del w:id="2180" w:author="VOGEDES, JEROME O" w:date="2025-04-29T06:28:00Z"/>
        </w:trPr>
        <w:tc>
          <w:tcPr>
            <w:tcW w:w="2112" w:type="dxa"/>
          </w:tcPr>
          <w:p w14:paraId="1C8A924D" w14:textId="77777777" w:rsidR="001127F5" w:rsidRDefault="00B6618E">
            <w:pPr>
              <w:widowControl w:val="0"/>
              <w:suppressAutoHyphens w:val="0"/>
              <w:spacing w:before="60"/>
              <w:rPr>
                <w:del w:id="2181" w:author="VOGEDES, JEROME O" w:date="2025-04-29T06:28:00Z"/>
                <w:rFonts w:eastAsia="等线" w:cs="Times"/>
                <w:szCs w:val="20"/>
                <w:lang w:eastAsia="zh-CN"/>
              </w:rPr>
            </w:pPr>
            <w:del w:id="2182" w:author="VOGEDES, JEROME O" w:date="2025-04-29T06:28:00Z">
              <w:r>
                <w:rPr>
                  <w:rFonts w:eastAsia="等线" w:cs="Times"/>
                  <w:szCs w:val="20"/>
                  <w:lang w:eastAsia="zh-CN"/>
                </w:rPr>
                <w:lastRenderedPageBreak/>
                <w:delText>Tx-Rx pair</w:delText>
              </w:r>
            </w:del>
          </w:p>
        </w:tc>
        <w:tc>
          <w:tcPr>
            <w:tcW w:w="7229" w:type="dxa"/>
          </w:tcPr>
          <w:p w14:paraId="0B1B5B4F" w14:textId="77777777" w:rsidR="001127F5" w:rsidRDefault="00B6618E">
            <w:pPr>
              <w:rPr>
                <w:del w:id="2183" w:author="VOGEDES, JEROME O" w:date="2025-04-29T06:28:00Z"/>
                <w:rFonts w:eastAsiaTheme="minorEastAsia" w:cs="Times"/>
                <w:szCs w:val="20"/>
              </w:rPr>
            </w:pPr>
            <w:del w:id="2184" w:author="VOGEDES, JEROME O" w:date="2025-04-29T06:28:00Z">
              <w:r>
                <w:rPr>
                  <w:rFonts w:cs="Times"/>
                  <w:szCs w:val="20"/>
                </w:rPr>
                <w:delText>Each Tx-Rx pair associated with EO to be selected for the target.</w:delText>
              </w:r>
            </w:del>
          </w:p>
        </w:tc>
      </w:tr>
      <w:tr w:rsidR="001127F5" w14:paraId="7615B5F9" w14:textId="77777777">
        <w:tc>
          <w:tcPr>
            <w:tcW w:w="2112" w:type="dxa"/>
          </w:tcPr>
          <w:p w14:paraId="66B02A31" w14:textId="77777777" w:rsidR="001127F5" w:rsidRDefault="00B6618E">
            <w:pPr>
              <w:widowControl w:val="0"/>
              <w:suppressAutoHyphens w:val="0"/>
              <w:spacing w:before="60"/>
              <w:rPr>
                <w:rFonts w:eastAsia="等线" w:cs="Times"/>
                <w:szCs w:val="20"/>
                <w:lang w:eastAsia="zh-CN"/>
              </w:rPr>
            </w:pPr>
            <w:r>
              <w:rPr>
                <w:rFonts w:eastAsia="等线" w:cs="Times"/>
                <w:szCs w:val="20"/>
                <w:lang w:eastAsia="zh-CN"/>
              </w:rPr>
              <w:t>EM-parameters</w:t>
            </w:r>
          </w:p>
        </w:tc>
        <w:tc>
          <w:tcPr>
            <w:tcW w:w="7229" w:type="dxa"/>
          </w:tcPr>
          <w:p w14:paraId="0F4F7E95" w14:textId="77777777" w:rsidR="001127F5" w:rsidRDefault="00B6618E">
            <w:pPr>
              <w:pStyle w:val="TH"/>
              <w:keepNext w:val="0"/>
              <w:keepLines w:val="0"/>
              <w:rPr>
                <w:rFonts w:ascii="Times" w:hAnsi="Times" w:cs="Times"/>
                <w:lang w:val="en-US" w:eastAsia="ko-KR"/>
              </w:rPr>
            </w:pPr>
            <w:r>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1127F5" w14:paraId="31E07A04" w14:textId="77777777">
              <w:trPr>
                <w:cantSplit/>
                <w:trHeight w:val="227"/>
                <w:jc w:val="center"/>
              </w:trPr>
              <w:tc>
                <w:tcPr>
                  <w:tcW w:w="1040" w:type="dxa"/>
                  <w:vMerge w:val="restart"/>
                  <w:shd w:val="clear" w:color="auto" w:fill="D9D9D9"/>
                  <w:vAlign w:val="center"/>
                </w:tcPr>
                <w:p w14:paraId="77B7D95E" w14:textId="77777777" w:rsidR="001127F5" w:rsidRDefault="00B6618E">
                  <w:pPr>
                    <w:autoSpaceDE w:val="0"/>
                    <w:autoSpaceDN w:val="0"/>
                    <w:adjustRightInd w:val="0"/>
                    <w:ind w:left="573" w:hangingChars="286" w:hanging="573"/>
                    <w:jc w:val="center"/>
                    <w:rPr>
                      <w:rFonts w:cs="Times"/>
                      <w:b/>
                      <w:bCs/>
                      <w:color w:val="000000"/>
                      <w:szCs w:val="20"/>
                      <w:lang w:val="en-US"/>
                    </w:rPr>
                  </w:pPr>
                  <w:r>
                    <w:rPr>
                      <w:rFonts w:cs="Times"/>
                      <w:b/>
                      <w:bCs/>
                      <w:color w:val="000000"/>
                      <w:szCs w:val="20"/>
                      <w:lang w:val="en-US"/>
                    </w:rPr>
                    <w:t xml:space="preserve">Material </w:t>
                  </w:r>
                </w:p>
                <w:p w14:paraId="631AD0AD" w14:textId="77777777" w:rsidR="001127F5" w:rsidRDefault="00B6618E">
                  <w:pPr>
                    <w:autoSpaceDE w:val="0"/>
                    <w:autoSpaceDN w:val="0"/>
                    <w:adjustRightInd w:val="0"/>
                    <w:ind w:left="573" w:hangingChars="286" w:hanging="573"/>
                    <w:jc w:val="center"/>
                    <w:rPr>
                      <w:rFonts w:cs="Times"/>
                      <w:b/>
                      <w:color w:val="000000"/>
                      <w:szCs w:val="20"/>
                      <w:lang w:val="en-US"/>
                    </w:rPr>
                  </w:pPr>
                  <w:r>
                    <w:rPr>
                      <w:rFonts w:cs="Times"/>
                      <w:b/>
                      <w:bCs/>
                      <w:color w:val="000000"/>
                      <w:szCs w:val="20"/>
                      <w:lang w:val="en-US"/>
                    </w:rPr>
                    <w:t>class</w:t>
                  </w:r>
                </w:p>
              </w:tc>
              <w:tc>
                <w:tcPr>
                  <w:tcW w:w="1322" w:type="dxa"/>
                  <w:gridSpan w:val="2"/>
                  <w:shd w:val="clear" w:color="auto" w:fill="D9D9D9"/>
                  <w:vAlign w:val="center"/>
                </w:tcPr>
                <w:p w14:paraId="16C45B7C"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Relative permittivity</w:t>
                  </w:r>
                </w:p>
              </w:tc>
              <w:tc>
                <w:tcPr>
                  <w:tcW w:w="1386" w:type="dxa"/>
                  <w:gridSpan w:val="2"/>
                  <w:shd w:val="clear" w:color="auto" w:fill="D9D9D9"/>
                  <w:vAlign w:val="center"/>
                </w:tcPr>
                <w:p w14:paraId="05F66756"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Conductivity</w:t>
                  </w:r>
                </w:p>
              </w:tc>
              <w:tc>
                <w:tcPr>
                  <w:tcW w:w="1310" w:type="dxa"/>
                  <w:vMerge w:val="restart"/>
                  <w:shd w:val="clear" w:color="auto" w:fill="D9D9D9"/>
                  <w:vAlign w:val="center"/>
                </w:tcPr>
                <w:p w14:paraId="58E70610" w14:textId="77777777" w:rsidR="001127F5" w:rsidRDefault="00B6618E">
                  <w:pPr>
                    <w:autoSpaceDE w:val="0"/>
                    <w:autoSpaceDN w:val="0"/>
                    <w:adjustRightInd w:val="0"/>
                    <w:jc w:val="center"/>
                    <w:rPr>
                      <w:rFonts w:cs="Times"/>
                      <w:b/>
                      <w:color w:val="000000"/>
                      <w:szCs w:val="20"/>
                      <w:lang w:val="en-US"/>
                    </w:rPr>
                  </w:pPr>
                  <w:r>
                    <w:rPr>
                      <w:rFonts w:cs="Times"/>
                      <w:b/>
                      <w:bCs/>
                      <w:color w:val="000000"/>
                      <w:szCs w:val="20"/>
                      <w:lang w:val="en-US"/>
                    </w:rPr>
                    <w:t>Frequency range</w:t>
                  </w:r>
                  <w:r>
                    <w:rPr>
                      <w:rFonts w:cs="Times"/>
                      <w:b/>
                      <w:color w:val="000000"/>
                      <w:szCs w:val="20"/>
                      <w:lang w:val="en-US"/>
                    </w:rPr>
                    <w:t xml:space="preserve"> in [GHz]</w:t>
                  </w:r>
                </w:p>
              </w:tc>
            </w:tr>
            <w:tr w:rsidR="001127F5" w14:paraId="26CA2992" w14:textId="77777777">
              <w:trPr>
                <w:cantSplit/>
                <w:trHeight w:val="227"/>
                <w:jc w:val="center"/>
              </w:trPr>
              <w:tc>
                <w:tcPr>
                  <w:tcW w:w="1040" w:type="dxa"/>
                  <w:vMerge/>
                  <w:vAlign w:val="center"/>
                </w:tcPr>
                <w:p w14:paraId="0BB5BC01" w14:textId="77777777" w:rsidR="001127F5" w:rsidRDefault="001127F5">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B81FEA">
                      <v:shape id="_x0000_i1039" type="#_x0000_t75" style="width:6.6pt;height:14.1pt" o:ole="">
                        <v:imagedata r:id="rId73" o:title=""/>
                      </v:shape>
                      <o:OLEObject Type="Embed" ProgID="Equation.3" ShapeID="_x0000_i1039" DrawAspect="Content" ObjectID="_1817823698" r:id="rId74"/>
                    </w:object>
                  </w:r>
                </w:p>
              </w:tc>
              <w:tc>
                <w:tcPr>
                  <w:tcW w:w="637" w:type="dxa"/>
                  <w:shd w:val="clear" w:color="auto" w:fill="D9D9D9"/>
                  <w:vAlign w:val="center"/>
                </w:tcPr>
                <w:p w14:paraId="7A0E8951"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403E4004">
                      <v:shape id="_x0000_i1040" type="#_x0000_t75" style="width:6.6pt;height:14.1pt" o:ole="">
                        <v:imagedata r:id="rId75" o:title=""/>
                      </v:shape>
                      <o:OLEObject Type="Embed" ProgID="Equation.3" ShapeID="_x0000_i1040" DrawAspect="Content" ObjectID="_1817823699" r:id="rId76"/>
                    </w:object>
                  </w:r>
                </w:p>
              </w:tc>
              <w:tc>
                <w:tcPr>
                  <w:tcW w:w="677" w:type="dxa"/>
                  <w:shd w:val="clear" w:color="auto" w:fill="D9D9D9"/>
                  <w:vAlign w:val="center"/>
                </w:tcPr>
                <w:p w14:paraId="1AB6D4ED"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13EF4859">
                      <v:shape id="_x0000_i1041" type="#_x0000_t75" style="width:6.6pt;height:14.1pt" o:ole="">
                        <v:imagedata r:id="rId77" o:title=""/>
                      </v:shape>
                      <o:OLEObject Type="Embed" ProgID="Equation.3" ShapeID="_x0000_i1041" DrawAspect="Content" ObjectID="_1817823700" r:id="rId78"/>
                    </w:object>
                  </w:r>
                </w:p>
              </w:tc>
              <w:tc>
                <w:tcPr>
                  <w:tcW w:w="709" w:type="dxa"/>
                  <w:shd w:val="clear" w:color="auto" w:fill="D9D9D9"/>
                  <w:vAlign w:val="center"/>
                </w:tcPr>
                <w:p w14:paraId="73133C2C" w14:textId="77777777" w:rsidR="001127F5" w:rsidRDefault="00B6618E">
                  <w:pPr>
                    <w:autoSpaceDE w:val="0"/>
                    <w:autoSpaceDN w:val="0"/>
                    <w:adjustRightInd w:val="0"/>
                    <w:jc w:val="center"/>
                    <w:rPr>
                      <w:rFonts w:cs="Times"/>
                      <w:color w:val="000000"/>
                      <w:szCs w:val="20"/>
                      <w:lang w:val="en-US"/>
                    </w:rPr>
                  </w:pPr>
                  <w:r>
                    <w:rPr>
                      <w:rFonts w:cs="Times"/>
                      <w:position w:val="-12"/>
                      <w:szCs w:val="20"/>
                    </w:rPr>
                    <w:object w:dxaOrig="140" w:dyaOrig="290" w14:anchorId="022A726B">
                      <v:shape id="_x0000_i1042" type="#_x0000_t75" style="width:6.6pt;height:14.1pt" o:ole="">
                        <v:imagedata r:id="rId79" o:title=""/>
                      </v:shape>
                      <o:OLEObject Type="Embed" ProgID="Equation.3" ShapeID="_x0000_i1042" DrawAspect="Content" ObjectID="_1817823701" r:id="rId80"/>
                    </w:object>
                  </w:r>
                </w:p>
              </w:tc>
              <w:tc>
                <w:tcPr>
                  <w:tcW w:w="1310" w:type="dxa"/>
                  <w:vMerge/>
                  <w:shd w:val="clear" w:color="auto" w:fill="D9D9D9"/>
                  <w:vAlign w:val="center"/>
                </w:tcPr>
                <w:p w14:paraId="43F8470A" w14:textId="77777777" w:rsidR="001127F5" w:rsidRDefault="001127F5">
                  <w:pPr>
                    <w:autoSpaceDE w:val="0"/>
                    <w:autoSpaceDN w:val="0"/>
                    <w:adjustRightInd w:val="0"/>
                    <w:jc w:val="center"/>
                    <w:rPr>
                      <w:rFonts w:cs="Times"/>
                      <w:color w:val="000000"/>
                      <w:szCs w:val="20"/>
                      <w:lang w:val="en-US"/>
                    </w:rPr>
                  </w:pPr>
                </w:p>
              </w:tc>
            </w:tr>
            <w:tr w:rsidR="001127F5" w14:paraId="7770712D" w14:textId="77777777">
              <w:trPr>
                <w:cantSplit/>
                <w:trHeight w:val="227"/>
                <w:jc w:val="center"/>
              </w:trPr>
              <w:tc>
                <w:tcPr>
                  <w:tcW w:w="1040" w:type="dxa"/>
                  <w:vAlign w:val="center"/>
                </w:tcPr>
                <w:p w14:paraId="34A97ED6"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Concrete</w:t>
                  </w:r>
                </w:p>
              </w:tc>
              <w:tc>
                <w:tcPr>
                  <w:tcW w:w="685" w:type="dxa"/>
                  <w:vAlign w:val="center"/>
                </w:tcPr>
                <w:p w14:paraId="6573A57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5.31</w:t>
                  </w:r>
                </w:p>
              </w:tc>
              <w:tc>
                <w:tcPr>
                  <w:tcW w:w="637" w:type="dxa"/>
                  <w:vAlign w:val="center"/>
                </w:tcPr>
                <w:p w14:paraId="209EC7C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w:t>
                  </w:r>
                </w:p>
              </w:tc>
              <w:tc>
                <w:tcPr>
                  <w:tcW w:w="677" w:type="dxa"/>
                  <w:vAlign w:val="center"/>
                </w:tcPr>
                <w:p w14:paraId="0661F994"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0.0326</w:t>
                  </w:r>
                </w:p>
              </w:tc>
              <w:tc>
                <w:tcPr>
                  <w:tcW w:w="709" w:type="dxa"/>
                  <w:vAlign w:val="center"/>
                </w:tcPr>
                <w:p w14:paraId="77B05AA9"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0.8095</w:t>
                  </w:r>
                </w:p>
              </w:tc>
              <w:tc>
                <w:tcPr>
                  <w:tcW w:w="1310" w:type="dxa"/>
                  <w:vAlign w:val="center"/>
                </w:tcPr>
                <w:p w14:paraId="4392F291" w14:textId="77777777" w:rsidR="001127F5" w:rsidRDefault="00B6618E">
                  <w:pPr>
                    <w:autoSpaceDE w:val="0"/>
                    <w:autoSpaceDN w:val="0"/>
                    <w:adjustRightInd w:val="0"/>
                    <w:jc w:val="center"/>
                    <w:rPr>
                      <w:rFonts w:cs="Times"/>
                      <w:color w:val="000000"/>
                      <w:szCs w:val="20"/>
                      <w:lang w:val="en-US"/>
                    </w:rPr>
                  </w:pPr>
                  <w:r>
                    <w:rPr>
                      <w:rFonts w:cs="Times"/>
                      <w:color w:val="000000"/>
                      <w:szCs w:val="20"/>
                      <w:lang w:val="en-US"/>
                    </w:rPr>
                    <w:t>1-100</w:t>
                  </w:r>
                </w:p>
              </w:tc>
            </w:tr>
          </w:tbl>
          <w:p w14:paraId="2FB2B6A5" w14:textId="77777777" w:rsidR="001127F5" w:rsidRDefault="001127F5">
            <w:pPr>
              <w:rPr>
                <w:rFonts w:eastAsia="Malgun Gothic" w:cs="Times"/>
                <w:szCs w:val="20"/>
                <w:lang w:eastAsia="ko-KR"/>
              </w:rPr>
            </w:pPr>
          </w:p>
        </w:tc>
      </w:tr>
      <w:tr w:rsidR="001127F5" w14:paraId="2810F7CE" w14:textId="77777777">
        <w:tc>
          <w:tcPr>
            <w:tcW w:w="2112" w:type="dxa"/>
            <w:vAlign w:val="center"/>
          </w:tcPr>
          <w:p w14:paraId="39F31016" w14:textId="77777777" w:rsidR="001127F5" w:rsidRDefault="00B6618E">
            <w:pPr>
              <w:widowControl w:val="0"/>
              <w:suppressAutoHyphens w:val="0"/>
              <w:spacing w:before="60"/>
              <w:rPr>
                <w:rFonts w:eastAsia="等线" w:cs="Times"/>
                <w:szCs w:val="20"/>
                <w:lang w:eastAsia="zh-CN"/>
              </w:rPr>
            </w:pPr>
            <w:r>
              <w:rPr>
                <w:rFonts w:eastAsia="等线" w:cs="Times"/>
                <w:szCs w:val="20"/>
              </w:rPr>
              <w:t>Metrics</w:t>
            </w:r>
          </w:p>
        </w:tc>
        <w:tc>
          <w:tcPr>
            <w:tcW w:w="7229" w:type="dxa"/>
            <w:vAlign w:val="center"/>
          </w:tcPr>
          <w:p w14:paraId="3CBCF4EF" w14:textId="77777777" w:rsidR="001127F5" w:rsidRPr="001127F5" w:rsidRDefault="00B6618E">
            <w:pPr>
              <w:suppressAutoHyphens w:val="0"/>
              <w:ind w:left="420"/>
              <w:contextualSpacing/>
              <w:rPr>
                <w:ins w:id="2185" w:author="VOGEDES, JEROME O" w:date="2025-04-29T06:30:00Z"/>
                <w:rFonts w:eastAsia="等线" w:cs="Times"/>
                <w:b/>
                <w:szCs w:val="20"/>
                <w:rPrChange w:id="2186" w:author="VOGEDES, JEROME O" w:date="2025-04-29T06:30:00Z">
                  <w:rPr>
                    <w:ins w:id="2187" w:author="VOGEDES, JEROME O" w:date="2025-04-29T06:30:00Z"/>
                    <w:b/>
                  </w:rPr>
                </w:rPrChange>
              </w:rPr>
              <w:pPrChange w:id="2188" w:author="VOGEDES, JEROME O" w:date="2025-04-29T06:30:00Z">
                <w:pPr>
                  <w:pStyle w:val="affffe"/>
                  <w:numPr>
                    <w:numId w:val="95"/>
                  </w:numPr>
                  <w:suppressAutoHyphens w:val="0"/>
                  <w:ind w:left="420" w:hanging="420"/>
                  <w:contextualSpacing/>
                </w:pPr>
              </w:pPrChange>
            </w:pPr>
            <w:ins w:id="2189" w:author="VOGEDES, JEROME O" w:date="2025-04-29T06:30:00Z">
              <w:r>
                <w:rPr>
                  <w:rFonts w:eastAsia="等线" w:cs="Times"/>
                  <w:szCs w:val="20"/>
                </w:rPr>
                <w:t>CDF curves:</w:t>
              </w:r>
            </w:ins>
          </w:p>
          <w:p w14:paraId="380D3F9A" w14:textId="77777777" w:rsidR="001127F5" w:rsidRDefault="00B6618E">
            <w:pPr>
              <w:pStyle w:val="affffe"/>
              <w:numPr>
                <w:ilvl w:val="0"/>
                <w:numId w:val="96"/>
              </w:numPr>
              <w:tabs>
                <w:tab w:val="left" w:pos="0"/>
              </w:tabs>
              <w:suppressAutoHyphens w:val="0"/>
              <w:contextualSpacing/>
              <w:rPr>
                <w:rFonts w:eastAsia="等线" w:cs="Times"/>
                <w:b/>
                <w:szCs w:val="20"/>
              </w:rPr>
            </w:pPr>
            <w:r>
              <w:rPr>
                <w:rFonts w:eastAsia="等线" w:cs="Times"/>
                <w:szCs w:val="20"/>
              </w:rPr>
              <w:t>Full coupling loss: calculate the coupling loss for each Tx-EO-ST-LOS-Rx and Tx-LOS-ST-EO-Rx rays.</w:t>
            </w:r>
          </w:p>
          <w:p w14:paraId="6F4DDB6C" w14:textId="77777777" w:rsidR="001127F5" w:rsidRDefault="00B6618E">
            <w:pPr>
              <w:pStyle w:val="affffe"/>
              <w:numPr>
                <w:ilvl w:val="0"/>
                <w:numId w:val="96"/>
              </w:numPr>
              <w:tabs>
                <w:tab w:val="left" w:pos="0"/>
              </w:tabs>
              <w:suppressAutoHyphens w:val="0"/>
              <w:contextualSpacing/>
              <w:rPr>
                <w:rFonts w:eastAsia="等线" w:cs="Times"/>
                <w:b/>
                <w:szCs w:val="20"/>
              </w:rPr>
            </w:pPr>
            <w:r>
              <w:rPr>
                <w:rFonts w:eastAsia="等线" w:cs="Times"/>
                <w:szCs w:val="20"/>
              </w:rPr>
              <w:t>CDF of the Delay.</w:t>
            </w:r>
          </w:p>
          <w:p w14:paraId="18E7AE54" w14:textId="77777777" w:rsidR="001127F5" w:rsidRPr="001127F5" w:rsidRDefault="00B6618E">
            <w:pPr>
              <w:pStyle w:val="affffe"/>
              <w:widowControl w:val="0"/>
              <w:numPr>
                <w:ilvl w:val="0"/>
                <w:numId w:val="96"/>
              </w:numPr>
              <w:tabs>
                <w:tab w:val="left" w:pos="0"/>
              </w:tabs>
              <w:suppressAutoHyphens w:val="0"/>
              <w:spacing w:before="60"/>
              <w:rPr>
                <w:ins w:id="2190" w:author="VOGEDES, JEROME O" w:date="2025-04-29T06:30:00Z"/>
                <w:rFonts w:eastAsia="等线" w:cs="Times"/>
                <w:b/>
                <w:szCs w:val="20"/>
                <w:lang w:val="en-US"/>
                <w:rPrChange w:id="2191" w:author="VOGEDES, JEROME O" w:date="2025-04-29T06:30:00Z">
                  <w:rPr>
                    <w:ins w:id="2192" w:author="VOGEDES, JEROME O" w:date="2025-04-29T06:30:00Z"/>
                    <w:rFonts w:eastAsia="等线" w:cs="Times"/>
                    <w:b/>
                    <w:szCs w:val="20"/>
                  </w:rPr>
                </w:rPrChange>
              </w:rPr>
            </w:pPr>
            <w:r>
              <w:rPr>
                <w:rFonts w:eastAsia="等线" w:cs="Times"/>
                <w:szCs w:val="20"/>
              </w:rPr>
              <w:t>CDF of the AoA, AoD, ZoA, ZoD.</w:t>
            </w:r>
          </w:p>
          <w:p w14:paraId="0B179C2B" w14:textId="77777777" w:rsidR="001127F5" w:rsidRDefault="00B6618E">
            <w:pPr>
              <w:widowControl w:val="0"/>
              <w:suppressAutoHyphens w:val="0"/>
              <w:spacing w:before="60"/>
              <w:rPr>
                <w:ins w:id="2193" w:author="VOGEDES, JEROME O" w:date="2025-04-29T06:30:00Z"/>
                <w:rFonts w:eastAsia="等线" w:cs="Times"/>
                <w:szCs w:val="20"/>
                <w:lang w:val="en-US"/>
              </w:rPr>
            </w:pPr>
            <w:ins w:id="2194" w:author="VOGEDES, JEROME O" w:date="2025-04-29T06:30:00Z">
              <w:r>
                <w:rPr>
                  <w:rFonts w:eastAsia="等线" w:cs="Times"/>
                  <w:szCs w:val="20"/>
                  <w:lang w:val="en-US"/>
                </w:rPr>
                <w:t>Additional CDF curves:</w:t>
              </w:r>
            </w:ins>
          </w:p>
          <w:p w14:paraId="23CED452" w14:textId="77777777" w:rsidR="001127F5" w:rsidRDefault="00B6618E">
            <w:pPr>
              <w:pStyle w:val="affffe"/>
              <w:numPr>
                <w:ilvl w:val="0"/>
                <w:numId w:val="96"/>
              </w:numPr>
              <w:tabs>
                <w:tab w:val="left" w:pos="0"/>
              </w:tabs>
              <w:rPr>
                <w:ins w:id="2195" w:author="VOGEDES, JEROME O" w:date="2025-04-29T06:31:00Z"/>
                <w:b/>
                <w:lang w:val="en-US"/>
              </w:rPr>
            </w:pPr>
            <w:ins w:id="2196" w:author="VOGEDES, JEROME O" w:date="2025-04-29T06:31:00Z">
              <w:r>
                <w:rPr>
                  <w:lang w:val="en-US"/>
                </w:rPr>
                <w:t xml:space="preserve">Coupling loss for target channel </w:t>
              </w:r>
            </w:ins>
          </w:p>
          <w:p w14:paraId="50B41831" w14:textId="77777777" w:rsidR="001127F5" w:rsidRPr="001127F5" w:rsidRDefault="00B6618E">
            <w:pPr>
              <w:pStyle w:val="affffe"/>
              <w:widowControl w:val="0"/>
              <w:numPr>
                <w:ilvl w:val="0"/>
                <w:numId w:val="96"/>
              </w:numPr>
              <w:tabs>
                <w:tab w:val="left" w:pos="0"/>
              </w:tabs>
              <w:spacing w:before="0"/>
              <w:rPr>
                <w:rFonts w:eastAsiaTheme="minorEastAsia"/>
                <w:lang w:val="en-US"/>
                <w:rPrChange w:id="2197" w:author="VOGEDES, JEROME O" w:date="2025-04-29T06:31:00Z">
                  <w:rPr>
                    <w:lang w:val="en-US"/>
                  </w:rPr>
                </w:rPrChange>
              </w:rPr>
              <w:pPrChange w:id="2198" w:author="VOGEDES, JEROME O" w:date="2025-04-29T06:31:00Z">
                <w:pPr>
                  <w:pStyle w:val="affffe"/>
                  <w:widowControl w:val="0"/>
                  <w:numPr>
                    <w:numId w:val="95"/>
                  </w:numPr>
                  <w:suppressAutoHyphens w:val="0"/>
                  <w:spacing w:before="60"/>
                  <w:ind w:left="420" w:hanging="420"/>
                </w:pPr>
              </w:pPrChange>
            </w:pPr>
            <w:ins w:id="2199" w:author="VOGEDES, JEROME O" w:date="2025-04-29T06:31:00Z">
              <w:r>
                <w:rPr>
                  <w:lang w:val="en-US"/>
                </w:rPr>
                <w:t xml:space="preserve">CDF of Delay Spread and Angle Spread (ASD, ZSD, ASA, ZSA). </w:t>
              </w:r>
              <w:r>
                <w:rPr>
                  <w:rFonts w:ascii="Times New Roman" w:hAnsi="Times New Roman"/>
                  <w:szCs w:val="20"/>
                </w:rPr>
                <w:t xml:space="preserve">Definition of Delay Spread is similar to the definition of angle spread </w:t>
              </w:r>
            </w:ins>
            <w:ins w:id="2200" w:author="VOGEDES, JEROME O" w:date="2025-04-29T06:32:00Z">
              <w:r>
                <w:rPr>
                  <w:rFonts w:ascii="Times New Roman" w:hAnsi="Times New Roman"/>
                  <w:szCs w:val="20"/>
                </w:rPr>
                <w:t>[</w:t>
              </w:r>
            </w:ins>
            <w:ins w:id="2201" w:author="VOGEDES, JEROME O" w:date="2025-04-29T06:31:00Z">
              <w:r>
                <w:rPr>
                  <w:rFonts w:ascii="Times New Roman" w:hAnsi="Times New Roman"/>
                  <w:szCs w:val="20"/>
                </w:rPr>
                <w:t>TR 25.996</w:t>
              </w:r>
            </w:ins>
            <w:ins w:id="2202" w:author="VOGEDES, JEROME O" w:date="2025-04-29T06:32:00Z">
              <w:r>
                <w:rPr>
                  <w:rFonts w:ascii="Times New Roman" w:hAnsi="Times New Roman"/>
                  <w:szCs w:val="20"/>
                </w:rPr>
                <w:t>, Annex A]</w:t>
              </w:r>
            </w:ins>
            <w:ins w:id="2203" w:author="VOGEDES, JEROME O" w:date="2025-04-29T06:31:00Z">
              <w:r>
                <w:rPr>
                  <w:rFonts w:ascii="Times New Roman" w:hAnsi="Times New Roman"/>
                  <w:szCs w:val="20"/>
                </w:rPr>
                <w:t xml:space="preserve">. </w:t>
              </w:r>
            </w:ins>
          </w:p>
        </w:tc>
      </w:tr>
      <w:tr w:rsidR="001127F5" w14:paraId="36F23FFA" w14:textId="77777777">
        <w:tc>
          <w:tcPr>
            <w:tcW w:w="9341" w:type="dxa"/>
            <w:gridSpan w:val="2"/>
          </w:tcPr>
          <w:p w14:paraId="2DFF51CF" w14:textId="77777777" w:rsidR="001127F5" w:rsidRDefault="00B6618E">
            <w:pPr>
              <w:spacing w:after="120"/>
              <w:rPr>
                <w:rFonts w:eastAsiaTheme="minorEastAsia" w:cs="Times"/>
                <w:szCs w:val="20"/>
                <w:lang w:eastAsia="zh-CN"/>
              </w:rPr>
            </w:pPr>
            <w:r>
              <w:rPr>
                <w:rFonts w:eastAsiaTheme="minorEastAsia" w:cs="Times"/>
                <w:szCs w:val="20"/>
                <w:lang w:eastAsia="zh-CN"/>
              </w:rPr>
              <w:t xml:space="preserve">Note: </w:t>
            </w:r>
            <w:r>
              <w:rPr>
                <w:rFonts w:eastAsia="等线" w:cs="Times"/>
                <w:szCs w:val="20"/>
                <w:lang w:eastAsia="zh-CN"/>
              </w:rPr>
              <w:t>Other necessary but unspecified parameters in this table are the same as those in the table for urban grid scenario calibration.</w:t>
            </w:r>
          </w:p>
        </w:tc>
      </w:tr>
    </w:tbl>
    <w:p w14:paraId="068D2221" w14:textId="77777777" w:rsidR="001127F5" w:rsidRDefault="001127F5">
      <w:pPr>
        <w:rPr>
          <w:highlight w:val="green"/>
          <w:lang w:val="en-US" w:eastAsia="zh-CN"/>
        </w:rPr>
      </w:pPr>
    </w:p>
    <w:p w14:paraId="6F630A53" w14:textId="77777777" w:rsidR="001127F5" w:rsidRDefault="001127F5">
      <w:pPr>
        <w:rPr>
          <w:highlight w:val="green"/>
          <w:lang w:val="en-US" w:eastAsia="zh-CN"/>
        </w:rPr>
      </w:pPr>
    </w:p>
    <w:p w14:paraId="45901726" w14:textId="77777777" w:rsidR="001127F5" w:rsidRDefault="00B6618E">
      <w:pPr>
        <w:pStyle w:val="0Maintext"/>
        <w:ind w:firstLine="0"/>
        <w:rPr>
          <w:highlight w:val="green"/>
        </w:rPr>
      </w:pPr>
      <w:r>
        <w:rPr>
          <w:highlight w:val="green"/>
        </w:rPr>
        <w:t>Agreement</w:t>
      </w:r>
      <w:r>
        <w:t xml:space="preserve"> ([Post-120bis-ISAC-01])</w:t>
      </w:r>
    </w:p>
    <w:p w14:paraId="43D4F687" w14:textId="77777777" w:rsidR="001127F5" w:rsidRDefault="00B6618E">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1127F5" w:rsidRDefault="001127F5"/>
    <w:p w14:paraId="66B0263E" w14:textId="77777777" w:rsidR="001127F5" w:rsidRDefault="00B6618E">
      <w:pPr>
        <w:jc w:val="center"/>
        <w:rPr>
          <w:b/>
          <w:lang w:val="en-US"/>
        </w:rPr>
      </w:pPr>
      <w:r>
        <w:rPr>
          <w:b/>
          <w:lang w:val="en-US"/>
        </w:rPr>
        <w:t>Table x. Simulation assumptions for calibration of spatial consistency</w:t>
      </w:r>
    </w:p>
    <w:tbl>
      <w:tblPr>
        <w:tblStyle w:val="affff3"/>
        <w:tblW w:w="0" w:type="auto"/>
        <w:tblLayout w:type="fixed"/>
        <w:tblLook w:val="04A0" w:firstRow="1" w:lastRow="0" w:firstColumn="1" w:lastColumn="0" w:noHBand="0" w:noVBand="1"/>
      </w:tblPr>
      <w:tblGrid>
        <w:gridCol w:w="2112"/>
        <w:gridCol w:w="7229"/>
      </w:tblGrid>
      <w:tr w:rsidR="001127F5" w14:paraId="20AC0FED" w14:textId="77777777">
        <w:tc>
          <w:tcPr>
            <w:tcW w:w="2112" w:type="dxa"/>
            <w:vAlign w:val="center"/>
          </w:tcPr>
          <w:p w14:paraId="0EB80FD0"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b/>
                <w:bCs/>
                <w:szCs w:val="20"/>
              </w:rPr>
              <w:t>Parameter</w:t>
            </w:r>
          </w:p>
        </w:tc>
        <w:tc>
          <w:tcPr>
            <w:tcW w:w="7229" w:type="dxa"/>
            <w:vAlign w:val="center"/>
          </w:tcPr>
          <w:p w14:paraId="464358A2" w14:textId="77777777" w:rsidR="001127F5" w:rsidRDefault="00B6618E">
            <w:pPr>
              <w:widowControl w:val="0"/>
              <w:suppressAutoHyphens w:val="0"/>
              <w:spacing w:before="60"/>
              <w:jc w:val="center"/>
              <w:rPr>
                <w:rFonts w:ascii="Times New Roman" w:eastAsia="等线" w:hAnsi="Times New Roman"/>
                <w:b/>
                <w:szCs w:val="20"/>
                <w:lang w:val="en-US" w:eastAsia="zh-CN"/>
              </w:rPr>
            </w:pPr>
            <w:r>
              <w:rPr>
                <w:rFonts w:ascii="Times New Roman" w:eastAsia="等线" w:hAnsi="Times New Roman"/>
                <w:b/>
                <w:szCs w:val="20"/>
                <w:lang w:eastAsia="zh-CN"/>
              </w:rPr>
              <w:t>Values</w:t>
            </w:r>
          </w:p>
        </w:tc>
      </w:tr>
      <w:tr w:rsidR="001127F5" w14:paraId="10D65756" w14:textId="77777777">
        <w:tc>
          <w:tcPr>
            <w:tcW w:w="2112" w:type="dxa"/>
            <w:vAlign w:val="center"/>
          </w:tcPr>
          <w:p w14:paraId="03EBBF1C"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Scenario</w:t>
            </w:r>
          </w:p>
        </w:tc>
        <w:tc>
          <w:tcPr>
            <w:tcW w:w="7229" w:type="dxa"/>
            <w:vAlign w:val="center"/>
          </w:tcPr>
          <w:p w14:paraId="060F37A5"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Urban grid, Indoor office</w:t>
            </w:r>
          </w:p>
        </w:tc>
      </w:tr>
      <w:tr w:rsidR="001127F5" w14:paraId="0702CAED" w14:textId="77777777">
        <w:tc>
          <w:tcPr>
            <w:tcW w:w="2112" w:type="dxa"/>
            <w:vAlign w:val="center"/>
          </w:tcPr>
          <w:p w14:paraId="09E14008"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Cell layout</w:t>
            </w:r>
          </w:p>
        </w:tc>
        <w:tc>
          <w:tcPr>
            <w:tcW w:w="7229" w:type="dxa"/>
            <w:vAlign w:val="center"/>
          </w:tcPr>
          <w:p w14:paraId="216238D1"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U</w:t>
            </w:r>
            <w:r>
              <w:rPr>
                <w:rFonts w:ascii="Times New Roman" w:eastAsia="等线" w:hAnsi="Times New Roman"/>
                <w:szCs w:val="20"/>
                <w:lang w:eastAsia="zh-CN"/>
              </w:rPr>
              <w:t>rban grid:</w:t>
            </w:r>
            <w:r>
              <w:rPr>
                <w:rFonts w:ascii="Times New Roman" w:eastAsia="等线" w:hAnsi="Times New Roman" w:hint="eastAsia"/>
                <w:szCs w:val="20"/>
                <w:lang w:eastAsia="zh-CN"/>
              </w:rPr>
              <w:t xml:space="preserve"> I</w:t>
            </w:r>
            <w:r>
              <w:rPr>
                <w:rFonts w:ascii="Times New Roman" w:eastAsia="等线" w:hAnsi="Times New Roman"/>
                <w:szCs w:val="20"/>
                <w:lang w:eastAsia="zh-CN"/>
              </w:rPr>
              <w:t>SD = 500m</w:t>
            </w:r>
            <w:r>
              <w:rPr>
                <w:rFonts w:ascii="Times New Roman" w:eastAsia="等线" w:hAnsi="Times New Roman" w:hint="eastAsia"/>
                <w:szCs w:val="20"/>
                <w:lang w:eastAsia="zh-CN"/>
              </w:rPr>
              <w:t>,</w:t>
            </w:r>
            <w:r>
              <w:rPr>
                <w:rFonts w:ascii="Times New Roman" w:eastAsia="等线" w:hAnsi="Times New Roman"/>
                <w:szCs w:val="20"/>
                <w:lang w:eastAsia="zh-CN"/>
              </w:rPr>
              <w:t xml:space="preserve"> the same layout with 37.885</w:t>
            </w:r>
          </w:p>
          <w:p w14:paraId="502A6F75"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I</w:t>
            </w:r>
            <w:r>
              <w:rPr>
                <w:rFonts w:ascii="Times New Roman" w:eastAsia="等线" w:hAnsi="Times New Roman"/>
                <w:szCs w:val="20"/>
                <w:lang w:eastAsia="zh-CN"/>
              </w:rPr>
              <w:t>ndoor office:</w:t>
            </w:r>
            <w:r>
              <w:rPr>
                <w:rFonts w:ascii="Times New Roman" w:eastAsia="等线" w:hAnsi="Times New Roman" w:hint="eastAsia"/>
                <w:szCs w:val="20"/>
                <w:lang w:eastAsia="zh-CN"/>
              </w:rPr>
              <w:t xml:space="preserve"> </w:t>
            </w:r>
            <w:r>
              <w:rPr>
                <w:rFonts w:ascii="Times New Roman" w:eastAsia="等线" w:hAnsi="Times New Roman"/>
                <w:szCs w:val="20"/>
                <w:lang w:eastAsia="zh-CN"/>
              </w:rPr>
              <w:t>Office size (WxLxH): 120mx50mx3m, ISD=20m (refer to TR 38.901)</w:t>
            </w:r>
          </w:p>
        </w:tc>
      </w:tr>
      <w:tr w:rsidR="001127F5" w14:paraId="6449C0B7" w14:textId="77777777">
        <w:tc>
          <w:tcPr>
            <w:tcW w:w="2112" w:type="dxa"/>
            <w:vAlign w:val="center"/>
          </w:tcPr>
          <w:p w14:paraId="112F9D6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rPr>
              <w:t>Sensing mode</w:t>
            </w:r>
          </w:p>
        </w:tc>
        <w:tc>
          <w:tcPr>
            <w:tcW w:w="7229" w:type="dxa"/>
            <w:vAlign w:val="center"/>
          </w:tcPr>
          <w:p w14:paraId="6AB6077A" w14:textId="77777777" w:rsidR="001127F5" w:rsidRDefault="00B6618E">
            <w:pPr>
              <w:rPr>
                <w:rFonts w:ascii="Times New Roman" w:eastAsiaTheme="minorEastAsia" w:hAnsi="Times New Roman"/>
                <w:bCs/>
                <w:szCs w:val="20"/>
                <w:lang w:eastAsia="zh-CN"/>
              </w:rPr>
            </w:pPr>
            <w:r>
              <w:rPr>
                <w:rFonts w:ascii="Times New Roman" w:eastAsia="Malgun Gothic" w:hAnsi="Times New Roman"/>
                <w:bCs/>
                <w:szCs w:val="20"/>
              </w:rPr>
              <w:t>TRP- pedestrian UE bistatic in urban grid and TRP-UE bistatic in indoor office</w:t>
            </w:r>
          </w:p>
        </w:tc>
      </w:tr>
      <w:tr w:rsidR="001127F5" w14:paraId="5C7E6A79" w14:textId="77777777">
        <w:tc>
          <w:tcPr>
            <w:tcW w:w="2112" w:type="dxa"/>
            <w:vAlign w:val="center"/>
          </w:tcPr>
          <w:p w14:paraId="7C730DCF"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B</w:t>
            </w:r>
            <w:r>
              <w:rPr>
                <w:rFonts w:ascii="Times New Roman" w:eastAsia="等线" w:hAnsi="Times New Roman"/>
                <w:szCs w:val="20"/>
                <w:lang w:val="en-US" w:eastAsia="zh-CN"/>
              </w:rPr>
              <w:t>S antenna configuration</w:t>
            </w:r>
          </w:p>
        </w:tc>
        <w:tc>
          <w:tcPr>
            <w:tcW w:w="7229" w:type="dxa"/>
            <w:vAlign w:val="center"/>
          </w:tcPr>
          <w:p w14:paraId="64E5BC8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dual-pol isotropic antenna</w:t>
            </w:r>
          </w:p>
        </w:tc>
      </w:tr>
      <w:tr w:rsidR="001127F5" w:rsidRPr="00A6269E" w14:paraId="78C3CA0A" w14:textId="77777777">
        <w:tc>
          <w:tcPr>
            <w:tcW w:w="2112" w:type="dxa"/>
            <w:vAlign w:val="center"/>
          </w:tcPr>
          <w:p w14:paraId="78C77F3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UT antenna configuration</w:t>
            </w:r>
          </w:p>
        </w:tc>
        <w:tc>
          <w:tcPr>
            <w:tcW w:w="7229" w:type="dxa"/>
            <w:vAlign w:val="center"/>
          </w:tcPr>
          <w:p w14:paraId="18686A54" w14:textId="77777777" w:rsidR="001127F5" w:rsidRPr="00A6269E" w:rsidRDefault="00B6618E">
            <w:pPr>
              <w:widowControl w:val="0"/>
              <w:suppressAutoHyphens w:val="0"/>
              <w:spacing w:before="60"/>
              <w:rPr>
                <w:rFonts w:ascii="Times New Roman" w:eastAsia="等线" w:hAnsi="Times New Roman"/>
                <w:szCs w:val="20"/>
                <w:lang w:val="sv-SE" w:eastAsia="zh-CN"/>
              </w:rPr>
            </w:pPr>
            <w:r w:rsidRPr="00A6269E">
              <w:rPr>
                <w:rFonts w:ascii="Times New Roman" w:eastAsia="等线" w:hAnsi="Times New Roman"/>
                <w:szCs w:val="20"/>
                <w:lang w:val="sv-SE" w:eastAsia="zh-CN"/>
              </w:rPr>
              <w:t>(M,N,P,Mg,Ng;Mp,Np) = (1,1,2,1,1;1,1)</w:t>
            </w:r>
          </w:p>
        </w:tc>
      </w:tr>
      <w:tr w:rsidR="001127F5" w14:paraId="5DF8824A" w14:textId="77777777">
        <w:tc>
          <w:tcPr>
            <w:tcW w:w="2112" w:type="dxa"/>
            <w:vAlign w:val="center"/>
          </w:tcPr>
          <w:p w14:paraId="0A2AE450"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Polarized antenna model</w:t>
            </w:r>
          </w:p>
        </w:tc>
        <w:tc>
          <w:tcPr>
            <w:tcW w:w="7229" w:type="dxa"/>
            <w:vAlign w:val="center"/>
          </w:tcPr>
          <w:p w14:paraId="2A857C2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Model-2 in clause 7.3.2 in TR 38.901</w:t>
            </w:r>
          </w:p>
        </w:tc>
      </w:tr>
      <w:tr w:rsidR="001127F5" w14:paraId="6F8AD008" w14:textId="77777777">
        <w:tc>
          <w:tcPr>
            <w:tcW w:w="2112" w:type="dxa"/>
            <w:vAlign w:val="center"/>
          </w:tcPr>
          <w:p w14:paraId="21AB2B79"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Scattering point</w:t>
            </w:r>
          </w:p>
        </w:tc>
        <w:tc>
          <w:tcPr>
            <w:tcW w:w="7229" w:type="dxa"/>
            <w:vAlign w:val="center"/>
          </w:tcPr>
          <w:p w14:paraId="3EAF8B9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hint="eastAsia"/>
                <w:szCs w:val="20"/>
                <w:lang w:val="en-US" w:eastAsia="zh-CN"/>
              </w:rPr>
              <w:t>S</w:t>
            </w:r>
            <w:r>
              <w:rPr>
                <w:rFonts w:ascii="Times New Roman" w:eastAsia="等线" w:hAnsi="Times New Roman"/>
                <w:szCs w:val="20"/>
                <w:lang w:val="en-US" w:eastAsia="zh-CN"/>
              </w:rPr>
              <w:t>ingle point</w:t>
            </w:r>
          </w:p>
        </w:tc>
      </w:tr>
      <w:tr w:rsidR="001127F5" w14:paraId="46273B17" w14:textId="77777777">
        <w:tc>
          <w:tcPr>
            <w:tcW w:w="2112" w:type="dxa"/>
            <w:vAlign w:val="center"/>
          </w:tcPr>
          <w:p w14:paraId="3B5BBB3E"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lastRenderedPageBreak/>
              <w:t>Calibration link and calibration method</w:t>
            </w:r>
          </w:p>
        </w:tc>
        <w:tc>
          <w:tcPr>
            <w:tcW w:w="7229" w:type="dxa"/>
            <w:vAlign w:val="center"/>
          </w:tcPr>
          <w:p w14:paraId="492B0893" w14:textId="77777777" w:rsidR="001127F5" w:rsidRDefault="00B6618E">
            <w:pPr>
              <w:pStyle w:val="affffe"/>
              <w:widowControl w:val="0"/>
              <w:numPr>
                <w:ilvl w:val="0"/>
                <w:numId w:val="97"/>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link: same target associated to different UT as following figure</w:t>
            </w:r>
          </w:p>
          <w:p w14:paraId="12F4BB15" w14:textId="77777777" w:rsidR="001127F5" w:rsidRDefault="00B6618E">
            <w:pPr>
              <w:widowControl w:val="0"/>
              <w:suppressAutoHyphens w:val="0"/>
              <w:spacing w:before="60"/>
              <w:jc w:val="center"/>
              <w:rPr>
                <w:rFonts w:ascii="Times New Roman" w:eastAsia="等线" w:hAnsi="Times New Roman"/>
                <w:szCs w:val="20"/>
                <w:lang w:val="en-US"/>
              </w:rPr>
            </w:pPr>
            <w:r>
              <w:rPr>
                <w:noProof/>
                <w:szCs w:val="20"/>
                <w:lang w:val="en-US" w:eastAsia="zh-CN"/>
              </w:rPr>
              <w:drawing>
                <wp:inline distT="0" distB="0" distL="0" distR="0" wp14:anchorId="2641EDF9" wp14:editId="4A532C25">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80364" name="图片 1" descr="A diagram of a cell phone&#10;&#10;AI-generated content may be incorrect."/>
                          <pic:cNvPicPr>
                            <a:picLocks noChangeAspect="1"/>
                          </pic:cNvPicPr>
                        </pic:nvPicPr>
                        <pic:blipFill>
                          <a:blip r:embed="rId81"/>
                          <a:stretch>
                            <a:fillRect/>
                          </a:stretch>
                        </pic:blipFill>
                        <pic:spPr>
                          <a:xfrm>
                            <a:off x="0" y="0"/>
                            <a:ext cx="1116816" cy="1114182"/>
                          </a:xfrm>
                          <a:prstGeom prst="rect">
                            <a:avLst/>
                          </a:prstGeom>
                        </pic:spPr>
                      </pic:pic>
                    </a:graphicData>
                  </a:graphic>
                </wp:inline>
              </w:drawing>
            </w:r>
          </w:p>
          <w:p w14:paraId="51B9D9A3" w14:textId="77777777" w:rsidR="001127F5" w:rsidRDefault="00B6618E">
            <w:pPr>
              <w:pStyle w:val="affffe"/>
              <w:widowControl w:val="0"/>
              <w:numPr>
                <w:ilvl w:val="0"/>
                <w:numId w:val="97"/>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Calibration method</w:t>
            </w:r>
          </w:p>
          <w:p w14:paraId="61DF2737"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Step1: In single drop simulation, drop one Target and multiple UTs.</w:t>
            </w:r>
          </w:p>
          <w:p w14:paraId="48F0637D"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 xml:space="preserve">Step2: Generate the channel of each link based on </w:t>
            </w:r>
            <w:r>
              <w:rPr>
                <w:rFonts w:ascii="Times New Roman" w:eastAsia="等线" w:hAnsi="Times New Roman"/>
                <w:color w:val="FF0000"/>
                <w:szCs w:val="20"/>
                <w:lang w:val="en-US" w:eastAsia="zh-CN"/>
              </w:rPr>
              <w:t>Target level spatial consistency method</w:t>
            </w:r>
            <w:r>
              <w:rPr>
                <w:rFonts w:ascii="Times New Roman" w:eastAsia="等线" w:hAnsi="Times New Roman"/>
                <w:szCs w:val="20"/>
                <w:lang w:val="en-US" w:eastAsia="zh-CN"/>
              </w:rPr>
              <w:t>.</w:t>
            </w:r>
          </w:p>
          <w:p w14:paraId="49258B93"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Step3: Determine Target-UT groups based on the distance between UTs.</w:t>
            </w:r>
          </w:p>
          <w:p w14:paraId="40686616"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Step4: Bin all the link pairs into certain distance groups, e.g.,</w:t>
            </w:r>
          </w:p>
          <w:p w14:paraId="0021321D"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0m &lt;= the location distance of link pair &lt; 1m -&gt; 0m group</w:t>
            </w:r>
          </w:p>
          <w:p w14:paraId="148C2707"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1m &lt;= the location distance of link pair &lt; 2m -&gt; 1m group</w:t>
            </w:r>
          </w:p>
          <w:p w14:paraId="5FC1FCA0"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2m &lt;= the location distance of link pair &lt; 3m -&gt; 2m group</w:t>
            </w:r>
          </w:p>
          <w:p w14:paraId="30058077"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3m &lt;= the location distance of link pair &lt; 4m -&gt; 3m group</w:t>
            </w:r>
          </w:p>
          <w:p w14:paraId="5E1E2853" w14:textId="77777777" w:rsidR="001127F5" w:rsidRDefault="00B6618E">
            <w:pPr>
              <w:widowControl w:val="0"/>
              <w:suppressAutoHyphens w:val="0"/>
              <w:spacing w:before="60"/>
              <w:ind w:left="360"/>
              <w:rPr>
                <w:rFonts w:ascii="Times New Roman" w:eastAsia="等线" w:hAnsi="Times New Roman"/>
                <w:szCs w:val="20"/>
                <w:lang w:val="en-US" w:eastAsia="zh-CN"/>
              </w:rPr>
            </w:pPr>
            <w:r>
              <w:rPr>
                <w:rFonts w:ascii="Times New Roman" w:eastAsia="等线" w:hAnsi="Times New Roman" w:hint="eastAsia"/>
                <w:szCs w:val="20"/>
                <w:lang w:val="en-US" w:eastAsia="zh-CN"/>
              </w:rPr>
              <w:t>……</w:t>
            </w:r>
          </w:p>
          <w:p w14:paraId="45FDE2DA" w14:textId="77777777" w:rsidR="001127F5" w:rsidRDefault="00B6618E">
            <w:pPr>
              <w:pStyle w:val="affffe"/>
              <w:widowControl w:val="0"/>
              <w:numPr>
                <w:ilvl w:val="0"/>
                <w:numId w:val="35"/>
              </w:numPr>
              <w:tabs>
                <w:tab w:val="left" w:pos="0"/>
              </w:tabs>
              <w:suppressAutoHyphens w:val="0"/>
              <w:spacing w:before="60"/>
              <w:rPr>
                <w:rFonts w:ascii="Times New Roman" w:eastAsia="等线" w:hAnsi="Times New Roman"/>
                <w:b/>
                <w:szCs w:val="20"/>
                <w:lang w:val="en-US"/>
              </w:rPr>
            </w:pPr>
            <w:r>
              <w:rPr>
                <w:rFonts w:ascii="Times New Roman" w:eastAsia="等线" w:hAnsi="Times New Roman"/>
                <w:szCs w:val="20"/>
                <w:lang w:val="en-US"/>
              </w:rPr>
              <w:t>(N)m &lt;= the location distance of pair &lt; (N+1)m -&gt; (N)m group</w:t>
            </w:r>
          </w:p>
          <w:p w14:paraId="37F491D9" w14:textId="77777777" w:rsidR="001127F5" w:rsidRDefault="00B6618E">
            <w:pPr>
              <w:widowControl w:val="0"/>
              <w:suppressAutoHyphens w:val="0"/>
              <w:spacing w:before="60"/>
              <w:ind w:left="360"/>
              <w:rPr>
                <w:rFonts w:ascii="Times New Roman" w:eastAsia="等线" w:hAnsi="Times New Roman"/>
                <w:szCs w:val="20"/>
                <w:lang w:val="en-US"/>
              </w:rPr>
            </w:pPr>
            <w:r>
              <w:rPr>
                <w:rFonts w:ascii="Times New Roman" w:eastAsia="等线" w:hAnsi="Times New Roman"/>
                <w:szCs w:val="20"/>
                <w:lang w:val="en-US"/>
              </w:rPr>
              <w:t>Note: N is at least twice the maximum correlation distance associated with the channel parameters in the scenario</w:t>
            </w:r>
          </w:p>
          <w:p w14:paraId="3C8C04B4" w14:textId="77777777" w:rsidR="001127F5" w:rsidRDefault="00B6618E">
            <w:pPr>
              <w:widowControl w:val="0"/>
              <w:suppressAutoHyphens w:val="0"/>
              <w:spacing w:before="60"/>
              <w:rPr>
                <w:rFonts w:ascii="Times New Roman" w:eastAsia="等线" w:hAnsi="Times New Roman"/>
                <w:szCs w:val="20"/>
                <w:lang w:val="en-US"/>
              </w:rPr>
            </w:pPr>
            <w:r>
              <w:rPr>
                <w:rFonts w:ascii="Times New Roman" w:eastAsia="等线" w:hAnsi="Times New Roman"/>
                <w:szCs w:val="20"/>
                <w:lang w:val="en-US" w:eastAsia="zh-CN"/>
              </w:rPr>
              <w:t>S</w:t>
            </w:r>
            <w:r>
              <w:rPr>
                <w:rFonts w:ascii="Times New Roman" w:eastAsia="等线" w:hAnsi="Times New Roman" w:hint="eastAsia"/>
                <w:szCs w:val="20"/>
                <w:lang w:val="en-US" w:eastAsia="zh-CN"/>
              </w:rPr>
              <w:t>tep</w:t>
            </w:r>
            <w:r>
              <w:rPr>
                <w:rFonts w:ascii="Times New Roman" w:eastAsia="等线" w:hAnsi="Times New Roman"/>
                <w:szCs w:val="20"/>
                <w:lang w:val="en-US"/>
              </w:rPr>
              <w:t>5: Calculate the correlation coefficient metric of each distance groups.</w:t>
            </w:r>
          </w:p>
          <w:p w14:paraId="629D432F" w14:textId="77777777" w:rsidR="001127F5" w:rsidRDefault="00B6618E">
            <w:pPr>
              <w:widowControl w:val="0"/>
              <w:suppressAutoHyphens w:val="0"/>
              <w:spacing w:before="60"/>
              <w:rPr>
                <w:rFonts w:ascii="Times New Roman" w:eastAsia="等线" w:hAnsi="Times New Roman"/>
                <w:szCs w:val="20"/>
                <w:lang w:val="en-US" w:eastAsia="zh-CN"/>
              </w:rPr>
            </w:pPr>
            <w:r>
              <w:rPr>
                <w:rFonts w:ascii="Times New Roman" w:eastAsia="等线" w:hAnsi="Times New Roman"/>
                <w:szCs w:val="20"/>
                <w:lang w:val="en-US" w:eastAsia="zh-CN"/>
              </w:rPr>
              <w:t>Step6: Draw the x-y cure, where x=0, …, N, y= correlation coefficient metric related to (x)m group</w:t>
            </w:r>
          </w:p>
        </w:tc>
      </w:tr>
      <w:tr w:rsidR="001127F5" w14:paraId="73AC294F" w14:textId="77777777">
        <w:tc>
          <w:tcPr>
            <w:tcW w:w="2112" w:type="dxa"/>
            <w:vAlign w:val="center"/>
          </w:tcPr>
          <w:p w14:paraId="6A12B31A"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hint="eastAsia"/>
                <w:szCs w:val="20"/>
                <w:lang w:eastAsia="zh-CN"/>
              </w:rPr>
              <w:t>S</w:t>
            </w:r>
            <w:r>
              <w:rPr>
                <w:rFonts w:ascii="Times New Roman" w:eastAsia="等线" w:hAnsi="Times New Roman"/>
                <w:szCs w:val="20"/>
                <w:lang w:eastAsia="zh-CN"/>
              </w:rPr>
              <w:t>T and UT distribution</w:t>
            </w:r>
          </w:p>
        </w:tc>
        <w:tc>
          <w:tcPr>
            <w:tcW w:w="7229" w:type="dxa"/>
            <w:vAlign w:val="center"/>
          </w:tcPr>
          <w:p w14:paraId="6A6DCCCD" w14:textId="77777777" w:rsidR="001127F5" w:rsidRDefault="00B6618E">
            <w:pPr>
              <w:pStyle w:val="affffe"/>
              <w:numPr>
                <w:ilvl w:val="0"/>
                <w:numId w:val="97"/>
              </w:numPr>
              <w:tabs>
                <w:tab w:val="left" w:pos="0"/>
              </w:tabs>
              <w:rPr>
                <w:rFonts w:eastAsiaTheme="minorEastAsia"/>
                <w:b/>
                <w:szCs w:val="20"/>
              </w:rPr>
            </w:pPr>
            <w:r>
              <w:rPr>
                <w:rFonts w:eastAsiaTheme="minorEastAsia" w:hint="eastAsia"/>
                <w:szCs w:val="20"/>
              </w:rPr>
              <w:t>U</w:t>
            </w:r>
            <w:r>
              <w:rPr>
                <w:rFonts w:eastAsiaTheme="minorEastAsia"/>
                <w:szCs w:val="20"/>
              </w:rPr>
              <w:t>rban grid</w:t>
            </w:r>
          </w:p>
          <w:p w14:paraId="1156C4F1" w14:textId="77777777" w:rsidR="001127F5" w:rsidRDefault="00B6618E">
            <w:pPr>
              <w:rPr>
                <w:szCs w:val="20"/>
              </w:rPr>
            </w:pPr>
            <w:r>
              <w:rPr>
                <w:szCs w:val="20"/>
              </w:rPr>
              <w:t xml:space="preserve">one target is uniformly dropped within the center grid in the outside lane with length of 433m, </w:t>
            </w:r>
          </w:p>
          <w:p w14:paraId="48CE1DAD" w14:textId="77777777" w:rsidR="001127F5" w:rsidRDefault="00B6618E">
            <w:pPr>
              <w:rPr>
                <w:szCs w:val="20"/>
              </w:rPr>
            </w:pPr>
            <w:r>
              <w:rPr>
                <w:szCs w:val="20"/>
              </w:rPr>
              <w:t xml:space="preserve">the UT is distributed by a uniform distribution distance of [0,1]m in the walk road where is in the same street with the target. </w:t>
            </w:r>
          </w:p>
          <w:p w14:paraId="265564AB" w14:textId="77777777" w:rsidR="001127F5" w:rsidRDefault="00B6618E">
            <w:pPr>
              <w:rPr>
                <w:szCs w:val="20"/>
              </w:rPr>
            </w:pPr>
            <w:r>
              <w:rPr>
                <w:szCs w:val="20"/>
              </w:rPr>
              <w:t>As following figure.</w:t>
            </w:r>
          </w:p>
          <w:p w14:paraId="3503C066" w14:textId="77777777" w:rsidR="001127F5" w:rsidRDefault="00B6618E">
            <w:pPr>
              <w:jc w:val="center"/>
              <w:rPr>
                <w:szCs w:val="20"/>
              </w:rPr>
            </w:pPr>
            <w:r>
              <w:rPr>
                <w:szCs w:val="20"/>
              </w:rPr>
              <w:object w:dxaOrig="2150" w:dyaOrig="3310" w14:anchorId="59A54567">
                <v:shape id="_x0000_i1043" type="#_x0000_t75" style="width:107.4pt;height:165.9pt" o:ole="">
                  <v:imagedata r:id="rId82" o:title=""/>
                </v:shape>
                <o:OLEObject Type="Embed" ProgID="Visio.Drawing.15" ShapeID="_x0000_i1043" DrawAspect="Content" ObjectID="_1817823702" r:id="rId83"/>
              </w:object>
            </w:r>
          </w:p>
          <w:p w14:paraId="6BF8DF72" w14:textId="77777777" w:rsidR="001127F5" w:rsidRDefault="00B6618E">
            <w:pPr>
              <w:rPr>
                <w:rFonts w:eastAsiaTheme="minorEastAsia"/>
                <w:szCs w:val="20"/>
                <w:lang w:eastAsia="zh-CN"/>
              </w:rPr>
            </w:pPr>
            <w:r>
              <w:rPr>
                <w:rFonts w:eastAsiaTheme="minorEastAsia" w:hint="eastAsia"/>
                <w:szCs w:val="20"/>
                <w:lang w:eastAsia="zh-CN"/>
              </w:rPr>
              <w:t>N</w:t>
            </w:r>
            <w:r>
              <w:rPr>
                <w:rFonts w:eastAsiaTheme="minorEastAsia"/>
                <w:szCs w:val="20"/>
                <w:lang w:eastAsia="zh-CN"/>
              </w:rPr>
              <w:t>ote: The ST-UT link only consider LOS condition discarding NLOSv condition.</w:t>
            </w:r>
          </w:p>
          <w:p w14:paraId="45A102D0" w14:textId="77777777" w:rsidR="001127F5" w:rsidRDefault="00B6618E">
            <w:pPr>
              <w:rPr>
                <w:szCs w:val="20"/>
              </w:rPr>
            </w:pPr>
            <w:r>
              <w:rPr>
                <w:szCs w:val="20"/>
              </w:rPr>
              <w:t xml:space="preserve"> </w:t>
            </w:r>
          </w:p>
          <w:p w14:paraId="4CF5BCB4" w14:textId="77777777" w:rsidR="001127F5" w:rsidRDefault="00B6618E">
            <w:pPr>
              <w:pStyle w:val="affffe"/>
              <w:numPr>
                <w:ilvl w:val="0"/>
                <w:numId w:val="97"/>
              </w:numPr>
              <w:tabs>
                <w:tab w:val="left" w:pos="0"/>
              </w:tabs>
              <w:rPr>
                <w:b/>
                <w:szCs w:val="20"/>
              </w:rPr>
            </w:pPr>
            <w:r>
              <w:rPr>
                <w:rFonts w:eastAsiaTheme="minorEastAsia" w:hint="eastAsia"/>
                <w:szCs w:val="20"/>
              </w:rPr>
              <w:t>I</w:t>
            </w:r>
            <w:r>
              <w:rPr>
                <w:rFonts w:eastAsiaTheme="minorEastAsia"/>
                <w:szCs w:val="20"/>
              </w:rPr>
              <w:t>ndoor office</w:t>
            </w:r>
          </w:p>
          <w:p w14:paraId="0A5528C0" w14:textId="77777777" w:rsidR="001127F5" w:rsidRDefault="00B6618E">
            <w:pPr>
              <w:rPr>
                <w:szCs w:val="20"/>
              </w:rPr>
            </w:pPr>
            <w:r>
              <w:rPr>
                <w:szCs w:val="20"/>
              </w:rPr>
              <w:lastRenderedPageBreak/>
              <w:t>1 Target is uniform dropped in office region</w:t>
            </w:r>
          </w:p>
          <w:p w14:paraId="0008FBAF" w14:textId="77777777" w:rsidR="001127F5" w:rsidRDefault="00B6618E">
            <w:pPr>
              <w:rPr>
                <w:szCs w:val="20"/>
              </w:rPr>
            </w:pPr>
            <w:r>
              <w:rPr>
                <w:szCs w:val="20"/>
              </w:rPr>
              <w:t xml:space="preserve">10 UTs are dropped uniformly per cell, i.e., totally 120 UTs are uniformly dropped in office region. </w:t>
            </w:r>
          </w:p>
        </w:tc>
      </w:tr>
      <w:tr w:rsidR="001127F5" w14:paraId="20631097" w14:textId="77777777">
        <w:tc>
          <w:tcPr>
            <w:tcW w:w="2112" w:type="dxa"/>
            <w:vAlign w:val="center"/>
          </w:tcPr>
          <w:p w14:paraId="2EB9B982" w14:textId="77777777" w:rsidR="001127F5" w:rsidRDefault="00B6618E">
            <w:pPr>
              <w:widowControl w:val="0"/>
              <w:suppressAutoHyphens w:val="0"/>
              <w:spacing w:before="60"/>
              <w:rPr>
                <w:rFonts w:ascii="Times New Roman" w:eastAsia="等线" w:hAnsi="Times New Roman"/>
                <w:szCs w:val="20"/>
                <w:lang w:eastAsia="zh-CN"/>
              </w:rPr>
            </w:pPr>
            <w:r>
              <w:rPr>
                <w:rFonts w:ascii="Times New Roman" w:eastAsia="等线" w:hAnsi="Times New Roman"/>
                <w:szCs w:val="20"/>
              </w:rPr>
              <w:lastRenderedPageBreak/>
              <w:t>Metrics</w:t>
            </w:r>
          </w:p>
        </w:tc>
        <w:tc>
          <w:tcPr>
            <w:tcW w:w="7229" w:type="dxa"/>
            <w:vAlign w:val="center"/>
          </w:tcPr>
          <w:p w14:paraId="260E7071" w14:textId="77777777" w:rsidR="001127F5" w:rsidRDefault="00B6618E">
            <w:pPr>
              <w:pStyle w:val="affffe"/>
              <w:numPr>
                <w:ilvl w:val="0"/>
                <w:numId w:val="96"/>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Cross-correlation coefficient of delay for the third cluster of channel between link pairs.</w:t>
            </w:r>
          </w:p>
          <w:p w14:paraId="12FC6C15" w14:textId="77777777" w:rsidR="001127F5" w:rsidRDefault="00B6618E">
            <w:pPr>
              <w:pStyle w:val="affffe"/>
              <w:numPr>
                <w:ilvl w:val="0"/>
                <w:numId w:val="96"/>
              </w:numPr>
              <w:tabs>
                <w:tab w:val="left" w:pos="0"/>
              </w:tabs>
              <w:suppressAutoHyphens w:val="0"/>
              <w:contextualSpacing/>
              <w:rPr>
                <w:rFonts w:ascii="Times New Roman" w:eastAsia="等线" w:hAnsi="Times New Roman"/>
                <w:b/>
                <w:szCs w:val="20"/>
              </w:rPr>
            </w:pPr>
            <w:r>
              <w:rPr>
                <w:rFonts w:ascii="Times New Roman" w:eastAsia="等线" w:hAnsi="Times New Roman"/>
                <w:szCs w:val="20"/>
              </w:rPr>
              <w:t>Cross-correlation coefficient of AOA (for UT) for the third cluster of channel between link pairs.</w:t>
            </w:r>
          </w:p>
          <w:p w14:paraId="78CB0A9D" w14:textId="77777777" w:rsidR="001127F5" w:rsidRDefault="00B6618E">
            <w:pPr>
              <w:pStyle w:val="affffe"/>
              <w:widowControl w:val="0"/>
              <w:numPr>
                <w:ilvl w:val="0"/>
                <w:numId w:val="96"/>
              </w:numPr>
              <w:tabs>
                <w:tab w:val="left" w:pos="0"/>
              </w:tabs>
              <w:suppressAutoHyphens w:val="0"/>
              <w:spacing w:before="60"/>
              <w:rPr>
                <w:rFonts w:ascii="Times New Roman" w:eastAsia="等线" w:hAnsi="Times New Roman"/>
                <w:szCs w:val="20"/>
                <w:lang w:val="en-US"/>
              </w:rPr>
            </w:pPr>
            <w:r>
              <w:rPr>
                <w:rFonts w:ascii="Times New Roman" w:eastAsia="等线" w:hAnsi="Times New Roman"/>
                <w:szCs w:val="20"/>
              </w:rPr>
              <w:t>Cross-correlation coefficient of LOS/NLOS status of channel between link pairs(only for indoor office scenario).</w:t>
            </w:r>
          </w:p>
        </w:tc>
      </w:tr>
      <w:tr w:rsidR="001127F5" w14:paraId="362CA07C" w14:textId="77777777">
        <w:tc>
          <w:tcPr>
            <w:tcW w:w="9341" w:type="dxa"/>
            <w:gridSpan w:val="2"/>
            <w:vAlign w:val="center"/>
          </w:tcPr>
          <w:p w14:paraId="13802588" w14:textId="77777777" w:rsidR="001127F5" w:rsidRDefault="00B6618E">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Note: </w:t>
            </w:r>
            <w:r>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1127F5" w:rsidRDefault="001127F5"/>
    <w:p w14:paraId="76E45C80" w14:textId="77777777" w:rsidR="001127F5" w:rsidRDefault="001127F5">
      <w:pPr>
        <w:rPr>
          <w:rFonts w:eastAsiaTheme="minorEastAsia"/>
          <w:lang w:eastAsia="zh-CN"/>
        </w:rPr>
      </w:pPr>
    </w:p>
    <w:p w14:paraId="31BDA0FF" w14:textId="77777777" w:rsidR="001127F5" w:rsidRDefault="00B6618E">
      <w:pPr>
        <w:pStyle w:val="3"/>
        <w:ind w:left="720" w:hanging="720"/>
      </w:pPr>
      <w:r>
        <w:rPr>
          <w:rFonts w:hint="eastAsia"/>
        </w:rPr>
        <w:t>R</w:t>
      </w:r>
      <w:r>
        <w:t>AN1 #121 (May 2024)</w:t>
      </w:r>
    </w:p>
    <w:p w14:paraId="52D63246" w14:textId="77777777" w:rsidR="001127F5" w:rsidRDefault="001127F5"/>
    <w:p w14:paraId="7E5386E3" w14:textId="77777777" w:rsidR="001127F5" w:rsidRDefault="00B6618E">
      <w:pPr>
        <w:rPr>
          <w:lang w:val="en-US" w:eastAsia="ko-KR"/>
        </w:rPr>
      </w:pPr>
      <w:hyperlink r:id="rId84" w:history="1">
        <w:r>
          <w:rPr>
            <w:rStyle w:val="affffa"/>
            <w:b/>
            <w:lang w:val="en-US" w:eastAsia="ko-KR"/>
          </w:rPr>
          <w:t>R1-2504363</w:t>
        </w:r>
      </w:hyperlink>
      <w:r>
        <w:rPr>
          <w:lang w:val="en-US" w:eastAsia="ko-KR"/>
        </w:rPr>
        <w:tab/>
        <w:t>FL Summary #1 on ISAC Scenarios and Calibrations</w:t>
      </w:r>
      <w:r>
        <w:rPr>
          <w:lang w:val="en-US" w:eastAsia="ko-KR"/>
        </w:rPr>
        <w:tab/>
        <w:t>Moderator (AT&amp;T)</w:t>
      </w:r>
    </w:p>
    <w:p w14:paraId="656A9C09" w14:textId="77777777" w:rsidR="001127F5" w:rsidRDefault="00B6618E">
      <w:pPr>
        <w:rPr>
          <w:lang w:val="en-US" w:eastAsia="ko-KR"/>
        </w:rPr>
      </w:pPr>
      <w:hyperlink r:id="rId85" w:history="1">
        <w:r>
          <w:rPr>
            <w:rStyle w:val="affffa"/>
            <w:b/>
            <w:lang w:val="en-US" w:eastAsia="ko-KR"/>
          </w:rPr>
          <w:t>R1-2504364</w:t>
        </w:r>
      </w:hyperlink>
      <w:r>
        <w:rPr>
          <w:lang w:val="en-US" w:eastAsia="ko-KR"/>
        </w:rPr>
        <w:tab/>
        <w:t>FL Summary #2 on ISAC Scenarios and Calibrations</w:t>
      </w:r>
      <w:r>
        <w:rPr>
          <w:lang w:val="en-US" w:eastAsia="ko-KR"/>
        </w:rPr>
        <w:tab/>
        <w:t>Moderator (AT&amp;T)</w:t>
      </w:r>
    </w:p>
    <w:p w14:paraId="45F102ED" w14:textId="77777777" w:rsidR="001127F5" w:rsidRDefault="001127F5">
      <w:pPr>
        <w:spacing w:line="240" w:lineRule="atLeast"/>
      </w:pPr>
    </w:p>
    <w:p w14:paraId="4A0A0907" w14:textId="77777777" w:rsidR="001127F5" w:rsidRDefault="00B6618E">
      <w:pPr>
        <w:spacing w:line="240" w:lineRule="atLeast"/>
        <w:rPr>
          <w:b/>
        </w:rPr>
      </w:pPr>
      <w:r>
        <w:rPr>
          <w:b/>
          <w:highlight w:val="green"/>
        </w:rPr>
        <w:t>Agreement</w:t>
      </w:r>
    </w:p>
    <w:p w14:paraId="7E091D97" w14:textId="77777777" w:rsidR="001127F5" w:rsidRDefault="00B6618E">
      <w:pPr>
        <w:spacing w:line="240" w:lineRule="atLeast"/>
        <w:rPr>
          <w:lang w:eastAsia="zh-CN"/>
        </w:rPr>
      </w:pPr>
      <w:r>
        <w:t xml:space="preserve">Updates to </w:t>
      </w:r>
      <w:r>
        <w:rPr>
          <w:lang w:eastAsia="zh-CN"/>
        </w:rPr>
        <w:t xml:space="preserve">Table 7.9.1-1: Evaluation parameters for UAV </w:t>
      </w:r>
      <w:r>
        <w:rPr>
          <w:lang w:val="en-US" w:eastAsia="zh-CN"/>
        </w:rPr>
        <w:t xml:space="preserve">sensing </w:t>
      </w:r>
      <w:r>
        <w:rPr>
          <w:lang w:eastAsia="zh-CN"/>
        </w:rPr>
        <w:t>scenarios are as follows:</w:t>
      </w:r>
    </w:p>
    <w:p w14:paraId="3EC13812" w14:textId="77777777" w:rsidR="001127F5" w:rsidRDefault="001127F5">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1127F5" w14:paraId="1C772F98" w14:textId="7777777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1127F5" w:rsidRDefault="00B6618E">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1127F5" w:rsidRDefault="00B6618E">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1127F5" w:rsidRPr="00A6269E" w14:paraId="582C62C4"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1127F5" w:rsidRDefault="00B6618E">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1127F5" w:rsidRDefault="00B6618E">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2204" w:author="VOGEDES, JEROME O" w:date="2025-05-17T23:31:00Z">
              <w:r>
                <w:rPr>
                  <w:rFonts w:ascii="Arial" w:hAnsi="Arial" w:cs="Arial"/>
                  <w:bCs/>
                  <w:iCs/>
                  <w:sz w:val="18"/>
                  <w:szCs w:val="18"/>
                  <w:lang w:val="sv-SE" w:eastAsia="zh-CN"/>
                </w:rPr>
                <w:delText xml:space="preserve">Rma </w:delText>
              </w:r>
            </w:del>
            <w:ins w:id="2205" w:author="VOGEDES, JEROME O" w:date="2025-05-17T23:31:00Z">
              <w:r>
                <w:rPr>
                  <w:rFonts w:ascii="Arial" w:hAnsi="Arial" w:cs="Arial"/>
                  <w:bCs/>
                  <w:iCs/>
                  <w:sz w:val="18"/>
                  <w:szCs w:val="18"/>
                  <w:lang w:val="sv-SE" w:eastAsia="zh-CN"/>
                </w:rPr>
                <w:t>R</w:t>
              </w:r>
            </w:ins>
            <w:ins w:id="2206" w:author="VOGEDES, JEROME O" w:date="2025-05-17T23:52:00Z">
              <w:r>
                <w:rPr>
                  <w:rFonts w:ascii="Arial" w:hAnsi="Arial" w:cs="Arial"/>
                  <w:bCs/>
                  <w:iCs/>
                  <w:sz w:val="18"/>
                  <w:szCs w:val="18"/>
                  <w:lang w:val="sv-SE" w:eastAsia="zh-CN"/>
                </w:rPr>
                <w:t>M</w:t>
              </w:r>
            </w:ins>
            <w:ins w:id="2207" w:author="VOGEDES, JEROME O" w:date="2025-05-17T23:31:00Z">
              <w:r>
                <w:rPr>
                  <w:rFonts w:ascii="Arial" w:hAnsi="Arial" w:cs="Arial"/>
                  <w:bCs/>
                  <w:iCs/>
                  <w:sz w:val="18"/>
                  <w:szCs w:val="18"/>
                  <w:lang w:val="sv-SE" w:eastAsia="zh-CN"/>
                </w:rPr>
                <w:t xml:space="preserve">a, SMa </w:t>
              </w:r>
            </w:ins>
            <w:del w:id="2208" w:author="VOGEDES, JEROME O" w:date="2025-05-17T23:31:00Z">
              <w:r>
                <w:rPr>
                  <w:rFonts w:ascii="Arial" w:hAnsi="Arial" w:cs="Arial"/>
                  <w:bCs/>
                  <w:iCs/>
                  <w:sz w:val="18"/>
                  <w:szCs w:val="18"/>
                  <w:lang w:val="sv-SE" w:eastAsia="zh-CN"/>
                </w:rPr>
                <w:delText>[38.901]</w:delText>
              </w:r>
            </w:del>
          </w:p>
          <w:p w14:paraId="73E2A04B" w14:textId="77777777" w:rsidR="001127F5" w:rsidRDefault="00B6618E">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2209" w:author="VOGEDES, JEROME O" w:date="2025-05-17T23:31:00Z">
              <w:r>
                <w:rPr>
                  <w:rFonts w:ascii="Arial" w:hAnsi="Arial" w:cs="Arial"/>
                  <w:bCs/>
                  <w:sz w:val="18"/>
                  <w:szCs w:val="18"/>
                  <w:lang w:val="sv-SE" w:eastAsia="zh-CN"/>
                </w:rPr>
                <w:t xml:space="preserve"> [36.777]</w:t>
              </w:r>
            </w:ins>
          </w:p>
        </w:tc>
      </w:tr>
      <w:tr w:rsidR="001127F5" w14:paraId="688CF906" w14:textId="7777777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1127F5" w:rsidRDefault="00B6618E">
            <w:pPr>
              <w:spacing w:line="240" w:lineRule="atLeast"/>
              <w:rPr>
                <w:rFonts w:ascii="Arial" w:hAnsi="Arial" w:cs="Arial"/>
                <w:sz w:val="18"/>
                <w:szCs w:val="18"/>
                <w:lang w:val="fr-FR" w:eastAsia="zh-CN"/>
              </w:rPr>
            </w:pPr>
            <w:del w:id="2210"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2211"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1127F5" w:rsidRPr="00A6269E" w:rsidRDefault="00B6618E">
            <w:pPr>
              <w:spacing w:line="240" w:lineRule="atLeast"/>
              <w:rPr>
                <w:rFonts w:ascii="Arial" w:hAnsi="Arial" w:cs="Arial"/>
                <w:bCs/>
                <w:iCs/>
                <w:sz w:val="18"/>
                <w:szCs w:val="18"/>
                <w:lang w:eastAsia="zh-CN"/>
              </w:rPr>
            </w:pPr>
            <w:ins w:id="2212" w:author="VOGEDES, JEROME O" w:date="2025-05-18T00:05:00Z">
              <w:r>
                <w:t>C</w:t>
              </w:r>
            </w:ins>
            <w:ins w:id="2213" w:author="Moderator" w:date="2025-05-21T09:40:00Z">
              <w:r>
                <w:t>an be c</w:t>
              </w:r>
            </w:ins>
            <w:ins w:id="2214" w:author="VOGEDES, JEROME O" w:date="2025-05-17T23:51:00Z">
              <w:r>
                <w:t xml:space="preserve">onsidered </w:t>
              </w:r>
              <w:del w:id="2215" w:author="Moderator" w:date="2025-05-21T09:37:00Z">
                <w:r>
                  <w:delText>for</w:delText>
                </w:r>
              </w:del>
            </w:ins>
            <w:ins w:id="2216" w:author="Moderator" w:date="2025-05-21T09:37:00Z">
              <w:r>
                <w:t>in</w:t>
              </w:r>
            </w:ins>
            <w:ins w:id="2217" w:author="VOGEDES, JEROME O" w:date="2025-05-17T23:51:00Z">
              <w:r>
                <w:t xml:space="preserve"> future evaluations</w:t>
              </w:r>
            </w:ins>
            <w:del w:id="2218" w:author="VOGEDES, JEROME O" w:date="2025-05-17T23:51:00Z">
              <w:r>
                <w:rPr>
                  <w:rFonts w:ascii="Arial" w:hAnsi="Arial" w:cs="Arial"/>
                  <w:bCs/>
                  <w:sz w:val="18"/>
                  <w:szCs w:val="18"/>
                  <w:lang w:val="en-US" w:eastAsia="zh-CN"/>
                </w:rPr>
                <w:delText>FFS</w:delText>
              </w:r>
            </w:del>
          </w:p>
        </w:tc>
      </w:tr>
    </w:tbl>
    <w:p w14:paraId="033A3A31" w14:textId="77777777" w:rsidR="001127F5" w:rsidRDefault="00B6618E">
      <w:pPr>
        <w:spacing w:line="240" w:lineRule="atLeast"/>
        <w:rPr>
          <w:ins w:id="2219" w:author="VOGEDES, JEROME O" w:date="2025-05-20T12:43:00Z"/>
        </w:rPr>
      </w:pPr>
      <w:ins w:id="2220" w:author="VOGEDES, JEROME O" w:date="2025-05-20T12:44:00Z">
        <w:r>
          <w:t>NOTE1:</w:t>
        </w:r>
        <w:r>
          <w:tab/>
          <w:t>calibration for the UAV scenario</w:t>
        </w:r>
      </w:ins>
      <w:ins w:id="2221" w:author="Moderator" w:date="2025-05-21T09:37:00Z">
        <w:r>
          <w:t xml:space="preserve"> is performed for </w:t>
        </w:r>
        <w:r w:rsidRPr="00A6269E">
          <w:rPr>
            <w:rFonts w:ascii="Arial" w:hAnsi="Arial" w:cs="Arial"/>
            <w:bCs/>
            <w:sz w:val="18"/>
            <w:szCs w:val="18"/>
            <w:lang w:eastAsia="zh-CN"/>
          </w:rPr>
          <w:t>UMa-AV scenario</w:t>
        </w:r>
      </w:ins>
      <w:ins w:id="2222" w:author="VOGEDES, JEROME O" w:date="2025-05-20T12:44:00Z">
        <w:r>
          <w:t xml:space="preserve">, but UMi-AV, </w:t>
        </w:r>
      </w:ins>
      <w:ins w:id="2223" w:author="VOGEDES, JEROME O" w:date="2025-05-20T12:45:00Z">
        <w:r>
          <w:t xml:space="preserve">RMa-AV, </w:t>
        </w:r>
      </w:ins>
      <w:ins w:id="2224" w:author="VOGEDES, JEROME O" w:date="2025-05-20T12:44:00Z">
        <w:r>
          <w:t xml:space="preserve">UMi, UMa, RMa, SMa can be considered for future evaluations of the </w:t>
        </w:r>
      </w:ins>
      <w:ins w:id="2225" w:author="VOGEDES, JEROME O" w:date="2025-05-20T12:45:00Z">
        <w:r>
          <w:t>UAV</w:t>
        </w:r>
      </w:ins>
      <w:ins w:id="2226" w:author="VOGEDES, JEROME O" w:date="2025-05-20T12:44:00Z">
        <w:r>
          <w:t xml:space="preserve"> sensing target scenarios.</w:t>
        </w:r>
      </w:ins>
    </w:p>
    <w:p w14:paraId="6BD72990" w14:textId="77777777" w:rsidR="001127F5" w:rsidRDefault="00B6618E">
      <w:pPr>
        <w:spacing w:line="240" w:lineRule="atLeast"/>
        <w:rPr>
          <w:ins w:id="2227" w:author="Moderator" w:date="2025-05-21T09:38:00Z"/>
        </w:rPr>
      </w:pPr>
      <w:r>
        <w:t>NOTE</w:t>
      </w:r>
      <w:ins w:id="2228" w:author="VOGEDES, JEROME O" w:date="2025-05-20T12:43:00Z">
        <w:r>
          <w:t>2</w:t>
        </w:r>
      </w:ins>
      <w:r>
        <w:t>:</w:t>
      </w:r>
      <w:r>
        <w:tab/>
        <w:t>A percentage of TRPs/UEs that have sensing capabilities may be considered for future evaluations.</w:t>
      </w:r>
    </w:p>
    <w:p w14:paraId="38626942" w14:textId="77777777" w:rsidR="001127F5" w:rsidRDefault="001127F5">
      <w:pPr>
        <w:spacing w:line="240" w:lineRule="atLeast"/>
        <w:rPr>
          <w:ins w:id="2229" w:author="Moderator" w:date="2025-05-21T09:45:00Z"/>
        </w:rPr>
      </w:pPr>
    </w:p>
    <w:p w14:paraId="326CE1C5" w14:textId="77777777" w:rsidR="001127F5" w:rsidRDefault="001127F5">
      <w:pPr>
        <w:spacing w:line="240" w:lineRule="atLeast"/>
        <w:rPr>
          <w:ins w:id="2230" w:author="Moderator" w:date="2025-05-21T09:45:00Z"/>
        </w:rPr>
      </w:pPr>
    </w:p>
    <w:p w14:paraId="161DFF69" w14:textId="77777777" w:rsidR="001127F5" w:rsidRDefault="00B6618E">
      <w:pPr>
        <w:spacing w:line="240" w:lineRule="atLeast"/>
        <w:rPr>
          <w:b/>
          <w:u w:val="single"/>
        </w:rPr>
      </w:pPr>
      <w:r>
        <w:rPr>
          <w:b/>
          <w:u w:val="single"/>
        </w:rPr>
        <w:t>Conclusion</w:t>
      </w:r>
    </w:p>
    <w:p w14:paraId="17DC2581" w14:textId="77777777" w:rsidR="001127F5" w:rsidRDefault="00B6618E">
      <w:pPr>
        <w:spacing w:line="240" w:lineRule="atLeast"/>
      </w:pPr>
      <w:r>
        <w:t>Channel model for ISAC for SMa scenario will not be fully studied in Rel-19.</w:t>
      </w:r>
    </w:p>
    <w:p w14:paraId="73978ED7" w14:textId="77777777" w:rsidR="001127F5" w:rsidRDefault="001127F5">
      <w:pPr>
        <w:spacing w:line="240" w:lineRule="atLeast"/>
        <w:rPr>
          <w:lang w:eastAsia="ko-KR"/>
        </w:rPr>
      </w:pPr>
    </w:p>
    <w:p w14:paraId="184FCB2A" w14:textId="77777777" w:rsidR="001127F5" w:rsidRDefault="001127F5">
      <w:pPr>
        <w:spacing w:line="240" w:lineRule="atLeast"/>
        <w:rPr>
          <w:lang w:val="en-US" w:eastAsia="ko-KR"/>
        </w:rPr>
      </w:pPr>
    </w:p>
    <w:p w14:paraId="4831C3E1" w14:textId="77777777" w:rsidR="001127F5" w:rsidRDefault="00B6618E">
      <w:pPr>
        <w:spacing w:line="240" w:lineRule="atLeast"/>
        <w:rPr>
          <w:b/>
        </w:rPr>
      </w:pPr>
      <w:r>
        <w:rPr>
          <w:b/>
          <w:highlight w:val="green"/>
        </w:rPr>
        <w:t>Agreement</w:t>
      </w:r>
    </w:p>
    <w:p w14:paraId="38345C5D" w14:textId="77777777" w:rsidR="001127F5" w:rsidRDefault="00B6618E">
      <w:pPr>
        <w:spacing w:line="240" w:lineRule="atLeast"/>
        <w:rPr>
          <w:lang w:eastAsia="zh-CN"/>
        </w:rPr>
      </w:pPr>
      <w:r>
        <w:t xml:space="preserve">Updates to </w:t>
      </w:r>
      <w:r>
        <w:rPr>
          <w:lang w:eastAsia="zh-CN"/>
        </w:rPr>
        <w:t>Table 7.9.1-2: Evaluation parameters for Automotive sensing scenarios are as follows:</w:t>
      </w:r>
    </w:p>
    <w:p w14:paraId="4BC83C84" w14:textId="77777777" w:rsidR="001127F5" w:rsidRDefault="001127F5">
      <w:pPr>
        <w:spacing w:line="240" w:lineRule="atLeast"/>
      </w:pPr>
    </w:p>
    <w:tbl>
      <w:tblPr>
        <w:tblW w:w="9493" w:type="dxa"/>
        <w:jc w:val="center"/>
        <w:tblLayout w:type="fixed"/>
        <w:tblLook w:val="04A0" w:firstRow="1" w:lastRow="0" w:firstColumn="1" w:lastColumn="0" w:noHBand="0" w:noVBand="1"/>
      </w:tblPr>
      <w:tblGrid>
        <w:gridCol w:w="3578"/>
        <w:gridCol w:w="5915"/>
      </w:tblGrid>
      <w:tr w:rsidR="001127F5" w14:paraId="1D481A62" w14:textId="7777777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1127F5" w:rsidRDefault="00B6618E">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1127F5" w:rsidRDefault="00B6618E">
            <w:pPr>
              <w:pStyle w:val="TAC"/>
              <w:spacing w:before="0" w:line="240" w:lineRule="atLeast"/>
              <w:rPr>
                <w:b/>
                <w:szCs w:val="18"/>
                <w:lang w:val="en-US" w:eastAsia="zh-CN"/>
              </w:rPr>
            </w:pPr>
            <w:r>
              <w:rPr>
                <w:b/>
                <w:szCs w:val="18"/>
                <w:lang w:val="en-US"/>
              </w:rPr>
              <w:t>Values</w:t>
            </w:r>
          </w:p>
        </w:tc>
      </w:tr>
      <w:tr w:rsidR="001127F5" w14:paraId="4390D833"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1127F5" w:rsidRDefault="00B6618E">
            <w:pPr>
              <w:pStyle w:val="TAC"/>
              <w:spacing w:before="0" w:line="240" w:lineRule="atLeast"/>
              <w:jc w:val="left"/>
              <w:rPr>
                <w:ins w:id="2231" w:author="VOGEDES, JEROME O" w:date="2025-05-20T01:50:00Z"/>
                <w:szCs w:val="18"/>
                <w:lang w:val="en-US"/>
              </w:rPr>
            </w:pPr>
            <w:r>
              <w:rPr>
                <w:szCs w:val="18"/>
                <w:lang w:val="en-US"/>
              </w:rPr>
              <w:t xml:space="preserve">Highway, Urban Grid. </w:t>
            </w:r>
          </w:p>
          <w:p w14:paraId="5587533B" w14:textId="77777777" w:rsidR="001127F5" w:rsidRDefault="00B6618E">
            <w:pPr>
              <w:pStyle w:val="TAC"/>
              <w:spacing w:before="0" w:line="240" w:lineRule="atLeast"/>
              <w:jc w:val="left"/>
              <w:rPr>
                <w:rFonts w:eastAsia="等线"/>
                <w:szCs w:val="18"/>
                <w:lang w:val="en-US" w:eastAsia="zh-CN"/>
              </w:rPr>
            </w:pPr>
            <w:ins w:id="2232" w:author="VOGEDES, JEROME O" w:date="2025-05-20T01:50:00Z">
              <w:r>
                <w:rPr>
                  <w:szCs w:val="18"/>
                  <w:lang w:val="en-US"/>
                </w:rPr>
                <w:t xml:space="preserve">UMi, UMa, RMa, SMa. </w:t>
              </w:r>
            </w:ins>
            <w:r>
              <w:rPr>
                <w:szCs w:val="18"/>
                <w:lang w:val="en-US"/>
              </w:rPr>
              <w:t>NOTE1</w:t>
            </w:r>
          </w:p>
        </w:tc>
      </w:tr>
      <w:tr w:rsidR="001127F5" w14:paraId="45B8327A" w14:textId="7777777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1127F5" w:rsidRDefault="00B6618E">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1127F5" w:rsidRDefault="00B6618E">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1127F5" w:rsidRDefault="00B6618E">
            <w:pPr>
              <w:pStyle w:val="TAC"/>
              <w:keepNext w:val="0"/>
              <w:widowControl w:val="0"/>
              <w:numPr>
                <w:ilvl w:val="0"/>
                <w:numId w:val="74"/>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2233" w:author="VOGEDES, JEROME O" w:date="2025-05-17T23:58:00Z">
              <w:r>
                <w:rPr>
                  <w:rFonts w:eastAsia="等线"/>
                  <w:szCs w:val="18"/>
                  <w:lang w:val="en-US" w:eastAsia="zh-CN"/>
                </w:rPr>
                <w:delText xml:space="preserve">FFS: number of buildings, how many walls are modelled, additional </w:delText>
              </w:r>
            </w:del>
            <w:ins w:id="2234"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2235" w:author="VOGEDES, JEROME O" w:date="2025-05-17T23:58:00Z">
              <w:r>
                <w:rPr>
                  <w:rFonts w:eastAsia="等线"/>
                  <w:szCs w:val="18"/>
                  <w:lang w:val="en-US" w:eastAsia="zh-CN"/>
                </w:rPr>
                <w:t>building heights,</w:t>
              </w:r>
            </w:ins>
            <w:ins w:id="2236" w:author="VOGEDES, JEROME O" w:date="2025-05-18T00:00:00Z">
              <w:r>
                <w:rPr>
                  <w:rFonts w:eastAsia="等线"/>
                  <w:szCs w:val="18"/>
                  <w:lang w:val="en-US" w:eastAsia="zh-CN"/>
                </w:rPr>
                <w:t xml:space="preserve"> materials,</w:t>
              </w:r>
            </w:ins>
            <w:ins w:id="2237" w:author="VOGEDES, JEROME O" w:date="2025-05-17T23:58:00Z">
              <w:r>
                <w:rPr>
                  <w:rFonts w:eastAsia="等线"/>
                  <w:szCs w:val="18"/>
                  <w:lang w:val="en-US" w:eastAsia="zh-CN"/>
                </w:rPr>
                <w:t xml:space="preserve"> </w:t>
              </w:r>
            </w:ins>
            <w:r>
              <w:rPr>
                <w:rFonts w:eastAsia="等线"/>
                <w:szCs w:val="18"/>
                <w:lang w:val="en-US" w:eastAsia="zh-CN"/>
              </w:rPr>
              <w:t>etc.</w:t>
            </w:r>
            <w:ins w:id="2238" w:author="VOGEDES, JEROME O" w:date="2025-05-17T23:58:00Z">
              <w:r>
                <w:rPr>
                  <w:rFonts w:eastAsia="等线"/>
                  <w:szCs w:val="18"/>
                  <w:lang w:val="en-US" w:eastAsia="zh-CN"/>
                </w:rPr>
                <w:t xml:space="preserve">, </w:t>
              </w:r>
              <w:r>
                <w:rPr>
                  <w:lang w:val="en-SG"/>
                </w:rPr>
                <w:t xml:space="preserve">can be considered </w:t>
              </w:r>
              <w:del w:id="2239" w:author="Moderator" w:date="2025-05-21T09:45:00Z">
                <w:r>
                  <w:rPr>
                    <w:lang w:val="en-SG"/>
                  </w:rPr>
                  <w:delText>for</w:delText>
                </w:r>
              </w:del>
            </w:ins>
            <w:ins w:id="2240" w:author="Moderator" w:date="2025-05-21T09:45:00Z">
              <w:r>
                <w:rPr>
                  <w:lang w:val="en-SG"/>
                </w:rPr>
                <w:t>in</w:t>
              </w:r>
            </w:ins>
            <w:ins w:id="2241" w:author="VOGEDES, JEROME O" w:date="2025-05-17T23:58:00Z">
              <w:r>
                <w:rPr>
                  <w:lang w:val="en-SG"/>
                </w:rPr>
                <w:t xml:space="preserve"> future evaluations</w:t>
              </w:r>
            </w:ins>
          </w:p>
        </w:tc>
      </w:tr>
    </w:tbl>
    <w:p w14:paraId="467552E7" w14:textId="77777777" w:rsidR="001127F5" w:rsidRDefault="00B6618E">
      <w:pPr>
        <w:spacing w:line="240" w:lineRule="atLeast"/>
      </w:pPr>
      <w:r>
        <w:t>NOTE1:</w:t>
      </w:r>
      <w:r>
        <w:tab/>
        <w:t xml:space="preserve">calibration for </w:t>
      </w:r>
      <w:ins w:id="2242" w:author="Moderator" w:date="2025-05-21T09:44:00Z">
        <w:r>
          <w:t>the automotive scenario will be performed for Highway and Urban Grid scenarios.</w:t>
        </w:r>
      </w:ins>
      <w:del w:id="2243" w:author="Moderator" w:date="2025-05-21T09:45:00Z">
        <w:r>
          <w:delText>UMi, Uma</w:delText>
        </w:r>
      </w:del>
      <w:ins w:id="2244" w:author="VOGEDES, JEROME O" w:date="2025-05-19T06:45:00Z">
        <w:del w:id="2245" w:author="Moderator" w:date="2025-05-21T09:45:00Z">
          <w:r>
            <w:delText>UMa</w:delText>
          </w:r>
        </w:del>
      </w:ins>
      <w:del w:id="2246" w:author="Moderator" w:date="2025-05-21T09:45:00Z">
        <w:r>
          <w:delText>, RMa</w:delText>
        </w:r>
      </w:del>
      <w:ins w:id="2247" w:author="VOGEDES, JEROME O" w:date="2025-05-19T06:45:00Z">
        <w:del w:id="2248" w:author="Moderator" w:date="2025-05-21T09:45:00Z">
          <w:r>
            <w:delText>, SMa</w:delText>
          </w:r>
        </w:del>
      </w:ins>
      <w:del w:id="2249" w:author="Moderator" w:date="2025-05-21T09:45:00Z">
        <w:r>
          <w:delText xml:space="preserve"> is not performed for the automotive scenario, but</w:delText>
        </w:r>
      </w:del>
      <w:r>
        <w:t xml:space="preserve"> UMi, </w:t>
      </w:r>
      <w:del w:id="2250" w:author="VOGEDES, JEROME O" w:date="2025-05-19T06:45:00Z">
        <w:r>
          <w:delText>Uma</w:delText>
        </w:r>
      </w:del>
      <w:ins w:id="2251" w:author="VOGEDES, JEROME O" w:date="2025-05-19T06:45:00Z">
        <w:r>
          <w:t>UMa</w:t>
        </w:r>
      </w:ins>
      <w:r>
        <w:t>, RMa</w:t>
      </w:r>
      <w:ins w:id="2252" w:author="VOGEDES, JEROME O" w:date="2025-05-19T06:45:00Z">
        <w:r>
          <w:t>, SMa</w:t>
        </w:r>
      </w:ins>
      <w:r>
        <w:t xml:space="preserve"> </w:t>
      </w:r>
      <w:ins w:id="2253" w:author="Moderator" w:date="2025-05-21T09:55:00Z">
        <w:r>
          <w:t xml:space="preserve">and related </w:t>
        </w:r>
      </w:ins>
      <w:ins w:id="2254" w:author="Moderator" w:date="2025-05-21T09:56:00Z">
        <w:r>
          <w:t>calibration</w:t>
        </w:r>
      </w:ins>
      <w:ins w:id="2255" w:author="Moderator" w:date="2025-05-21T09:55:00Z">
        <w:r>
          <w:t xml:space="preserve"> parameters </w:t>
        </w:r>
      </w:ins>
      <w:r>
        <w:t xml:space="preserve">can be considered for future evaluations of the automotive sensing target scenarios. </w:t>
      </w:r>
      <w:del w:id="2256" w:author="Moderator" w:date="2025-05-21T10:08:00Z">
        <w:r>
          <w:delText>Calibration for UMi, Uma</w:delText>
        </w:r>
      </w:del>
      <w:ins w:id="2257" w:author="VOGEDES, JEROME O" w:date="2025-05-19T06:45:00Z">
        <w:del w:id="2258" w:author="Moderator" w:date="2025-05-21T10:08:00Z">
          <w:r>
            <w:delText>UMa</w:delText>
          </w:r>
        </w:del>
      </w:ins>
      <w:del w:id="2259" w:author="Moderator" w:date="2025-05-21T10:08:00Z">
        <w:r>
          <w:delText>, RMa</w:delText>
        </w:r>
      </w:del>
      <w:ins w:id="2260" w:author="VOGEDES, JEROME O" w:date="2025-05-19T06:45:00Z">
        <w:del w:id="2261" w:author="Moderator" w:date="2025-05-21T10:08:00Z">
          <w:r>
            <w:delText>, SMa</w:delText>
          </w:r>
        </w:del>
      </w:ins>
      <w:del w:id="2262" w:author="Moderator" w:date="2025-05-21T10:08:00Z">
        <w:r>
          <w:delText xml:space="preserve"> is expected to be performed for another sensing scenario.</w:delText>
        </w:r>
      </w:del>
    </w:p>
    <w:p w14:paraId="1DFA46EE" w14:textId="77777777" w:rsidR="001127F5" w:rsidRDefault="00B6618E">
      <w:pPr>
        <w:spacing w:line="240" w:lineRule="atLeast"/>
        <w:rPr>
          <w:del w:id="2263" w:author="Moderator" w:date="2025-05-21T09:55:00Z"/>
        </w:rPr>
      </w:pPr>
      <w:r>
        <w:t>NOTE2:</w:t>
      </w:r>
      <w:r>
        <w:tab/>
        <w:t xml:space="preserve">A percentage of TRPs/UEs that have sensing capabilities may be considered for future evaluations. </w:t>
      </w:r>
    </w:p>
    <w:p w14:paraId="257FD83A" w14:textId="77777777" w:rsidR="001127F5" w:rsidRDefault="001127F5">
      <w:pPr>
        <w:spacing w:line="240" w:lineRule="atLeast"/>
      </w:pPr>
    </w:p>
    <w:p w14:paraId="3496F2A7" w14:textId="77777777" w:rsidR="001127F5" w:rsidRDefault="001127F5">
      <w:pPr>
        <w:spacing w:line="240" w:lineRule="atLeast"/>
        <w:rPr>
          <w:lang w:eastAsia="ko-KR"/>
        </w:rPr>
      </w:pPr>
    </w:p>
    <w:p w14:paraId="1DE7B262" w14:textId="77777777" w:rsidR="001127F5" w:rsidRDefault="00B6618E">
      <w:pPr>
        <w:spacing w:line="240" w:lineRule="atLeast"/>
        <w:rPr>
          <w:b/>
        </w:rPr>
      </w:pPr>
      <w:r>
        <w:rPr>
          <w:b/>
          <w:highlight w:val="green"/>
        </w:rPr>
        <w:lastRenderedPageBreak/>
        <w:t>Agreement</w:t>
      </w:r>
    </w:p>
    <w:p w14:paraId="5CB3188A" w14:textId="77777777" w:rsidR="001127F5" w:rsidRDefault="00B6618E">
      <w:pPr>
        <w:spacing w:line="240" w:lineRule="atLeast"/>
        <w:rPr>
          <w:lang w:eastAsia="zh-CN"/>
        </w:rPr>
      </w:pPr>
      <w:r>
        <w:t xml:space="preserve">Updates to </w:t>
      </w:r>
      <w:r>
        <w:rPr>
          <w:lang w:eastAsia="zh-CN"/>
        </w:rPr>
        <w:t>Table 7.9.1-3: Evaluation parameters for Human (indoor and outdoor) sensing scenarios as follows:</w:t>
      </w:r>
    </w:p>
    <w:p w14:paraId="5DC15626" w14:textId="77777777" w:rsidR="001127F5" w:rsidRDefault="001127F5">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1127F5" w14:paraId="696FBD34" w14:textId="7777777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1127F5" w:rsidRDefault="00B6618E">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1127F5" w:rsidRDefault="00B6618E">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1127F5" w:rsidRDefault="00B6618E">
            <w:pPr>
              <w:pStyle w:val="TAC"/>
              <w:snapToGrid w:val="0"/>
              <w:spacing w:before="0" w:line="240" w:lineRule="atLeast"/>
              <w:rPr>
                <w:b/>
                <w:szCs w:val="18"/>
                <w:lang w:val="en-US"/>
              </w:rPr>
            </w:pPr>
            <w:r>
              <w:rPr>
                <w:b/>
                <w:szCs w:val="18"/>
                <w:lang w:val="en-US"/>
              </w:rPr>
              <w:t>Outdoor Values</w:t>
            </w:r>
          </w:p>
        </w:tc>
      </w:tr>
      <w:tr w:rsidR="001127F5" w14:paraId="43543FDF"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1127F5" w:rsidRDefault="00B6618E">
            <w:pPr>
              <w:pStyle w:val="TAC"/>
              <w:snapToGrid w:val="0"/>
              <w:spacing w:before="0" w:line="240" w:lineRule="atLeast"/>
              <w:jc w:val="left"/>
              <w:rPr>
                <w:iCs/>
                <w:szCs w:val="18"/>
                <w:lang w:val="en-US"/>
              </w:rPr>
            </w:pPr>
            <w:r>
              <w:rPr>
                <w:iCs/>
                <w:szCs w:val="18"/>
                <w:lang w:val="en-US"/>
              </w:rPr>
              <w:t xml:space="preserve">Indoor office, indoor factory </w:t>
            </w:r>
            <w:del w:id="2264" w:author="VOGEDES, JEROME O" w:date="2025-05-18T00:42:00Z">
              <w:r>
                <w:rPr>
                  <w:iCs/>
                  <w:szCs w:val="18"/>
                  <w:lang w:val="en-US"/>
                </w:rPr>
                <w:delText>[TR38.901]</w:delText>
              </w:r>
            </w:del>
          </w:p>
          <w:p w14:paraId="55283525" w14:textId="77777777" w:rsidR="001127F5" w:rsidRDefault="00B6618E">
            <w:pPr>
              <w:pStyle w:val="TAC"/>
              <w:snapToGrid w:val="0"/>
              <w:spacing w:before="0" w:line="240" w:lineRule="atLeast"/>
              <w:jc w:val="left"/>
              <w:rPr>
                <w:rFonts w:eastAsia="等线"/>
                <w:iCs/>
                <w:szCs w:val="18"/>
                <w:lang w:val="en-SG" w:eastAsia="zh-CN"/>
              </w:rPr>
            </w:pPr>
            <w:r>
              <w:rPr>
                <w:iCs/>
                <w:szCs w:val="18"/>
                <w:lang w:val="en-SG"/>
              </w:rPr>
              <w:t xml:space="preserve">Indoor room </w:t>
            </w:r>
            <w:r>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1127F5" w:rsidRDefault="00B6618E">
            <w:pPr>
              <w:pStyle w:val="TAC"/>
              <w:snapToGrid w:val="0"/>
              <w:spacing w:before="0" w:line="240" w:lineRule="atLeast"/>
              <w:jc w:val="left"/>
              <w:rPr>
                <w:rFonts w:eastAsia="等线"/>
                <w:szCs w:val="18"/>
                <w:lang w:val="en-US" w:eastAsia="zh-CN"/>
              </w:rPr>
            </w:pPr>
            <w:r>
              <w:rPr>
                <w:iCs/>
                <w:szCs w:val="18"/>
              </w:rPr>
              <w:t xml:space="preserve">UMi, </w:t>
            </w:r>
            <w:del w:id="2265" w:author="VOGEDES, JEROME O" w:date="2025-05-18T00:43:00Z">
              <w:r>
                <w:rPr>
                  <w:iCs/>
                  <w:szCs w:val="18"/>
                </w:rPr>
                <w:delText>Uma</w:delText>
              </w:r>
            </w:del>
            <w:ins w:id="2266" w:author="VOGEDES, JEROME O" w:date="2025-05-18T00:43:00Z">
              <w:r>
                <w:rPr>
                  <w:iCs/>
                  <w:szCs w:val="18"/>
                </w:rPr>
                <w:t>UMa</w:t>
              </w:r>
            </w:ins>
            <w:r>
              <w:rPr>
                <w:iCs/>
                <w:szCs w:val="18"/>
              </w:rPr>
              <w:t>, RMa</w:t>
            </w:r>
            <w:ins w:id="2267" w:author="VOGEDES, JEROME O" w:date="2025-05-18T00:43:00Z">
              <w:r>
                <w:rPr>
                  <w:iCs/>
                  <w:szCs w:val="18"/>
                </w:rPr>
                <w:t>, SMa</w:t>
              </w:r>
            </w:ins>
            <w:r>
              <w:rPr>
                <w:iCs/>
                <w:szCs w:val="18"/>
              </w:rPr>
              <w:t xml:space="preserve"> </w:t>
            </w:r>
            <w:del w:id="2268" w:author="VOGEDES, JEROME O" w:date="2025-05-18T00:43:00Z">
              <w:r>
                <w:rPr>
                  <w:iCs/>
                  <w:szCs w:val="18"/>
                </w:rPr>
                <w:delText>[TR38.901]</w:delText>
              </w:r>
            </w:del>
          </w:p>
        </w:tc>
      </w:tr>
      <w:tr w:rsidR="001127F5" w14:paraId="5A4E52AC"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1127F5" w:rsidRDefault="00B6618E">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269" w:author="VOGEDES, JEROME O" w:date="2025-05-18T00:10:00Z">
              <w:r>
                <w:rPr>
                  <w:szCs w:val="18"/>
                  <w:lang w:val="en-US" w:eastAsia="zh-CN"/>
                </w:rPr>
                <w:delText>[x]</w:delText>
              </w:r>
            </w:del>
            <w:ins w:id="2270" w:author="VOGEDES, JEROME O" w:date="2025-05-18T00:10:00Z">
              <w:r>
                <w:rPr>
                  <w:szCs w:val="18"/>
                  <w:lang w:val="en-US" w:eastAsia="zh-CN"/>
                </w:rPr>
                <w:t>1</w:t>
              </w:r>
            </w:ins>
            <w:r>
              <w:rPr>
                <w:szCs w:val="18"/>
                <w:lang w:val="en-US" w:eastAsia="zh-CN"/>
              </w:rPr>
              <w:t xml:space="preserve"> m.</w:t>
            </w:r>
            <w:del w:id="2271"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1127F5" w:rsidRDefault="00B6618E">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1127F5" w:rsidRDefault="00B6618E">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2272" w:author="VOGEDES, JEROME O" w:date="2025-05-18T00:10:00Z">
              <w:r>
                <w:rPr>
                  <w:szCs w:val="18"/>
                  <w:lang w:val="en-US" w:eastAsia="zh-CN"/>
                </w:rPr>
                <w:delText>[x]</w:delText>
              </w:r>
            </w:del>
            <w:ins w:id="2273" w:author="VOGEDES, JEROME O" w:date="2025-05-18T00:10:00Z">
              <w:r>
                <w:rPr>
                  <w:szCs w:val="18"/>
                  <w:lang w:val="en-US" w:eastAsia="zh-CN"/>
                </w:rPr>
                <w:t>1</w:t>
              </w:r>
            </w:ins>
            <w:r>
              <w:rPr>
                <w:szCs w:val="18"/>
                <w:lang w:val="en-US" w:eastAsia="zh-CN"/>
              </w:rPr>
              <w:t xml:space="preserve"> m.</w:t>
            </w:r>
            <w:del w:id="2274" w:author="VOGEDES, JEROME O" w:date="2025-05-18T00:10:00Z">
              <w:r>
                <w:rPr>
                  <w:szCs w:val="18"/>
                  <w:lang w:val="en-US" w:eastAsia="zh-CN"/>
                </w:rPr>
                <w:delText xml:space="preserve"> value of x is FFS</w:delText>
              </w:r>
            </w:del>
          </w:p>
        </w:tc>
      </w:tr>
      <w:tr w:rsidR="001127F5" w14:paraId="74B8FD1E" w14:textId="7777777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1127F5" w:rsidRDefault="00B6618E">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1127F5" w:rsidRDefault="00B6618E">
            <w:pPr>
              <w:pStyle w:val="TAC"/>
              <w:snapToGrid w:val="0"/>
              <w:spacing w:before="0" w:line="240" w:lineRule="atLeast"/>
              <w:jc w:val="left"/>
              <w:rPr>
                <w:rFonts w:eastAsia="等线"/>
                <w:szCs w:val="18"/>
                <w:lang w:val="en-US" w:eastAsia="zh-CN"/>
              </w:rPr>
            </w:pPr>
            <w:ins w:id="2275" w:author="VOGEDES, JEROME O" w:date="2025-05-18T00:11:00Z">
              <w:r>
                <w:t>C</w:t>
              </w:r>
            </w:ins>
            <w:ins w:id="2276" w:author="Moderator" w:date="2025-05-21T09:59:00Z">
              <w:r>
                <w:t>an be c</w:t>
              </w:r>
            </w:ins>
            <w:ins w:id="2277" w:author="VOGEDES, JEROME O" w:date="2025-05-18T00:11:00Z">
              <w:r>
                <w:t xml:space="preserve">onsidered </w:t>
              </w:r>
              <w:del w:id="2278" w:author="Moderator" w:date="2025-05-21T09:59:00Z">
                <w:r>
                  <w:delText>for</w:delText>
                </w:r>
              </w:del>
            </w:ins>
            <w:ins w:id="2279" w:author="Moderator" w:date="2025-05-21T09:59:00Z">
              <w:r>
                <w:t>in</w:t>
              </w:r>
            </w:ins>
            <w:ins w:id="2280" w:author="VOGEDES, JEROME O" w:date="2025-05-18T00:11:00Z">
              <w:r>
                <w:t xml:space="preserve"> future evaluations</w:t>
              </w:r>
            </w:ins>
            <w:del w:id="2281"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1127F5" w:rsidRDefault="00B6618E">
            <w:pPr>
              <w:pStyle w:val="TAC"/>
              <w:snapToGrid w:val="0"/>
              <w:spacing w:before="0" w:line="240" w:lineRule="atLeast"/>
              <w:jc w:val="left"/>
              <w:rPr>
                <w:rFonts w:eastAsia="等线"/>
                <w:szCs w:val="18"/>
                <w:lang w:val="en-US" w:eastAsia="zh-CN"/>
              </w:rPr>
            </w:pPr>
            <w:ins w:id="2282" w:author="VOGEDES, JEROME O" w:date="2025-05-18T00:11:00Z">
              <w:r>
                <w:t>C</w:t>
              </w:r>
            </w:ins>
            <w:ins w:id="2283" w:author="Moderator" w:date="2025-05-21T09:59:00Z">
              <w:r>
                <w:t>an be c</w:t>
              </w:r>
            </w:ins>
            <w:ins w:id="2284" w:author="VOGEDES, JEROME O" w:date="2025-05-18T00:11:00Z">
              <w:r>
                <w:t xml:space="preserve">onsidered </w:t>
              </w:r>
              <w:del w:id="2285" w:author="Moderator" w:date="2025-05-21T09:59:00Z">
                <w:r>
                  <w:delText>for</w:delText>
                </w:r>
              </w:del>
            </w:ins>
            <w:ins w:id="2286" w:author="Moderator" w:date="2025-05-21T09:59:00Z">
              <w:r>
                <w:t>in</w:t>
              </w:r>
            </w:ins>
            <w:ins w:id="2287" w:author="VOGEDES, JEROME O" w:date="2025-05-18T00:11:00Z">
              <w:r>
                <w:t xml:space="preserve"> future evaluations</w:t>
              </w:r>
            </w:ins>
            <w:del w:id="2288" w:author="VOGEDES, JEROME O" w:date="2025-05-18T00:11:00Z">
              <w:r>
                <w:rPr>
                  <w:rFonts w:eastAsia="等线"/>
                  <w:szCs w:val="18"/>
                  <w:lang w:val="en-US" w:eastAsia="zh-CN"/>
                </w:rPr>
                <w:delText>FFS, based on outcome for AI 9.7.2</w:delText>
              </w:r>
            </w:del>
          </w:p>
        </w:tc>
      </w:tr>
    </w:tbl>
    <w:p w14:paraId="77D35D4F" w14:textId="77777777" w:rsidR="001127F5" w:rsidRDefault="001127F5">
      <w:pPr>
        <w:spacing w:line="240" w:lineRule="atLeast"/>
      </w:pPr>
    </w:p>
    <w:p w14:paraId="02AF91D2" w14:textId="77777777" w:rsidR="001127F5" w:rsidRDefault="001127F5">
      <w:pPr>
        <w:spacing w:line="240" w:lineRule="atLeast"/>
        <w:rPr>
          <w:lang w:val="en-US" w:eastAsia="ko-KR"/>
        </w:rPr>
      </w:pPr>
    </w:p>
    <w:p w14:paraId="2479CAFB" w14:textId="77777777" w:rsidR="001127F5" w:rsidRDefault="00B6618E">
      <w:pPr>
        <w:spacing w:line="240" w:lineRule="atLeast"/>
        <w:rPr>
          <w:b/>
        </w:rPr>
      </w:pPr>
      <w:r>
        <w:rPr>
          <w:b/>
          <w:highlight w:val="green"/>
        </w:rPr>
        <w:t>Agreement</w:t>
      </w:r>
    </w:p>
    <w:p w14:paraId="6F6CC0AC" w14:textId="77777777" w:rsidR="001127F5" w:rsidRDefault="00B6618E">
      <w:pPr>
        <w:spacing w:line="240" w:lineRule="atLeast"/>
        <w:rPr>
          <w:lang w:eastAsia="zh-CN"/>
        </w:rPr>
      </w:pPr>
      <w:r>
        <w:t xml:space="preserve">Updates to </w:t>
      </w:r>
      <w:r>
        <w:rPr>
          <w:lang w:eastAsia="zh-CN"/>
        </w:rPr>
        <w:t>Table 7.9.1-4: Evaluation parameters for Automated Guided Vehicles sensing scenarios as follows:</w:t>
      </w:r>
    </w:p>
    <w:p w14:paraId="3A286DE3" w14:textId="77777777" w:rsidR="001127F5" w:rsidRDefault="001127F5">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1127F5" w14:paraId="2195A9ED" w14:textId="7777777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1127F5" w:rsidRDefault="00B6618E">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1127F5" w:rsidRDefault="00B6618E">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1127F5" w14:paraId="483783FE"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1127F5" w:rsidRDefault="00B6618E">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1127F5" w:rsidRDefault="00B6618E">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1127F5" w:rsidRDefault="00B6618E">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1: 0.5m x 1.0m x 0.5m</w:t>
            </w:r>
          </w:p>
          <w:p w14:paraId="563EDA08"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Cs/>
                <w:sz w:val="18"/>
                <w:szCs w:val="18"/>
                <w:lang w:eastAsia="ko-KR"/>
              </w:rPr>
            </w:pPr>
            <w:r>
              <w:rPr>
                <w:rFonts w:ascii="Arial" w:hAnsi="Arial" w:cs="Arial"/>
                <w:bCs/>
                <w:iCs/>
                <w:sz w:val="18"/>
                <w:szCs w:val="18"/>
                <w:lang w:eastAsia="ko-KR"/>
              </w:rPr>
              <w:t>Option 2: 1.5 m x 3.0m x 1.5 m</w:t>
            </w:r>
          </w:p>
          <w:p w14:paraId="443F3741" w14:textId="77777777" w:rsidR="001127F5" w:rsidRDefault="00B6618E">
            <w:pPr>
              <w:pStyle w:val="affffe"/>
              <w:keepLines/>
              <w:widowControl w:val="0"/>
              <w:numPr>
                <w:ilvl w:val="0"/>
                <w:numId w:val="77"/>
              </w:numPr>
              <w:suppressAutoHyphens w:val="0"/>
              <w:spacing w:line="240" w:lineRule="atLeast"/>
              <w:ind w:left="275" w:hanging="142"/>
              <w:rPr>
                <w:rFonts w:ascii="Arial" w:hAnsi="Arial" w:cs="Arial"/>
                <w:b/>
                <w:bCs/>
                <w:sz w:val="18"/>
                <w:szCs w:val="18"/>
                <w:lang w:eastAsia="ko-KR"/>
              </w:rPr>
            </w:pPr>
            <w:del w:id="2289" w:author="VOGEDES, JEROME O" w:date="2025-05-18T00:20:00Z">
              <w:r>
                <w:rPr>
                  <w:rFonts w:ascii="Arial" w:hAnsi="Arial" w:cs="Arial"/>
                  <w:bCs/>
                  <w:iCs/>
                  <w:sz w:val="18"/>
                  <w:szCs w:val="18"/>
                  <w:lang w:eastAsia="ko-KR"/>
                </w:rPr>
                <w:delText xml:space="preserve">FFS: </w:delText>
              </w:r>
            </w:del>
            <w:r>
              <w:rPr>
                <w:rFonts w:ascii="Arial" w:hAnsi="Arial" w:cs="Arial"/>
                <w:bCs/>
                <w:iCs/>
                <w:sz w:val="18"/>
                <w:szCs w:val="18"/>
                <w:lang w:eastAsia="ko-KR"/>
              </w:rPr>
              <w:t>Material, Additional sizes, and AGV size distribution</w:t>
            </w:r>
            <w:ins w:id="2290" w:author="VOGEDES, JEROME O" w:date="2025-05-18T00:20:00Z">
              <w:r>
                <w:rPr>
                  <w:bCs/>
                </w:rPr>
                <w:t xml:space="preserve"> can be considered </w:t>
              </w:r>
              <w:del w:id="2291" w:author="Moderator" w:date="2025-05-21T10:04:00Z">
                <w:r>
                  <w:rPr>
                    <w:bCs/>
                  </w:rPr>
                  <w:delText>for</w:delText>
                </w:r>
              </w:del>
            </w:ins>
            <w:ins w:id="2292" w:author="Moderator" w:date="2025-05-21T10:04:00Z">
              <w:r>
                <w:rPr>
                  <w:bCs/>
                </w:rPr>
                <w:t>in</w:t>
              </w:r>
            </w:ins>
            <w:ins w:id="2293" w:author="VOGEDES, JEROME O" w:date="2025-05-18T00:20:00Z">
              <w:r>
                <w:rPr>
                  <w:bCs/>
                </w:rPr>
                <w:t xml:space="preserve"> future evaluations</w:t>
              </w:r>
            </w:ins>
          </w:p>
        </w:tc>
      </w:tr>
      <w:tr w:rsidR="001127F5" w14:paraId="5ADD2D42" w14:textId="7777777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1127F5" w:rsidRDefault="00B6618E">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1127F5" w:rsidRDefault="00B6618E">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2294" w:author="VOGEDES, JEROME O" w:date="2025-05-18T00:23:00Z">
              <w:r>
                <w:rPr>
                  <w:rFonts w:ascii="Arial" w:hAnsi="Arial" w:cs="Arial"/>
                  <w:iCs/>
                  <w:sz w:val="18"/>
                  <w:szCs w:val="18"/>
                  <w:lang w:val="en-US" w:eastAsia="ko-KR"/>
                </w:rPr>
                <w:delText>[x]</w:delText>
              </w:r>
            </w:del>
            <w:ins w:id="2295"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2296" w:author="VOGEDES, JEROME O" w:date="2025-05-18T00:23:00Z">
              <w:r>
                <w:rPr>
                  <w:rFonts w:ascii="Arial" w:hAnsi="Arial" w:cs="Arial"/>
                  <w:iCs/>
                  <w:sz w:val="18"/>
                  <w:szCs w:val="18"/>
                  <w:lang w:val="en-US" w:eastAsia="ko-KR"/>
                </w:rPr>
                <w:delText>value of x is FFS</w:delText>
              </w:r>
            </w:del>
          </w:p>
        </w:tc>
      </w:tr>
      <w:tr w:rsidR="001127F5" w14:paraId="272BEF0B" w14:textId="7777777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1127F5" w:rsidRDefault="00B6618E">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1127F5" w:rsidRDefault="00B6618E">
            <w:pPr>
              <w:keepLines/>
              <w:widowControl w:val="0"/>
              <w:spacing w:line="240" w:lineRule="atLeast"/>
              <w:rPr>
                <w:rFonts w:ascii="Arial" w:hAnsi="Arial" w:cs="Arial"/>
                <w:sz w:val="18"/>
                <w:szCs w:val="18"/>
                <w:lang w:val="en-US" w:eastAsia="ko-KR"/>
              </w:rPr>
            </w:pPr>
            <w:ins w:id="2297" w:author="VOGEDES, JEROME O" w:date="2025-05-18T00:20:00Z">
              <w:r>
                <w:rPr>
                  <w:rFonts w:ascii="Arial" w:hAnsi="Arial" w:cs="Arial"/>
                  <w:sz w:val="18"/>
                  <w:szCs w:val="18"/>
                  <w:lang w:val="en-US" w:eastAsia="ko-KR"/>
                </w:rPr>
                <w:t>C</w:t>
              </w:r>
            </w:ins>
            <w:ins w:id="2298" w:author="Moderator" w:date="2025-05-21T10:04:00Z">
              <w:r>
                <w:rPr>
                  <w:rFonts w:ascii="Arial" w:hAnsi="Arial" w:cs="Arial"/>
                  <w:sz w:val="18"/>
                  <w:szCs w:val="18"/>
                  <w:lang w:val="en-US" w:eastAsia="ko-KR"/>
                </w:rPr>
                <w:t>an be c</w:t>
              </w:r>
            </w:ins>
            <w:ins w:id="2299" w:author="VOGEDES, JEROME O" w:date="2025-05-18T00:20:00Z">
              <w:r>
                <w:rPr>
                  <w:rFonts w:ascii="Arial" w:hAnsi="Arial" w:cs="Arial"/>
                  <w:sz w:val="18"/>
                  <w:szCs w:val="18"/>
                  <w:lang w:val="en-US" w:eastAsia="ko-KR"/>
                </w:rPr>
                <w:t xml:space="preserve">onsidered </w:t>
              </w:r>
              <w:del w:id="2300" w:author="Moderator" w:date="2025-05-21T10:04:00Z">
                <w:r>
                  <w:rPr>
                    <w:rFonts w:ascii="Arial" w:hAnsi="Arial" w:cs="Arial"/>
                    <w:sz w:val="18"/>
                    <w:szCs w:val="18"/>
                    <w:lang w:val="en-US" w:eastAsia="ko-KR"/>
                  </w:rPr>
                  <w:delText>for</w:delText>
                </w:r>
              </w:del>
            </w:ins>
            <w:ins w:id="2301" w:author="Moderator" w:date="2025-05-21T10:04:00Z">
              <w:r>
                <w:rPr>
                  <w:rFonts w:ascii="Arial" w:hAnsi="Arial" w:cs="Arial"/>
                  <w:sz w:val="18"/>
                  <w:szCs w:val="18"/>
                  <w:lang w:val="en-US" w:eastAsia="ko-KR"/>
                </w:rPr>
                <w:t>in</w:t>
              </w:r>
            </w:ins>
            <w:ins w:id="2302" w:author="VOGEDES, JEROME O" w:date="2025-05-18T00:20:00Z">
              <w:r>
                <w:rPr>
                  <w:rFonts w:ascii="Arial" w:hAnsi="Arial" w:cs="Arial"/>
                  <w:sz w:val="18"/>
                  <w:szCs w:val="18"/>
                  <w:lang w:val="en-US" w:eastAsia="ko-KR"/>
                </w:rPr>
                <w:t xml:space="preserve"> future evaluations</w:t>
              </w:r>
            </w:ins>
            <w:del w:id="2303" w:author="VOGEDES, JEROME O" w:date="2025-05-18T00:20:00Z">
              <w:r>
                <w:rPr>
                  <w:rFonts w:ascii="Arial" w:hAnsi="Arial" w:cs="Arial"/>
                  <w:sz w:val="18"/>
                  <w:szCs w:val="18"/>
                  <w:lang w:val="en-US" w:eastAsia="ko-KR"/>
                </w:rPr>
                <w:delText>FFS</w:delText>
              </w:r>
            </w:del>
          </w:p>
        </w:tc>
      </w:tr>
    </w:tbl>
    <w:p w14:paraId="5B7E37A3" w14:textId="77777777" w:rsidR="001127F5" w:rsidRDefault="001127F5">
      <w:pPr>
        <w:spacing w:line="240" w:lineRule="atLeast"/>
      </w:pPr>
    </w:p>
    <w:p w14:paraId="14293C5D" w14:textId="77777777" w:rsidR="001127F5" w:rsidRDefault="001127F5">
      <w:pPr>
        <w:spacing w:line="240" w:lineRule="atLeast"/>
        <w:rPr>
          <w:lang w:val="en-US" w:eastAsia="ko-KR"/>
        </w:rPr>
      </w:pPr>
    </w:p>
    <w:p w14:paraId="0CFD6E97" w14:textId="77777777" w:rsidR="001127F5" w:rsidRDefault="00B6618E">
      <w:pPr>
        <w:spacing w:line="240" w:lineRule="atLeast"/>
        <w:rPr>
          <w:b/>
        </w:rPr>
      </w:pPr>
      <w:r>
        <w:rPr>
          <w:b/>
          <w:highlight w:val="green"/>
        </w:rPr>
        <w:t>Agreement</w:t>
      </w:r>
    </w:p>
    <w:p w14:paraId="7188502C" w14:textId="77777777" w:rsidR="001127F5" w:rsidRDefault="00B6618E">
      <w:pPr>
        <w:spacing w:line="240" w:lineRule="atLeast"/>
        <w:rPr>
          <w:del w:id="2304" w:author="Moderator" w:date="2025-05-21T10:10:00Z"/>
          <w:lang w:eastAsia="zh-CN"/>
        </w:rPr>
      </w:pPr>
      <w:r>
        <w:t xml:space="preserve">Updates to </w:t>
      </w:r>
      <w:r>
        <w:rPr>
          <w:lang w:eastAsia="zh-CN"/>
        </w:rPr>
        <w:t>Table 7.9.1-5: Evaluation parameters for objects creating hazards sensing scenarios as follows:</w:t>
      </w:r>
    </w:p>
    <w:p w14:paraId="1578A677" w14:textId="77777777" w:rsidR="001127F5" w:rsidRDefault="00B6618E">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1127F5" w14:paraId="18A2CFE0"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1127F5" w:rsidRDefault="00B6618E">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1127F5" w14:paraId="6254401C"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1127F5" w:rsidRDefault="00B6618E">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305" w:author="Moderator" w:date="2025-05-21T10:05:00Z">
              <w:r>
                <w:rPr>
                  <w:rFonts w:ascii="Arial" w:hAnsi="Arial" w:cs="Arial"/>
                  <w:sz w:val="18"/>
                  <w:szCs w:val="18"/>
                  <w:lang w:val="fr-FR" w:eastAsia="zh-CN"/>
                </w:rPr>
                <w:t xml:space="preserve"> </w:t>
              </w:r>
              <w:r>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Highway, Urban grid, HST (High Speed Train)</w:t>
            </w:r>
          </w:p>
          <w:p w14:paraId="5F553161" w14:textId="77777777" w:rsidR="001127F5" w:rsidRDefault="00B6618E">
            <w:pPr>
              <w:widowControl w:val="0"/>
              <w:spacing w:line="240" w:lineRule="atLeast"/>
              <w:rPr>
                <w:rFonts w:ascii="Arial" w:hAnsi="Arial" w:cs="Arial"/>
                <w:b/>
                <w:bCs/>
                <w:sz w:val="18"/>
                <w:szCs w:val="18"/>
                <w:lang w:eastAsia="zh-CN"/>
              </w:rPr>
            </w:pPr>
            <w:ins w:id="2306" w:author="VOGEDES, JEROME O" w:date="2025-05-19T06:50:00Z">
              <w:r>
                <w:rPr>
                  <w:rFonts w:ascii="Arial" w:hAnsi="Arial" w:cs="Arial"/>
                  <w:bCs/>
                  <w:iCs/>
                  <w:sz w:val="18"/>
                  <w:szCs w:val="18"/>
                  <w:lang w:eastAsia="zh-CN"/>
                </w:rPr>
                <w:t>UMi, UMa, RMa, SMa</w:t>
              </w:r>
            </w:ins>
          </w:p>
        </w:tc>
      </w:tr>
      <w:tr w:rsidR="001127F5" w14:paraId="7FAF157F" w14:textId="77777777">
        <w:trPr>
          <w:trHeight w:val="20"/>
          <w:jc w:val="center"/>
        </w:trPr>
        <w:tc>
          <w:tcPr>
            <w:tcW w:w="1980" w:type="dxa"/>
            <w:tcBorders>
              <w:left w:val="single" w:sz="4" w:space="0" w:color="000000"/>
              <w:right w:val="single" w:sz="4" w:space="0" w:color="000000"/>
            </w:tcBorders>
            <w:vAlign w:val="center"/>
          </w:tcPr>
          <w:p w14:paraId="552C6543"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1127F5" w:rsidRDefault="00B6618E">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1127F5" w:rsidRDefault="00B6618E">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307"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308"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1127F5" w:rsidRDefault="00B6618E">
            <w:pPr>
              <w:widowControl w:val="0"/>
              <w:spacing w:line="240" w:lineRule="atLeast"/>
              <w:rPr>
                <w:rFonts w:ascii="Arial" w:hAnsi="Arial" w:cs="Arial"/>
                <w:bCs/>
                <w:iCs/>
                <w:sz w:val="18"/>
                <w:szCs w:val="18"/>
                <w:lang w:eastAsia="zh-CN"/>
              </w:rPr>
            </w:pPr>
            <w:del w:id="2309"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310" w:author="VOGEDES, JEROME O" w:date="2025-05-18T00:28:00Z">
              <w:r>
                <w:rPr>
                  <w:rFonts w:ascii="Arial" w:hAnsi="Arial" w:cs="Arial"/>
                  <w:bCs/>
                  <w:iCs/>
                  <w:sz w:val="18"/>
                  <w:szCs w:val="18"/>
                  <w:lang w:eastAsia="zh-CN"/>
                </w:rPr>
                <w:t xml:space="preserve"> </w:t>
              </w:r>
              <w:r>
                <w:t xml:space="preserve">can be considered </w:t>
              </w:r>
              <w:del w:id="2311" w:author="Moderator" w:date="2025-05-21T10:05:00Z">
                <w:r>
                  <w:delText>for</w:delText>
                </w:r>
              </w:del>
            </w:ins>
            <w:ins w:id="2312" w:author="Moderator" w:date="2025-05-21T10:05:00Z">
              <w:r>
                <w:t>in</w:t>
              </w:r>
            </w:ins>
            <w:ins w:id="2313" w:author="VOGEDES, JEROME O" w:date="2025-05-18T00:28:00Z">
              <w:r>
                <w:t xml:space="preserve"> future evaluations</w:t>
              </w:r>
            </w:ins>
          </w:p>
        </w:tc>
      </w:tr>
      <w:tr w:rsidR="001127F5" w14:paraId="29A7E5F1" w14:textId="7777777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1127F5" w:rsidRDefault="00B6618E">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1127F5" w:rsidRDefault="00B6618E">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1127F5" w:rsidRDefault="00B6618E">
            <w:pPr>
              <w:pStyle w:val="TAC"/>
              <w:keepNext w:val="0"/>
              <w:widowControl w:val="0"/>
              <w:numPr>
                <w:ilvl w:val="0"/>
                <w:numId w:val="78"/>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314" w:author="VOGEDES, JEROME O" w:date="2025-05-18T00:32:00Z">
              <w:r>
                <w:rPr>
                  <w:rFonts w:eastAsia="等线"/>
                  <w:szCs w:val="18"/>
                  <w:lang w:val="en-US" w:eastAsia="zh-CN"/>
                </w:rPr>
                <w:delText xml:space="preserve">FFS: </w:delText>
              </w:r>
            </w:del>
            <w:ins w:id="2315" w:author="VOGEDES, JEROME O" w:date="2025-05-18T00:31:00Z">
              <w:r>
                <w:rPr>
                  <w:rFonts w:eastAsia="等线"/>
                  <w:szCs w:val="18"/>
                  <w:lang w:val="en-US" w:eastAsia="zh-CN"/>
                </w:rPr>
                <w:t xml:space="preserve">Additional building sizes, building heights, materials, etc., can be considered </w:t>
              </w:r>
              <w:del w:id="2316" w:author="Moderator" w:date="2025-05-21T10:05:00Z">
                <w:r>
                  <w:rPr>
                    <w:rFonts w:eastAsia="等线"/>
                    <w:szCs w:val="18"/>
                    <w:lang w:val="en-US" w:eastAsia="zh-CN"/>
                  </w:rPr>
                  <w:delText>for</w:delText>
                </w:r>
              </w:del>
            </w:ins>
            <w:ins w:id="2317" w:author="Moderator" w:date="2025-05-21T10:05:00Z">
              <w:r>
                <w:rPr>
                  <w:rFonts w:eastAsia="等线"/>
                  <w:szCs w:val="18"/>
                  <w:lang w:val="en-US" w:eastAsia="zh-CN"/>
                </w:rPr>
                <w:t>in</w:t>
              </w:r>
            </w:ins>
            <w:ins w:id="2318" w:author="VOGEDES, JEROME O" w:date="2025-05-18T00:31:00Z">
              <w:r>
                <w:rPr>
                  <w:rFonts w:eastAsia="等线"/>
                  <w:szCs w:val="18"/>
                  <w:lang w:val="en-US" w:eastAsia="zh-CN"/>
                </w:rPr>
                <w:t xml:space="preserve"> future evaluations</w:t>
              </w:r>
            </w:ins>
            <w:del w:id="2319"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1127F5" w:rsidRDefault="00B6618E">
      <w:pPr>
        <w:spacing w:line="240" w:lineRule="atLeast"/>
        <w:rPr>
          <w:ins w:id="2320" w:author="Moderator" w:date="2025-05-21T10:05:00Z"/>
        </w:rPr>
      </w:pPr>
      <w:ins w:id="2321" w:author="Moderator" w:date="2025-05-21T10:05:00Z">
        <w:r>
          <w:t>NOTE1:</w:t>
        </w:r>
        <w:r>
          <w:tab/>
          <w:t xml:space="preserve">calibration for </w:t>
        </w:r>
      </w:ins>
      <w:ins w:id="2322" w:author="Moderator" w:date="2025-05-21T10:06:00Z">
        <w:r>
          <w:t>objects creating hazards</w:t>
        </w:r>
      </w:ins>
      <w:ins w:id="2323" w:author="Moderator" w:date="2025-05-21T10:05:00Z">
        <w:r>
          <w:t xml:space="preserve"> scenario </w:t>
        </w:r>
      </w:ins>
      <w:ins w:id="2324" w:author="Moderator" w:date="2025-05-21T10:09:00Z">
        <w:r>
          <w:t>can</w:t>
        </w:r>
      </w:ins>
      <w:ins w:id="2325" w:author="Moderator" w:date="2025-05-21T10:05:00Z">
        <w:r>
          <w:t xml:space="preserve"> be performed for Highway and Urban Grid scenarios. UMi, UMa, RMa, SMa</w:t>
        </w:r>
      </w:ins>
      <w:ins w:id="2326" w:author="Moderator" w:date="2025-05-21T10:06:00Z">
        <w:r>
          <w:t xml:space="preserve"> and HST</w:t>
        </w:r>
      </w:ins>
      <w:ins w:id="2327" w:author="Moderator" w:date="2025-05-21T10:05:00Z">
        <w:r>
          <w:t xml:space="preserve"> and related calibration parameters can be considered for future evaluations of the </w:t>
        </w:r>
      </w:ins>
      <w:ins w:id="2328" w:author="Moderator" w:date="2025-05-21T10:06:00Z">
        <w:r>
          <w:t>objects creating hazards</w:t>
        </w:r>
      </w:ins>
      <w:ins w:id="2329" w:author="Moderator" w:date="2025-05-21T10:05:00Z">
        <w:r>
          <w:t xml:space="preserve"> scenarios.</w:t>
        </w:r>
      </w:ins>
    </w:p>
    <w:p w14:paraId="4342A3B5" w14:textId="77777777" w:rsidR="001127F5" w:rsidRDefault="001127F5">
      <w:pPr>
        <w:spacing w:line="240" w:lineRule="atLeast"/>
      </w:pPr>
    </w:p>
    <w:p w14:paraId="6E8F3EFA" w14:textId="77777777" w:rsidR="001127F5" w:rsidRDefault="001127F5">
      <w:pPr>
        <w:spacing w:line="240" w:lineRule="atLeast"/>
        <w:rPr>
          <w:lang w:eastAsia="ko-KR"/>
        </w:rPr>
      </w:pPr>
    </w:p>
    <w:p w14:paraId="086FF010" w14:textId="77777777" w:rsidR="001127F5" w:rsidRDefault="00B6618E">
      <w:pPr>
        <w:snapToGrid w:val="0"/>
        <w:spacing w:line="240" w:lineRule="atLeast"/>
        <w:rPr>
          <w:b/>
        </w:rPr>
      </w:pPr>
      <w:r>
        <w:rPr>
          <w:b/>
          <w:highlight w:val="green"/>
        </w:rPr>
        <w:t>Agreement</w:t>
      </w:r>
    </w:p>
    <w:p w14:paraId="49595760" w14:textId="77777777" w:rsidR="001127F5" w:rsidRDefault="00B6618E">
      <w:pPr>
        <w:snapToGrid w:val="0"/>
        <w:spacing w:line="240" w:lineRule="atLeast"/>
        <w:rPr>
          <w:i/>
          <w:iCs/>
          <w:szCs w:val="20"/>
        </w:rPr>
      </w:pPr>
      <w:r>
        <w:t xml:space="preserve">Updates to </w:t>
      </w:r>
      <w:r>
        <w:rPr>
          <w:lang w:eastAsia="zh-CN"/>
        </w:rPr>
        <w:t>Table 7.9.7.1-3. Simulation assumptions for large scale calibration for Automotive sensing targets as follows</w:t>
      </w:r>
      <w:r>
        <w:rPr>
          <w:iCs/>
          <w:szCs w:val="20"/>
        </w:rPr>
        <w:t>:</w:t>
      </w:r>
    </w:p>
    <w:p w14:paraId="0379D53F" w14:textId="77777777" w:rsidR="001127F5" w:rsidRDefault="001127F5">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1127F5" w14:paraId="0B14137D" w14:textId="7777777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1127F5" w:rsidRDefault="00B6618E">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1127F5" w:rsidRDefault="00B6618E">
            <w:pPr>
              <w:snapToGrid w:val="0"/>
              <w:spacing w:line="240" w:lineRule="atLeast"/>
              <w:rPr>
                <w:b/>
                <w:bCs/>
                <w:szCs w:val="20"/>
              </w:rPr>
            </w:pPr>
            <w:r>
              <w:rPr>
                <w:b/>
                <w:bCs/>
                <w:szCs w:val="20"/>
              </w:rPr>
              <w:t>Values</w:t>
            </w:r>
          </w:p>
        </w:tc>
      </w:tr>
      <w:tr w:rsidR="001127F5" w14:paraId="5C4F4A33" w14:textId="7777777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1127F5" w:rsidRDefault="00B6618E">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1127F5" w:rsidRDefault="00B6618E">
            <w:pPr>
              <w:snapToGrid w:val="0"/>
              <w:spacing w:line="240" w:lineRule="atLeast"/>
              <w:rPr>
                <w:szCs w:val="20"/>
              </w:rPr>
            </w:pPr>
            <w:r>
              <w:rPr>
                <w:bCs/>
                <w:szCs w:val="20"/>
              </w:rPr>
              <w:t>For FR1:</w:t>
            </w:r>
          </w:p>
          <w:p w14:paraId="0A640406" w14:textId="77777777" w:rsidR="001127F5" w:rsidRDefault="00B6618E">
            <w:pPr>
              <w:snapToGrid w:val="0"/>
              <w:spacing w:line="240" w:lineRule="atLeast"/>
              <w:rPr>
                <w:bCs/>
                <w:szCs w:val="20"/>
              </w:rPr>
            </w:pPr>
            <w:r>
              <w:rPr>
                <w:bCs/>
                <w:szCs w:val="20"/>
              </w:rPr>
              <w:t xml:space="preserve">Urban Grid (ISD=500m, BS height=25m) </w:t>
            </w:r>
          </w:p>
          <w:p w14:paraId="39FB0DF5" w14:textId="77777777" w:rsidR="001127F5" w:rsidRDefault="00B6618E">
            <w:pPr>
              <w:snapToGrid w:val="0"/>
              <w:spacing w:line="240" w:lineRule="atLeast"/>
              <w:rPr>
                <w:bCs/>
                <w:szCs w:val="20"/>
              </w:rPr>
            </w:pPr>
            <w:r>
              <w:rPr>
                <w:bCs/>
                <w:szCs w:val="20"/>
              </w:rPr>
              <w:t>Highway (ISD=1732m, BS height=35m)</w:t>
            </w:r>
          </w:p>
          <w:p w14:paraId="6F53372F" w14:textId="77777777" w:rsidR="001127F5" w:rsidRDefault="00B6618E">
            <w:pPr>
              <w:snapToGrid w:val="0"/>
              <w:spacing w:line="240" w:lineRule="atLeast"/>
              <w:rPr>
                <w:bCs/>
                <w:szCs w:val="20"/>
              </w:rPr>
            </w:pPr>
            <w:r>
              <w:rPr>
                <w:bCs/>
                <w:szCs w:val="20"/>
              </w:rPr>
              <w:lastRenderedPageBreak/>
              <w:t>For FR2:</w:t>
            </w:r>
          </w:p>
          <w:p w14:paraId="6678F557" w14:textId="77777777" w:rsidR="001127F5" w:rsidRDefault="00B6618E">
            <w:pPr>
              <w:snapToGrid w:val="0"/>
              <w:spacing w:line="240" w:lineRule="atLeast"/>
              <w:rPr>
                <w:bCs/>
                <w:szCs w:val="20"/>
              </w:rPr>
            </w:pPr>
            <w:r>
              <w:rPr>
                <w:bCs/>
                <w:szCs w:val="20"/>
              </w:rPr>
              <w:t xml:space="preserve">Urban Grid (ISD=250m, BS height=25m) </w:t>
            </w:r>
          </w:p>
          <w:p w14:paraId="496900C4" w14:textId="77777777" w:rsidR="001127F5" w:rsidRDefault="00B6618E">
            <w:pPr>
              <w:snapToGrid w:val="0"/>
              <w:spacing w:line="240" w:lineRule="atLeast"/>
              <w:rPr>
                <w:bCs/>
                <w:szCs w:val="20"/>
              </w:rPr>
            </w:pPr>
            <w:r>
              <w:rPr>
                <w:bCs/>
                <w:szCs w:val="20"/>
              </w:rPr>
              <w:t>Highway (ISD=500m, BS height=</w:t>
            </w:r>
            <w:del w:id="2330" w:author="VOGEDES, JEROME O" w:date="2025-05-18T00:39:00Z">
              <w:r>
                <w:rPr>
                  <w:bCs/>
                  <w:szCs w:val="20"/>
                </w:rPr>
                <w:delText>35m</w:delText>
              </w:r>
            </w:del>
            <w:ins w:id="2331" w:author="VOGEDES, JEROME O" w:date="2025-05-18T00:39:00Z">
              <w:r>
                <w:rPr>
                  <w:bCs/>
                  <w:szCs w:val="20"/>
                </w:rPr>
                <w:t>25m</w:t>
              </w:r>
            </w:ins>
            <w:r>
              <w:rPr>
                <w:bCs/>
                <w:szCs w:val="20"/>
              </w:rPr>
              <w:t>)</w:t>
            </w:r>
          </w:p>
        </w:tc>
      </w:tr>
      <w:tr w:rsidR="001127F5" w14:paraId="039EAF41" w14:textId="77777777">
        <w:tc>
          <w:tcPr>
            <w:tcW w:w="2183" w:type="dxa"/>
            <w:tcBorders>
              <w:top w:val="single" w:sz="4" w:space="0" w:color="auto"/>
              <w:left w:val="single" w:sz="4" w:space="0" w:color="auto"/>
              <w:bottom w:val="single" w:sz="4" w:space="0" w:color="auto"/>
              <w:right w:val="single" w:sz="4" w:space="0" w:color="auto"/>
            </w:tcBorders>
          </w:tcPr>
          <w:p w14:paraId="68DE6F0D" w14:textId="77777777" w:rsidR="001127F5" w:rsidRDefault="00B6618E">
            <w:pPr>
              <w:snapToGrid w:val="0"/>
              <w:spacing w:line="240" w:lineRule="atLeast"/>
              <w:rPr>
                <w:szCs w:val="20"/>
              </w:rPr>
            </w:pPr>
            <w:r>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1127F5" w:rsidRDefault="00B6618E">
            <w:pPr>
              <w:snapToGrid w:val="0"/>
              <w:spacing w:line="240" w:lineRule="atLeast"/>
              <w:rPr>
                <w:rFonts w:eastAsia="等线"/>
                <w:bCs/>
                <w:color w:val="C00000"/>
                <w:szCs w:val="20"/>
              </w:rPr>
            </w:pPr>
            <w:ins w:id="2332" w:author="VOGEDES, JEROME O" w:date="2025-05-20T08:40:00Z">
              <w:r>
                <w:t>11.25 dBsm</w:t>
              </w:r>
            </w:ins>
            <w:del w:id="2333" w:author="VOGEDES, JEROME O" w:date="2025-05-20T08:40:00Z">
              <w:r>
                <w:delText>20dBsm</w:delText>
              </w:r>
            </w:del>
          </w:p>
        </w:tc>
      </w:tr>
      <w:tr w:rsidR="001127F5" w14:paraId="0E2F6DC5" w14:textId="7777777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1127F5" w:rsidRDefault="00B6618E">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1127F5" w:rsidRDefault="00B6618E">
            <w:pPr>
              <w:snapToGrid w:val="0"/>
              <w:spacing w:line="240" w:lineRule="atLeast"/>
              <w:rPr>
                <w:color w:val="C00000"/>
                <w:szCs w:val="20"/>
              </w:rPr>
            </w:pPr>
            <w:ins w:id="2334" w:author="VOGEDES, JEROME O" w:date="2025-05-18T00:40:00Z">
              <w:r>
                <w:rPr>
                  <w:rFonts w:eastAsia="等线"/>
                  <w:bCs/>
                  <w:color w:val="C00000"/>
                  <w:szCs w:val="20"/>
                </w:rPr>
                <w:t>No wrapping method is used if interference is not modelled, otherwise geographical distance based wrapping.</w:t>
              </w:r>
            </w:ins>
            <w:del w:id="2335" w:author="VOGEDES, JEROME O" w:date="2025-05-18T00:40:00Z">
              <w:r>
                <w:rPr>
                  <w:szCs w:val="20"/>
                </w:rPr>
                <w:delText>As defined in urban grid/highway scenario</w:delText>
              </w:r>
            </w:del>
          </w:p>
        </w:tc>
      </w:tr>
    </w:tbl>
    <w:p w14:paraId="4C92CF92" w14:textId="77777777" w:rsidR="001127F5" w:rsidRDefault="001127F5">
      <w:pPr>
        <w:spacing w:line="240" w:lineRule="atLeast"/>
      </w:pPr>
    </w:p>
    <w:p w14:paraId="3731E5F0" w14:textId="77777777" w:rsidR="001127F5" w:rsidRDefault="001127F5">
      <w:pPr>
        <w:spacing w:line="240" w:lineRule="atLeast"/>
        <w:rPr>
          <w:lang w:eastAsia="ko-KR"/>
        </w:rPr>
      </w:pPr>
    </w:p>
    <w:p w14:paraId="104EF01F" w14:textId="77777777" w:rsidR="001127F5" w:rsidRDefault="00B6618E">
      <w:pPr>
        <w:snapToGrid w:val="0"/>
        <w:spacing w:line="240" w:lineRule="atLeast"/>
        <w:rPr>
          <w:b/>
        </w:rPr>
      </w:pPr>
      <w:r>
        <w:rPr>
          <w:b/>
          <w:highlight w:val="green"/>
        </w:rPr>
        <w:t>Agreement</w:t>
      </w:r>
    </w:p>
    <w:p w14:paraId="3F5E9720" w14:textId="77777777" w:rsidR="001127F5" w:rsidRDefault="00B6618E">
      <w:pPr>
        <w:snapToGrid w:val="0"/>
        <w:spacing w:line="240" w:lineRule="atLeast"/>
        <w:rPr>
          <w:i/>
          <w:iCs/>
          <w:szCs w:val="20"/>
        </w:rPr>
      </w:pPr>
      <w:r>
        <w:t xml:space="preserve">Clarification for </w:t>
      </w:r>
      <w:r>
        <w:rPr>
          <w:lang w:eastAsia="zh-CN"/>
        </w:rPr>
        <w:t>metrics for Simulation assumptions for full calibration sensing targets as follows</w:t>
      </w:r>
      <w:r>
        <w:rPr>
          <w:i/>
          <w:iCs/>
          <w:szCs w:val="20"/>
        </w:rPr>
        <w:t>:</w:t>
      </w:r>
    </w:p>
    <w:tbl>
      <w:tblPr>
        <w:tblW w:w="8064" w:type="dxa"/>
        <w:tblLook w:val="04A0" w:firstRow="1" w:lastRow="0" w:firstColumn="1" w:lastColumn="0" w:noHBand="0" w:noVBand="1"/>
      </w:tblPr>
      <w:tblGrid>
        <w:gridCol w:w="2184"/>
        <w:gridCol w:w="5880"/>
      </w:tblGrid>
      <w:tr w:rsidR="001127F5" w14:paraId="0C4782D9" w14:textId="7777777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1127F5" w:rsidRDefault="00B6618E">
            <w:pPr>
              <w:snapToGrid w:val="0"/>
              <w:spacing w:line="240" w:lineRule="atLeast"/>
              <w:rPr>
                <w:szCs w:val="20"/>
              </w:rPr>
            </w:pPr>
            <w:r>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1127F5" w:rsidRDefault="00B6618E">
            <w:pPr>
              <w:snapToGrid w:val="0"/>
              <w:spacing w:line="240" w:lineRule="atLeast"/>
              <w:rPr>
                <w:szCs w:val="20"/>
              </w:rPr>
            </w:pPr>
            <w:del w:id="2336" w:author="VOGEDES, JEROME O" w:date="2025-05-20T08:43:00Z">
              <w:r>
                <w:rPr>
                  <w:szCs w:val="20"/>
                </w:rPr>
                <w:delText>[</w:delText>
              </w:r>
            </w:del>
            <w:r>
              <w:rPr>
                <w:szCs w:val="20"/>
              </w:rPr>
              <w:t>-40dB</w:t>
            </w:r>
            <w:del w:id="2337" w:author="VOGEDES, JEROME O" w:date="2025-05-20T08:43:00Z">
              <w:r>
                <w:rPr>
                  <w:szCs w:val="20"/>
                </w:rPr>
                <w:delText>]</w:delText>
              </w:r>
            </w:del>
          </w:p>
          <w:p w14:paraId="76DCB638" w14:textId="77777777" w:rsidR="001127F5" w:rsidRDefault="00B6618E">
            <w:pPr>
              <w:snapToGrid w:val="0"/>
              <w:spacing w:line="240" w:lineRule="atLeast"/>
              <w:rPr>
                <w:bCs/>
                <w:szCs w:val="20"/>
              </w:rPr>
            </w:pPr>
            <w:del w:id="2338" w:author="VOGEDES, JEROME O" w:date="2025-05-20T08:43:00Z">
              <w:r>
                <w:rPr>
                  <w:szCs w:val="20"/>
                </w:rPr>
                <w:delText>FFS: Other power thresholds.</w:delText>
              </w:r>
            </w:del>
          </w:p>
        </w:tc>
      </w:tr>
      <w:tr w:rsidR="001127F5" w14:paraId="418BE4AC" w14:textId="7777777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1127F5" w:rsidRDefault="00B6618E">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1127F5" w:rsidRDefault="00B6618E">
            <w:pPr>
              <w:spacing w:line="240" w:lineRule="atLeast"/>
            </w:pPr>
            <w:del w:id="2339" w:author="VOGEDES, JEROME O" w:date="2025-05-20T08:45:00Z">
              <w:r>
                <w:delText>[</w:delText>
              </w:r>
            </w:del>
            <w:r>
              <w:t>-25dB</w:t>
            </w:r>
            <w:del w:id="2340" w:author="VOGEDES, JEROME O" w:date="2025-05-20T08:45:00Z">
              <w:r>
                <w:delText>]</w:delText>
              </w:r>
            </w:del>
          </w:p>
          <w:p w14:paraId="166BD30A" w14:textId="77777777" w:rsidR="001127F5" w:rsidRDefault="00B6618E">
            <w:pPr>
              <w:snapToGrid w:val="0"/>
              <w:spacing w:line="240" w:lineRule="atLeast"/>
              <w:rPr>
                <w:szCs w:val="20"/>
              </w:rPr>
            </w:pPr>
            <w:del w:id="2341" w:author="VOGEDES, JEROME O" w:date="2025-05-20T08:45:00Z">
              <w:r>
                <w:delText>FFS: Other power thresholds.</w:delText>
              </w:r>
            </w:del>
          </w:p>
        </w:tc>
      </w:tr>
      <w:tr w:rsidR="001127F5" w14:paraId="142C811F" w14:textId="7777777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1127F5" w:rsidRDefault="00B6618E">
            <w:pPr>
              <w:snapToGrid w:val="0"/>
              <w:spacing w:line="240" w:lineRule="atLeast"/>
              <w:rPr>
                <w:szCs w:val="20"/>
              </w:rPr>
            </w:pPr>
            <w:bookmarkStart w:id="2342"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1127F5" w:rsidRDefault="00B6618E">
            <w:pPr>
              <w:snapToGrid w:val="0"/>
              <w:spacing w:line="240" w:lineRule="atLeast"/>
              <w:rPr>
                <w:szCs w:val="20"/>
              </w:rPr>
            </w:pPr>
            <w:r>
              <w:rPr>
                <w:bCs/>
                <w:szCs w:val="20"/>
              </w:rPr>
              <w:t xml:space="preserve">Coupling loss for target channel </w:t>
            </w:r>
          </w:p>
          <w:p w14:paraId="466A8ABD" w14:textId="77777777" w:rsidR="001127F5" w:rsidRDefault="00B6618E">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1127F5" w:rsidRDefault="00B6618E">
            <w:pPr>
              <w:snapToGrid w:val="0"/>
              <w:spacing w:line="240" w:lineRule="atLeast"/>
              <w:rPr>
                <w:bCs/>
                <w:szCs w:val="20"/>
              </w:rPr>
            </w:pPr>
            <w:r>
              <w:rPr>
                <w:bCs/>
                <w:szCs w:val="20"/>
              </w:rPr>
              <w:t>Note: CDFs can be separately generated for target channel, background channel</w:t>
            </w:r>
          </w:p>
          <w:p w14:paraId="7B5C4ABB" w14:textId="77777777" w:rsidR="001127F5" w:rsidRDefault="001127F5">
            <w:pPr>
              <w:snapToGrid w:val="0"/>
              <w:spacing w:line="240" w:lineRule="atLeast"/>
              <w:rPr>
                <w:bCs/>
                <w:szCs w:val="20"/>
              </w:rPr>
            </w:pPr>
          </w:p>
          <w:p w14:paraId="1EABEAC3" w14:textId="77777777" w:rsidR="001127F5" w:rsidRDefault="00B6618E">
            <w:pPr>
              <w:snapToGrid w:val="0"/>
              <w:spacing w:line="240" w:lineRule="atLeast"/>
              <w:rPr>
                <w:ins w:id="2343" w:author="VOGEDES, JEROME O" w:date="2025-05-18T00:59:00Z"/>
                <w:bCs/>
                <w:szCs w:val="20"/>
              </w:rPr>
            </w:pPr>
            <w:r>
              <w:rPr>
                <w:bCs/>
                <w:szCs w:val="20"/>
              </w:rPr>
              <w:t>CDF of Delay Spread and Angle Spread (ASD, ZSD, ASA, ZSA)</w:t>
            </w:r>
          </w:p>
          <w:p w14:paraId="445A023F" w14:textId="77777777" w:rsidR="001127F5" w:rsidRDefault="00B6618E">
            <w:pPr>
              <w:snapToGrid w:val="0"/>
              <w:spacing w:line="240" w:lineRule="atLeast"/>
              <w:rPr>
                <w:bCs/>
                <w:szCs w:val="20"/>
              </w:rPr>
            </w:pPr>
            <w:ins w:id="2344" w:author="VOGEDES, JEROME O" w:date="2025-05-18T00:59:00Z">
              <w:r>
                <w:rPr>
                  <w:bCs/>
                  <w:szCs w:val="20"/>
                </w:rPr>
                <w:t>For monostatic sensing</w:t>
              </w:r>
            </w:ins>
            <w:ins w:id="2345" w:author="VOGEDES, JEROME O" w:date="2025-05-18T01:00:00Z">
              <w:r>
                <w:rPr>
                  <w:bCs/>
                  <w:szCs w:val="20"/>
                </w:rPr>
                <w:t xml:space="preserve"> mode</w:t>
              </w:r>
            </w:ins>
            <w:del w:id="2346" w:author="VOGEDES, JEROME O" w:date="2025-05-21T00:40:00Z">
              <w:r>
                <w:rPr>
                  <w:bCs/>
                  <w:szCs w:val="20"/>
                </w:rPr>
                <w:delText xml:space="preserve"> </w:delText>
              </w:r>
            </w:del>
            <w:ins w:id="2347" w:author="Moderator" w:date="2025-05-21T10:18:00Z">
              <w:r>
                <w:rPr>
                  <w:bCs/>
                  <w:szCs w:val="20"/>
                </w:rPr>
                <w:t>:</w:t>
              </w:r>
            </w:ins>
            <w:ins w:id="2348" w:author="VOGEDES, JEROME O" w:date="2025-05-18T00:59:00Z">
              <w:r>
                <w:rPr>
                  <w:bCs/>
                  <w:szCs w:val="20"/>
                </w:rPr>
                <w:t xml:space="preserve"> delay spread and angle spread </w:t>
              </w:r>
            </w:ins>
            <w:ins w:id="2349" w:author="VOGEDES, JEROME O" w:date="2025-05-21T00:40:00Z">
              <w:r>
                <w:rPr>
                  <w:bCs/>
                  <w:szCs w:val="20"/>
                  <w:highlight w:val="yellow"/>
                </w:rPr>
                <w:t>of the background channel</w:t>
              </w:r>
              <w:r>
                <w:rPr>
                  <w:bCs/>
                  <w:szCs w:val="20"/>
                </w:rPr>
                <w:t xml:space="preserve"> </w:t>
              </w:r>
            </w:ins>
            <w:ins w:id="2350" w:author="VOGEDES, JEROME O" w:date="2025-05-18T00:59:00Z">
              <w:r>
                <w:rPr>
                  <w:bCs/>
                  <w:szCs w:val="20"/>
                </w:rPr>
                <w:t>is calculated</w:t>
              </w:r>
            </w:ins>
            <w:ins w:id="2351" w:author="VOGEDES, JEROME O" w:date="2025-05-21T00:39:00Z">
              <w:r>
                <w:rPr>
                  <w:rFonts w:eastAsia="等线" w:hint="eastAsia"/>
                  <w:bCs/>
                  <w:szCs w:val="20"/>
                  <w:highlight w:val="yellow"/>
                  <w:lang w:eastAsia="zh-CN"/>
                </w:rPr>
                <w:t xml:space="preserve"> </w:t>
              </w:r>
              <w:r>
                <w:rPr>
                  <w:rFonts w:eastAsia="等线"/>
                  <w:bCs/>
                  <w:szCs w:val="20"/>
                  <w:highlight w:val="yellow"/>
                  <w:lang w:eastAsia="zh-CN"/>
                </w:rPr>
                <w:t>separately</w:t>
              </w:r>
              <w:r>
                <w:rPr>
                  <w:rFonts w:eastAsia="等线" w:hint="eastAsia"/>
                  <w:bCs/>
                  <w:szCs w:val="20"/>
                  <w:highlight w:val="yellow"/>
                  <w:lang w:eastAsia="zh-CN"/>
                </w:rPr>
                <w:t xml:space="preserve"> for </w:t>
              </w:r>
              <w:r>
                <w:rPr>
                  <w:rFonts w:eastAsia="等线" w:hint="eastAsia"/>
                  <w:highlight w:val="yellow"/>
                  <w:lang w:val="en-US" w:eastAsia="zh-CN"/>
                </w:rPr>
                <w:t>each reference point</w:t>
              </w:r>
              <w:r>
                <w:rPr>
                  <w:bCs/>
                  <w:szCs w:val="20"/>
                </w:rPr>
                <w:t xml:space="preserve"> </w:t>
              </w:r>
            </w:ins>
            <w:ins w:id="2352" w:author="VOGEDES, JEROME O" w:date="2025-05-18T00:59:00Z">
              <w:r>
                <w:rPr>
                  <w:bCs/>
                  <w:strike/>
                  <w:szCs w:val="20"/>
                </w:rPr>
                <w:t>based on paths from all reference points</w:t>
              </w:r>
            </w:ins>
            <w:ins w:id="2353" w:author="VOGEDES, JEROME O" w:date="2025-05-18T01:00:00Z">
              <w:r>
                <w:rPr>
                  <w:bCs/>
                  <w:szCs w:val="20"/>
                </w:rPr>
                <w:t>.</w:t>
              </w:r>
            </w:ins>
          </w:p>
          <w:p w14:paraId="4C1508B2" w14:textId="77777777" w:rsidR="001127F5" w:rsidRDefault="00B6618E">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1127F5" w:rsidRDefault="00B6618E">
            <w:pPr>
              <w:snapToGrid w:val="0"/>
              <w:spacing w:line="240" w:lineRule="atLeast"/>
              <w:rPr>
                <w:bCs/>
                <w:szCs w:val="20"/>
              </w:rPr>
            </w:pPr>
            <w:r>
              <w:rPr>
                <w:bCs/>
                <w:szCs w:val="20"/>
              </w:rPr>
              <w:t>Definition of Angle Spread can ref to Annex A of TR 25.996.</w:t>
            </w:r>
          </w:p>
        </w:tc>
      </w:tr>
      <w:bookmarkEnd w:id="2342"/>
    </w:tbl>
    <w:p w14:paraId="0A623DFC" w14:textId="77777777" w:rsidR="001127F5" w:rsidRDefault="001127F5">
      <w:pPr>
        <w:spacing w:line="240" w:lineRule="atLeast"/>
        <w:rPr>
          <w:lang w:eastAsia="ko-KR"/>
        </w:rPr>
      </w:pPr>
    </w:p>
    <w:p w14:paraId="75F0971A" w14:textId="77777777" w:rsidR="001127F5" w:rsidRDefault="001127F5">
      <w:pPr>
        <w:spacing w:line="240" w:lineRule="atLeast"/>
        <w:rPr>
          <w:lang w:val="en-US" w:eastAsia="ko-KR"/>
        </w:rPr>
      </w:pPr>
    </w:p>
    <w:p w14:paraId="29E1C73E" w14:textId="77777777" w:rsidR="001127F5" w:rsidRDefault="00B6618E">
      <w:pPr>
        <w:snapToGrid w:val="0"/>
        <w:spacing w:line="240" w:lineRule="atLeast"/>
        <w:rPr>
          <w:b/>
        </w:rPr>
      </w:pPr>
      <w:r>
        <w:rPr>
          <w:b/>
          <w:highlight w:val="green"/>
        </w:rPr>
        <w:t>Agreement</w:t>
      </w:r>
    </w:p>
    <w:p w14:paraId="55A566AB" w14:textId="77777777" w:rsidR="001127F5" w:rsidRDefault="00B6618E">
      <w:pPr>
        <w:snapToGrid w:val="0"/>
        <w:spacing w:line="240" w:lineRule="atLeast"/>
        <w:rPr>
          <w:i/>
          <w:iCs/>
          <w:szCs w:val="20"/>
        </w:rPr>
      </w:pPr>
      <w:r>
        <w:t xml:space="preserve">Updates to </w:t>
      </w:r>
      <w:r>
        <w:rPr>
          <w:lang w:eastAsia="zh-CN"/>
        </w:rPr>
        <w:t>Table 7.9.7.2-2: Simulation assumptions for full calibration for Human sensing targets as follows</w:t>
      </w:r>
      <w:r>
        <w:rPr>
          <w:i/>
          <w:iCs/>
          <w:szCs w:val="20"/>
        </w:rPr>
        <w:t>:</w:t>
      </w:r>
    </w:p>
    <w:tbl>
      <w:tblPr>
        <w:tblW w:w="9628" w:type="dxa"/>
        <w:tblLayout w:type="fixed"/>
        <w:tblLook w:val="04A0" w:firstRow="1" w:lastRow="0" w:firstColumn="1" w:lastColumn="0" w:noHBand="0" w:noVBand="1"/>
      </w:tblPr>
      <w:tblGrid>
        <w:gridCol w:w="2245"/>
        <w:gridCol w:w="3704"/>
        <w:gridCol w:w="3679"/>
      </w:tblGrid>
      <w:tr w:rsidR="001127F5" w14:paraId="6D710DD1" w14:textId="7777777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1127F5" w:rsidRDefault="00B6618E">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1127F5" w:rsidRDefault="00B6618E">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1127F5" w:rsidRDefault="00B6618E">
            <w:pPr>
              <w:spacing w:line="240" w:lineRule="atLeast"/>
              <w:rPr>
                <w:rFonts w:ascii="Arial" w:hAnsi="Arial" w:cs="Arial"/>
                <w:b/>
                <w:sz w:val="18"/>
                <w:szCs w:val="18"/>
              </w:rPr>
            </w:pPr>
            <w:r>
              <w:rPr>
                <w:rFonts w:ascii="Arial" w:hAnsi="Arial" w:cs="Arial"/>
                <w:b/>
                <w:sz w:val="18"/>
                <w:szCs w:val="18"/>
              </w:rPr>
              <w:t>Outdoor Values</w:t>
            </w:r>
          </w:p>
        </w:tc>
      </w:tr>
      <w:tr w:rsidR="001127F5" w14:paraId="2DD5F926" w14:textId="7777777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1127F5" w:rsidRDefault="00B6618E">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1127F5" w:rsidRDefault="00B6618E">
            <w:pPr>
              <w:spacing w:line="240" w:lineRule="atLeast"/>
              <w:rPr>
                <w:rFonts w:ascii="Arial" w:hAnsi="Arial" w:cs="Arial"/>
                <w:sz w:val="18"/>
                <w:szCs w:val="18"/>
                <w:lang w:val="sv-SE"/>
              </w:rPr>
            </w:pPr>
            <w:ins w:id="2354" w:author="VOGEDES, JEROME O" w:date="2025-05-18T01:04:00Z">
              <w:r>
                <w:rPr>
                  <w:rFonts w:ascii="Arial" w:hAnsi="Arial" w:cs="Arial"/>
                  <w:sz w:val="18"/>
                  <w:szCs w:val="18"/>
                </w:rPr>
                <w:t>(19.81, 4.25) dB</w:t>
              </w:r>
            </w:ins>
            <w:del w:id="2355"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1127F5" w:rsidRDefault="00B6618E">
            <w:pPr>
              <w:spacing w:line="240" w:lineRule="atLeast"/>
              <w:rPr>
                <w:rFonts w:ascii="Arial" w:hAnsi="Arial" w:cs="Arial"/>
                <w:sz w:val="18"/>
                <w:szCs w:val="18"/>
              </w:rPr>
            </w:pPr>
            <w:ins w:id="2356" w:author="VOGEDES, JEROME O" w:date="2025-05-18T01:04:00Z">
              <w:r>
                <w:rPr>
                  <w:rFonts w:ascii="Arial" w:hAnsi="Arial" w:cs="Arial"/>
                  <w:sz w:val="18"/>
                  <w:szCs w:val="18"/>
                </w:rPr>
                <w:t>(19.81, 4.25) dB</w:t>
              </w:r>
            </w:ins>
            <w:del w:id="2357" w:author="VOGEDES, JEROME O" w:date="2025-05-18T01:04:00Z">
              <w:r>
                <w:rPr>
                  <w:rFonts w:ascii="Arial" w:hAnsi="Arial" w:cs="Arial"/>
                  <w:sz w:val="18"/>
                  <w:szCs w:val="18"/>
                </w:rPr>
                <w:delText xml:space="preserve">FFS  </w:delText>
              </w:r>
            </w:del>
          </w:p>
        </w:tc>
      </w:tr>
    </w:tbl>
    <w:p w14:paraId="04C3E66C" w14:textId="77777777" w:rsidR="001127F5" w:rsidRDefault="001127F5">
      <w:pPr>
        <w:spacing w:line="240" w:lineRule="atLeast"/>
      </w:pPr>
    </w:p>
    <w:p w14:paraId="6A6B78E0" w14:textId="77777777" w:rsidR="001127F5" w:rsidRDefault="001127F5">
      <w:pPr>
        <w:spacing w:line="240" w:lineRule="atLeast"/>
        <w:rPr>
          <w:lang w:val="en-US" w:eastAsia="ko-KR"/>
        </w:rPr>
      </w:pPr>
    </w:p>
    <w:p w14:paraId="380919B1" w14:textId="77777777" w:rsidR="001127F5" w:rsidRDefault="00B6618E">
      <w:pPr>
        <w:spacing w:line="240" w:lineRule="atLeast"/>
        <w:rPr>
          <w:b/>
        </w:rPr>
      </w:pPr>
      <w:r>
        <w:rPr>
          <w:b/>
          <w:highlight w:val="green"/>
        </w:rPr>
        <w:t>Agreement</w:t>
      </w:r>
    </w:p>
    <w:p w14:paraId="502B7FDB" w14:textId="77777777" w:rsidR="001127F5" w:rsidRDefault="00B6618E">
      <w:pPr>
        <w:spacing w:line="240" w:lineRule="atLeast"/>
        <w:rPr>
          <w:rFonts w:ascii="Times New Roman" w:eastAsia="等线" w:hAnsi="Times New Roman"/>
          <w:bCs/>
          <w:szCs w:val="20"/>
          <w:lang w:val="en-US" w:eastAsia="zh-CN"/>
        </w:rPr>
      </w:pPr>
      <w:r>
        <w:rPr>
          <w:rFonts w:ascii="Times New Roman" w:eastAsia="等线" w:hAnsi="Times New Roman"/>
          <w:bCs/>
          <w:szCs w:val="20"/>
          <w:lang w:val="en-US" w:eastAsia="zh-CN"/>
        </w:rPr>
        <w:t>The following introductory text is added before each of the ISAC deployment scenarios;</w:t>
      </w:r>
    </w:p>
    <w:p w14:paraId="2FD4C542"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ISAC-UAV</w:t>
      </w:r>
    </w:p>
    <w:p w14:paraId="10A04082" w14:textId="77777777" w:rsidR="001127F5" w:rsidRDefault="00B6618E">
      <w:pPr>
        <w:pStyle w:val="affffe"/>
        <w:widowControl w:val="0"/>
        <w:spacing w:line="240" w:lineRule="atLeast"/>
        <w:ind w:left="720"/>
        <w:rPr>
          <w:rFonts w:eastAsia="等线"/>
        </w:rPr>
      </w:pPr>
      <w:r>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ISAC-Automotive</w:t>
      </w:r>
    </w:p>
    <w:p w14:paraId="5A48BADB" w14:textId="77777777" w:rsidR="001127F5" w:rsidRDefault="00B6618E">
      <w:pPr>
        <w:pStyle w:val="affffe"/>
        <w:widowControl w:val="0"/>
        <w:spacing w:line="240" w:lineRule="atLeast"/>
        <w:ind w:left="720"/>
        <w:rPr>
          <w:rFonts w:eastAsia="等线"/>
        </w:rPr>
      </w:pPr>
      <w:r>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ISAC-Human</w:t>
      </w:r>
    </w:p>
    <w:p w14:paraId="1B8FCE98" w14:textId="77777777" w:rsidR="001127F5" w:rsidRDefault="00B6618E">
      <w:pPr>
        <w:pStyle w:val="affffe"/>
        <w:widowControl w:val="0"/>
        <w:spacing w:line="240" w:lineRule="atLeast"/>
        <w:ind w:left="720"/>
        <w:rPr>
          <w:rFonts w:eastAsia="等线"/>
        </w:rPr>
      </w:pPr>
      <w:r>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ISAC-AGV</w:t>
      </w:r>
    </w:p>
    <w:p w14:paraId="3C36CD8F" w14:textId="77777777" w:rsidR="001127F5" w:rsidRDefault="00B6618E">
      <w:pPr>
        <w:pStyle w:val="affffe"/>
        <w:widowControl w:val="0"/>
        <w:spacing w:line="240" w:lineRule="atLeast"/>
        <w:ind w:left="720"/>
        <w:rPr>
          <w:rFonts w:eastAsia="等线"/>
        </w:rPr>
      </w:pPr>
      <w:r>
        <w:rPr>
          <w:rFonts w:eastAsia="等线"/>
        </w:rPr>
        <w:t xml:space="preserve">In the ISAC-AGV scenario, the sensing targets are automated guided vehicles (AGVs) inside a factory. </w:t>
      </w:r>
      <w:r>
        <w:rPr>
          <w:rFonts w:eastAsia="等线"/>
        </w:rPr>
        <w:lastRenderedPageBreak/>
        <w:t xml:space="preserve">Monostatic or bistatic sensing can be performed using TRPs and/or UEs in the corresponding communication scenario. </w:t>
      </w:r>
    </w:p>
    <w:p w14:paraId="1D78CDFA" w14:textId="77777777" w:rsidR="001127F5" w:rsidRDefault="00B6618E">
      <w:pPr>
        <w:pStyle w:val="affffe"/>
        <w:widowControl w:val="0"/>
        <w:numPr>
          <w:ilvl w:val="0"/>
          <w:numId w:val="98"/>
        </w:numPr>
        <w:tabs>
          <w:tab w:val="left" w:pos="0"/>
        </w:tabs>
        <w:spacing w:line="240" w:lineRule="atLeast"/>
        <w:rPr>
          <w:rFonts w:eastAsia="等线"/>
        </w:rPr>
      </w:pPr>
      <w:r>
        <w:rPr>
          <w:rFonts w:eastAsia="等线"/>
        </w:rPr>
        <w:t>ISAC-Objects creating hazards</w:t>
      </w:r>
    </w:p>
    <w:p w14:paraId="3E82C04B" w14:textId="77777777" w:rsidR="001127F5" w:rsidRDefault="00B6618E">
      <w:pPr>
        <w:pStyle w:val="affffe"/>
        <w:widowControl w:val="0"/>
        <w:spacing w:line="240" w:lineRule="atLeast"/>
        <w:ind w:left="720"/>
        <w:rPr>
          <w:rFonts w:eastAsia="等线"/>
        </w:rPr>
      </w:pPr>
      <w:r>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1127F5" w:rsidRDefault="001127F5">
      <w:pPr>
        <w:spacing w:line="240" w:lineRule="atLeast"/>
        <w:rPr>
          <w:b/>
          <w:bCs/>
        </w:rPr>
      </w:pPr>
    </w:p>
    <w:p w14:paraId="631BF33B" w14:textId="77777777" w:rsidR="001127F5" w:rsidRDefault="001127F5">
      <w:pPr>
        <w:spacing w:line="240" w:lineRule="atLeast"/>
        <w:rPr>
          <w:lang w:eastAsia="ko-KR"/>
        </w:rPr>
      </w:pPr>
    </w:p>
    <w:p w14:paraId="424F0A8E" w14:textId="77777777" w:rsidR="001127F5" w:rsidRDefault="00B6618E">
      <w:pPr>
        <w:snapToGrid w:val="0"/>
        <w:spacing w:line="240" w:lineRule="atLeast"/>
        <w:rPr>
          <w:b/>
        </w:rPr>
      </w:pPr>
      <w:r>
        <w:rPr>
          <w:b/>
          <w:highlight w:val="green"/>
        </w:rPr>
        <w:t>Agreement</w:t>
      </w:r>
    </w:p>
    <w:p w14:paraId="6D54C78B" w14:textId="77777777" w:rsidR="001127F5" w:rsidRDefault="00B6618E">
      <w:pPr>
        <w:snapToGrid w:val="0"/>
        <w:spacing w:line="240" w:lineRule="atLeast"/>
        <w:rPr>
          <w:i/>
          <w:iCs/>
          <w:szCs w:val="20"/>
        </w:rPr>
      </w:pPr>
      <w:r>
        <w:t xml:space="preserve">Updates to </w:t>
      </w:r>
      <w:r>
        <w:rPr>
          <w:lang w:eastAsia="zh-CN"/>
        </w:rPr>
        <w:t>7.9.7.1-4: Simulation assumptions for large scale calibration for AGV sensing targets as follows</w:t>
      </w:r>
      <w:r>
        <w:rPr>
          <w:i/>
          <w:iCs/>
          <w:szCs w:val="20"/>
        </w:rPr>
        <w:t>:</w:t>
      </w:r>
    </w:p>
    <w:tbl>
      <w:tblPr>
        <w:tblW w:w="9634" w:type="dxa"/>
        <w:tblLook w:val="04A0" w:firstRow="1" w:lastRow="0" w:firstColumn="1" w:lastColumn="0" w:noHBand="0" w:noVBand="1"/>
      </w:tblPr>
      <w:tblGrid>
        <w:gridCol w:w="2405"/>
        <w:gridCol w:w="7229"/>
      </w:tblGrid>
      <w:tr w:rsidR="001127F5" w14:paraId="15C14FC1" w14:textId="7777777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0E774207" w14:textId="7777777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1127F5" w:rsidRDefault="00B6618E">
            <w:pPr>
              <w:spacing w:line="240" w:lineRule="atLeast"/>
              <w:rPr>
                <w:rFonts w:ascii="Arial" w:hAnsi="Arial" w:cs="Arial"/>
                <w:sz w:val="18"/>
                <w:szCs w:val="18"/>
              </w:rPr>
            </w:pPr>
            <w:r>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1127F5" w:rsidRDefault="00B6618E">
            <w:pPr>
              <w:spacing w:line="240" w:lineRule="atLeast"/>
              <w:rPr>
                <w:del w:id="2358" w:author="VOGEDES, JEROME O" w:date="2025-05-20T08:52:00Z"/>
                <w:rFonts w:ascii="Arial" w:hAnsi="Arial" w:cs="Arial"/>
                <w:sz w:val="18"/>
                <w:szCs w:val="18"/>
              </w:rPr>
            </w:pPr>
            <w:ins w:id="2359" w:author="VOGEDES, JEROME O" w:date="2025-05-20T08:52:00Z">
              <w:r>
                <w:rPr>
                  <w:rFonts w:ascii="Arial" w:hAnsi="Arial" w:cs="Arial"/>
                  <w:sz w:val="18"/>
                  <w:szCs w:val="18"/>
                </w:rPr>
                <w:t>-4.25 dBsm</w:t>
              </w:r>
            </w:ins>
            <w:del w:id="2360" w:author="VOGEDES, JEROME O" w:date="2025-05-20T08:52:00Z">
              <w:r>
                <w:rPr>
                  <w:rFonts w:ascii="Arial" w:hAnsi="Arial" w:cs="Arial"/>
                  <w:sz w:val="18"/>
                  <w:szCs w:val="18"/>
                </w:rPr>
                <w:delText>-1.37 dBsm</w:delText>
              </w:r>
            </w:del>
          </w:p>
          <w:p w14:paraId="1399CDC2" w14:textId="77777777" w:rsidR="001127F5" w:rsidRDefault="00B6618E">
            <w:pPr>
              <w:spacing w:line="240" w:lineRule="atLeast"/>
              <w:rPr>
                <w:rFonts w:ascii="Arial" w:hAnsi="Arial" w:cs="Arial"/>
                <w:sz w:val="18"/>
                <w:szCs w:val="18"/>
              </w:rPr>
            </w:pPr>
            <w:r>
              <w:rPr>
                <w:rFonts w:ascii="Arial" w:eastAsia="Times New Roman" w:hAnsi="Arial" w:cs="Arial"/>
                <w:sz w:val="18"/>
                <w:szCs w:val="18"/>
                <w:lang w:val="en-US"/>
              </w:rPr>
              <w:t xml:space="preserve">Note: </w:t>
            </w:r>
            <w:ins w:id="2361" w:author="VOGEDES, JEROME O" w:date="2025-05-20T08:52:00Z">
              <w:r>
                <w:rPr>
                  <w:rFonts w:ascii="Arial" w:eastAsia="Times New Roman" w:hAnsi="Arial" w:cs="Arial"/>
                  <w:sz w:val="18"/>
                  <w:szCs w:val="18"/>
                  <w:lang w:val="en-US"/>
                </w:rPr>
                <w:t>based on AGV option 1</w:t>
              </w:r>
            </w:ins>
            <w:del w:id="2362" w:author="VOGEDES, JEROME O" w:date="2025-05-20T08:52:00Z">
              <w:r>
                <w:rPr>
                  <w:rFonts w:ascii="Arial" w:eastAsia="Times New Roman" w:hAnsi="Arial" w:cs="Arial"/>
                  <w:sz w:val="18"/>
                  <w:szCs w:val="18"/>
                  <w:lang w:val="en-US"/>
                </w:rPr>
                <w:delText>For calibration purposes, other value(s) are not precluded.</w:delText>
              </w:r>
            </w:del>
          </w:p>
        </w:tc>
      </w:tr>
    </w:tbl>
    <w:p w14:paraId="102CC303" w14:textId="77777777" w:rsidR="001127F5" w:rsidRDefault="001127F5">
      <w:pPr>
        <w:spacing w:line="240" w:lineRule="atLeast"/>
      </w:pPr>
    </w:p>
    <w:p w14:paraId="204213F9" w14:textId="77777777" w:rsidR="001127F5" w:rsidRDefault="001127F5">
      <w:pPr>
        <w:spacing w:line="240" w:lineRule="atLeast"/>
        <w:rPr>
          <w:lang w:eastAsia="ko-KR"/>
        </w:rPr>
      </w:pPr>
    </w:p>
    <w:p w14:paraId="2204EEAE" w14:textId="77777777" w:rsidR="001127F5" w:rsidRDefault="00B6618E">
      <w:pPr>
        <w:snapToGrid w:val="0"/>
        <w:spacing w:line="240" w:lineRule="atLeast"/>
        <w:rPr>
          <w:b/>
        </w:rPr>
      </w:pPr>
      <w:r>
        <w:rPr>
          <w:b/>
          <w:highlight w:val="green"/>
        </w:rPr>
        <w:t>Agreement</w:t>
      </w:r>
    </w:p>
    <w:p w14:paraId="32455E08" w14:textId="77777777" w:rsidR="001127F5" w:rsidRDefault="00B6618E">
      <w:pPr>
        <w:snapToGrid w:val="0"/>
        <w:spacing w:line="240" w:lineRule="atLeast"/>
        <w:rPr>
          <w:i/>
          <w:iCs/>
          <w:szCs w:val="20"/>
        </w:rPr>
      </w:pPr>
      <w:r>
        <w:t xml:space="preserve">Updates to </w:t>
      </w:r>
      <w:r>
        <w:rPr>
          <w:lang w:eastAsia="zh-CN"/>
        </w:rPr>
        <w:t>7.9.7.2-4: Simulation assumptions for full calibration for AGV sensing targets as follows</w:t>
      </w:r>
      <w:r>
        <w:rPr>
          <w:i/>
          <w:iCs/>
          <w:szCs w:val="20"/>
        </w:rPr>
        <w:t>:</w:t>
      </w:r>
    </w:p>
    <w:tbl>
      <w:tblPr>
        <w:tblW w:w="9634" w:type="dxa"/>
        <w:tblLook w:val="04A0" w:firstRow="1" w:lastRow="0" w:firstColumn="1" w:lastColumn="0" w:noHBand="0" w:noVBand="1"/>
      </w:tblPr>
      <w:tblGrid>
        <w:gridCol w:w="2263"/>
        <w:gridCol w:w="7371"/>
      </w:tblGrid>
      <w:tr w:rsidR="001127F5" w14:paraId="69A85544" w14:textId="7777777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1127F5" w:rsidRDefault="00B6618E">
            <w:pPr>
              <w:spacing w:line="240" w:lineRule="atLeast"/>
              <w:rPr>
                <w:rFonts w:ascii="Arial" w:hAnsi="Arial" w:cs="Arial"/>
                <w:b/>
                <w:sz w:val="18"/>
                <w:szCs w:val="18"/>
                <w:lang w:val="en-US"/>
              </w:rPr>
            </w:pPr>
            <w:r>
              <w:rPr>
                <w:rFonts w:ascii="Arial" w:hAnsi="Arial" w:cs="Arial"/>
                <w:b/>
                <w:sz w:val="18"/>
                <w:szCs w:val="18"/>
                <w:lang w:val="en-US"/>
              </w:rPr>
              <w:t>Values</w:t>
            </w:r>
          </w:p>
        </w:tc>
      </w:tr>
      <w:tr w:rsidR="001127F5" w14:paraId="1066FA3F" w14:textId="7777777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1127F5" w:rsidRDefault="00B6618E">
            <w:pPr>
              <w:spacing w:line="240" w:lineRule="atLeast"/>
              <w:rPr>
                <w:rFonts w:ascii="Arial" w:hAnsi="Arial" w:cs="Arial"/>
                <w:bCs/>
                <w:sz w:val="18"/>
                <w:szCs w:val="18"/>
                <w:lang w:val="en-US"/>
              </w:rPr>
            </w:pPr>
            <w:r>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1127F5" w:rsidRDefault="00B6618E">
            <w:pPr>
              <w:spacing w:line="240" w:lineRule="atLeast"/>
              <w:rPr>
                <w:rFonts w:ascii="Arial" w:hAnsi="Arial" w:cs="Arial"/>
                <w:sz w:val="18"/>
                <w:szCs w:val="18"/>
              </w:rPr>
            </w:pPr>
            <w:ins w:id="2363" w:author="VOGEDES, JEROME O" w:date="2025-05-20T08:55:00Z">
              <w:r>
                <w:rPr>
                  <w:rFonts w:ascii="Arial" w:hAnsi="Arial" w:cs="Arial"/>
                  <w:sz w:val="18"/>
                  <w:szCs w:val="18"/>
                </w:rPr>
                <w:t>(9.60, 6.85) dB</w:t>
              </w:r>
            </w:ins>
            <w:del w:id="2364" w:author="VOGEDES, JEROME O" w:date="2025-05-20T08:55:00Z">
              <w:r>
                <w:rPr>
                  <w:rFonts w:ascii="Arial" w:hAnsi="Arial" w:cs="Arial"/>
                  <w:sz w:val="18"/>
                  <w:szCs w:val="18"/>
                </w:rPr>
                <w:delText>FFS</w:delText>
              </w:r>
            </w:del>
          </w:p>
        </w:tc>
      </w:tr>
    </w:tbl>
    <w:p w14:paraId="599AEE7E" w14:textId="77777777" w:rsidR="001127F5" w:rsidRDefault="001127F5">
      <w:pPr>
        <w:spacing w:line="240" w:lineRule="atLeast"/>
        <w:rPr>
          <w:b/>
          <w:bCs/>
        </w:rPr>
      </w:pPr>
    </w:p>
    <w:p w14:paraId="27BC4D0A" w14:textId="77777777" w:rsidR="001127F5" w:rsidRDefault="001127F5">
      <w:pPr>
        <w:spacing w:line="240" w:lineRule="atLeast"/>
        <w:rPr>
          <w:lang w:val="en-US" w:eastAsia="ko-KR"/>
        </w:rPr>
      </w:pPr>
    </w:p>
    <w:p w14:paraId="7DE4365F" w14:textId="77777777" w:rsidR="001127F5" w:rsidRDefault="001127F5">
      <w:pPr>
        <w:spacing w:line="240" w:lineRule="atLeast"/>
        <w:rPr>
          <w:lang w:val="en-US" w:eastAsia="ko-KR"/>
        </w:rPr>
      </w:pPr>
    </w:p>
    <w:p w14:paraId="3706CE20" w14:textId="77777777" w:rsidR="001127F5" w:rsidRDefault="00B6618E">
      <w:pPr>
        <w:spacing w:line="240" w:lineRule="atLeast"/>
        <w:rPr>
          <w:b/>
        </w:rPr>
      </w:pPr>
      <w:r>
        <w:rPr>
          <w:b/>
          <w:highlight w:val="green"/>
        </w:rPr>
        <w:t>Agreement</w:t>
      </w:r>
    </w:p>
    <w:p w14:paraId="1B1E85F5" w14:textId="77777777" w:rsidR="001127F5" w:rsidRDefault="00B6618E">
      <w:pPr>
        <w:spacing w:line="240" w:lineRule="atLeast"/>
      </w:pPr>
      <w:r>
        <w:t xml:space="preserve">Resolve square brackets for </w:t>
      </w:r>
      <w:r>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1127F5" w14:paraId="61962CC4" w14:textId="7777777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1127F5" w:rsidRDefault="00B6618E">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1127F5" w:rsidRDefault="00B6618E">
            <w:pPr>
              <w:keepLines/>
              <w:widowControl w:val="0"/>
              <w:spacing w:line="240" w:lineRule="atLeast"/>
              <w:rPr>
                <w:rFonts w:ascii="Arial" w:eastAsia="等线" w:hAnsi="Arial" w:cs="Arial"/>
                <w:sz w:val="18"/>
                <w:szCs w:val="18"/>
                <w:lang w:eastAsia="zh-CN"/>
              </w:rPr>
            </w:pPr>
            <w:r>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1127F5" w:rsidRDefault="00B6618E">
            <w:pPr>
              <w:keepLines/>
              <w:widowControl w:val="0"/>
              <w:spacing w:line="240" w:lineRule="atLeast"/>
              <w:rPr>
                <w:rFonts w:ascii="Arial" w:eastAsia="等线" w:hAnsi="Arial" w:cs="Arial"/>
                <w:iCs/>
                <w:sz w:val="18"/>
                <w:szCs w:val="18"/>
                <w:lang w:eastAsia="ko-KR"/>
              </w:rPr>
            </w:pPr>
            <w:r>
              <w:rPr>
                <w:rFonts w:ascii="Arial" w:eastAsia="等线" w:hAnsi="Arial" w:cs="Arial"/>
                <w:iCs/>
                <w:sz w:val="18"/>
                <w:szCs w:val="18"/>
                <w:lang w:eastAsia="ko-KR"/>
              </w:rPr>
              <w:t xml:space="preserve">Horizontal velocity with </w:t>
            </w:r>
            <w:r>
              <w:rPr>
                <w:rFonts w:ascii="Arial" w:eastAsia="等线" w:hAnsi="Arial" w:cs="Arial"/>
                <w:sz w:val="18"/>
                <w:szCs w:val="18"/>
                <w:lang w:eastAsia="ko-KR"/>
              </w:rPr>
              <w:t xml:space="preserve">random straight-line trajectory </w:t>
            </w:r>
          </w:p>
          <w:p w14:paraId="7A3CA361"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iCs/>
                <w:sz w:val="18"/>
                <w:szCs w:val="18"/>
                <w:lang w:eastAsia="ko-KR"/>
              </w:rPr>
            </w:pPr>
            <w:r>
              <w:rPr>
                <w:rFonts w:ascii="Arial" w:eastAsia="Malgun Gothic" w:hAnsi="Arial" w:cs="Arial"/>
                <w:iCs/>
                <w:sz w:val="18"/>
                <w:szCs w:val="18"/>
                <w:lang w:eastAsia="ko-KR"/>
              </w:rPr>
              <w:t>Option 1: Uniform distribution in the range of up to 30 km/h</w:t>
            </w:r>
          </w:p>
          <w:p w14:paraId="0354A6F8" w14:textId="77777777" w:rsidR="001127F5" w:rsidRDefault="00B6618E">
            <w:pPr>
              <w:keepLines/>
              <w:widowControl w:val="0"/>
              <w:numPr>
                <w:ilvl w:val="0"/>
                <w:numId w:val="77"/>
              </w:numPr>
              <w:suppressAutoHyphens w:val="0"/>
              <w:spacing w:line="240" w:lineRule="atLeast"/>
              <w:ind w:left="275" w:hanging="142"/>
              <w:rPr>
                <w:rFonts w:ascii="Arial" w:eastAsia="Malgun Gothic" w:hAnsi="Arial" w:cs="Arial"/>
                <w:b/>
                <w:bCs/>
                <w:sz w:val="18"/>
                <w:szCs w:val="18"/>
                <w:lang w:eastAsia="ko-KR"/>
              </w:rPr>
            </w:pPr>
            <w:r>
              <w:rPr>
                <w:rFonts w:ascii="Arial" w:eastAsia="Malgun Gothic" w:hAnsi="Arial" w:cs="Arial"/>
                <w:sz w:val="18"/>
                <w:szCs w:val="18"/>
                <w:lang w:eastAsia="ko-KR"/>
              </w:rPr>
              <w:t xml:space="preserve">Option 2: Fixed velocities </w:t>
            </w:r>
            <w:del w:id="2365" w:author="VOGEDES, JEROME O" w:date="2025-05-22T10:41:00Z">
              <w:r>
                <w:rPr>
                  <w:rFonts w:ascii="Arial" w:eastAsia="Malgun Gothic" w:hAnsi="Arial" w:cs="Arial"/>
                  <w:sz w:val="18"/>
                  <w:szCs w:val="18"/>
                  <w:lang w:eastAsia="ko-KR"/>
                </w:rPr>
                <w:delText>[</w:delText>
              </w:r>
            </w:del>
            <w:ins w:id="2366" w:author="VOGEDES, JEROME O" w:date="2025-05-22T10:41:00Z">
              <w:r>
                <w:rPr>
                  <w:rFonts w:ascii="Arial" w:eastAsia="Malgun Gothic" w:hAnsi="Arial" w:cs="Arial"/>
                  <w:sz w:val="18"/>
                  <w:szCs w:val="18"/>
                  <w:lang w:eastAsia="ko-KR"/>
                </w:rPr>
                <w:t>{</w:t>
              </w:r>
            </w:ins>
            <w:r>
              <w:rPr>
                <w:rFonts w:ascii="Arial" w:eastAsia="Malgun Gothic" w:hAnsi="Arial" w:cs="Arial"/>
                <w:sz w:val="18"/>
                <w:szCs w:val="18"/>
                <w:lang w:eastAsia="ko-KR"/>
              </w:rPr>
              <w:t>3, 10</w:t>
            </w:r>
            <w:del w:id="2367" w:author="VOGEDES, JEROME O" w:date="2025-05-22T10:41:00Z">
              <w:r>
                <w:rPr>
                  <w:rFonts w:ascii="Arial" w:eastAsia="Malgun Gothic" w:hAnsi="Arial" w:cs="Arial"/>
                  <w:sz w:val="18"/>
                  <w:szCs w:val="18"/>
                  <w:lang w:eastAsia="ko-KR"/>
                </w:rPr>
                <w:delText xml:space="preserve">] </w:delText>
              </w:r>
            </w:del>
            <w:ins w:id="2368" w:author="VOGEDES, JEROME O" w:date="2025-05-22T10:41:00Z">
              <w:r>
                <w:rPr>
                  <w:rFonts w:ascii="Arial" w:eastAsia="Malgun Gothic" w:hAnsi="Arial" w:cs="Arial"/>
                  <w:sz w:val="18"/>
                  <w:szCs w:val="18"/>
                  <w:lang w:eastAsia="ko-KR"/>
                </w:rPr>
                <w:t xml:space="preserve">} </w:t>
              </w:r>
            </w:ins>
            <w:r>
              <w:rPr>
                <w:rFonts w:ascii="Arial" w:eastAsia="Malgun Gothic" w:hAnsi="Arial" w:cs="Arial"/>
                <w:sz w:val="18"/>
                <w:szCs w:val="18"/>
                <w:lang w:eastAsia="ko-KR"/>
              </w:rPr>
              <w:t>km/h</w:t>
            </w:r>
          </w:p>
        </w:tc>
      </w:tr>
    </w:tbl>
    <w:p w14:paraId="59404FA5" w14:textId="77777777" w:rsidR="001127F5" w:rsidRDefault="001127F5">
      <w:pPr>
        <w:spacing w:line="240" w:lineRule="atLeast"/>
        <w:ind w:left="720" w:hanging="360"/>
      </w:pPr>
    </w:p>
    <w:p w14:paraId="133C41C3" w14:textId="77777777" w:rsidR="001127F5" w:rsidRDefault="001127F5"/>
    <w:p w14:paraId="09B3A0FF" w14:textId="77777777" w:rsidR="001127F5" w:rsidRDefault="001127F5">
      <w:pPr>
        <w:rPr>
          <w:rFonts w:eastAsiaTheme="minorEastAsia"/>
          <w:lang w:eastAsia="zh-CN"/>
        </w:rPr>
      </w:pPr>
    </w:p>
    <w:p w14:paraId="0A73D516" w14:textId="77777777" w:rsidR="001127F5" w:rsidRDefault="001127F5">
      <w:pPr>
        <w:rPr>
          <w:rFonts w:eastAsiaTheme="minorEastAsia"/>
          <w:lang w:eastAsia="zh-CN"/>
        </w:rPr>
      </w:pPr>
    </w:p>
    <w:p w14:paraId="1BB1DE37" w14:textId="77777777" w:rsidR="001127F5" w:rsidRDefault="00B6618E">
      <w:pPr>
        <w:pStyle w:val="2"/>
        <w:numPr>
          <w:ilvl w:val="0"/>
          <w:numId w:val="0"/>
        </w:numPr>
        <w:ind w:left="576" w:hanging="576"/>
      </w:pPr>
      <w:r>
        <w:rPr>
          <w:rFonts w:hint="eastAsia"/>
        </w:rPr>
        <w:t>I</w:t>
      </w:r>
      <w:r>
        <w:t>SAC channel model</w:t>
      </w:r>
    </w:p>
    <w:p w14:paraId="525D6322" w14:textId="77777777" w:rsidR="001127F5" w:rsidRDefault="00B6618E">
      <w:pPr>
        <w:pStyle w:val="3"/>
        <w:ind w:left="720" w:hanging="720"/>
      </w:pPr>
      <w:r>
        <w:rPr>
          <w:rFonts w:hint="eastAsia"/>
        </w:rPr>
        <w:t>R</w:t>
      </w:r>
      <w:r>
        <w:t>AN1 #116 (Feb. 2024)</w:t>
      </w:r>
    </w:p>
    <w:p w14:paraId="56D5A6D5" w14:textId="77777777" w:rsidR="001127F5" w:rsidRDefault="001127F5">
      <w:pPr>
        <w:rPr>
          <w:rFonts w:eastAsiaTheme="minorEastAsia"/>
          <w:lang w:eastAsia="zh-CN"/>
        </w:rPr>
      </w:pPr>
    </w:p>
    <w:p w14:paraId="5D6E10E5" w14:textId="77777777" w:rsidR="001127F5" w:rsidRDefault="00B6618E">
      <w:bookmarkStart w:id="2369" w:name="_Hlk160045944"/>
      <w:r>
        <w:rPr>
          <w:highlight w:val="green"/>
        </w:rPr>
        <w:t>Agreement</w:t>
      </w:r>
    </w:p>
    <w:p w14:paraId="628B0106" w14:textId="77777777" w:rsidR="001127F5" w:rsidRDefault="00B6618E">
      <w:pPr>
        <w:pStyle w:val="affffe"/>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27F5"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27F5" w:rsidRDefault="00B6618E">
      <w:pPr>
        <w:numPr>
          <w:ilvl w:val="0"/>
          <w:numId w:val="99"/>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27F5" w:rsidRDefault="00B6618E">
      <w:pPr>
        <w:numPr>
          <w:ilvl w:val="1"/>
          <w:numId w:val="99"/>
        </w:numPr>
        <w:suppressAutoHyphens w:val="0"/>
        <w:jc w:val="both"/>
        <w:rPr>
          <w:lang w:eastAsia="zh-CN"/>
        </w:rPr>
      </w:pPr>
      <w:r>
        <w:rPr>
          <w:lang w:eastAsia="zh-CN"/>
        </w:rPr>
        <w:t xml:space="preserve">FFS details of the target channel </w:t>
      </w:r>
    </w:p>
    <w:p w14:paraId="360EC5C0" w14:textId="77777777" w:rsidR="001127F5" w:rsidRDefault="00B6618E">
      <w:pPr>
        <w:numPr>
          <w:ilvl w:val="0"/>
          <w:numId w:val="99"/>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27F5" w:rsidRDefault="00B6618E">
      <w:pPr>
        <w:numPr>
          <w:ilvl w:val="1"/>
          <w:numId w:val="99"/>
        </w:numPr>
        <w:suppressAutoHyphens w:val="0"/>
        <w:jc w:val="both"/>
        <w:rPr>
          <w:lang w:eastAsia="zh-CN"/>
        </w:rPr>
      </w:pPr>
      <w:bookmarkStart w:id="2370" w:name="OLE_LINK2"/>
      <w:r>
        <w:rPr>
          <w:lang w:eastAsia="zh-CN"/>
        </w:rPr>
        <w:t>FFS details of the background channel</w:t>
      </w:r>
      <w:bookmarkEnd w:id="2370"/>
    </w:p>
    <w:p w14:paraId="79001861" w14:textId="77777777" w:rsidR="001127F5" w:rsidRDefault="00B6618E">
      <w:pPr>
        <w:numPr>
          <w:ilvl w:val="0"/>
          <w:numId w:val="99"/>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27F5" w:rsidRDefault="00B6618E">
      <w:pPr>
        <w:numPr>
          <w:ilvl w:val="1"/>
          <w:numId w:val="99"/>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27F5" w:rsidRDefault="00B6618E">
      <w:pPr>
        <w:numPr>
          <w:ilvl w:val="0"/>
          <w:numId w:val="99"/>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27F5" w:rsidRDefault="00B6618E">
      <w:pPr>
        <w:numPr>
          <w:ilvl w:val="0"/>
          <w:numId w:val="99"/>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369"/>
    </w:p>
    <w:p w14:paraId="2A4B63B4" w14:textId="77777777" w:rsidR="001127F5" w:rsidRDefault="001127F5">
      <w:pPr>
        <w:rPr>
          <w:rFonts w:eastAsiaTheme="minorEastAsia"/>
          <w:lang w:eastAsia="zh-CN"/>
        </w:rPr>
      </w:pPr>
    </w:p>
    <w:p w14:paraId="18390895" w14:textId="77777777" w:rsidR="001127F5" w:rsidRDefault="00B6618E">
      <w:pPr>
        <w:pStyle w:val="3"/>
        <w:ind w:left="720" w:hanging="720"/>
      </w:pPr>
      <w:r>
        <w:rPr>
          <w:rFonts w:hint="eastAsia"/>
        </w:rPr>
        <w:t>R</w:t>
      </w:r>
      <w:r>
        <w:t>AN1 #116bis (Apr. 2024)</w:t>
      </w:r>
    </w:p>
    <w:p w14:paraId="1B49B511" w14:textId="77777777" w:rsidR="001127F5" w:rsidRDefault="001127F5">
      <w:pPr>
        <w:rPr>
          <w:rFonts w:eastAsiaTheme="minorEastAsia"/>
          <w:lang w:eastAsia="zh-CN"/>
        </w:rPr>
      </w:pPr>
    </w:p>
    <w:p w14:paraId="75B40A9D" w14:textId="77777777" w:rsidR="001127F5" w:rsidRDefault="00B6618E">
      <w:pPr>
        <w:rPr>
          <w:lang w:eastAsia="zh-CN"/>
        </w:rPr>
      </w:pPr>
      <w:r>
        <w:rPr>
          <w:highlight w:val="green"/>
          <w:lang w:eastAsia="zh-CN"/>
        </w:rPr>
        <w:t>Agreement</w:t>
      </w:r>
    </w:p>
    <w:p w14:paraId="17082724" w14:textId="77777777" w:rsidR="001127F5" w:rsidRDefault="00B6618E">
      <w:pPr>
        <w:rPr>
          <w:rFonts w:eastAsia="等线"/>
          <w:lang w:eastAsia="zh-CN"/>
        </w:rPr>
      </w:pPr>
      <w:r>
        <w:rPr>
          <w:lang w:eastAsia="zh-CN"/>
        </w:rPr>
        <w:t>The following cases of radio propagation in the target channel are considered for the study</w:t>
      </w:r>
    </w:p>
    <w:p w14:paraId="2ED25E88" w14:textId="77777777" w:rsidR="001127F5" w:rsidRDefault="001127F5">
      <w:pPr>
        <w:pStyle w:val="affffe"/>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27F5"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27F5" w:rsidRDefault="00B6618E">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27F5" w:rsidRDefault="00B6618E">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27F5" w:rsidRDefault="00B6618E">
            <w:pPr>
              <w:widowControl w:val="0"/>
              <w:tabs>
                <w:tab w:val="left" w:pos="0"/>
              </w:tabs>
              <w:rPr>
                <w:rFonts w:eastAsia="等线"/>
                <w:lang w:eastAsia="zh-CN"/>
              </w:rPr>
            </w:pPr>
            <w:r>
              <w:rPr>
                <w:rFonts w:eastAsia="等线"/>
                <w:lang w:eastAsia="zh-CN"/>
              </w:rPr>
              <w:t xml:space="preserve">Target-Rx </w:t>
            </w:r>
          </w:p>
        </w:tc>
      </w:tr>
      <w:tr w:rsidR="001127F5"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27F5" w:rsidRDefault="00B6618E">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27F5" w:rsidRDefault="00B6618E">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27F5" w:rsidRDefault="00B6618E">
            <w:pPr>
              <w:widowControl w:val="0"/>
              <w:tabs>
                <w:tab w:val="left" w:pos="0"/>
              </w:tabs>
              <w:rPr>
                <w:rFonts w:eastAsia="等线"/>
                <w:lang w:eastAsia="zh-CN"/>
              </w:rPr>
            </w:pPr>
            <w:r>
              <w:rPr>
                <w:rFonts w:eastAsia="等线"/>
                <w:lang w:eastAsia="zh-CN"/>
              </w:rPr>
              <w:t>LOS condition</w:t>
            </w:r>
          </w:p>
        </w:tc>
      </w:tr>
      <w:tr w:rsidR="001127F5"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27F5" w:rsidRDefault="00B6618E">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27F5" w:rsidRDefault="00B6618E">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27F5" w:rsidRDefault="00B6618E">
            <w:pPr>
              <w:widowControl w:val="0"/>
              <w:tabs>
                <w:tab w:val="left" w:pos="0"/>
              </w:tabs>
              <w:rPr>
                <w:rFonts w:eastAsia="等线"/>
                <w:lang w:eastAsia="zh-CN"/>
              </w:rPr>
            </w:pPr>
            <w:r>
              <w:rPr>
                <w:rFonts w:eastAsia="等线"/>
                <w:lang w:eastAsia="zh-CN"/>
              </w:rPr>
              <w:t>NLOS condition</w:t>
            </w:r>
          </w:p>
        </w:tc>
      </w:tr>
      <w:tr w:rsidR="001127F5"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27F5" w:rsidRDefault="00B6618E">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27F5" w:rsidRDefault="00B6618E">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27F5" w:rsidRDefault="00B6618E">
            <w:pPr>
              <w:widowControl w:val="0"/>
              <w:tabs>
                <w:tab w:val="left" w:pos="0"/>
              </w:tabs>
              <w:rPr>
                <w:rFonts w:eastAsia="等线"/>
                <w:lang w:eastAsia="zh-CN"/>
              </w:rPr>
            </w:pPr>
            <w:r>
              <w:rPr>
                <w:rFonts w:eastAsia="等线"/>
                <w:lang w:eastAsia="zh-CN"/>
              </w:rPr>
              <w:t>LOS condition</w:t>
            </w:r>
          </w:p>
        </w:tc>
      </w:tr>
      <w:tr w:rsidR="001127F5"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27F5" w:rsidRDefault="00B6618E">
            <w:pPr>
              <w:widowControl w:val="0"/>
              <w:tabs>
                <w:tab w:val="left" w:pos="0"/>
              </w:tabs>
              <w:rPr>
                <w:rFonts w:eastAsia="等线"/>
                <w:lang w:eastAsia="zh-CN"/>
              </w:rPr>
            </w:pPr>
            <w:r>
              <w:rPr>
                <w:rFonts w:eastAsia="等线"/>
                <w:lang w:eastAsia="zh-CN"/>
              </w:rPr>
              <w:lastRenderedPageBreak/>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27F5" w:rsidRDefault="00B6618E">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27F5" w:rsidRDefault="00B6618E">
            <w:pPr>
              <w:widowControl w:val="0"/>
              <w:tabs>
                <w:tab w:val="left" w:pos="0"/>
              </w:tabs>
              <w:rPr>
                <w:rFonts w:eastAsia="等线"/>
                <w:lang w:eastAsia="zh-CN"/>
              </w:rPr>
            </w:pPr>
            <w:r>
              <w:rPr>
                <w:rFonts w:eastAsia="等线"/>
                <w:lang w:eastAsia="zh-CN"/>
              </w:rPr>
              <w:t>NLOS condition</w:t>
            </w:r>
          </w:p>
        </w:tc>
      </w:tr>
    </w:tbl>
    <w:p w14:paraId="3CE93EFB" w14:textId="77777777" w:rsidR="001127F5" w:rsidRDefault="001127F5">
      <w:pPr>
        <w:tabs>
          <w:tab w:val="left" w:pos="0"/>
        </w:tabs>
        <w:rPr>
          <w:rFonts w:eastAsia="等线"/>
          <w:lang w:eastAsia="zh-CN"/>
        </w:rPr>
      </w:pPr>
    </w:p>
    <w:p w14:paraId="5B22027E" w14:textId="77777777" w:rsidR="001127F5" w:rsidRDefault="00B6618E">
      <w:pPr>
        <w:numPr>
          <w:ilvl w:val="0"/>
          <w:numId w:val="100"/>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27F5" w:rsidRDefault="00B6618E">
      <w:pPr>
        <w:numPr>
          <w:ilvl w:val="0"/>
          <w:numId w:val="100"/>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27F5" w:rsidRDefault="00B6618E">
      <w:pPr>
        <w:numPr>
          <w:ilvl w:val="0"/>
          <w:numId w:val="100"/>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27F5" w:rsidRDefault="00B6618E">
      <w:pPr>
        <w:numPr>
          <w:ilvl w:val="0"/>
          <w:numId w:val="100"/>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27F5" w:rsidRDefault="00B6618E">
      <w:pPr>
        <w:numPr>
          <w:ilvl w:val="0"/>
          <w:numId w:val="100"/>
        </w:numPr>
        <w:suppressAutoHyphens w:val="0"/>
        <w:ind w:left="720" w:hanging="360"/>
        <w:rPr>
          <w:rFonts w:eastAsia="等线"/>
          <w:lang w:eastAsia="zh-CN"/>
        </w:rPr>
      </w:pPr>
      <w:r>
        <w:rPr>
          <w:rFonts w:eastAsia="等线"/>
          <w:lang w:eastAsia="zh-CN"/>
        </w:rPr>
        <w:t>In LOS condition, line of sight ray(s) are present between Tx/Rx and target, and there may or may not exist non-line of sight ray(s) between Tx/Rx and target too</w:t>
      </w:r>
    </w:p>
    <w:p w14:paraId="56E0AFBA" w14:textId="77777777" w:rsidR="001127F5" w:rsidRDefault="00B6618E">
      <w:pPr>
        <w:numPr>
          <w:ilvl w:val="0"/>
          <w:numId w:val="100"/>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27F5" w:rsidRDefault="001127F5">
      <w:pPr>
        <w:rPr>
          <w:rFonts w:eastAsia="等线"/>
          <w:lang w:eastAsia="zh-CN"/>
        </w:rPr>
      </w:pPr>
    </w:p>
    <w:p w14:paraId="31471849" w14:textId="77777777" w:rsidR="001127F5" w:rsidRDefault="001127F5">
      <w:pPr>
        <w:rPr>
          <w:rFonts w:eastAsia="等线"/>
          <w:lang w:eastAsia="zh-CN"/>
        </w:rPr>
      </w:pPr>
    </w:p>
    <w:p w14:paraId="0F7B7C71" w14:textId="77777777" w:rsidR="001127F5" w:rsidRDefault="00B6618E">
      <w:pPr>
        <w:rPr>
          <w:lang w:eastAsia="zh-CN"/>
        </w:rPr>
      </w:pPr>
      <w:r>
        <w:rPr>
          <w:highlight w:val="green"/>
          <w:lang w:eastAsia="zh-CN"/>
        </w:rPr>
        <w:t>Agreement</w:t>
      </w:r>
    </w:p>
    <w:p w14:paraId="0F61BF50" w14:textId="77777777" w:rsidR="001127F5" w:rsidRDefault="00B6618E">
      <w:pPr>
        <w:numPr>
          <w:ilvl w:val="0"/>
          <w:numId w:val="100"/>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27F5" w:rsidRDefault="00B6618E">
      <w:pPr>
        <w:numPr>
          <w:ilvl w:val="0"/>
          <w:numId w:val="100"/>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27F5" w:rsidRDefault="00B6618E">
      <w:pPr>
        <w:numPr>
          <w:ilvl w:val="0"/>
          <w:numId w:val="100"/>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27F5" w:rsidRDefault="00B6618E">
      <w:pPr>
        <w:numPr>
          <w:ilvl w:val="0"/>
          <w:numId w:val="100"/>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27F5" w:rsidRDefault="00B6618E">
      <w:pPr>
        <w:numPr>
          <w:ilvl w:val="0"/>
          <w:numId w:val="100"/>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27F5" w:rsidRDefault="001127F5">
      <w:pPr>
        <w:rPr>
          <w:rFonts w:eastAsia="等线"/>
          <w:lang w:eastAsia="zh-CN"/>
        </w:rPr>
      </w:pPr>
    </w:p>
    <w:p w14:paraId="7C75E606" w14:textId="77777777" w:rsidR="001127F5" w:rsidRDefault="001127F5">
      <w:pPr>
        <w:rPr>
          <w:rFonts w:eastAsia="等线"/>
          <w:lang w:eastAsia="zh-CN"/>
        </w:rPr>
      </w:pPr>
    </w:p>
    <w:p w14:paraId="52067641" w14:textId="77777777" w:rsidR="001127F5" w:rsidRDefault="00B6618E">
      <w:pPr>
        <w:rPr>
          <w:lang w:eastAsia="zh-CN"/>
        </w:rPr>
      </w:pPr>
      <w:r>
        <w:rPr>
          <w:highlight w:val="green"/>
          <w:lang w:eastAsia="zh-CN"/>
        </w:rPr>
        <w:t>Agreement</w:t>
      </w:r>
    </w:p>
    <w:p w14:paraId="5CF3820A" w14:textId="77777777" w:rsidR="001127F5" w:rsidRDefault="00B6618E">
      <w:pPr>
        <w:rPr>
          <w:szCs w:val="20"/>
          <w:lang w:eastAsia="zh-CN"/>
        </w:rPr>
      </w:pPr>
      <w:r>
        <w:rPr>
          <w:szCs w:val="20"/>
          <w:lang w:eastAsia="zh-CN"/>
        </w:rPr>
        <w:t xml:space="preserve">RCS of a physical object shows dependency to at least the following factors: </w:t>
      </w:r>
    </w:p>
    <w:p w14:paraId="04D09F17" w14:textId="77777777" w:rsidR="001127F5" w:rsidRDefault="00B6618E">
      <w:pPr>
        <w:numPr>
          <w:ilvl w:val="0"/>
          <w:numId w:val="100"/>
        </w:numPr>
        <w:suppressAutoHyphens w:val="0"/>
        <w:ind w:left="720" w:hanging="360"/>
        <w:rPr>
          <w:bCs/>
          <w:szCs w:val="20"/>
        </w:rPr>
      </w:pPr>
      <w:r>
        <w:rPr>
          <w:bCs/>
          <w:szCs w:val="20"/>
        </w:rPr>
        <w:t>Type of the object</w:t>
      </w:r>
    </w:p>
    <w:p w14:paraId="5273E695" w14:textId="77777777" w:rsidR="001127F5" w:rsidRDefault="00B6618E">
      <w:pPr>
        <w:numPr>
          <w:ilvl w:val="1"/>
          <w:numId w:val="101"/>
        </w:numPr>
        <w:suppressAutoHyphens w:val="0"/>
        <w:rPr>
          <w:bCs/>
          <w:szCs w:val="20"/>
        </w:rPr>
      </w:pPr>
      <w:r>
        <w:rPr>
          <w:bCs/>
          <w:szCs w:val="20"/>
        </w:rPr>
        <w:t>The size of the object</w:t>
      </w:r>
    </w:p>
    <w:p w14:paraId="4361C8EE" w14:textId="77777777" w:rsidR="001127F5" w:rsidRDefault="00B6618E">
      <w:pPr>
        <w:numPr>
          <w:ilvl w:val="1"/>
          <w:numId w:val="101"/>
        </w:numPr>
        <w:suppressAutoHyphens w:val="0"/>
        <w:rPr>
          <w:bCs/>
          <w:szCs w:val="20"/>
        </w:rPr>
      </w:pPr>
      <w:r>
        <w:rPr>
          <w:bCs/>
          <w:szCs w:val="20"/>
        </w:rPr>
        <w:t>The material of the object</w:t>
      </w:r>
    </w:p>
    <w:p w14:paraId="19663465" w14:textId="77777777" w:rsidR="001127F5" w:rsidRDefault="00B6618E">
      <w:pPr>
        <w:numPr>
          <w:ilvl w:val="1"/>
          <w:numId w:val="101"/>
        </w:numPr>
        <w:suppressAutoHyphens w:val="0"/>
        <w:rPr>
          <w:bCs/>
          <w:szCs w:val="20"/>
        </w:rPr>
      </w:pPr>
      <w:r>
        <w:rPr>
          <w:bCs/>
          <w:szCs w:val="20"/>
        </w:rPr>
        <w:t>The shape of the object</w:t>
      </w:r>
    </w:p>
    <w:p w14:paraId="00F4C9AE" w14:textId="77777777" w:rsidR="001127F5" w:rsidRDefault="00B6618E">
      <w:pPr>
        <w:numPr>
          <w:ilvl w:val="0"/>
          <w:numId w:val="100"/>
        </w:numPr>
        <w:suppressAutoHyphens w:val="0"/>
        <w:ind w:left="720" w:hanging="360"/>
        <w:rPr>
          <w:rFonts w:eastAsia="等线"/>
          <w:lang w:eastAsia="zh-CN"/>
        </w:rPr>
      </w:pPr>
      <w:r>
        <w:rPr>
          <w:rFonts w:eastAsia="等线"/>
          <w:lang w:eastAsia="zh-CN"/>
        </w:rPr>
        <w:t>Orientation of the object</w:t>
      </w:r>
    </w:p>
    <w:p w14:paraId="49E9DA86" w14:textId="77777777" w:rsidR="001127F5" w:rsidRDefault="00B6618E">
      <w:pPr>
        <w:numPr>
          <w:ilvl w:val="0"/>
          <w:numId w:val="100"/>
        </w:numPr>
        <w:suppressAutoHyphens w:val="0"/>
        <w:ind w:left="720" w:hanging="360"/>
        <w:rPr>
          <w:rFonts w:eastAsia="等线"/>
          <w:lang w:eastAsia="zh-CN"/>
        </w:rPr>
      </w:pPr>
      <w:r>
        <w:rPr>
          <w:rFonts w:eastAsia="等线"/>
          <w:lang w:eastAsia="zh-CN"/>
        </w:rPr>
        <w:t>FFS: Distance between Tx/Rx and the object</w:t>
      </w:r>
    </w:p>
    <w:p w14:paraId="2B711701" w14:textId="77777777" w:rsidR="001127F5" w:rsidRDefault="00B6618E">
      <w:pPr>
        <w:numPr>
          <w:ilvl w:val="0"/>
          <w:numId w:val="100"/>
        </w:numPr>
        <w:suppressAutoHyphens w:val="0"/>
        <w:ind w:left="720" w:hanging="360"/>
        <w:rPr>
          <w:rFonts w:eastAsia="等线"/>
          <w:lang w:eastAsia="zh-CN"/>
        </w:rPr>
      </w:pPr>
      <w:r>
        <w:rPr>
          <w:rFonts w:eastAsia="等线"/>
          <w:lang w:eastAsia="zh-CN"/>
        </w:rPr>
        <w:t>The incident angle and scatter angle</w:t>
      </w:r>
    </w:p>
    <w:p w14:paraId="2C8C5BE1" w14:textId="77777777" w:rsidR="001127F5" w:rsidRDefault="00B6618E">
      <w:pPr>
        <w:numPr>
          <w:ilvl w:val="0"/>
          <w:numId w:val="100"/>
        </w:numPr>
        <w:suppressAutoHyphens w:val="0"/>
        <w:ind w:left="720" w:hanging="360"/>
        <w:rPr>
          <w:rFonts w:eastAsia="等线"/>
          <w:lang w:eastAsia="zh-CN"/>
        </w:rPr>
      </w:pPr>
      <w:r>
        <w:rPr>
          <w:rFonts w:eastAsia="等线"/>
          <w:lang w:eastAsia="zh-CN"/>
        </w:rPr>
        <w:t>The carrier frequency</w:t>
      </w:r>
    </w:p>
    <w:p w14:paraId="1FAD8A67" w14:textId="77777777" w:rsidR="001127F5" w:rsidRDefault="00B6618E">
      <w:pPr>
        <w:numPr>
          <w:ilvl w:val="0"/>
          <w:numId w:val="100"/>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27F5" w:rsidRDefault="00B6618E">
      <w:pPr>
        <w:numPr>
          <w:ilvl w:val="0"/>
          <w:numId w:val="100"/>
        </w:numPr>
        <w:suppressAutoHyphens w:val="0"/>
        <w:ind w:left="720" w:hanging="360"/>
        <w:rPr>
          <w:rFonts w:eastAsia="等线"/>
          <w:lang w:eastAsia="zh-CN"/>
        </w:rPr>
      </w:pPr>
      <w:r>
        <w:rPr>
          <w:rFonts w:eastAsia="等线"/>
          <w:lang w:eastAsia="zh-CN"/>
        </w:rPr>
        <w:t>FFS Temporal or spatial consistency</w:t>
      </w:r>
    </w:p>
    <w:p w14:paraId="15B67572" w14:textId="77777777" w:rsidR="001127F5" w:rsidRDefault="00B6618E">
      <w:pPr>
        <w:numPr>
          <w:ilvl w:val="0"/>
          <w:numId w:val="100"/>
        </w:numPr>
        <w:suppressAutoHyphens w:val="0"/>
        <w:ind w:left="720" w:hanging="360"/>
        <w:rPr>
          <w:rFonts w:eastAsia="等线"/>
          <w:lang w:eastAsia="zh-CN"/>
        </w:rPr>
      </w:pPr>
      <w:r>
        <w:rPr>
          <w:rFonts w:eastAsia="等线"/>
          <w:lang w:eastAsia="zh-CN"/>
        </w:rPr>
        <w:t>FFS antenna pattern</w:t>
      </w:r>
    </w:p>
    <w:p w14:paraId="13C4427A" w14:textId="77777777" w:rsidR="001127F5" w:rsidRDefault="00B6618E">
      <w:pPr>
        <w:numPr>
          <w:ilvl w:val="0"/>
          <w:numId w:val="100"/>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27F5" w:rsidRDefault="001127F5">
      <w:pPr>
        <w:rPr>
          <w:rFonts w:eastAsiaTheme="minorEastAsia"/>
          <w:lang w:eastAsia="zh-CN"/>
        </w:rPr>
      </w:pPr>
    </w:p>
    <w:p w14:paraId="3560F1B7"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27F5" w:rsidRDefault="00B6618E">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27F5" w:rsidRDefault="00B6618E">
      <w:pPr>
        <w:numPr>
          <w:ilvl w:val="0"/>
          <w:numId w:val="102"/>
        </w:numPr>
        <w:suppressAutoHyphens w:val="0"/>
        <w:ind w:left="840"/>
        <w:rPr>
          <w:lang w:eastAsia="zh-CN"/>
        </w:rPr>
      </w:pPr>
      <w:r>
        <w:rPr>
          <w:rFonts w:eastAsia="等线"/>
          <w:lang w:val="en-US" w:eastAsia="zh-CN"/>
        </w:rPr>
        <w:t>FFS other known parameters of the EO</w:t>
      </w:r>
    </w:p>
    <w:p w14:paraId="4A50C120" w14:textId="77777777" w:rsidR="001127F5" w:rsidRDefault="00B6618E">
      <w:pPr>
        <w:numPr>
          <w:ilvl w:val="0"/>
          <w:numId w:val="102"/>
        </w:numPr>
        <w:suppressAutoHyphens w:val="0"/>
        <w:ind w:left="840"/>
        <w:rPr>
          <w:lang w:eastAsia="zh-CN"/>
        </w:rPr>
      </w:pPr>
      <w:r>
        <w:rPr>
          <w:rFonts w:eastAsia="等线"/>
          <w:lang w:val="en-US" w:eastAsia="zh-CN"/>
        </w:rPr>
        <w:t>FFS details on EO modelling</w:t>
      </w:r>
    </w:p>
    <w:p w14:paraId="170DD0A1" w14:textId="77777777" w:rsidR="001127F5" w:rsidRDefault="00B6618E">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27F5" w:rsidRDefault="00B6618E">
      <w:pPr>
        <w:numPr>
          <w:ilvl w:val="1"/>
          <w:numId w:val="47"/>
        </w:numPr>
        <w:suppressAutoHyphens w:val="0"/>
        <w:rPr>
          <w:lang w:eastAsia="zh-CN"/>
        </w:rPr>
      </w:pPr>
      <w:r>
        <w:rPr>
          <w:rFonts w:eastAsia="等线"/>
          <w:lang w:eastAsia="zh-CN"/>
        </w:rPr>
        <w:t xml:space="preserve">Option 1: EO is modelled different from a sensing target </w:t>
      </w:r>
    </w:p>
    <w:p w14:paraId="6BF944A4" w14:textId="77777777" w:rsidR="001127F5" w:rsidRDefault="00B6618E">
      <w:pPr>
        <w:numPr>
          <w:ilvl w:val="2"/>
          <w:numId w:val="47"/>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27F5" w:rsidRDefault="00B6618E">
      <w:pPr>
        <w:numPr>
          <w:ilvl w:val="2"/>
          <w:numId w:val="47"/>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27F5" w:rsidRDefault="00B6618E">
      <w:pPr>
        <w:numPr>
          <w:ilvl w:val="2"/>
          <w:numId w:val="47"/>
        </w:numPr>
        <w:suppressAutoHyphens w:val="0"/>
        <w:rPr>
          <w:lang w:eastAsia="zh-CN"/>
        </w:rPr>
      </w:pPr>
      <w:r>
        <w:rPr>
          <w:rFonts w:eastAsia="等线"/>
          <w:lang w:val="en-US" w:eastAsia="zh-CN"/>
        </w:rPr>
        <w:t>FFS EO modelling impacts the target channel and/or the background channel</w:t>
      </w:r>
    </w:p>
    <w:p w14:paraId="274CA65D" w14:textId="77777777" w:rsidR="001127F5" w:rsidRDefault="00B6618E">
      <w:pPr>
        <w:numPr>
          <w:ilvl w:val="1"/>
          <w:numId w:val="47"/>
        </w:numPr>
        <w:suppressAutoHyphens w:val="0"/>
        <w:rPr>
          <w:lang w:eastAsia="zh-CN"/>
        </w:rPr>
      </w:pPr>
      <w:r>
        <w:rPr>
          <w:rFonts w:eastAsia="等线"/>
          <w:lang w:val="en-US" w:eastAsia="zh-CN"/>
        </w:rPr>
        <w:t>Option 2: EO is modeled same/similar as a sensing target</w:t>
      </w:r>
    </w:p>
    <w:p w14:paraId="4296FCF3" w14:textId="77777777" w:rsidR="001127F5" w:rsidRDefault="00B6618E">
      <w:pPr>
        <w:numPr>
          <w:ilvl w:val="2"/>
          <w:numId w:val="47"/>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27F5" w:rsidRDefault="00B6618E">
      <w:pPr>
        <w:numPr>
          <w:ilvl w:val="2"/>
          <w:numId w:val="47"/>
        </w:numPr>
        <w:suppressAutoHyphens w:val="0"/>
        <w:rPr>
          <w:lang w:eastAsia="zh-CN"/>
        </w:rPr>
      </w:pPr>
      <w:r>
        <w:rPr>
          <w:rFonts w:eastAsia="等线"/>
          <w:lang w:val="en-US" w:eastAsia="zh-CN"/>
        </w:rPr>
        <w:t>FFS Applicable for EO type-2</w:t>
      </w:r>
    </w:p>
    <w:p w14:paraId="115BF86D" w14:textId="77777777" w:rsidR="001127F5" w:rsidRDefault="00B6618E">
      <w:pPr>
        <w:numPr>
          <w:ilvl w:val="2"/>
          <w:numId w:val="47"/>
        </w:numPr>
        <w:suppressAutoHyphens w:val="0"/>
        <w:rPr>
          <w:lang w:eastAsia="zh-CN"/>
        </w:rPr>
      </w:pPr>
      <w:r>
        <w:rPr>
          <w:rFonts w:eastAsia="等线"/>
          <w:lang w:val="en-US" w:eastAsia="zh-CN"/>
        </w:rPr>
        <w:t>FFS EO modelling impacts the target channel and/or the background channel</w:t>
      </w:r>
    </w:p>
    <w:p w14:paraId="1056298B" w14:textId="77777777" w:rsidR="001127F5" w:rsidRDefault="00B6618E">
      <w:pPr>
        <w:numPr>
          <w:ilvl w:val="1"/>
          <w:numId w:val="47"/>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27F5" w:rsidRDefault="00B6618E">
      <w:pPr>
        <w:numPr>
          <w:ilvl w:val="2"/>
          <w:numId w:val="47"/>
        </w:numPr>
        <w:suppressAutoHyphens w:val="0"/>
        <w:rPr>
          <w:lang w:eastAsia="zh-CN"/>
        </w:rPr>
      </w:pPr>
      <w:r>
        <w:rPr>
          <w:rFonts w:eastAsia="等线"/>
          <w:lang w:val="en-US" w:eastAsia="zh-CN"/>
        </w:rPr>
        <w:t>FFS details</w:t>
      </w:r>
    </w:p>
    <w:p w14:paraId="7921496F" w14:textId="77777777" w:rsidR="001127F5" w:rsidRDefault="00B6618E">
      <w:pPr>
        <w:numPr>
          <w:ilvl w:val="1"/>
          <w:numId w:val="47"/>
        </w:numPr>
        <w:suppressAutoHyphens w:val="0"/>
        <w:rPr>
          <w:lang w:eastAsia="zh-CN"/>
        </w:rPr>
      </w:pPr>
      <w:r>
        <w:rPr>
          <w:rFonts w:eastAsia="等线"/>
          <w:lang w:val="en-US" w:eastAsia="zh-CN"/>
        </w:rPr>
        <w:t>Option 4: EO is not modelled</w:t>
      </w:r>
    </w:p>
    <w:p w14:paraId="0D0B1FE3" w14:textId="77777777" w:rsidR="001127F5" w:rsidRDefault="00B6618E">
      <w:pPr>
        <w:numPr>
          <w:ilvl w:val="1"/>
          <w:numId w:val="47"/>
        </w:numPr>
        <w:suppressAutoHyphens w:val="0"/>
        <w:rPr>
          <w:lang w:eastAsia="zh-CN"/>
        </w:rPr>
      </w:pPr>
      <w:r>
        <w:rPr>
          <w:rFonts w:eastAsia="等线"/>
          <w:lang w:val="en-US" w:eastAsia="zh-CN"/>
        </w:rPr>
        <w:t>Other options are not precluded</w:t>
      </w:r>
    </w:p>
    <w:p w14:paraId="7ED304FA" w14:textId="77777777" w:rsidR="001127F5" w:rsidRDefault="00B6618E">
      <w:pPr>
        <w:numPr>
          <w:ilvl w:val="1"/>
          <w:numId w:val="47"/>
        </w:numPr>
        <w:suppressAutoHyphens w:val="0"/>
        <w:rPr>
          <w:lang w:eastAsia="zh-CN"/>
        </w:rPr>
      </w:pPr>
      <w:r>
        <w:rPr>
          <w:rFonts w:eastAsia="等线"/>
          <w:lang w:eastAsia="zh-CN"/>
        </w:rPr>
        <w:t>Note: it is not precluded that multiple options can be supported in the channel modelling</w:t>
      </w:r>
    </w:p>
    <w:p w14:paraId="0072EFE6" w14:textId="77777777" w:rsidR="001127F5" w:rsidRDefault="001127F5">
      <w:pPr>
        <w:suppressAutoHyphens w:val="0"/>
        <w:rPr>
          <w:lang w:eastAsia="zh-CN"/>
        </w:rPr>
      </w:pPr>
    </w:p>
    <w:p w14:paraId="5469EE72"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Option 2: modelled by Tx-to-Rx path(s) satisfying Tx-target-Rx geometry</w:t>
      </w:r>
    </w:p>
    <w:p w14:paraId="3A7DF791" w14:textId="77777777" w:rsidR="001127F5" w:rsidRDefault="00B6618E">
      <w:pPr>
        <w:numPr>
          <w:ilvl w:val="0"/>
          <w:numId w:val="103"/>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27F5" w:rsidRDefault="001127F5">
      <w:pPr>
        <w:suppressAutoHyphens w:val="0"/>
        <w:rPr>
          <w:lang w:eastAsia="zh-CN"/>
        </w:rPr>
      </w:pPr>
    </w:p>
    <w:p w14:paraId="4CDEF8A7" w14:textId="77777777" w:rsidR="001127F5" w:rsidRDefault="001127F5">
      <w:pPr>
        <w:suppressAutoHyphens w:val="0"/>
        <w:rPr>
          <w:lang w:eastAsia="zh-CN"/>
        </w:rPr>
      </w:pPr>
    </w:p>
    <w:p w14:paraId="20F5F7AF"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27F5" w:rsidRDefault="00B6618E">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27F5" w:rsidRDefault="00B6618E">
      <w:pPr>
        <w:numPr>
          <w:ilvl w:val="1"/>
          <w:numId w:val="47"/>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27F5" w:rsidRDefault="00B6618E">
      <w:pPr>
        <w:numPr>
          <w:ilvl w:val="2"/>
          <w:numId w:val="47"/>
        </w:numPr>
        <w:suppressAutoHyphens w:val="0"/>
        <w:rPr>
          <w:lang w:eastAsia="zh-CN"/>
        </w:rPr>
      </w:pPr>
      <w:r>
        <w:rPr>
          <w:rFonts w:eastAsia="等线"/>
          <w:lang w:val="en-US" w:eastAsia="zh-CN"/>
        </w:rPr>
        <w:t xml:space="preserve">FFS the distribution. </w:t>
      </w:r>
    </w:p>
    <w:p w14:paraId="38773DC6" w14:textId="77777777" w:rsidR="001127F5" w:rsidRDefault="00B6618E">
      <w:pPr>
        <w:numPr>
          <w:ilvl w:val="2"/>
          <w:numId w:val="47"/>
        </w:numPr>
        <w:suppressAutoHyphens w:val="0"/>
        <w:rPr>
          <w:lang w:eastAsia="zh-CN"/>
        </w:rPr>
      </w:pPr>
      <w:r>
        <w:rPr>
          <w:rFonts w:eastAsia="等线"/>
          <w:lang w:val="en-US" w:eastAsia="zh-CN"/>
        </w:rPr>
        <w:t xml:space="preserve">FFS the factor(s) </w:t>
      </w:r>
    </w:p>
    <w:p w14:paraId="51899D62" w14:textId="77777777" w:rsidR="001127F5" w:rsidRDefault="00B6618E">
      <w:pPr>
        <w:numPr>
          <w:ilvl w:val="1"/>
          <w:numId w:val="47"/>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27F5" w:rsidRDefault="00B6618E">
      <w:pPr>
        <w:numPr>
          <w:ilvl w:val="2"/>
          <w:numId w:val="47"/>
        </w:numPr>
        <w:suppressAutoHyphens w:val="0"/>
        <w:rPr>
          <w:lang w:eastAsia="zh-CN"/>
        </w:rPr>
      </w:pPr>
      <w:r>
        <w:rPr>
          <w:rFonts w:eastAsia="等线"/>
          <w:lang w:eastAsia="zh-CN"/>
        </w:rPr>
        <w:t xml:space="preserve">Note: </w:t>
      </w:r>
      <w:r>
        <w:rPr>
          <w:lang w:eastAsia="zh-CN"/>
        </w:rPr>
        <w:t>C</w:t>
      </w:r>
      <w:r>
        <w:rPr>
          <w:lang w:val="en-US" w:eastAsia="zh-CN"/>
        </w:rPr>
        <w:t>onstant RCS for a target type can be a special case of Option 2</w:t>
      </w:r>
    </w:p>
    <w:p w14:paraId="4F213FEA" w14:textId="77777777" w:rsidR="001127F5" w:rsidRDefault="00B6618E">
      <w:pPr>
        <w:numPr>
          <w:ilvl w:val="2"/>
          <w:numId w:val="47"/>
        </w:numPr>
        <w:suppressAutoHyphens w:val="0"/>
        <w:rPr>
          <w:lang w:eastAsia="zh-CN"/>
        </w:rPr>
      </w:pPr>
      <w:r>
        <w:rPr>
          <w:rFonts w:eastAsia="等线"/>
          <w:lang w:val="en-US" w:eastAsia="zh-CN"/>
        </w:rPr>
        <w:t>FFS the factor(s)</w:t>
      </w:r>
    </w:p>
    <w:p w14:paraId="499DDE68" w14:textId="77777777" w:rsidR="001127F5" w:rsidRDefault="00B6618E">
      <w:pPr>
        <w:numPr>
          <w:ilvl w:val="2"/>
          <w:numId w:val="47"/>
        </w:numPr>
        <w:suppressAutoHyphens w:val="0"/>
        <w:rPr>
          <w:lang w:eastAsia="zh-CN"/>
        </w:rPr>
      </w:pPr>
      <w:r>
        <w:rPr>
          <w:rFonts w:eastAsia="等线"/>
          <w:lang w:eastAsia="zh-CN"/>
        </w:rPr>
        <w:t>FFS details of function and/or table</w:t>
      </w:r>
    </w:p>
    <w:p w14:paraId="486A12EC" w14:textId="77777777" w:rsidR="001127F5" w:rsidRDefault="00B6618E">
      <w:pPr>
        <w:numPr>
          <w:ilvl w:val="1"/>
          <w:numId w:val="47"/>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27F5" w:rsidRDefault="00B6618E">
      <w:pPr>
        <w:numPr>
          <w:ilvl w:val="1"/>
          <w:numId w:val="47"/>
        </w:numPr>
        <w:suppressAutoHyphens w:val="0"/>
        <w:rPr>
          <w:lang w:eastAsia="zh-CN"/>
        </w:rPr>
      </w:pPr>
      <w:r>
        <w:rPr>
          <w:rFonts w:eastAsia="等线"/>
          <w:lang w:val="en-US" w:eastAsia="zh-CN"/>
        </w:rPr>
        <w:t>FFS application of each option to large scale fading and/or small scale fading</w:t>
      </w:r>
    </w:p>
    <w:p w14:paraId="3DD005A6" w14:textId="77777777" w:rsidR="001127F5" w:rsidRDefault="00B6618E">
      <w:pPr>
        <w:numPr>
          <w:ilvl w:val="1"/>
          <w:numId w:val="47"/>
        </w:numPr>
        <w:suppressAutoHyphens w:val="0"/>
        <w:rPr>
          <w:lang w:eastAsia="zh-CN"/>
        </w:rPr>
      </w:pPr>
      <w:r>
        <w:rPr>
          <w:rFonts w:eastAsia="等线"/>
          <w:lang w:val="en-US" w:eastAsia="zh-CN"/>
        </w:rPr>
        <w:t>FFS target with multiple scattering points</w:t>
      </w:r>
    </w:p>
    <w:p w14:paraId="70759867" w14:textId="77777777" w:rsidR="001127F5" w:rsidRDefault="001127F5">
      <w:pPr>
        <w:suppressAutoHyphens w:val="0"/>
        <w:rPr>
          <w:lang w:eastAsia="zh-CN"/>
        </w:rPr>
      </w:pPr>
    </w:p>
    <w:p w14:paraId="6A64A538"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27F5" w:rsidRDefault="00B6618E">
      <w:pPr>
        <w:numPr>
          <w:ilvl w:val="0"/>
          <w:numId w:val="47"/>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27F5" w:rsidRDefault="00B6618E">
      <w:pPr>
        <w:numPr>
          <w:ilvl w:val="0"/>
          <w:numId w:val="47"/>
        </w:numPr>
        <w:suppressAutoHyphens w:val="0"/>
        <w:rPr>
          <w:lang w:eastAsia="zh-CN"/>
        </w:rPr>
      </w:pPr>
      <w:r>
        <w:rPr>
          <w:lang w:eastAsia="zh-CN"/>
        </w:rPr>
        <w:t>Up to each company to select the way for validation</w:t>
      </w:r>
    </w:p>
    <w:p w14:paraId="2DE21D1C" w14:textId="77777777" w:rsidR="001127F5" w:rsidRDefault="00B6618E">
      <w:pPr>
        <w:numPr>
          <w:ilvl w:val="1"/>
          <w:numId w:val="104"/>
        </w:numPr>
        <w:suppressAutoHyphens w:val="0"/>
        <w:rPr>
          <w:lang w:eastAsia="zh-CN"/>
        </w:rPr>
      </w:pPr>
      <w:r>
        <w:rPr>
          <w:lang w:eastAsia="zh-CN"/>
        </w:rPr>
        <w:t>Option 1: Experimental results</w:t>
      </w:r>
    </w:p>
    <w:p w14:paraId="568384E6" w14:textId="77777777" w:rsidR="001127F5" w:rsidRDefault="00B6618E">
      <w:pPr>
        <w:numPr>
          <w:ilvl w:val="1"/>
          <w:numId w:val="104"/>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27F5" w:rsidRDefault="00B6618E">
      <w:pPr>
        <w:numPr>
          <w:ilvl w:val="2"/>
          <w:numId w:val="104"/>
        </w:numPr>
        <w:suppressAutoHyphens w:val="0"/>
        <w:rPr>
          <w:lang w:eastAsia="zh-CN"/>
        </w:rPr>
      </w:pPr>
      <w:r>
        <w:rPr>
          <w:rFonts w:eastAsia="等线"/>
          <w:lang w:eastAsia="zh-CN"/>
        </w:rPr>
        <w:t>Note: the layout of the scenario used for validation is up to company choice</w:t>
      </w:r>
    </w:p>
    <w:p w14:paraId="0741D4BE" w14:textId="77777777" w:rsidR="001127F5" w:rsidRDefault="001127F5">
      <w:pPr>
        <w:suppressAutoHyphens w:val="0"/>
        <w:rPr>
          <w:lang w:eastAsia="zh-CN"/>
        </w:rPr>
      </w:pPr>
    </w:p>
    <w:p w14:paraId="038B2111" w14:textId="77777777" w:rsidR="001127F5" w:rsidRDefault="00B6618E">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27F5" w:rsidRDefault="00B6618E">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27F5" w:rsidRDefault="001127F5">
      <w:pPr>
        <w:suppressAutoHyphens w:val="0"/>
        <w:rPr>
          <w:lang w:eastAsia="zh-CN"/>
        </w:rPr>
      </w:pPr>
    </w:p>
    <w:p w14:paraId="77E0A454" w14:textId="77777777" w:rsidR="001127F5" w:rsidRDefault="001127F5">
      <w:pPr>
        <w:rPr>
          <w:rFonts w:eastAsiaTheme="minorEastAsia"/>
          <w:lang w:eastAsia="zh-CN"/>
        </w:rPr>
      </w:pPr>
    </w:p>
    <w:p w14:paraId="448ADCF8" w14:textId="77777777" w:rsidR="001127F5" w:rsidRDefault="00B6618E">
      <w:pPr>
        <w:pStyle w:val="3"/>
        <w:ind w:left="720" w:hanging="720"/>
      </w:pPr>
      <w:r>
        <w:rPr>
          <w:rFonts w:hint="eastAsia"/>
        </w:rPr>
        <w:t>R</w:t>
      </w:r>
      <w:r>
        <w:t>AN1 #117 (May 2024)</w:t>
      </w:r>
    </w:p>
    <w:p w14:paraId="118C04DB" w14:textId="77777777" w:rsidR="001127F5" w:rsidRDefault="001127F5">
      <w:pPr>
        <w:rPr>
          <w:rFonts w:eastAsiaTheme="minorEastAsia"/>
          <w:lang w:eastAsia="zh-CN"/>
        </w:rPr>
      </w:pPr>
    </w:p>
    <w:p w14:paraId="43A304CD" w14:textId="77777777" w:rsidR="001127F5" w:rsidRDefault="00B6618E">
      <w:pPr>
        <w:pStyle w:val="0Maintext"/>
        <w:ind w:firstLine="0"/>
        <w:rPr>
          <w:highlight w:val="green"/>
        </w:rPr>
      </w:pPr>
      <w:r>
        <w:rPr>
          <w:sz w:val="21"/>
          <w:highlight w:val="green"/>
        </w:rPr>
        <w:t>Agree</w:t>
      </w:r>
      <w:r>
        <w:rPr>
          <w:highlight w:val="green"/>
        </w:rPr>
        <w:t>ment</w:t>
      </w:r>
    </w:p>
    <w:p w14:paraId="5FFBF94B" w14:textId="77777777" w:rsidR="001127F5" w:rsidRDefault="00B6618E">
      <w:pPr>
        <w:pStyle w:val="affffe"/>
        <w:numPr>
          <w:ilvl w:val="0"/>
          <w:numId w:val="47"/>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27F5" w:rsidRDefault="00B6618E">
      <w:pPr>
        <w:pStyle w:val="affffe"/>
        <w:numPr>
          <w:ilvl w:val="0"/>
          <w:numId w:val="47"/>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27F5" w:rsidRDefault="001127F5">
      <w:pPr>
        <w:rPr>
          <w:rFonts w:ascii="Times New Roman" w:hAnsi="Times New Roman"/>
          <w:szCs w:val="20"/>
          <w:lang w:eastAsia="zh-CN"/>
        </w:rPr>
      </w:pPr>
    </w:p>
    <w:p w14:paraId="75226598" w14:textId="77777777" w:rsidR="001127F5" w:rsidRDefault="001127F5">
      <w:pPr>
        <w:rPr>
          <w:rFonts w:ascii="Times New Roman" w:hAnsi="Times New Roman"/>
          <w:szCs w:val="20"/>
          <w:lang w:eastAsia="zh-CN"/>
        </w:rPr>
      </w:pPr>
    </w:p>
    <w:p w14:paraId="43A06E3B"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27F5" w:rsidRDefault="00B6618E">
      <w:pPr>
        <w:pStyle w:val="affffe"/>
        <w:numPr>
          <w:ilvl w:val="0"/>
          <w:numId w:val="9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27F5" w:rsidRDefault="00B6618E">
      <w:pPr>
        <w:pStyle w:val="affffe"/>
        <w:numPr>
          <w:ilvl w:val="1"/>
          <w:numId w:val="105"/>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27F5" w:rsidRDefault="00B6618E">
      <w:pPr>
        <w:pStyle w:val="affffe"/>
        <w:numPr>
          <w:ilvl w:val="1"/>
          <w:numId w:val="10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27F5" w:rsidRDefault="00B6618E">
      <w:pPr>
        <w:pStyle w:val="affffe"/>
        <w:numPr>
          <w:ilvl w:val="2"/>
          <w:numId w:val="105"/>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27F5" w:rsidRDefault="00B6618E">
      <w:pPr>
        <w:pStyle w:val="affffe"/>
        <w:numPr>
          <w:ilvl w:val="0"/>
          <w:numId w:val="106"/>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27F5" w:rsidRDefault="00B6618E">
      <w:pPr>
        <w:pStyle w:val="affffe"/>
        <w:numPr>
          <w:ilvl w:val="1"/>
          <w:numId w:val="106"/>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AoA/ZoA at Rx</w:t>
      </w:r>
    </w:p>
    <w:p w14:paraId="069710A0"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AoD/ZoD at Tx</w:t>
      </w:r>
    </w:p>
    <w:p w14:paraId="6C657069"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AoA/ZoA/AoD/ZoD at target</w:t>
      </w:r>
    </w:p>
    <w:p w14:paraId="0A966562"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delay</w:t>
      </w:r>
    </w:p>
    <w:p w14:paraId="46BC102E"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FFS initial phase</w:t>
      </w:r>
    </w:p>
    <w:p w14:paraId="37C59BAA"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Doppler</w:t>
      </w:r>
    </w:p>
    <w:p w14:paraId="32F19243"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27F5" w:rsidRDefault="00B6618E">
      <w:pPr>
        <w:pStyle w:val="affffe"/>
        <w:numPr>
          <w:ilvl w:val="2"/>
          <w:numId w:val="106"/>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27F5" w:rsidRDefault="00B6618E">
      <w:pPr>
        <w:pStyle w:val="affffe"/>
        <w:numPr>
          <w:ilvl w:val="1"/>
          <w:numId w:val="106"/>
        </w:numPr>
        <w:rPr>
          <w:rFonts w:ascii="Times New Roman" w:eastAsia="宋体" w:hAnsi="Times New Roman"/>
          <w:szCs w:val="20"/>
        </w:rPr>
      </w:pPr>
      <w:r>
        <w:rPr>
          <w:rFonts w:ascii="Times New Roman" w:eastAsia="宋体" w:hAnsi="Times New Roman"/>
          <w:szCs w:val="20"/>
          <w:lang w:eastAsia="zh-CN"/>
        </w:rPr>
        <w:lastRenderedPageBreak/>
        <w:t>FFS on detailed modelling of indirect path(s)</w:t>
      </w:r>
    </w:p>
    <w:p w14:paraId="7D0BA475" w14:textId="77777777" w:rsidR="001127F5" w:rsidRDefault="00B6618E">
      <w:pPr>
        <w:pStyle w:val="affffe"/>
        <w:numPr>
          <w:ilvl w:val="0"/>
          <w:numId w:val="106"/>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宋体" w:hAnsi="Times New Roman"/>
          <w:szCs w:val="20"/>
          <w:lang w:eastAsia="zh-CN"/>
        </w:rPr>
        <w:t>Case 2/3/4</w:t>
      </w:r>
    </w:p>
    <w:p w14:paraId="42B1160A" w14:textId="77777777" w:rsidR="001127F5" w:rsidRDefault="00B6618E">
      <w:pPr>
        <w:pStyle w:val="affffe"/>
        <w:numPr>
          <w:ilvl w:val="0"/>
          <w:numId w:val="106"/>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FFS adding impact of small scale RCS</w:t>
      </w:r>
    </w:p>
    <w:p w14:paraId="5E4424DE" w14:textId="77777777" w:rsidR="001127F5" w:rsidRDefault="00B6618E">
      <w:pPr>
        <w:pStyle w:val="affffe"/>
        <w:numPr>
          <w:ilvl w:val="1"/>
          <w:numId w:val="106"/>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27F5" w:rsidRDefault="001127F5">
      <w:pPr>
        <w:rPr>
          <w:rFonts w:ascii="Times New Roman" w:eastAsiaTheme="minorEastAsia" w:hAnsi="Times New Roman"/>
          <w:szCs w:val="20"/>
          <w:lang w:eastAsia="zh-CN"/>
        </w:rPr>
      </w:pPr>
    </w:p>
    <w:p w14:paraId="0622E0A4" w14:textId="77777777" w:rsidR="001127F5" w:rsidRDefault="00B6618E">
      <w:pPr>
        <w:pStyle w:val="0Maintext"/>
        <w:ind w:firstLine="0"/>
        <w:rPr>
          <w:highlight w:val="green"/>
        </w:rPr>
      </w:pPr>
      <w:r>
        <w:rPr>
          <w:highlight w:val="green"/>
        </w:rPr>
        <w:t>Agreement</w:t>
      </w:r>
    </w:p>
    <w:p w14:paraId="03109E11"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27F5" w:rsidRDefault="001127F5">
      <w:pPr>
        <w:rPr>
          <w:rFonts w:ascii="Times New Roman" w:hAnsi="Times New Roman"/>
          <w:szCs w:val="20"/>
          <w:lang w:eastAsia="zh-CN"/>
        </w:rPr>
      </w:pPr>
    </w:p>
    <w:p w14:paraId="74F0D724" w14:textId="77777777" w:rsidR="001127F5" w:rsidRDefault="00B6618E">
      <w:pPr>
        <w:pStyle w:val="0Maintext"/>
        <w:ind w:firstLine="0"/>
        <w:rPr>
          <w:highlight w:val="green"/>
        </w:rPr>
      </w:pPr>
      <w:r>
        <w:rPr>
          <w:highlight w:val="green"/>
        </w:rPr>
        <w:t>Agreement</w:t>
      </w:r>
    </w:p>
    <w:p w14:paraId="567A84A0" w14:textId="77777777" w:rsidR="001127F5" w:rsidRDefault="00B6618E">
      <w:pPr>
        <w:pStyle w:val="affffe"/>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27F5" w:rsidRDefault="00B6618E">
      <w:pPr>
        <w:pStyle w:val="affffe"/>
        <w:numPr>
          <w:ilvl w:val="1"/>
          <w:numId w:val="47"/>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27F5" w:rsidRDefault="00B6618E">
      <w:pPr>
        <w:pStyle w:val="affffe"/>
        <w:numPr>
          <w:ilvl w:val="3"/>
          <w:numId w:val="47"/>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27F5" w:rsidRDefault="00B6618E">
      <w:pPr>
        <w:pStyle w:val="affffe"/>
        <w:numPr>
          <w:ilvl w:val="3"/>
          <w:numId w:val="47"/>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27F5" w:rsidRDefault="00B6618E">
      <w:pPr>
        <w:pStyle w:val="affffe"/>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27F5" w:rsidRDefault="001127F5">
      <w:pPr>
        <w:rPr>
          <w:rFonts w:ascii="Times New Roman" w:hAnsi="Times New Roman"/>
          <w:szCs w:val="20"/>
          <w:lang w:eastAsia="zh-CN"/>
        </w:rPr>
      </w:pPr>
    </w:p>
    <w:p w14:paraId="6837B8E0" w14:textId="77777777" w:rsidR="001127F5" w:rsidRDefault="001127F5">
      <w:pPr>
        <w:rPr>
          <w:rFonts w:ascii="Times New Roman" w:hAnsi="Times New Roman"/>
          <w:szCs w:val="20"/>
          <w:lang w:eastAsia="zh-CN"/>
        </w:rPr>
      </w:pPr>
    </w:p>
    <w:p w14:paraId="3CBC58CB" w14:textId="77777777" w:rsidR="001127F5" w:rsidRDefault="00B6618E">
      <w:pPr>
        <w:pStyle w:val="0Maintext"/>
        <w:ind w:firstLine="0"/>
        <w:rPr>
          <w:highlight w:val="green"/>
        </w:rPr>
      </w:pPr>
      <w:r>
        <w:rPr>
          <w:highlight w:val="green"/>
        </w:rPr>
        <w:t>Agreement</w:t>
      </w:r>
    </w:p>
    <w:p w14:paraId="20A74169" w14:textId="77777777" w:rsidR="001127F5" w:rsidRDefault="00B6618E">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27F5" w:rsidRDefault="00B6618E">
      <w:pPr>
        <w:pStyle w:val="affffe"/>
        <w:numPr>
          <w:ilvl w:val="0"/>
          <w:numId w:val="47"/>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27F5" w:rsidRDefault="00B6618E">
      <w:pPr>
        <w:pStyle w:val="affffe"/>
        <w:numPr>
          <w:ilvl w:val="1"/>
          <w:numId w:val="47"/>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27F5" w:rsidRDefault="001127F5">
      <w:pPr>
        <w:rPr>
          <w:rFonts w:ascii="Times New Roman" w:hAnsi="Times New Roman"/>
          <w:szCs w:val="20"/>
          <w:lang w:eastAsia="zh-CN"/>
        </w:rPr>
      </w:pPr>
    </w:p>
    <w:p w14:paraId="6F1D4156" w14:textId="77777777" w:rsidR="001127F5" w:rsidRDefault="001127F5">
      <w:pPr>
        <w:rPr>
          <w:rFonts w:ascii="Times New Roman" w:hAnsi="Times New Roman"/>
          <w:szCs w:val="20"/>
          <w:lang w:eastAsia="zh-CN"/>
        </w:rPr>
      </w:pPr>
    </w:p>
    <w:p w14:paraId="5060835E" w14:textId="77777777" w:rsidR="001127F5" w:rsidRDefault="00B6618E">
      <w:pPr>
        <w:pStyle w:val="0Maintext"/>
        <w:ind w:firstLine="0"/>
        <w:rPr>
          <w:highlight w:val="green"/>
        </w:rPr>
      </w:pPr>
      <w:r>
        <w:rPr>
          <w:highlight w:val="green"/>
        </w:rPr>
        <w:t>Agreement</w:t>
      </w:r>
    </w:p>
    <w:p w14:paraId="219C8232" w14:textId="77777777" w:rsidR="001127F5" w:rsidRDefault="00B6618E">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27F5" w:rsidRDefault="00B6618E">
      <w:pPr>
        <w:numPr>
          <w:ilvl w:val="0"/>
          <w:numId w:val="103"/>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27F5" w:rsidRDefault="00B6618E">
      <w:pPr>
        <w:pStyle w:val="affffe"/>
        <w:numPr>
          <w:ilvl w:val="1"/>
          <w:numId w:val="107"/>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27F5" w:rsidRDefault="00B6618E">
      <w:pPr>
        <w:pStyle w:val="affffe"/>
        <w:numPr>
          <w:ilvl w:val="2"/>
          <w:numId w:val="107"/>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27F5" w:rsidRDefault="00B6618E">
      <w:pPr>
        <w:pStyle w:val="affffe"/>
        <w:numPr>
          <w:ilvl w:val="3"/>
          <w:numId w:val="107"/>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27F5" w:rsidRDefault="00B6618E">
      <w:pPr>
        <w:pStyle w:val="affffe"/>
        <w:numPr>
          <w:ilvl w:val="2"/>
          <w:numId w:val="107"/>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27F5" w:rsidRDefault="00B6618E">
      <w:pPr>
        <w:pStyle w:val="affffe"/>
        <w:numPr>
          <w:ilvl w:val="3"/>
          <w:numId w:val="107"/>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27F5" w:rsidRDefault="00B6618E">
      <w:pPr>
        <w:numPr>
          <w:ilvl w:val="0"/>
          <w:numId w:val="103"/>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27F5" w:rsidRDefault="00B6618E">
      <w:pPr>
        <w:pStyle w:val="affffe"/>
        <w:numPr>
          <w:ilvl w:val="2"/>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27F5" w:rsidRDefault="00B6618E">
      <w:pPr>
        <w:pStyle w:val="affffe"/>
        <w:numPr>
          <w:ilvl w:val="1"/>
          <w:numId w:val="107"/>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27F5" w:rsidRDefault="001127F5">
      <w:pPr>
        <w:rPr>
          <w:rFonts w:ascii="Times New Roman" w:eastAsiaTheme="minorEastAsia" w:hAnsi="Times New Roman"/>
          <w:szCs w:val="20"/>
          <w:lang w:eastAsia="zh-CN"/>
        </w:rPr>
      </w:pPr>
    </w:p>
    <w:p w14:paraId="60BC66F4" w14:textId="77777777" w:rsidR="001127F5" w:rsidRDefault="00B6618E">
      <w:pPr>
        <w:pStyle w:val="3"/>
        <w:ind w:left="720" w:hanging="720"/>
      </w:pPr>
      <w:r>
        <w:rPr>
          <w:rFonts w:hint="eastAsia"/>
        </w:rPr>
        <w:t>R</w:t>
      </w:r>
      <w:r>
        <w:t>AN1 #118 (Aug. 2024)</w:t>
      </w:r>
    </w:p>
    <w:p w14:paraId="3A9CE61F"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27F5" w:rsidRDefault="00B6618E">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27F5" w:rsidRDefault="001127F5">
      <w:pPr>
        <w:rPr>
          <w:rFonts w:ascii="Times New Roman" w:hAnsi="Times New Roman"/>
          <w:szCs w:val="20"/>
          <w:lang w:eastAsia="zh-CN"/>
        </w:rPr>
      </w:pPr>
    </w:p>
    <w:p w14:paraId="546976EA" w14:textId="77777777" w:rsidR="001127F5" w:rsidRDefault="00B6618E">
      <w:pPr>
        <w:pStyle w:val="0Maintext"/>
        <w:ind w:firstLine="0"/>
        <w:rPr>
          <w:highlight w:val="green"/>
        </w:rPr>
      </w:pPr>
      <w:r>
        <w:rPr>
          <w:highlight w:val="green"/>
        </w:rPr>
        <w:t>Agreement</w:t>
      </w:r>
    </w:p>
    <w:p w14:paraId="6D03D954"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lastRenderedPageBreak/>
        <w:t>AoD/ZoD of the direct path at Tx, AoA/ZoA of the direct path at target are generated at least based on the 3D location of Tx and target in the global coordinate system</w:t>
      </w:r>
    </w:p>
    <w:p w14:paraId="14A07FD2"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27F5" w:rsidRDefault="00B6618E">
      <w:pPr>
        <w:pStyle w:val="affffe"/>
        <w:numPr>
          <w:ilvl w:val="1"/>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27F5" w:rsidRDefault="00B6618E">
      <w:pPr>
        <w:pStyle w:val="affffe"/>
        <w:numPr>
          <w:ilvl w:val="0"/>
          <w:numId w:val="108"/>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27F5" w:rsidRDefault="001127F5">
      <w:pPr>
        <w:rPr>
          <w:rFonts w:ascii="Times New Roman" w:hAnsi="Times New Roman"/>
          <w:szCs w:val="20"/>
          <w:lang w:eastAsia="zh-CN"/>
        </w:rPr>
      </w:pPr>
    </w:p>
    <w:p w14:paraId="443BF152" w14:textId="77777777" w:rsidR="001127F5" w:rsidRDefault="00B6618E">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27F5" w:rsidRDefault="00B6618E">
      <w:pPr>
        <w:pStyle w:val="affffe"/>
        <w:numPr>
          <w:ilvl w:val="0"/>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AoD/ZoD/AoA/ZoA from Tx to target or from target to Rx are</w:t>
      </w:r>
    </w:p>
    <w:p w14:paraId="6D5797F1"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27F5" w:rsidRDefault="00B6618E">
      <w:pPr>
        <w:pStyle w:val="affffe"/>
        <w:numPr>
          <w:ilvl w:val="2"/>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27F5" w:rsidRDefault="00B6618E">
      <w:pPr>
        <w:pStyle w:val="affffe"/>
        <w:numPr>
          <w:ilvl w:val="1"/>
          <w:numId w:val="109"/>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27F5" w:rsidRDefault="00B6618E">
      <w:pPr>
        <w:pStyle w:val="affffe"/>
        <w:numPr>
          <w:ilvl w:val="1"/>
          <w:numId w:val="109"/>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27F5" w:rsidRDefault="001127F5">
      <w:pPr>
        <w:rPr>
          <w:rFonts w:ascii="Times New Roman" w:hAnsi="Times New Roman"/>
          <w:szCs w:val="20"/>
          <w:lang w:eastAsia="zh-CN"/>
        </w:rPr>
      </w:pPr>
    </w:p>
    <w:p w14:paraId="2254F6AB" w14:textId="77777777" w:rsidR="001127F5" w:rsidRDefault="00B6618E">
      <w:pPr>
        <w:pStyle w:val="0Maintext"/>
        <w:ind w:firstLine="0"/>
        <w:rPr>
          <w:highlight w:val="darkYellow"/>
        </w:rPr>
      </w:pPr>
      <w:r>
        <w:rPr>
          <w:highlight w:val="darkYellow"/>
        </w:rPr>
        <w:t>Working assumption</w:t>
      </w:r>
    </w:p>
    <w:p w14:paraId="3087B738" w14:textId="77777777" w:rsidR="001127F5" w:rsidRDefault="00B6618E">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27F5" w:rsidRDefault="00B6618E">
      <w:pPr>
        <w:pStyle w:val="affffe"/>
        <w:numPr>
          <w:ilvl w:val="1"/>
          <w:numId w:val="110"/>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27F5" w:rsidRDefault="00B6618E">
      <w:pPr>
        <w:pStyle w:val="affffe"/>
        <w:numPr>
          <w:ilvl w:val="0"/>
          <w:numId w:val="110"/>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27F5" w:rsidRDefault="001127F5">
      <w:pPr>
        <w:rPr>
          <w:rFonts w:ascii="Times New Roman" w:hAnsi="Times New Roman"/>
          <w:szCs w:val="20"/>
          <w:lang w:eastAsia="zh-CN"/>
        </w:rPr>
      </w:pPr>
    </w:p>
    <w:p w14:paraId="75448DB9" w14:textId="77777777" w:rsidR="001127F5" w:rsidRDefault="00B6618E">
      <w:pPr>
        <w:pStyle w:val="0Maintext"/>
        <w:ind w:firstLine="0"/>
        <w:rPr>
          <w:highlight w:val="green"/>
        </w:rPr>
      </w:pPr>
      <w:r>
        <w:rPr>
          <w:highlight w:val="green"/>
        </w:rPr>
        <w:t>Agreement</w:t>
      </w:r>
    </w:p>
    <w:p w14:paraId="61FDE200" w14:textId="77777777" w:rsidR="001127F5" w:rsidRDefault="00B6618E">
      <w:pPr>
        <w:pStyle w:val="affffe"/>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27F5" w:rsidRDefault="001127F5">
      <w:pPr>
        <w:rPr>
          <w:rFonts w:ascii="Times New Roman" w:hAnsi="Times New Roman"/>
          <w:szCs w:val="20"/>
          <w:lang w:eastAsia="zh-CN"/>
        </w:rPr>
      </w:pPr>
    </w:p>
    <w:p w14:paraId="105D3FB4" w14:textId="77777777" w:rsidR="001127F5" w:rsidRDefault="00B6618E">
      <w:pPr>
        <w:pStyle w:val="0Maintext"/>
        <w:ind w:firstLine="0"/>
        <w:rPr>
          <w:highlight w:val="green"/>
        </w:rPr>
      </w:pPr>
      <w:r>
        <w:rPr>
          <w:highlight w:val="green"/>
        </w:rPr>
        <w:t>Agreement</w:t>
      </w:r>
    </w:p>
    <w:p w14:paraId="6461A2BF" w14:textId="77777777" w:rsidR="001127F5" w:rsidRDefault="00B6618E">
      <w:pPr>
        <w:tabs>
          <w:tab w:val="left" w:pos="0"/>
        </w:tabs>
        <w:rPr>
          <w:rFonts w:ascii="Times New Roman" w:hAnsi="Times New Roman"/>
          <w:szCs w:val="20"/>
          <w:lang w:eastAsia="zh-CN"/>
        </w:rPr>
      </w:pPr>
      <w:r>
        <w:rPr>
          <w:rFonts w:ascii="Times New Roman" w:eastAsia="等线" w:hAnsi="Times New Roman"/>
          <w:szCs w:val="20"/>
          <w:lang w:val="en-US" w:eastAsia="zh-CN"/>
        </w:rPr>
        <w:lastRenderedPageBreak/>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val="en-US" w:eastAsia="zh-CN"/>
        </w:rPr>
        <w:t>The large scale and small scale parameters defined in TR 38.901, TR 37.885, TR 36.777 are used as start point</w:t>
      </w:r>
    </w:p>
    <w:p w14:paraId="6797A4A0" w14:textId="77777777" w:rsidR="001127F5" w:rsidRDefault="00B6618E">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27F5" w:rsidRDefault="00B6618E">
      <w:pPr>
        <w:pStyle w:val="affffe"/>
        <w:numPr>
          <w:ilvl w:val="0"/>
          <w:numId w:val="47"/>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27F5" w:rsidRDefault="00B6618E">
      <w:pPr>
        <w:pStyle w:val="affffe"/>
        <w:numPr>
          <w:ilvl w:val="1"/>
          <w:numId w:val="47"/>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The large scale and small scale parameters defined in TR 38.901, TR 38.858, 37.885, 38.859 are used as start point</w:t>
      </w:r>
    </w:p>
    <w:p w14:paraId="5CE309F3" w14:textId="77777777" w:rsidR="001127F5" w:rsidRDefault="00B6618E">
      <w:pPr>
        <w:pStyle w:val="affffe"/>
        <w:numPr>
          <w:ilvl w:val="1"/>
          <w:numId w:val="47"/>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27F5" w:rsidRDefault="00B6618E">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27F5" w:rsidRDefault="001127F5">
      <w:pPr>
        <w:rPr>
          <w:rFonts w:ascii="Times New Roman" w:hAnsi="Times New Roman"/>
          <w:szCs w:val="20"/>
          <w:lang w:eastAsia="zh-CN"/>
        </w:rPr>
      </w:pPr>
    </w:p>
    <w:p w14:paraId="4269C418" w14:textId="77777777" w:rsidR="001127F5" w:rsidRDefault="00B6618E">
      <w:pPr>
        <w:pStyle w:val="0Maintext"/>
        <w:ind w:firstLine="0"/>
        <w:rPr>
          <w:highlight w:val="green"/>
        </w:rPr>
      </w:pPr>
      <w:r>
        <w:rPr>
          <w:highlight w:val="green"/>
        </w:rPr>
        <w:t>Agreement</w:t>
      </w:r>
    </w:p>
    <w:p w14:paraId="6E94ABE0" w14:textId="77777777" w:rsidR="001127F5" w:rsidRDefault="00B6618E">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27F5" w:rsidRDefault="00B6618E">
      <w:pPr>
        <w:pStyle w:val="affffe"/>
        <w:numPr>
          <w:ilvl w:val="0"/>
          <w:numId w:val="47"/>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27F5" w:rsidRDefault="00B6618E">
      <w:pPr>
        <w:pStyle w:val="affffe"/>
        <w:numPr>
          <w:ilvl w:val="2"/>
          <w:numId w:val="47"/>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27F5" w:rsidRDefault="00B6618E">
      <w:pPr>
        <w:pStyle w:val="affffe"/>
        <w:numPr>
          <w:ilvl w:val="1"/>
          <w:numId w:val="47"/>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27F5" w:rsidRDefault="001127F5">
      <w:pPr>
        <w:rPr>
          <w:rFonts w:ascii="Times New Roman" w:hAnsi="Times New Roman"/>
          <w:szCs w:val="20"/>
          <w:lang w:eastAsia="zh-CN"/>
        </w:rPr>
      </w:pPr>
    </w:p>
    <w:p w14:paraId="210E0BE2" w14:textId="77777777" w:rsidR="001127F5" w:rsidRDefault="00B6618E">
      <w:pPr>
        <w:pStyle w:val="0Maintext"/>
        <w:ind w:firstLine="0"/>
        <w:rPr>
          <w:highlight w:val="green"/>
        </w:rPr>
      </w:pPr>
      <w:r>
        <w:rPr>
          <w:highlight w:val="green"/>
        </w:rPr>
        <w:t>Agreement</w:t>
      </w:r>
    </w:p>
    <w:p w14:paraId="32EA98E5"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27F5" w:rsidRDefault="00B6618E">
      <w:pPr>
        <w:pStyle w:val="affffe"/>
        <w:numPr>
          <w:ilvl w:val="0"/>
          <w:numId w:val="111"/>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27F5" w:rsidRDefault="00B6618E">
      <w:pPr>
        <w:pStyle w:val="affffe"/>
        <w:numPr>
          <w:ilvl w:val="0"/>
          <w:numId w:val="111"/>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27F5" w:rsidRDefault="00B6618E">
      <w:pPr>
        <w:pStyle w:val="affffe"/>
        <w:numPr>
          <w:ilvl w:val="1"/>
          <w:numId w:val="111"/>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27F5" w:rsidRDefault="001127F5">
      <w:pPr>
        <w:rPr>
          <w:rFonts w:ascii="Times New Roman" w:eastAsia="宋体" w:hAnsi="Times New Roman"/>
          <w:szCs w:val="20"/>
          <w:lang w:eastAsia="zh-CN"/>
        </w:rPr>
      </w:pPr>
    </w:p>
    <w:p w14:paraId="79DA57E4" w14:textId="77777777" w:rsidR="001127F5" w:rsidRDefault="00B6618E">
      <w:pPr>
        <w:pStyle w:val="3"/>
        <w:ind w:left="720" w:hanging="720"/>
      </w:pPr>
      <w:r>
        <w:rPr>
          <w:rFonts w:hint="eastAsia"/>
        </w:rPr>
        <w:t>R</w:t>
      </w:r>
      <w:r>
        <w:t>AN1 #118bis (Oct. 2024)</w:t>
      </w:r>
    </w:p>
    <w:p w14:paraId="093E6AF7" w14:textId="77777777" w:rsidR="001127F5" w:rsidRDefault="001127F5">
      <w:pPr>
        <w:rPr>
          <w:rFonts w:eastAsiaTheme="minorEastAsia"/>
          <w:lang w:eastAsia="zh-CN"/>
        </w:rPr>
      </w:pPr>
    </w:p>
    <w:p w14:paraId="3A9A4AE4" w14:textId="77777777" w:rsidR="001127F5" w:rsidRDefault="00B6618E">
      <w:pPr>
        <w:pStyle w:val="0Maintext"/>
        <w:ind w:firstLine="0"/>
        <w:rPr>
          <w:highlight w:val="green"/>
        </w:rPr>
      </w:pPr>
      <w:r>
        <w:rPr>
          <w:highlight w:val="green"/>
        </w:rPr>
        <w:t>Agreement</w:t>
      </w:r>
    </w:p>
    <w:p w14:paraId="4C37D968" w14:textId="77777777" w:rsidR="001127F5" w:rsidRDefault="00B6618E">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27F5" w:rsidRDefault="00B6618E">
      <w:pPr>
        <w:pStyle w:val="affffe"/>
        <w:numPr>
          <w:ilvl w:val="0"/>
          <w:numId w:val="47"/>
        </w:numPr>
        <w:rPr>
          <w:szCs w:val="20"/>
          <w:lang w:eastAsia="zh-CN"/>
        </w:rPr>
      </w:pPr>
      <w:r>
        <w:rPr>
          <w:rFonts w:eastAsia="等线"/>
          <w:szCs w:val="20"/>
          <w:lang w:eastAsia="zh-CN"/>
        </w:rPr>
        <w:t>Option 2: The RCS=A*B of a scattering point can be generated by</w:t>
      </w:r>
    </w:p>
    <w:p w14:paraId="24EAB17D" w14:textId="77777777" w:rsidR="001127F5" w:rsidRDefault="00B6618E">
      <w:pPr>
        <w:pStyle w:val="affffe"/>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27F5" w:rsidRDefault="00B6618E">
      <w:pPr>
        <w:pStyle w:val="affffe"/>
        <w:numPr>
          <w:ilvl w:val="2"/>
          <w:numId w:val="47"/>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27F5" w:rsidRDefault="00B6618E">
      <w:pPr>
        <w:pStyle w:val="affffe"/>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27F5" w:rsidRDefault="00B6618E">
      <w:pPr>
        <w:pStyle w:val="affffe"/>
        <w:numPr>
          <w:ilvl w:val="1"/>
          <w:numId w:val="47"/>
        </w:numPr>
        <w:rPr>
          <w:szCs w:val="20"/>
          <w:lang w:val="en-US" w:eastAsia="zh-CN"/>
        </w:rPr>
      </w:pPr>
      <w:r>
        <w:rPr>
          <w:szCs w:val="20"/>
          <w:lang w:eastAsia="zh-CN"/>
        </w:rPr>
        <w:t xml:space="preserve">The component B </w:t>
      </w:r>
    </w:p>
    <w:p w14:paraId="0A31A3AF" w14:textId="77777777" w:rsidR="001127F5" w:rsidRDefault="00B6618E">
      <w:pPr>
        <w:pStyle w:val="affffe"/>
        <w:numPr>
          <w:ilvl w:val="2"/>
          <w:numId w:val="47"/>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27F5" w:rsidRDefault="00B6618E">
      <w:pPr>
        <w:pStyle w:val="affffe"/>
        <w:numPr>
          <w:ilvl w:val="3"/>
          <w:numId w:val="47"/>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27F5" w:rsidRDefault="00B6618E">
      <w:pPr>
        <w:pStyle w:val="affffe"/>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27F5" w:rsidRDefault="00B6618E">
      <w:pPr>
        <w:pStyle w:val="affffe"/>
        <w:numPr>
          <w:ilvl w:val="0"/>
          <w:numId w:val="47"/>
        </w:numPr>
        <w:rPr>
          <w:szCs w:val="20"/>
          <w:lang w:eastAsia="zh-CN"/>
        </w:rPr>
      </w:pPr>
      <w:r>
        <w:rPr>
          <w:rFonts w:eastAsia="等线"/>
          <w:szCs w:val="20"/>
          <w:lang w:eastAsia="zh-CN"/>
        </w:rPr>
        <w:t>Option 3: The RCS=A*B=A*B1*B2 of a scattering point can be generated by</w:t>
      </w:r>
    </w:p>
    <w:p w14:paraId="4E2D8541" w14:textId="77777777" w:rsidR="001127F5" w:rsidRDefault="00B6618E">
      <w:pPr>
        <w:pStyle w:val="affffe"/>
        <w:numPr>
          <w:ilvl w:val="1"/>
          <w:numId w:val="47"/>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27F5" w:rsidRDefault="00B6618E">
      <w:pPr>
        <w:pStyle w:val="affffe"/>
        <w:numPr>
          <w:ilvl w:val="2"/>
          <w:numId w:val="47"/>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27F5" w:rsidRDefault="00B6618E">
      <w:pPr>
        <w:pStyle w:val="affffe"/>
        <w:numPr>
          <w:ilvl w:val="3"/>
          <w:numId w:val="47"/>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27F5" w:rsidRDefault="00B6618E">
      <w:pPr>
        <w:pStyle w:val="affffe"/>
        <w:numPr>
          <w:ilvl w:val="1"/>
          <w:numId w:val="47"/>
        </w:numPr>
        <w:rPr>
          <w:szCs w:val="20"/>
          <w:lang w:val="en-US" w:eastAsia="zh-CN"/>
        </w:rPr>
      </w:pPr>
      <w:r>
        <w:rPr>
          <w:szCs w:val="20"/>
          <w:lang w:eastAsia="zh-CN"/>
        </w:rPr>
        <w:t>The component B is further split into B1, B2, i.e., B=B1*B2</w:t>
      </w:r>
    </w:p>
    <w:p w14:paraId="2C691753" w14:textId="77777777" w:rsidR="001127F5" w:rsidRDefault="00B6618E">
      <w:pPr>
        <w:pStyle w:val="affffe"/>
        <w:numPr>
          <w:ilvl w:val="2"/>
          <w:numId w:val="47"/>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27F5" w:rsidRDefault="00B6618E">
      <w:pPr>
        <w:pStyle w:val="affffe"/>
        <w:numPr>
          <w:ilvl w:val="3"/>
          <w:numId w:val="47"/>
        </w:numPr>
        <w:rPr>
          <w:szCs w:val="20"/>
          <w:lang w:val="en-US" w:eastAsia="zh-CN"/>
        </w:rPr>
      </w:pPr>
      <w:r>
        <w:rPr>
          <w:rFonts w:eastAsia="等线"/>
          <w:szCs w:val="20"/>
          <w:lang w:eastAsia="zh-CN"/>
        </w:rPr>
        <w:t>FFS: B1 is defined by a function or by a table</w:t>
      </w:r>
    </w:p>
    <w:p w14:paraId="4EC277F5" w14:textId="77777777" w:rsidR="001127F5" w:rsidRDefault="00B6618E">
      <w:pPr>
        <w:pStyle w:val="affffe"/>
        <w:numPr>
          <w:ilvl w:val="2"/>
          <w:numId w:val="47"/>
        </w:numPr>
        <w:rPr>
          <w:szCs w:val="20"/>
          <w:lang w:val="en-US" w:eastAsia="zh-CN"/>
        </w:rPr>
      </w:pPr>
      <w:r>
        <w:rPr>
          <w:szCs w:val="20"/>
          <w:lang w:val="en-US" w:eastAsia="zh-CN"/>
        </w:rPr>
        <w:lastRenderedPageBreak/>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27F5" w:rsidRDefault="00B6618E">
      <w:pPr>
        <w:pStyle w:val="affffe"/>
        <w:numPr>
          <w:ilvl w:val="3"/>
          <w:numId w:val="47"/>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27F5" w:rsidRDefault="00B6618E">
      <w:pPr>
        <w:pStyle w:val="affffe"/>
        <w:numPr>
          <w:ilvl w:val="1"/>
          <w:numId w:val="47"/>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27F5" w:rsidRDefault="001127F5">
      <w:pPr>
        <w:rPr>
          <w:rFonts w:eastAsia="等线"/>
          <w:szCs w:val="20"/>
          <w:lang w:eastAsia="zh-CN"/>
        </w:rPr>
      </w:pPr>
    </w:p>
    <w:p w14:paraId="19A47FC3" w14:textId="77777777" w:rsidR="001127F5" w:rsidRDefault="00B6618E">
      <w:pPr>
        <w:rPr>
          <w:rFonts w:eastAsia="等线"/>
          <w:szCs w:val="20"/>
          <w:lang w:eastAsia="zh-CN"/>
        </w:rPr>
      </w:pPr>
      <w:r>
        <w:rPr>
          <w:rFonts w:eastAsia="等线"/>
          <w:szCs w:val="20"/>
          <w:highlight w:val="green"/>
          <w:lang w:eastAsia="zh-CN"/>
        </w:rPr>
        <w:t>Agreement</w:t>
      </w:r>
    </w:p>
    <w:p w14:paraId="56C61C6D" w14:textId="77777777" w:rsidR="001127F5" w:rsidRDefault="00B6618E">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27F5" w:rsidRDefault="00B6618E">
      <w:pPr>
        <w:pStyle w:val="affffe"/>
        <w:numPr>
          <w:ilvl w:val="1"/>
          <w:numId w:val="47"/>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27F5" w:rsidRDefault="00B6618E">
      <w:pPr>
        <w:pStyle w:val="affffe"/>
        <w:numPr>
          <w:ilvl w:val="1"/>
          <w:numId w:val="47"/>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27F5" w:rsidRDefault="00B6618E">
      <w:pPr>
        <w:pStyle w:val="affffe"/>
        <w:numPr>
          <w:ilvl w:val="1"/>
          <w:numId w:val="47"/>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27F5" w:rsidRDefault="00B6618E">
      <w:pPr>
        <w:pStyle w:val="affffe"/>
        <w:numPr>
          <w:ilvl w:val="2"/>
          <w:numId w:val="47"/>
        </w:numPr>
        <w:rPr>
          <w:color w:val="FF0000"/>
          <w:szCs w:val="20"/>
          <w:u w:val="single"/>
          <w:lang w:eastAsia="zh-CN"/>
        </w:rPr>
      </w:pPr>
      <w:r>
        <w:rPr>
          <w:rFonts w:eastAsia="等线"/>
          <w:szCs w:val="20"/>
          <w:lang w:eastAsia="zh-CN"/>
        </w:rPr>
        <w:t>B1=1</w:t>
      </w:r>
    </w:p>
    <w:p w14:paraId="1DED5BC6" w14:textId="77777777" w:rsidR="001127F5" w:rsidRDefault="00B6618E">
      <w:pPr>
        <w:pStyle w:val="affffe"/>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27F5" w:rsidRDefault="00B6618E">
      <w:pPr>
        <w:pStyle w:val="affffe"/>
        <w:numPr>
          <w:ilvl w:val="1"/>
          <w:numId w:val="47"/>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27F5" w:rsidRDefault="00B6618E">
      <w:pPr>
        <w:pStyle w:val="affffe"/>
        <w:numPr>
          <w:ilvl w:val="2"/>
          <w:numId w:val="47"/>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27F5" w:rsidRDefault="00B6618E">
      <w:pPr>
        <w:pStyle w:val="affffe"/>
        <w:numPr>
          <w:ilvl w:val="2"/>
          <w:numId w:val="47"/>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27F5" w:rsidRDefault="001127F5">
      <w:pPr>
        <w:rPr>
          <w:rFonts w:eastAsia="等线"/>
          <w:szCs w:val="20"/>
          <w:lang w:eastAsia="zh-CN"/>
        </w:rPr>
      </w:pPr>
    </w:p>
    <w:p w14:paraId="5067D405" w14:textId="77777777" w:rsidR="001127F5" w:rsidRDefault="00B6618E">
      <w:pPr>
        <w:pStyle w:val="0Maintext"/>
        <w:ind w:firstLine="0"/>
        <w:rPr>
          <w:highlight w:val="green"/>
        </w:rPr>
      </w:pPr>
      <w:r>
        <w:rPr>
          <w:highlight w:val="green"/>
        </w:rPr>
        <w:t>Agreement</w:t>
      </w:r>
    </w:p>
    <w:p w14:paraId="3A3DB3C3"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27F5" w:rsidRDefault="00B6618E">
      <w:pPr>
        <w:pStyle w:val="affffe"/>
        <w:numPr>
          <w:ilvl w:val="0"/>
          <w:numId w:val="112"/>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27F5" w:rsidRDefault="00B6618E">
      <w:pPr>
        <w:pStyle w:val="affffe"/>
        <w:numPr>
          <w:ilvl w:val="1"/>
          <w:numId w:val="11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3AF4FBB3"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
    <w:p w14:paraId="6368CAB5"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27F5" w:rsidRDefault="00B6618E">
      <w:pPr>
        <w:pStyle w:val="affffe"/>
        <w:numPr>
          <w:ilvl w:val="0"/>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27F5" w:rsidRDefault="001127F5">
      <w:pPr>
        <w:pStyle w:val="0Maintext"/>
        <w:ind w:firstLine="0"/>
        <w:rPr>
          <w:highlight w:val="green"/>
        </w:rPr>
      </w:pPr>
    </w:p>
    <w:p w14:paraId="7250AFF3" w14:textId="77777777" w:rsidR="001127F5" w:rsidRDefault="00B6618E">
      <w:pPr>
        <w:pStyle w:val="0Maintext"/>
        <w:ind w:firstLine="0"/>
        <w:rPr>
          <w:highlight w:val="green"/>
        </w:rPr>
      </w:pPr>
      <w:r>
        <w:rPr>
          <w:highlight w:val="green"/>
        </w:rPr>
        <w:t>Agreement</w:t>
      </w:r>
    </w:p>
    <w:p w14:paraId="1C7AFD8F" w14:textId="77777777" w:rsidR="001127F5" w:rsidRDefault="00B6618E">
      <w:pPr>
        <w:pStyle w:val="affffe"/>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27F5" w:rsidRDefault="00B6618E">
      <w:pPr>
        <w:pStyle w:val="affffe"/>
        <w:numPr>
          <w:ilvl w:val="0"/>
          <w:numId w:val="112"/>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27F5" w:rsidRDefault="00B6618E">
      <w:pPr>
        <w:pStyle w:val="affffe"/>
        <w:numPr>
          <w:ilvl w:val="1"/>
          <w:numId w:val="112"/>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27F5" w:rsidRDefault="001127F5">
      <w:pPr>
        <w:pStyle w:val="0Maintext"/>
        <w:ind w:firstLine="0"/>
        <w:rPr>
          <w:highlight w:val="green"/>
        </w:rPr>
      </w:pPr>
    </w:p>
    <w:p w14:paraId="583A948F" w14:textId="77777777" w:rsidR="001127F5" w:rsidRDefault="00B6618E">
      <w:pPr>
        <w:pStyle w:val="0Maintext"/>
        <w:ind w:firstLine="0"/>
        <w:rPr>
          <w:highlight w:val="green"/>
        </w:rPr>
      </w:pPr>
      <w:r>
        <w:rPr>
          <w:highlight w:val="green"/>
        </w:rPr>
        <w:t>Agreement</w:t>
      </w:r>
    </w:p>
    <w:p w14:paraId="5A6216A7" w14:textId="77777777" w:rsidR="001127F5" w:rsidRDefault="00B6618E">
      <w:pPr>
        <w:pStyle w:val="affffe"/>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27F5" w:rsidRDefault="001127F5">
      <w:pPr>
        <w:rPr>
          <w:szCs w:val="20"/>
          <w:lang w:eastAsia="zh-CN"/>
        </w:rPr>
      </w:pPr>
    </w:p>
    <w:p w14:paraId="631BEA9F" w14:textId="77777777" w:rsidR="001127F5" w:rsidRDefault="00B6618E">
      <w:pPr>
        <w:pStyle w:val="0Maintext"/>
        <w:ind w:firstLine="0"/>
        <w:rPr>
          <w:highlight w:val="green"/>
        </w:rPr>
      </w:pPr>
      <w:r>
        <w:rPr>
          <w:highlight w:val="green"/>
        </w:rPr>
        <w:t>Agreement</w:t>
      </w:r>
    </w:p>
    <w:p w14:paraId="4104B3F3" w14:textId="77777777" w:rsidR="001127F5" w:rsidRDefault="00B6618E">
      <w:pPr>
        <w:rPr>
          <w:rFonts w:eastAsia="等线"/>
          <w:szCs w:val="20"/>
          <w:lang w:val="en-US" w:eastAsia="zh-CN"/>
        </w:rPr>
      </w:pPr>
      <w:r>
        <w:rPr>
          <w:rFonts w:eastAsia="等线"/>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27F5" w:rsidRDefault="00B6618E">
      <w:pPr>
        <w:pStyle w:val="affffe"/>
        <w:numPr>
          <w:ilvl w:val="0"/>
          <w:numId w:val="114"/>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27F5" w:rsidRDefault="00B6618E">
      <w:pPr>
        <w:pStyle w:val="affffe"/>
        <w:numPr>
          <w:ilvl w:val="1"/>
          <w:numId w:val="114"/>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27F5" w:rsidRDefault="00B6618E">
      <w:pPr>
        <w:pStyle w:val="affffe"/>
        <w:numPr>
          <w:ilvl w:val="0"/>
          <w:numId w:val="114"/>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27F5" w:rsidRDefault="001127F5">
      <w:pPr>
        <w:rPr>
          <w:rFonts w:eastAsia="等线"/>
          <w:szCs w:val="20"/>
          <w:lang w:val="en-US" w:eastAsia="zh-CN"/>
        </w:rPr>
      </w:pPr>
    </w:p>
    <w:p w14:paraId="001E4E33" w14:textId="77777777" w:rsidR="001127F5" w:rsidRDefault="00B6618E">
      <w:pPr>
        <w:pStyle w:val="0Maintext"/>
        <w:ind w:firstLine="0"/>
        <w:rPr>
          <w:highlight w:val="green"/>
        </w:rPr>
      </w:pPr>
      <w:r>
        <w:rPr>
          <w:highlight w:val="green"/>
        </w:rPr>
        <w:t>Agreement</w:t>
      </w:r>
    </w:p>
    <w:p w14:paraId="25AAB86C" w14:textId="77777777" w:rsidR="001127F5" w:rsidRDefault="00B6618E">
      <w:pPr>
        <w:rPr>
          <w:szCs w:val="20"/>
          <w:lang w:eastAsia="zh-CN"/>
        </w:rPr>
      </w:pPr>
      <w:r>
        <w:rPr>
          <w:szCs w:val="20"/>
          <w:lang w:eastAsia="zh-CN"/>
        </w:rPr>
        <w:t>3D spatial consistency needs to be studied for at least UAV scenario</w:t>
      </w:r>
    </w:p>
    <w:p w14:paraId="2171BC10" w14:textId="77777777" w:rsidR="001127F5" w:rsidRDefault="001127F5">
      <w:pPr>
        <w:rPr>
          <w:szCs w:val="20"/>
          <w:lang w:val="en-US" w:eastAsia="zh-CN"/>
        </w:rPr>
      </w:pPr>
    </w:p>
    <w:p w14:paraId="234875D9" w14:textId="77777777" w:rsidR="001127F5" w:rsidRDefault="00B6618E">
      <w:pPr>
        <w:pStyle w:val="0Maintext"/>
        <w:ind w:firstLine="0"/>
        <w:rPr>
          <w:highlight w:val="green"/>
        </w:rPr>
      </w:pPr>
      <w:r>
        <w:rPr>
          <w:highlight w:val="green"/>
        </w:rPr>
        <w:t>Agreement</w:t>
      </w:r>
    </w:p>
    <w:p w14:paraId="2DDDDCFA" w14:textId="77777777" w:rsidR="001127F5" w:rsidRDefault="00B6618E">
      <w:pPr>
        <w:pStyle w:val="affffe"/>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27F5" w:rsidRDefault="001127F5">
      <w:pPr>
        <w:pStyle w:val="affffe"/>
        <w:ind w:firstLine="0"/>
        <w:rPr>
          <w:rFonts w:eastAsia="等线"/>
          <w:szCs w:val="20"/>
          <w:lang w:val="en-US" w:eastAsia="zh-CN"/>
        </w:rPr>
      </w:pPr>
    </w:p>
    <w:p w14:paraId="629842DB" w14:textId="77777777" w:rsidR="001127F5" w:rsidRDefault="00B6618E">
      <w:pPr>
        <w:pStyle w:val="0Maintext"/>
        <w:ind w:firstLine="0"/>
        <w:rPr>
          <w:highlight w:val="green"/>
        </w:rPr>
      </w:pPr>
      <w:r>
        <w:rPr>
          <w:highlight w:val="green"/>
        </w:rPr>
        <w:t>Agreement</w:t>
      </w:r>
    </w:p>
    <w:p w14:paraId="0649B2AA" w14:textId="77777777" w:rsidR="001127F5" w:rsidRDefault="00B6618E">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lastRenderedPageBreak/>
        <w:t xml:space="preserve">On other indirect paths of NLOS + NLOS </w:t>
      </w:r>
    </w:p>
    <w:p w14:paraId="68F54948"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27F5" w:rsidRDefault="001127F5">
      <w:pPr>
        <w:rPr>
          <w:rFonts w:eastAsiaTheme="minorEastAsia"/>
          <w:szCs w:val="20"/>
          <w:lang w:val="en-US" w:eastAsia="zh-CN"/>
        </w:rPr>
      </w:pPr>
    </w:p>
    <w:p w14:paraId="3F385BB7" w14:textId="77777777" w:rsidR="001127F5" w:rsidRDefault="001127F5">
      <w:pPr>
        <w:rPr>
          <w:rFonts w:eastAsiaTheme="minorEastAsia"/>
          <w:szCs w:val="20"/>
          <w:lang w:val="en-US" w:eastAsia="zh-CN"/>
        </w:rPr>
      </w:pPr>
    </w:p>
    <w:p w14:paraId="436150E6" w14:textId="77777777" w:rsidR="001127F5" w:rsidRDefault="00B6618E">
      <w:pPr>
        <w:pStyle w:val="3"/>
        <w:ind w:left="720" w:hanging="720"/>
      </w:pPr>
      <w:r>
        <w:rPr>
          <w:rFonts w:hint="eastAsia"/>
        </w:rPr>
        <w:t>R</w:t>
      </w:r>
      <w:r>
        <w:t>AN1 #119 (Nov. 2024)</w:t>
      </w:r>
    </w:p>
    <w:p w14:paraId="160022CD" w14:textId="77777777" w:rsidR="001127F5" w:rsidRDefault="001127F5">
      <w:pPr>
        <w:rPr>
          <w:rFonts w:eastAsiaTheme="minorEastAsia"/>
          <w:lang w:eastAsia="zh-CN"/>
        </w:rPr>
      </w:pPr>
    </w:p>
    <w:p w14:paraId="1E43CFB1" w14:textId="77777777" w:rsidR="001127F5" w:rsidRDefault="00B6618E">
      <w:pPr>
        <w:rPr>
          <w:lang w:eastAsia="zh-CN"/>
        </w:rPr>
      </w:pPr>
      <w:r>
        <w:rPr>
          <w:highlight w:val="green"/>
          <w:lang w:eastAsia="zh-CN"/>
        </w:rPr>
        <w:t>Agreement</w:t>
      </w:r>
    </w:p>
    <w:p w14:paraId="2A837C23" w14:textId="77777777" w:rsidR="001127F5" w:rsidRDefault="00B6618E">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27F5" w:rsidRDefault="001127F5">
      <w:pPr>
        <w:rPr>
          <w:lang w:eastAsia="zh-CN"/>
        </w:rPr>
      </w:pPr>
    </w:p>
    <w:p w14:paraId="182FABB5" w14:textId="77777777" w:rsidR="001127F5" w:rsidRDefault="00B6618E">
      <w:pPr>
        <w:rPr>
          <w:rFonts w:eastAsia="等线"/>
          <w:highlight w:val="green"/>
        </w:rPr>
      </w:pPr>
      <w:r>
        <w:rPr>
          <w:highlight w:val="green"/>
        </w:rPr>
        <w:t>Agreement</w:t>
      </w:r>
    </w:p>
    <w:p w14:paraId="77DB0D0D"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27F5" w:rsidRDefault="00B6618E">
      <w:pPr>
        <w:pStyle w:val="affffe"/>
        <w:numPr>
          <w:ilvl w:val="2"/>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27F5" w:rsidRDefault="00B6618E">
      <w:pPr>
        <w:pStyle w:val="affffe"/>
        <w:numPr>
          <w:ilvl w:val="3"/>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r>
        <w:rPr>
          <w:rFonts w:ascii="Times New Roman" w:eastAsia="宋体" w:hAnsi="Times New Roman" w:hint="eastAsia"/>
          <w:szCs w:val="20"/>
          <w:lang w:val="en-US" w:eastAsia="zh-CN"/>
        </w:rPr>
        <w:t>=[</w:t>
      </w:r>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27F5" w:rsidRDefault="00B6618E">
      <w:pPr>
        <w:pStyle w:val="affffe"/>
        <w:numPr>
          <w:ilvl w:val="1"/>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27F5" w:rsidRDefault="00B6618E">
      <w:pPr>
        <w:pStyle w:val="affffe"/>
        <w:numPr>
          <w:ilvl w:val="0"/>
          <w:numId w:val="115"/>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27F5" w:rsidRDefault="001127F5">
      <w:pPr>
        <w:rPr>
          <w:rFonts w:eastAsia="等线"/>
          <w:lang w:eastAsia="zh-CN"/>
        </w:rPr>
      </w:pPr>
    </w:p>
    <w:p w14:paraId="06F2CFE7" w14:textId="77777777" w:rsidR="001127F5" w:rsidRDefault="00B6618E">
      <w:pPr>
        <w:rPr>
          <w:highlight w:val="green"/>
        </w:rPr>
      </w:pPr>
      <w:r>
        <w:rPr>
          <w:highlight w:val="green"/>
        </w:rPr>
        <w:t>Agreement</w:t>
      </w:r>
    </w:p>
    <w:p w14:paraId="2C1E8E96" w14:textId="77777777" w:rsidR="001127F5" w:rsidRDefault="00B6618E">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27F5" w:rsidRDefault="00B6618E">
      <w:pPr>
        <w:pStyle w:val="affffe"/>
        <w:numPr>
          <w:ilvl w:val="0"/>
          <w:numId w:val="47"/>
        </w:numPr>
        <w:rPr>
          <w:szCs w:val="20"/>
          <w:u w:val="single"/>
          <w:lang w:eastAsia="zh-CN"/>
        </w:rPr>
      </w:pPr>
      <w:r>
        <w:rPr>
          <w:rFonts w:eastAsia="等线"/>
          <w:szCs w:val="20"/>
          <w:lang w:eastAsia="zh-CN"/>
        </w:rPr>
        <w:t>Model 1</w:t>
      </w:r>
    </w:p>
    <w:p w14:paraId="574C524E" w14:textId="77777777" w:rsidR="001127F5" w:rsidRDefault="00B6618E">
      <w:pPr>
        <w:pStyle w:val="affffe"/>
        <w:numPr>
          <w:ilvl w:val="1"/>
          <w:numId w:val="47"/>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27F5" w:rsidRDefault="00B6618E">
      <w:pPr>
        <w:pStyle w:val="affffe"/>
        <w:numPr>
          <w:ilvl w:val="1"/>
          <w:numId w:val="47"/>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27F5" w:rsidRDefault="00B6618E">
      <w:pPr>
        <w:pStyle w:val="affffe"/>
        <w:numPr>
          <w:ilvl w:val="1"/>
          <w:numId w:val="47"/>
        </w:numPr>
        <w:rPr>
          <w:szCs w:val="20"/>
          <w:lang w:eastAsia="zh-CN"/>
        </w:rPr>
      </w:pPr>
      <w:r>
        <w:rPr>
          <w:rFonts w:eastAsia="等线"/>
          <w:szCs w:val="20"/>
          <w:lang w:eastAsia="zh-CN"/>
        </w:rPr>
        <w:t xml:space="preserve">B2 is modelled using log-normal distribution </w:t>
      </w:r>
    </w:p>
    <w:p w14:paraId="36D03DC9" w14:textId="77777777" w:rsidR="001127F5" w:rsidRDefault="00B6618E">
      <w:pPr>
        <w:pStyle w:val="affffe"/>
        <w:numPr>
          <w:ilvl w:val="0"/>
          <w:numId w:val="47"/>
        </w:numPr>
        <w:rPr>
          <w:szCs w:val="20"/>
          <w:lang w:eastAsia="zh-CN"/>
        </w:rPr>
      </w:pPr>
      <w:r>
        <w:rPr>
          <w:rFonts w:eastAsia="等线"/>
          <w:szCs w:val="20"/>
          <w:lang w:eastAsia="zh-CN"/>
        </w:rPr>
        <w:t>Model 2</w:t>
      </w:r>
    </w:p>
    <w:p w14:paraId="6DDF1B1D"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27F5" w:rsidRDefault="00B6618E">
      <w:pPr>
        <w:pStyle w:val="affffe"/>
        <w:numPr>
          <w:ilvl w:val="2"/>
          <w:numId w:val="47"/>
        </w:numPr>
        <w:tabs>
          <w:tab w:val="left" w:pos="-620"/>
        </w:tabs>
        <w:rPr>
          <w:rFonts w:eastAsia="等线"/>
          <w:lang w:eastAsia="zh-CN"/>
        </w:rPr>
      </w:pPr>
      <w:r>
        <w:rPr>
          <w:rFonts w:eastAsia="等线"/>
          <w:szCs w:val="20"/>
          <w:lang w:eastAsia="zh-CN"/>
        </w:rPr>
        <w:lastRenderedPageBreak/>
        <w:t xml:space="preserve">Alt 2: </w:t>
      </w:r>
      <w:r>
        <w:rPr>
          <w:rFonts w:eastAsia="等线"/>
          <w:sz w:val="21"/>
          <w:szCs w:val="21"/>
          <w:lang w:eastAsia="zh-CN"/>
        </w:rPr>
        <w:t>a function</w:t>
      </w:r>
    </w:p>
    <w:p w14:paraId="5D7C92A6"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27F5" w:rsidRDefault="00B6618E">
      <w:pPr>
        <w:pStyle w:val="affffe"/>
        <w:numPr>
          <w:ilvl w:val="1"/>
          <w:numId w:val="47"/>
        </w:numPr>
        <w:rPr>
          <w:szCs w:val="20"/>
          <w:lang w:eastAsia="zh-CN"/>
        </w:rPr>
      </w:pPr>
      <w:r>
        <w:rPr>
          <w:rFonts w:eastAsia="等线"/>
          <w:szCs w:val="20"/>
          <w:lang w:eastAsia="zh-CN"/>
        </w:rPr>
        <w:t>B2 is modelled using log-normal distribution</w:t>
      </w:r>
    </w:p>
    <w:p w14:paraId="5D605818"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27F5" w:rsidRDefault="00B6618E">
      <w:pPr>
        <w:pStyle w:val="affffe"/>
        <w:numPr>
          <w:ilvl w:val="0"/>
          <w:numId w:val="47"/>
        </w:numPr>
        <w:rPr>
          <w:szCs w:val="20"/>
          <w:lang w:eastAsia="zh-CN"/>
        </w:rPr>
      </w:pPr>
      <w:r>
        <w:rPr>
          <w:rFonts w:eastAsia="等线"/>
          <w:szCs w:val="20"/>
          <w:lang w:eastAsia="zh-CN"/>
        </w:rPr>
        <w:t>FFS: conditions for using which model</w:t>
      </w:r>
    </w:p>
    <w:p w14:paraId="7F2E0D5F" w14:textId="77777777" w:rsidR="001127F5" w:rsidRDefault="001127F5">
      <w:pPr>
        <w:rPr>
          <w:rFonts w:eastAsia="等线"/>
          <w:lang w:eastAsia="zh-CN"/>
        </w:rPr>
      </w:pPr>
    </w:p>
    <w:p w14:paraId="24C3E5FB" w14:textId="77777777" w:rsidR="001127F5" w:rsidRDefault="00B6618E">
      <w:pPr>
        <w:rPr>
          <w:highlight w:val="green"/>
        </w:rPr>
      </w:pPr>
      <w:r>
        <w:rPr>
          <w:highlight w:val="green"/>
        </w:rPr>
        <w:t>Agreement</w:t>
      </w:r>
    </w:p>
    <w:p w14:paraId="0A5A9A64" w14:textId="77777777" w:rsidR="001127F5" w:rsidRDefault="00B6618E">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27F5" w:rsidRDefault="00B6618E">
      <w:pPr>
        <w:pStyle w:val="affffe"/>
        <w:numPr>
          <w:ilvl w:val="2"/>
          <w:numId w:val="116"/>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27F5" w:rsidRDefault="00B6618E">
      <w:pPr>
        <w:pStyle w:val="affffe"/>
        <w:numPr>
          <w:ilvl w:val="2"/>
          <w:numId w:val="47"/>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27F5" w:rsidRDefault="00B6618E">
      <w:pPr>
        <w:pStyle w:val="affffe"/>
        <w:numPr>
          <w:ilvl w:val="2"/>
          <w:numId w:val="47"/>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27F5" w:rsidRDefault="00B6618E">
      <w:pPr>
        <w:pStyle w:val="affffe"/>
        <w:numPr>
          <w:ilvl w:val="1"/>
          <w:numId w:val="47"/>
        </w:numPr>
        <w:rPr>
          <w:rFonts w:eastAsia="等线"/>
          <w:szCs w:val="20"/>
          <w:lang w:eastAsia="zh-CN"/>
        </w:rPr>
      </w:pPr>
      <w:r>
        <w:rPr>
          <w:rFonts w:eastAsia="等线"/>
          <w:szCs w:val="20"/>
          <w:lang w:eastAsia="zh-CN"/>
        </w:rPr>
        <w:t xml:space="preserve">B2 is modelled using log-normal distribution </w:t>
      </w:r>
    </w:p>
    <w:p w14:paraId="461C88A7"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27F5" w:rsidRDefault="001127F5">
      <w:pPr>
        <w:rPr>
          <w:rFonts w:eastAsia="等线"/>
          <w:lang w:eastAsia="zh-CN"/>
        </w:rPr>
      </w:pPr>
    </w:p>
    <w:p w14:paraId="2AACA384" w14:textId="77777777" w:rsidR="001127F5" w:rsidRDefault="001127F5">
      <w:pPr>
        <w:rPr>
          <w:rFonts w:eastAsia="等线"/>
          <w:lang w:eastAsia="zh-CN"/>
        </w:rPr>
      </w:pPr>
    </w:p>
    <w:p w14:paraId="3C09B74D" w14:textId="77777777" w:rsidR="001127F5" w:rsidRDefault="00B6618E">
      <w:pPr>
        <w:rPr>
          <w:highlight w:val="green"/>
        </w:rPr>
      </w:pPr>
      <w:r>
        <w:rPr>
          <w:highlight w:val="green"/>
        </w:rPr>
        <w:t>Agreement</w:t>
      </w:r>
    </w:p>
    <w:p w14:paraId="5BC9CF3A" w14:textId="77777777" w:rsidR="001127F5" w:rsidRDefault="00B6618E">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27F5" w:rsidRDefault="00B6618E">
      <w:pPr>
        <w:pStyle w:val="affffe"/>
        <w:numPr>
          <w:ilvl w:val="0"/>
          <w:numId w:val="117"/>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27F5" w:rsidRDefault="00B6618E">
      <w:pPr>
        <w:pStyle w:val="affffe"/>
        <w:numPr>
          <w:ilvl w:val="0"/>
          <w:numId w:val="117"/>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27F5" w:rsidRDefault="00B6618E">
      <w:pPr>
        <w:pStyle w:val="affffe"/>
        <w:numPr>
          <w:ilvl w:val="1"/>
          <w:numId w:val="47"/>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27F5" w:rsidRDefault="00B6618E">
      <w:pPr>
        <w:pStyle w:val="affffe"/>
        <w:numPr>
          <w:ilvl w:val="2"/>
          <w:numId w:val="118"/>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27F5" w:rsidRDefault="00B6618E">
      <w:pPr>
        <w:pStyle w:val="affffe"/>
        <w:numPr>
          <w:ilvl w:val="2"/>
          <w:numId w:val="118"/>
        </w:numPr>
        <w:rPr>
          <w:rFonts w:eastAsia="等线"/>
          <w:szCs w:val="20"/>
          <w:lang w:eastAsia="zh-CN"/>
        </w:rPr>
      </w:pPr>
      <w:r>
        <w:rPr>
          <w:rFonts w:eastAsia="等线"/>
          <w:szCs w:val="20"/>
          <w:lang w:eastAsia="zh-CN"/>
        </w:rPr>
        <w:t>Alt 2: a function</w:t>
      </w:r>
    </w:p>
    <w:p w14:paraId="28C6AA6F" w14:textId="77777777" w:rsidR="001127F5" w:rsidRDefault="00B6618E">
      <w:pPr>
        <w:pStyle w:val="affffe"/>
        <w:numPr>
          <w:ilvl w:val="2"/>
          <w:numId w:val="118"/>
        </w:numPr>
        <w:rPr>
          <w:rFonts w:eastAsia="等线"/>
          <w:szCs w:val="20"/>
          <w:lang w:eastAsia="zh-CN"/>
        </w:rPr>
      </w:pPr>
      <w:r>
        <w:rPr>
          <w:rFonts w:eastAsia="等线"/>
          <w:szCs w:val="20"/>
          <w:lang w:eastAsia="zh-CN"/>
        </w:rPr>
        <w:t>Alt 3: Lookup table</w:t>
      </w:r>
    </w:p>
    <w:p w14:paraId="68852476" w14:textId="77777777" w:rsidR="001127F5" w:rsidRDefault="00B6618E">
      <w:pPr>
        <w:pStyle w:val="affffe"/>
        <w:numPr>
          <w:ilvl w:val="1"/>
          <w:numId w:val="47"/>
        </w:numPr>
        <w:rPr>
          <w:rFonts w:eastAsia="等线"/>
          <w:szCs w:val="20"/>
          <w:lang w:eastAsia="zh-CN"/>
        </w:rPr>
      </w:pPr>
      <w:r>
        <w:rPr>
          <w:rFonts w:eastAsia="等线"/>
          <w:szCs w:val="20"/>
          <w:lang w:eastAsia="zh-CN"/>
        </w:rPr>
        <w:t>B2 is modelled using log-normal distribution</w:t>
      </w:r>
    </w:p>
    <w:p w14:paraId="56D4AF4A" w14:textId="77777777" w:rsidR="001127F5" w:rsidRDefault="00B6618E">
      <w:pPr>
        <w:pStyle w:val="affffe"/>
        <w:numPr>
          <w:ilvl w:val="1"/>
          <w:numId w:val="47"/>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27F5" w:rsidRDefault="001127F5">
      <w:pPr>
        <w:rPr>
          <w:lang w:val="en-US" w:eastAsia="zh-CN"/>
        </w:rPr>
      </w:pPr>
    </w:p>
    <w:p w14:paraId="42B6CCDF" w14:textId="77777777" w:rsidR="001127F5" w:rsidRDefault="00B6618E">
      <w:pPr>
        <w:rPr>
          <w:lang w:val="en-US" w:eastAsia="zh-CN"/>
        </w:rPr>
      </w:pPr>
      <w:r>
        <w:rPr>
          <w:highlight w:val="green"/>
          <w:lang w:val="en-US" w:eastAsia="zh-CN"/>
        </w:rPr>
        <w:t>Agreement</w:t>
      </w:r>
    </w:p>
    <w:p w14:paraId="79DE656B" w14:textId="77777777" w:rsidR="001127F5" w:rsidRDefault="00B6618E">
      <w:pPr>
        <w:rPr>
          <w:lang w:val="en-US" w:eastAsia="zh-CN"/>
        </w:rPr>
      </w:pPr>
      <w:r>
        <w:rPr>
          <w:rFonts w:eastAsia="等线"/>
          <w:lang w:eastAsia="zh-CN"/>
        </w:rPr>
        <w:t>EO type-1 (when modelled) is modelled in the same way as a sensing target in the ISAC channel model.</w:t>
      </w:r>
    </w:p>
    <w:p w14:paraId="63E5B4FA" w14:textId="77777777" w:rsidR="001127F5" w:rsidRDefault="001127F5">
      <w:pPr>
        <w:rPr>
          <w:lang w:eastAsia="zh-CN"/>
        </w:rPr>
      </w:pPr>
    </w:p>
    <w:p w14:paraId="7E5CC571" w14:textId="77777777" w:rsidR="001127F5" w:rsidRDefault="00B6618E">
      <w:pPr>
        <w:rPr>
          <w:lang w:val="en-US" w:eastAsia="zh-CN"/>
        </w:rPr>
      </w:pPr>
      <w:r>
        <w:rPr>
          <w:highlight w:val="green"/>
          <w:lang w:val="en-US" w:eastAsia="zh-CN"/>
        </w:rPr>
        <w:t>Agreement</w:t>
      </w:r>
    </w:p>
    <w:p w14:paraId="480F6C19" w14:textId="77777777" w:rsidR="001127F5" w:rsidRDefault="00B6618E">
      <w:pPr>
        <w:numPr>
          <w:ilvl w:val="0"/>
          <w:numId w:val="83"/>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27F5" w:rsidRDefault="00B6618E">
      <w:pPr>
        <w:numPr>
          <w:ilvl w:val="0"/>
          <w:numId w:val="83"/>
        </w:numPr>
        <w:suppressAutoHyphens w:val="0"/>
        <w:rPr>
          <w:lang w:eastAsia="zh-CN"/>
        </w:rPr>
      </w:pPr>
      <w:r>
        <w:rPr>
          <w:lang w:eastAsia="zh-CN"/>
        </w:rPr>
        <w:t>FFS whether/how blockage/forward scattering can be modelled in the target channel.</w:t>
      </w:r>
    </w:p>
    <w:p w14:paraId="7137B80F" w14:textId="77777777" w:rsidR="001127F5" w:rsidRDefault="001127F5">
      <w:pPr>
        <w:rPr>
          <w:lang w:eastAsia="zh-CN"/>
        </w:rPr>
      </w:pPr>
    </w:p>
    <w:p w14:paraId="019D121C" w14:textId="77777777" w:rsidR="001127F5" w:rsidRDefault="00B6618E">
      <w:pPr>
        <w:pStyle w:val="0Maintext"/>
        <w:ind w:firstLine="0"/>
        <w:rPr>
          <w:rFonts w:eastAsia="等线"/>
          <w:highlight w:val="green"/>
        </w:rPr>
      </w:pPr>
      <w:r>
        <w:rPr>
          <w:highlight w:val="green"/>
        </w:rPr>
        <w:t>Agreement</w:t>
      </w:r>
    </w:p>
    <w:p w14:paraId="01CC7CFD" w14:textId="77777777" w:rsidR="001127F5" w:rsidRDefault="00B6618E">
      <w:pPr>
        <w:pStyle w:val="affffe"/>
        <w:numPr>
          <w:ilvl w:val="0"/>
          <w:numId w:val="47"/>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27F5" w:rsidRDefault="00000000">
      <w:pPr>
        <w:pStyle w:val="affffe"/>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B6618E">
        <w:rPr>
          <w:szCs w:val="20"/>
        </w:rPr>
        <w:t xml:space="preserve"> </w:t>
      </w:r>
    </w:p>
    <w:p w14:paraId="6595703F" w14:textId="77777777" w:rsidR="001127F5" w:rsidRDefault="00B6618E">
      <w:pPr>
        <w:pStyle w:val="affffe"/>
        <w:ind w:left="800"/>
        <w:rPr>
          <w:rFonts w:eastAsia="等线"/>
          <w:szCs w:val="20"/>
          <w:lang w:eastAsia="zh-CN"/>
        </w:rPr>
      </w:pPr>
      <w:r>
        <w:rPr>
          <w:rFonts w:eastAsia="等线"/>
          <w:szCs w:val="20"/>
          <w:lang w:val="en-US" w:eastAsia="zh-CN"/>
        </w:rPr>
        <w:t>Where</w:t>
      </w:r>
      <w:r>
        <w:rPr>
          <w:rFonts w:eastAsia="等线"/>
          <w:szCs w:val="20"/>
          <w:lang w:eastAsia="zh-CN"/>
        </w:rPr>
        <w:t xml:space="preserve">, </w:t>
      </w:r>
    </w:p>
    <w:p w14:paraId="31000315"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t xml:space="preserve"> is the spherical unit vector at receiver for the link from </w:t>
      </w:r>
      <w:r w:rsidR="00B6618E">
        <w:rPr>
          <w:rFonts w:eastAsia="等线" w:hint="eastAsia"/>
          <w:lang w:eastAsia="zh-CN"/>
        </w:rPr>
        <w:t xml:space="preserve">Rx to </w:t>
      </w:r>
      <w:r w:rsidR="00B6618E">
        <w:t xml:space="preserve">the scattering point </w:t>
      </w:r>
    </w:p>
    <w:p w14:paraId="688304DC"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B6618E">
        <w:rPr>
          <w:rFonts w:eastAsia="等线"/>
          <w:szCs w:val="20"/>
          <w:lang w:eastAsia="zh-CN"/>
        </w:rPr>
        <w:t xml:space="preserve">  </w:t>
      </w:r>
      <w:r w:rsidR="00B6618E">
        <w:t>is the spherical unit vector at transmitter for the link from Tx to the scattering point</w:t>
      </w:r>
    </w:p>
    <w:p w14:paraId="055E49A9"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B6618E">
        <w:rPr>
          <w:rFonts w:eastAsia="等线"/>
          <w:szCs w:val="20"/>
          <w:lang w:eastAsia="zh-CN"/>
        </w:rPr>
        <w:t xml:space="preserve"> </w:t>
      </w:r>
      <w:r w:rsidR="00B6618E">
        <w:t>is the spherical unit vector at the scattering point for the link from the scattering point to Rx</w:t>
      </w:r>
    </w:p>
    <w:p w14:paraId="0D3C94CA" w14:textId="77777777" w:rsidR="001127F5" w:rsidRDefault="00000000">
      <w:pPr>
        <w:pStyle w:val="affffe"/>
        <w:numPr>
          <w:ilvl w:val="2"/>
          <w:numId w:val="47"/>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B6618E">
        <w:t xml:space="preserve"> is the spherical unit vector at the scattering point for the link from the scattering point</w:t>
      </w:r>
      <w:r w:rsidR="00B6618E">
        <w:rPr>
          <w:rFonts w:eastAsia="等线" w:hint="eastAsia"/>
          <w:lang w:eastAsia="zh-CN"/>
        </w:rPr>
        <w:t xml:space="preserve"> to Tx</w:t>
      </w:r>
    </w:p>
    <w:p w14:paraId="6824CC4B" w14:textId="77777777" w:rsidR="001127F5" w:rsidRDefault="00B6618E">
      <w:pPr>
        <w:pStyle w:val="affffe"/>
        <w:numPr>
          <w:ilvl w:val="1"/>
          <w:numId w:val="47"/>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27F5" w:rsidRDefault="00B6618E">
      <w:pPr>
        <w:pStyle w:val="affffe"/>
        <w:numPr>
          <w:ilvl w:val="2"/>
          <w:numId w:val="47"/>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27F5" w:rsidRDefault="00B6618E">
      <w:pPr>
        <w:pStyle w:val="affffe"/>
        <w:numPr>
          <w:ilvl w:val="2"/>
          <w:numId w:val="47"/>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27F5" w:rsidRDefault="00B6618E">
      <w:pPr>
        <w:pStyle w:val="affffe"/>
        <w:numPr>
          <w:ilvl w:val="2"/>
          <w:numId w:val="47"/>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27F5" w:rsidRDefault="00B6618E">
      <w:pPr>
        <w:pStyle w:val="affffe"/>
        <w:numPr>
          <w:ilvl w:val="1"/>
          <w:numId w:val="47"/>
        </w:numPr>
        <w:rPr>
          <w:szCs w:val="20"/>
          <w:lang w:eastAsia="zh-CN"/>
        </w:rPr>
      </w:pPr>
      <w:r>
        <w:rPr>
          <w:szCs w:val="20"/>
          <w:lang w:eastAsia="zh-CN"/>
        </w:rPr>
        <w:t>Doppler is separately determined for each of the multiple scattering points of a target</w:t>
      </w:r>
    </w:p>
    <w:p w14:paraId="3DE23367" w14:textId="77777777" w:rsidR="001127F5" w:rsidRDefault="00000000">
      <w:pPr>
        <w:pStyle w:val="affffe"/>
        <w:numPr>
          <w:ilvl w:val="1"/>
          <w:numId w:val="47"/>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B6618E">
        <w:rPr>
          <w:rFonts w:eastAsia="宋体"/>
          <w:szCs w:val="20"/>
          <w:lang w:val="en-US" w:eastAsia="zh-CN"/>
        </w:rPr>
        <w:t xml:space="preserve"> can include macro-Doppler and/or micro-Doppler motion</w:t>
      </w:r>
      <w:r w:rsidR="00B6618E">
        <w:rPr>
          <w:szCs w:val="20"/>
          <w:lang w:eastAsia="zh-CN"/>
        </w:rPr>
        <w:t xml:space="preserve">, </w:t>
      </w:r>
      <w:r w:rsidR="00B6618E">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27F5" w:rsidRDefault="00B6618E">
      <w:pPr>
        <w:pStyle w:val="affffe"/>
        <w:numPr>
          <w:ilvl w:val="1"/>
          <w:numId w:val="47"/>
        </w:numPr>
        <w:suppressAutoHyphens w:val="0"/>
      </w:pPr>
      <w:r>
        <w:t>FFS: maximum speed of moving scatterers</w:t>
      </w:r>
    </w:p>
    <w:p w14:paraId="4BD8B59D" w14:textId="77777777" w:rsidR="001127F5" w:rsidRDefault="00B6618E">
      <w:pPr>
        <w:pStyle w:val="affffe"/>
        <w:numPr>
          <w:ilvl w:val="1"/>
          <w:numId w:val="47"/>
        </w:numPr>
        <w:suppressAutoHyphens w:val="0"/>
      </w:pPr>
      <w:r>
        <w:t>FFS: ratio of moving scatterers among all scatterers</w:t>
      </w:r>
    </w:p>
    <w:p w14:paraId="53BC1523" w14:textId="77777777" w:rsidR="001127F5" w:rsidRDefault="001127F5">
      <w:pPr>
        <w:rPr>
          <w:lang w:eastAsia="zh-CN"/>
        </w:rPr>
      </w:pPr>
    </w:p>
    <w:p w14:paraId="7183B608" w14:textId="77777777" w:rsidR="001127F5" w:rsidRDefault="00B6618E">
      <w:pPr>
        <w:rPr>
          <w:highlight w:val="green"/>
        </w:rPr>
      </w:pPr>
      <w:r>
        <w:rPr>
          <w:highlight w:val="green"/>
        </w:rPr>
        <w:t>Agreement</w:t>
      </w:r>
    </w:p>
    <w:p w14:paraId="64EB3456" w14:textId="77777777" w:rsidR="001127F5" w:rsidRDefault="00B6618E">
      <w:pPr>
        <w:pStyle w:val="affffe"/>
        <w:numPr>
          <w:ilvl w:val="0"/>
          <w:numId w:val="119"/>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27F5" w:rsidRDefault="00B6618E">
      <w:pPr>
        <w:pStyle w:val="affffe"/>
        <w:numPr>
          <w:ilvl w:val="1"/>
          <w:numId w:val="119"/>
        </w:numPr>
        <w:rPr>
          <w:rFonts w:eastAsia="等线"/>
          <w:szCs w:val="20"/>
          <w:lang w:eastAsia="zh-CN"/>
        </w:rPr>
      </w:pPr>
      <w:r>
        <w:rPr>
          <w:rFonts w:eastAsia="等线"/>
          <w:szCs w:val="20"/>
          <w:lang w:eastAsia="zh-CN"/>
        </w:rPr>
        <w:lastRenderedPageBreak/>
        <w:t xml:space="preserve">Option 1: The ISAC channel of a pair of sensing Tx/Rx is obtained by summing the target channel(s) and background channel, i.e., power normalization is not performed. </w:t>
      </w:r>
    </w:p>
    <w:p w14:paraId="73C0F1B6" w14:textId="77777777" w:rsidR="001127F5" w:rsidRDefault="00B6618E">
      <w:pPr>
        <w:pStyle w:val="affffe"/>
        <w:numPr>
          <w:ilvl w:val="1"/>
          <w:numId w:val="119"/>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27F5" w:rsidRDefault="00B6618E">
      <w:pPr>
        <w:pStyle w:val="affffe"/>
        <w:numPr>
          <w:ilvl w:val="2"/>
          <w:numId w:val="120"/>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27F5" w:rsidRDefault="00B6618E">
      <w:pPr>
        <w:pStyle w:val="affffe"/>
        <w:numPr>
          <w:ilvl w:val="2"/>
          <w:numId w:val="120"/>
        </w:numPr>
        <w:rPr>
          <w:rFonts w:eastAsia="等线"/>
          <w:szCs w:val="20"/>
          <w:lang w:eastAsia="zh-CN"/>
        </w:rPr>
      </w:pPr>
      <w:r>
        <w:rPr>
          <w:rFonts w:eastAsia="等线"/>
          <w:szCs w:val="20"/>
          <w:lang w:eastAsia="zh-CN"/>
        </w:rPr>
        <w:t>Alt 2: Power normalization on background channel only</w:t>
      </w:r>
    </w:p>
    <w:p w14:paraId="450DF718" w14:textId="77777777" w:rsidR="001127F5" w:rsidRDefault="00B6618E">
      <w:pPr>
        <w:pStyle w:val="affffe"/>
        <w:numPr>
          <w:ilvl w:val="2"/>
          <w:numId w:val="120"/>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27F5" w:rsidRDefault="00B6618E">
      <w:pPr>
        <w:pStyle w:val="affffe"/>
        <w:numPr>
          <w:ilvl w:val="0"/>
          <w:numId w:val="119"/>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27F5" w:rsidRDefault="00B6618E">
      <w:pPr>
        <w:pStyle w:val="affffe"/>
        <w:numPr>
          <w:ilvl w:val="0"/>
          <w:numId w:val="119"/>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27F5" w:rsidRDefault="001127F5">
      <w:pPr>
        <w:rPr>
          <w:rFonts w:eastAsia="等线"/>
          <w:szCs w:val="20"/>
          <w:lang w:eastAsia="zh-CN"/>
        </w:rPr>
      </w:pPr>
    </w:p>
    <w:p w14:paraId="5172017E" w14:textId="77777777" w:rsidR="001127F5" w:rsidRDefault="00B6618E">
      <w:pPr>
        <w:rPr>
          <w:highlight w:val="green"/>
        </w:rPr>
      </w:pPr>
      <w:r>
        <w:rPr>
          <w:highlight w:val="green"/>
        </w:rPr>
        <w:t>Agreement</w:t>
      </w:r>
    </w:p>
    <w:p w14:paraId="1DB02D98" w14:textId="77777777" w:rsidR="001127F5" w:rsidRDefault="00B6618E">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27F5" w:rsidRDefault="00B6618E">
      <w:pPr>
        <w:pStyle w:val="affffe"/>
        <w:numPr>
          <w:ilvl w:val="1"/>
          <w:numId w:val="121"/>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27F5" w:rsidRDefault="00B6618E">
      <w:pPr>
        <w:pStyle w:val="affffe"/>
        <w:numPr>
          <w:ilvl w:val="1"/>
          <w:numId w:val="121"/>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27F5" w:rsidRDefault="00B6618E">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27F5" w:rsidRDefault="00000000">
      <w:pPr>
        <w:pStyle w:val="affffe"/>
        <w:numPr>
          <w:ilvl w:val="1"/>
          <w:numId w:val="122"/>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szCs w:val="20"/>
          <w:lang w:eastAsia="zh-CN"/>
        </w:rPr>
        <w:t xml:space="preserve"> is randomly generated by log-normal distribution. FFS mean/variance of the distribution</w:t>
      </w:r>
    </w:p>
    <w:p w14:paraId="65C1EE6C"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27F5" w:rsidRDefault="00000000">
      <w:pPr>
        <w:pStyle w:val="affffe"/>
        <w:numPr>
          <w:ilvl w:val="1"/>
          <w:numId w:val="122"/>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hint="eastAsia"/>
          <w:szCs w:val="20"/>
          <w:lang w:eastAsia="zh-CN"/>
        </w:rPr>
        <w:t xml:space="preserve"> defined in LCS</w:t>
      </w:r>
    </w:p>
    <w:p w14:paraId="1E5A0140" w14:textId="77777777" w:rsidR="001127F5" w:rsidRDefault="00B6618E">
      <w:pPr>
        <w:pStyle w:val="affffe"/>
        <w:numPr>
          <w:ilvl w:val="0"/>
          <w:numId w:val="122"/>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27F5" w:rsidRDefault="001127F5">
      <w:pPr>
        <w:rPr>
          <w:lang w:eastAsia="zh-CN"/>
        </w:rPr>
      </w:pPr>
    </w:p>
    <w:p w14:paraId="47D919EA" w14:textId="77777777" w:rsidR="001127F5" w:rsidRDefault="00B6618E">
      <w:pPr>
        <w:rPr>
          <w:highlight w:val="green"/>
        </w:rPr>
      </w:pPr>
      <w:r>
        <w:rPr>
          <w:highlight w:val="green"/>
        </w:rPr>
        <w:t>Agreement</w:t>
      </w:r>
    </w:p>
    <w:p w14:paraId="6EC401F1" w14:textId="77777777" w:rsidR="001127F5" w:rsidRDefault="00B6618E">
      <w:pPr>
        <w:pStyle w:val="affffe"/>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27F5" w:rsidRDefault="001127F5">
      <w:pPr>
        <w:rPr>
          <w:rFonts w:eastAsia="等线"/>
          <w:lang w:eastAsia="zh-CN"/>
        </w:rPr>
      </w:pPr>
    </w:p>
    <w:p w14:paraId="31363858" w14:textId="77777777" w:rsidR="001127F5" w:rsidRDefault="00B6618E">
      <w:pPr>
        <w:rPr>
          <w:highlight w:val="green"/>
        </w:rPr>
      </w:pPr>
      <w:r>
        <w:rPr>
          <w:highlight w:val="green"/>
        </w:rPr>
        <w:t>Agreement</w:t>
      </w:r>
    </w:p>
    <w:p w14:paraId="081C4856" w14:textId="77777777" w:rsidR="001127F5" w:rsidRDefault="00B6618E">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of RCS is upper bounded by k</w:t>
      </w:r>
      <w:r>
        <w:rPr>
          <w:rFonts w:eastAsia="等线"/>
          <w:szCs w:val="20"/>
          <w:lang w:eastAsia="zh-CN"/>
        </w:rPr>
        <w:t>σ</w:t>
      </w:r>
      <w:r>
        <w:rPr>
          <w:rFonts w:eastAsia="等线" w:hint="eastAsia"/>
          <w:szCs w:val="20"/>
          <w:lang w:eastAsia="zh-CN"/>
        </w:rPr>
        <w:t xml:space="preserve"> dB</w:t>
      </w:r>
      <w:r>
        <w:rPr>
          <w:rFonts w:eastAsia="等线"/>
          <w:szCs w:val="20"/>
          <w:lang w:eastAsia="zh-CN"/>
        </w:rPr>
        <w:t xml:space="preserve"> for the log-normal distribution, where σ is the standard deviation of B2 in dB</w:t>
      </w:r>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27F5" w:rsidRDefault="001127F5">
      <w:pPr>
        <w:rPr>
          <w:rFonts w:eastAsia="等线"/>
          <w:lang w:val="en-US" w:eastAsia="zh-CN"/>
        </w:rPr>
      </w:pPr>
    </w:p>
    <w:p w14:paraId="373F8894" w14:textId="77777777" w:rsidR="001127F5" w:rsidRDefault="00B6618E">
      <w:pPr>
        <w:rPr>
          <w:highlight w:val="green"/>
        </w:rPr>
      </w:pPr>
      <w:r>
        <w:rPr>
          <w:highlight w:val="green"/>
        </w:rPr>
        <w:t>Agreement</w:t>
      </w:r>
    </w:p>
    <w:p w14:paraId="1B6757B5" w14:textId="77777777" w:rsidR="001127F5" w:rsidRDefault="00B6618E">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27F5" w:rsidRDefault="00B6618E">
      <w:pPr>
        <w:pStyle w:val="affffe"/>
        <w:numPr>
          <w:ilvl w:val="0"/>
          <w:numId w:val="123"/>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27F5" w:rsidRDefault="00B6618E">
      <w:pPr>
        <w:pStyle w:val="affffe"/>
        <w:numPr>
          <w:ilvl w:val="1"/>
          <w:numId w:val="123"/>
        </w:numPr>
        <w:rPr>
          <w:rFonts w:eastAsia="等线"/>
          <w:szCs w:val="20"/>
          <w:lang w:eastAsia="zh-CN"/>
        </w:rPr>
      </w:pPr>
      <w:r>
        <w:rPr>
          <w:rFonts w:eastAsia="等线"/>
          <w:szCs w:val="20"/>
          <w:lang w:eastAsia="zh-CN"/>
        </w:rPr>
        <w:t>FFS changes to the LOS probability defined in existing TRs</w:t>
      </w:r>
    </w:p>
    <w:p w14:paraId="530C90F2" w14:textId="77777777" w:rsidR="001127F5" w:rsidRDefault="00B6618E">
      <w:pPr>
        <w:pStyle w:val="affffe"/>
        <w:numPr>
          <w:ilvl w:val="1"/>
          <w:numId w:val="123"/>
        </w:numPr>
        <w:rPr>
          <w:rFonts w:eastAsia="等线"/>
          <w:szCs w:val="20"/>
          <w:lang w:eastAsia="zh-CN"/>
        </w:rPr>
      </w:pPr>
      <w:r>
        <w:rPr>
          <w:rFonts w:eastAsia="等线"/>
          <w:szCs w:val="20"/>
          <w:lang w:eastAsia="zh-CN"/>
        </w:rPr>
        <w:t>FFS details on blockage by EO type-2</w:t>
      </w:r>
    </w:p>
    <w:p w14:paraId="24216A88" w14:textId="77777777" w:rsidR="001127F5" w:rsidRDefault="00B6618E">
      <w:pPr>
        <w:numPr>
          <w:ilvl w:val="0"/>
          <w:numId w:val="123"/>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is modeled by a blockage model</w:t>
      </w:r>
    </w:p>
    <w:p w14:paraId="3100BC59" w14:textId="77777777" w:rsidR="001127F5" w:rsidRDefault="001127F5">
      <w:pPr>
        <w:rPr>
          <w:rFonts w:eastAsiaTheme="minorEastAsia"/>
          <w:lang w:val="en-US" w:eastAsia="zh-CN"/>
        </w:rPr>
      </w:pPr>
    </w:p>
    <w:p w14:paraId="04466D1D" w14:textId="77777777" w:rsidR="001127F5" w:rsidRDefault="001127F5">
      <w:pPr>
        <w:rPr>
          <w:rFonts w:eastAsiaTheme="minorEastAsia"/>
          <w:lang w:val="en-US" w:eastAsia="zh-CN"/>
        </w:rPr>
      </w:pPr>
    </w:p>
    <w:p w14:paraId="6E716C64" w14:textId="77777777" w:rsidR="001127F5" w:rsidRDefault="00B6618E">
      <w:pPr>
        <w:pStyle w:val="3"/>
        <w:ind w:left="720" w:hanging="720"/>
      </w:pPr>
      <w:bookmarkStart w:id="2371" w:name="OLE_LINK10"/>
      <w:r>
        <w:rPr>
          <w:rFonts w:hint="eastAsia"/>
        </w:rPr>
        <w:t>R</w:t>
      </w:r>
      <w:r>
        <w:t>AN1 #120 (Feb. 2024)</w:t>
      </w:r>
    </w:p>
    <w:p w14:paraId="26636366" w14:textId="77777777" w:rsidR="001127F5" w:rsidRDefault="001127F5">
      <w:pPr>
        <w:rPr>
          <w:rFonts w:eastAsiaTheme="minorEastAsia"/>
          <w:lang w:eastAsia="zh-CN"/>
        </w:rPr>
      </w:pPr>
    </w:p>
    <w:p w14:paraId="4DE90FB4" w14:textId="77777777" w:rsidR="001127F5" w:rsidRDefault="00B6618E">
      <w:bookmarkStart w:id="2372" w:name="_Hlk191071072"/>
      <w:r>
        <w:rPr>
          <w:highlight w:val="green"/>
        </w:rPr>
        <w:t>Agreement</w:t>
      </w:r>
    </w:p>
    <w:p w14:paraId="010C4975" w14:textId="77777777" w:rsidR="001127F5" w:rsidRDefault="00B6618E">
      <w:r>
        <w:t>For bistatic/monostatic RCS</w:t>
      </w:r>
    </w:p>
    <w:p w14:paraId="4F6AB18B" w14:textId="77777777" w:rsidR="001127F5" w:rsidRDefault="00B6618E">
      <w:pPr>
        <w:pStyle w:val="affffe"/>
        <w:numPr>
          <w:ilvl w:val="0"/>
          <w:numId w:val="47"/>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27F5" w:rsidRDefault="00B6618E">
      <w:pPr>
        <w:pStyle w:val="affffe"/>
        <w:numPr>
          <w:ilvl w:val="0"/>
          <w:numId w:val="47"/>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27F5" w:rsidRDefault="001127F5"/>
    <w:p w14:paraId="77375AF1" w14:textId="77777777" w:rsidR="001127F5" w:rsidRDefault="00B6618E">
      <w:pPr>
        <w:pStyle w:val="0Maintext"/>
        <w:ind w:firstLine="0"/>
        <w:rPr>
          <w:highlight w:val="green"/>
        </w:rPr>
      </w:pPr>
      <w:r>
        <w:rPr>
          <w:highlight w:val="green"/>
        </w:rPr>
        <w:t>Agreement</w:t>
      </w:r>
    </w:p>
    <w:p w14:paraId="21A8D3E0" w14:textId="77777777" w:rsidR="001127F5" w:rsidRDefault="00B6618E">
      <w:pPr>
        <w:pStyle w:val="0Maintext"/>
        <w:ind w:firstLine="0"/>
      </w:pPr>
      <w:r>
        <w:t>RCS model and application in ISAC channel generation</w:t>
      </w:r>
    </w:p>
    <w:p w14:paraId="64D509D2"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lastRenderedPageBreak/>
        <w:t>To define the RCS model (RCS=A*B1*B2) for a scattering point of a target, when the target type is vehicle, large size UAV, human with RCS model 2, AGV</w:t>
      </w:r>
    </w:p>
    <w:p w14:paraId="5BE6A823"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27F5" w:rsidRDefault="00B6618E">
      <w:pPr>
        <w:pStyle w:val="affffe"/>
        <w:numPr>
          <w:ilvl w:val="2"/>
          <w:numId w:val="47"/>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27F5" w:rsidRDefault="00B6618E">
      <w:pPr>
        <w:pStyle w:val="affffe"/>
        <w:numPr>
          <w:ilvl w:val="3"/>
          <w:numId w:val="47"/>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27F5" w:rsidRDefault="00B6618E">
      <w:pPr>
        <w:pStyle w:val="affffe"/>
        <w:numPr>
          <w:ilvl w:val="3"/>
          <w:numId w:val="47"/>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27F5" w:rsidRDefault="00B6618E">
      <w:pPr>
        <w:pStyle w:val="affffe"/>
        <w:numPr>
          <w:ilvl w:val="1"/>
          <w:numId w:val="47"/>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27F5" w:rsidRDefault="00B6618E">
      <w:pPr>
        <w:pStyle w:val="affffe"/>
        <w:numPr>
          <w:ilvl w:val="0"/>
          <w:numId w:val="47"/>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27F5" w:rsidRDefault="00000000">
      <w:pPr>
        <w:pStyle w:val="affffe"/>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27F5" w:rsidRDefault="00B6618E">
      <w:pPr>
        <w:spacing w:line="240" w:lineRule="atLeast"/>
        <w:ind w:leftChars="200" w:left="400"/>
        <w:rPr>
          <w:rFonts w:ascii="Times New Roman" w:eastAsia="宋体" w:hAnsi="Times New Roman"/>
          <w:szCs w:val="20"/>
          <w:lang w:eastAsia="zh-CN"/>
        </w:rPr>
      </w:pPr>
      <w:r>
        <w:rPr>
          <w:rFonts w:ascii="Times New Roman" w:eastAsia="宋体" w:hAnsi="Times New Roman"/>
          <w:szCs w:val="20"/>
          <w:lang w:eastAsia="zh-CN"/>
        </w:rPr>
        <w:t>Where,</w:t>
      </w:r>
    </w:p>
    <w:p w14:paraId="7314D099"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B6618E">
        <w:rPr>
          <w:rFonts w:eastAsia="等线" w:hint="eastAsia"/>
          <w:szCs w:val="20"/>
          <w:lang w:eastAsia="zh-CN"/>
        </w:rPr>
        <w:t xml:space="preserve"> </w:t>
      </w:r>
      <w:r w:rsidR="00B6618E">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B6618E">
        <w:rPr>
          <w:rFonts w:eastAsia="等线"/>
          <w:iCs/>
          <w:szCs w:val="20"/>
          <w:lang w:eastAsia="zh-CN"/>
        </w:rPr>
        <w:t xml:space="preserve"> </w:t>
      </w:r>
      <w:r w:rsidR="00B6618E">
        <w:rPr>
          <w:rFonts w:eastAsia="等线"/>
          <w:iCs/>
          <w:szCs w:val="20"/>
          <w:lang w:val="en-US" w:eastAsia="zh-CN"/>
        </w:rPr>
        <w:t>is the distance between Tx and SPST</w:t>
      </w:r>
    </w:p>
    <w:p w14:paraId="0093832F"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B6618E">
        <w:rPr>
          <w:rFonts w:eastAsia="等线"/>
          <w:iCs/>
          <w:szCs w:val="20"/>
          <w:lang w:eastAsia="zh-CN"/>
        </w:rPr>
        <w:t xml:space="preserve"> </w:t>
      </w:r>
      <w:r w:rsidR="00B6618E">
        <w:rPr>
          <w:rFonts w:eastAsia="等线"/>
          <w:iCs/>
          <w:szCs w:val="20"/>
          <w:lang w:val="en-US" w:eastAsia="zh-CN"/>
        </w:rPr>
        <w:t xml:space="preserve">is pathloss </w:t>
      </w:r>
      <w:r w:rsidR="00B6618E">
        <w:rPr>
          <w:rFonts w:ascii="Cambria Math" w:hAnsi="Cambria Math"/>
          <w:iCs/>
          <w:szCs w:val="20"/>
        </w:rPr>
        <w:t>between</w:t>
      </w:r>
      <w:r w:rsidR="00B6618E">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B6618E">
        <w:rPr>
          <w:rFonts w:eastAsia="等线"/>
          <w:iCs/>
          <w:szCs w:val="20"/>
          <w:lang w:val="en-US" w:eastAsia="zh-CN"/>
        </w:rPr>
        <w:t xml:space="preserve"> is the distance between SPST and Rx </w:t>
      </w:r>
    </w:p>
    <w:p w14:paraId="361C5075"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B6618E">
        <w:rPr>
          <w:rFonts w:eastAsiaTheme="minorEastAsia"/>
          <w:szCs w:val="20"/>
          <w:lang w:eastAsia="zh-CN"/>
        </w:rPr>
        <w:t xml:space="preserve"> is the value of RCS component A</w:t>
      </w:r>
    </w:p>
    <w:p w14:paraId="77475CB0" w14:textId="77777777" w:rsidR="001127F5" w:rsidRDefault="00000000">
      <w:pPr>
        <w:pStyle w:val="affffe"/>
        <w:numPr>
          <w:ilvl w:val="2"/>
          <w:numId w:val="47"/>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B6618E">
        <w:rPr>
          <w:rFonts w:eastAsia="等线"/>
          <w:szCs w:val="20"/>
          <w:lang w:eastAsia="zh-CN"/>
        </w:rPr>
        <w:t xml:space="preserve"> are shadow fading respectively generated for the Tx-</w:t>
      </w:r>
      <w:r w:rsidR="00B6618E">
        <w:rPr>
          <w:rFonts w:eastAsia="等线"/>
          <w:iCs/>
          <w:szCs w:val="20"/>
          <w:lang w:val="en-US" w:eastAsia="zh-CN"/>
        </w:rPr>
        <w:t xml:space="preserve"> SPST</w:t>
      </w:r>
      <w:r w:rsidR="00B6618E">
        <w:rPr>
          <w:rFonts w:eastAsia="等线"/>
          <w:szCs w:val="20"/>
          <w:lang w:eastAsia="zh-CN"/>
        </w:rPr>
        <w:t xml:space="preserve"> link and </w:t>
      </w:r>
      <w:r w:rsidR="00B6618E">
        <w:rPr>
          <w:rFonts w:eastAsia="等线"/>
          <w:iCs/>
          <w:szCs w:val="20"/>
          <w:lang w:val="en-US" w:eastAsia="zh-CN"/>
        </w:rPr>
        <w:t>SPST</w:t>
      </w:r>
      <w:r w:rsidR="00B6618E">
        <w:rPr>
          <w:rFonts w:eastAsia="等线"/>
          <w:szCs w:val="20"/>
          <w:lang w:eastAsia="zh-CN"/>
        </w:rPr>
        <w:t xml:space="preserve"> -Rx link referring to step 4 in section 7.5, TR 38.901</w:t>
      </w:r>
    </w:p>
    <w:p w14:paraId="07BBBC7C" w14:textId="77777777" w:rsidR="001127F5" w:rsidRDefault="00B6618E">
      <w:pPr>
        <w:pStyle w:val="affffe"/>
        <w:numPr>
          <w:ilvl w:val="2"/>
          <w:numId w:val="47"/>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27F5" w:rsidRDefault="001127F5">
      <w:pPr>
        <w:rPr>
          <w:rFonts w:eastAsiaTheme="minorEastAsia"/>
          <w:lang w:val="en-US" w:eastAsia="zh-CN"/>
        </w:rPr>
      </w:pPr>
    </w:p>
    <w:p w14:paraId="0963B5BC" w14:textId="77777777" w:rsidR="001127F5" w:rsidRDefault="00B6618E">
      <w:pPr>
        <w:rPr>
          <w:szCs w:val="20"/>
        </w:rPr>
      </w:pPr>
      <w:r>
        <w:rPr>
          <w:szCs w:val="20"/>
          <w:highlight w:val="green"/>
        </w:rPr>
        <w:t>Agreement</w:t>
      </w:r>
    </w:p>
    <w:p w14:paraId="513FB1B5" w14:textId="77777777" w:rsidR="001127F5" w:rsidRDefault="00B6618E">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r>
        <w:rPr>
          <w:rFonts w:eastAsia="等线" w:hint="eastAsia"/>
          <w:szCs w:val="20"/>
          <w:lang w:eastAsia="zh-CN"/>
        </w:rPr>
        <w:t>k</w:t>
      </w:r>
      <w:r>
        <w:rPr>
          <w:rFonts w:eastAsia="等线"/>
          <w:szCs w:val="20"/>
          <w:lang w:eastAsia="zh-CN"/>
        </w:rPr>
        <w:t>σ, where σ is the standard deviation of B2 in dB</w:t>
      </w:r>
    </w:p>
    <w:bookmarkEnd w:id="2372"/>
    <w:p w14:paraId="13914060" w14:textId="77777777" w:rsidR="001127F5" w:rsidRDefault="001127F5">
      <w:pPr>
        <w:rPr>
          <w:szCs w:val="20"/>
        </w:rPr>
      </w:pPr>
    </w:p>
    <w:p w14:paraId="465F71A0" w14:textId="77777777" w:rsidR="001127F5" w:rsidRDefault="00B6618E">
      <w:pPr>
        <w:pStyle w:val="0Maintext"/>
        <w:ind w:firstLine="0"/>
        <w:rPr>
          <w:highlight w:val="green"/>
        </w:rPr>
      </w:pPr>
      <w:r>
        <w:rPr>
          <w:highlight w:val="green"/>
        </w:rPr>
        <w:t>Agreement</w:t>
      </w:r>
    </w:p>
    <w:p w14:paraId="5696DD4B" w14:textId="77777777" w:rsidR="001127F5" w:rsidRDefault="00B6618E">
      <w:pPr>
        <w:pStyle w:val="0Maintext"/>
        <w:ind w:firstLine="0"/>
      </w:pPr>
      <w:r>
        <w:rPr>
          <w:lang w:val="en-US"/>
        </w:rPr>
        <w:t>For vehicle with single/multiple scattering points:</w:t>
      </w:r>
    </w:p>
    <w:p w14:paraId="74B45BBD" w14:textId="77777777" w:rsidR="001127F5" w:rsidRDefault="00B6618E">
      <w:pPr>
        <w:pStyle w:val="affffe"/>
        <w:numPr>
          <w:ilvl w:val="0"/>
          <w:numId w:val="47"/>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27F5" w:rsidRDefault="00B6618E">
      <w:pPr>
        <w:pStyle w:val="affffe"/>
        <w:numPr>
          <w:ilvl w:val="1"/>
          <w:numId w:val="92"/>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27F5"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27F5" w:rsidRDefault="00B6618E">
      <w:pPr>
        <w:adjustRightInd w:val="0"/>
        <w:snapToGrid w:val="0"/>
        <w:spacing w:beforeLines="50" w:before="120" w:afterLines="50" w:after="120"/>
        <w:ind w:left="840" w:firstLine="420"/>
      </w:pPr>
      <w:r>
        <w:rPr>
          <w:rFonts w:hAnsi="Cambria Math"/>
        </w:rPr>
        <w:t>Where,</w:t>
      </w:r>
    </w:p>
    <w:p w14:paraId="178ECF43" w14:textId="77777777" w:rsidR="001127F5"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B6618E">
        <w:rPr>
          <w:i/>
          <w:iCs/>
        </w:rPr>
        <w:t>,</w:t>
      </w:r>
    </w:p>
    <w:p w14:paraId="5CB1E8CC" w14:textId="77777777" w:rsidR="001127F5" w:rsidRDefault="00000000">
      <w:pPr>
        <w:pStyle w:val="af4"/>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B6618E">
        <w:rPr>
          <w:b w:val="0"/>
          <w:i/>
          <w:iCs/>
          <w:lang w:val="en-US"/>
        </w:rPr>
        <w:t>,</w:t>
      </w:r>
    </w:p>
    <w:p w14:paraId="303CC170" w14:textId="77777777" w:rsidR="001127F5" w:rsidRDefault="001127F5">
      <w:pPr>
        <w:rPr>
          <w:rFonts w:ascii="Calibri Light" w:eastAsia="Calibri Light" w:hAnsi="Calibri Light" w:cs="Calibri Light"/>
          <w:color w:val="000000"/>
          <w:szCs w:val="20"/>
          <w:lang w:val="en-US"/>
        </w:rPr>
      </w:pPr>
    </w:p>
    <w:p w14:paraId="25D5ABAC" w14:textId="77777777" w:rsidR="001127F5" w:rsidRDefault="00B6618E">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27F5"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27F5" w:rsidRDefault="001127F5">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27F5"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27F5"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27F5" w:rsidRDefault="00B6618E">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27F5" w:rsidRDefault="00B6618E">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27F5"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27F5" w:rsidRDefault="00B6618E">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27F5" w:rsidRDefault="00B6618E">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27F5" w:rsidRDefault="00B6618E">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27F5" w:rsidRDefault="00B6618E">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27F5" w:rsidRDefault="00B6618E">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27F5"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27F5" w:rsidRDefault="00B6618E">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27F5" w:rsidRDefault="00B6618E">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27F5" w:rsidRDefault="00B6618E">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27F5" w:rsidRDefault="001127F5">
      <w:pPr>
        <w:rPr>
          <w:rFonts w:eastAsiaTheme="minorEastAsia"/>
          <w:lang w:eastAsia="zh-CN"/>
        </w:rPr>
      </w:pPr>
    </w:p>
    <w:p w14:paraId="018A9B56" w14:textId="77777777" w:rsidR="001127F5" w:rsidRDefault="00B6618E">
      <w:pPr>
        <w:pStyle w:val="affffe"/>
        <w:numPr>
          <w:ilvl w:val="1"/>
          <w:numId w:val="92"/>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27F5" w:rsidRDefault="00B6618E">
      <w:pPr>
        <w:pStyle w:val="affffe"/>
        <w:numPr>
          <w:ilvl w:val="2"/>
          <w:numId w:val="92"/>
        </w:numPr>
        <w:snapToGrid w:val="0"/>
        <w:spacing w:beforeLines="50" w:before="120" w:afterLines="50" w:after="120"/>
      </w:pPr>
      <w:r>
        <w:rPr>
          <w:rFonts w:hint="eastAsia"/>
        </w:rPr>
        <w:t>F</w:t>
      </w:r>
      <w:r>
        <w:t>FS: angular continuity</w:t>
      </w:r>
    </w:p>
    <w:p w14:paraId="6C3A5533" w14:textId="77777777" w:rsidR="001127F5" w:rsidRDefault="001127F5">
      <w:pPr>
        <w:rPr>
          <w:rFonts w:eastAsiaTheme="minorEastAsia"/>
          <w:lang w:eastAsia="zh-CN"/>
        </w:rPr>
      </w:pPr>
    </w:p>
    <w:p w14:paraId="14E37699" w14:textId="77777777" w:rsidR="001127F5" w:rsidRDefault="00B6618E">
      <w:pPr>
        <w:pStyle w:val="0Maintext"/>
        <w:ind w:firstLine="0"/>
      </w:pPr>
      <w:r>
        <w:rPr>
          <w:highlight w:val="green"/>
        </w:rPr>
        <w:t>Agreement</w:t>
      </w:r>
    </w:p>
    <w:p w14:paraId="754982CD"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27F5" w:rsidRDefault="00B6618E">
      <w:pPr>
        <w:pStyle w:val="affffe"/>
        <w:numPr>
          <w:ilvl w:val="1"/>
          <w:numId w:val="47"/>
        </w:numPr>
        <w:rPr>
          <w:lang w:val="en-US" w:eastAsia="zh-CN"/>
        </w:rPr>
      </w:pPr>
      <w:r>
        <w:rPr>
          <w:lang w:val="en-US" w:eastAsia="zh-CN"/>
        </w:rPr>
        <w:t>Component A: -12.81 dBsm</w:t>
      </w:r>
    </w:p>
    <w:p w14:paraId="5049112F" w14:textId="77777777" w:rsidR="001127F5" w:rsidRDefault="00B6618E">
      <w:pPr>
        <w:pStyle w:val="affffe"/>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27F5" w:rsidRDefault="00B6618E">
      <w:pPr>
        <w:pStyle w:val="affffe"/>
        <w:numPr>
          <w:ilvl w:val="1"/>
          <w:numId w:val="47"/>
        </w:numPr>
        <w:rPr>
          <w:lang w:val="en-US" w:eastAsia="zh-CN"/>
        </w:rPr>
      </w:pPr>
      <w:r>
        <w:rPr>
          <w:lang w:val="en-US" w:eastAsia="zh-CN"/>
        </w:rPr>
        <w:t xml:space="preserve">Component B2: </w:t>
      </w:r>
    </w:p>
    <w:p w14:paraId="103E2366" w14:textId="77777777" w:rsidR="001127F5" w:rsidRDefault="00B6618E">
      <w:pPr>
        <w:pStyle w:val="affffe"/>
        <w:numPr>
          <w:ilvl w:val="2"/>
          <w:numId w:val="47"/>
        </w:numPr>
        <w:rPr>
          <w:lang w:val="en-US" w:eastAsia="zh-CN"/>
        </w:rPr>
      </w:pPr>
      <w:r>
        <w:rPr>
          <w:lang w:val="en-US" w:eastAsia="zh-CN"/>
        </w:rPr>
        <w:t>standard deviation: 3.74 dB</w:t>
      </w:r>
    </w:p>
    <w:p w14:paraId="3AE0AB37" w14:textId="77777777" w:rsidR="001127F5" w:rsidRDefault="001127F5">
      <w:pPr>
        <w:tabs>
          <w:tab w:val="left" w:pos="0"/>
        </w:tabs>
        <w:rPr>
          <w:rFonts w:eastAsiaTheme="minorEastAsia"/>
          <w:lang w:val="en-US" w:eastAsia="zh-CN"/>
        </w:rPr>
      </w:pPr>
    </w:p>
    <w:p w14:paraId="5815286F" w14:textId="77777777" w:rsidR="001127F5" w:rsidRDefault="00B6618E">
      <w:pPr>
        <w:pStyle w:val="0Maintext"/>
        <w:ind w:firstLine="0"/>
      </w:pPr>
      <w:r>
        <w:rPr>
          <w:highlight w:val="green"/>
        </w:rPr>
        <w:t>Agreement</w:t>
      </w:r>
    </w:p>
    <w:p w14:paraId="3EBD00CB" w14:textId="77777777" w:rsidR="001127F5" w:rsidRDefault="00B6618E">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27F5" w:rsidRDefault="00B6618E">
      <w:pPr>
        <w:pStyle w:val="affffe"/>
        <w:numPr>
          <w:ilvl w:val="1"/>
          <w:numId w:val="47"/>
        </w:numPr>
        <w:rPr>
          <w:lang w:val="en-US" w:eastAsia="zh-CN"/>
        </w:rPr>
      </w:pPr>
      <w:r>
        <w:rPr>
          <w:lang w:val="en-US" w:eastAsia="zh-CN"/>
        </w:rPr>
        <w:t>Component A: -1.37 dBsm</w:t>
      </w:r>
    </w:p>
    <w:p w14:paraId="2F4536C6" w14:textId="77777777" w:rsidR="001127F5" w:rsidRDefault="00B6618E">
      <w:pPr>
        <w:pStyle w:val="affffe"/>
        <w:numPr>
          <w:ilvl w:val="1"/>
          <w:numId w:val="47"/>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27F5" w:rsidRDefault="00B6618E">
      <w:pPr>
        <w:pStyle w:val="affffe"/>
        <w:numPr>
          <w:ilvl w:val="1"/>
          <w:numId w:val="47"/>
        </w:numPr>
        <w:rPr>
          <w:lang w:val="en-US" w:eastAsia="zh-CN"/>
        </w:rPr>
      </w:pPr>
      <w:r>
        <w:rPr>
          <w:lang w:val="en-US" w:eastAsia="zh-CN"/>
        </w:rPr>
        <w:t xml:space="preserve">Component B2: </w:t>
      </w:r>
    </w:p>
    <w:p w14:paraId="454BBF62" w14:textId="77777777" w:rsidR="001127F5" w:rsidRDefault="00B6618E">
      <w:pPr>
        <w:pStyle w:val="affffe"/>
        <w:numPr>
          <w:ilvl w:val="2"/>
          <w:numId w:val="47"/>
        </w:numPr>
        <w:rPr>
          <w:lang w:val="en-US" w:eastAsia="zh-CN"/>
        </w:rPr>
      </w:pPr>
      <w:r>
        <w:rPr>
          <w:lang w:val="en-US" w:eastAsia="zh-CN"/>
        </w:rPr>
        <w:t>standard deviation: 3.94 dB</w:t>
      </w:r>
    </w:p>
    <w:p w14:paraId="05F9E51A" w14:textId="77777777" w:rsidR="001127F5" w:rsidRDefault="001127F5"/>
    <w:p w14:paraId="5ED6C965" w14:textId="77777777" w:rsidR="001127F5" w:rsidRDefault="00B6618E">
      <w:pPr>
        <w:pStyle w:val="0Maintext"/>
        <w:ind w:firstLine="0"/>
      </w:pPr>
      <w:r>
        <w:rPr>
          <w:highlight w:val="green"/>
        </w:rPr>
        <w:t>Agreement</w:t>
      </w:r>
    </w:p>
    <w:p w14:paraId="70F9154F" w14:textId="77777777" w:rsidR="001127F5" w:rsidRDefault="00B6618E">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27F5" w:rsidRDefault="00B6618E">
      <w:pPr>
        <w:pStyle w:val="affffe"/>
        <w:numPr>
          <w:ilvl w:val="1"/>
          <w:numId w:val="47"/>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27F5" w:rsidRDefault="00000000">
      <w:pPr>
        <w:pStyle w:val="affffe"/>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27F5" w:rsidRDefault="00B6618E">
      <w:pPr>
        <w:tabs>
          <w:tab w:val="left" w:pos="0"/>
        </w:tabs>
        <w:rPr>
          <w:rFonts w:ascii="Times New Roman" w:eastAsia="宋体" w:hAnsi="Times New Roman"/>
          <w:szCs w:val="20"/>
          <w:lang w:eastAsia="zh-CN"/>
        </w:rPr>
      </w:pPr>
      <w:r>
        <w:rPr>
          <w:rFonts w:ascii="Times New Roman" w:eastAsia="宋体" w:hAnsi="Times New Roman"/>
          <w:szCs w:val="20"/>
          <w:lang w:eastAsia="zh-CN"/>
        </w:rPr>
        <w:tab/>
        <w:t>Where,</w:t>
      </w:r>
    </w:p>
    <w:p w14:paraId="72A733EC" w14:textId="77777777" w:rsidR="001127F5" w:rsidRDefault="00000000">
      <w:pPr>
        <w:pStyle w:val="affffe"/>
        <w:numPr>
          <w:ilvl w:val="2"/>
          <w:numId w:val="47"/>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B6618E">
        <w:rPr>
          <w:rFonts w:ascii="Times New Roman" w:eastAsia="宋体" w:hAnsi="Times New Roman" w:hint="eastAsia"/>
          <w:szCs w:val="20"/>
          <w:lang w:eastAsia="zh-CN"/>
        </w:rPr>
        <w:t xml:space="preserve"> is </w:t>
      </w:r>
      <w:r w:rsidR="00B6618E">
        <w:rPr>
          <w:rFonts w:ascii="Times New Roman" w:eastAsia="宋体" w:hAnsi="Times New Roman"/>
          <w:szCs w:val="20"/>
          <w:lang w:eastAsia="zh-CN"/>
        </w:rPr>
        <w:t>XPR ratio is randomly generated by log-normal distribution per target type</w:t>
      </w:r>
    </w:p>
    <w:p w14:paraId="137FDF9F" w14:textId="77777777" w:rsidR="001127F5" w:rsidRDefault="00B6618E">
      <w:pPr>
        <w:pStyle w:val="affffe"/>
        <w:numPr>
          <w:ilvl w:val="2"/>
          <w:numId w:val="47"/>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27F5" w:rsidRDefault="00B6618E">
      <w:pPr>
        <w:pStyle w:val="affffe"/>
        <w:numPr>
          <w:ilvl w:val="1"/>
          <w:numId w:val="47"/>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27F5" w:rsidRDefault="00B6618E">
      <w:pPr>
        <w:pStyle w:val="affffe"/>
        <w:numPr>
          <w:ilvl w:val="1"/>
          <w:numId w:val="47"/>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27F5" w:rsidRDefault="001127F5">
      <w:pPr>
        <w:rPr>
          <w:szCs w:val="20"/>
        </w:rPr>
      </w:pPr>
      <w:bookmarkStart w:id="2373" w:name="_Hlk191071479"/>
      <w:bookmarkEnd w:id="2371"/>
    </w:p>
    <w:p w14:paraId="403F0B83" w14:textId="77777777" w:rsidR="001127F5" w:rsidRDefault="00B6618E">
      <w:pPr>
        <w:rPr>
          <w:szCs w:val="20"/>
        </w:rPr>
      </w:pPr>
      <w:r>
        <w:rPr>
          <w:szCs w:val="20"/>
          <w:highlight w:val="green"/>
        </w:rPr>
        <w:t>Agreement</w:t>
      </w:r>
    </w:p>
    <w:p w14:paraId="4DA978B4" w14:textId="77777777" w:rsidR="001127F5" w:rsidRDefault="00B6618E">
      <w:pPr>
        <w:pStyle w:val="0Maintext"/>
        <w:ind w:firstLine="0"/>
        <w:rPr>
          <w:rFonts w:eastAsia="等线"/>
          <w:lang w:val="en-US"/>
        </w:rPr>
      </w:pPr>
      <w:r>
        <w:t>For reducing options for reference TRs: f</w:t>
      </w:r>
      <w:r>
        <w:rPr>
          <w:rFonts w:eastAsia="等线"/>
          <w:lang w:val="en-US"/>
        </w:rPr>
        <w:t xml:space="preserve">or sensing scenario UMi, UMa, RMa, InH, InF, UMi-AV, UMa-AV, and RMa-AV, the reference TR to generate a TRP-TRP channel </w:t>
      </w:r>
      <w:r>
        <w:rPr>
          <w:rFonts w:eastAsia="等线" w:hint="eastAsia"/>
          <w:lang w:val="en-US" w:eastAsia="zh-CN"/>
        </w:rPr>
        <w:t>is</w:t>
      </w:r>
      <w:r>
        <w:rPr>
          <w:rFonts w:eastAsia="等线"/>
          <w:lang w:val="en-US" w:eastAsia="zh-CN"/>
        </w:rPr>
        <w:t>:</w:t>
      </w:r>
    </w:p>
    <w:p w14:paraId="7988829B" w14:textId="77777777" w:rsidR="001127F5" w:rsidRDefault="00B6618E">
      <w:pPr>
        <w:pStyle w:val="affffe"/>
        <w:widowControl w:val="0"/>
        <w:numPr>
          <w:ilvl w:val="0"/>
          <w:numId w:val="114"/>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27F5" w:rsidRDefault="00B6618E">
      <w:pPr>
        <w:pStyle w:val="affffe"/>
        <w:widowControl w:val="0"/>
        <w:numPr>
          <w:ilvl w:val="1"/>
          <w:numId w:val="114"/>
        </w:numPr>
        <w:rPr>
          <w:rFonts w:ascii="Times New Roman" w:eastAsiaTheme="minorEastAsia" w:hAnsi="Times New Roman"/>
          <w:szCs w:val="20"/>
          <w:lang w:val="en-US" w:eastAsia="zh-CN"/>
        </w:rPr>
      </w:pPr>
      <w:r>
        <w:rPr>
          <w:rFonts w:ascii="Times New Roman" w:eastAsia="等线" w:hAnsi="Times New Roman"/>
          <w:szCs w:val="20"/>
        </w:rPr>
        <w:t>For InF, h</w:t>
      </w:r>
      <w:r>
        <w:rPr>
          <w:rFonts w:ascii="Times New Roman" w:eastAsia="等线" w:hAnsi="Times New Roman"/>
          <w:szCs w:val="20"/>
          <w:vertAlign w:val="subscript"/>
        </w:rPr>
        <w:t>UE</w:t>
      </w:r>
      <w:r>
        <w:rPr>
          <w:rFonts w:ascii="Times New Roman" w:eastAsia="等线" w:hAnsi="Times New Roman"/>
          <w:szCs w:val="20"/>
        </w:rPr>
        <w:t xml:space="preserve"> is changed to the same height as the BS</w:t>
      </w:r>
    </w:p>
    <w:p w14:paraId="06F15B3D"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UE</w:t>
      </w:r>
      <w:r>
        <w:rPr>
          <w:rFonts w:ascii="Times New Roman" w:eastAsia="等线" w:hAnsi="Times New Roman"/>
          <w:szCs w:val="20"/>
        </w:rPr>
        <w:t>=35m</w:t>
      </w:r>
    </w:p>
    <w:p w14:paraId="7445EAC1"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27F5" w:rsidRDefault="001127F5"/>
    <w:p w14:paraId="2FBAB9EB" w14:textId="77777777" w:rsidR="001127F5" w:rsidRDefault="00B6618E">
      <w:pPr>
        <w:pStyle w:val="0Maintext"/>
        <w:ind w:firstLine="0"/>
      </w:pPr>
      <w:r>
        <w:rPr>
          <w:highlight w:val="green"/>
        </w:rPr>
        <w:t>Agreement</w:t>
      </w:r>
    </w:p>
    <w:p w14:paraId="297B2FCF"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sensing scenario UMi, UMa, RMa, InH, InF, UMi</w:t>
      </w:r>
      <w:r>
        <w:rPr>
          <w:rFonts w:ascii="Times New Roman" w:eastAsia="等线" w:hAnsi="Times New Roman"/>
          <w:szCs w:val="20"/>
          <w:lang w:val="en-US"/>
        </w:rPr>
        <w:t xml:space="preserve">-AV, UMa-AV, and RMa-AV,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UE-UE link of scenario UMi, UMa, InH, and InF following the option based on TR 38.901 defined in section A.3 of TR 38.858</w:t>
      </w:r>
    </w:p>
    <w:p w14:paraId="0E80DDF8"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0D01E2F" w14:textId="77777777" w:rsidR="001127F5" w:rsidRDefault="00B6618E">
      <w:pPr>
        <w:pStyle w:val="affffe"/>
        <w:widowControl w:val="0"/>
        <w:numPr>
          <w:ilvl w:val="0"/>
          <w:numId w:val="114"/>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27F5" w:rsidRDefault="001127F5"/>
    <w:p w14:paraId="07DC4BC2" w14:textId="77777777" w:rsidR="001127F5" w:rsidRDefault="00B6618E">
      <w:pPr>
        <w:pStyle w:val="0Maintext"/>
        <w:ind w:firstLine="0"/>
      </w:pPr>
      <w:r>
        <w:rPr>
          <w:highlight w:val="green"/>
        </w:rPr>
        <w:t>Agreement</w:t>
      </w:r>
    </w:p>
    <w:p w14:paraId="29530135" w14:textId="77777777" w:rsidR="001127F5" w:rsidRDefault="00B6618E">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27F5" w:rsidRDefault="001127F5"/>
    <w:tbl>
      <w:tblPr>
        <w:tblStyle w:val="affff3"/>
        <w:tblW w:w="9425" w:type="dxa"/>
        <w:tblLayout w:type="fixed"/>
        <w:tblLook w:val="04A0" w:firstRow="1" w:lastRow="0" w:firstColumn="1" w:lastColumn="0" w:noHBand="0" w:noVBand="1"/>
      </w:tblPr>
      <w:tblGrid>
        <w:gridCol w:w="793"/>
        <w:gridCol w:w="1035"/>
        <w:gridCol w:w="7597"/>
      </w:tblGrid>
      <w:tr w:rsidR="001127F5" w14:paraId="25A2A86D" w14:textId="77777777">
        <w:trPr>
          <w:trHeight w:val="32"/>
        </w:trPr>
        <w:tc>
          <w:tcPr>
            <w:tcW w:w="793" w:type="dxa"/>
          </w:tcPr>
          <w:p w14:paraId="7EF6E5E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27F5" w:rsidRDefault="00B6618E">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133DF699"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27F5" w:rsidRDefault="00B6618E">
            <w:pPr>
              <w:pStyle w:val="affffe"/>
              <w:widowControl w:val="0"/>
              <w:numPr>
                <w:ilvl w:val="0"/>
                <w:numId w:val="114"/>
              </w:numPr>
              <w:rPr>
                <w:rFonts w:ascii="Times New Roman" w:eastAsia="宋体" w:hAnsi="Times New Roman"/>
                <w:szCs w:val="20"/>
              </w:rPr>
            </w:pPr>
            <w:r>
              <w:rPr>
                <w:rFonts w:ascii="Times New Roman" w:eastAsia="等线" w:hAnsi="Times New Roman" w:hint="eastAsia"/>
                <w:szCs w:val="20"/>
                <w:lang w:eastAsia="zh-CN"/>
              </w:rPr>
              <w:lastRenderedPageBreak/>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1127F5" w14:paraId="70EE53A5" w14:textId="77777777">
        <w:trPr>
          <w:trHeight w:val="818"/>
        </w:trPr>
        <w:tc>
          <w:tcPr>
            <w:tcW w:w="793" w:type="dxa"/>
          </w:tcPr>
          <w:p w14:paraId="6C241D49" w14:textId="77777777" w:rsidR="001127F5" w:rsidRDefault="00B6618E">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27F5" w:rsidRDefault="00B6618E">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27F5" w:rsidRDefault="00B6618E">
            <w:pPr>
              <w:pStyle w:val="affffe"/>
              <w:widowControl w:val="0"/>
              <w:numPr>
                <w:ilvl w:val="0"/>
                <w:numId w:val="124"/>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27F5" w:rsidRDefault="00B6618E">
            <w:pPr>
              <w:pStyle w:val="affffe"/>
              <w:widowControl w:val="0"/>
              <w:numPr>
                <w:ilvl w:val="0"/>
                <w:numId w:val="112"/>
              </w:numPr>
              <w:suppressAutoHyphens w:val="0"/>
              <w:rPr>
                <w:rFonts w:ascii="Times New Roman" w:hAnsi="Times New Roman"/>
                <w:szCs w:val="20"/>
              </w:rPr>
            </w:pPr>
            <w:r>
              <w:rPr>
                <w:rFonts w:ascii="Times New Roman" w:eastAsia="宋体" w:hAnsi="Times New Roman"/>
                <w:szCs w:val="20"/>
              </w:rPr>
              <w:t xml:space="preserve">Option 1: TRP-UE link of scenario UMi, UMa, and RMa in section 7 of TR 38.901 </w:t>
            </w:r>
          </w:p>
        </w:tc>
      </w:tr>
      <w:tr w:rsidR="001127F5" w14:paraId="4ED31BEE" w14:textId="77777777">
        <w:trPr>
          <w:trHeight w:val="1384"/>
        </w:trPr>
        <w:tc>
          <w:tcPr>
            <w:tcW w:w="793" w:type="dxa"/>
          </w:tcPr>
          <w:p w14:paraId="020BCE58"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27F5" w:rsidRDefault="00B6618E">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27F5" w:rsidRDefault="00B6618E">
            <w:pPr>
              <w:pStyle w:val="affffe"/>
              <w:widowControl w:val="0"/>
              <w:numPr>
                <w:ilvl w:val="0"/>
                <w:numId w:val="114"/>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27F5" w:rsidRDefault="00B6618E">
            <w:pPr>
              <w:pStyle w:val="affffe"/>
              <w:widowControl w:val="0"/>
              <w:numPr>
                <w:ilvl w:val="1"/>
                <w:numId w:val="114"/>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lang w:val="en-US"/>
              </w:rPr>
              <w:t>UMa-AV, UMi-AV, and RMa-AV</w:t>
            </w:r>
            <w:r>
              <w:rPr>
                <w:rFonts w:ascii="Times New Roman" w:eastAsia="宋体" w:hAnsi="Times New Roman"/>
                <w:szCs w:val="20"/>
              </w:rPr>
              <w:t xml:space="preserve"> in section Annex A and B of TR 36.777 for FR1</w:t>
            </w:r>
          </w:p>
          <w:p w14:paraId="26C78201" w14:textId="77777777" w:rsidR="001127F5" w:rsidRDefault="00B6618E">
            <w:pPr>
              <w:pStyle w:val="affffe"/>
              <w:widowControl w:val="0"/>
              <w:numPr>
                <w:ilvl w:val="1"/>
                <w:numId w:val="114"/>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lang w:val="en-US"/>
              </w:rPr>
              <w:t>UMa-AV, UMi-AV, and RMa-AV</w:t>
            </w:r>
            <w:r>
              <w:rPr>
                <w:rFonts w:ascii="Times New Roman" w:eastAsia="宋体" w:hAnsi="Times New Roman"/>
                <w:szCs w:val="20"/>
                <w:lang w:val="sv-SE"/>
              </w:rPr>
              <w:t xml:space="preserve"> of FR1 for FR2</w:t>
            </w:r>
          </w:p>
        </w:tc>
      </w:tr>
    </w:tbl>
    <w:p w14:paraId="13E362D0" w14:textId="77777777" w:rsidR="001127F5" w:rsidRDefault="001127F5">
      <w:bookmarkStart w:id="2374" w:name="_Hlk191071491"/>
      <w:bookmarkEnd w:id="2373"/>
    </w:p>
    <w:p w14:paraId="155287E1" w14:textId="77777777" w:rsidR="001127F5" w:rsidRDefault="00B6618E">
      <w:pPr>
        <w:pStyle w:val="0Maintext"/>
        <w:ind w:firstLine="0"/>
      </w:pPr>
      <w:r>
        <w:rPr>
          <w:highlight w:val="darkYellow"/>
        </w:rPr>
        <w:t>Working assumption</w:t>
      </w:r>
    </w:p>
    <w:p w14:paraId="1A336CB3" w14:textId="77777777" w:rsidR="001127F5" w:rsidRDefault="00B6618E">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27F5" w:rsidRDefault="00B6618E">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27F5" w:rsidRDefault="00B6618E">
      <w:pPr>
        <w:pStyle w:val="affffe"/>
        <w:numPr>
          <w:ilvl w:val="0"/>
          <w:numId w:val="47"/>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27F5" w:rsidRDefault="00B6618E">
      <w:pPr>
        <w:pStyle w:val="affffe"/>
        <w:numPr>
          <w:ilvl w:val="1"/>
          <w:numId w:val="47"/>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27F5" w:rsidRDefault="00000000">
      <w:pPr>
        <w:pStyle w:val="affffe"/>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B6618E">
        <w:rPr>
          <w:rFonts w:eastAsia="宋体" w:hAnsi="Cambria Math" w:hint="eastAsia"/>
          <w:lang w:val="en-US" w:eastAsia="zh-CN"/>
        </w:rPr>
        <w:t>1</w:t>
      </w:r>
    </w:p>
    <w:p w14:paraId="4F7A78C0" w14:textId="77777777" w:rsidR="001127F5"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27F5" w:rsidRDefault="00B6618E">
      <w:pPr>
        <w:pStyle w:val="affffe"/>
        <w:widowControl w:val="0"/>
        <w:numPr>
          <w:ilvl w:val="1"/>
          <w:numId w:val="114"/>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27F5" w:rsidRDefault="00B6618E">
      <w:pPr>
        <w:pStyle w:val="affffe"/>
        <w:widowControl w:val="0"/>
        <w:numPr>
          <w:ilvl w:val="0"/>
          <w:numId w:val="114"/>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27F5" w:rsidRDefault="00B6618E">
      <w:pPr>
        <w:pStyle w:val="affffe"/>
        <w:widowControl w:val="0"/>
        <w:numPr>
          <w:ilvl w:val="0"/>
          <w:numId w:val="114"/>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27F5" w:rsidRDefault="001127F5">
      <w:pPr>
        <w:rPr>
          <w:rFonts w:eastAsiaTheme="minorEastAsia"/>
          <w:lang w:eastAsia="zh-CN"/>
        </w:rPr>
      </w:pPr>
      <w:bookmarkStart w:id="2375" w:name="_Hlk191071503"/>
      <w:bookmarkEnd w:id="2374"/>
    </w:p>
    <w:p w14:paraId="4E3FBA95" w14:textId="77777777" w:rsidR="001127F5" w:rsidRDefault="00B6618E">
      <w:pPr>
        <w:pStyle w:val="0Maintext"/>
        <w:ind w:firstLine="0"/>
        <w:rPr>
          <w:highlight w:val="darkYellow"/>
        </w:rPr>
      </w:pPr>
      <w:r>
        <w:rPr>
          <w:highlight w:val="darkYellow"/>
        </w:rPr>
        <w:t xml:space="preserve">Working assumption </w:t>
      </w:r>
    </w:p>
    <w:p w14:paraId="7DE5D312"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27F5" w:rsidRDefault="001127F5">
      <w:pPr>
        <w:rPr>
          <w:rFonts w:eastAsiaTheme="minorEastAsia"/>
          <w:lang w:eastAsia="zh-CN"/>
        </w:rPr>
      </w:pPr>
    </w:p>
    <w:p w14:paraId="6C127F18" w14:textId="77777777" w:rsidR="001127F5" w:rsidRDefault="00B6618E">
      <w:pPr>
        <w:pStyle w:val="0Maintext"/>
        <w:ind w:firstLine="0"/>
        <w:rPr>
          <w:highlight w:val="green"/>
        </w:rPr>
      </w:pPr>
      <w:r>
        <w:rPr>
          <w:highlight w:val="green"/>
        </w:rPr>
        <w:t>Agreement</w:t>
      </w:r>
    </w:p>
    <w:p w14:paraId="1CA2A106" w14:textId="77777777" w:rsidR="001127F5" w:rsidRDefault="00B6618E">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27F5" w:rsidRDefault="00B6618E">
      <w:pPr>
        <w:pStyle w:val="affffe"/>
        <w:numPr>
          <w:ilvl w:val="0"/>
          <w:numId w:val="125"/>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27F5" w:rsidRDefault="001127F5">
      <w:pPr>
        <w:rPr>
          <w:szCs w:val="20"/>
        </w:rPr>
      </w:pPr>
      <w:bookmarkStart w:id="2376" w:name="_Hlk191071585"/>
      <w:bookmarkEnd w:id="2375"/>
    </w:p>
    <w:p w14:paraId="42BDA8E7" w14:textId="77777777" w:rsidR="001127F5" w:rsidRDefault="00B6618E">
      <w:pPr>
        <w:pStyle w:val="0Maintext"/>
        <w:ind w:firstLine="0"/>
      </w:pPr>
      <w:r>
        <w:rPr>
          <w:highlight w:val="green"/>
        </w:rPr>
        <w:t>Agreement</w:t>
      </w:r>
    </w:p>
    <w:p w14:paraId="01056B15" w14:textId="77777777" w:rsidR="001127F5" w:rsidRDefault="00B6618E">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27F5" w:rsidRDefault="001127F5">
      <w:pPr>
        <w:pStyle w:val="0Maintext"/>
        <w:ind w:firstLine="0"/>
        <w:rPr>
          <w:highlight w:val="green"/>
        </w:rPr>
      </w:pPr>
    </w:p>
    <w:p w14:paraId="6A4BEC5F" w14:textId="77777777" w:rsidR="001127F5" w:rsidRDefault="00B6618E">
      <w:pPr>
        <w:pStyle w:val="0Maintext"/>
        <w:ind w:firstLine="0"/>
      </w:pPr>
      <w:r>
        <w:rPr>
          <w:highlight w:val="green"/>
        </w:rPr>
        <w:t>Agreement</w:t>
      </w:r>
    </w:p>
    <w:p w14:paraId="7DB7DDE3" w14:textId="77777777" w:rsidR="001127F5" w:rsidRDefault="00B6618E">
      <w:pPr>
        <w:tabs>
          <w:tab w:val="left" w:pos="0"/>
        </w:tabs>
        <w:rPr>
          <w:szCs w:val="20"/>
          <w:lang w:eastAsia="zh-CN"/>
        </w:rPr>
      </w:pPr>
      <w:r>
        <w:rPr>
          <w:szCs w:val="20"/>
          <w:lang w:eastAsia="zh-CN"/>
        </w:rPr>
        <w:t>Spatial consistency is not modelled at least for the following links</w:t>
      </w:r>
    </w:p>
    <w:p w14:paraId="11C84474" w14:textId="77777777" w:rsidR="001127F5" w:rsidRDefault="00B6618E">
      <w:pPr>
        <w:pStyle w:val="affffe"/>
        <w:numPr>
          <w:ilvl w:val="0"/>
          <w:numId w:val="47"/>
        </w:numPr>
        <w:rPr>
          <w:szCs w:val="20"/>
          <w:lang w:eastAsia="zh-CN"/>
        </w:rPr>
      </w:pPr>
      <w:r>
        <w:rPr>
          <w:szCs w:val="20"/>
          <w:lang w:eastAsia="zh-CN"/>
        </w:rPr>
        <w:t>Case 1: the links from/to two non-co-located TRPs</w:t>
      </w:r>
    </w:p>
    <w:p w14:paraId="4AF6DAB3" w14:textId="77777777" w:rsidR="001127F5" w:rsidRDefault="00B6618E">
      <w:pPr>
        <w:pStyle w:val="affffe"/>
        <w:numPr>
          <w:ilvl w:val="1"/>
          <w:numId w:val="47"/>
        </w:numPr>
        <w:rPr>
          <w:szCs w:val="20"/>
          <w:lang w:eastAsia="zh-CN"/>
        </w:rPr>
      </w:pPr>
      <w:r>
        <w:rPr>
          <w:rFonts w:eastAsiaTheme="minorEastAsia"/>
          <w:szCs w:val="20"/>
          <w:lang w:eastAsia="zh-CN"/>
        </w:rPr>
        <w:t>Link TRP1-X and link TRP2-X, where node X can be a target, a UE or another TRP</w:t>
      </w:r>
    </w:p>
    <w:p w14:paraId="7B30E695" w14:textId="77777777" w:rsidR="001127F5" w:rsidRDefault="00B6618E">
      <w:pPr>
        <w:pStyle w:val="affffe"/>
        <w:numPr>
          <w:ilvl w:val="1"/>
          <w:numId w:val="47"/>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27F5" w:rsidRDefault="00B6618E">
      <w:pPr>
        <w:pStyle w:val="affffe"/>
        <w:numPr>
          <w:ilvl w:val="0"/>
          <w:numId w:val="47"/>
        </w:numPr>
        <w:rPr>
          <w:szCs w:val="20"/>
          <w:lang w:eastAsia="zh-CN"/>
        </w:rPr>
      </w:pPr>
      <w:r>
        <w:rPr>
          <w:rFonts w:eastAsiaTheme="minorEastAsia"/>
          <w:szCs w:val="20"/>
          <w:lang w:eastAsia="zh-CN"/>
        </w:rPr>
        <w:t>Case 2: the two links with different LOS/NLOS condition</w:t>
      </w:r>
    </w:p>
    <w:p w14:paraId="1FB409FE"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27F5" w:rsidRDefault="001127F5"/>
    <w:p w14:paraId="10A2A4D7" w14:textId="77777777" w:rsidR="001127F5" w:rsidRDefault="00B6618E">
      <w:pPr>
        <w:pStyle w:val="0Maintext"/>
        <w:ind w:firstLine="0"/>
        <w:rPr>
          <w:highlight w:val="green"/>
        </w:rPr>
      </w:pPr>
      <w:r>
        <w:rPr>
          <w:highlight w:val="green"/>
        </w:rPr>
        <w:t>Agreement</w:t>
      </w:r>
    </w:p>
    <w:p w14:paraId="4A9A8C18" w14:textId="77777777" w:rsidR="001127F5" w:rsidRDefault="00B6618E">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27F5" w:rsidRDefault="00B6618E">
      <w:pPr>
        <w:pStyle w:val="affffe"/>
        <w:numPr>
          <w:ilvl w:val="0"/>
          <w:numId w:val="47"/>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27F5" w:rsidRDefault="00B6618E">
      <w:pPr>
        <w:pStyle w:val="affffe"/>
        <w:numPr>
          <w:ilvl w:val="0"/>
          <w:numId w:val="47"/>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27F5" w:rsidRDefault="00B6618E">
      <w:pPr>
        <w:pStyle w:val="affffe"/>
        <w:numPr>
          <w:ilvl w:val="0"/>
          <w:numId w:val="47"/>
        </w:numPr>
        <w:rPr>
          <w:szCs w:val="20"/>
          <w:lang w:eastAsia="zh-CN"/>
        </w:rPr>
      </w:pPr>
      <w:r>
        <w:rPr>
          <w:rFonts w:eastAsiaTheme="minorEastAsia"/>
          <w:szCs w:val="20"/>
          <w:lang w:eastAsia="zh-CN"/>
        </w:rPr>
        <w:t>FFS: Spatial consistency between multiple scattering points of the same target</w:t>
      </w:r>
    </w:p>
    <w:p w14:paraId="2B113A54" w14:textId="77777777" w:rsidR="001127F5" w:rsidRDefault="00B6618E">
      <w:r>
        <w:object w:dxaOrig="3740" w:dyaOrig="2580" w14:anchorId="49FE6A6A">
          <v:shape id="_x0000_i1044" type="#_x0000_t75" style="width:186.9pt;height:129pt" o:ole="">
            <v:imagedata r:id="rId86" o:title=""/>
          </v:shape>
          <o:OLEObject Type="Embed" ProgID="Visio.Drawing.15" ShapeID="_x0000_i1044" DrawAspect="Content" ObjectID="_1817823703" r:id="rId87"/>
        </w:object>
      </w:r>
    </w:p>
    <w:p w14:paraId="4EF75FE3" w14:textId="77777777" w:rsidR="001127F5" w:rsidRDefault="001127F5"/>
    <w:p w14:paraId="03266A39" w14:textId="77777777" w:rsidR="001127F5" w:rsidRDefault="00B6618E">
      <w:pPr>
        <w:pStyle w:val="0Maintext"/>
        <w:ind w:firstLine="0"/>
        <w:rPr>
          <w:highlight w:val="green"/>
        </w:rPr>
      </w:pPr>
      <w:r>
        <w:rPr>
          <w:highlight w:val="green"/>
        </w:rPr>
        <w:t>Agreement</w:t>
      </w:r>
    </w:p>
    <w:p w14:paraId="73C5CF9D" w14:textId="77777777" w:rsidR="001127F5" w:rsidRDefault="00B6618E">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27F5" w:rsidRDefault="00B6618E">
      <w:pPr>
        <w:pStyle w:val="affffe"/>
        <w:numPr>
          <w:ilvl w:val="0"/>
          <w:numId w:val="47"/>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27F5" w:rsidRDefault="00B6618E">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27F5" w14:paraId="0D9DB9B3" w14:textId="77777777">
        <w:trPr>
          <w:jc w:val="center"/>
        </w:trPr>
        <w:tc>
          <w:tcPr>
            <w:tcW w:w="0" w:type="auto"/>
            <w:shd w:val="clear" w:color="auto" w:fill="BFBFBF" w:themeFill="background1" w:themeFillShade="BF"/>
            <w:vAlign w:val="center"/>
          </w:tcPr>
          <w:p w14:paraId="5CC99674"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27F5" w14:paraId="489F640F" w14:textId="77777777">
        <w:trPr>
          <w:jc w:val="center"/>
        </w:trPr>
        <w:tc>
          <w:tcPr>
            <w:tcW w:w="0" w:type="auto"/>
            <w:vAlign w:val="center"/>
          </w:tcPr>
          <w:p w14:paraId="76E9BA4D"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3A9A2339" w14:textId="77777777">
        <w:trPr>
          <w:jc w:val="center"/>
        </w:trPr>
        <w:tc>
          <w:tcPr>
            <w:tcW w:w="0" w:type="auto"/>
            <w:vAlign w:val="center"/>
          </w:tcPr>
          <w:p w14:paraId="25CE69B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631F58E4" w14:textId="77777777">
        <w:trPr>
          <w:jc w:val="center"/>
        </w:trPr>
        <w:tc>
          <w:tcPr>
            <w:tcW w:w="0" w:type="auto"/>
            <w:vAlign w:val="center"/>
          </w:tcPr>
          <w:p w14:paraId="46462463" w14:textId="77777777" w:rsidR="001127F5" w:rsidRDefault="00B6618E">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0CC91C94" w14:textId="77777777">
        <w:trPr>
          <w:jc w:val="center"/>
        </w:trPr>
        <w:tc>
          <w:tcPr>
            <w:tcW w:w="0" w:type="auto"/>
            <w:vAlign w:val="center"/>
          </w:tcPr>
          <w:p w14:paraId="44A21D4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09DE239E" w14:textId="77777777">
        <w:trPr>
          <w:jc w:val="center"/>
        </w:trPr>
        <w:tc>
          <w:tcPr>
            <w:tcW w:w="0" w:type="auto"/>
            <w:vAlign w:val="center"/>
          </w:tcPr>
          <w:p w14:paraId="1A5A0B25"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37686E06" w14:textId="77777777">
        <w:trPr>
          <w:trHeight w:val="92"/>
          <w:jc w:val="center"/>
        </w:trPr>
        <w:tc>
          <w:tcPr>
            <w:tcW w:w="0" w:type="auto"/>
            <w:vAlign w:val="center"/>
          </w:tcPr>
          <w:p w14:paraId="2A09282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6E3E4613" w14:textId="77777777">
        <w:trPr>
          <w:jc w:val="center"/>
        </w:trPr>
        <w:tc>
          <w:tcPr>
            <w:tcW w:w="0" w:type="auto"/>
            <w:vAlign w:val="center"/>
          </w:tcPr>
          <w:p w14:paraId="3C51AEFA"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1D8C522C" w14:textId="77777777">
        <w:trPr>
          <w:jc w:val="center"/>
        </w:trPr>
        <w:tc>
          <w:tcPr>
            <w:tcW w:w="0" w:type="auto"/>
            <w:vAlign w:val="center"/>
          </w:tcPr>
          <w:p w14:paraId="66133EA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27F5" w14:paraId="4CE4C34F" w14:textId="77777777">
        <w:trPr>
          <w:jc w:val="center"/>
        </w:trPr>
        <w:tc>
          <w:tcPr>
            <w:tcW w:w="0" w:type="auto"/>
            <w:vAlign w:val="center"/>
          </w:tcPr>
          <w:p w14:paraId="2B3923FF"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36AA2F2C" w14:textId="77777777">
        <w:trPr>
          <w:jc w:val="center"/>
        </w:trPr>
        <w:tc>
          <w:tcPr>
            <w:tcW w:w="0" w:type="auto"/>
            <w:vAlign w:val="center"/>
          </w:tcPr>
          <w:p w14:paraId="7F259E3D"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00C5489F" w14:textId="77777777">
        <w:trPr>
          <w:jc w:val="center"/>
        </w:trPr>
        <w:tc>
          <w:tcPr>
            <w:tcW w:w="0" w:type="auto"/>
            <w:vAlign w:val="center"/>
          </w:tcPr>
          <w:p w14:paraId="39E07E9B"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27F5" w14:paraId="11910E65" w14:textId="77777777">
        <w:trPr>
          <w:trHeight w:val="70"/>
          <w:jc w:val="center"/>
        </w:trPr>
        <w:tc>
          <w:tcPr>
            <w:tcW w:w="0" w:type="auto"/>
            <w:vAlign w:val="center"/>
          </w:tcPr>
          <w:p w14:paraId="2B7FAB0B"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27F5" w:rsidRDefault="00B6618E">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27F5" w:rsidRDefault="001127F5">
      <w:pPr>
        <w:tabs>
          <w:tab w:val="left" w:pos="0"/>
        </w:tabs>
        <w:rPr>
          <w:rFonts w:eastAsiaTheme="minorEastAsia"/>
          <w:szCs w:val="20"/>
          <w:lang w:eastAsia="zh-CN"/>
        </w:rPr>
      </w:pPr>
    </w:p>
    <w:p w14:paraId="6D3EBBFC" w14:textId="77777777" w:rsidR="001127F5" w:rsidRDefault="00B6618E">
      <w:pPr>
        <w:pStyle w:val="affffe"/>
        <w:numPr>
          <w:ilvl w:val="0"/>
          <w:numId w:val="47"/>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27F5" w:rsidRDefault="001127F5">
      <w:bookmarkStart w:id="2377" w:name="_Hlk191071609"/>
      <w:bookmarkEnd w:id="2376"/>
    </w:p>
    <w:p w14:paraId="1EEAF7F3" w14:textId="77777777" w:rsidR="001127F5" w:rsidRDefault="00B6618E">
      <w:pPr>
        <w:pStyle w:val="0Maintext"/>
        <w:ind w:firstLine="0"/>
      </w:pPr>
      <w:bookmarkStart w:id="2378" w:name="_Hlk190998884"/>
      <w:r>
        <w:rPr>
          <w:highlight w:val="green"/>
        </w:rPr>
        <w:t>Agreement</w:t>
      </w:r>
    </w:p>
    <w:p w14:paraId="3736D648" w14:textId="77777777" w:rsidR="001127F5" w:rsidRDefault="00B6618E">
      <w:pPr>
        <w:pStyle w:val="affffe"/>
        <w:numPr>
          <w:ilvl w:val="0"/>
          <w:numId w:val="47"/>
        </w:numPr>
        <w:rPr>
          <w:rFonts w:eastAsiaTheme="minorEastAsia"/>
          <w:lang w:val="en-US" w:eastAsia="zh-CN"/>
        </w:rPr>
      </w:pPr>
      <w:r>
        <w:rPr>
          <w:rFonts w:eastAsiaTheme="minorEastAsia"/>
          <w:lang w:eastAsia="zh-CN"/>
        </w:rPr>
        <w:t>For target channel</w:t>
      </w:r>
    </w:p>
    <w:p w14:paraId="4DC75A0D" w14:textId="77777777" w:rsidR="001127F5" w:rsidRDefault="00B6618E">
      <w:pPr>
        <w:pStyle w:val="affffe"/>
        <w:numPr>
          <w:ilvl w:val="1"/>
          <w:numId w:val="47"/>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27F5" w:rsidRDefault="00B6618E">
      <w:pPr>
        <w:pStyle w:val="affffe"/>
        <w:numPr>
          <w:ilvl w:val="1"/>
          <w:numId w:val="47"/>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27F5" w:rsidRDefault="00B6618E">
      <w:pPr>
        <w:pStyle w:val="affffe"/>
        <w:numPr>
          <w:ilvl w:val="0"/>
          <w:numId w:val="47"/>
        </w:numPr>
        <w:rPr>
          <w:rFonts w:eastAsiaTheme="minorEastAsia"/>
          <w:lang w:val="en-US" w:eastAsia="zh-CN"/>
        </w:rPr>
      </w:pPr>
      <w:r>
        <w:rPr>
          <w:rFonts w:eastAsiaTheme="minorEastAsia"/>
          <w:lang w:eastAsia="zh-CN"/>
        </w:rPr>
        <w:t>For background channel</w:t>
      </w:r>
    </w:p>
    <w:p w14:paraId="7B352829" w14:textId="77777777" w:rsidR="001127F5" w:rsidRDefault="00B6618E">
      <w:pPr>
        <w:pStyle w:val="affffe"/>
        <w:numPr>
          <w:ilvl w:val="1"/>
          <w:numId w:val="47"/>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27F5" w:rsidRDefault="00B6618E">
      <w:pPr>
        <w:pStyle w:val="affffe"/>
        <w:numPr>
          <w:ilvl w:val="2"/>
          <w:numId w:val="47"/>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27F5" w:rsidRDefault="00B6618E">
      <w:pPr>
        <w:pStyle w:val="affffe"/>
        <w:numPr>
          <w:ilvl w:val="2"/>
          <w:numId w:val="47"/>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27F5" w:rsidRDefault="001127F5">
      <w:pPr>
        <w:tabs>
          <w:tab w:val="left" w:pos="0"/>
        </w:tabs>
        <w:rPr>
          <w:rFonts w:eastAsiaTheme="minorEastAsia"/>
          <w:color w:val="FF0000"/>
          <w:lang w:val="en-US" w:eastAsia="zh-CN"/>
        </w:rPr>
      </w:pPr>
      <w:bookmarkStart w:id="2379" w:name="_Hlk191071642"/>
      <w:bookmarkEnd w:id="2377"/>
      <w:bookmarkEnd w:id="2378"/>
    </w:p>
    <w:p w14:paraId="67B8F9A0" w14:textId="77777777" w:rsidR="001127F5" w:rsidRDefault="00B6618E">
      <w:pPr>
        <w:pStyle w:val="0Maintext"/>
        <w:ind w:firstLine="0"/>
      </w:pPr>
      <w:bookmarkStart w:id="2380" w:name="_Hlk190999004"/>
      <w:r>
        <w:rPr>
          <w:highlight w:val="green"/>
        </w:rPr>
        <w:t>Agreement</w:t>
      </w:r>
    </w:p>
    <w:p w14:paraId="3E4D4A9D" w14:textId="77777777" w:rsidR="001127F5" w:rsidRDefault="00B6618E">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27F5" w:rsidRDefault="00B6618E">
      <w:pPr>
        <w:pStyle w:val="affffe"/>
        <w:numPr>
          <w:ilvl w:val="0"/>
          <w:numId w:val="113"/>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
    <w:p w14:paraId="0CB74B68" w14:textId="77777777" w:rsidR="001127F5" w:rsidRDefault="00B6618E">
      <w:pPr>
        <w:pStyle w:val="affffe"/>
        <w:numPr>
          <w:ilvl w:val="1"/>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r>
        <w:rPr>
          <w:rFonts w:ascii="Times New Roman" w:eastAsia="宋体" w:hAnsi="Times New Roman"/>
          <w:szCs w:val="20"/>
          <w:lang w:eastAsia="zh-CN"/>
        </w:rPr>
        <w:t xml:space="preserve"> or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is the polarization matrix of EO type-2 </w:t>
      </w:r>
    </w:p>
    <w:p w14:paraId="6ED484E2" w14:textId="77777777" w:rsidR="001127F5" w:rsidRDefault="00B6618E">
      <w:pPr>
        <w:pStyle w:val="affffe"/>
        <w:numPr>
          <w:ilvl w:val="1"/>
          <w:numId w:val="113"/>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27F5" w:rsidRDefault="00B6618E">
      <w:pPr>
        <w:pStyle w:val="affffe"/>
        <w:numPr>
          <w:ilvl w:val="2"/>
          <w:numId w:val="113"/>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379"/>
    <w:bookmarkEnd w:id="2380"/>
    <w:p w14:paraId="5429A5B0" w14:textId="77777777" w:rsidR="001127F5" w:rsidRDefault="001127F5"/>
    <w:p w14:paraId="5CC63BA2" w14:textId="77777777" w:rsidR="001127F5" w:rsidRDefault="00B6618E">
      <w:pPr>
        <w:pStyle w:val="0Maintext"/>
        <w:ind w:firstLine="0"/>
      </w:pPr>
      <w:r>
        <w:rPr>
          <w:highlight w:val="green"/>
        </w:rPr>
        <w:t>Agreement</w:t>
      </w:r>
      <w:r>
        <w:t xml:space="preserve"> ([Post-120-ISAC-01])</w:t>
      </w:r>
    </w:p>
    <w:p w14:paraId="3BEAA8DE" w14:textId="77777777" w:rsidR="001127F5" w:rsidRDefault="00B6618E">
      <w:pPr>
        <w:rPr>
          <w:rFonts w:ascii="Times New Roman" w:eastAsia="Malgun Gothic" w:hAnsi="Times New Roman"/>
          <w:lang w:val="en-US" w:eastAsia="ja-JP"/>
        </w:rPr>
      </w:pPr>
      <w:r>
        <w:rPr>
          <w:rFonts w:ascii="Times New Roman" w:hAnsi="Times New Roman"/>
          <w:lang w:eastAsia="ja-JP"/>
        </w:rPr>
        <w:lastRenderedPageBreak/>
        <w:t>On the monostatic RCS of vehicle with single scattering point,</w:t>
      </w:r>
    </w:p>
    <w:p w14:paraId="345D1F85"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27F5" w:rsidRDefault="00B6618E">
            <w:pPr>
              <w:spacing w:line="240" w:lineRule="atLeast"/>
              <w:rPr>
                <w:rFonts w:ascii="Times New Roman" w:hAnsi="Times New Roman"/>
              </w:rPr>
            </w:pPr>
            <w:r>
              <w:rPr>
                <w:rFonts w:ascii="Times New Roman" w:hAnsi="Times New Roman"/>
              </w:rPr>
              <w:t>(45°,135°]</w:t>
            </w:r>
          </w:p>
        </w:tc>
      </w:tr>
      <w:tr w:rsidR="001127F5"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27F5" w:rsidRDefault="00B6618E">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27F5" w:rsidRDefault="00B6618E">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27F5" w:rsidRDefault="00B6618E">
            <w:pPr>
              <w:spacing w:line="240" w:lineRule="atLeast"/>
              <w:rPr>
                <w:rFonts w:ascii="Times New Roman" w:hAnsi="Times New Roman"/>
              </w:rPr>
            </w:pPr>
            <w:r>
              <w:rPr>
                <w:rFonts w:ascii="Times New Roman" w:hAnsi="Times New Roman"/>
              </w:rPr>
              <w:t>(135°,225°]</w:t>
            </w:r>
          </w:p>
        </w:tc>
      </w:tr>
      <w:tr w:rsidR="001127F5"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27F5" w:rsidRDefault="00B6618E">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27F5" w:rsidRDefault="00B6618E">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27F5" w:rsidRDefault="00B6618E">
            <w:pPr>
              <w:spacing w:line="240" w:lineRule="atLeast"/>
              <w:rPr>
                <w:rFonts w:ascii="Times New Roman" w:hAnsi="Times New Roman"/>
              </w:rPr>
            </w:pPr>
            <w:r>
              <w:rPr>
                <w:rFonts w:ascii="Times New Roman" w:hAnsi="Times New Roman"/>
              </w:rPr>
              <w:t>(225°,315°]</w:t>
            </w:r>
          </w:p>
        </w:tc>
      </w:tr>
      <w:tr w:rsidR="001127F5"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27F5" w:rsidRDefault="00B6618E">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27F5" w:rsidRDefault="00B6618E">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27F5" w:rsidRDefault="00B6618E">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27F5" w:rsidRDefault="00B6618E">
            <w:pPr>
              <w:spacing w:line="240" w:lineRule="atLeast"/>
              <w:rPr>
                <w:rFonts w:ascii="Times New Roman" w:hAnsi="Times New Roman"/>
              </w:rPr>
            </w:pPr>
            <w:r>
              <w:rPr>
                <w:rFonts w:ascii="Times New Roman" w:hAnsi="Times New Roman"/>
              </w:rPr>
              <w:t>(-45°, 45°]</w:t>
            </w:r>
          </w:p>
        </w:tc>
      </w:tr>
      <w:tr w:rsidR="001127F5"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27F5" w:rsidRDefault="00B6618E">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27F5" w:rsidRDefault="00B6618E">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27F5" w:rsidRDefault="00B6618E">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27F5" w:rsidRDefault="00B6618E">
            <w:pPr>
              <w:spacing w:line="240" w:lineRule="atLeast"/>
              <w:rPr>
                <w:rFonts w:ascii="Times New Roman" w:hAnsi="Times New Roman"/>
              </w:rPr>
            </w:pPr>
            <w:r>
              <w:rPr>
                <w:rFonts w:ascii="Times New Roman" w:hAnsi="Times New Roman"/>
              </w:rPr>
              <w:t>[0°,360°)</w:t>
            </w:r>
          </w:p>
        </w:tc>
      </w:tr>
    </w:tbl>
    <w:p w14:paraId="3DC3FF1B" w14:textId="77777777" w:rsidR="001127F5" w:rsidRDefault="001127F5">
      <w:pPr>
        <w:rPr>
          <w:rFonts w:eastAsia="Malgun Gothic" w:cs="Times"/>
          <w:szCs w:val="20"/>
          <w:lang w:eastAsia="ja-JP"/>
        </w:rPr>
      </w:pPr>
    </w:p>
    <w:p w14:paraId="231E789D" w14:textId="77777777" w:rsidR="001127F5" w:rsidRDefault="00B6618E">
      <w:pPr>
        <w:pStyle w:val="affffe"/>
        <w:numPr>
          <w:ilvl w:val="1"/>
          <w:numId w:val="92"/>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27F5" w:rsidRDefault="001127F5">
      <w:pPr>
        <w:rPr>
          <w:rFonts w:ascii="等线" w:eastAsia="等线" w:hAnsi="等线" w:hint="eastAsia"/>
          <w:color w:val="1F3864"/>
          <w:sz w:val="21"/>
          <w:szCs w:val="21"/>
          <w:lang w:eastAsia="ja-JP"/>
        </w:rPr>
      </w:pPr>
    </w:p>
    <w:p w14:paraId="078E8B74" w14:textId="77777777" w:rsidR="001127F5" w:rsidRDefault="00B6618E">
      <w:pPr>
        <w:pStyle w:val="0Maintext"/>
        <w:ind w:firstLine="0"/>
      </w:pPr>
      <w:bookmarkStart w:id="2381" w:name="_Hlk193715475"/>
      <w:r>
        <w:rPr>
          <w:highlight w:val="green"/>
        </w:rPr>
        <w:t>Agreement</w:t>
      </w:r>
      <w:r>
        <w:t xml:space="preserve"> ([Post-120-ISAC-01])</w:t>
      </w:r>
    </w:p>
    <w:p w14:paraId="02889F69"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27F5"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27F5" w:rsidRDefault="001127F5">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27F5"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27F5"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27F5"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27F5" w:rsidRDefault="00B6618E">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27F5" w:rsidRDefault="00B6618E">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27F5"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27F5" w:rsidRDefault="00B6618E">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27F5" w:rsidRDefault="00B6618E">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27F5" w:rsidRDefault="00B6618E">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27F5" w:rsidRDefault="00B6618E">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27F5" w:rsidRDefault="00B6618E">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27F5" w:rsidRDefault="00B6618E">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27F5" w:rsidRDefault="00B6618E">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27F5" w:rsidRDefault="00B6618E">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27F5" w:rsidRDefault="00B6618E">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27F5" w:rsidRDefault="00B6618E">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27F5" w:rsidRDefault="00B6618E">
            <w:pPr>
              <w:spacing w:line="240" w:lineRule="atLeast"/>
              <w:rPr>
                <w:rFonts w:ascii="Times New Roman" w:hAnsi="Times New Roman"/>
              </w:rPr>
            </w:pPr>
            <w:r>
              <w:rPr>
                <w:rFonts w:ascii="Times New Roman" w:hAnsi="Times New Roman"/>
              </w:rPr>
              <w:t>[0°,360°]</w:t>
            </w:r>
          </w:p>
        </w:tc>
      </w:tr>
      <w:tr w:rsidR="001127F5"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27F5" w:rsidRDefault="00B6618E">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27F5" w:rsidRDefault="00B6618E">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27F5" w:rsidRDefault="00B6618E">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27F5" w:rsidRDefault="00B6618E">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27F5" w:rsidRDefault="00B6618E">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27F5" w:rsidRDefault="00B6618E">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27F5" w:rsidRDefault="00B6618E">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27F5" w:rsidRDefault="00B6618E">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27F5" w:rsidRDefault="00B6618E">
            <w:pPr>
              <w:spacing w:line="240" w:lineRule="atLeast"/>
              <w:rPr>
                <w:rFonts w:ascii="Times New Roman" w:hAnsi="Times New Roman"/>
              </w:rPr>
            </w:pPr>
            <w:r>
              <w:rPr>
                <w:rFonts w:ascii="Times New Roman" w:hAnsi="Times New Roman"/>
              </w:rPr>
              <w:t>[0°,360°]</w:t>
            </w:r>
          </w:p>
        </w:tc>
      </w:tr>
      <w:tr w:rsidR="001127F5"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27F5" w:rsidRDefault="00B6618E">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27F5" w:rsidRDefault="00B6618E">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27F5" w:rsidRDefault="00B6618E">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27F5" w:rsidRDefault="00B6618E">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27F5" w:rsidRDefault="00B6618E">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27F5" w:rsidRDefault="00B6618E">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27F5" w:rsidRDefault="00B6618E">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27F5" w:rsidRDefault="00B6618E">
            <w:pPr>
              <w:spacing w:line="240" w:lineRule="atLeast"/>
              <w:rPr>
                <w:rFonts w:ascii="Times New Roman" w:hAnsi="Times New Roman"/>
              </w:rPr>
            </w:pPr>
            <w:r>
              <w:rPr>
                <w:rFonts w:ascii="Times New Roman" w:hAnsi="Times New Roman"/>
              </w:rPr>
              <w:t>[0°,360°]</w:t>
            </w:r>
          </w:p>
        </w:tc>
      </w:tr>
      <w:tr w:rsidR="001127F5"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27F5" w:rsidRDefault="00B6618E">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27F5" w:rsidRDefault="00B6618E">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27F5" w:rsidRDefault="00B6618E">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27F5" w:rsidRDefault="00B6618E">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27F5" w:rsidRDefault="00B6618E">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27F5" w:rsidRDefault="00B6618E">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27F5" w:rsidRDefault="00B6618E">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27F5" w:rsidRDefault="00B6618E">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27F5" w:rsidRDefault="00B6618E">
            <w:pPr>
              <w:spacing w:line="240" w:lineRule="atLeast"/>
              <w:rPr>
                <w:rFonts w:ascii="Times New Roman" w:hAnsi="Times New Roman"/>
              </w:rPr>
            </w:pPr>
            <w:r>
              <w:rPr>
                <w:rFonts w:ascii="Times New Roman" w:hAnsi="Times New Roman"/>
              </w:rPr>
              <w:t>[0°,360°]</w:t>
            </w:r>
          </w:p>
        </w:tc>
      </w:tr>
    </w:tbl>
    <w:p w14:paraId="5379AC36" w14:textId="77777777" w:rsidR="001127F5" w:rsidRDefault="001127F5">
      <w:pPr>
        <w:rPr>
          <w:rFonts w:eastAsia="Malgun Gothic" w:cs="Times"/>
          <w:szCs w:val="20"/>
          <w:lang w:eastAsia="ja-JP"/>
        </w:rPr>
      </w:pPr>
    </w:p>
    <w:p w14:paraId="7DD07A57" w14:textId="77777777" w:rsidR="001127F5" w:rsidRDefault="00B6618E">
      <w:pPr>
        <w:pStyle w:val="affffe"/>
        <w:numPr>
          <w:ilvl w:val="1"/>
          <w:numId w:val="92"/>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3.41 dB</w:t>
      </w:r>
    </w:p>
    <w:bookmarkEnd w:id="2381"/>
    <w:p w14:paraId="09E40416" w14:textId="77777777" w:rsidR="001127F5" w:rsidRDefault="001127F5">
      <w:pPr>
        <w:rPr>
          <w:rFonts w:ascii="等线" w:eastAsia="等线" w:hAnsi="等线" w:hint="eastAsia"/>
          <w:color w:val="1F3864"/>
          <w:sz w:val="21"/>
          <w:szCs w:val="21"/>
          <w:lang w:eastAsia="ja-JP"/>
        </w:rPr>
      </w:pPr>
    </w:p>
    <w:p w14:paraId="0B7D6982" w14:textId="77777777" w:rsidR="001127F5" w:rsidRDefault="00B6618E">
      <w:pPr>
        <w:pStyle w:val="0Maintext"/>
        <w:ind w:firstLine="0"/>
      </w:pPr>
      <w:r>
        <w:rPr>
          <w:highlight w:val="green"/>
        </w:rPr>
        <w:t>Agreement</w:t>
      </w:r>
      <w:r>
        <w:t xml:space="preserve"> ([Post-120-ISAC-01])</w:t>
      </w:r>
    </w:p>
    <w:p w14:paraId="65454577" w14:textId="77777777" w:rsidR="001127F5" w:rsidRDefault="00B6618E">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27F5" w:rsidRDefault="00B6618E">
      <w:pPr>
        <w:pStyle w:val="affffe"/>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27F5" w:rsidRDefault="00B6618E">
      <w:pPr>
        <w:pStyle w:val="affffe"/>
        <w:numPr>
          <w:ilvl w:val="1"/>
          <w:numId w:val="92"/>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27F5"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27F5" w:rsidRDefault="00B6618E">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27F5"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6618E">
        <w:rPr>
          <w:rFonts w:ascii="Times New Roman" w:hAnsi="Times New Roman"/>
          <w:i/>
          <w:iCs/>
          <w:lang w:eastAsia="ja-JP"/>
        </w:rPr>
        <w:t>,</w:t>
      </w:r>
    </w:p>
    <w:p w14:paraId="76BAB76B" w14:textId="77777777" w:rsidR="001127F5" w:rsidRDefault="00000000">
      <w:pPr>
        <w:pStyle w:val="af4"/>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6618E">
        <w:rPr>
          <w:rFonts w:ascii="Times New Roman" w:hAnsi="Times New Roman"/>
          <w:b w:val="0"/>
          <w:i/>
          <w:iCs/>
          <w:lang w:val="de-DE"/>
        </w:rPr>
        <w:t>,</w:t>
      </w:r>
    </w:p>
    <w:p w14:paraId="741B898A" w14:textId="77777777" w:rsidR="001127F5" w:rsidRDefault="00B6618E">
      <w:pPr>
        <w:pStyle w:val="affffe"/>
        <w:numPr>
          <w:ilvl w:val="1"/>
          <w:numId w:val="92"/>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27F5" w:rsidRDefault="00B6618E">
      <w:pPr>
        <w:pStyle w:val="affffe"/>
        <w:numPr>
          <w:ilvl w:val="2"/>
          <w:numId w:val="92"/>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27F5" w:rsidRDefault="00B6618E">
      <w:pPr>
        <w:pStyle w:val="affffe"/>
        <w:numPr>
          <w:ilvl w:val="0"/>
          <w:numId w:val="92"/>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27F5" w:rsidRDefault="001127F5">
      <w:pPr>
        <w:rPr>
          <w:rFonts w:eastAsiaTheme="minorEastAsia"/>
          <w:lang w:eastAsia="zh-CN"/>
        </w:rPr>
      </w:pPr>
    </w:p>
    <w:p w14:paraId="20449032" w14:textId="77777777" w:rsidR="001127F5" w:rsidRDefault="00B6618E">
      <w:pPr>
        <w:pStyle w:val="3"/>
        <w:ind w:left="720" w:hanging="720"/>
      </w:pPr>
      <w:r>
        <w:rPr>
          <w:rFonts w:hint="eastAsia"/>
        </w:rPr>
        <w:t>R</w:t>
      </w:r>
      <w:r>
        <w:t>AN1 #120bis (Apr. 2024)</w:t>
      </w:r>
    </w:p>
    <w:p w14:paraId="503292F7" w14:textId="77777777" w:rsidR="001127F5" w:rsidRDefault="001127F5">
      <w:pPr>
        <w:rPr>
          <w:rFonts w:eastAsiaTheme="minorEastAsia"/>
          <w:lang w:eastAsia="zh-CN"/>
        </w:rPr>
      </w:pPr>
    </w:p>
    <w:p w14:paraId="3F3D00BF" w14:textId="77777777" w:rsidR="001127F5" w:rsidRDefault="00B6618E">
      <w:pPr>
        <w:pStyle w:val="0Maintext"/>
        <w:ind w:firstLine="0"/>
      </w:pPr>
      <w:r>
        <w:rPr>
          <w:highlight w:val="green"/>
        </w:rPr>
        <w:t>Agreement</w:t>
      </w:r>
    </w:p>
    <w:p w14:paraId="22527242" w14:textId="77777777" w:rsidR="001127F5" w:rsidRDefault="00B6618E">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27F5" w:rsidRDefault="00B6618E">
      <w:pPr>
        <w:pStyle w:val="affffe"/>
        <w:numPr>
          <w:ilvl w:val="1"/>
          <w:numId w:val="47"/>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27F5" w:rsidRDefault="00B6618E">
      <w:pPr>
        <w:pStyle w:val="affffe"/>
        <w:numPr>
          <w:ilvl w:val="1"/>
          <w:numId w:val="47"/>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27F5" w:rsidRDefault="001127F5">
      <w:pPr>
        <w:rPr>
          <w:rFonts w:eastAsia="等线"/>
          <w:lang w:val="en-US" w:eastAsia="zh-CN"/>
        </w:rPr>
      </w:pPr>
    </w:p>
    <w:tbl>
      <w:tblPr>
        <w:tblStyle w:val="affff3"/>
        <w:tblW w:w="9629" w:type="dxa"/>
        <w:tblLayout w:type="fixed"/>
        <w:tblLook w:val="04A0" w:firstRow="1" w:lastRow="0" w:firstColumn="1" w:lastColumn="0" w:noHBand="0" w:noVBand="1"/>
      </w:tblPr>
      <w:tblGrid>
        <w:gridCol w:w="600"/>
        <w:gridCol w:w="759"/>
        <w:gridCol w:w="759"/>
        <w:gridCol w:w="7511"/>
      </w:tblGrid>
      <w:tr w:rsidR="001127F5" w14:paraId="6B9C76B3" w14:textId="77777777">
        <w:trPr>
          <w:trHeight w:val="415"/>
        </w:trPr>
        <w:tc>
          <w:tcPr>
            <w:tcW w:w="600" w:type="dxa"/>
            <w:shd w:val="clear" w:color="auto" w:fill="D9D9D9" w:themeFill="background1" w:themeFillShade="D9"/>
          </w:tcPr>
          <w:p w14:paraId="20415FBC" w14:textId="77777777" w:rsidR="001127F5" w:rsidRDefault="00B6618E">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27F5" w14:paraId="024B0667" w14:textId="77777777">
        <w:trPr>
          <w:trHeight w:val="448"/>
        </w:trPr>
        <w:tc>
          <w:tcPr>
            <w:tcW w:w="600" w:type="dxa"/>
          </w:tcPr>
          <w:p w14:paraId="6C82ADC8" w14:textId="77777777" w:rsidR="001127F5" w:rsidRDefault="00B6618E">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27F5" w:rsidRDefault="00B6618E">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336EE865"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27F5" w:rsidRDefault="001127F5">
            <w:pPr>
              <w:widowControl w:val="0"/>
              <w:rPr>
                <w:rFonts w:ascii="Times New Roman" w:eastAsia="等线" w:hAnsi="Times New Roman"/>
                <w:szCs w:val="20"/>
              </w:rPr>
            </w:pPr>
          </w:p>
          <w:p w14:paraId="7324B436" w14:textId="77777777" w:rsidR="001127F5" w:rsidRDefault="00B6618E">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27F5" w:rsidRDefault="001127F5">
            <w:pPr>
              <w:widowControl w:val="0"/>
              <w:tabs>
                <w:tab w:val="left" w:pos="0"/>
              </w:tabs>
              <w:rPr>
                <w:rFonts w:ascii="Times New Roman" w:eastAsia="等线" w:hAnsi="Times New Roman"/>
                <w:iCs/>
                <w:szCs w:val="20"/>
              </w:rPr>
            </w:pPr>
          </w:p>
          <w:p w14:paraId="508F5DF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27F5" w:rsidRDefault="00B6618E">
            <w:pPr>
              <w:pStyle w:val="affffe"/>
              <w:widowControl w:val="0"/>
              <w:numPr>
                <w:ilvl w:val="0"/>
                <w:numId w:val="114"/>
              </w:numPr>
              <w:rPr>
                <w:rFonts w:ascii="Times New Roman" w:eastAsia="等线" w:hAnsi="Times New Roman"/>
                <w:szCs w:val="20"/>
              </w:rPr>
            </w:pPr>
            <w:r>
              <w:rPr>
                <w:rFonts w:ascii="Times New Roman" w:eastAsia="等线" w:hAnsi="Times New Roman"/>
                <w:szCs w:val="20"/>
              </w:rPr>
              <w:t>TRP-UE link of scenario RMa in section 7 of TR 38.901 by setting hUE=35m for FR1</w:t>
            </w:r>
          </w:p>
          <w:p w14:paraId="47CC439F" w14:textId="77777777" w:rsidR="001127F5" w:rsidRDefault="00B6618E">
            <w:pPr>
              <w:pStyle w:val="affffe"/>
              <w:widowControl w:val="0"/>
              <w:numPr>
                <w:ilvl w:val="0"/>
                <w:numId w:val="114"/>
              </w:numPr>
              <w:rPr>
                <w:rFonts w:ascii="Times New Roman" w:hAnsi="Times New Roman"/>
                <w:szCs w:val="20"/>
              </w:rPr>
            </w:pPr>
            <w:r>
              <w:rPr>
                <w:rFonts w:ascii="Times New Roman" w:eastAsia="等线"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27F5" w14:paraId="735BCD3D" w14:textId="77777777">
        <w:trPr>
          <w:trHeight w:val="275"/>
        </w:trPr>
        <w:tc>
          <w:tcPr>
            <w:tcW w:w="600" w:type="dxa"/>
          </w:tcPr>
          <w:p w14:paraId="13415684" w14:textId="77777777" w:rsidR="001127F5" w:rsidRDefault="00B6618E">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27F5" w:rsidRDefault="00B6618E">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27F5" w:rsidRDefault="00B6618E">
            <w:pPr>
              <w:pStyle w:val="affffe"/>
              <w:widowControl w:val="0"/>
              <w:numPr>
                <w:ilvl w:val="0"/>
                <w:numId w:val="114"/>
              </w:numPr>
              <w:suppressAutoHyphens w:val="0"/>
              <w:rPr>
                <w:rFonts w:ascii="Times New Roman" w:hAnsi="Times New Roman"/>
                <w:szCs w:val="20"/>
              </w:rPr>
            </w:pPr>
            <w:r>
              <w:rPr>
                <w:rFonts w:ascii="Times New Roman" w:eastAsia="宋体" w:hAnsi="Times New Roman"/>
                <w:szCs w:val="20"/>
              </w:rPr>
              <w:t>Reuse the channel model of scenario UMa-AV, UMi-AV, and RMa-AV of FR1 for FR2</w:t>
            </w:r>
          </w:p>
        </w:tc>
      </w:tr>
      <w:tr w:rsidR="001127F5" w14:paraId="4531E71D" w14:textId="77777777">
        <w:trPr>
          <w:trHeight w:val="246"/>
        </w:trPr>
        <w:tc>
          <w:tcPr>
            <w:tcW w:w="600" w:type="dxa"/>
          </w:tcPr>
          <w:p w14:paraId="23DD907A"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27F5" w:rsidRDefault="00B6618E">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27F5" w:rsidRDefault="00B6618E">
            <w:pPr>
              <w:pStyle w:val="affffe"/>
              <w:widowControl w:val="0"/>
              <w:numPr>
                <w:ilvl w:val="0"/>
                <w:numId w:val="114"/>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27F5" w:rsidRDefault="001127F5">
            <w:pPr>
              <w:widowControl w:val="0"/>
              <w:overflowPunct w:val="0"/>
              <w:snapToGrid w:val="0"/>
              <w:ind w:leftChars="-23" w:left="-46"/>
              <w:textAlignment w:val="baseline"/>
              <w:rPr>
                <w:rFonts w:ascii="Times New Roman" w:eastAsia="等线" w:hAnsi="Times New Roman"/>
                <w:szCs w:val="20"/>
              </w:rPr>
            </w:pPr>
          </w:p>
          <w:p w14:paraId="4EBA5A6A" w14:textId="77777777" w:rsidR="001127F5" w:rsidRDefault="00B6618E">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27F5" w:rsidRDefault="00B6618E">
            <w:pPr>
              <w:pStyle w:val="affffe"/>
              <w:widowControl w:val="0"/>
              <w:numPr>
                <w:ilvl w:val="0"/>
                <w:numId w:val="114"/>
              </w:numPr>
              <w:ind w:leftChars="-23" w:left="374"/>
              <w:rPr>
                <w:rFonts w:ascii="Times New Roman" w:eastAsia="宋体"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等线"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27F5" w14:paraId="1B505093" w14:textId="77777777">
        <w:trPr>
          <w:trHeight w:val="1487"/>
        </w:trPr>
        <w:tc>
          <w:tcPr>
            <w:tcW w:w="600" w:type="dxa"/>
          </w:tcPr>
          <w:p w14:paraId="267C1C67"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27F5" w:rsidRDefault="00B6618E">
            <w:pPr>
              <w:widowControl w:val="0"/>
              <w:overflowPunct w:val="0"/>
              <w:snapToGrid w:val="0"/>
              <w:ind w:leftChars="14" w:left="28"/>
              <w:textAlignment w:val="baseline"/>
              <w:rPr>
                <w:rFonts w:ascii="Times New Roman" w:eastAsia="等线" w:hAnsi="Times New Roman"/>
                <w:szCs w:val="20"/>
              </w:rPr>
            </w:pPr>
            <w:r>
              <w:rPr>
                <w:rFonts w:ascii="Times New Roman" w:eastAsia="等线" w:hAnsi="Times New Roman"/>
                <w:szCs w:val="20"/>
              </w:rPr>
              <w:t>UMi, UMa, RMa</w:t>
            </w:r>
          </w:p>
          <w:p w14:paraId="014F1148" w14:textId="77777777" w:rsidR="001127F5" w:rsidRDefault="00B6618E">
            <w:pPr>
              <w:pStyle w:val="affffe"/>
              <w:widowControl w:val="0"/>
              <w:numPr>
                <w:ilvl w:val="0"/>
                <w:numId w:val="114"/>
              </w:numPr>
              <w:ind w:leftChars="14" w:left="448"/>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156B964" w14:textId="77777777" w:rsidR="001127F5" w:rsidRDefault="00B6618E">
            <w:pPr>
              <w:pStyle w:val="affffe"/>
              <w:widowControl w:val="0"/>
              <w:numPr>
                <w:ilvl w:val="0"/>
                <w:numId w:val="114"/>
              </w:numPr>
              <w:ind w:leftChars="14" w:left="448"/>
              <w:rPr>
                <w:rFonts w:ascii="Times New Roman" w:eastAsia="等线"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p w14:paraId="0713210D" w14:textId="77777777" w:rsidR="001127F5" w:rsidRDefault="001127F5">
            <w:pPr>
              <w:widowControl w:val="0"/>
              <w:overflowPunct w:val="0"/>
              <w:snapToGrid w:val="0"/>
              <w:ind w:leftChars="138" w:left="276"/>
              <w:textAlignment w:val="baseline"/>
              <w:rPr>
                <w:rFonts w:ascii="Times New Roman" w:eastAsia="等线" w:hAnsi="Times New Roman"/>
                <w:szCs w:val="20"/>
              </w:rPr>
            </w:pPr>
          </w:p>
          <w:p w14:paraId="03E7A7FF"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27F5" w:rsidRDefault="00B6618E">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27F5" w:rsidRDefault="00B6618E">
            <w:pPr>
              <w:pStyle w:val="affffe"/>
              <w:widowControl w:val="0"/>
              <w:numPr>
                <w:ilvl w:val="0"/>
                <w:numId w:val="114"/>
              </w:numPr>
              <w:ind w:leftChars="138" w:left="696"/>
              <w:rPr>
                <w:rFonts w:ascii="Times New Roman" w:hAnsi="Times New Roman"/>
                <w:szCs w:val="20"/>
              </w:rPr>
            </w:pPr>
            <w:r>
              <w:rPr>
                <w:rFonts w:ascii="Times New Roman" w:eastAsia="等线" w:hAnsi="Times New Roman"/>
                <w:szCs w:val="20"/>
              </w:rPr>
              <w:t>V2P link in section 6 of TR 37.885</w:t>
            </w:r>
          </w:p>
        </w:tc>
      </w:tr>
      <w:tr w:rsidR="001127F5" w14:paraId="4662C4A8" w14:textId="77777777">
        <w:trPr>
          <w:trHeight w:val="415"/>
        </w:trPr>
        <w:tc>
          <w:tcPr>
            <w:tcW w:w="600" w:type="dxa"/>
          </w:tcPr>
          <w:p w14:paraId="732FE7F3"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27F5" w:rsidRDefault="00B6618E">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27F5" w:rsidRDefault="00B6618E">
            <w:pPr>
              <w:pStyle w:val="affffe"/>
              <w:widowControl w:val="0"/>
              <w:numPr>
                <w:ilvl w:val="0"/>
                <w:numId w:val="126"/>
              </w:numPr>
              <w:rPr>
                <w:rFonts w:ascii="Times New Roman" w:hAnsi="Times New Roman"/>
                <w:szCs w:val="20"/>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6121CB26" w14:textId="77777777" w:rsidR="001127F5" w:rsidRDefault="00B6618E">
            <w:pPr>
              <w:pStyle w:val="affffe"/>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27F5" w:rsidRDefault="00B6618E">
            <w:pPr>
              <w:pStyle w:val="affffe"/>
              <w:widowControl w:val="0"/>
              <w:numPr>
                <w:ilvl w:val="1"/>
                <w:numId w:val="114"/>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27F5" w:rsidRDefault="00B6618E">
            <w:pPr>
              <w:pStyle w:val="affffe"/>
              <w:widowControl w:val="0"/>
              <w:numPr>
                <w:ilvl w:val="0"/>
                <w:numId w:val="126"/>
              </w:numPr>
              <w:rPr>
                <w:rFonts w:ascii="Times New Roman" w:hAnsi="Times New Roman"/>
                <w:szCs w:val="20"/>
              </w:rPr>
            </w:pPr>
            <w:r>
              <w:rPr>
                <w:rFonts w:ascii="Times New Roman" w:eastAsia="等线" w:hAnsi="Times New Roman"/>
                <w:szCs w:val="20"/>
                <w:highlight w:val="darkYellow"/>
              </w:rPr>
              <w:lastRenderedPageBreak/>
              <w:t>Working assumption</w:t>
            </w:r>
            <w:r>
              <w:rPr>
                <w:rFonts w:ascii="Times New Roman" w:eastAsia="等线" w:hAnsi="Times New Roman"/>
                <w:szCs w:val="20"/>
              </w:rPr>
              <w:t>: Reuse the channel model of scenario UMa-AV, UMi-AV, and RMa-AV of FR1 for FR2</w:t>
            </w:r>
          </w:p>
          <w:p w14:paraId="69B7AC88"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27F5" w14:paraId="11C42F8A" w14:textId="77777777">
        <w:trPr>
          <w:trHeight w:val="658"/>
        </w:trPr>
        <w:tc>
          <w:tcPr>
            <w:tcW w:w="600" w:type="dxa"/>
          </w:tcPr>
          <w:p w14:paraId="561F4669"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lastRenderedPageBreak/>
              <w:t>8</w:t>
            </w:r>
          </w:p>
        </w:tc>
        <w:tc>
          <w:tcPr>
            <w:tcW w:w="759" w:type="dxa"/>
          </w:tcPr>
          <w:p w14:paraId="08DCFAC5"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27F5" w:rsidRDefault="00B6618E">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27F5" w:rsidRDefault="00B6618E">
            <w:pPr>
              <w:pStyle w:val="affffe"/>
              <w:widowControl w:val="0"/>
              <w:numPr>
                <w:ilvl w:val="0"/>
                <w:numId w:val="112"/>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27F5" w:rsidRDefault="00B6618E">
            <w:pPr>
              <w:pStyle w:val="affffe"/>
              <w:widowControl w:val="0"/>
              <w:numPr>
                <w:ilvl w:val="0"/>
                <w:numId w:val="112"/>
              </w:numPr>
              <w:rPr>
                <w:rFonts w:ascii="Times New Roman" w:eastAsia="等线" w:hAnsi="Times New Roman"/>
                <w:szCs w:val="20"/>
              </w:rPr>
            </w:pPr>
            <w:r>
              <w:rPr>
                <w:rFonts w:ascii="Times New Roman" w:eastAsia="等线" w:hAnsi="Times New Roman"/>
                <w:szCs w:val="20"/>
              </w:rPr>
              <w:t>UE-UE link of scenario UMi, UMa following the option based on TR 38.901 defined in section A.3 of TR 38.858</w:t>
            </w:r>
          </w:p>
          <w:p w14:paraId="5B98D8DB" w14:textId="77777777" w:rsidR="001127F5" w:rsidRDefault="00B6618E">
            <w:pPr>
              <w:pStyle w:val="affffe"/>
              <w:widowControl w:val="0"/>
              <w:numPr>
                <w:ilvl w:val="0"/>
                <w:numId w:val="112"/>
              </w:numPr>
              <w:rPr>
                <w:rFonts w:ascii="Times New Roman" w:hAnsi="Times New Roman"/>
                <w:szCs w:val="20"/>
              </w:rPr>
            </w:pPr>
            <w:r>
              <w:rPr>
                <w:rFonts w:ascii="Times New Roman" w:eastAsia="等线" w:hAnsi="Times New Roman"/>
                <w:szCs w:val="20"/>
              </w:rPr>
              <w:t>TRP-UE link of scenario RMa defined in section 7 of TR 38.901 by setting h</w:t>
            </w:r>
            <w:r>
              <w:rPr>
                <w:rFonts w:ascii="Times New Roman" w:eastAsia="等线" w:hAnsi="Times New Roman"/>
                <w:szCs w:val="20"/>
                <w:vertAlign w:val="subscript"/>
              </w:rPr>
              <w:t>BS</w:t>
            </w:r>
            <w:r>
              <w:rPr>
                <w:rFonts w:ascii="Times New Roman" w:eastAsia="等线" w:hAnsi="Times New Roman"/>
                <w:szCs w:val="20"/>
              </w:rPr>
              <w:t xml:space="preserve"> =1.5m</w:t>
            </w:r>
          </w:p>
        </w:tc>
      </w:tr>
      <w:tr w:rsidR="001127F5" w14:paraId="5FC50EF1" w14:textId="77777777">
        <w:trPr>
          <w:trHeight w:val="574"/>
        </w:trPr>
        <w:tc>
          <w:tcPr>
            <w:tcW w:w="600" w:type="dxa"/>
          </w:tcPr>
          <w:p w14:paraId="2E607CC7" w14:textId="77777777" w:rsidR="001127F5" w:rsidRDefault="00B6618E">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27F5" w:rsidRDefault="00B6618E">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27F5" w:rsidRDefault="00B6618E">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27F5" w:rsidRDefault="00B6618E">
            <w:pPr>
              <w:pStyle w:val="affffe"/>
              <w:widowControl w:val="0"/>
              <w:numPr>
                <w:ilvl w:val="0"/>
                <w:numId w:val="114"/>
              </w:numPr>
              <w:rPr>
                <w:rFonts w:ascii="Times New Roman" w:hAnsi="Times New Roman"/>
                <w:szCs w:val="20"/>
                <w:lang w:val="en-US"/>
              </w:rPr>
            </w:pP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27F5" w:rsidRDefault="00B6618E">
            <w:pPr>
              <w:pStyle w:val="affffe"/>
              <w:widowControl w:val="0"/>
              <w:numPr>
                <w:ilvl w:val="0"/>
                <w:numId w:val="114"/>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Reuse the channel model of scenario UMa-AV, UMi-AV, and RMa-AV of FR1 for FR2</w:t>
            </w:r>
          </w:p>
          <w:p w14:paraId="52CEBA11" w14:textId="77777777" w:rsidR="001127F5" w:rsidRDefault="00B6618E">
            <w:pPr>
              <w:pStyle w:val="affffe"/>
              <w:widowControl w:val="0"/>
              <w:numPr>
                <w:ilvl w:val="1"/>
                <w:numId w:val="114"/>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27F5" w:rsidRDefault="001127F5">
      <w:pPr>
        <w:rPr>
          <w:rFonts w:eastAsiaTheme="minorEastAsia"/>
          <w:lang w:eastAsia="zh-CN"/>
        </w:rPr>
      </w:pPr>
    </w:p>
    <w:p w14:paraId="61BCCE8E" w14:textId="77777777" w:rsidR="001127F5" w:rsidRDefault="001127F5">
      <w:pPr>
        <w:rPr>
          <w:lang w:eastAsia="zh-CN"/>
        </w:rPr>
      </w:pPr>
    </w:p>
    <w:p w14:paraId="234D11BA" w14:textId="77777777" w:rsidR="001127F5" w:rsidRDefault="00B6618E">
      <w:pPr>
        <w:pStyle w:val="0Maintext"/>
        <w:ind w:firstLine="0"/>
        <w:rPr>
          <w:highlight w:val="green"/>
        </w:rPr>
      </w:pPr>
      <w:r>
        <w:rPr>
          <w:highlight w:val="green"/>
        </w:rPr>
        <w:t>Agreement</w:t>
      </w:r>
    </w:p>
    <w:p w14:paraId="5EADD4E0" w14:textId="77777777" w:rsidR="001127F5" w:rsidRDefault="00B6618E">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27F5" w:rsidRDefault="00B6618E">
      <w:pPr>
        <w:pStyle w:val="affffe"/>
        <w:numPr>
          <w:ilvl w:val="1"/>
          <w:numId w:val="12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27F5" w:rsidRDefault="001127F5">
      <w:pPr>
        <w:rPr>
          <w:lang w:eastAsia="zh-CN"/>
        </w:rPr>
      </w:pPr>
    </w:p>
    <w:p w14:paraId="5C5E7434" w14:textId="77777777" w:rsidR="001127F5" w:rsidRDefault="00B6618E">
      <w:pPr>
        <w:pStyle w:val="0Maintext"/>
        <w:ind w:firstLine="0"/>
        <w:rPr>
          <w:highlight w:val="green"/>
        </w:rPr>
      </w:pPr>
      <w:r>
        <w:rPr>
          <w:highlight w:val="green"/>
        </w:rPr>
        <w:t>Agreement</w:t>
      </w:r>
    </w:p>
    <w:p w14:paraId="2E9CCD14" w14:textId="77777777" w:rsidR="001127F5" w:rsidRDefault="00B6618E">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tx,sp,rx</w:t>
      </w:r>
      <w:r>
        <w:rPr>
          <w:rFonts w:ascii="Times New Roman" w:eastAsia="宋体" w:hAnsi="Times New Roman"/>
          <w:i/>
          <w:szCs w:val="20"/>
          <w:lang w:eastAsia="zh-CN"/>
        </w:rPr>
        <w:t>= CPM</w:t>
      </w:r>
      <w:r>
        <w:rPr>
          <w:rFonts w:ascii="Times New Roman" w:eastAsia="宋体" w:hAnsi="Times New Roman"/>
          <w:i/>
          <w:szCs w:val="20"/>
          <w:vertAlign w:val="subscript"/>
          <w:lang w:eastAsia="zh-CN"/>
        </w:rPr>
        <w:t>sp,rx</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 </w:t>
      </w:r>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r>
        <w:rPr>
          <w:rFonts w:ascii="Times New Roman" w:eastAsia="宋体" w:hAnsi="Times New Roman"/>
          <w:szCs w:val="20"/>
          <w:lang w:eastAsia="zh-CN"/>
        </w:rPr>
        <w:t xml:space="preserve"> is supported</w:t>
      </w:r>
    </w:p>
    <w:p w14:paraId="5074381B" w14:textId="77777777" w:rsidR="001127F5" w:rsidRDefault="00B6618E">
      <w:pPr>
        <w:pStyle w:val="affffe"/>
        <w:numPr>
          <w:ilvl w:val="1"/>
          <w:numId w:val="12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27F5" w:rsidRDefault="001127F5">
      <w:pPr>
        <w:rPr>
          <w:lang w:eastAsia="zh-CN"/>
        </w:rPr>
      </w:pPr>
    </w:p>
    <w:p w14:paraId="317A6B04" w14:textId="77777777" w:rsidR="001127F5" w:rsidRDefault="00B6618E">
      <w:pPr>
        <w:pStyle w:val="0Maintext"/>
        <w:ind w:firstLine="0"/>
        <w:rPr>
          <w:highlight w:val="green"/>
        </w:rPr>
      </w:pPr>
      <w:r>
        <w:rPr>
          <w:highlight w:val="green"/>
        </w:rPr>
        <w:t>Agreement</w:t>
      </w:r>
    </w:p>
    <w:p w14:paraId="406837C5" w14:textId="77777777" w:rsidR="001127F5" w:rsidRDefault="00B6618E">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27F5" w:rsidRDefault="001127F5">
      <w:pPr>
        <w:rPr>
          <w:lang w:eastAsia="zh-CN"/>
        </w:rPr>
      </w:pPr>
    </w:p>
    <w:p w14:paraId="4C151B77" w14:textId="77777777" w:rsidR="001127F5" w:rsidRDefault="00B6618E">
      <w:pPr>
        <w:pStyle w:val="0Maintext"/>
        <w:ind w:firstLine="0"/>
        <w:rPr>
          <w:highlight w:val="green"/>
        </w:rPr>
      </w:pPr>
      <w:r>
        <w:rPr>
          <w:highlight w:val="green"/>
        </w:rPr>
        <w:t>Agreement</w:t>
      </w:r>
    </w:p>
    <w:p w14:paraId="60CB875C" w14:textId="77777777" w:rsidR="001127F5" w:rsidRDefault="00B6618E">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27F5" w:rsidRDefault="00B6618E">
      <w:pPr>
        <w:pStyle w:val="affffe"/>
        <w:numPr>
          <w:ilvl w:val="0"/>
          <w:numId w:val="47"/>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27F5" w:rsidRDefault="00B6618E">
      <w:pPr>
        <w:pStyle w:val="affffe"/>
        <w:numPr>
          <w:ilvl w:val="1"/>
          <w:numId w:val="47"/>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27F5"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27F5" w:rsidRDefault="00B6618E">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27F5"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27F5" w:rsidRDefault="00000000">
      <w:pPr>
        <w:pStyle w:val="af4"/>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27F5" w:rsidRDefault="00B6618E">
      <w:pPr>
        <w:pStyle w:val="affffe"/>
        <w:numPr>
          <w:ilvl w:val="1"/>
          <w:numId w:val="47"/>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27F5" w:rsidRDefault="00B6618E">
      <w:pPr>
        <w:pStyle w:val="affffe"/>
        <w:numPr>
          <w:ilvl w:val="2"/>
          <w:numId w:val="47"/>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27F5" w:rsidRDefault="00B6618E">
      <w:pPr>
        <w:pStyle w:val="affffe"/>
        <w:numPr>
          <w:ilvl w:val="1"/>
          <w:numId w:val="47"/>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27F5" w:rsidRDefault="001127F5">
      <w:pPr>
        <w:rPr>
          <w:rFonts w:eastAsiaTheme="minorEastAsia"/>
          <w:szCs w:val="20"/>
          <w:lang w:val="en-US" w:eastAsia="zh-CN"/>
        </w:rPr>
      </w:pPr>
    </w:p>
    <w:p w14:paraId="4ADDDB4B" w14:textId="77777777" w:rsidR="001127F5" w:rsidRDefault="00B6618E">
      <w:pPr>
        <w:pStyle w:val="0Maintext"/>
        <w:ind w:firstLine="0"/>
        <w:rPr>
          <w:highlight w:val="green"/>
        </w:rPr>
      </w:pPr>
      <w:r>
        <w:rPr>
          <w:highlight w:val="green"/>
        </w:rPr>
        <w:t>Agreement</w:t>
      </w:r>
    </w:p>
    <w:p w14:paraId="3C32B153" w14:textId="77777777" w:rsidR="001127F5" w:rsidRDefault="00B6618E">
      <w:pPr>
        <w:tabs>
          <w:tab w:val="left" w:pos="0"/>
        </w:tabs>
        <w:rPr>
          <w:szCs w:val="20"/>
          <w:lang w:val="en-US" w:eastAsia="zh-CN"/>
        </w:rPr>
      </w:pPr>
      <w:r>
        <w:rPr>
          <w:szCs w:val="20"/>
          <w:lang w:val="en-US" w:eastAsia="zh-CN"/>
        </w:rPr>
        <w:lastRenderedPageBreak/>
        <w:t>The following mean and standard deviation values of XPR of targets are agreed for monostatic sensing and bistatic sensing as follows:</w:t>
      </w:r>
    </w:p>
    <w:p w14:paraId="7FC99843"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27F5" w:rsidRDefault="00B6618E">
      <w:pPr>
        <w:pStyle w:val="affffe"/>
        <w:numPr>
          <w:ilvl w:val="0"/>
          <w:numId w:val="128"/>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27F5" w:rsidRDefault="001127F5">
      <w:pPr>
        <w:rPr>
          <w:lang w:eastAsia="zh-CN"/>
        </w:rPr>
      </w:pPr>
    </w:p>
    <w:p w14:paraId="1D605D2D" w14:textId="77777777" w:rsidR="001127F5" w:rsidRDefault="00B6618E">
      <w:pPr>
        <w:pStyle w:val="0Maintext"/>
        <w:ind w:firstLine="0"/>
        <w:rPr>
          <w:highlight w:val="green"/>
        </w:rPr>
      </w:pPr>
      <w:r>
        <w:rPr>
          <w:highlight w:val="green"/>
        </w:rPr>
        <w:t>Agreement</w:t>
      </w:r>
    </w:p>
    <w:p w14:paraId="14E35188" w14:textId="77777777" w:rsidR="001127F5" w:rsidRDefault="00B6618E">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27F5" w:rsidRDefault="001127F5">
      <w:pPr>
        <w:rPr>
          <w:lang w:eastAsia="zh-CN"/>
        </w:rPr>
      </w:pPr>
    </w:p>
    <w:p w14:paraId="066FD86B" w14:textId="77777777" w:rsidR="001127F5" w:rsidRDefault="00B6618E">
      <w:pPr>
        <w:rPr>
          <w:lang w:eastAsia="zh-CN"/>
        </w:rPr>
      </w:pPr>
      <w:r>
        <w:rPr>
          <w:highlight w:val="green"/>
          <w:lang w:eastAsia="zh-CN"/>
        </w:rPr>
        <w:t>Agreement</w:t>
      </w:r>
    </w:p>
    <w:p w14:paraId="0BCE272A" w14:textId="77777777" w:rsidR="001127F5" w:rsidRDefault="00B6618E">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ff3"/>
        <w:tblW w:w="0" w:type="auto"/>
        <w:tblLook w:val="04A0" w:firstRow="1" w:lastRow="0" w:firstColumn="1" w:lastColumn="0" w:noHBand="0" w:noVBand="1"/>
      </w:tblPr>
      <w:tblGrid>
        <w:gridCol w:w="9628"/>
      </w:tblGrid>
      <w:tr w:rsidR="001127F5" w14:paraId="3BCBA949" w14:textId="77777777">
        <w:tc>
          <w:tcPr>
            <w:tcW w:w="9628" w:type="dxa"/>
          </w:tcPr>
          <w:p w14:paraId="7EC122C3" w14:textId="77777777" w:rsidR="001127F5" w:rsidRDefault="00B6618E">
            <w:pPr>
              <w:pStyle w:val="0Maintext"/>
              <w:ind w:firstLine="0"/>
              <w:rPr>
                <w:highlight w:val="darkYellow"/>
              </w:rPr>
            </w:pPr>
            <w:r>
              <w:rPr>
                <w:highlight w:val="darkYellow"/>
              </w:rPr>
              <w:t xml:space="preserve">Working assumption </w:t>
            </w:r>
          </w:p>
          <w:p w14:paraId="525F8EFF" w14:textId="77777777" w:rsidR="001127F5" w:rsidRDefault="00B6618E">
            <w:pPr>
              <w:rPr>
                <w:rFonts w:ascii="Times New Roman" w:eastAsia="宋体" w:hAnsi="Times New Roman"/>
                <w:szCs w:val="20"/>
                <w:lang w:eastAsia="zh-CN"/>
              </w:rPr>
            </w:pPr>
            <w:r>
              <w:rPr>
                <w:rFonts w:ascii="Times New Roman" w:eastAsia="宋体"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27F5" w:rsidRDefault="00B6618E">
            <w:pPr>
              <w:pStyle w:val="affffe"/>
              <w:numPr>
                <w:ilvl w:val="0"/>
                <w:numId w:val="129"/>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27F5" w:rsidRDefault="001127F5">
      <w:pPr>
        <w:rPr>
          <w:lang w:eastAsia="zh-CN"/>
        </w:rPr>
      </w:pPr>
    </w:p>
    <w:p w14:paraId="60C3A9F4" w14:textId="77777777" w:rsidR="001127F5" w:rsidRDefault="001127F5">
      <w:pPr>
        <w:rPr>
          <w:lang w:eastAsia="zh-CN"/>
        </w:rPr>
      </w:pPr>
    </w:p>
    <w:p w14:paraId="4D5BE49C" w14:textId="77777777" w:rsidR="001127F5" w:rsidRDefault="00B6618E">
      <w:pPr>
        <w:pStyle w:val="0Maintext"/>
        <w:ind w:firstLine="0"/>
        <w:rPr>
          <w:highlight w:val="darkYellow"/>
        </w:rPr>
      </w:pPr>
      <w:r>
        <w:rPr>
          <w:highlight w:val="darkYellow"/>
        </w:rPr>
        <w:t>Working assumption</w:t>
      </w:r>
    </w:p>
    <w:p w14:paraId="595E0EE2" w14:textId="77777777" w:rsidR="001127F5" w:rsidRDefault="00B6618E">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27F5" w:rsidRDefault="00B6618E">
      <w:pPr>
        <w:pStyle w:val="affffe"/>
        <w:widowControl w:val="0"/>
        <w:numPr>
          <w:ilvl w:val="0"/>
          <w:numId w:val="130"/>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27F5"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27F5" w:rsidRDefault="00B6618E">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27F5"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27F5" w:rsidRDefault="00000000">
      <w:pPr>
        <w:pStyle w:val="af4"/>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382" w:author="Moderator" w:date="2025-04-11T03:32:00Z">
        <w:r>
          <w:rPr>
            <w:rFonts w:ascii="Times New Roman" w:eastAsiaTheme="minorEastAsia" w:hAnsi="Times New Roman"/>
            <w:szCs w:val="20"/>
            <w:lang w:eastAsia="zh-CN"/>
          </w:rPr>
          <w:delText>[1 or 1.65]</w:delText>
        </w:r>
      </w:del>
      <w:ins w:id="2383"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27F5" w:rsidRDefault="00B6618E">
      <w:pPr>
        <w:pStyle w:val="affffe"/>
        <w:widowControl w:val="0"/>
        <w:numPr>
          <w:ilvl w:val="1"/>
          <w:numId w:val="130"/>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27F5" w:rsidRDefault="00B6618E">
      <w:pPr>
        <w:pStyle w:val="affffe"/>
        <w:numPr>
          <w:ilvl w:val="1"/>
          <w:numId w:val="130"/>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27F5" w:rsidRDefault="00B6618E">
      <w:pPr>
        <w:pStyle w:val="affffe"/>
        <w:numPr>
          <w:ilvl w:val="1"/>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27F5" w:rsidRDefault="00B6618E">
      <w:pPr>
        <w:pStyle w:val="affffe"/>
        <w:numPr>
          <w:ilvl w:val="2"/>
          <w:numId w:val="130"/>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27F5" w:rsidRDefault="00B6618E">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27F5" w:rsidRDefault="00B6618E">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27F5" w:rsidRDefault="00B6618E">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384" w:author="Moderator" w:date="2025-04-11T03:32:00Z">
        <w:r>
          <w:rPr>
            <w:rFonts w:ascii="Times New Roman" w:eastAsiaTheme="minorEastAsia" w:hAnsi="Times New Roman"/>
            <w:szCs w:val="20"/>
            <w:lang w:eastAsia="zh-CN"/>
          </w:rPr>
          <w:delText>[1 or 1.65]</w:delText>
        </w:r>
      </w:del>
      <w:ins w:id="2385" w:author="Moderator" w:date="2025-04-11T03:32:00Z">
        <w:r>
          <w:rPr>
            <w:rFonts w:ascii="Times New Roman" w:eastAsiaTheme="minorEastAsia" w:hAnsi="Times New Roman"/>
            <w:szCs w:val="20"/>
            <w:lang w:eastAsia="zh-CN"/>
          </w:rPr>
          <w:t>1.65</w:t>
        </w:r>
      </w:ins>
    </w:p>
    <w:p w14:paraId="0461A9E3" w14:textId="77777777" w:rsidR="001127F5" w:rsidRDefault="001127F5">
      <w:pPr>
        <w:rPr>
          <w:b/>
          <w:lang w:eastAsia="zh-CN"/>
        </w:rPr>
      </w:pPr>
    </w:p>
    <w:p w14:paraId="31BF1A05" w14:textId="77777777" w:rsidR="001127F5" w:rsidRDefault="001127F5">
      <w:pPr>
        <w:rPr>
          <w:lang w:eastAsia="zh-CN"/>
        </w:rPr>
      </w:pPr>
    </w:p>
    <w:p w14:paraId="0B560045" w14:textId="77777777" w:rsidR="001127F5" w:rsidRDefault="00B6618E">
      <w:pPr>
        <w:pStyle w:val="0Maintext"/>
        <w:ind w:firstLine="0"/>
        <w:rPr>
          <w:highlight w:val="green"/>
        </w:rPr>
      </w:pPr>
      <w:r>
        <w:rPr>
          <w:highlight w:val="green"/>
        </w:rPr>
        <w:t>Agreement</w:t>
      </w:r>
    </w:p>
    <w:p w14:paraId="7D55115B" w14:textId="77777777" w:rsidR="001127F5" w:rsidRDefault="00B6618E">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27F5" w:rsidRDefault="00000000">
      <w:pPr>
        <w:numPr>
          <w:ilvl w:val="0"/>
          <w:numId w:val="54"/>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B6618E">
        <w:rPr>
          <w:rFonts w:eastAsia="宋体" w:hAnsi="Cambria Math" w:hint="eastAsia"/>
          <w:lang w:eastAsia="zh-CN"/>
        </w:rPr>
        <w:t xml:space="preserve"> </w:t>
      </w:r>
      <w:r w:rsidR="00B6618E">
        <w:rPr>
          <w:rFonts w:eastAsia="宋体" w:hAnsi="Cambria Math" w:hint="eastAsia"/>
        </w:rPr>
        <w:t>reference points are dropped for one Tx, based on the Gamma distribution for distance and height of reference point.</w:t>
      </w:r>
    </w:p>
    <w:p w14:paraId="4E1F1723" w14:textId="77777777" w:rsidR="001127F5" w:rsidRDefault="00B6618E">
      <w:pPr>
        <w:numPr>
          <w:ilvl w:val="0"/>
          <w:numId w:val="54"/>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lang w:val="en-US" w:eastAsia="zh-CN"/>
        </w:rPr>
        <w:lastRenderedPageBreak/>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27F5" w:rsidRDefault="00B6618E">
      <w:pPr>
        <w:numPr>
          <w:ilvl w:val="0"/>
          <w:numId w:val="54"/>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27F5" w:rsidRDefault="00B6618E">
      <w:pPr>
        <w:numPr>
          <w:ilvl w:val="0"/>
          <w:numId w:val="54"/>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27F5" w:rsidRDefault="00B6618E">
      <w:pPr>
        <w:pStyle w:val="affffe"/>
        <w:numPr>
          <w:ilvl w:val="0"/>
          <w:numId w:val="131"/>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27F5" w:rsidRDefault="00B6618E">
      <w:pPr>
        <w:pStyle w:val="affffe"/>
        <w:numPr>
          <w:ilvl w:val="0"/>
          <w:numId w:val="131"/>
        </w:numPr>
        <w:suppressAutoHyphens w:val="0"/>
        <w:snapToGrid w:val="0"/>
        <w:rPr>
          <w:rFonts w:eastAsia="宋体" w:hAnsi="Cambria Math"/>
        </w:rPr>
      </w:pPr>
      <w:r>
        <w:rPr>
          <w:rFonts w:eastAsia="宋体" w:hAnsi="Cambria Math"/>
          <w:szCs w:val="20"/>
          <w:lang w:eastAsia="zh-CN"/>
        </w:rPr>
        <w:t xml:space="preserve">Option 2: A scaling factor d_s is multiplied to d3D, i.e., d3D*d_s. d_s is a value within range [0, 1]. </w:t>
      </w:r>
    </w:p>
    <w:p w14:paraId="458C0470" w14:textId="77777777" w:rsidR="001127F5" w:rsidRDefault="00B6618E">
      <w:pPr>
        <w:pStyle w:val="affffe"/>
        <w:numPr>
          <w:ilvl w:val="0"/>
          <w:numId w:val="131"/>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27F5" w:rsidRDefault="00B6618E">
      <w:pPr>
        <w:numPr>
          <w:ilvl w:val="0"/>
          <w:numId w:val="54"/>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27F5"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27F5" w:rsidRDefault="00B6618E">
      <w:pPr>
        <w:numPr>
          <w:ilvl w:val="0"/>
          <w:numId w:val="54"/>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27F5" w:rsidRDefault="00B6618E">
      <w:pPr>
        <w:pStyle w:val="affffe"/>
        <w:widowControl w:val="0"/>
        <w:numPr>
          <w:ilvl w:val="0"/>
          <w:numId w:val="54"/>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 xml:space="preserve">D=[90] for RMa, </w:t>
      </w:r>
    </w:p>
    <w:p w14:paraId="509A8B1F"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D=[60] for UMa</w:t>
      </w:r>
    </w:p>
    <w:p w14:paraId="53D7F376"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szCs w:val="20"/>
          <w:lang w:eastAsia="zh-CN"/>
        </w:rPr>
        <w:t>D=[50] for UMi</w:t>
      </w:r>
    </w:p>
    <w:p w14:paraId="1EA3CF7C" w14:textId="77777777" w:rsidR="001127F5" w:rsidRDefault="00B6618E">
      <w:pPr>
        <w:pStyle w:val="affffe"/>
        <w:numPr>
          <w:ilvl w:val="0"/>
          <w:numId w:val="131"/>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27F5" w:rsidRDefault="001127F5">
      <w:pPr>
        <w:widowControl w:val="0"/>
        <w:rPr>
          <w:rFonts w:ascii="Times New Roman" w:eastAsia="等线" w:hAnsi="Times New Roman"/>
          <w:iCs/>
          <w:szCs w:val="20"/>
        </w:rPr>
      </w:pPr>
    </w:p>
    <w:p w14:paraId="0B030552" w14:textId="77777777" w:rsidR="001127F5" w:rsidRDefault="001127F5">
      <w:pPr>
        <w:rPr>
          <w:rFonts w:eastAsiaTheme="minorEastAsia"/>
          <w:lang w:eastAsia="zh-CN"/>
        </w:rPr>
      </w:pPr>
    </w:p>
    <w:p w14:paraId="0DEFC188" w14:textId="77777777" w:rsidR="001127F5" w:rsidRDefault="00B6618E">
      <w:pPr>
        <w:pStyle w:val="0Maintext"/>
        <w:ind w:firstLine="0"/>
        <w:rPr>
          <w:highlight w:val="green"/>
        </w:rPr>
      </w:pPr>
      <w:r>
        <w:rPr>
          <w:highlight w:val="green"/>
        </w:rPr>
        <w:t>Agreement</w:t>
      </w:r>
    </w:p>
    <w:p w14:paraId="41E02E5C" w14:textId="77777777" w:rsidR="001127F5" w:rsidRDefault="00B6618E">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27F5" w:rsidRDefault="001127F5">
      <w:pPr>
        <w:widowControl w:val="0"/>
        <w:rPr>
          <w:rFonts w:ascii="Times New Roman" w:eastAsia="等线" w:hAnsi="Times New Roman"/>
          <w:iCs/>
          <w:szCs w:val="20"/>
        </w:rPr>
      </w:pPr>
    </w:p>
    <w:p w14:paraId="76602074" w14:textId="77777777" w:rsidR="001127F5" w:rsidRDefault="001127F5">
      <w:pPr>
        <w:widowControl w:val="0"/>
        <w:rPr>
          <w:rFonts w:ascii="Times New Roman" w:eastAsia="等线" w:hAnsi="Times New Roman"/>
          <w:iCs/>
          <w:szCs w:val="20"/>
        </w:rPr>
      </w:pPr>
    </w:p>
    <w:p w14:paraId="60CA0B7C" w14:textId="77777777" w:rsidR="001127F5" w:rsidRDefault="00B6618E">
      <w:pPr>
        <w:pStyle w:val="0Maintext"/>
        <w:ind w:firstLine="0"/>
        <w:rPr>
          <w:highlight w:val="green"/>
        </w:rPr>
      </w:pPr>
      <w:r>
        <w:rPr>
          <w:highlight w:val="green"/>
        </w:rPr>
        <w:t>Agreement</w:t>
      </w:r>
    </w:p>
    <w:p w14:paraId="42276BF0" w14:textId="77777777" w:rsidR="001127F5" w:rsidRDefault="00B6618E">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27F5" w:rsidRDefault="00B6618E">
      <w:pPr>
        <w:pStyle w:val="affffe"/>
        <w:widowControl w:val="0"/>
        <w:numPr>
          <w:ilvl w:val="0"/>
          <w:numId w:val="54"/>
        </w:numPr>
        <w:rPr>
          <w:rFonts w:ascii="Times New Roman" w:eastAsia="等线" w:hAnsi="Times New Roman"/>
          <w:iCs/>
          <w:szCs w:val="20"/>
        </w:rPr>
      </w:pPr>
      <w:r>
        <w:rPr>
          <w:rFonts w:ascii="Times New Roman" w:hAnsi="Times New Roman"/>
          <w:szCs w:val="20"/>
          <w:lang w:val="en-US"/>
        </w:rPr>
        <w:t>Step 1: g</w:t>
      </w:r>
      <w:r>
        <w:rPr>
          <w:rFonts w:ascii="Times New Roman" w:eastAsia="等线" w:hAnsi="Times New Roman"/>
          <w:iCs/>
          <w:szCs w:val="20"/>
        </w:rPr>
        <w:t>enerate a first set of clusters/rays according to TR 38.901(or other related TRs)</w:t>
      </w:r>
    </w:p>
    <w:p w14:paraId="1B20A9F3" w14:textId="77777777" w:rsidR="001127F5" w:rsidRDefault="00B6618E">
      <w:pPr>
        <w:pStyle w:val="affffe"/>
        <w:widowControl w:val="0"/>
        <w:numPr>
          <w:ilvl w:val="0"/>
          <w:numId w:val="54"/>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27F5" w:rsidRDefault="001127F5">
      <w:pPr>
        <w:rPr>
          <w:rFonts w:ascii="Times New Roman" w:hAnsi="Times New Roman"/>
          <w:szCs w:val="20"/>
          <w:lang w:val="en-US"/>
        </w:rPr>
      </w:pPr>
    </w:p>
    <w:p w14:paraId="49485A4C" w14:textId="77777777" w:rsidR="001127F5"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27F5" w:rsidRDefault="00000000">
      <w:pPr>
        <w:pStyle w:val="affffe"/>
        <w:widowControl w:val="0"/>
        <w:numPr>
          <w:ilvl w:val="0"/>
          <w:numId w:val="54"/>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B6618E">
        <w:rPr>
          <w:rFonts w:ascii="Times New Roman" w:hAnsi="Times New Roman"/>
          <w:szCs w:val="20"/>
          <w:lang w:val="en-US"/>
        </w:rPr>
        <w:t> is t</w:t>
      </w:r>
      <w:r w:rsidR="00B6618E">
        <w:rPr>
          <w:rFonts w:ascii="Times New Roman" w:eastAsia="等线" w:hAnsi="Times New Roman"/>
          <w:iCs/>
          <w:szCs w:val="20"/>
        </w:rPr>
        <w:t>he power of the NLOS cluster with the strongest power from the first set.</w:t>
      </w:r>
    </w:p>
    <w:p w14:paraId="2914FF9A" w14:textId="77777777" w:rsidR="001127F5" w:rsidRDefault="00000000">
      <w:pPr>
        <w:pStyle w:val="affffe"/>
        <w:widowControl w:val="0"/>
        <w:numPr>
          <w:ilvl w:val="0"/>
          <w:numId w:val="54"/>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B6618E">
        <w:rPr>
          <w:rFonts w:ascii="Times New Roman" w:hAnsi="Times New Roman"/>
          <w:szCs w:val="20"/>
          <w:lang w:val="en-US"/>
        </w:rPr>
        <w:t xml:space="preserve"> is t</w:t>
      </w:r>
      <w:r w:rsidR="00B6618E">
        <w:rPr>
          <w:rFonts w:ascii="Times New Roman" w:eastAsia="等线" w:hAnsi="Times New Roman"/>
          <w:iCs/>
          <w:szCs w:val="20"/>
        </w:rPr>
        <w:t>he power of the n-th cluster from the second set.</w:t>
      </w:r>
    </w:p>
    <w:p w14:paraId="259E8566" w14:textId="77777777" w:rsidR="001127F5" w:rsidRDefault="00B6618E">
      <w:pPr>
        <w:pStyle w:val="affffe"/>
        <w:widowControl w:val="0"/>
        <w:numPr>
          <w:ilvl w:val="0"/>
          <w:numId w:val="54"/>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27F5" w:rsidRDefault="00B6618E">
      <w:pPr>
        <w:pStyle w:val="affffe"/>
        <w:numPr>
          <w:ilvl w:val="1"/>
          <w:numId w:val="55"/>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27F5" w:rsidRDefault="00B6618E">
      <w:pPr>
        <w:pStyle w:val="affffe"/>
        <w:numPr>
          <w:ilvl w:val="0"/>
          <w:numId w:val="54"/>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27F5" w:rsidRDefault="001127F5">
      <w:pPr>
        <w:widowControl w:val="0"/>
        <w:rPr>
          <w:rFonts w:ascii="Times New Roman" w:eastAsia="等线" w:hAnsi="Times New Roman"/>
          <w:iCs/>
          <w:color w:val="FF0000"/>
          <w:szCs w:val="20"/>
        </w:rPr>
      </w:pPr>
    </w:p>
    <w:p w14:paraId="092981B6" w14:textId="77777777" w:rsidR="001127F5" w:rsidRDefault="001127F5">
      <w:pPr>
        <w:widowControl w:val="0"/>
        <w:rPr>
          <w:rFonts w:ascii="Times New Roman" w:eastAsia="等线" w:hAnsi="Times New Roman"/>
          <w:iCs/>
          <w:color w:val="FF0000"/>
          <w:szCs w:val="20"/>
        </w:rPr>
      </w:pPr>
    </w:p>
    <w:p w14:paraId="1861E14F" w14:textId="77777777" w:rsidR="001127F5" w:rsidRDefault="00B6618E">
      <w:pPr>
        <w:pStyle w:val="0Maintext"/>
        <w:ind w:firstLine="0"/>
        <w:rPr>
          <w:highlight w:val="green"/>
        </w:rPr>
      </w:pPr>
      <w:r>
        <w:rPr>
          <w:highlight w:val="green"/>
        </w:rPr>
        <w:t>Agreement</w:t>
      </w:r>
    </w:p>
    <w:p w14:paraId="7E0D6465" w14:textId="77777777" w:rsidR="001127F5" w:rsidRDefault="00B6618E">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27F5" w:rsidRDefault="001127F5">
      <w:pPr>
        <w:rPr>
          <w:lang w:eastAsia="zh-CN"/>
        </w:rPr>
      </w:pPr>
    </w:p>
    <w:p w14:paraId="16A5F991" w14:textId="77777777" w:rsidR="001127F5" w:rsidRDefault="00B6618E">
      <w:pPr>
        <w:pStyle w:val="0Maintext"/>
        <w:ind w:firstLine="0"/>
        <w:rPr>
          <w:highlight w:val="green"/>
        </w:rPr>
      </w:pPr>
      <w:r>
        <w:rPr>
          <w:highlight w:val="green"/>
        </w:rPr>
        <w:t>Agreement</w:t>
      </w:r>
    </w:p>
    <w:p w14:paraId="7863F68E" w14:textId="77777777" w:rsidR="001127F5" w:rsidRDefault="00B6618E">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27F5" w:rsidRDefault="00B6618E">
      <w:pPr>
        <w:pStyle w:val="affffe"/>
        <w:numPr>
          <w:ilvl w:val="1"/>
          <w:numId w:val="132"/>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27F5" w:rsidRDefault="00B6618E">
      <w:pPr>
        <w:pStyle w:val="affffe"/>
        <w:numPr>
          <w:ilvl w:val="1"/>
          <w:numId w:val="132"/>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ption 5: use h</w:t>
      </w:r>
      <w:r>
        <w:rPr>
          <w:rFonts w:eastAsia="等线"/>
          <w:szCs w:val="20"/>
          <w:vertAlign w:val="subscript"/>
          <w:lang w:eastAsia="zh-CN"/>
        </w:rPr>
        <w:t>UT</w:t>
      </w:r>
      <w:r>
        <w:rPr>
          <w:rFonts w:eastAsia="等线"/>
          <w:szCs w:val="20"/>
          <w:lang w:eastAsia="zh-CN"/>
        </w:rPr>
        <w:t xml:space="preserve"> 1.5 m f</w:t>
      </w:r>
      <w:r>
        <w:rPr>
          <w:rFonts w:eastAsiaTheme="minorEastAsia"/>
          <w:szCs w:val="20"/>
          <w:lang w:eastAsia="zh-CN"/>
        </w:rPr>
        <w:t>or pathloss calculation</w:t>
      </w:r>
    </w:p>
    <w:p w14:paraId="1CF427C0" w14:textId="77777777" w:rsidR="001127F5" w:rsidRDefault="001127F5">
      <w:pPr>
        <w:tabs>
          <w:tab w:val="left" w:pos="0"/>
        </w:tabs>
        <w:rPr>
          <w:rFonts w:eastAsiaTheme="minorEastAsia"/>
          <w:szCs w:val="20"/>
          <w:lang w:eastAsia="zh-CN"/>
        </w:rPr>
      </w:pPr>
    </w:p>
    <w:p w14:paraId="5DA5C0FF" w14:textId="77777777" w:rsidR="001127F5" w:rsidRDefault="00B6618E">
      <w:pPr>
        <w:pStyle w:val="0Maintext"/>
        <w:ind w:firstLine="0"/>
        <w:rPr>
          <w:highlight w:val="green"/>
        </w:rPr>
      </w:pPr>
      <w:r>
        <w:rPr>
          <w:highlight w:val="green"/>
        </w:rPr>
        <w:t>Agreement</w:t>
      </w:r>
    </w:p>
    <w:p w14:paraId="3AE9E515" w14:textId="77777777" w:rsidR="001127F5" w:rsidRDefault="00B6618E">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27F5" w:rsidRDefault="00B6618E">
      <w:pPr>
        <w:pStyle w:val="affffe"/>
        <w:numPr>
          <w:ilvl w:val="1"/>
          <w:numId w:val="132"/>
        </w:numPr>
        <w:tabs>
          <w:tab w:val="left" w:pos="0"/>
        </w:tabs>
        <w:rPr>
          <w:rFonts w:eastAsiaTheme="minorEastAsia"/>
          <w:szCs w:val="20"/>
          <w:lang w:val="en-US" w:eastAsia="zh-CN"/>
        </w:rPr>
      </w:pPr>
      <w:r>
        <w:rPr>
          <w:rFonts w:eastAsia="等线" w:hint="eastAsia"/>
          <w:szCs w:val="20"/>
          <w:lang w:val="en-US" w:eastAsia="zh-CN"/>
        </w:rPr>
        <w:lastRenderedPageBreak/>
        <w:t>F</w:t>
      </w:r>
      <w:r>
        <w:rPr>
          <w:rFonts w:eastAsia="等线"/>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27F5" w:rsidRDefault="001127F5">
      <w:pPr>
        <w:rPr>
          <w:lang w:eastAsia="zh-CN"/>
        </w:rPr>
      </w:pPr>
    </w:p>
    <w:p w14:paraId="3F25C5BE" w14:textId="77777777" w:rsidR="001127F5" w:rsidRDefault="00B6618E">
      <w:pPr>
        <w:pStyle w:val="0Maintext"/>
        <w:ind w:firstLine="0"/>
        <w:rPr>
          <w:highlight w:val="green"/>
        </w:rPr>
      </w:pPr>
      <w:r>
        <w:rPr>
          <w:highlight w:val="green"/>
        </w:rPr>
        <w:t>Agreement</w:t>
      </w:r>
      <w:r>
        <w:t xml:space="preserve"> ([Post-120bis-ISAC-02])</w:t>
      </w:r>
    </w:p>
    <w:p w14:paraId="271FF2C6"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27F5"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27F5" w:rsidRDefault="001127F5">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27F5" w:rsidRDefault="00B6618E">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27F5" w:rsidRDefault="00B6618E">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27F5" w:rsidRDefault="00B6618E">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27F5" w:rsidRDefault="00B6618E">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27F5" w:rsidRDefault="00B6618E">
            <w:pPr>
              <w:spacing w:line="240" w:lineRule="atLeast"/>
              <w:jc w:val="center"/>
              <w:rPr>
                <w:rFonts w:ascii="Times New Roman" w:hAnsi="Times New Roman"/>
                <w:i/>
                <w:iCs/>
              </w:rPr>
            </w:pPr>
            <w:r>
              <w:rPr>
                <w:i/>
                <w:iCs/>
              </w:rPr>
              <w:t>[45°,135°]</w:t>
            </w:r>
          </w:p>
        </w:tc>
      </w:tr>
      <w:tr w:rsidR="001127F5"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27F5" w:rsidRDefault="00B6618E">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27F5" w:rsidRDefault="00B6618E">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27F5" w:rsidRDefault="00B6618E">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27F5" w:rsidRDefault="00B6618E">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27F5" w:rsidRDefault="00B6618E">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27F5" w:rsidRDefault="00B6618E">
            <w:pPr>
              <w:spacing w:line="240" w:lineRule="atLeast"/>
              <w:jc w:val="center"/>
              <w:rPr>
                <w:rFonts w:ascii="Times New Roman" w:hAnsi="Times New Roman"/>
                <w:i/>
                <w:iCs/>
              </w:rPr>
            </w:pPr>
            <w:r>
              <w:rPr>
                <w:i/>
                <w:iCs/>
              </w:rPr>
              <w:t>[135°,225°]</w:t>
            </w:r>
          </w:p>
        </w:tc>
      </w:tr>
      <w:tr w:rsidR="001127F5"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27F5" w:rsidRDefault="00B6618E">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27F5" w:rsidRDefault="00B6618E">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27F5" w:rsidRDefault="00B6618E">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27F5" w:rsidRDefault="00B6618E">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27F5" w:rsidRDefault="00B6618E">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27F5" w:rsidRDefault="00B6618E">
            <w:pPr>
              <w:spacing w:line="240" w:lineRule="atLeast"/>
              <w:jc w:val="center"/>
              <w:rPr>
                <w:rFonts w:ascii="Times New Roman" w:hAnsi="Times New Roman"/>
                <w:i/>
                <w:iCs/>
              </w:rPr>
            </w:pPr>
            <w:r>
              <w:rPr>
                <w:rFonts w:ascii="Times New Roman" w:hAnsi="Times New Roman"/>
                <w:i/>
                <w:iCs/>
              </w:rPr>
              <w:t>[225°,315°]</w:t>
            </w:r>
          </w:p>
        </w:tc>
      </w:tr>
      <w:tr w:rsidR="001127F5"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27F5" w:rsidRDefault="00B6618E">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27F5" w:rsidRDefault="00B6618E">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27F5" w:rsidRDefault="00B6618E">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27F5" w:rsidRDefault="00B6618E">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27F5" w:rsidRDefault="00B6618E">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27F5" w:rsidRDefault="00B6618E">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27F5" w:rsidRDefault="00B6618E">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27F5" w:rsidRDefault="00B6618E">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27F5" w:rsidRDefault="00B6618E">
            <w:pPr>
              <w:spacing w:line="240" w:lineRule="atLeast"/>
              <w:jc w:val="center"/>
              <w:rPr>
                <w:rFonts w:ascii="Times New Roman" w:hAnsi="Times New Roman"/>
                <w:i/>
                <w:iCs/>
              </w:rPr>
            </w:pPr>
            <w:r>
              <w:rPr>
                <w:i/>
                <w:iCs/>
              </w:rPr>
              <w:t>[-45°,45°]</w:t>
            </w:r>
          </w:p>
        </w:tc>
      </w:tr>
      <w:tr w:rsidR="001127F5"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27F5" w:rsidRDefault="00B6618E">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27F5" w:rsidRDefault="00B6618E">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27F5" w:rsidRDefault="00B6618E">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27F5" w:rsidRDefault="00B6618E">
            <w:pPr>
              <w:jc w:val="center"/>
              <w:rPr>
                <w:rFonts w:ascii="Times New Roman" w:hAnsi="Times New Roman"/>
                <w:i/>
                <w:iCs/>
              </w:rPr>
            </w:pPr>
            <w:r>
              <w:rPr>
                <w:rFonts w:ascii="Times New Roman" w:hAnsi="Times New Roman"/>
                <w:i/>
                <w:iCs/>
              </w:rPr>
              <w:t>[0°,360°]</w:t>
            </w:r>
          </w:p>
        </w:tc>
      </w:tr>
      <w:tr w:rsidR="001127F5"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27F5" w:rsidRDefault="00B6618E">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27F5" w:rsidRDefault="00B6618E">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27F5" w:rsidRDefault="00B6618E">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27F5" w:rsidRDefault="00B6618E">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27F5" w:rsidRDefault="00B6618E">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27F5" w:rsidRDefault="00B6618E">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27F5" w:rsidRDefault="00B6618E">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27F5" w:rsidRDefault="00B6618E">
            <w:pPr>
              <w:jc w:val="center"/>
              <w:rPr>
                <w:rFonts w:ascii="Times New Roman" w:hAnsi="Times New Roman"/>
                <w:i/>
                <w:iCs/>
              </w:rPr>
            </w:pPr>
            <w:r>
              <w:rPr>
                <w:rFonts w:ascii="Times New Roman" w:hAnsi="Times New Roman"/>
                <w:i/>
                <w:iCs/>
              </w:rPr>
              <w:t>[0°,360°]</w:t>
            </w:r>
          </w:p>
        </w:tc>
      </w:tr>
    </w:tbl>
    <w:p w14:paraId="5AA8B9FF" w14:textId="77777777" w:rsidR="001127F5" w:rsidRDefault="001127F5">
      <w:pPr>
        <w:rPr>
          <w:rFonts w:cs="Times"/>
          <w:szCs w:val="20"/>
          <w:lang w:eastAsia="ja-JP"/>
        </w:rPr>
      </w:pPr>
    </w:p>
    <w:p w14:paraId="15F444A8" w14:textId="77777777" w:rsidR="001127F5" w:rsidRDefault="00B6618E">
      <w:pPr>
        <w:pStyle w:val="affffe"/>
        <w:numPr>
          <w:ilvl w:val="1"/>
          <w:numId w:val="92"/>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27F5" w:rsidRDefault="00B6618E">
      <w:pPr>
        <w:pStyle w:val="affffe"/>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27F5" w:rsidRDefault="001127F5">
      <w:pPr>
        <w:rPr>
          <w:lang w:eastAsia="zh-CN"/>
        </w:rPr>
      </w:pPr>
    </w:p>
    <w:p w14:paraId="718074C0" w14:textId="77777777" w:rsidR="001127F5" w:rsidRDefault="001127F5">
      <w:pPr>
        <w:rPr>
          <w:lang w:eastAsia="zh-CN"/>
        </w:rPr>
      </w:pPr>
    </w:p>
    <w:p w14:paraId="680BDC3D" w14:textId="77777777" w:rsidR="001127F5" w:rsidRDefault="00B6618E">
      <w:pPr>
        <w:pStyle w:val="0Maintext"/>
        <w:ind w:firstLine="0"/>
        <w:rPr>
          <w:highlight w:val="green"/>
        </w:rPr>
      </w:pPr>
      <w:r>
        <w:rPr>
          <w:highlight w:val="green"/>
        </w:rPr>
        <w:t>Agreement</w:t>
      </w:r>
      <w:r>
        <w:t xml:space="preserve"> ([Post-120bis-ISAC-02])</w:t>
      </w:r>
    </w:p>
    <w:p w14:paraId="2A0CFEFB" w14:textId="77777777" w:rsidR="001127F5" w:rsidRDefault="00B6618E">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27F5" w:rsidRDefault="00B6618E">
      <w:pPr>
        <w:pStyle w:val="affffe"/>
        <w:numPr>
          <w:ilvl w:val="0"/>
          <w:numId w:val="92"/>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27F5"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27F5" w:rsidRDefault="001127F5">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27F5"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27F5"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27F5"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27F5" w:rsidRDefault="00B6618E">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27F5"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27F5" w:rsidRDefault="00B6618E">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27F5" w:rsidRDefault="00B6618E">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27F5" w:rsidRDefault="00B6618E">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27F5" w:rsidRDefault="00B6618E">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27F5" w:rsidRDefault="00B6618E">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27F5" w:rsidRDefault="00B6618E">
            <w:pPr>
              <w:spacing w:line="240" w:lineRule="atLeast"/>
              <w:jc w:val="center"/>
              <w:rPr>
                <w:i/>
                <w:iCs/>
              </w:rPr>
            </w:pPr>
            <w:r>
              <w:rPr>
                <w:i/>
                <w:iCs/>
              </w:rPr>
              <w:t>[-45°,45°]</w:t>
            </w:r>
          </w:p>
        </w:tc>
      </w:tr>
      <w:tr w:rsidR="001127F5"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27F5" w:rsidRDefault="00B6618E">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27F5" w:rsidRDefault="00B6618E">
            <w:pPr>
              <w:spacing w:line="240" w:lineRule="atLeast"/>
              <w:jc w:val="center"/>
              <w:rPr>
                <w:i/>
                <w:iCs/>
              </w:rPr>
            </w:pPr>
            <w:r>
              <w:rPr>
                <w:i/>
                <w:iCs/>
              </w:rPr>
              <w:t>[45°,135°]</w:t>
            </w:r>
          </w:p>
        </w:tc>
      </w:tr>
      <w:tr w:rsidR="001127F5"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27F5" w:rsidRDefault="00B6618E">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27F5" w:rsidRDefault="00B6618E">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27F5" w:rsidRDefault="00B6618E">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27F5" w:rsidRDefault="00B6618E">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27F5" w:rsidRDefault="00B6618E">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27F5" w:rsidRDefault="00B6618E">
            <w:pPr>
              <w:jc w:val="center"/>
              <w:rPr>
                <w:i/>
                <w:iCs/>
              </w:rPr>
            </w:pPr>
            <w:r>
              <w:rPr>
                <w:i/>
                <w:iCs/>
              </w:rPr>
              <w:t>[135°,225°]</w:t>
            </w:r>
          </w:p>
        </w:tc>
      </w:tr>
      <w:tr w:rsidR="001127F5"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27F5" w:rsidRDefault="00B6618E">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27F5" w:rsidRDefault="00B6618E">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27F5" w:rsidRDefault="00B6618E">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27F5" w:rsidRDefault="00B6618E">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27F5" w:rsidRDefault="00B6618E">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27F5" w:rsidRDefault="00B6618E">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27F5" w:rsidRDefault="00B6618E">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27F5" w:rsidRDefault="00B6618E">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27F5" w:rsidRDefault="00B6618E">
            <w:pPr>
              <w:jc w:val="center"/>
              <w:rPr>
                <w:i/>
                <w:iCs/>
              </w:rPr>
            </w:pPr>
            <w:r>
              <w:rPr>
                <w:i/>
                <w:iCs/>
              </w:rPr>
              <w:t>[225°,315°]</w:t>
            </w:r>
          </w:p>
        </w:tc>
      </w:tr>
      <w:tr w:rsidR="001127F5"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27F5" w:rsidRDefault="00B6618E">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27F5" w:rsidRDefault="00B6618E">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27F5" w:rsidRDefault="00B6618E">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27F5" w:rsidRDefault="00B6618E">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27F5" w:rsidRDefault="00B6618E">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27F5" w:rsidRDefault="00B6618E">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27F5" w:rsidRDefault="00B6618E">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27F5" w:rsidRDefault="00B6618E">
            <w:pPr>
              <w:jc w:val="center"/>
              <w:rPr>
                <w:rFonts w:ascii="Times New Roman" w:hAnsi="Times New Roman"/>
                <w:i/>
                <w:iCs/>
                <w:color w:val="FF0000"/>
              </w:rPr>
            </w:pPr>
            <w:r>
              <w:rPr>
                <w:rFonts w:ascii="Times New Roman" w:hAnsi="Times New Roman"/>
                <w:i/>
                <w:iCs/>
              </w:rPr>
              <w:t>[0°,360°]</w:t>
            </w:r>
          </w:p>
        </w:tc>
      </w:tr>
    </w:tbl>
    <w:p w14:paraId="37806809" w14:textId="77777777" w:rsidR="001127F5" w:rsidRDefault="001127F5">
      <w:pPr>
        <w:rPr>
          <w:rFonts w:cs="Times"/>
          <w:szCs w:val="20"/>
          <w:lang w:eastAsia="ja-JP"/>
        </w:rPr>
      </w:pPr>
    </w:p>
    <w:p w14:paraId="542401DB" w14:textId="77777777" w:rsidR="001127F5" w:rsidRDefault="00B6618E">
      <w:pPr>
        <w:pStyle w:val="affffe"/>
        <w:numPr>
          <w:ilvl w:val="1"/>
          <w:numId w:val="92"/>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27F5" w:rsidRDefault="00B6618E">
      <w:pPr>
        <w:pStyle w:val="affffe"/>
        <w:numPr>
          <w:ilvl w:val="0"/>
          <w:numId w:val="92"/>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27F5" w:rsidRDefault="001127F5">
      <w:pPr>
        <w:rPr>
          <w:rFonts w:eastAsiaTheme="minorEastAsia"/>
          <w:lang w:eastAsia="zh-CN"/>
        </w:rPr>
      </w:pPr>
    </w:p>
    <w:p w14:paraId="466831D4" w14:textId="77777777" w:rsidR="001127F5" w:rsidRDefault="00B6618E">
      <w:pPr>
        <w:pStyle w:val="0Maintext"/>
        <w:ind w:firstLine="0"/>
        <w:rPr>
          <w:highlight w:val="green"/>
        </w:rPr>
      </w:pPr>
      <w:r>
        <w:rPr>
          <w:highlight w:val="green"/>
        </w:rPr>
        <w:t>Agreement</w:t>
      </w:r>
      <w:r>
        <w:t xml:space="preserve"> ([Post-120bis-ISAC-02])</w:t>
      </w:r>
    </w:p>
    <w:p w14:paraId="264C7A05"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79BC7A4D" w14:textId="77777777">
        <w:trPr>
          <w:trHeight w:val="412"/>
        </w:trPr>
        <w:tc>
          <w:tcPr>
            <w:tcW w:w="2151" w:type="dxa"/>
            <w:gridSpan w:val="2"/>
            <w:vMerge w:val="restart"/>
            <w:vAlign w:val="center"/>
          </w:tcPr>
          <w:p w14:paraId="7CD71828"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27F5" w14:paraId="2D90CA0D" w14:textId="77777777">
        <w:trPr>
          <w:trHeight w:val="197"/>
        </w:trPr>
        <w:tc>
          <w:tcPr>
            <w:tcW w:w="2151" w:type="dxa"/>
            <w:gridSpan w:val="2"/>
            <w:vMerge/>
            <w:vAlign w:val="center"/>
          </w:tcPr>
          <w:p w14:paraId="4EACE7F0" w14:textId="77777777" w:rsidR="001127F5" w:rsidRDefault="001127F5">
            <w:pPr>
              <w:snapToGrid w:val="0"/>
              <w:spacing w:line="280" w:lineRule="atLeast"/>
              <w:jc w:val="center"/>
              <w:rPr>
                <w:szCs w:val="20"/>
              </w:rPr>
            </w:pPr>
          </w:p>
        </w:tc>
        <w:tc>
          <w:tcPr>
            <w:tcW w:w="1575" w:type="dxa"/>
            <w:vAlign w:val="center"/>
          </w:tcPr>
          <w:p w14:paraId="5A4AC7B7"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27F5" w:rsidRDefault="00B6618E">
            <w:pPr>
              <w:snapToGrid w:val="0"/>
              <w:spacing w:line="280" w:lineRule="atLeast"/>
              <w:jc w:val="center"/>
              <w:rPr>
                <w:rFonts w:eastAsia="等线"/>
                <w:szCs w:val="20"/>
                <w:lang w:val="en-US" w:eastAsia="zh-CN"/>
              </w:rPr>
            </w:pPr>
            <w:r>
              <w:rPr>
                <w:rFonts w:eastAsia="等线" w:hint="eastAsia"/>
                <w:szCs w:val="20"/>
                <w:lang w:val="en-US" w:eastAsia="zh-CN"/>
              </w:rPr>
              <w:t>H</w:t>
            </w:r>
            <w:r>
              <w:rPr>
                <w:rFonts w:eastAsia="等线"/>
                <w:szCs w:val="20"/>
                <w:lang w:val="en-US" w:eastAsia="zh-CN"/>
              </w:rPr>
              <w:t>ighway(FR2) /</w:t>
            </w:r>
          </w:p>
          <w:p w14:paraId="4CCE3F5F" w14:textId="77777777" w:rsidR="001127F5" w:rsidRDefault="00B6618E">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27F5" w:rsidRDefault="00B6618E">
            <w:pPr>
              <w:snapToGrid w:val="0"/>
              <w:spacing w:line="280" w:lineRule="atLeast"/>
              <w:jc w:val="center"/>
              <w:rPr>
                <w:szCs w:val="20"/>
              </w:rPr>
            </w:pPr>
            <w:r>
              <w:rPr>
                <w:rFonts w:hint="eastAsia"/>
                <w:szCs w:val="20"/>
              </w:rPr>
              <w:t>UMi</w:t>
            </w:r>
          </w:p>
        </w:tc>
        <w:tc>
          <w:tcPr>
            <w:tcW w:w="1434" w:type="dxa"/>
            <w:vAlign w:val="center"/>
          </w:tcPr>
          <w:p w14:paraId="0C260D2E" w14:textId="77777777" w:rsidR="001127F5" w:rsidRDefault="00B6618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27F5" w:rsidRDefault="00B6618E">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2CE55F80" w14:textId="77777777" w:rsidR="001127F5" w:rsidRDefault="00B6618E">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67066CD9" w14:textId="77777777">
        <w:trPr>
          <w:trHeight w:val="241"/>
        </w:trPr>
        <w:tc>
          <w:tcPr>
            <w:tcW w:w="1563" w:type="dxa"/>
            <w:vMerge w:val="restart"/>
            <w:vAlign w:val="center"/>
          </w:tcPr>
          <w:p w14:paraId="26A4247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27F5" w:rsidRDefault="00B6618E">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27F5" w:rsidRDefault="00B6618E">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27F5" w:rsidRDefault="00B6618E">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27F5" w:rsidRDefault="00B6618E">
            <w:pPr>
              <w:snapToGrid w:val="0"/>
              <w:spacing w:line="280" w:lineRule="atLeast"/>
              <w:jc w:val="center"/>
              <w:rPr>
                <w:rFonts w:eastAsia="等线" w:cs="Arial"/>
                <w:szCs w:val="20"/>
                <w:lang w:val="en-US" w:eastAsia="zh-CN"/>
              </w:rPr>
            </w:pPr>
            <w:r>
              <w:t>4.236</w:t>
            </w:r>
          </w:p>
        </w:tc>
        <w:tc>
          <w:tcPr>
            <w:tcW w:w="1249" w:type="dxa"/>
          </w:tcPr>
          <w:p w14:paraId="1F003BE4" w14:textId="77777777" w:rsidR="001127F5" w:rsidRDefault="00B6618E">
            <w:pPr>
              <w:snapToGrid w:val="0"/>
              <w:spacing w:line="280" w:lineRule="atLeast"/>
              <w:jc w:val="center"/>
            </w:pPr>
            <w:r>
              <w:rPr>
                <w:rFonts w:hint="eastAsia"/>
              </w:rPr>
              <w:t>0.039836</w:t>
            </w:r>
          </w:p>
        </w:tc>
      </w:tr>
      <w:tr w:rsidR="001127F5" w14:paraId="048C788D" w14:textId="77777777">
        <w:trPr>
          <w:trHeight w:val="241"/>
        </w:trPr>
        <w:tc>
          <w:tcPr>
            <w:tcW w:w="1563" w:type="dxa"/>
            <w:vMerge/>
            <w:vAlign w:val="center"/>
          </w:tcPr>
          <w:p w14:paraId="7C8AA48F" w14:textId="77777777" w:rsidR="001127F5" w:rsidRDefault="001127F5">
            <w:pPr>
              <w:snapToGrid w:val="0"/>
              <w:spacing w:line="280" w:lineRule="atLeast"/>
              <w:jc w:val="center"/>
              <w:rPr>
                <w:szCs w:val="20"/>
              </w:rPr>
            </w:pPr>
          </w:p>
        </w:tc>
        <w:tc>
          <w:tcPr>
            <w:tcW w:w="588" w:type="dxa"/>
            <w:vAlign w:val="center"/>
          </w:tcPr>
          <w:p w14:paraId="6DD7F9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27F5" w:rsidRDefault="00B6618E">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27F5" w:rsidRDefault="00B6618E">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27F5" w:rsidRDefault="00B6618E">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27F5" w:rsidRDefault="00B6618E">
            <w:pPr>
              <w:snapToGrid w:val="0"/>
              <w:spacing w:line="280" w:lineRule="atLeast"/>
              <w:jc w:val="center"/>
              <w:rPr>
                <w:rFonts w:eastAsia="等线" w:cs="Arial"/>
                <w:szCs w:val="20"/>
                <w:lang w:val="en-US" w:eastAsia="zh-CN"/>
              </w:rPr>
            </w:pPr>
            <w:r>
              <w:t>0.19255</w:t>
            </w:r>
          </w:p>
        </w:tc>
        <w:tc>
          <w:tcPr>
            <w:tcW w:w="1249" w:type="dxa"/>
          </w:tcPr>
          <w:p w14:paraId="65A4F65F" w14:textId="77777777" w:rsidR="001127F5" w:rsidRDefault="00B6618E">
            <w:pPr>
              <w:snapToGrid w:val="0"/>
              <w:spacing w:line="280" w:lineRule="atLeast"/>
              <w:jc w:val="center"/>
            </w:pPr>
            <w:r>
              <w:rPr>
                <w:rFonts w:hint="eastAsia"/>
              </w:rPr>
              <w:t>0.179783</w:t>
            </w:r>
          </w:p>
        </w:tc>
      </w:tr>
      <w:tr w:rsidR="001127F5" w14:paraId="6BBDBFAB" w14:textId="77777777">
        <w:trPr>
          <w:trHeight w:val="241"/>
        </w:trPr>
        <w:tc>
          <w:tcPr>
            <w:tcW w:w="1563" w:type="dxa"/>
            <w:vMerge/>
            <w:vAlign w:val="center"/>
          </w:tcPr>
          <w:p w14:paraId="1BF96B21" w14:textId="77777777" w:rsidR="001127F5" w:rsidRDefault="001127F5">
            <w:pPr>
              <w:snapToGrid w:val="0"/>
              <w:spacing w:line="280" w:lineRule="atLeast"/>
              <w:jc w:val="center"/>
              <w:rPr>
                <w:szCs w:val="20"/>
              </w:rPr>
            </w:pPr>
          </w:p>
        </w:tc>
        <w:tc>
          <w:tcPr>
            <w:tcW w:w="588" w:type="dxa"/>
            <w:vAlign w:val="center"/>
          </w:tcPr>
          <w:p w14:paraId="4A8F836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27F5" w:rsidRDefault="00B6618E">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27F5" w:rsidRDefault="00B6618E">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27F5" w:rsidRDefault="00B6618E">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27F5" w:rsidRDefault="00B6618E">
            <w:pPr>
              <w:snapToGrid w:val="0"/>
              <w:spacing w:line="280" w:lineRule="atLeast"/>
              <w:jc w:val="center"/>
              <w:rPr>
                <w:rFonts w:eastAsia="等线" w:cs="Arial"/>
                <w:szCs w:val="20"/>
                <w:lang w:val="en-US" w:eastAsia="zh-CN"/>
              </w:rPr>
            </w:pPr>
            <w:r>
              <w:t>4.99</w:t>
            </w:r>
          </w:p>
        </w:tc>
        <w:tc>
          <w:tcPr>
            <w:tcW w:w="1249" w:type="dxa"/>
          </w:tcPr>
          <w:p w14:paraId="02149C53" w14:textId="77777777" w:rsidR="001127F5" w:rsidRDefault="00B6618E">
            <w:pPr>
              <w:snapToGrid w:val="0"/>
              <w:spacing w:line="280" w:lineRule="atLeast"/>
              <w:jc w:val="center"/>
            </w:pPr>
            <w:r>
              <w:rPr>
                <w:rFonts w:hint="eastAsia"/>
              </w:rPr>
              <w:t>1.130020</w:t>
            </w:r>
          </w:p>
        </w:tc>
      </w:tr>
      <w:tr w:rsidR="001127F5" w14:paraId="5A2A6D28" w14:textId="77777777">
        <w:trPr>
          <w:trHeight w:val="241"/>
        </w:trPr>
        <w:tc>
          <w:tcPr>
            <w:tcW w:w="1563" w:type="dxa"/>
            <w:vMerge w:val="restart"/>
            <w:vAlign w:val="center"/>
          </w:tcPr>
          <w:p w14:paraId="696EE0B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27F5" w:rsidRDefault="00B6618E">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27F5" w:rsidRDefault="00B6618E">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27F5" w:rsidRDefault="00B6618E">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27F5" w:rsidRDefault="00B6618E">
            <w:pPr>
              <w:snapToGrid w:val="0"/>
              <w:spacing w:line="280" w:lineRule="atLeast"/>
              <w:jc w:val="center"/>
              <w:rPr>
                <w:rFonts w:eastAsia="等线" w:cs="Arial"/>
                <w:szCs w:val="20"/>
                <w:lang w:val="en-US" w:eastAsia="zh-CN"/>
              </w:rPr>
            </w:pPr>
            <w:r>
              <w:t>1.3293</w:t>
            </w:r>
          </w:p>
        </w:tc>
        <w:tc>
          <w:tcPr>
            <w:tcW w:w="1249" w:type="dxa"/>
          </w:tcPr>
          <w:p w14:paraId="3BAC4045" w14:textId="77777777" w:rsidR="001127F5" w:rsidRDefault="00B6618E">
            <w:pPr>
              <w:snapToGrid w:val="0"/>
              <w:spacing w:line="280" w:lineRule="atLeast"/>
              <w:jc w:val="center"/>
            </w:pPr>
            <w:r>
              <w:rPr>
                <w:rFonts w:hint="eastAsia"/>
              </w:rPr>
              <w:t>0.283447</w:t>
            </w:r>
          </w:p>
        </w:tc>
      </w:tr>
      <w:tr w:rsidR="001127F5" w14:paraId="0882BB85" w14:textId="77777777">
        <w:trPr>
          <w:trHeight w:val="241"/>
        </w:trPr>
        <w:tc>
          <w:tcPr>
            <w:tcW w:w="1563" w:type="dxa"/>
            <w:vMerge/>
            <w:vAlign w:val="center"/>
          </w:tcPr>
          <w:p w14:paraId="28AA8C6C" w14:textId="77777777" w:rsidR="001127F5" w:rsidRDefault="001127F5">
            <w:pPr>
              <w:snapToGrid w:val="0"/>
              <w:spacing w:line="280" w:lineRule="atLeast"/>
              <w:jc w:val="center"/>
              <w:rPr>
                <w:szCs w:val="20"/>
              </w:rPr>
            </w:pPr>
          </w:p>
        </w:tc>
        <w:tc>
          <w:tcPr>
            <w:tcW w:w="588" w:type="dxa"/>
            <w:vAlign w:val="center"/>
          </w:tcPr>
          <w:p w14:paraId="31D9CC8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27F5" w:rsidRDefault="00B6618E">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27F5" w:rsidRDefault="00B6618E">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27F5" w:rsidRDefault="00B6618E">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27F5" w:rsidRDefault="00B6618E">
            <w:pPr>
              <w:snapToGrid w:val="0"/>
              <w:spacing w:line="280" w:lineRule="atLeast"/>
              <w:jc w:val="center"/>
              <w:rPr>
                <w:rFonts w:eastAsia="等线" w:cs="Arial"/>
                <w:szCs w:val="20"/>
                <w:lang w:val="en-US" w:eastAsia="zh-CN"/>
              </w:rPr>
            </w:pPr>
            <w:r>
              <w:t>0.1442</w:t>
            </w:r>
          </w:p>
        </w:tc>
        <w:tc>
          <w:tcPr>
            <w:tcW w:w="1249" w:type="dxa"/>
          </w:tcPr>
          <w:p w14:paraId="4B334249" w14:textId="77777777" w:rsidR="001127F5" w:rsidRDefault="00B6618E">
            <w:pPr>
              <w:snapToGrid w:val="0"/>
              <w:spacing w:line="280" w:lineRule="atLeast"/>
              <w:jc w:val="center"/>
            </w:pPr>
            <w:r>
              <w:rPr>
                <w:rFonts w:hint="eastAsia"/>
              </w:rPr>
              <w:t>0.435965</w:t>
            </w:r>
          </w:p>
        </w:tc>
      </w:tr>
      <w:tr w:rsidR="001127F5" w14:paraId="4B1FF624" w14:textId="77777777">
        <w:trPr>
          <w:trHeight w:val="243"/>
        </w:trPr>
        <w:tc>
          <w:tcPr>
            <w:tcW w:w="1563" w:type="dxa"/>
            <w:vMerge/>
            <w:vAlign w:val="center"/>
          </w:tcPr>
          <w:p w14:paraId="1A609E5B" w14:textId="77777777" w:rsidR="001127F5" w:rsidRDefault="001127F5">
            <w:pPr>
              <w:snapToGrid w:val="0"/>
              <w:spacing w:line="280" w:lineRule="atLeast"/>
              <w:jc w:val="center"/>
              <w:rPr>
                <w:szCs w:val="20"/>
              </w:rPr>
            </w:pPr>
          </w:p>
        </w:tc>
        <w:tc>
          <w:tcPr>
            <w:tcW w:w="588" w:type="dxa"/>
            <w:vAlign w:val="center"/>
          </w:tcPr>
          <w:p w14:paraId="07A7D604"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27F5" w:rsidRDefault="00B6618E">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27F5" w:rsidRDefault="00B6618E">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27F5" w:rsidRDefault="00B6618E">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27F5" w:rsidRDefault="00B6618E">
            <w:pPr>
              <w:snapToGrid w:val="0"/>
              <w:spacing w:line="280" w:lineRule="atLeast"/>
              <w:jc w:val="center"/>
              <w:rPr>
                <w:rFonts w:eastAsia="等线" w:cs="Arial"/>
                <w:szCs w:val="20"/>
                <w:lang w:val="en-US" w:eastAsia="zh-CN"/>
              </w:rPr>
            </w:pPr>
            <w:r>
              <w:t>-13.19</w:t>
            </w:r>
          </w:p>
        </w:tc>
        <w:tc>
          <w:tcPr>
            <w:tcW w:w="1249" w:type="dxa"/>
          </w:tcPr>
          <w:p w14:paraId="3808F807" w14:textId="77777777" w:rsidR="001127F5" w:rsidRDefault="00B6618E">
            <w:pPr>
              <w:snapToGrid w:val="0"/>
              <w:spacing w:line="280" w:lineRule="atLeast"/>
              <w:jc w:val="center"/>
            </w:pPr>
            <w:r>
              <w:rPr>
                <w:rFonts w:hint="eastAsia"/>
              </w:rPr>
              <w:t>-17.043530</w:t>
            </w:r>
          </w:p>
        </w:tc>
      </w:tr>
      <w:tr w:rsidR="001127F5" w14:paraId="0553FBE8" w14:textId="77777777">
        <w:trPr>
          <w:trHeight w:val="243"/>
        </w:trPr>
        <w:tc>
          <w:tcPr>
            <w:tcW w:w="2151" w:type="dxa"/>
            <w:gridSpan w:val="2"/>
            <w:vAlign w:val="center"/>
          </w:tcPr>
          <w:p w14:paraId="24329580" w14:textId="77777777" w:rsidR="001127F5" w:rsidRDefault="00B6618E">
            <w:pPr>
              <w:snapToGrid w:val="0"/>
              <w:spacing w:line="280" w:lineRule="atLeast"/>
              <w:jc w:val="center"/>
              <w:rPr>
                <w:strike/>
                <w:szCs w:val="20"/>
              </w:rPr>
            </w:pPr>
            <w:r>
              <w:rPr>
                <w:rFonts w:eastAsia="宋体" w:hAnsi="Cambria Math"/>
                <w:strike/>
                <w:szCs w:val="20"/>
                <w:lang w:eastAsia="zh-CN"/>
              </w:rPr>
              <w:lastRenderedPageBreak/>
              <w:t>scaling factor d_s to d3D (if validated)</w:t>
            </w:r>
          </w:p>
        </w:tc>
        <w:tc>
          <w:tcPr>
            <w:tcW w:w="1575" w:type="dxa"/>
            <w:vAlign w:val="center"/>
          </w:tcPr>
          <w:p w14:paraId="439E21D9"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27F5" w:rsidRDefault="001127F5">
            <w:pPr>
              <w:snapToGrid w:val="0"/>
              <w:spacing w:line="280" w:lineRule="atLeast"/>
              <w:jc w:val="center"/>
              <w:rPr>
                <w:strike/>
                <w:szCs w:val="20"/>
              </w:rPr>
            </w:pPr>
          </w:p>
        </w:tc>
        <w:tc>
          <w:tcPr>
            <w:tcW w:w="1434" w:type="dxa"/>
            <w:shd w:val="clear" w:color="auto" w:fill="FFFFFF"/>
            <w:vAlign w:val="center"/>
          </w:tcPr>
          <w:p w14:paraId="28EFE01E"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27F5" w:rsidRDefault="001127F5">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27F5" w:rsidRDefault="001127F5">
            <w:pPr>
              <w:snapToGrid w:val="0"/>
              <w:spacing w:line="280" w:lineRule="atLeast"/>
              <w:jc w:val="center"/>
              <w:rPr>
                <w:strike/>
                <w:szCs w:val="20"/>
              </w:rPr>
            </w:pPr>
          </w:p>
        </w:tc>
      </w:tr>
      <w:tr w:rsidR="001127F5" w14:paraId="0DE5B73B" w14:textId="77777777">
        <w:trPr>
          <w:trHeight w:val="243"/>
        </w:trPr>
        <w:tc>
          <w:tcPr>
            <w:tcW w:w="2151" w:type="dxa"/>
            <w:gridSpan w:val="2"/>
            <w:vAlign w:val="center"/>
          </w:tcPr>
          <w:p w14:paraId="01F3B24D"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27F5" w:rsidRDefault="00B6618E">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27F5" w:rsidRDefault="00B6618E">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386"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386"/>
    </w:p>
    <w:p w14:paraId="2EF0DBF2"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27F5" w:rsidRDefault="001127F5">
      <w:pPr>
        <w:rPr>
          <w:rFonts w:eastAsiaTheme="minorEastAsia"/>
          <w:lang w:val="en-US" w:eastAsia="zh-CN"/>
        </w:rPr>
      </w:pPr>
    </w:p>
    <w:p w14:paraId="53FB493F" w14:textId="77777777" w:rsidR="001127F5" w:rsidRDefault="001127F5">
      <w:pPr>
        <w:rPr>
          <w:rFonts w:eastAsiaTheme="minorEastAsia"/>
          <w:lang w:val="en-US" w:eastAsia="zh-CN"/>
        </w:rPr>
      </w:pPr>
    </w:p>
    <w:p w14:paraId="6A35DF89" w14:textId="77777777" w:rsidR="001127F5" w:rsidRDefault="00B6618E">
      <w:pPr>
        <w:pStyle w:val="0Maintext"/>
        <w:ind w:firstLine="0"/>
        <w:rPr>
          <w:highlight w:val="green"/>
        </w:rPr>
      </w:pPr>
      <w:r>
        <w:rPr>
          <w:highlight w:val="green"/>
        </w:rPr>
        <w:t>Agreement</w:t>
      </w:r>
      <w:r>
        <w:t xml:space="preserve"> ([Post-120bis-ISAC-02])</w:t>
      </w:r>
    </w:p>
    <w:p w14:paraId="2FCD68F5"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27F5" w:rsidRDefault="001127F5">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27F5" w14:paraId="4C71E154" w14:textId="77777777">
        <w:trPr>
          <w:trHeight w:val="412"/>
        </w:trPr>
        <w:tc>
          <w:tcPr>
            <w:tcW w:w="2151" w:type="dxa"/>
            <w:gridSpan w:val="2"/>
            <w:vMerge w:val="restart"/>
            <w:vAlign w:val="center"/>
          </w:tcPr>
          <w:p w14:paraId="19B7B505" w14:textId="77777777" w:rsidR="001127F5" w:rsidRDefault="00B6618E">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27F5" w14:paraId="3CCDFC42" w14:textId="77777777">
        <w:trPr>
          <w:trHeight w:val="197"/>
        </w:trPr>
        <w:tc>
          <w:tcPr>
            <w:tcW w:w="2151" w:type="dxa"/>
            <w:gridSpan w:val="2"/>
            <w:vMerge/>
            <w:vAlign w:val="center"/>
          </w:tcPr>
          <w:p w14:paraId="47DE3BE4" w14:textId="77777777" w:rsidR="001127F5" w:rsidRDefault="001127F5">
            <w:pPr>
              <w:snapToGrid w:val="0"/>
              <w:spacing w:line="280" w:lineRule="atLeast"/>
              <w:jc w:val="center"/>
              <w:rPr>
                <w:szCs w:val="20"/>
              </w:rPr>
            </w:pPr>
          </w:p>
        </w:tc>
        <w:tc>
          <w:tcPr>
            <w:tcW w:w="1575" w:type="dxa"/>
            <w:vAlign w:val="center"/>
          </w:tcPr>
          <w:p w14:paraId="33AC74A4" w14:textId="77777777" w:rsidR="001127F5" w:rsidRDefault="00B6618E">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27F5" w:rsidRDefault="00B6618E">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27F5" w:rsidRDefault="00B6618E">
            <w:pPr>
              <w:snapToGrid w:val="0"/>
              <w:spacing w:line="280" w:lineRule="atLeast"/>
              <w:jc w:val="center"/>
              <w:rPr>
                <w:rFonts w:eastAsia="等线"/>
                <w:szCs w:val="20"/>
                <w:lang w:val="en-US" w:eastAsia="zh-CN"/>
              </w:rPr>
            </w:pPr>
            <w:r>
              <w:rPr>
                <w:rFonts w:eastAsia="等线" w:hint="eastAsia"/>
                <w:szCs w:val="20"/>
                <w:lang w:val="en-US" w:eastAsia="zh-CN"/>
              </w:rPr>
              <w:t>H</w:t>
            </w:r>
            <w:r>
              <w:rPr>
                <w:rFonts w:eastAsia="等线"/>
                <w:szCs w:val="20"/>
                <w:lang w:val="en-US" w:eastAsia="zh-CN"/>
              </w:rPr>
              <w:t>ighway(FR2) /</w:t>
            </w:r>
          </w:p>
          <w:p w14:paraId="17BA28BB" w14:textId="77777777" w:rsidR="001127F5" w:rsidRDefault="00B6618E">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27F5" w:rsidRDefault="00B6618E">
            <w:pPr>
              <w:snapToGrid w:val="0"/>
              <w:spacing w:line="280" w:lineRule="atLeast"/>
              <w:jc w:val="center"/>
              <w:rPr>
                <w:szCs w:val="20"/>
              </w:rPr>
            </w:pPr>
            <w:r>
              <w:rPr>
                <w:rFonts w:hint="eastAsia"/>
                <w:szCs w:val="20"/>
              </w:rPr>
              <w:t>UMi</w:t>
            </w:r>
          </w:p>
        </w:tc>
        <w:tc>
          <w:tcPr>
            <w:tcW w:w="1434" w:type="dxa"/>
            <w:vAlign w:val="center"/>
          </w:tcPr>
          <w:p w14:paraId="6BEFB7BF" w14:textId="77777777" w:rsidR="001127F5" w:rsidRDefault="00B6618E">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27F5" w:rsidRDefault="00B6618E">
            <w:pPr>
              <w:snapToGrid w:val="0"/>
              <w:spacing w:line="280" w:lineRule="atLeast"/>
              <w:jc w:val="center"/>
              <w:rPr>
                <w:rFonts w:eastAsia="等线"/>
                <w:szCs w:val="20"/>
                <w:lang w:val="en-US" w:eastAsia="zh-CN"/>
              </w:rPr>
            </w:pPr>
            <w:r>
              <w:rPr>
                <w:rFonts w:hint="eastAsia"/>
                <w:szCs w:val="20"/>
                <w:lang w:val="en-US" w:eastAsia="zh-CN"/>
              </w:rPr>
              <w:t>Highway</w:t>
            </w:r>
            <w:r>
              <w:rPr>
                <w:rFonts w:eastAsia="等线"/>
                <w:szCs w:val="20"/>
                <w:lang w:val="en-US" w:eastAsia="zh-CN"/>
              </w:rPr>
              <w:t>(FR1) /</w:t>
            </w:r>
          </w:p>
          <w:p w14:paraId="67A13672" w14:textId="77777777" w:rsidR="001127F5" w:rsidRDefault="00B6618E">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27F5" w:rsidRDefault="00B6618E">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27F5" w:rsidRDefault="00B6618E">
            <w:pPr>
              <w:snapToGrid w:val="0"/>
              <w:spacing w:line="280" w:lineRule="atLeast"/>
              <w:jc w:val="center"/>
              <w:rPr>
                <w:szCs w:val="20"/>
              </w:rPr>
            </w:pPr>
            <w:r>
              <w:rPr>
                <w:rFonts w:hint="eastAsia"/>
                <w:szCs w:val="20"/>
              </w:rPr>
              <w:t xml:space="preserve">Indoor </w:t>
            </w:r>
            <w:r>
              <w:rPr>
                <w:szCs w:val="20"/>
              </w:rPr>
              <w:t>Factory</w:t>
            </w:r>
          </w:p>
        </w:tc>
      </w:tr>
      <w:tr w:rsidR="001127F5" w14:paraId="46A3E59F" w14:textId="77777777">
        <w:trPr>
          <w:trHeight w:val="241"/>
        </w:trPr>
        <w:tc>
          <w:tcPr>
            <w:tcW w:w="1563" w:type="dxa"/>
            <w:vMerge w:val="restart"/>
            <w:vAlign w:val="center"/>
          </w:tcPr>
          <w:p w14:paraId="45533D14"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27F5" w:rsidRDefault="00B6618E">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27F5" w:rsidRDefault="00B6618E">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27F5" w:rsidRDefault="00B6618E">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27F5" w:rsidRDefault="00B6618E">
            <w:pPr>
              <w:snapToGrid w:val="0"/>
              <w:spacing w:line="280" w:lineRule="atLeast"/>
              <w:jc w:val="center"/>
            </w:pPr>
            <w:r>
              <w:rPr>
                <w:rFonts w:ascii="Times New Roman" w:eastAsia="宋体" w:hAnsi="Times New Roman" w:hint="eastAsia"/>
                <w:szCs w:val="20"/>
              </w:rPr>
              <w:t>0.231418</w:t>
            </w:r>
          </w:p>
        </w:tc>
      </w:tr>
      <w:tr w:rsidR="001127F5" w14:paraId="35AE54DC" w14:textId="77777777">
        <w:trPr>
          <w:trHeight w:val="241"/>
        </w:trPr>
        <w:tc>
          <w:tcPr>
            <w:tcW w:w="1563" w:type="dxa"/>
            <w:vMerge/>
            <w:vAlign w:val="center"/>
          </w:tcPr>
          <w:p w14:paraId="18ACEF3D" w14:textId="77777777" w:rsidR="001127F5" w:rsidRDefault="001127F5">
            <w:pPr>
              <w:snapToGrid w:val="0"/>
              <w:spacing w:line="280" w:lineRule="atLeast"/>
              <w:jc w:val="center"/>
              <w:rPr>
                <w:szCs w:val="20"/>
              </w:rPr>
            </w:pPr>
          </w:p>
        </w:tc>
        <w:tc>
          <w:tcPr>
            <w:tcW w:w="588" w:type="dxa"/>
            <w:vAlign w:val="center"/>
          </w:tcPr>
          <w:p w14:paraId="3D62AEE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27F5" w:rsidRDefault="00B6618E">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27F5" w:rsidRDefault="00B6618E">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27F5" w:rsidRDefault="00B6618E">
            <w:pPr>
              <w:snapToGrid w:val="0"/>
              <w:spacing w:line="280" w:lineRule="atLeast"/>
              <w:jc w:val="center"/>
            </w:pPr>
            <w:r>
              <w:rPr>
                <w:rFonts w:ascii="Times New Roman" w:eastAsia="宋体" w:hAnsi="Times New Roman" w:hint="eastAsia"/>
                <w:szCs w:val="20"/>
                <w:lang w:val="en-US" w:eastAsia="zh-CN"/>
              </w:rPr>
              <w:t>0.128133</w:t>
            </w:r>
          </w:p>
        </w:tc>
      </w:tr>
      <w:tr w:rsidR="001127F5" w14:paraId="7AB700C3" w14:textId="77777777">
        <w:trPr>
          <w:trHeight w:val="241"/>
        </w:trPr>
        <w:tc>
          <w:tcPr>
            <w:tcW w:w="1563" w:type="dxa"/>
            <w:vMerge/>
            <w:vAlign w:val="center"/>
          </w:tcPr>
          <w:p w14:paraId="7BFA4A98" w14:textId="77777777" w:rsidR="001127F5" w:rsidRDefault="001127F5">
            <w:pPr>
              <w:snapToGrid w:val="0"/>
              <w:spacing w:line="280" w:lineRule="atLeast"/>
              <w:jc w:val="center"/>
              <w:rPr>
                <w:szCs w:val="20"/>
              </w:rPr>
            </w:pPr>
          </w:p>
        </w:tc>
        <w:tc>
          <w:tcPr>
            <w:tcW w:w="588" w:type="dxa"/>
            <w:vAlign w:val="center"/>
          </w:tcPr>
          <w:p w14:paraId="4C0C9EC8"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27F5" w:rsidRDefault="00B6618E">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27F5" w:rsidRDefault="00B6618E">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27F5" w:rsidRDefault="00B6618E">
            <w:pPr>
              <w:snapToGrid w:val="0"/>
              <w:spacing w:line="280" w:lineRule="atLeast"/>
              <w:jc w:val="center"/>
            </w:pPr>
            <w:r>
              <w:rPr>
                <w:rFonts w:ascii="Times New Roman" w:eastAsia="宋体" w:hAnsi="Times New Roman" w:hint="eastAsia"/>
                <w:szCs w:val="20"/>
              </w:rPr>
              <w:t>2.004903</w:t>
            </w:r>
          </w:p>
        </w:tc>
      </w:tr>
      <w:tr w:rsidR="001127F5" w14:paraId="00EB30D9" w14:textId="77777777">
        <w:trPr>
          <w:trHeight w:val="241"/>
        </w:trPr>
        <w:tc>
          <w:tcPr>
            <w:tcW w:w="1563" w:type="dxa"/>
            <w:vMerge w:val="restart"/>
            <w:vAlign w:val="center"/>
          </w:tcPr>
          <w:p w14:paraId="59A53C57"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27F5" w:rsidRDefault="00B6618E">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27F5" w:rsidRDefault="00B6618E">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27F5" w:rsidRDefault="00B6618E">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27F5" w:rsidRDefault="00B6618E">
            <w:pPr>
              <w:snapToGrid w:val="0"/>
              <w:spacing w:line="280" w:lineRule="atLeast"/>
              <w:jc w:val="center"/>
            </w:pPr>
            <w:r>
              <w:rPr>
                <w:rFonts w:ascii="Times New Roman" w:eastAsia="宋体" w:hAnsi="Times New Roman" w:hint="eastAsia"/>
                <w:szCs w:val="20"/>
              </w:rPr>
              <w:t>0.462968</w:t>
            </w:r>
          </w:p>
        </w:tc>
      </w:tr>
      <w:tr w:rsidR="001127F5" w14:paraId="4936E390" w14:textId="77777777">
        <w:trPr>
          <w:trHeight w:val="241"/>
        </w:trPr>
        <w:tc>
          <w:tcPr>
            <w:tcW w:w="1563" w:type="dxa"/>
            <w:vMerge/>
            <w:vAlign w:val="center"/>
          </w:tcPr>
          <w:p w14:paraId="59BD9EB7" w14:textId="77777777" w:rsidR="001127F5" w:rsidRDefault="001127F5">
            <w:pPr>
              <w:snapToGrid w:val="0"/>
              <w:spacing w:line="280" w:lineRule="atLeast"/>
              <w:jc w:val="center"/>
              <w:rPr>
                <w:szCs w:val="20"/>
              </w:rPr>
            </w:pPr>
          </w:p>
        </w:tc>
        <w:tc>
          <w:tcPr>
            <w:tcW w:w="588" w:type="dxa"/>
            <w:vAlign w:val="center"/>
          </w:tcPr>
          <w:p w14:paraId="5A7EC0ED"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27F5" w:rsidRDefault="00B6618E">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27F5" w:rsidRDefault="00B6618E">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27F5" w:rsidRDefault="00B6618E">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27F5" w:rsidRDefault="00B6618E">
            <w:pPr>
              <w:snapToGrid w:val="0"/>
              <w:spacing w:line="280" w:lineRule="atLeast"/>
              <w:jc w:val="center"/>
            </w:pPr>
            <w:r>
              <w:rPr>
                <w:rFonts w:ascii="Times New Roman" w:eastAsia="宋体" w:hAnsi="Times New Roman" w:hint="eastAsia"/>
                <w:szCs w:val="20"/>
                <w:lang w:val="en-US" w:eastAsia="zh-CN"/>
              </w:rPr>
              <w:t>0.281526</w:t>
            </w:r>
          </w:p>
        </w:tc>
      </w:tr>
      <w:tr w:rsidR="001127F5" w14:paraId="0C2F26EC" w14:textId="77777777">
        <w:trPr>
          <w:trHeight w:val="243"/>
        </w:trPr>
        <w:tc>
          <w:tcPr>
            <w:tcW w:w="1563" w:type="dxa"/>
            <w:vMerge/>
            <w:vAlign w:val="center"/>
          </w:tcPr>
          <w:p w14:paraId="59C4F75C" w14:textId="77777777" w:rsidR="001127F5" w:rsidRDefault="001127F5">
            <w:pPr>
              <w:snapToGrid w:val="0"/>
              <w:spacing w:line="280" w:lineRule="atLeast"/>
              <w:jc w:val="center"/>
              <w:rPr>
                <w:szCs w:val="20"/>
              </w:rPr>
            </w:pPr>
          </w:p>
        </w:tc>
        <w:tc>
          <w:tcPr>
            <w:tcW w:w="588" w:type="dxa"/>
            <w:vAlign w:val="center"/>
          </w:tcPr>
          <w:p w14:paraId="74525B69"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27F5" w:rsidRDefault="00B6618E">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27F5" w:rsidRDefault="00B6618E">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27F5" w:rsidRDefault="00B6618E">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27F5" w:rsidRDefault="00B6618E">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27F5" w:rsidRDefault="00B6618E">
            <w:pPr>
              <w:snapToGrid w:val="0"/>
              <w:spacing w:line="280" w:lineRule="atLeast"/>
              <w:jc w:val="center"/>
            </w:pPr>
            <w:r>
              <w:rPr>
                <w:rFonts w:ascii="Times New Roman" w:eastAsia="宋体" w:hAnsi="Times New Roman" w:hint="eastAsia"/>
                <w:szCs w:val="20"/>
              </w:rPr>
              <w:t>-16.921515</w:t>
            </w:r>
          </w:p>
        </w:tc>
      </w:tr>
      <w:tr w:rsidR="001127F5" w14:paraId="6CB70C75" w14:textId="77777777">
        <w:trPr>
          <w:trHeight w:val="243"/>
        </w:trPr>
        <w:tc>
          <w:tcPr>
            <w:tcW w:w="2151" w:type="dxa"/>
            <w:gridSpan w:val="2"/>
            <w:vAlign w:val="center"/>
          </w:tcPr>
          <w:p w14:paraId="07F4EAD4" w14:textId="77777777" w:rsidR="001127F5" w:rsidRDefault="00B6618E">
            <w:pPr>
              <w:snapToGrid w:val="0"/>
              <w:spacing w:line="280" w:lineRule="atLeast"/>
              <w:jc w:val="center"/>
              <w:rPr>
                <w:strike/>
                <w:szCs w:val="20"/>
              </w:rPr>
            </w:pPr>
            <w:r>
              <w:rPr>
                <w:rFonts w:eastAsia="宋体" w:hAnsi="Cambria Math"/>
                <w:strike/>
                <w:szCs w:val="20"/>
                <w:lang w:eastAsia="zh-CN"/>
              </w:rPr>
              <w:t>scaling factor d_s to d3D (if validated)</w:t>
            </w:r>
          </w:p>
        </w:tc>
        <w:tc>
          <w:tcPr>
            <w:tcW w:w="1575" w:type="dxa"/>
            <w:vAlign w:val="center"/>
          </w:tcPr>
          <w:p w14:paraId="59E1783E" w14:textId="77777777" w:rsidR="001127F5" w:rsidRDefault="001127F5">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27F5" w:rsidRDefault="001127F5">
            <w:pPr>
              <w:snapToGrid w:val="0"/>
              <w:spacing w:line="280" w:lineRule="atLeast"/>
              <w:jc w:val="center"/>
              <w:rPr>
                <w:strike/>
                <w:szCs w:val="20"/>
              </w:rPr>
            </w:pPr>
          </w:p>
        </w:tc>
        <w:tc>
          <w:tcPr>
            <w:tcW w:w="1434" w:type="dxa"/>
            <w:shd w:val="clear" w:color="auto" w:fill="FFFFFF"/>
            <w:vAlign w:val="center"/>
          </w:tcPr>
          <w:p w14:paraId="4D0E5715" w14:textId="77777777" w:rsidR="001127F5" w:rsidRDefault="001127F5">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27F5" w:rsidRDefault="001127F5">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27F5" w:rsidRDefault="001127F5">
            <w:pPr>
              <w:snapToGrid w:val="0"/>
              <w:spacing w:line="280" w:lineRule="atLeast"/>
              <w:jc w:val="center"/>
              <w:rPr>
                <w:strike/>
                <w:szCs w:val="20"/>
              </w:rPr>
            </w:pPr>
          </w:p>
        </w:tc>
      </w:tr>
      <w:tr w:rsidR="001127F5" w14:paraId="5DF53B11" w14:textId="77777777">
        <w:trPr>
          <w:trHeight w:val="243"/>
        </w:trPr>
        <w:tc>
          <w:tcPr>
            <w:tcW w:w="2151" w:type="dxa"/>
            <w:gridSpan w:val="2"/>
            <w:vAlign w:val="center"/>
          </w:tcPr>
          <w:p w14:paraId="4565D9EB"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27F5" w:rsidRDefault="00B6618E">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27F5" w:rsidRDefault="00B6618E">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27F5" w:rsidRDefault="00B6618E">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27F5" w:rsidRDefault="00B6618E">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22D3A334" w14:textId="77777777" w:rsidR="001127F5" w:rsidRDefault="00B6618E">
      <w:pPr>
        <w:widowControl w:val="0"/>
        <w:spacing w:before="60"/>
        <w:rPr>
          <w:rFonts w:eastAsia="宋体"/>
          <w:lang w:val="en-US" w:eastAsia="zh-CN"/>
        </w:rPr>
      </w:pPr>
      <w:bookmarkStart w:id="2387"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bookmarkEnd w:id="2387"/>
    <w:p w14:paraId="2C28D151" w14:textId="77777777" w:rsidR="001127F5" w:rsidRDefault="001127F5">
      <w:pPr>
        <w:rPr>
          <w:rFonts w:eastAsiaTheme="minorEastAsia"/>
          <w:lang w:val="en-US" w:eastAsia="zh-CN"/>
        </w:rPr>
      </w:pPr>
    </w:p>
    <w:p w14:paraId="34F2D895" w14:textId="77777777" w:rsidR="001127F5" w:rsidRDefault="001127F5">
      <w:pPr>
        <w:rPr>
          <w:rFonts w:eastAsiaTheme="minorEastAsia"/>
          <w:lang w:val="en-US" w:eastAsia="zh-CN"/>
        </w:rPr>
      </w:pPr>
    </w:p>
    <w:p w14:paraId="636BA2E5" w14:textId="77777777" w:rsidR="001127F5" w:rsidRDefault="00B6618E">
      <w:pPr>
        <w:pStyle w:val="0Maintext"/>
        <w:ind w:firstLine="0"/>
        <w:rPr>
          <w:highlight w:val="green"/>
        </w:rPr>
      </w:pPr>
      <w:r>
        <w:rPr>
          <w:highlight w:val="green"/>
        </w:rPr>
        <w:t>Agreement</w:t>
      </w:r>
      <w:r>
        <w:t xml:space="preserve"> ([Post-120bis-ISAC-02])</w:t>
      </w:r>
    </w:p>
    <w:p w14:paraId="33551212"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27F5" w:rsidRDefault="001127F5">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27F5" w14:paraId="24160470" w14:textId="77777777">
        <w:trPr>
          <w:trHeight w:val="412"/>
        </w:trPr>
        <w:tc>
          <w:tcPr>
            <w:tcW w:w="2071" w:type="dxa"/>
            <w:gridSpan w:val="2"/>
            <w:vMerge w:val="restart"/>
            <w:vAlign w:val="center"/>
          </w:tcPr>
          <w:p w14:paraId="45206121" w14:textId="77777777" w:rsidR="001127F5" w:rsidRDefault="00B6618E">
            <w:pPr>
              <w:snapToGrid w:val="0"/>
              <w:spacing w:line="280" w:lineRule="atLeast"/>
              <w:jc w:val="center"/>
              <w:rPr>
                <w:szCs w:val="20"/>
              </w:rPr>
            </w:pPr>
            <w:bookmarkStart w:id="2388" w:name="_Hlk196947533"/>
            <w:r>
              <w:rPr>
                <w:rFonts w:hint="eastAsia"/>
                <w:szCs w:val="20"/>
              </w:rPr>
              <w:t>Scenario</w:t>
            </w:r>
          </w:p>
        </w:tc>
        <w:tc>
          <w:tcPr>
            <w:tcW w:w="6888" w:type="dxa"/>
            <w:gridSpan w:val="3"/>
            <w:vAlign w:val="center"/>
          </w:tcPr>
          <w:p w14:paraId="063B180B" w14:textId="77777777" w:rsidR="001127F5" w:rsidRDefault="00B6618E">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27F5" w14:paraId="4CA1EE32" w14:textId="77777777">
        <w:trPr>
          <w:trHeight w:val="197"/>
        </w:trPr>
        <w:tc>
          <w:tcPr>
            <w:tcW w:w="2071" w:type="dxa"/>
            <w:gridSpan w:val="2"/>
            <w:vMerge/>
            <w:vAlign w:val="center"/>
          </w:tcPr>
          <w:p w14:paraId="7BB4F721" w14:textId="77777777" w:rsidR="001127F5" w:rsidRDefault="001127F5">
            <w:pPr>
              <w:snapToGrid w:val="0"/>
              <w:spacing w:line="280" w:lineRule="atLeast"/>
              <w:jc w:val="center"/>
              <w:rPr>
                <w:szCs w:val="20"/>
              </w:rPr>
            </w:pPr>
          </w:p>
        </w:tc>
        <w:tc>
          <w:tcPr>
            <w:tcW w:w="2352" w:type="dxa"/>
            <w:vAlign w:val="center"/>
          </w:tcPr>
          <w:p w14:paraId="6879A0E6" w14:textId="77777777" w:rsidR="001127F5" w:rsidRDefault="00B6618E">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27F5" w:rsidRDefault="00B6618E">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27F5" w:rsidRDefault="00B6618E">
            <w:pPr>
              <w:snapToGrid w:val="0"/>
              <w:spacing w:line="280" w:lineRule="atLeast"/>
              <w:jc w:val="center"/>
              <w:rPr>
                <w:szCs w:val="20"/>
              </w:rPr>
            </w:pPr>
            <w:r>
              <w:rPr>
                <w:rFonts w:hint="eastAsia"/>
                <w:szCs w:val="20"/>
              </w:rPr>
              <w:t>R</w:t>
            </w:r>
            <w:r>
              <w:rPr>
                <w:szCs w:val="20"/>
              </w:rPr>
              <w:t>Ma-AV</w:t>
            </w:r>
          </w:p>
        </w:tc>
      </w:tr>
      <w:tr w:rsidR="001127F5" w14:paraId="521235A2" w14:textId="77777777">
        <w:trPr>
          <w:trHeight w:val="241"/>
        </w:trPr>
        <w:tc>
          <w:tcPr>
            <w:tcW w:w="1507" w:type="dxa"/>
            <w:vMerge w:val="restart"/>
            <w:vAlign w:val="center"/>
          </w:tcPr>
          <w:p w14:paraId="7B3BC263" w14:textId="77777777" w:rsidR="001127F5" w:rsidRDefault="00B6618E">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27F5"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27F5" w:rsidRDefault="001127F5">
            <w:pPr>
              <w:snapToGrid w:val="0"/>
              <w:spacing w:line="280" w:lineRule="atLeast"/>
              <w:jc w:val="center"/>
              <w:rPr>
                <w:szCs w:val="20"/>
              </w:rPr>
            </w:pPr>
          </w:p>
        </w:tc>
        <w:tc>
          <w:tcPr>
            <w:tcW w:w="2268" w:type="dxa"/>
            <w:shd w:val="clear" w:color="auto" w:fill="FFFFFF"/>
            <w:vAlign w:val="center"/>
          </w:tcPr>
          <w:p w14:paraId="0F8DE837" w14:textId="77777777" w:rsidR="001127F5" w:rsidRDefault="001127F5">
            <w:pPr>
              <w:snapToGrid w:val="0"/>
              <w:spacing w:line="280" w:lineRule="atLeast"/>
              <w:jc w:val="center"/>
              <w:rPr>
                <w:szCs w:val="20"/>
              </w:rPr>
            </w:pPr>
          </w:p>
        </w:tc>
      </w:tr>
      <w:tr w:rsidR="001127F5" w14:paraId="0EF06CCC" w14:textId="77777777">
        <w:trPr>
          <w:trHeight w:val="241"/>
        </w:trPr>
        <w:tc>
          <w:tcPr>
            <w:tcW w:w="1507" w:type="dxa"/>
            <w:vMerge/>
            <w:vAlign w:val="center"/>
          </w:tcPr>
          <w:p w14:paraId="1FA075C6" w14:textId="77777777" w:rsidR="001127F5" w:rsidRDefault="001127F5">
            <w:pPr>
              <w:snapToGrid w:val="0"/>
              <w:spacing w:line="280" w:lineRule="atLeast"/>
              <w:jc w:val="center"/>
              <w:rPr>
                <w:szCs w:val="20"/>
              </w:rPr>
            </w:pPr>
          </w:p>
        </w:tc>
        <w:tc>
          <w:tcPr>
            <w:tcW w:w="564" w:type="dxa"/>
            <w:vAlign w:val="center"/>
          </w:tcPr>
          <w:p w14:paraId="69D2F25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27F5" w:rsidRDefault="001127F5">
            <w:pPr>
              <w:snapToGrid w:val="0"/>
              <w:spacing w:line="280" w:lineRule="atLeast"/>
              <w:jc w:val="center"/>
              <w:rPr>
                <w:szCs w:val="20"/>
              </w:rPr>
            </w:pPr>
          </w:p>
        </w:tc>
        <w:tc>
          <w:tcPr>
            <w:tcW w:w="2268" w:type="dxa"/>
            <w:shd w:val="clear" w:color="auto" w:fill="FFFFFF"/>
            <w:vAlign w:val="center"/>
          </w:tcPr>
          <w:p w14:paraId="1093BE19" w14:textId="77777777" w:rsidR="001127F5" w:rsidRDefault="001127F5">
            <w:pPr>
              <w:snapToGrid w:val="0"/>
              <w:spacing w:line="280" w:lineRule="atLeast"/>
              <w:jc w:val="center"/>
              <w:rPr>
                <w:szCs w:val="20"/>
              </w:rPr>
            </w:pPr>
          </w:p>
        </w:tc>
      </w:tr>
      <w:tr w:rsidR="001127F5" w14:paraId="1DD425F7" w14:textId="77777777">
        <w:trPr>
          <w:trHeight w:val="241"/>
        </w:trPr>
        <w:tc>
          <w:tcPr>
            <w:tcW w:w="1507" w:type="dxa"/>
            <w:vMerge/>
            <w:vAlign w:val="center"/>
          </w:tcPr>
          <w:p w14:paraId="388A8BED" w14:textId="77777777" w:rsidR="001127F5" w:rsidRDefault="001127F5">
            <w:pPr>
              <w:snapToGrid w:val="0"/>
              <w:spacing w:line="280" w:lineRule="atLeast"/>
              <w:jc w:val="center"/>
              <w:rPr>
                <w:szCs w:val="20"/>
              </w:rPr>
            </w:pPr>
          </w:p>
        </w:tc>
        <w:tc>
          <w:tcPr>
            <w:tcW w:w="564" w:type="dxa"/>
            <w:vAlign w:val="center"/>
          </w:tcPr>
          <w:p w14:paraId="3626D75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27F5" w:rsidRDefault="001127F5">
            <w:pPr>
              <w:snapToGrid w:val="0"/>
              <w:spacing w:line="280" w:lineRule="atLeast"/>
              <w:jc w:val="center"/>
              <w:rPr>
                <w:szCs w:val="20"/>
              </w:rPr>
            </w:pPr>
          </w:p>
        </w:tc>
        <w:tc>
          <w:tcPr>
            <w:tcW w:w="2268" w:type="dxa"/>
            <w:shd w:val="clear" w:color="auto" w:fill="FFFFFF"/>
            <w:vAlign w:val="center"/>
          </w:tcPr>
          <w:p w14:paraId="23FF8D15" w14:textId="77777777" w:rsidR="001127F5" w:rsidRDefault="001127F5">
            <w:pPr>
              <w:snapToGrid w:val="0"/>
              <w:spacing w:line="280" w:lineRule="atLeast"/>
              <w:jc w:val="center"/>
              <w:rPr>
                <w:szCs w:val="20"/>
              </w:rPr>
            </w:pPr>
          </w:p>
        </w:tc>
      </w:tr>
      <w:tr w:rsidR="001127F5" w14:paraId="42CBBE85" w14:textId="77777777">
        <w:trPr>
          <w:trHeight w:val="241"/>
        </w:trPr>
        <w:tc>
          <w:tcPr>
            <w:tcW w:w="1507" w:type="dxa"/>
            <w:vMerge w:val="restart"/>
            <w:vAlign w:val="center"/>
          </w:tcPr>
          <w:p w14:paraId="6EC12535" w14:textId="77777777" w:rsidR="001127F5" w:rsidRDefault="00B6618E">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27F5"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27F5" w:rsidRDefault="001127F5">
            <w:pPr>
              <w:snapToGrid w:val="0"/>
              <w:spacing w:line="280" w:lineRule="atLeast"/>
              <w:jc w:val="center"/>
              <w:rPr>
                <w:szCs w:val="20"/>
              </w:rPr>
            </w:pPr>
          </w:p>
        </w:tc>
        <w:tc>
          <w:tcPr>
            <w:tcW w:w="2268" w:type="dxa"/>
            <w:shd w:val="clear" w:color="auto" w:fill="FFFFFF"/>
            <w:vAlign w:val="center"/>
          </w:tcPr>
          <w:p w14:paraId="2FBEB8FE" w14:textId="77777777" w:rsidR="001127F5" w:rsidRDefault="001127F5">
            <w:pPr>
              <w:snapToGrid w:val="0"/>
              <w:spacing w:line="280" w:lineRule="atLeast"/>
              <w:jc w:val="center"/>
              <w:rPr>
                <w:szCs w:val="20"/>
              </w:rPr>
            </w:pPr>
          </w:p>
        </w:tc>
      </w:tr>
      <w:tr w:rsidR="001127F5" w14:paraId="61862BD4" w14:textId="77777777">
        <w:trPr>
          <w:trHeight w:val="241"/>
        </w:trPr>
        <w:tc>
          <w:tcPr>
            <w:tcW w:w="1507" w:type="dxa"/>
            <w:vMerge/>
            <w:vAlign w:val="center"/>
          </w:tcPr>
          <w:p w14:paraId="1D58C16C" w14:textId="77777777" w:rsidR="001127F5" w:rsidRDefault="001127F5">
            <w:pPr>
              <w:snapToGrid w:val="0"/>
              <w:spacing w:line="280" w:lineRule="atLeast"/>
              <w:jc w:val="center"/>
              <w:rPr>
                <w:szCs w:val="20"/>
              </w:rPr>
            </w:pPr>
          </w:p>
        </w:tc>
        <w:tc>
          <w:tcPr>
            <w:tcW w:w="564" w:type="dxa"/>
            <w:vAlign w:val="center"/>
          </w:tcPr>
          <w:p w14:paraId="7100FC30"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27F5"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27F5" w:rsidRDefault="001127F5">
            <w:pPr>
              <w:snapToGrid w:val="0"/>
              <w:spacing w:line="280" w:lineRule="atLeast"/>
              <w:jc w:val="center"/>
              <w:rPr>
                <w:szCs w:val="20"/>
              </w:rPr>
            </w:pPr>
          </w:p>
        </w:tc>
        <w:tc>
          <w:tcPr>
            <w:tcW w:w="2268" w:type="dxa"/>
            <w:shd w:val="clear" w:color="auto" w:fill="FFFFFF"/>
            <w:vAlign w:val="center"/>
          </w:tcPr>
          <w:p w14:paraId="02FA9080" w14:textId="77777777" w:rsidR="001127F5" w:rsidRDefault="001127F5">
            <w:pPr>
              <w:snapToGrid w:val="0"/>
              <w:spacing w:line="280" w:lineRule="atLeast"/>
              <w:jc w:val="center"/>
              <w:rPr>
                <w:szCs w:val="20"/>
              </w:rPr>
            </w:pPr>
          </w:p>
        </w:tc>
      </w:tr>
      <w:tr w:rsidR="001127F5" w14:paraId="7646236B" w14:textId="77777777">
        <w:trPr>
          <w:trHeight w:val="243"/>
        </w:trPr>
        <w:tc>
          <w:tcPr>
            <w:tcW w:w="1507" w:type="dxa"/>
            <w:vMerge/>
            <w:vAlign w:val="center"/>
          </w:tcPr>
          <w:p w14:paraId="734C6019" w14:textId="77777777" w:rsidR="001127F5" w:rsidRDefault="001127F5">
            <w:pPr>
              <w:snapToGrid w:val="0"/>
              <w:spacing w:line="280" w:lineRule="atLeast"/>
              <w:jc w:val="center"/>
              <w:rPr>
                <w:szCs w:val="20"/>
              </w:rPr>
            </w:pPr>
          </w:p>
        </w:tc>
        <w:tc>
          <w:tcPr>
            <w:tcW w:w="564" w:type="dxa"/>
            <w:vAlign w:val="center"/>
          </w:tcPr>
          <w:p w14:paraId="540F8821" w14:textId="77777777" w:rsidR="001127F5"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27F5"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27F5" w:rsidRDefault="001127F5">
            <w:pPr>
              <w:snapToGrid w:val="0"/>
              <w:spacing w:line="280" w:lineRule="atLeast"/>
              <w:jc w:val="center"/>
              <w:rPr>
                <w:szCs w:val="20"/>
              </w:rPr>
            </w:pPr>
          </w:p>
        </w:tc>
        <w:tc>
          <w:tcPr>
            <w:tcW w:w="2268" w:type="dxa"/>
            <w:shd w:val="clear" w:color="auto" w:fill="FFFFFF"/>
            <w:vAlign w:val="center"/>
          </w:tcPr>
          <w:p w14:paraId="4587654D" w14:textId="77777777" w:rsidR="001127F5" w:rsidRDefault="001127F5">
            <w:pPr>
              <w:snapToGrid w:val="0"/>
              <w:spacing w:line="280" w:lineRule="atLeast"/>
              <w:jc w:val="center"/>
              <w:rPr>
                <w:szCs w:val="20"/>
              </w:rPr>
            </w:pPr>
          </w:p>
        </w:tc>
      </w:tr>
      <w:tr w:rsidR="001127F5" w14:paraId="605DAA6A" w14:textId="77777777">
        <w:trPr>
          <w:trHeight w:val="243"/>
        </w:trPr>
        <w:tc>
          <w:tcPr>
            <w:tcW w:w="2071" w:type="dxa"/>
            <w:gridSpan w:val="2"/>
            <w:vAlign w:val="center"/>
          </w:tcPr>
          <w:p w14:paraId="7BC9C803" w14:textId="77777777" w:rsidR="001127F5" w:rsidRDefault="00B6618E">
            <w:pPr>
              <w:snapToGrid w:val="0"/>
              <w:spacing w:line="280" w:lineRule="atLeast"/>
              <w:jc w:val="center"/>
              <w:rPr>
                <w:strike/>
                <w:szCs w:val="20"/>
              </w:rPr>
            </w:pPr>
            <w:r>
              <w:rPr>
                <w:rFonts w:eastAsia="宋体" w:hAnsi="Cambria Math"/>
                <w:strike/>
                <w:szCs w:val="20"/>
                <w:lang w:eastAsia="zh-CN"/>
              </w:rPr>
              <w:t>scaling factor d_s to d3D (if validated)</w:t>
            </w:r>
          </w:p>
        </w:tc>
        <w:tc>
          <w:tcPr>
            <w:tcW w:w="2352" w:type="dxa"/>
            <w:vAlign w:val="center"/>
          </w:tcPr>
          <w:p w14:paraId="070B1CF2" w14:textId="77777777" w:rsidR="001127F5" w:rsidRDefault="001127F5">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27F5" w:rsidRDefault="001127F5">
            <w:pPr>
              <w:snapToGrid w:val="0"/>
              <w:spacing w:line="280" w:lineRule="atLeast"/>
              <w:jc w:val="center"/>
              <w:rPr>
                <w:strike/>
                <w:szCs w:val="20"/>
              </w:rPr>
            </w:pPr>
          </w:p>
        </w:tc>
        <w:tc>
          <w:tcPr>
            <w:tcW w:w="2268" w:type="dxa"/>
            <w:shd w:val="clear" w:color="auto" w:fill="FFFFFF"/>
            <w:vAlign w:val="center"/>
          </w:tcPr>
          <w:p w14:paraId="5EB85339" w14:textId="77777777" w:rsidR="001127F5" w:rsidRDefault="001127F5">
            <w:pPr>
              <w:snapToGrid w:val="0"/>
              <w:spacing w:line="280" w:lineRule="atLeast"/>
              <w:jc w:val="center"/>
              <w:rPr>
                <w:strike/>
                <w:szCs w:val="20"/>
              </w:rPr>
            </w:pPr>
          </w:p>
        </w:tc>
      </w:tr>
      <w:tr w:rsidR="001127F5" w14:paraId="302CA312" w14:textId="77777777">
        <w:trPr>
          <w:trHeight w:val="243"/>
        </w:trPr>
        <w:tc>
          <w:tcPr>
            <w:tcW w:w="2071" w:type="dxa"/>
            <w:gridSpan w:val="2"/>
            <w:vAlign w:val="center"/>
          </w:tcPr>
          <w:p w14:paraId="045F9641" w14:textId="77777777" w:rsidR="001127F5" w:rsidRDefault="00B6618E">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27F5" w:rsidRDefault="001127F5">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27F5" w:rsidRDefault="001127F5">
            <w:pPr>
              <w:snapToGrid w:val="0"/>
              <w:spacing w:line="280" w:lineRule="atLeast"/>
              <w:jc w:val="center"/>
              <w:rPr>
                <w:rFonts w:eastAsiaTheme="minorEastAsia"/>
                <w:szCs w:val="20"/>
                <w:lang w:eastAsia="zh-CN"/>
              </w:rPr>
            </w:pPr>
          </w:p>
        </w:tc>
      </w:tr>
    </w:tbl>
    <w:bookmarkEnd w:id="2388"/>
    <w:p w14:paraId="3B78A8B4" w14:textId="77777777" w:rsidR="001127F5" w:rsidRDefault="00B6618E">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lastRenderedPageBreak/>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27F5" w:rsidRDefault="00B6618E">
      <w:pPr>
        <w:widowControl w:val="0"/>
        <w:spacing w:before="60"/>
        <w:rPr>
          <w:rFonts w:eastAsia="宋体"/>
          <w:lang w:val="en-US" w:eastAsia="zh-CN"/>
        </w:rPr>
      </w:pPr>
      <w:r>
        <w:rPr>
          <w:rFonts w:eastAsia="宋体"/>
          <w:lang w:val="en-US" w:eastAsia="zh-CN"/>
        </w:rPr>
        <w:t>Note 2: The reference points for generating the UT monostatic background channel has the same velocity as UT.</w:t>
      </w:r>
    </w:p>
    <w:p w14:paraId="00584FF6" w14:textId="77777777" w:rsidR="001127F5" w:rsidRDefault="00B6618E">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should be set as 0</w:t>
      </w:r>
    </w:p>
    <w:p w14:paraId="57004C4F" w14:textId="77777777" w:rsidR="001127F5" w:rsidRDefault="001127F5">
      <w:pPr>
        <w:rPr>
          <w:lang w:eastAsia="zh-CN"/>
        </w:rPr>
      </w:pPr>
    </w:p>
    <w:p w14:paraId="599AAC10" w14:textId="77777777" w:rsidR="001127F5" w:rsidRDefault="00B6618E">
      <w:pPr>
        <w:pStyle w:val="3"/>
        <w:ind w:left="720" w:hanging="720"/>
      </w:pPr>
      <w:r>
        <w:rPr>
          <w:rFonts w:hint="eastAsia"/>
        </w:rPr>
        <w:t>R</w:t>
      </w:r>
      <w:r>
        <w:t>AN1 #121 (May 2024)</w:t>
      </w:r>
    </w:p>
    <w:p w14:paraId="6C2E2773" w14:textId="77777777" w:rsidR="001127F5" w:rsidRDefault="00B6618E">
      <w:pPr>
        <w:pStyle w:val="0Maintext"/>
        <w:ind w:firstLine="0"/>
        <w:rPr>
          <w:b/>
          <w:highlight w:val="green"/>
        </w:rPr>
      </w:pPr>
      <w:r>
        <w:rPr>
          <w:b/>
          <w:highlight w:val="green"/>
        </w:rPr>
        <w:t>Agreement</w:t>
      </w:r>
    </w:p>
    <w:p w14:paraId="41AC4EC7" w14:textId="77777777" w:rsidR="001127F5" w:rsidRDefault="00B6618E">
      <w:pPr>
        <w:tabs>
          <w:tab w:val="left" w:pos="0"/>
        </w:tabs>
        <w:rPr>
          <w:rFonts w:eastAsia="等线"/>
          <w:lang w:eastAsia="zh-CN"/>
        </w:rPr>
      </w:pPr>
      <w:r>
        <w:rPr>
          <w:rFonts w:eastAsia="等线"/>
          <w:szCs w:val="20"/>
          <w:lang w:eastAsia="zh-CN"/>
        </w:rPr>
        <w:t>C</w:t>
      </w:r>
      <w:r>
        <w:rPr>
          <w:rFonts w:eastAsia="等线" w:hint="eastAsia"/>
          <w:szCs w:val="20"/>
          <w:lang w:eastAsia="zh-CN"/>
        </w:rPr>
        <w:t>onf</w:t>
      </w:r>
      <w:r>
        <w:rPr>
          <w:rFonts w:eastAsia="等线"/>
          <w:szCs w:val="20"/>
          <w:lang w:eastAsia="zh-CN"/>
        </w:rPr>
        <w:t xml:space="preserve">irm the following working assumption with updates in red. </w:t>
      </w:r>
    </w:p>
    <w:p w14:paraId="0A5706A2" w14:textId="77777777" w:rsidR="001127F5" w:rsidRDefault="00B6618E">
      <w:pPr>
        <w:pStyle w:val="0Maintext"/>
        <w:ind w:firstLine="0"/>
        <w:rPr>
          <w:highlight w:val="darkYellow"/>
        </w:rPr>
      </w:pPr>
      <w:r>
        <w:rPr>
          <w:highlight w:val="darkYellow"/>
        </w:rPr>
        <w:t>Working assumption</w:t>
      </w:r>
    </w:p>
    <w:p w14:paraId="47A61C44" w14:textId="77777777" w:rsidR="001127F5" w:rsidRDefault="00B6618E">
      <w:pPr>
        <w:widowControl w:val="0"/>
        <w:rPr>
          <w:rFonts w:eastAsia="等线"/>
          <w:lang w:val="en-US" w:eastAsia="zh-CN"/>
        </w:rPr>
      </w:pPr>
      <w:r>
        <w:rPr>
          <w:lang w:val="en-US"/>
        </w:rPr>
        <w:t xml:space="preserve">For vehicle with single/multiple scattering points, </w:t>
      </w:r>
      <w:r>
        <w:rPr>
          <w:rFonts w:eastAsia="等线"/>
          <w:lang w:val="en-US" w:eastAsia="zh-CN"/>
        </w:rPr>
        <w:t>the bistatic RCS is generated by</w:t>
      </w:r>
    </w:p>
    <w:p w14:paraId="4A972502" w14:textId="77777777" w:rsidR="001127F5" w:rsidRDefault="00B6618E">
      <w:pPr>
        <w:pStyle w:val="affffe"/>
        <w:widowControl w:val="0"/>
        <w:numPr>
          <w:ilvl w:val="0"/>
          <w:numId w:val="130"/>
        </w:numPr>
        <w:rPr>
          <w:rFonts w:ascii="Times New Roman" w:eastAsia="等线" w:hAnsi="Times New Roman"/>
          <w:iCs/>
          <w:szCs w:val="20"/>
          <w:lang w:val="en-US" w:eastAsia="zh-CN"/>
        </w:rPr>
      </w:pPr>
      <w:r>
        <w:rPr>
          <w:lang w:val="en-US"/>
        </w:rPr>
        <w:t>T</w:t>
      </w:r>
      <w:r>
        <w:rPr>
          <w:lang w:eastAsia="zh-CN"/>
        </w:rPr>
        <w:t xml:space="preserve">he values/pattern of </w:t>
      </w:r>
      <w:r>
        <w:rPr>
          <w:rFonts w:ascii="Times New Roman" w:eastAsia="等线" w:hAnsi="Times New Roman"/>
          <w:iCs/>
          <w:szCs w:val="20"/>
          <w:lang w:val="en-US" w:eastAsia="zh-CN"/>
        </w:rPr>
        <w:t>A*B1 of bistatic RCS is given by:</w:t>
      </w:r>
    </w:p>
    <w:p w14:paraId="2373A26F" w14:textId="77777777" w:rsidR="001127F5" w:rsidRDefault="00000000">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1127F5" w:rsidRDefault="00B6618E">
      <w:pPr>
        <w:tabs>
          <w:tab w:val="left" w:pos="0"/>
        </w:tabs>
        <w:rPr>
          <w:rFonts w:ascii="Times New Roman" w:hAnsi="Times New Roman"/>
          <w:szCs w:val="20"/>
          <w:lang w:eastAsia="ja-JP"/>
        </w:rPr>
      </w:pPr>
      <w:r>
        <w:rPr>
          <w:rFonts w:ascii="Times New Roman" w:eastAsia="等线" w:hAnsi="Times New Roman"/>
          <w:szCs w:val="20"/>
          <w:lang w:val="de-DE" w:eastAsia="zh-CN"/>
        </w:rPr>
        <w:tab/>
      </w:r>
      <w:r>
        <w:rPr>
          <w:rFonts w:ascii="Times New Roman" w:eastAsia="等线" w:hAnsi="Times New Roman"/>
          <w:szCs w:val="20"/>
          <w:lang w:eastAsia="zh-CN"/>
        </w:rPr>
        <w:t>where</w:t>
      </w:r>
    </w:p>
    <w:p w14:paraId="628D94DE" w14:textId="77777777" w:rsidR="001127F5" w:rsidRDefault="00000000">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77777777" w:rsidR="001127F5" w:rsidRDefault="00000000">
      <w:pPr>
        <w:pStyle w:val="af4"/>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77777777" w:rsidR="001127F5" w:rsidRDefault="00B6618E">
      <w:pPr>
        <w:pStyle w:val="affffe"/>
        <w:numPr>
          <w:ilvl w:val="1"/>
          <w:numId w:val="130"/>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Pr>
          <w:rFonts w:ascii="Times New Roman" w:eastAsia="等线" w:hAnsi="Times New Roman"/>
          <w:szCs w:val="20"/>
          <w:lang w:eastAsia="zh-CN"/>
        </w:rPr>
        <w:t xml:space="preserve"> is </w:t>
      </w:r>
      <w:r>
        <w:rPr>
          <w:rFonts w:ascii="Times New Roman" w:eastAsia="等线" w:hAnsi="Times New Roman"/>
          <w:lang w:eastAsia="zh-CN"/>
        </w:rPr>
        <w:t>applied</w:t>
      </w:r>
      <w:r>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Pr>
          <w:rFonts w:ascii="Times New Roman" w:eastAsia="等线" w:hAnsi="Times New Roman"/>
          <w:szCs w:val="20"/>
          <w:lang w:eastAsia="zh-CN"/>
        </w:rPr>
        <w:t xml:space="preserve"> is the </w:t>
      </w:r>
      <w:r>
        <w:rPr>
          <w:rFonts w:eastAsia="等线"/>
          <w:lang w:eastAsia="zh-CN"/>
        </w:rPr>
        <w:t>bistatic angle</w:t>
      </w:r>
      <w:r>
        <w:rPr>
          <w:rFonts w:ascii="Times New Roman" w:eastAsia="等线" w:hAnsi="Times New Roman"/>
          <w:szCs w:val="20"/>
          <w:lang w:eastAsia="zh-CN"/>
        </w:rPr>
        <w:t xml:space="preserve"> </w:t>
      </w:r>
      <w:r>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等线" w:hAnsi="Times New Roman"/>
          <w:iCs/>
          <w:szCs w:val="20"/>
          <w:lang w:eastAsia="zh-CN"/>
        </w:rPr>
        <w:t>).</w:t>
      </w:r>
    </w:p>
    <w:p w14:paraId="6A27A7AD" w14:textId="77777777" w:rsidR="001127F5" w:rsidRDefault="00B6618E">
      <w:pPr>
        <w:pStyle w:val="affffe"/>
        <w:numPr>
          <w:ilvl w:val="1"/>
          <w:numId w:val="130"/>
        </w:num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The angles of (</w:t>
      </w:r>
      <m:oMath>
        <m:r>
          <w:rPr>
            <w:rFonts w:ascii="Cambria Math" w:hAnsi="Cambria Math"/>
            <w:szCs w:val="20"/>
            <w:lang w:eastAsia="ja-JP"/>
          </w:rPr>
          <m:t>θ,φ</m:t>
        </m:r>
      </m:oMath>
      <w:r>
        <w:rPr>
          <w:rFonts w:ascii="Times New Roman" w:eastAsia="等线" w:hAnsi="Times New Roman"/>
          <w:szCs w:val="20"/>
          <w:lang w:val="en-US" w:eastAsia="zh-CN"/>
        </w:rPr>
        <w:t xml:space="preserve">) </w:t>
      </w:r>
      <w:r>
        <w:rPr>
          <w:rFonts w:ascii="Times New Roman" w:eastAsia="等线" w:hAnsi="Times New Roman"/>
          <w:iCs/>
          <w:szCs w:val="20"/>
          <w:lang w:eastAsia="zh-CN"/>
        </w:rPr>
        <w:t>are the projections of the bisector angle on the vertical plane and the horizontal plane, respectively.</w:t>
      </w:r>
    </w:p>
    <w:p w14:paraId="0E587BCE"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Pr>
          <w:rFonts w:ascii="Times New Roman" w:eastAsia="等线" w:hAnsi="Times New Roman"/>
          <w:strike/>
          <w:color w:val="FF0000"/>
          <w:szCs w:val="20"/>
          <w:lang w:eastAsia="zh-CN"/>
        </w:rPr>
        <w:t xml:space="preserve"> is 180 degrees</w:t>
      </w:r>
    </w:p>
    <w:p w14:paraId="73924D26" w14:textId="77777777" w:rsidR="001127F5" w:rsidRDefault="00B6618E">
      <w:pPr>
        <w:pStyle w:val="affffe"/>
        <w:widowControl w:val="0"/>
        <w:numPr>
          <w:ilvl w:val="1"/>
          <w:numId w:val="130"/>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4EA6974D" w14:textId="77777777" w:rsidR="001127F5" w:rsidRDefault="00B6618E">
      <w:pPr>
        <w:pStyle w:val="affffe"/>
        <w:numPr>
          <w:ilvl w:val="1"/>
          <w:numId w:val="130"/>
        </w:numPr>
        <w:tabs>
          <w:tab w:val="left" w:pos="0"/>
        </w:tabs>
        <w:rPr>
          <w:rFonts w:ascii="Times New Roman" w:eastAsia="等线" w:hAnsi="Times New Roman"/>
          <w:szCs w:val="20"/>
          <w:lang w:val="en-US" w:eastAsia="zh-CN"/>
        </w:rPr>
      </w:pPr>
      <w:r>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等线" w:hAnsi="Times New Roman"/>
          <w:i/>
          <w:lang w:eastAsia="zh-CN"/>
        </w:rPr>
        <w:t xml:space="preserve"> </w:t>
      </w:r>
      <w:r>
        <w:rPr>
          <w:rFonts w:ascii="Times New Roman" w:eastAsia="等线" w:hAnsi="Times New Roman"/>
          <w:iCs/>
          <w:lang w:eastAsia="zh-CN"/>
        </w:rPr>
        <w:t>and</w:t>
      </w:r>
      <w:r>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等线" w:hAnsi="Times New Roman" w:hint="eastAsia"/>
          <w:i/>
          <w:lang w:eastAsia="zh-CN"/>
        </w:rPr>
        <w:t xml:space="preserve"> </w:t>
      </w:r>
      <w:r>
        <w:rPr>
          <w:rFonts w:ascii="Times New Roman" w:eastAsia="等线" w:hAnsi="Times New Roman"/>
          <w:iCs/>
          <w:lang w:eastAsia="zh-CN"/>
        </w:rPr>
        <w:t xml:space="preserve">are applicable as defined for the monostatic </w:t>
      </w:r>
      <w:r>
        <w:rPr>
          <w:rFonts w:ascii="Times New Roman" w:eastAsia="等线" w:hAnsi="Times New Roman" w:hint="eastAsia"/>
          <w:iCs/>
          <w:lang w:eastAsia="zh-CN"/>
        </w:rPr>
        <w:t>RCS</w:t>
      </w:r>
      <w:r>
        <w:rPr>
          <w:rFonts w:ascii="Times New Roman" w:eastAsia="等线" w:hAnsi="Times New Roman"/>
          <w:iCs/>
          <w:lang w:eastAsia="zh-CN"/>
        </w:rPr>
        <w:t xml:space="preserve"> of vehicle with single/multiple SPSTs</w:t>
      </w:r>
    </w:p>
    <w:p w14:paraId="68073F69" w14:textId="77777777" w:rsidR="001127F5" w:rsidRDefault="00B6618E">
      <w:pPr>
        <w:pStyle w:val="affffe"/>
        <w:numPr>
          <w:ilvl w:val="1"/>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1127F5" w:rsidRDefault="00B6618E">
      <w:pPr>
        <w:pStyle w:val="affffe"/>
        <w:numPr>
          <w:ilvl w:val="2"/>
          <w:numId w:val="130"/>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77777777" w:rsidR="001127F5" w:rsidRDefault="00B6618E">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1127F5" w:rsidRDefault="001127F5">
      <w:pPr>
        <w:rPr>
          <w:lang w:val="de-DE" w:eastAsia="zh-CN"/>
        </w:rPr>
      </w:pPr>
    </w:p>
    <w:p w14:paraId="310A5CB6" w14:textId="77777777" w:rsidR="001127F5" w:rsidRDefault="001127F5">
      <w:pPr>
        <w:rPr>
          <w:lang w:eastAsia="zh-CN"/>
        </w:rPr>
      </w:pPr>
    </w:p>
    <w:p w14:paraId="75937C12" w14:textId="77777777" w:rsidR="001127F5" w:rsidRDefault="00B6618E">
      <w:pPr>
        <w:pStyle w:val="0Maintext"/>
        <w:ind w:firstLine="0"/>
        <w:rPr>
          <w:b/>
          <w:highlight w:val="green"/>
        </w:rPr>
      </w:pPr>
      <w:r>
        <w:rPr>
          <w:b/>
          <w:highlight w:val="green"/>
        </w:rPr>
        <w:t>Agreement</w:t>
      </w:r>
    </w:p>
    <w:p w14:paraId="360BA318" w14:textId="77777777" w:rsidR="001127F5" w:rsidRDefault="00B6618E">
      <w:pPr>
        <w:rPr>
          <w:rFonts w:eastAsia="等线"/>
          <w:szCs w:val="20"/>
          <w:lang w:eastAsia="zh-CN"/>
        </w:rPr>
      </w:pPr>
      <w:r>
        <w:rPr>
          <w:rFonts w:eastAsia="等线"/>
          <w:szCs w:val="20"/>
          <w:lang w:eastAsia="zh-CN"/>
        </w:rPr>
        <w:t>The agreement on bistatic RCS for vehicle is reused for large size UAV and AGV.</w:t>
      </w:r>
    </w:p>
    <w:p w14:paraId="777CA090" w14:textId="77777777" w:rsidR="001127F5" w:rsidRDefault="00B6618E">
      <w:pPr>
        <w:pStyle w:val="affffe"/>
        <w:numPr>
          <w:ilvl w:val="1"/>
          <w:numId w:val="47"/>
        </w:numPr>
        <w:rPr>
          <w:rFonts w:eastAsia="等线"/>
          <w:szCs w:val="20"/>
          <w:lang w:eastAsia="zh-CN"/>
        </w:rPr>
      </w:pPr>
      <w:r>
        <w:rPr>
          <w:rFonts w:eastAsia="等线" w:hint="eastAsia"/>
          <w:lang w:val="en-US" w:eastAsia="zh-CN"/>
        </w:rPr>
        <w:t>For large</w:t>
      </w:r>
      <w:r>
        <w:rPr>
          <w:rFonts w:eastAsia="等线"/>
          <w:lang w:val="en-US" w:eastAsia="zh-CN"/>
        </w:rPr>
        <w:t xml:space="preserve"> size</w:t>
      </w:r>
      <w:r>
        <w:rPr>
          <w:rFonts w:eastAsia="等线" w:hint="eastAsia"/>
          <w:lang w:val="en-US" w:eastAsia="zh-CN"/>
        </w:rPr>
        <w:t xml:space="preserve"> UAV</w:t>
      </w:r>
      <w:r>
        <w:rPr>
          <w:rFonts w:eastAsia="等线"/>
          <w:lang w:val="en-US" w:eastAsia="zh-CN"/>
        </w:rPr>
        <w:t>,</w:t>
      </w:r>
      <w:r>
        <w:rPr>
          <w:rFonts w:eastAsia="等线" w:hint="eastAsia"/>
          <w:lang w:val="en-US" w:eastAsia="zh-CN"/>
        </w:rPr>
        <w:t xml:space="preserve">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6.05</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w:t>
      </w:r>
      <w:r>
        <w:rPr>
          <w:rFonts w:eastAsia="等线"/>
          <w:lang w:val="en-US" w:eastAsia="zh-CN"/>
        </w:rPr>
        <w:t>33</w:t>
      </w:r>
    </w:p>
    <w:p w14:paraId="0328B425" w14:textId="77777777" w:rsidR="001127F5" w:rsidRDefault="00B6618E">
      <w:pPr>
        <w:pStyle w:val="affffe"/>
        <w:numPr>
          <w:ilvl w:val="1"/>
          <w:numId w:val="47"/>
        </w:numPr>
        <w:rPr>
          <w:rFonts w:eastAsia="等线"/>
          <w:szCs w:val="20"/>
          <w:lang w:eastAsia="zh-CN"/>
        </w:rPr>
      </w:pPr>
      <w:r>
        <w:rPr>
          <w:rFonts w:eastAsia="等线" w:hint="eastAsia"/>
          <w:lang w:val="en-US" w:eastAsia="zh-CN"/>
        </w:rPr>
        <w:t>For AGV, k</w:t>
      </w:r>
      <w:r>
        <w:rPr>
          <w:rFonts w:ascii="Cambria Math" w:eastAsia="等线" w:hAnsi="Cambria Math" w:cs="Cambria Math"/>
          <w:lang w:val="en-US" w:eastAsia="zh-CN"/>
        </w:rPr>
        <w:t>₁</w:t>
      </w:r>
      <w:r>
        <w:rPr>
          <w:rFonts w:eastAsia="等线" w:hint="eastAsia"/>
          <w:lang w:val="en-US" w:eastAsia="zh-CN"/>
        </w:rPr>
        <w:t>=</w:t>
      </w:r>
      <w:r>
        <w:rPr>
          <w:rFonts w:eastAsia="等线"/>
          <w:lang w:val="en-US" w:eastAsia="zh-CN"/>
        </w:rPr>
        <w:t>12</w:t>
      </w:r>
      <w:r>
        <w:rPr>
          <w:rFonts w:eastAsia="等线" w:hint="eastAsia"/>
          <w:lang w:val="en-US" w:eastAsia="zh-CN"/>
        </w:rPr>
        <w:t xml:space="preserve"> and k</w:t>
      </w:r>
      <w:r>
        <w:rPr>
          <w:rFonts w:ascii="Cambria Math" w:eastAsia="等线" w:hAnsi="Cambria Math" w:cs="Cambria Math"/>
          <w:lang w:val="en-US" w:eastAsia="zh-CN"/>
        </w:rPr>
        <w:t>₂</w:t>
      </w:r>
      <w:r>
        <w:rPr>
          <w:rFonts w:eastAsia="等线" w:hint="eastAsia"/>
          <w:lang w:val="en-US" w:eastAsia="zh-CN"/>
        </w:rPr>
        <w:t>=1.45</w:t>
      </w:r>
    </w:p>
    <w:p w14:paraId="4B939E6C" w14:textId="77777777" w:rsidR="001127F5" w:rsidRDefault="001127F5">
      <w:pPr>
        <w:rPr>
          <w:lang w:eastAsia="zh-CN"/>
        </w:rPr>
      </w:pPr>
    </w:p>
    <w:p w14:paraId="79316ACD" w14:textId="77777777" w:rsidR="001127F5" w:rsidRDefault="001127F5">
      <w:pPr>
        <w:rPr>
          <w:lang w:eastAsia="zh-CN"/>
        </w:rPr>
      </w:pPr>
    </w:p>
    <w:p w14:paraId="77DB3BF2" w14:textId="77777777" w:rsidR="001127F5" w:rsidRDefault="00B6618E">
      <w:pPr>
        <w:pStyle w:val="0Maintext"/>
        <w:ind w:firstLine="0"/>
        <w:rPr>
          <w:b/>
          <w:highlight w:val="green"/>
        </w:rPr>
      </w:pPr>
      <w:r>
        <w:rPr>
          <w:b/>
          <w:highlight w:val="green"/>
        </w:rPr>
        <w:t>Agreement</w:t>
      </w:r>
    </w:p>
    <w:p w14:paraId="3097AE52" w14:textId="77777777" w:rsidR="001127F5" w:rsidRDefault="00B6618E">
      <w:pPr>
        <w:tabs>
          <w:tab w:val="left" w:pos="0"/>
        </w:tabs>
        <w:autoSpaceDN w:val="0"/>
        <w:rPr>
          <w:rFonts w:eastAsia="等线"/>
          <w:lang w:eastAsia="zh-CN"/>
        </w:rPr>
      </w:pPr>
      <w:r>
        <w:rPr>
          <w:rFonts w:ascii="Times New Roman" w:hAnsi="Times New Roman"/>
          <w:lang w:eastAsia="ja-JP"/>
        </w:rPr>
        <w:t>AGV can be modelled with multiple scattering points</w:t>
      </w:r>
      <w:r>
        <w:rPr>
          <w:rFonts w:eastAsia="等线"/>
          <w:szCs w:val="20"/>
          <w:lang w:eastAsia="zh-CN"/>
        </w:rPr>
        <w:t xml:space="preserve">. </w:t>
      </w:r>
    </w:p>
    <w:p w14:paraId="46075FEC" w14:textId="77777777" w:rsidR="001127F5" w:rsidRDefault="00B6618E">
      <w:pPr>
        <w:pStyle w:val="affffe"/>
        <w:numPr>
          <w:ilvl w:val="0"/>
          <w:numId w:val="92"/>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1127F5" w14:paraId="0392584C" w14:textId="7777777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1127F5" w:rsidRDefault="001127F5">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77777777" w:rsidR="001127F5" w:rsidRDefault="00000000">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B6618E">
              <w:rPr>
                <w:rFonts w:ascii="Times New Roman" w:hAnsi="Times New Roman"/>
                <w:b/>
                <w:bCs/>
                <w:iCs/>
                <w:sz w:val="18"/>
                <w:szCs w:val="18"/>
                <w:lang w:eastAsia="zh-CN"/>
              </w:rPr>
              <w:t>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77777777" w:rsidR="001127F5" w:rsidRDefault="00000000">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7777777" w:rsidR="001127F5" w:rsidRDefault="00000000">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B6618E">
              <w:rPr>
                <w:rFonts w:ascii="Times New Roman" w:hAnsi="Times New Roman"/>
                <w:b/>
                <w:bCs/>
                <w:iCs/>
                <w:sz w:val="18"/>
                <w:szCs w:val="18"/>
                <w:lang w:eastAsia="zh-CN"/>
              </w:rPr>
              <w:t xml:space="preserve"> in [</w:t>
            </w:r>
            <w:r w:rsidR="00B6618E">
              <w:rPr>
                <w:rFonts w:ascii="Times New Roman" w:hAnsi="Times New Roman"/>
                <w:sz w:val="18"/>
                <w:szCs w:val="18"/>
              </w:rPr>
              <w:t>°</w:t>
            </w:r>
            <w:r w:rsidR="00B6618E">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7777777" w:rsidR="001127F5" w:rsidRDefault="00000000">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77777777" w:rsidR="001127F5" w:rsidRDefault="00000000">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
                </m:rPr>
                <w:rPr>
                  <w:rFonts w:ascii="Cambria Math" w:hAnsi="Cambria Math"/>
                  <w:sz w:val="18"/>
                  <w:szCs w:val="18"/>
                </w:rPr>
                <m:t>θ</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77777777" w:rsidR="001127F5" w:rsidRDefault="00B6618E">
            <w:pPr>
              <w:jc w:val="center"/>
              <w:rPr>
                <w:rFonts w:ascii="Times New Roman" w:hAnsi="Times New Roman"/>
                <w:i/>
                <w:iCs/>
              </w:rPr>
            </w:pPr>
            <w:r>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Pr>
                <w:rFonts w:ascii="Times New Roman" w:hAnsi="Times New Roman"/>
                <w:b/>
                <w:bCs/>
                <w:iCs/>
                <w:sz w:val="18"/>
                <w:szCs w:val="18"/>
                <w:lang w:eastAsia="zh-CN"/>
              </w:rPr>
              <w:t xml:space="preserve"> in [</w:t>
            </w:r>
            <w:r>
              <w:rPr>
                <w:rFonts w:ascii="Times New Roman" w:hAnsi="Times New Roman"/>
                <w:sz w:val="18"/>
                <w:szCs w:val="18"/>
              </w:rPr>
              <w:t>°</w:t>
            </w:r>
            <w:r>
              <w:rPr>
                <w:rFonts w:ascii="Times New Roman" w:hAnsi="Times New Roman"/>
                <w:b/>
                <w:bCs/>
                <w:iCs/>
                <w:sz w:val="18"/>
                <w:szCs w:val="18"/>
                <w:lang w:eastAsia="zh-CN"/>
              </w:rPr>
              <w:t>]</w:t>
            </w:r>
          </w:p>
        </w:tc>
      </w:tr>
      <w:tr w:rsidR="001127F5" w14:paraId="1610FEDE"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15DF15AF"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53292E99"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02C1FDD1"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1127F5" w:rsidRDefault="00B6618E">
            <w:pPr>
              <w:jc w:val="center"/>
              <w:rPr>
                <w:rFonts w:ascii="Times New Roman" w:hAnsi="Times New Roman"/>
                <w:i/>
                <w:iCs/>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1127F5" w:rsidRDefault="00B6618E">
            <w:pPr>
              <w:jc w:val="center"/>
              <w:rPr>
                <w:rFonts w:ascii="Times New Roman" w:hAnsi="Times New Roman"/>
                <w:i/>
                <w:iCs/>
              </w:rPr>
            </w:pPr>
            <w:r>
              <w:rPr>
                <w:rFonts w:ascii="Times New Roman" w:hAnsi="Times New Roman"/>
                <w:sz w:val="18"/>
                <w:szCs w:val="18"/>
              </w:rPr>
              <w:t>[0,360]</w:t>
            </w:r>
          </w:p>
        </w:tc>
      </w:tr>
      <w:tr w:rsidR="001127F5" w14:paraId="4C9E5CB5" w14:textId="7777777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1127F5" w:rsidRDefault="00B6618E">
            <w:pPr>
              <w:jc w:val="center"/>
              <w:rPr>
                <w:rFonts w:ascii="Times New Roman" w:hAnsi="Times New Roman"/>
                <w:sz w:val="18"/>
                <w:szCs w:val="22"/>
                <w:lang w:val="en-US"/>
              </w:rPr>
            </w:pPr>
            <w:r>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1127F5" w:rsidRDefault="00B6618E">
            <w:pPr>
              <w:jc w:val="center"/>
              <w:rPr>
                <w:rFonts w:ascii="Times New Roman" w:hAnsi="Times New Roman"/>
                <w:i/>
                <w:iCs/>
                <w:color w:val="FF0000"/>
              </w:rPr>
            </w:pPr>
            <w:r>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1127F5" w:rsidRDefault="00B6618E">
            <w:pPr>
              <w:jc w:val="center"/>
              <w:rPr>
                <w:rFonts w:ascii="Times New Roman" w:hAnsi="Times New Roman"/>
                <w:i/>
                <w:iCs/>
                <w:color w:val="FF0000"/>
              </w:rPr>
            </w:pPr>
            <w:r>
              <w:rPr>
                <w:rFonts w:ascii="Times New Roman" w:hAnsi="Times New Roman"/>
                <w:sz w:val="18"/>
                <w:szCs w:val="18"/>
              </w:rPr>
              <w:t>[0,360]</w:t>
            </w:r>
          </w:p>
        </w:tc>
      </w:tr>
    </w:tbl>
    <w:p w14:paraId="7257588D" w14:textId="77777777" w:rsidR="001127F5" w:rsidRDefault="00B6618E">
      <w:pPr>
        <w:pStyle w:val="affffe"/>
        <w:numPr>
          <w:ilvl w:val="1"/>
          <w:numId w:val="92"/>
        </w:numPr>
        <w:suppressAutoHyphens w:val="0"/>
        <w:autoSpaceDN w:val="0"/>
        <w:rPr>
          <w:rFonts w:ascii="Times New Roman" w:hAnsi="Times New Roman"/>
          <w:lang w:eastAsia="ja-JP"/>
        </w:rPr>
      </w:pPr>
      <w:r>
        <w:rPr>
          <w:rFonts w:ascii="Times New Roman" w:hAnsi="Times New Roman"/>
          <w:lang w:eastAsia="ja-JP"/>
        </w:rPr>
        <w:t>Note: For the scattering point associated with roof of the AGV</w:t>
      </w:r>
      <w:r>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Pr>
          <w:rFonts w:ascii="Times New Roman" w:hAnsi="Times New Roman" w:hint="eastAsia"/>
          <w:lang w:eastAsia="ja-JP"/>
        </w:rPr>
        <w:t>.</w:t>
      </w:r>
    </w:p>
    <w:p w14:paraId="1BED2065" w14:textId="77777777" w:rsidR="001127F5" w:rsidRDefault="00B6618E">
      <w:pPr>
        <w:pStyle w:val="affffe"/>
        <w:numPr>
          <w:ilvl w:val="1"/>
          <w:numId w:val="92"/>
        </w:numPr>
        <w:suppressAutoHyphens w:val="0"/>
        <w:autoSpaceDN w:val="0"/>
        <w:rPr>
          <w:rFonts w:ascii="Times New Roman" w:hAnsi="Times New Roman"/>
          <w:lang w:eastAsia="ja-JP"/>
        </w:rPr>
      </w:pPr>
      <w:r>
        <w:rPr>
          <w:rFonts w:ascii="Times New Roman" w:eastAsia="等线" w:hAnsi="Times New Roman" w:hint="eastAsia"/>
          <w:lang w:eastAsia="zh-CN"/>
        </w:rPr>
        <w:t>N</w:t>
      </w:r>
      <w:r>
        <w:rPr>
          <w:rFonts w:ascii="Times New Roman" w:eastAsia="等线" w:hAnsi="Times New Roman"/>
          <w:lang w:eastAsia="zh-CN"/>
        </w:rPr>
        <w:t xml:space="preserve">ote: the measurements from companies are done by AGV option 1. </w:t>
      </w:r>
    </w:p>
    <w:p w14:paraId="7300903D" w14:textId="77777777" w:rsidR="001127F5" w:rsidRDefault="001127F5">
      <w:pPr>
        <w:rPr>
          <w:lang w:eastAsia="zh-CN"/>
        </w:rPr>
      </w:pPr>
    </w:p>
    <w:p w14:paraId="77AA7449" w14:textId="77777777" w:rsidR="001127F5" w:rsidRDefault="001127F5">
      <w:pPr>
        <w:rPr>
          <w:lang w:eastAsia="zh-CN"/>
        </w:rPr>
      </w:pPr>
    </w:p>
    <w:p w14:paraId="613C05BC" w14:textId="77777777" w:rsidR="001127F5" w:rsidRDefault="00B6618E">
      <w:pPr>
        <w:pStyle w:val="0Maintext"/>
        <w:ind w:firstLine="0"/>
        <w:rPr>
          <w:b/>
          <w:highlight w:val="green"/>
        </w:rPr>
      </w:pPr>
      <w:r>
        <w:rPr>
          <w:b/>
          <w:highlight w:val="green"/>
        </w:rPr>
        <w:t>Agreement</w:t>
      </w:r>
    </w:p>
    <w:p w14:paraId="56B4E8D1" w14:textId="77777777" w:rsidR="001127F5" w:rsidRDefault="00B6618E">
      <w:pPr>
        <w:pStyle w:val="affffe"/>
        <w:numPr>
          <w:ilvl w:val="0"/>
          <w:numId w:val="47"/>
        </w:numPr>
        <w:rPr>
          <w:rFonts w:eastAsia="等线"/>
          <w:szCs w:val="20"/>
          <w:lang w:eastAsia="zh-CN"/>
        </w:rPr>
      </w:pPr>
      <w:r>
        <w:rPr>
          <w:lang w:val="en-US"/>
        </w:rPr>
        <w:t>T</w:t>
      </w:r>
      <w:r>
        <w:rPr>
          <w:lang w:eastAsia="zh-CN"/>
        </w:rPr>
        <w:t xml:space="preserve">he </w:t>
      </w:r>
      <w:r>
        <w:rPr>
          <w:rFonts w:ascii="Times New Roman" w:eastAsia="等线" w:hAnsi="Times New Roman"/>
          <w:iCs/>
          <w:szCs w:val="20"/>
          <w:lang w:val="en-US" w:eastAsia="zh-CN"/>
        </w:rPr>
        <w:t>bistatic RCS</w:t>
      </w:r>
      <w:r>
        <w:rPr>
          <w:rFonts w:eastAsia="等线"/>
          <w:szCs w:val="20"/>
          <w:lang w:eastAsia="zh-CN"/>
        </w:rPr>
        <w:t xml:space="preserve"> of UAV with small size is modelled as </w:t>
      </w:r>
    </w:p>
    <w:p w14:paraId="75548CDD" w14:textId="77777777" w:rsidR="001127F5" w:rsidRDefault="00B6618E">
      <w:pPr>
        <w:pStyle w:val="affffe"/>
        <w:numPr>
          <w:ilvl w:val="1"/>
          <w:numId w:val="47"/>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47ACEC8D" w14:textId="77777777" w:rsidR="001127F5"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77777777" w:rsidR="001127F5" w:rsidRDefault="00B6618E">
      <w:pPr>
        <w:pStyle w:val="affffe"/>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77777777" w:rsidR="001127F5" w:rsidRDefault="00B6618E">
      <w:pPr>
        <w:pStyle w:val="affffe"/>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3A1AEC38" w14:textId="77777777" w:rsidR="001127F5" w:rsidRDefault="00B6618E">
      <w:pPr>
        <w:pStyle w:val="affffe"/>
        <w:widowControl w:val="0"/>
        <w:numPr>
          <w:ilvl w:val="2"/>
          <w:numId w:val="47"/>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35E4EF52" w14:textId="77777777" w:rsidR="001127F5" w:rsidRDefault="00B6618E">
      <w:pPr>
        <w:pStyle w:val="affffe"/>
        <w:numPr>
          <w:ilvl w:val="1"/>
          <w:numId w:val="47"/>
        </w:numPr>
        <w:rPr>
          <w:szCs w:val="20"/>
          <w:lang w:eastAsia="zh-CN"/>
        </w:rPr>
      </w:pPr>
      <w:r>
        <w:rPr>
          <w:szCs w:val="20"/>
          <w:lang w:eastAsia="zh-CN"/>
        </w:rPr>
        <w:t>Component B2: same as component B2 of mono-static RCS for UAV of small size</w:t>
      </w:r>
    </w:p>
    <w:p w14:paraId="2ABDE180"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eastAsia="zh-CN"/>
        </w:rPr>
        <w:t>bistatic</w:t>
      </w:r>
      <w:r>
        <w:rPr>
          <w:rFonts w:eastAsia="等线"/>
          <w:szCs w:val="20"/>
          <w:lang w:eastAsia="zh-CN"/>
        </w:rPr>
        <w:t xml:space="preserve"> RCS of Human with RCS model 1 is modelled as</w:t>
      </w:r>
    </w:p>
    <w:p w14:paraId="5180B4A1" w14:textId="77777777" w:rsidR="001127F5" w:rsidRDefault="00B6618E">
      <w:pPr>
        <w:pStyle w:val="affffe"/>
        <w:numPr>
          <w:ilvl w:val="1"/>
          <w:numId w:val="47"/>
        </w:numPr>
        <w:rPr>
          <w:rFonts w:eastAsia="等线"/>
          <w:szCs w:val="20"/>
          <w:lang w:eastAsia="zh-CN"/>
        </w:rPr>
      </w:pPr>
      <w:r>
        <w:rPr>
          <w:lang w:eastAsia="zh-CN"/>
        </w:rPr>
        <w:t xml:space="preserve">The values/pattern of </w:t>
      </w:r>
      <w:r>
        <w:rPr>
          <w:rFonts w:ascii="Times New Roman" w:eastAsia="等线" w:hAnsi="Times New Roman"/>
          <w:iCs/>
          <w:szCs w:val="20"/>
          <w:lang w:val="en-US" w:eastAsia="zh-CN"/>
        </w:rPr>
        <w:t>A*B1 is given by</w:t>
      </w:r>
    </w:p>
    <w:p w14:paraId="519E691E" w14:textId="77777777" w:rsidR="001127F5" w:rsidRDefault="00000000">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77777777" w:rsidR="001127F5" w:rsidRDefault="00B6618E">
      <w:pPr>
        <w:pStyle w:val="affffe"/>
        <w:numPr>
          <w:ilvl w:val="2"/>
          <w:numId w:val="47"/>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Pr>
          <w:rFonts w:eastAsia="等线"/>
          <w:szCs w:val="20"/>
          <w:lang w:eastAsia="zh-CN"/>
        </w:rPr>
        <w:t>Human with RCS model 1</w:t>
      </w:r>
    </w:p>
    <w:p w14:paraId="63183115" w14:textId="77777777" w:rsidR="001127F5" w:rsidRDefault="00B6618E">
      <w:pPr>
        <w:pStyle w:val="affffe"/>
        <w:numPr>
          <w:ilvl w:val="2"/>
          <w:numId w:val="47"/>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Pr>
          <w:rFonts w:eastAsia="等线"/>
          <w:szCs w:val="20"/>
          <w:lang w:eastAsia="zh-CN"/>
        </w:rPr>
        <w:t xml:space="preserve"> is within 0 and 180 degree</w:t>
      </w:r>
    </w:p>
    <w:p w14:paraId="321FD071" w14:textId="77777777" w:rsidR="001127F5" w:rsidRDefault="00B6618E">
      <w:pPr>
        <w:pStyle w:val="affffe"/>
        <w:widowControl w:val="0"/>
        <w:numPr>
          <w:ilvl w:val="2"/>
          <w:numId w:val="47"/>
        </w:numPr>
        <w:rPr>
          <w:rFonts w:ascii="Times New Roman" w:eastAsia="等线" w:hAnsi="Times New Roman"/>
          <w:szCs w:val="20"/>
          <w:lang w:val="en-US" w:eastAsia="zh-CN"/>
        </w:rPr>
      </w:pPr>
      <w:r>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等线" w:hAnsi="Times New Roman" w:hint="eastAsia"/>
          <w:szCs w:val="20"/>
          <w:lang w:eastAsia="zh-CN"/>
        </w:rPr>
        <w:t xml:space="preserve"> </w:t>
      </w:r>
      <w:r>
        <w:rPr>
          <w:rFonts w:ascii="Times New Roman" w:eastAsia="等线" w:hAnsi="Times New Roman"/>
          <w:szCs w:val="20"/>
          <w:lang w:eastAsia="zh-CN"/>
        </w:rPr>
        <w:t>is -Inf in Rel-19</w:t>
      </w:r>
    </w:p>
    <w:p w14:paraId="098C426A" w14:textId="77777777" w:rsidR="001127F5" w:rsidRDefault="00B6618E">
      <w:pPr>
        <w:pStyle w:val="affffe"/>
        <w:numPr>
          <w:ilvl w:val="1"/>
          <w:numId w:val="47"/>
        </w:numPr>
        <w:rPr>
          <w:szCs w:val="20"/>
          <w:lang w:eastAsia="zh-CN"/>
        </w:rPr>
      </w:pPr>
      <w:r>
        <w:rPr>
          <w:szCs w:val="20"/>
          <w:lang w:eastAsia="zh-CN"/>
        </w:rPr>
        <w:t>Component B2: same as component B2 of mono-static RCS for Human with RCS model 1</w:t>
      </w:r>
    </w:p>
    <w:p w14:paraId="64DC9B4C" w14:textId="77777777" w:rsidR="001127F5" w:rsidRDefault="001127F5">
      <w:pPr>
        <w:rPr>
          <w:rFonts w:eastAsia="等线"/>
          <w:szCs w:val="20"/>
          <w:lang w:eastAsia="zh-CN"/>
        </w:rPr>
      </w:pPr>
    </w:p>
    <w:p w14:paraId="7E3E94B0" w14:textId="77777777" w:rsidR="001127F5" w:rsidRDefault="001127F5">
      <w:pPr>
        <w:rPr>
          <w:lang w:eastAsia="zh-CN"/>
        </w:rPr>
      </w:pPr>
    </w:p>
    <w:p w14:paraId="41DB1B39" w14:textId="77777777" w:rsidR="001127F5" w:rsidRDefault="00B6618E">
      <w:pPr>
        <w:pStyle w:val="0Maintext"/>
        <w:ind w:firstLine="0"/>
        <w:rPr>
          <w:b/>
          <w:highlight w:val="green"/>
        </w:rPr>
      </w:pPr>
      <w:r>
        <w:rPr>
          <w:b/>
          <w:highlight w:val="green"/>
        </w:rPr>
        <w:t>Agreement</w:t>
      </w:r>
    </w:p>
    <w:p w14:paraId="0DB03A25" w14:textId="77777777" w:rsidR="001127F5" w:rsidRDefault="00B6618E">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1127F5" w:rsidRDefault="00B6618E">
      <w:pPr>
        <w:pStyle w:val="affffe"/>
        <w:numPr>
          <w:ilvl w:val="0"/>
          <w:numId w:val="92"/>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1127F5" w14:paraId="11267E88"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1127F5" w:rsidRDefault="001127F5">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77777777" w:rsidR="001127F5" w:rsidRDefault="00000000">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B6618E">
              <w:rPr>
                <w:rFonts w:ascii="Times New Roman" w:hAnsi="Times New Roman"/>
                <w:iCs/>
                <w:szCs w:val="20"/>
                <w:lang w:eastAsia="zh-CN"/>
              </w:rPr>
              <w:t>in [</w:t>
            </w:r>
            <w:r w:rsidR="00B6618E">
              <w:rPr>
                <w:rFonts w:ascii="Times New Roman" w:hAnsi="Times New Roman"/>
                <w:szCs w:val="20"/>
              </w:rPr>
              <w:t>°</w:t>
            </w:r>
            <w:r w:rsidR="00B6618E">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77777777" w:rsidR="001127F5" w:rsidRDefault="00000000">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77777777" w:rsidR="001127F5" w:rsidRDefault="00000000">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77777777" w:rsidR="001127F5" w:rsidRDefault="00000000">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B6618E">
              <w:rPr>
                <w:rFonts w:ascii="Times New Roman" w:hAnsi="Times New Roman"/>
                <w:iCs/>
                <w:szCs w:val="20"/>
                <w:lang w:eastAsia="zh-CN"/>
              </w:rPr>
              <w:t xml:space="preserve"> in [</w:t>
            </w:r>
            <w:r w:rsidR="00B6618E">
              <w:rPr>
                <w:rFonts w:ascii="Times New Roman" w:hAnsi="Times New Roman"/>
                <w:szCs w:val="20"/>
              </w:rPr>
              <w:t>°</w:t>
            </w:r>
            <w:r w:rsidR="00B6618E">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77777777" w:rsidR="001127F5" w:rsidRDefault="00000000">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77777777" w:rsidR="001127F5" w:rsidRDefault="00000000">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77777777" w:rsidR="001127F5" w:rsidRDefault="00B6618E">
            <w:pPr>
              <w:rPr>
                <w:rFonts w:ascii="Times New Roman" w:hAnsi="Times New Roman"/>
                <w:i/>
                <w:iCs/>
                <w:szCs w:val="20"/>
                <w:lang w:val="en-US"/>
              </w:rPr>
            </w:pPr>
            <w:r>
              <w:rPr>
                <w:rFonts w:ascii="Times New Roman" w:hAnsi="Times New Roman"/>
                <w:i/>
                <w:iCs/>
                <w:szCs w:val="20"/>
              </w:rPr>
              <w:t xml:space="preserve">Range of </w:t>
            </w:r>
            <m:oMath>
              <m:r>
                <m:rPr>
                  <m:sty m:val="p"/>
                </m:rPr>
                <w:rPr>
                  <w:rFonts w:ascii="Cambria Math" w:hAnsi="Cambria Math"/>
                  <w:szCs w:val="20"/>
                </w:rPr>
                <m:t>θ</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77777777" w:rsidR="001127F5" w:rsidRDefault="00B6618E">
            <w:pPr>
              <w:rPr>
                <w:rFonts w:ascii="Times New Roman" w:hAnsi="Times New Roman"/>
                <w:i/>
                <w:iCs/>
                <w:szCs w:val="20"/>
              </w:rPr>
            </w:pPr>
            <w:r>
              <w:rPr>
                <w:rFonts w:ascii="Times New Roman" w:hAnsi="Times New Roman"/>
                <w:i/>
                <w:iCs/>
                <w:szCs w:val="20"/>
              </w:rPr>
              <w:t xml:space="preserve">Range of </w:t>
            </w:r>
            <m:oMath>
              <m:r>
                <w:rPr>
                  <w:rFonts w:ascii="Cambria Math" w:eastAsia="Malgun Gothic" w:hAnsi="Cambria Math"/>
                  <w:szCs w:val="20"/>
                </w:rPr>
                <m:t>ϕ</m:t>
              </m:r>
            </m:oMath>
            <w:r>
              <w:rPr>
                <w:rFonts w:ascii="Times New Roman" w:hAnsi="Times New Roman"/>
                <w:iCs/>
                <w:szCs w:val="20"/>
                <w:lang w:eastAsia="zh-CN"/>
              </w:rPr>
              <w:t xml:space="preserve"> in [</w:t>
            </w:r>
            <w:r>
              <w:rPr>
                <w:rFonts w:ascii="Times New Roman" w:hAnsi="Times New Roman"/>
                <w:szCs w:val="20"/>
              </w:rPr>
              <w:t>°</w:t>
            </w:r>
            <w:r>
              <w:rPr>
                <w:rFonts w:ascii="Times New Roman" w:hAnsi="Times New Roman"/>
                <w:iCs/>
                <w:szCs w:val="20"/>
                <w:lang w:eastAsia="zh-CN"/>
              </w:rPr>
              <w:t>]</w:t>
            </w:r>
          </w:p>
        </w:tc>
      </w:tr>
      <w:tr w:rsidR="001127F5" w14:paraId="6FBC961B"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1127F5" w:rsidRDefault="00B6618E">
            <w:pPr>
              <w:rPr>
                <w:rFonts w:ascii="Times New Roman" w:hAnsi="Times New Roman"/>
              </w:rPr>
            </w:pPr>
            <w:r>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1127F5" w:rsidRDefault="00B6618E">
            <w:pPr>
              <w:rPr>
                <w:rFonts w:ascii="Times New Roman" w:eastAsia="等线" w:hAnsi="Times New Roman"/>
                <w:lang w:eastAsia="zh-CN"/>
              </w:rPr>
            </w:pPr>
            <w:r>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1127F5" w:rsidRDefault="00B6618E">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1127F5" w:rsidRDefault="00B6618E">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1127F5" w:rsidRDefault="00B6618E">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1127F5" w:rsidRDefault="00B6618E">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1127F5" w:rsidRDefault="00B6618E">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1127F5" w:rsidRDefault="00B6618E">
            <w:pPr>
              <w:rPr>
                <w:rFonts w:ascii="Times New Roman" w:eastAsia="等线" w:hAnsi="Times New Roman"/>
                <w:lang w:eastAsia="zh-C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1127F5" w:rsidRDefault="00B6618E">
            <w:pPr>
              <w:rPr>
                <w:rFonts w:ascii="Times New Roman" w:eastAsia="等线" w:hAnsi="Times New Roman"/>
                <w:lang w:eastAsia="zh-CN"/>
              </w:rPr>
            </w:pPr>
            <w:r>
              <w:rPr>
                <w:rFonts w:ascii="Times New Roman" w:eastAsia="等线" w:hAnsi="Times New Roman"/>
                <w:lang w:eastAsia="zh-CN"/>
              </w:rPr>
              <w:t>[-90, 90]</w:t>
            </w:r>
          </w:p>
        </w:tc>
      </w:tr>
      <w:tr w:rsidR="001127F5" w14:paraId="4AA46218"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1127F5" w:rsidRDefault="00B6618E">
            <w:pPr>
              <w:rPr>
                <w:rFonts w:ascii="Times New Roman" w:hAnsi="Times New Roman"/>
              </w:rPr>
            </w:pPr>
            <w:r>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1127F5" w:rsidRDefault="00B6618E">
            <w:pPr>
              <w:rPr>
                <w:rFonts w:ascii="Times New Roman" w:eastAsia="等线" w:hAnsi="Times New Roman"/>
                <w:lang w:eastAsia="zh-CN"/>
              </w:rPr>
            </w:pPr>
            <w:r>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1127F5" w:rsidRDefault="00B6618E">
            <w:pPr>
              <w:rPr>
                <w:rFonts w:ascii="Times New Roman" w:eastAsia="等线" w:hAnsi="Times New Roman"/>
                <w:lang w:eastAsia="zh-CN"/>
              </w:rPr>
            </w:pPr>
            <w:r>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1127F5" w:rsidRDefault="00B6618E">
            <w:pPr>
              <w:rPr>
                <w:rFonts w:ascii="Times New Roman" w:eastAsia="等线" w:hAnsi="Times New Roman"/>
                <w:lang w:eastAsia="zh-CN"/>
              </w:rPr>
            </w:pPr>
            <w:r>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1127F5" w:rsidRDefault="00B6618E">
            <w:pPr>
              <w:rPr>
                <w:rFonts w:ascii="Times New Roman" w:eastAsia="等线" w:hAnsi="Times New Roman"/>
                <w:lang w:eastAsia="zh-CN"/>
              </w:rPr>
            </w:pPr>
            <w:r>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1127F5" w:rsidRDefault="00B6618E">
            <w:pPr>
              <w:rPr>
                <w:rFonts w:ascii="Times New Roman" w:eastAsia="等线" w:hAnsi="Times New Roman"/>
                <w:lang w:eastAsia="zh-CN"/>
              </w:rPr>
            </w:pPr>
            <w:r>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1127F5" w:rsidRDefault="00B6618E">
            <w:pPr>
              <w:rPr>
                <w:rFonts w:ascii="Times New Roman" w:eastAsia="等线" w:hAnsi="Times New Roman"/>
                <w:lang w:eastAsia="zh-CN"/>
              </w:rPr>
            </w:pPr>
            <w:r>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1127F5" w:rsidRDefault="00B6618E">
            <w:pPr>
              <w:rPr>
                <w:rFonts w:ascii="Times New Roman" w:hAnsi="Times New Roman"/>
              </w:rPr>
            </w:pPr>
            <w:r>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1127F5" w:rsidRDefault="00B6618E">
            <w:pPr>
              <w:rPr>
                <w:rFonts w:ascii="Times New Roman" w:eastAsia="等线" w:hAnsi="Times New Roman"/>
                <w:lang w:eastAsia="zh-CN"/>
              </w:rPr>
            </w:pPr>
            <w:r>
              <w:rPr>
                <w:rFonts w:ascii="Times New Roman" w:eastAsia="等线" w:hAnsi="Times New Roman"/>
                <w:lang w:eastAsia="zh-CN"/>
              </w:rPr>
              <w:t>[90,270]</w:t>
            </w:r>
          </w:p>
        </w:tc>
      </w:tr>
    </w:tbl>
    <w:p w14:paraId="1F54139A" w14:textId="77777777" w:rsidR="001127F5" w:rsidRDefault="001127F5">
      <w:pPr>
        <w:rPr>
          <w:rFonts w:eastAsia="Malgun Gothic" w:cs="Times"/>
          <w:szCs w:val="20"/>
          <w:lang w:eastAsia="ja-JP"/>
        </w:rPr>
      </w:pPr>
    </w:p>
    <w:p w14:paraId="7780CF76" w14:textId="77777777" w:rsidR="001127F5" w:rsidRDefault="00B6618E">
      <w:pPr>
        <w:pStyle w:val="affffe"/>
        <w:numPr>
          <w:ilvl w:val="0"/>
          <w:numId w:val="92"/>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1127F5" w:rsidRDefault="001127F5">
      <w:pPr>
        <w:rPr>
          <w:rFonts w:eastAsia="等线"/>
          <w:lang w:eastAsia="zh-CN"/>
        </w:rPr>
      </w:pPr>
    </w:p>
    <w:p w14:paraId="6083A587" w14:textId="77777777" w:rsidR="001127F5" w:rsidRDefault="001127F5">
      <w:pPr>
        <w:rPr>
          <w:lang w:eastAsia="zh-CN"/>
        </w:rPr>
      </w:pPr>
    </w:p>
    <w:p w14:paraId="35720D00" w14:textId="77777777" w:rsidR="001127F5" w:rsidRDefault="00B6618E">
      <w:pPr>
        <w:pStyle w:val="0Maintext"/>
        <w:ind w:firstLine="0"/>
        <w:rPr>
          <w:b/>
          <w:highlight w:val="green"/>
        </w:rPr>
      </w:pPr>
      <w:r>
        <w:rPr>
          <w:b/>
          <w:highlight w:val="green"/>
        </w:rPr>
        <w:t>Agreement</w:t>
      </w:r>
    </w:p>
    <w:p w14:paraId="7369947C" w14:textId="77777777" w:rsidR="001127F5" w:rsidRDefault="00B6618E">
      <w:pPr>
        <w:tabs>
          <w:tab w:val="left" w:pos="0"/>
        </w:tabs>
        <w:rPr>
          <w:rFonts w:eastAsia="等线"/>
          <w:szCs w:val="20"/>
          <w:lang w:eastAsia="zh-CN"/>
        </w:rPr>
      </w:pPr>
      <w:r>
        <w:rPr>
          <w:rFonts w:eastAsia="等线"/>
          <w:szCs w:val="20"/>
          <w:lang w:eastAsia="zh-CN"/>
        </w:rPr>
        <w:t>The agreement on bistatic RCS for vehicle with single scattering point is reused to model bistatic RCS of human with RCS model 2</w:t>
      </w:r>
    </w:p>
    <w:p w14:paraId="347250EF" w14:textId="77777777" w:rsidR="001127F5" w:rsidRDefault="00B6618E">
      <w:pPr>
        <w:pStyle w:val="affffe"/>
        <w:numPr>
          <w:ilvl w:val="1"/>
          <w:numId w:val="47"/>
        </w:numPr>
        <w:rPr>
          <w:rFonts w:eastAsia="等线"/>
          <w:szCs w:val="20"/>
          <w:lang w:eastAsia="zh-CN"/>
        </w:rPr>
      </w:pPr>
      <w:r>
        <w:rPr>
          <w:rFonts w:eastAsia="等线"/>
          <w:szCs w:val="20"/>
          <w:lang w:eastAsia="zh-CN"/>
        </w:rPr>
        <w:t>k1=0.5714 and k2=0.1</w:t>
      </w:r>
    </w:p>
    <w:p w14:paraId="2097AC47" w14:textId="77777777" w:rsidR="001127F5" w:rsidRDefault="001127F5">
      <w:pPr>
        <w:rPr>
          <w:rFonts w:eastAsia="等线"/>
          <w:szCs w:val="20"/>
          <w:lang w:eastAsia="zh-CN"/>
        </w:rPr>
      </w:pPr>
    </w:p>
    <w:p w14:paraId="75B8F642" w14:textId="77777777" w:rsidR="001127F5" w:rsidRDefault="00B6618E">
      <w:pPr>
        <w:pStyle w:val="0Maintext"/>
        <w:ind w:firstLine="0"/>
        <w:rPr>
          <w:b/>
          <w:highlight w:val="green"/>
        </w:rPr>
      </w:pPr>
      <w:r>
        <w:rPr>
          <w:b/>
          <w:highlight w:val="green"/>
        </w:rPr>
        <w:t>Agreement</w:t>
      </w:r>
    </w:p>
    <w:p w14:paraId="53CC3358" w14:textId="77777777" w:rsidR="001127F5" w:rsidRDefault="00B6618E">
      <w:pPr>
        <w:tabs>
          <w:tab w:val="left" w:pos="0"/>
        </w:tabs>
        <w:rPr>
          <w:rFonts w:eastAsia="等线"/>
          <w:lang w:eastAsia="zh-CN"/>
        </w:rPr>
      </w:pPr>
      <w:r>
        <w:rPr>
          <w:lang w:eastAsia="zh-CN"/>
        </w:rPr>
        <w:t>The following values of t</w:t>
      </w:r>
      <w:r>
        <w:rPr>
          <w:lang w:val="en-US" w:eastAsia="zh-CN"/>
        </w:rPr>
        <w:t>he RCS component A</w:t>
      </w:r>
      <w:r>
        <w:rPr>
          <w:rFonts w:eastAsia="等线"/>
          <w:lang w:eastAsia="zh-CN"/>
        </w:rPr>
        <w:t xml:space="preserve"> are applied to both monostatic and bistatic RCS of the target. </w:t>
      </w:r>
    </w:p>
    <w:p w14:paraId="5BDA8A10" w14:textId="77777777" w:rsidR="001127F5" w:rsidRDefault="00B6618E">
      <w:pPr>
        <w:pStyle w:val="affffe"/>
        <w:numPr>
          <w:ilvl w:val="1"/>
          <w:numId w:val="47"/>
        </w:numPr>
        <w:rPr>
          <w:rFonts w:eastAsia="等线"/>
          <w:lang w:eastAsia="zh-CN"/>
        </w:rPr>
      </w:pPr>
      <w:r>
        <w:rPr>
          <w:rFonts w:eastAsia="等线" w:hint="eastAsia"/>
          <w:lang w:eastAsia="zh-CN"/>
        </w:rPr>
        <w:t>UAV</w:t>
      </w:r>
      <w:r>
        <w:rPr>
          <w:rFonts w:eastAsia="等线"/>
          <w:lang w:eastAsia="zh-CN"/>
        </w:rPr>
        <w:t xml:space="preserve"> with large size</w:t>
      </w:r>
      <w:r>
        <w:rPr>
          <w:rFonts w:eastAsia="等线" w:hint="eastAsia"/>
          <w:lang w:eastAsia="zh-CN"/>
        </w:rPr>
        <w:t>:</w:t>
      </w:r>
      <w:r>
        <w:rPr>
          <w:rFonts w:eastAsia="等线"/>
          <w:lang w:eastAsia="zh-CN"/>
        </w:rPr>
        <w:t xml:space="preserve"> </w:t>
      </w:r>
      <w:r>
        <w:rPr>
          <w:rFonts w:eastAsia="等线" w:hint="eastAsia"/>
          <w:lang w:eastAsia="zh-CN"/>
        </w:rPr>
        <w:t>-5.85</w:t>
      </w:r>
      <w:r>
        <w:rPr>
          <w:rFonts w:eastAsia="等线"/>
          <w:lang w:eastAsia="zh-CN"/>
        </w:rPr>
        <w:t xml:space="preserve"> dBsm</w:t>
      </w:r>
    </w:p>
    <w:p w14:paraId="69EF7282" w14:textId="77777777" w:rsidR="001127F5" w:rsidRDefault="00B6618E">
      <w:pPr>
        <w:pStyle w:val="affffe"/>
        <w:numPr>
          <w:ilvl w:val="1"/>
          <w:numId w:val="47"/>
        </w:numPr>
        <w:rPr>
          <w:rFonts w:eastAsia="等线"/>
          <w:lang w:eastAsia="zh-CN"/>
        </w:rPr>
      </w:pPr>
      <w:r>
        <w:rPr>
          <w:rFonts w:eastAsia="等线"/>
          <w:lang w:eastAsia="zh-CN"/>
        </w:rPr>
        <w:t>H</w:t>
      </w:r>
      <w:r>
        <w:rPr>
          <w:rFonts w:eastAsia="等线" w:hint="eastAsia"/>
          <w:lang w:eastAsia="zh-CN"/>
        </w:rPr>
        <w:t>uman</w:t>
      </w:r>
      <w:r>
        <w:rPr>
          <w:rFonts w:eastAsia="等线"/>
          <w:lang w:eastAsia="zh-CN"/>
        </w:rPr>
        <w:t xml:space="preserve"> with RCS model 2</w:t>
      </w:r>
      <w:r>
        <w:rPr>
          <w:rFonts w:eastAsia="等线" w:hint="eastAsia"/>
          <w:lang w:eastAsia="zh-CN"/>
        </w:rPr>
        <w:t>:</w:t>
      </w:r>
      <w:r>
        <w:rPr>
          <w:rFonts w:eastAsia="等线"/>
          <w:lang w:eastAsia="zh-CN"/>
        </w:rPr>
        <w:t xml:space="preserve"> </w:t>
      </w:r>
      <w:r>
        <w:rPr>
          <w:rFonts w:eastAsia="等线" w:hint="eastAsia"/>
          <w:lang w:eastAsia="zh-CN"/>
        </w:rPr>
        <w:t>-1.37</w:t>
      </w:r>
      <w:r>
        <w:rPr>
          <w:rFonts w:eastAsia="等线"/>
          <w:lang w:eastAsia="zh-CN"/>
        </w:rPr>
        <w:t xml:space="preserve"> dBsm</w:t>
      </w:r>
    </w:p>
    <w:p w14:paraId="2208D83E" w14:textId="77777777" w:rsidR="001127F5" w:rsidRDefault="00B6618E">
      <w:pPr>
        <w:pStyle w:val="affffe"/>
        <w:numPr>
          <w:ilvl w:val="2"/>
          <w:numId w:val="47"/>
        </w:numPr>
        <w:rPr>
          <w:rFonts w:eastAsia="等线"/>
          <w:lang w:eastAsia="zh-CN"/>
        </w:rPr>
      </w:pPr>
      <w:r>
        <w:rPr>
          <w:rFonts w:eastAsia="等线"/>
          <w:lang w:eastAsia="zh-CN"/>
        </w:rPr>
        <w:t>Note: measurement is based on adult</w:t>
      </w:r>
    </w:p>
    <w:p w14:paraId="485C9565" w14:textId="77777777" w:rsidR="001127F5" w:rsidRDefault="00B6618E">
      <w:pPr>
        <w:pStyle w:val="affffe"/>
        <w:numPr>
          <w:ilvl w:val="1"/>
          <w:numId w:val="47"/>
        </w:numPr>
        <w:rPr>
          <w:rFonts w:eastAsia="等线"/>
          <w:lang w:eastAsia="zh-CN"/>
        </w:rPr>
      </w:pPr>
      <w:r>
        <w:rPr>
          <w:rFonts w:eastAsia="等线"/>
          <w:lang w:eastAsia="zh-CN"/>
        </w:rPr>
        <w:t>V</w:t>
      </w:r>
      <w:r>
        <w:rPr>
          <w:rFonts w:eastAsia="等线" w:hint="eastAsia"/>
          <w:lang w:eastAsia="zh-CN"/>
        </w:rPr>
        <w:t>ehicle:</w:t>
      </w:r>
      <w:r>
        <w:rPr>
          <w:rFonts w:eastAsia="等线"/>
          <w:lang w:eastAsia="zh-CN"/>
        </w:rPr>
        <w:t xml:space="preserve"> </w:t>
      </w:r>
      <w:r>
        <w:rPr>
          <w:rFonts w:eastAsia="等线" w:hint="eastAsia"/>
          <w:lang w:eastAsia="zh-CN"/>
        </w:rPr>
        <w:t>11.25</w:t>
      </w:r>
      <w:r>
        <w:rPr>
          <w:rFonts w:eastAsia="等线"/>
          <w:lang w:eastAsia="zh-CN"/>
        </w:rPr>
        <w:t xml:space="preserve"> dBsm</w:t>
      </w:r>
    </w:p>
    <w:p w14:paraId="22DC197D" w14:textId="77777777" w:rsidR="001127F5" w:rsidRDefault="00B6618E">
      <w:pPr>
        <w:pStyle w:val="affffe"/>
        <w:numPr>
          <w:ilvl w:val="2"/>
          <w:numId w:val="47"/>
        </w:numPr>
        <w:rPr>
          <w:rFonts w:eastAsia="等线"/>
          <w:lang w:eastAsia="zh-CN"/>
        </w:rPr>
      </w:pPr>
      <w:r>
        <w:rPr>
          <w:rFonts w:eastAsia="等线"/>
          <w:lang w:eastAsia="zh-CN"/>
        </w:rPr>
        <w:t>Note: measurement is based on vehicle type 1 and 2</w:t>
      </w:r>
    </w:p>
    <w:p w14:paraId="70CA830F" w14:textId="77777777" w:rsidR="001127F5" w:rsidRDefault="00B6618E">
      <w:pPr>
        <w:pStyle w:val="affffe"/>
        <w:numPr>
          <w:ilvl w:val="1"/>
          <w:numId w:val="47"/>
        </w:numPr>
        <w:rPr>
          <w:rFonts w:eastAsia="等线"/>
          <w:lang w:eastAsia="zh-CN"/>
        </w:rPr>
      </w:pPr>
      <w:r>
        <w:rPr>
          <w:rFonts w:eastAsia="等线" w:hint="eastAsia"/>
          <w:lang w:eastAsia="zh-CN"/>
        </w:rPr>
        <w:t>AGV:</w:t>
      </w:r>
      <w:r>
        <w:rPr>
          <w:rFonts w:eastAsia="等线"/>
          <w:lang w:eastAsia="zh-CN"/>
        </w:rPr>
        <w:t xml:space="preserve"> </w:t>
      </w:r>
      <w:r>
        <w:rPr>
          <w:rFonts w:eastAsia="等线" w:hint="eastAsia"/>
          <w:lang w:eastAsia="zh-CN"/>
        </w:rPr>
        <w:t xml:space="preserve">-4.25 </w:t>
      </w:r>
      <w:r>
        <w:rPr>
          <w:rFonts w:eastAsia="等线"/>
          <w:lang w:eastAsia="zh-CN"/>
        </w:rPr>
        <w:t>dBsm</w:t>
      </w:r>
    </w:p>
    <w:p w14:paraId="2412CE90" w14:textId="77777777" w:rsidR="001127F5" w:rsidRDefault="00B6618E">
      <w:pPr>
        <w:pStyle w:val="affffe"/>
        <w:numPr>
          <w:ilvl w:val="2"/>
          <w:numId w:val="47"/>
        </w:numPr>
        <w:rPr>
          <w:rFonts w:eastAsia="等线"/>
          <w:lang w:eastAsia="zh-CN"/>
        </w:rPr>
      </w:pPr>
      <w:r>
        <w:rPr>
          <w:rFonts w:eastAsia="等线"/>
          <w:lang w:eastAsia="zh-CN"/>
        </w:rPr>
        <w:t>Note: measurement is based on AGV option 1</w:t>
      </w:r>
    </w:p>
    <w:p w14:paraId="008B2463" w14:textId="77777777" w:rsidR="001127F5" w:rsidRDefault="00B6618E">
      <w:pPr>
        <w:tabs>
          <w:tab w:val="left" w:pos="0"/>
        </w:tabs>
        <w:rPr>
          <w:rFonts w:eastAsia="等线"/>
          <w:lang w:eastAsia="zh-CN"/>
        </w:rPr>
      </w:pPr>
      <w:r>
        <w:rPr>
          <w:rFonts w:eastAsia="等线" w:hint="eastAsia"/>
          <w:lang w:eastAsia="zh-CN"/>
        </w:rPr>
        <w:t>N</w:t>
      </w:r>
      <w:r>
        <w:rPr>
          <w:rFonts w:eastAsia="等线"/>
          <w:lang w:eastAsia="zh-CN"/>
        </w:rPr>
        <w:t>ote: component A on its own may not fully reflect the RCS in the target channel. This note will not be captured in the TR.</w:t>
      </w:r>
    </w:p>
    <w:p w14:paraId="74FF94AC" w14:textId="77777777" w:rsidR="001127F5" w:rsidRDefault="001127F5">
      <w:pPr>
        <w:rPr>
          <w:rFonts w:eastAsia="等线"/>
          <w:lang w:eastAsia="zh-CN"/>
        </w:rPr>
      </w:pPr>
    </w:p>
    <w:p w14:paraId="0BF778DC" w14:textId="77777777" w:rsidR="001127F5" w:rsidRDefault="001127F5">
      <w:pPr>
        <w:rPr>
          <w:lang w:eastAsia="zh-CN"/>
        </w:rPr>
      </w:pPr>
    </w:p>
    <w:p w14:paraId="2FE43E01" w14:textId="77777777" w:rsidR="001127F5" w:rsidRDefault="00B6618E">
      <w:pPr>
        <w:pStyle w:val="0Maintext"/>
        <w:ind w:firstLine="0"/>
        <w:rPr>
          <w:b/>
          <w:highlight w:val="green"/>
        </w:rPr>
      </w:pPr>
      <w:r>
        <w:rPr>
          <w:b/>
          <w:highlight w:val="green"/>
        </w:rPr>
        <w:t>Agreement</w:t>
      </w:r>
    </w:p>
    <w:p w14:paraId="622B7B09" w14:textId="77777777" w:rsidR="001127F5" w:rsidRDefault="00B6618E">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(9.60, 6.85) dB.</w:t>
      </w:r>
      <w:r>
        <w:rPr>
          <w:szCs w:val="20"/>
          <w:lang w:val="en-US" w:eastAsia="zh-CN"/>
        </w:rPr>
        <w:t xml:space="preserve"> </w:t>
      </w:r>
    </w:p>
    <w:p w14:paraId="391BFDD5" w14:textId="77777777" w:rsidR="001127F5" w:rsidRDefault="001127F5">
      <w:pPr>
        <w:rPr>
          <w:lang w:val="en-US" w:eastAsia="zh-CN"/>
        </w:rPr>
      </w:pPr>
    </w:p>
    <w:p w14:paraId="01E5ADFF" w14:textId="77777777" w:rsidR="001127F5" w:rsidRDefault="00B6618E">
      <w:pPr>
        <w:pStyle w:val="0Maintext"/>
        <w:ind w:firstLine="0"/>
        <w:rPr>
          <w:b/>
          <w:u w:val="single"/>
        </w:rPr>
      </w:pPr>
      <w:r>
        <w:rPr>
          <w:b/>
          <w:u w:val="single"/>
        </w:rPr>
        <w:t>Conclusion</w:t>
      </w:r>
    </w:p>
    <w:p w14:paraId="6350CC67" w14:textId="77777777" w:rsidR="001127F5" w:rsidRDefault="00B6618E">
      <w:pPr>
        <w:tabs>
          <w:tab w:val="left" w:pos="0"/>
        </w:tabs>
        <w:rPr>
          <w:lang w:val="en-US" w:eastAsia="zh-CN"/>
        </w:rPr>
      </w:pPr>
      <w:r>
        <w:rPr>
          <w:rFonts w:eastAsia="等线"/>
          <w:lang w:val="en-US" w:eastAsia="zh-CN"/>
        </w:rPr>
        <w:t>The</w:t>
      </w:r>
      <w:r>
        <w:rPr>
          <w:lang w:val="en-US" w:eastAsia="zh-CN"/>
        </w:rPr>
        <w:t xml:space="preserve"> component B2 of two different targets are generated independently.</w:t>
      </w:r>
    </w:p>
    <w:p w14:paraId="2DBE712D" w14:textId="77777777" w:rsidR="001127F5" w:rsidRDefault="001127F5">
      <w:pPr>
        <w:tabs>
          <w:tab w:val="left" w:pos="0"/>
        </w:tabs>
        <w:rPr>
          <w:lang w:val="en-US" w:eastAsia="zh-CN"/>
        </w:rPr>
      </w:pPr>
    </w:p>
    <w:p w14:paraId="7E088916" w14:textId="77777777" w:rsidR="001127F5" w:rsidRDefault="00B6618E">
      <w:pPr>
        <w:pStyle w:val="0Maintext"/>
        <w:ind w:firstLine="0"/>
        <w:rPr>
          <w:b/>
          <w:u w:val="single"/>
        </w:rPr>
      </w:pPr>
      <w:r>
        <w:rPr>
          <w:b/>
          <w:u w:val="single"/>
        </w:rPr>
        <w:t>Conclusion</w:t>
      </w:r>
    </w:p>
    <w:p w14:paraId="2880049C" w14:textId="77777777" w:rsidR="001127F5" w:rsidRDefault="00B6618E">
      <w:pPr>
        <w:tabs>
          <w:tab w:val="left" w:pos="0"/>
        </w:tabs>
        <w:rPr>
          <w:lang w:val="en-US" w:eastAsia="zh-CN"/>
        </w:rPr>
      </w:pPr>
      <w:r>
        <w:rPr>
          <w:rFonts w:eastAsia="等线"/>
          <w:lang w:val="en-US" w:eastAsia="zh-CN"/>
        </w:rPr>
        <w:t>The</w:t>
      </w:r>
      <w:r>
        <w:rPr>
          <w:lang w:val="en-US" w:eastAsia="zh-CN"/>
        </w:rPr>
        <w:t xml:space="preserve"> component XPR/initial random phase of two different targets are generated independently.</w:t>
      </w:r>
    </w:p>
    <w:p w14:paraId="523D92A3" w14:textId="77777777" w:rsidR="001127F5" w:rsidRDefault="001127F5">
      <w:pPr>
        <w:rPr>
          <w:lang w:val="en-US" w:eastAsia="zh-CN"/>
        </w:rPr>
      </w:pPr>
    </w:p>
    <w:p w14:paraId="1F2F5960" w14:textId="77777777" w:rsidR="001127F5" w:rsidRDefault="001127F5">
      <w:pPr>
        <w:rPr>
          <w:lang w:eastAsia="zh-CN"/>
        </w:rPr>
      </w:pPr>
    </w:p>
    <w:p w14:paraId="76846966" w14:textId="77777777" w:rsidR="001127F5" w:rsidRDefault="00B6618E">
      <w:pPr>
        <w:pStyle w:val="0Maintext"/>
        <w:ind w:firstLine="0"/>
        <w:rPr>
          <w:b/>
          <w:highlight w:val="green"/>
          <w:lang w:val="en-US"/>
        </w:rPr>
      </w:pPr>
      <w:r>
        <w:rPr>
          <w:b/>
          <w:highlight w:val="green"/>
        </w:rPr>
        <w:t>Agreement</w:t>
      </w:r>
    </w:p>
    <w:p w14:paraId="50CC70BB" w14:textId="77777777" w:rsidR="001127F5" w:rsidRDefault="00B6618E">
      <w:pPr>
        <w:tabs>
          <w:tab w:val="left" w:pos="0"/>
        </w:tabs>
        <w:rPr>
          <w:rFonts w:eastAsia="等线"/>
          <w:lang w:val="en-US" w:eastAsia="zh-CN"/>
        </w:rPr>
      </w:pPr>
      <w:r>
        <w:rPr>
          <w:rFonts w:eastAsia="等线"/>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1127F5" w:rsidRDefault="001127F5">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1127F5" w14:paraId="559C9BAD" w14:textId="77777777">
        <w:trPr>
          <w:trHeight w:val="127"/>
        </w:trPr>
        <w:tc>
          <w:tcPr>
            <w:tcW w:w="846" w:type="dxa"/>
            <w:shd w:val="clear" w:color="auto" w:fill="D9D9D9"/>
          </w:tcPr>
          <w:p w14:paraId="780F7F15" w14:textId="77777777" w:rsidR="001127F5" w:rsidRDefault="00B6618E">
            <w:pPr>
              <w:widowControl w:val="0"/>
              <w:rPr>
                <w:rFonts w:ascii="Times New Roman" w:eastAsia="宋体" w:hAnsi="Times New Roman"/>
                <w:b/>
                <w:bCs/>
                <w:szCs w:val="20"/>
              </w:rPr>
            </w:pPr>
            <w:r>
              <w:rPr>
                <w:rFonts w:ascii="Times New Roman" w:eastAsia="宋体" w:hAnsi="Times New Roman"/>
                <w:b/>
                <w:bCs/>
                <w:szCs w:val="20"/>
              </w:rPr>
              <w:t>Case</w:t>
            </w:r>
          </w:p>
        </w:tc>
        <w:tc>
          <w:tcPr>
            <w:tcW w:w="992" w:type="dxa"/>
            <w:shd w:val="clear" w:color="auto" w:fill="D9D9D9"/>
          </w:tcPr>
          <w:p w14:paraId="058B4996"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 xml:space="preserve">Tx/Rx </w:t>
            </w:r>
          </w:p>
        </w:tc>
        <w:tc>
          <w:tcPr>
            <w:tcW w:w="992" w:type="dxa"/>
            <w:shd w:val="clear" w:color="auto" w:fill="D9D9D9"/>
          </w:tcPr>
          <w:p w14:paraId="4B92A3D5"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lang w:val="en-US"/>
              </w:rPr>
              <w:t>Rx/Tx</w:t>
            </w:r>
          </w:p>
        </w:tc>
        <w:tc>
          <w:tcPr>
            <w:tcW w:w="6776" w:type="dxa"/>
            <w:shd w:val="clear" w:color="auto" w:fill="D9D9D9"/>
          </w:tcPr>
          <w:p w14:paraId="53A3FFE3" w14:textId="77777777" w:rsidR="001127F5" w:rsidRDefault="00B6618E">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27F5" w14:paraId="46858F6F" w14:textId="77777777">
        <w:trPr>
          <w:trHeight w:val="137"/>
        </w:trPr>
        <w:tc>
          <w:tcPr>
            <w:tcW w:w="846" w:type="dxa"/>
          </w:tcPr>
          <w:p w14:paraId="740D317B" w14:textId="77777777" w:rsidR="001127F5" w:rsidRDefault="001127F5">
            <w:pPr>
              <w:widowControl w:val="0"/>
              <w:rPr>
                <w:rFonts w:ascii="Times New Roman" w:hAnsi="Times New Roman"/>
                <w:szCs w:val="20"/>
              </w:rPr>
            </w:pPr>
          </w:p>
        </w:tc>
        <w:tc>
          <w:tcPr>
            <w:tcW w:w="992" w:type="dxa"/>
          </w:tcPr>
          <w:p w14:paraId="393042A1" w14:textId="77777777" w:rsidR="001127F5" w:rsidRDefault="00B6618E">
            <w:pPr>
              <w:widowControl w:val="0"/>
              <w:rPr>
                <w:rFonts w:ascii="Times New Roman" w:hAnsi="Times New Roman"/>
                <w:szCs w:val="20"/>
              </w:rPr>
            </w:pPr>
            <w:r>
              <w:rPr>
                <w:rFonts w:ascii="Times New Roman" w:hAnsi="Times New Roman"/>
                <w:szCs w:val="20"/>
              </w:rPr>
              <w:t xml:space="preserve">TRP </w:t>
            </w:r>
          </w:p>
        </w:tc>
        <w:tc>
          <w:tcPr>
            <w:tcW w:w="992" w:type="dxa"/>
          </w:tcPr>
          <w:p w14:paraId="0B78F993"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6776" w:type="dxa"/>
          </w:tcPr>
          <w:p w14:paraId="3B0B4323"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3A1B5B2D"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lang w:eastAsia="zh-CN"/>
              </w:rPr>
              <w:t>B</w:t>
            </w:r>
            <w:r>
              <w:rPr>
                <w:rFonts w:ascii="Times New Roman" w:eastAsia="等线" w:hAnsi="Times New Roman"/>
                <w:szCs w:val="20"/>
              </w:rPr>
              <w:t>2</w:t>
            </w:r>
            <w:r>
              <w:rPr>
                <w:rFonts w:ascii="Times New Roman" w:eastAsia="等线" w:hAnsi="Times New Roman"/>
                <w:szCs w:val="20"/>
                <w:lang w:eastAsia="zh-CN"/>
              </w:rPr>
              <w:t>R</w:t>
            </w:r>
            <w:r>
              <w:rPr>
                <w:rFonts w:ascii="Times New Roman" w:eastAsia="等线" w:hAnsi="Times New Roman"/>
                <w:szCs w:val="20"/>
              </w:rPr>
              <w:t xml:space="preserve">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p>
        </w:tc>
      </w:tr>
      <w:tr w:rsidR="001127F5" w14:paraId="5BAEA728" w14:textId="77777777">
        <w:trPr>
          <w:trHeight w:val="75"/>
        </w:trPr>
        <w:tc>
          <w:tcPr>
            <w:tcW w:w="846" w:type="dxa"/>
          </w:tcPr>
          <w:p w14:paraId="0CDC771C" w14:textId="77777777" w:rsidR="001127F5" w:rsidRDefault="001127F5">
            <w:pPr>
              <w:widowControl w:val="0"/>
              <w:rPr>
                <w:rFonts w:ascii="Times New Roman" w:eastAsia="宋体" w:hAnsi="Times New Roman"/>
                <w:bCs/>
                <w:szCs w:val="20"/>
              </w:rPr>
            </w:pPr>
          </w:p>
        </w:tc>
        <w:tc>
          <w:tcPr>
            <w:tcW w:w="992" w:type="dxa"/>
          </w:tcPr>
          <w:p w14:paraId="00D2223A"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1877AF43" w14:textId="77777777" w:rsidR="001127F5" w:rsidRDefault="00B6618E">
            <w:pPr>
              <w:widowControl w:val="0"/>
              <w:rPr>
                <w:rFonts w:ascii="Times New Roman" w:hAnsi="Times New Roman"/>
                <w:szCs w:val="20"/>
              </w:rPr>
            </w:pPr>
            <w:r>
              <w:rPr>
                <w:rFonts w:ascii="Times New Roman" w:eastAsia="宋体" w:hAnsi="Times New Roman"/>
                <w:bCs/>
                <w:szCs w:val="20"/>
              </w:rPr>
              <w:t>normal UE</w:t>
            </w:r>
          </w:p>
        </w:tc>
        <w:tc>
          <w:tcPr>
            <w:tcW w:w="6776" w:type="dxa"/>
          </w:tcPr>
          <w:p w14:paraId="428B6CEA"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79DE2E99"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r>
              <w:rPr>
                <w:rFonts w:ascii="Times New Roman" w:eastAsia="等线" w:hAnsi="Times New Roman"/>
                <w:szCs w:val="20"/>
                <w:lang w:eastAsia="zh-CN"/>
              </w:rPr>
              <w:t xml:space="preserve"> </w:t>
            </w:r>
          </w:p>
        </w:tc>
      </w:tr>
      <w:tr w:rsidR="001127F5" w14:paraId="6B071DD3" w14:textId="77777777">
        <w:trPr>
          <w:trHeight w:val="75"/>
        </w:trPr>
        <w:tc>
          <w:tcPr>
            <w:tcW w:w="846" w:type="dxa"/>
          </w:tcPr>
          <w:p w14:paraId="564F81DF" w14:textId="77777777" w:rsidR="001127F5" w:rsidRDefault="001127F5">
            <w:pPr>
              <w:widowControl w:val="0"/>
              <w:rPr>
                <w:rFonts w:ascii="Times New Roman" w:eastAsia="宋体" w:hAnsi="Times New Roman"/>
                <w:bCs/>
                <w:szCs w:val="20"/>
              </w:rPr>
            </w:pPr>
          </w:p>
        </w:tc>
        <w:tc>
          <w:tcPr>
            <w:tcW w:w="992" w:type="dxa"/>
          </w:tcPr>
          <w:p w14:paraId="433627C5"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0FA08FA7"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6776" w:type="dxa"/>
          </w:tcPr>
          <w:p w14:paraId="1DB3C067"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3E8F4E1" w14:textId="77777777" w:rsidR="001127F5" w:rsidRDefault="00B6618E">
            <w:pPr>
              <w:pStyle w:val="affffe"/>
              <w:widowControl w:val="0"/>
              <w:numPr>
                <w:ilvl w:val="0"/>
                <w:numId w:val="114"/>
              </w:numPr>
              <w:jc w:val="both"/>
              <w:rPr>
                <w:rFonts w:ascii="Times New Roman" w:eastAsia="等线" w:hAnsi="Times New Roman"/>
                <w:szCs w:val="20"/>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r w:rsidR="001127F5" w14:paraId="609BA64A" w14:textId="77777777">
        <w:trPr>
          <w:trHeight w:val="457"/>
        </w:trPr>
        <w:tc>
          <w:tcPr>
            <w:tcW w:w="846" w:type="dxa"/>
          </w:tcPr>
          <w:p w14:paraId="0B100970" w14:textId="77777777" w:rsidR="001127F5" w:rsidRDefault="001127F5">
            <w:pPr>
              <w:widowControl w:val="0"/>
              <w:rPr>
                <w:rFonts w:ascii="Times New Roman" w:eastAsia="宋体" w:hAnsi="Times New Roman"/>
                <w:bCs/>
                <w:szCs w:val="20"/>
              </w:rPr>
            </w:pPr>
          </w:p>
        </w:tc>
        <w:tc>
          <w:tcPr>
            <w:tcW w:w="992" w:type="dxa"/>
          </w:tcPr>
          <w:p w14:paraId="0146C2D1" w14:textId="77777777" w:rsidR="001127F5" w:rsidRDefault="00B6618E">
            <w:pPr>
              <w:widowControl w:val="0"/>
              <w:rPr>
                <w:rFonts w:ascii="Times New Roman" w:hAnsi="Times New Roman"/>
                <w:szCs w:val="20"/>
              </w:rPr>
            </w:pPr>
            <w:r>
              <w:rPr>
                <w:rFonts w:ascii="Times New Roman" w:eastAsia="宋体" w:hAnsi="Times New Roman"/>
                <w:bCs/>
                <w:szCs w:val="20"/>
              </w:rPr>
              <w:t>RSU-type UE</w:t>
            </w:r>
          </w:p>
        </w:tc>
        <w:tc>
          <w:tcPr>
            <w:tcW w:w="992" w:type="dxa"/>
          </w:tcPr>
          <w:p w14:paraId="12AC7716" w14:textId="77777777" w:rsidR="001127F5" w:rsidRDefault="00B6618E">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6776" w:type="dxa"/>
          </w:tcPr>
          <w:p w14:paraId="7D615271" w14:textId="77777777" w:rsidR="001127F5" w:rsidRDefault="00B6618E">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19A4C163" w14:textId="77777777" w:rsidR="001127F5" w:rsidRDefault="00B6618E">
            <w:pPr>
              <w:pStyle w:val="affffe"/>
              <w:widowControl w:val="0"/>
              <w:numPr>
                <w:ilvl w:val="0"/>
                <w:numId w:val="114"/>
              </w:numPr>
              <w:jc w:val="both"/>
              <w:rPr>
                <w:rFonts w:ascii="Times New Roman" w:eastAsia="等线" w:hAnsi="Times New Roman"/>
                <w:szCs w:val="20"/>
                <w:lang w:eastAsia="zh-CN"/>
              </w:rPr>
            </w:pPr>
            <w:r>
              <w:rPr>
                <w:rFonts w:ascii="Times New Roman" w:eastAsia="等线" w:hAnsi="Times New Roman"/>
                <w:szCs w:val="20"/>
              </w:rPr>
              <w:t xml:space="preserve">V2V </w:t>
            </w:r>
            <w:r>
              <w:rPr>
                <w:rFonts w:ascii="Times New Roman" w:eastAsia="等线" w:hAnsi="Times New Roman"/>
                <w:szCs w:val="20"/>
                <w:lang w:eastAsia="zh-CN"/>
              </w:rPr>
              <w:t>link</w:t>
            </w:r>
            <w:r>
              <w:rPr>
                <w:rFonts w:ascii="Times New Roman" w:eastAsia="等线" w:hAnsi="Times New Roman"/>
                <w:szCs w:val="20"/>
              </w:rPr>
              <w:t xml:space="preserve"> in section 6 of TR 37.885</w:t>
            </w:r>
            <w:r>
              <w:rPr>
                <w:rFonts w:ascii="Times New Roman" w:eastAsia="等线" w:hAnsi="Times New Roman"/>
                <w:szCs w:val="20"/>
                <w:lang w:eastAsia="zh-CN"/>
              </w:rPr>
              <w:t xml:space="preserve">, </w:t>
            </w:r>
            <w:r>
              <w:rPr>
                <w:rFonts w:ascii="Times New Roman" w:eastAsia="等线" w:hAnsi="Times New Roman"/>
                <w:szCs w:val="20"/>
              </w:rPr>
              <w:t>with antenna height at RSU is 5m</w:t>
            </w:r>
          </w:p>
        </w:tc>
      </w:tr>
    </w:tbl>
    <w:p w14:paraId="4E474EFB" w14:textId="77777777" w:rsidR="001127F5" w:rsidRDefault="001127F5">
      <w:pPr>
        <w:rPr>
          <w:rFonts w:eastAsia="等线"/>
          <w:lang w:val="en-US" w:eastAsia="zh-CN"/>
        </w:rPr>
      </w:pPr>
    </w:p>
    <w:p w14:paraId="20ADD4D1" w14:textId="77777777" w:rsidR="001127F5" w:rsidRDefault="00B6618E">
      <w:pPr>
        <w:pStyle w:val="0Maintext"/>
        <w:ind w:firstLine="0"/>
        <w:rPr>
          <w:b/>
          <w:highlight w:val="green"/>
          <w:lang w:val="en-US"/>
        </w:rPr>
      </w:pPr>
      <w:r>
        <w:rPr>
          <w:b/>
          <w:highlight w:val="green"/>
        </w:rPr>
        <w:t>Agreement</w:t>
      </w:r>
    </w:p>
    <w:p w14:paraId="47CA2367" w14:textId="77777777" w:rsidR="001127F5" w:rsidRDefault="00B6618E">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1127F5" w:rsidRDefault="001127F5">
      <w:pPr>
        <w:rPr>
          <w:lang w:val="en-US" w:eastAsia="zh-CN"/>
        </w:rPr>
      </w:pPr>
    </w:p>
    <w:p w14:paraId="5CB181CE" w14:textId="77777777" w:rsidR="001127F5" w:rsidRDefault="00B6618E">
      <w:pPr>
        <w:pStyle w:val="0Maintext"/>
        <w:ind w:firstLine="0"/>
        <w:rPr>
          <w:b/>
          <w:highlight w:val="green"/>
          <w:lang w:val="en-US"/>
        </w:rPr>
      </w:pPr>
      <w:r>
        <w:rPr>
          <w:b/>
          <w:highlight w:val="green"/>
        </w:rPr>
        <w:t>Agreement</w:t>
      </w:r>
    </w:p>
    <w:p w14:paraId="20CD98F9" w14:textId="77777777" w:rsidR="001127F5" w:rsidRDefault="00B6618E">
      <w:pPr>
        <w:snapToGrid w:val="0"/>
        <w:jc w:val="both"/>
        <w:rPr>
          <w:rFonts w:eastAsia="宋体" w:hAnsi="Cambria Math"/>
          <w:lang w:val="en-US" w:eastAsia="zh-CN"/>
        </w:rPr>
      </w:pPr>
      <w:r>
        <w:rPr>
          <w:rFonts w:eastAsia="宋体" w:hAnsi="Cambria Math"/>
          <w:lang w:val="en-US" w:eastAsia="zh-CN"/>
        </w:rPr>
        <w:t xml:space="preserve">For UMi-AV and RMa-AV with aerial UE as sensing transmitter or receiver, the values of parameters to generate background channel for UT monostatic sensing are provided in the following table </w:t>
      </w:r>
    </w:p>
    <w:p w14:paraId="0A7259D5" w14:textId="77777777" w:rsidR="001127F5" w:rsidRDefault="001127F5">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1127F5" w14:paraId="0729202D" w14:textId="77777777">
        <w:trPr>
          <w:trHeight w:val="412"/>
        </w:trPr>
        <w:tc>
          <w:tcPr>
            <w:tcW w:w="2071" w:type="dxa"/>
            <w:gridSpan w:val="2"/>
            <w:vMerge w:val="restart"/>
            <w:vAlign w:val="center"/>
          </w:tcPr>
          <w:p w14:paraId="5FECFDE5" w14:textId="77777777" w:rsidR="001127F5" w:rsidRDefault="00B6618E">
            <w:pPr>
              <w:snapToGrid w:val="0"/>
              <w:jc w:val="center"/>
              <w:rPr>
                <w:szCs w:val="20"/>
              </w:rPr>
            </w:pPr>
            <w:r>
              <w:rPr>
                <w:rFonts w:hint="eastAsia"/>
                <w:szCs w:val="20"/>
              </w:rPr>
              <w:t>Scenario</w:t>
            </w:r>
          </w:p>
        </w:tc>
        <w:tc>
          <w:tcPr>
            <w:tcW w:w="5245" w:type="dxa"/>
            <w:gridSpan w:val="2"/>
            <w:vAlign w:val="center"/>
          </w:tcPr>
          <w:p w14:paraId="21D518E7" w14:textId="77777777" w:rsidR="001127F5" w:rsidRDefault="00B6618E">
            <w:pPr>
              <w:snapToGrid w:val="0"/>
              <w:jc w:val="center"/>
              <w:rPr>
                <w:rFonts w:eastAsia="宋体"/>
                <w:szCs w:val="20"/>
                <w:lang w:val="en-US" w:eastAsia="zh-CN"/>
              </w:rPr>
            </w:pPr>
            <w:r>
              <w:rPr>
                <w:rFonts w:eastAsia="宋体"/>
                <w:szCs w:val="20"/>
                <w:lang w:val="en-US" w:eastAsia="zh-CN"/>
              </w:rPr>
              <w:t>UT monostatic sensing</w:t>
            </w:r>
          </w:p>
        </w:tc>
      </w:tr>
      <w:tr w:rsidR="001127F5" w14:paraId="31BC5D55" w14:textId="77777777">
        <w:trPr>
          <w:trHeight w:val="197"/>
        </w:trPr>
        <w:tc>
          <w:tcPr>
            <w:tcW w:w="2071" w:type="dxa"/>
            <w:gridSpan w:val="2"/>
            <w:vMerge/>
            <w:vAlign w:val="center"/>
          </w:tcPr>
          <w:p w14:paraId="4FC4120C" w14:textId="77777777" w:rsidR="001127F5" w:rsidRDefault="001127F5">
            <w:pPr>
              <w:snapToGrid w:val="0"/>
              <w:jc w:val="center"/>
              <w:rPr>
                <w:szCs w:val="20"/>
              </w:rPr>
            </w:pPr>
          </w:p>
        </w:tc>
        <w:tc>
          <w:tcPr>
            <w:tcW w:w="2551" w:type="dxa"/>
            <w:vAlign w:val="center"/>
          </w:tcPr>
          <w:p w14:paraId="2FF53CF0" w14:textId="77777777" w:rsidR="001127F5" w:rsidRDefault="00B6618E">
            <w:pPr>
              <w:snapToGrid w:val="0"/>
              <w:jc w:val="center"/>
              <w:rPr>
                <w:szCs w:val="20"/>
              </w:rPr>
            </w:pPr>
            <w:r>
              <w:rPr>
                <w:rFonts w:hint="eastAsia"/>
                <w:szCs w:val="20"/>
              </w:rPr>
              <w:t>UMi</w:t>
            </w:r>
            <w:r>
              <w:rPr>
                <w:szCs w:val="20"/>
              </w:rPr>
              <w:t>-AV</w:t>
            </w:r>
          </w:p>
        </w:tc>
        <w:tc>
          <w:tcPr>
            <w:tcW w:w="2694" w:type="dxa"/>
            <w:vAlign w:val="center"/>
          </w:tcPr>
          <w:p w14:paraId="6E2F9036" w14:textId="77777777" w:rsidR="001127F5" w:rsidRDefault="00B6618E">
            <w:pPr>
              <w:snapToGrid w:val="0"/>
              <w:jc w:val="center"/>
              <w:rPr>
                <w:szCs w:val="20"/>
              </w:rPr>
            </w:pPr>
            <w:r>
              <w:rPr>
                <w:rFonts w:hint="eastAsia"/>
                <w:szCs w:val="20"/>
              </w:rPr>
              <w:t>R</w:t>
            </w:r>
            <w:r>
              <w:rPr>
                <w:szCs w:val="20"/>
              </w:rPr>
              <w:t>Ma-AV</w:t>
            </w:r>
          </w:p>
        </w:tc>
      </w:tr>
      <w:tr w:rsidR="001127F5" w14:paraId="16768AE4" w14:textId="77777777">
        <w:trPr>
          <w:trHeight w:val="241"/>
        </w:trPr>
        <w:tc>
          <w:tcPr>
            <w:tcW w:w="1507" w:type="dxa"/>
            <w:vMerge w:val="restart"/>
            <w:vAlign w:val="center"/>
          </w:tcPr>
          <w:p w14:paraId="22554725" w14:textId="77777777" w:rsidR="001127F5" w:rsidRDefault="00B6618E">
            <w:pPr>
              <w:snapToGrid w:val="0"/>
              <w:jc w:val="center"/>
              <w:rPr>
                <w:szCs w:val="20"/>
              </w:rPr>
            </w:pPr>
            <w:r>
              <w:rPr>
                <w:rFonts w:hint="eastAsia"/>
                <w:szCs w:val="20"/>
              </w:rPr>
              <w:t>Distribution of 2D distance between Tx and reference points</w:t>
            </w:r>
          </w:p>
        </w:tc>
        <w:tc>
          <w:tcPr>
            <w:tcW w:w="564" w:type="dxa"/>
            <w:vAlign w:val="center"/>
          </w:tcPr>
          <w:p w14:paraId="3C9711EF"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7777777" w:rsidR="001127F5" w:rsidRDefault="00B6618E">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77777777" w:rsidR="001127F5" w:rsidRDefault="00B6618E">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1127F5" w14:paraId="168E2CF5" w14:textId="77777777">
        <w:trPr>
          <w:trHeight w:val="241"/>
        </w:trPr>
        <w:tc>
          <w:tcPr>
            <w:tcW w:w="1507" w:type="dxa"/>
            <w:vMerge/>
            <w:vAlign w:val="center"/>
          </w:tcPr>
          <w:p w14:paraId="5CBAF91C" w14:textId="77777777" w:rsidR="001127F5" w:rsidRDefault="001127F5">
            <w:pPr>
              <w:snapToGrid w:val="0"/>
              <w:jc w:val="center"/>
              <w:rPr>
                <w:szCs w:val="20"/>
              </w:rPr>
            </w:pPr>
          </w:p>
        </w:tc>
        <w:tc>
          <w:tcPr>
            <w:tcW w:w="564" w:type="dxa"/>
            <w:vAlign w:val="center"/>
          </w:tcPr>
          <w:p w14:paraId="0BF38E6D"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77777777" w:rsidR="001127F5" w:rsidRDefault="00B6618E">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7777777" w:rsidR="001127F5"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1127F5" w14:paraId="27091D20" w14:textId="77777777">
        <w:trPr>
          <w:trHeight w:val="241"/>
        </w:trPr>
        <w:tc>
          <w:tcPr>
            <w:tcW w:w="1507" w:type="dxa"/>
            <w:vMerge/>
            <w:vAlign w:val="center"/>
          </w:tcPr>
          <w:p w14:paraId="675F6E32" w14:textId="77777777" w:rsidR="001127F5" w:rsidRDefault="001127F5">
            <w:pPr>
              <w:snapToGrid w:val="0"/>
              <w:jc w:val="center"/>
              <w:rPr>
                <w:szCs w:val="20"/>
              </w:rPr>
            </w:pPr>
          </w:p>
        </w:tc>
        <w:tc>
          <w:tcPr>
            <w:tcW w:w="564" w:type="dxa"/>
            <w:vAlign w:val="center"/>
          </w:tcPr>
          <w:p w14:paraId="5313610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77777777" w:rsidR="001127F5" w:rsidRDefault="00B6618E">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77777777" w:rsidR="001127F5" w:rsidRDefault="00B6618E">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1127F5" w14:paraId="6DC65A70" w14:textId="77777777">
        <w:trPr>
          <w:trHeight w:val="241"/>
        </w:trPr>
        <w:tc>
          <w:tcPr>
            <w:tcW w:w="1507" w:type="dxa"/>
            <w:vMerge w:val="restart"/>
            <w:vAlign w:val="center"/>
          </w:tcPr>
          <w:p w14:paraId="23AF1464" w14:textId="77777777" w:rsidR="001127F5" w:rsidRDefault="00B6618E">
            <w:pPr>
              <w:snapToGrid w:val="0"/>
              <w:jc w:val="center"/>
              <w:rPr>
                <w:szCs w:val="20"/>
              </w:rPr>
            </w:pPr>
            <w:r>
              <w:rPr>
                <w:rFonts w:hint="eastAsia"/>
                <w:szCs w:val="20"/>
              </w:rPr>
              <w:t>Distribution of height of reference points</w:t>
            </w:r>
          </w:p>
        </w:tc>
        <w:tc>
          <w:tcPr>
            <w:tcW w:w="564" w:type="dxa"/>
            <w:vAlign w:val="center"/>
          </w:tcPr>
          <w:p w14:paraId="0EAE09E9"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77777777" w:rsidR="001127F5" w:rsidRDefault="00B6618E">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77777777" w:rsidR="001127F5" w:rsidRDefault="00B6618E">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1127F5" w14:paraId="2BB0C1A3" w14:textId="77777777">
        <w:trPr>
          <w:trHeight w:val="241"/>
        </w:trPr>
        <w:tc>
          <w:tcPr>
            <w:tcW w:w="1507" w:type="dxa"/>
            <w:vMerge/>
            <w:vAlign w:val="center"/>
          </w:tcPr>
          <w:p w14:paraId="6D8869BB" w14:textId="77777777" w:rsidR="001127F5" w:rsidRDefault="001127F5">
            <w:pPr>
              <w:snapToGrid w:val="0"/>
              <w:jc w:val="center"/>
              <w:rPr>
                <w:szCs w:val="20"/>
              </w:rPr>
            </w:pPr>
          </w:p>
        </w:tc>
        <w:tc>
          <w:tcPr>
            <w:tcW w:w="564" w:type="dxa"/>
            <w:vAlign w:val="center"/>
          </w:tcPr>
          <w:p w14:paraId="254D0C44"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77777777" w:rsidR="001127F5" w:rsidRDefault="00B6618E">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77777777" w:rsidR="001127F5" w:rsidRDefault="00000000">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1127F5" w14:paraId="58521D2C" w14:textId="77777777">
        <w:trPr>
          <w:trHeight w:val="243"/>
        </w:trPr>
        <w:tc>
          <w:tcPr>
            <w:tcW w:w="1507" w:type="dxa"/>
            <w:vMerge/>
            <w:vAlign w:val="center"/>
          </w:tcPr>
          <w:p w14:paraId="37014F86" w14:textId="77777777" w:rsidR="001127F5" w:rsidRDefault="001127F5">
            <w:pPr>
              <w:snapToGrid w:val="0"/>
              <w:jc w:val="center"/>
              <w:rPr>
                <w:szCs w:val="20"/>
              </w:rPr>
            </w:pPr>
          </w:p>
        </w:tc>
        <w:tc>
          <w:tcPr>
            <w:tcW w:w="564" w:type="dxa"/>
            <w:vAlign w:val="center"/>
          </w:tcPr>
          <w:p w14:paraId="4854A231" w14:textId="77777777" w:rsidR="001127F5" w:rsidRDefault="00000000">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77777777" w:rsidR="001127F5" w:rsidRDefault="00B6618E">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7777777" w:rsidR="001127F5" w:rsidRDefault="00B6618E">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1127F5" w:rsidRDefault="00B6618E">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1127F5" w:rsidRDefault="00B6618E">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1127F5" w:rsidRDefault="00B6618E">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UMa and UMi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1127F5" w:rsidRDefault="001127F5">
      <w:pPr>
        <w:rPr>
          <w:rFonts w:eastAsia="等线"/>
          <w:lang w:val="en-US" w:eastAsia="zh-CN"/>
        </w:rPr>
      </w:pPr>
    </w:p>
    <w:p w14:paraId="01DA2B11" w14:textId="77777777" w:rsidR="001127F5" w:rsidRDefault="001127F5">
      <w:pPr>
        <w:rPr>
          <w:lang w:val="en-US" w:eastAsia="zh-CN"/>
        </w:rPr>
      </w:pPr>
    </w:p>
    <w:p w14:paraId="29B2DB35" w14:textId="77777777" w:rsidR="001127F5" w:rsidRDefault="00B6618E">
      <w:pPr>
        <w:pStyle w:val="0Maintext"/>
        <w:ind w:firstLine="0"/>
        <w:rPr>
          <w:b/>
          <w:highlight w:val="green"/>
          <w:lang w:val="en-US"/>
        </w:rPr>
      </w:pPr>
      <w:r>
        <w:rPr>
          <w:b/>
          <w:highlight w:val="green"/>
        </w:rPr>
        <w:t>Agreement</w:t>
      </w:r>
    </w:p>
    <w:p w14:paraId="4D90444A" w14:textId="77777777" w:rsidR="001127F5" w:rsidRDefault="00B6618E">
      <w:pPr>
        <w:rPr>
          <w:rFonts w:eastAsia="等线"/>
          <w:lang w:val="en-US" w:eastAsia="zh-CN"/>
        </w:rPr>
      </w:pPr>
      <w:r>
        <w:rPr>
          <w:rFonts w:eastAsia="宋体" w:hAnsi="Cambria Math"/>
          <w:szCs w:val="20"/>
          <w:lang w:eastAsia="zh-CN"/>
        </w:rPr>
        <w:t xml:space="preserve">To generate the background channel for TRP monostatic sensing and UT monostatic sensing, </w:t>
      </w:r>
      <w:r>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Pr>
          <w:rFonts w:eastAsia="宋体" w:hAnsi="Cambria Math"/>
          <w:szCs w:val="20"/>
          <w:lang w:eastAsia="zh-CN"/>
        </w:rPr>
        <w:t xml:space="preserve"> +</w:t>
      </w:r>
      <m:oMath>
        <m:r>
          <w:rPr>
            <w:rFonts w:ascii="Cambria Math" w:eastAsia="宋体" w:hAnsi="Cambria Math"/>
            <w:szCs w:val="20"/>
            <w:lang w:eastAsia="zh-CN"/>
          </w:rPr>
          <m:t>Δτ</m:t>
        </m:r>
      </m:oMath>
      <w:r>
        <w:rPr>
          <w:rFonts w:eastAsia="宋体" w:hAnsi="Cambria Math"/>
          <w:szCs w:val="20"/>
          <w:lang w:eastAsia="zh-CN"/>
        </w:rPr>
        <w:t>’</w:t>
      </w:r>
      <w:r>
        <w:rPr>
          <w:rFonts w:eastAsia="宋体" w:hAnsi="Cambria Math"/>
          <w:szCs w:val="20"/>
          <w:lang w:eastAsia="zh-CN"/>
        </w:rPr>
        <w:t xml:space="preserve"> is used to model</w:t>
      </w:r>
      <w:r>
        <w:rPr>
          <w:rFonts w:eastAsia="等线"/>
          <w:lang w:val="en-US" w:eastAsia="zh-CN"/>
        </w:rPr>
        <w:t xml:space="preserve"> the </w:t>
      </w:r>
      <w:r>
        <w:rPr>
          <w:rFonts w:eastAsia="宋体" w:hAnsi="Cambria Math"/>
          <w:szCs w:val="20"/>
          <w:lang w:eastAsia="zh-CN"/>
        </w:rPr>
        <w:t>absolute delay between the Tx and each reference point.</w:t>
      </w:r>
    </w:p>
    <w:p w14:paraId="3298B907" w14:textId="77777777" w:rsidR="001127F5" w:rsidRDefault="001127F5">
      <w:pPr>
        <w:widowControl w:val="0"/>
        <w:rPr>
          <w:rFonts w:ascii="Times New Roman" w:eastAsia="等线" w:hAnsi="Times New Roman"/>
          <w:iCs/>
          <w:szCs w:val="20"/>
        </w:rPr>
      </w:pPr>
    </w:p>
    <w:p w14:paraId="27FF1BD5" w14:textId="77777777" w:rsidR="001127F5" w:rsidRDefault="001127F5">
      <w:pPr>
        <w:rPr>
          <w:lang w:eastAsia="zh-CN"/>
        </w:rPr>
      </w:pPr>
    </w:p>
    <w:p w14:paraId="00DB8F80" w14:textId="77777777" w:rsidR="001127F5" w:rsidRDefault="00B6618E">
      <w:pPr>
        <w:pStyle w:val="0Maintext"/>
        <w:ind w:firstLine="0"/>
        <w:rPr>
          <w:b/>
          <w:highlight w:val="green"/>
          <w:lang w:val="en-US"/>
        </w:rPr>
      </w:pPr>
      <w:r>
        <w:rPr>
          <w:b/>
          <w:highlight w:val="green"/>
        </w:rPr>
        <w:t>Agreement</w:t>
      </w:r>
    </w:p>
    <w:p w14:paraId="021CE22B" w14:textId="77777777" w:rsidR="001127F5" w:rsidRDefault="00B6618E">
      <w:pPr>
        <w:snapToGrid w:val="0"/>
        <w:jc w:val="both"/>
      </w:pPr>
      <w:r>
        <w:t>Power threshold for path dropping after concatenation is up to -40dB for target channel for option 3. Up to company to choose a value in the implementation.</w:t>
      </w:r>
    </w:p>
    <w:p w14:paraId="291D35BC" w14:textId="77777777" w:rsidR="001127F5" w:rsidRDefault="00B6618E">
      <w:pPr>
        <w:snapToGrid w:val="0"/>
        <w:jc w:val="both"/>
        <w:rPr>
          <w:rFonts w:ascii="Times New Roman" w:hAnsi="Times New Roman"/>
          <w:lang w:val="en-US"/>
        </w:rPr>
      </w:pPr>
      <w:r>
        <w:t>Power threshold for path dropping after concatenation is up to -25dB for target channel for option 0. Up to company to choose a value in the implementation.</w:t>
      </w:r>
    </w:p>
    <w:p w14:paraId="60A32F6B" w14:textId="77777777" w:rsidR="001127F5" w:rsidRDefault="00B6618E">
      <w:pPr>
        <w:rPr>
          <w:lang w:val="en-US" w:eastAsia="zh-CN"/>
        </w:rPr>
      </w:pPr>
      <w:r>
        <w:rPr>
          <w:lang w:val="en-US" w:eastAsia="zh-CN"/>
        </w:rPr>
        <w:t xml:space="preserve">For calibrations for both option 0 and option 3, </w:t>
      </w:r>
      <w:r>
        <w:t>power threshold for path dropping after concatenation is -40dB for target channel.</w:t>
      </w:r>
    </w:p>
    <w:p w14:paraId="6F5EFD50" w14:textId="77777777" w:rsidR="001127F5" w:rsidRDefault="001127F5">
      <w:pPr>
        <w:rPr>
          <w:lang w:eastAsia="zh-CN"/>
        </w:rPr>
      </w:pPr>
    </w:p>
    <w:p w14:paraId="2A28DBB4" w14:textId="77777777" w:rsidR="001127F5" w:rsidRDefault="00B6618E">
      <w:pPr>
        <w:pStyle w:val="0Maintext"/>
        <w:ind w:firstLine="0"/>
        <w:rPr>
          <w:b/>
          <w:highlight w:val="green"/>
        </w:rPr>
      </w:pPr>
      <w:r>
        <w:rPr>
          <w:b/>
          <w:highlight w:val="green"/>
        </w:rPr>
        <w:t>Agreement</w:t>
      </w:r>
    </w:p>
    <w:p w14:paraId="7C8142C2" w14:textId="77777777" w:rsidR="001127F5" w:rsidRDefault="00B6618E">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Urban grid, highway and HST, for both target channel and background channel</w:t>
      </w:r>
    </w:p>
    <w:p w14:paraId="05EAF96D"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Urban grid,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UMa are reused. </w:t>
      </w:r>
    </w:p>
    <w:p w14:paraId="226F8246"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Highway,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RMa and UMa are reused for FR1 and FR2 respectively. </w:t>
      </w:r>
    </w:p>
    <w:p w14:paraId="2AE56955" w14:textId="77777777" w:rsidR="001127F5" w:rsidRDefault="00B6618E">
      <w:pPr>
        <w:pStyle w:val="affffe"/>
        <w:numPr>
          <w:ilvl w:val="0"/>
          <w:numId w:val="133"/>
        </w:numPr>
        <w:tabs>
          <w:tab w:val="left" w:pos="0"/>
        </w:tabs>
        <w:rPr>
          <w:rFonts w:eastAsia="等线"/>
          <w:szCs w:val="20"/>
          <w:lang w:val="en-US" w:eastAsia="zh-CN"/>
        </w:rPr>
      </w:pPr>
      <w:r>
        <w:rPr>
          <w:rFonts w:eastAsia="等线"/>
          <w:szCs w:val="20"/>
          <w:lang w:val="en-US" w:eastAsia="zh-CN"/>
        </w:rPr>
        <w:t xml:space="preserve">For HST, 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RMa and UMa are reused for FR1 and FR2 respectively. </w:t>
      </w:r>
    </w:p>
    <w:p w14:paraId="3E06BAAB" w14:textId="77777777" w:rsidR="001127F5" w:rsidRDefault="00B6618E">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3 scenarios are submitted in Rel-19. </w:t>
      </w:r>
    </w:p>
    <w:p w14:paraId="23341554" w14:textId="77777777" w:rsidR="001127F5" w:rsidRDefault="001127F5">
      <w:pPr>
        <w:rPr>
          <w:rFonts w:eastAsia="等线"/>
          <w:lang w:eastAsia="zh-CN"/>
        </w:rPr>
      </w:pPr>
    </w:p>
    <w:p w14:paraId="2022FDE0" w14:textId="77777777" w:rsidR="001127F5" w:rsidRDefault="001127F5">
      <w:pPr>
        <w:rPr>
          <w:rFonts w:eastAsia="等线"/>
          <w:lang w:eastAsia="zh-CN"/>
        </w:rPr>
      </w:pPr>
    </w:p>
    <w:p w14:paraId="7972435A" w14:textId="77777777" w:rsidR="001127F5" w:rsidRDefault="00B6618E">
      <w:pPr>
        <w:pStyle w:val="0Maintext"/>
        <w:ind w:firstLine="0"/>
        <w:rPr>
          <w:b/>
          <w:highlight w:val="green"/>
        </w:rPr>
      </w:pPr>
      <w:r>
        <w:rPr>
          <w:b/>
          <w:highlight w:val="green"/>
        </w:rPr>
        <w:t>Agreement</w:t>
      </w:r>
    </w:p>
    <w:p w14:paraId="2F8ED0C1" w14:textId="77777777" w:rsidR="001127F5" w:rsidRDefault="00B6618E">
      <w:pPr>
        <w:tabs>
          <w:tab w:val="left" w:pos="0"/>
        </w:tabs>
        <w:rPr>
          <w:szCs w:val="20"/>
          <w:lang w:eastAsia="zh-CN"/>
        </w:rPr>
      </w:pPr>
      <w:r>
        <w:rPr>
          <w:szCs w:val="20"/>
          <w:lang w:eastAsia="zh-CN"/>
        </w:rPr>
        <w:t>Spatial consistency is not modelled for</w:t>
      </w:r>
    </w:p>
    <w:p w14:paraId="14EB35BC" w14:textId="77777777" w:rsidR="001127F5" w:rsidRDefault="00B6618E">
      <w:pPr>
        <w:pStyle w:val="affffe"/>
        <w:numPr>
          <w:ilvl w:val="0"/>
          <w:numId w:val="47"/>
        </w:numPr>
        <w:rPr>
          <w:szCs w:val="20"/>
          <w:lang w:eastAsia="zh-CN"/>
        </w:rPr>
      </w:pPr>
      <w:r>
        <w:rPr>
          <w:szCs w:val="20"/>
          <w:lang w:eastAsia="zh-CN"/>
        </w:rPr>
        <w:t>the links that are generated referring to channel models with parameter values of different communication scenarios</w:t>
      </w:r>
    </w:p>
    <w:p w14:paraId="1E793AED" w14:textId="77777777" w:rsidR="001127F5" w:rsidRDefault="00B6618E">
      <w:pPr>
        <w:pStyle w:val="affffe"/>
        <w:numPr>
          <w:ilvl w:val="1"/>
          <w:numId w:val="47"/>
        </w:numPr>
        <w:rPr>
          <w:szCs w:val="20"/>
          <w:lang w:eastAsia="zh-CN"/>
        </w:rPr>
      </w:pPr>
      <w:r>
        <w:rPr>
          <w:rFonts w:eastAsia="等线"/>
          <w:szCs w:val="20"/>
          <w:lang w:eastAsia="zh-CN"/>
        </w:rPr>
        <w:t xml:space="preserve">E.g., between TRP-target/UT link </w:t>
      </w:r>
      <w:r>
        <w:rPr>
          <w:rFonts w:eastAsia="等线"/>
          <w:szCs w:val="20"/>
          <w:u w:val="single"/>
          <w:lang w:eastAsia="zh-CN"/>
        </w:rPr>
        <w:t>in one scenario</w:t>
      </w:r>
      <w:r>
        <w:rPr>
          <w:rFonts w:eastAsia="等线"/>
          <w:szCs w:val="20"/>
          <w:lang w:eastAsia="zh-CN"/>
        </w:rPr>
        <w:t xml:space="preserve"> and target/UT-UT link </w:t>
      </w:r>
      <w:r>
        <w:rPr>
          <w:rFonts w:eastAsia="等线"/>
          <w:szCs w:val="20"/>
          <w:u w:val="single"/>
          <w:lang w:eastAsia="zh-CN"/>
        </w:rPr>
        <w:t>in another scenario</w:t>
      </w:r>
    </w:p>
    <w:p w14:paraId="2BD65078" w14:textId="77777777" w:rsidR="001127F5" w:rsidRDefault="00B6618E">
      <w:pPr>
        <w:pStyle w:val="affffe"/>
        <w:numPr>
          <w:ilvl w:val="0"/>
          <w:numId w:val="47"/>
        </w:numPr>
        <w:rPr>
          <w:rFonts w:eastAsia="等线"/>
          <w:lang w:val="en-US" w:eastAsia="zh-CN"/>
        </w:rPr>
      </w:pPr>
      <w:r>
        <w:rPr>
          <w:rFonts w:eastAsia="等线"/>
          <w:lang w:val="en-US" w:eastAsia="zh-CN"/>
        </w:rPr>
        <w:t>the background channels for TRP monostatic sensing of different TRPs</w:t>
      </w:r>
    </w:p>
    <w:p w14:paraId="57D9D22D" w14:textId="77777777" w:rsidR="001127F5" w:rsidRDefault="001127F5">
      <w:pPr>
        <w:rPr>
          <w:rFonts w:eastAsia="等线"/>
          <w:lang w:eastAsia="zh-CN"/>
        </w:rPr>
      </w:pPr>
    </w:p>
    <w:p w14:paraId="5A60E63B" w14:textId="77777777" w:rsidR="001127F5" w:rsidRDefault="001127F5">
      <w:pPr>
        <w:rPr>
          <w:rFonts w:eastAsia="等线"/>
          <w:lang w:eastAsia="zh-CN"/>
        </w:rPr>
      </w:pPr>
    </w:p>
    <w:p w14:paraId="526D5620" w14:textId="77777777" w:rsidR="001127F5" w:rsidRDefault="00B6618E">
      <w:pPr>
        <w:pStyle w:val="0Maintext"/>
        <w:ind w:firstLine="0"/>
        <w:rPr>
          <w:b/>
          <w:highlight w:val="green"/>
        </w:rPr>
      </w:pPr>
      <w:r>
        <w:rPr>
          <w:b/>
          <w:highlight w:val="green"/>
        </w:rPr>
        <w:t>Agreement</w:t>
      </w:r>
    </w:p>
    <w:p w14:paraId="478DEAA8" w14:textId="77777777" w:rsidR="001127F5" w:rsidRDefault="00B6618E">
      <w:pPr>
        <w:tabs>
          <w:tab w:val="left" w:pos="0"/>
        </w:tabs>
        <w:rPr>
          <w:szCs w:val="20"/>
          <w:lang w:eastAsia="zh-CN"/>
        </w:rPr>
      </w:pPr>
      <w:r>
        <w:rPr>
          <w:szCs w:val="20"/>
          <w:lang w:eastAsia="zh-CN"/>
        </w:rPr>
        <w:t>Spatial consistency is not modelled between</w:t>
      </w:r>
      <w:r>
        <w:rPr>
          <w:rFonts w:eastAsia="等线"/>
          <w:szCs w:val="20"/>
          <w:lang w:eastAsia="zh-CN"/>
        </w:rPr>
        <w:t xml:space="preserve"> TRP-target/UT link and target/UT-UT link for sensing scenario UMi, InH and InF.</w:t>
      </w:r>
    </w:p>
    <w:p w14:paraId="2A70117D" w14:textId="77777777" w:rsidR="001127F5" w:rsidRDefault="001127F5">
      <w:pPr>
        <w:rPr>
          <w:rFonts w:eastAsia="等线"/>
          <w:lang w:eastAsia="zh-CN"/>
        </w:rPr>
      </w:pPr>
    </w:p>
    <w:p w14:paraId="285BB5D0" w14:textId="77777777" w:rsidR="001127F5" w:rsidRDefault="00B6618E">
      <w:pPr>
        <w:pStyle w:val="0Maintext"/>
        <w:ind w:firstLine="0"/>
        <w:rPr>
          <w:b/>
          <w:highlight w:val="green"/>
        </w:rPr>
      </w:pPr>
      <w:r>
        <w:rPr>
          <w:b/>
          <w:highlight w:val="green"/>
        </w:rPr>
        <w:t>Agreement</w:t>
      </w:r>
    </w:p>
    <w:p w14:paraId="615AB863" w14:textId="77777777" w:rsidR="001127F5" w:rsidRDefault="00B6618E">
      <w:pPr>
        <w:tabs>
          <w:tab w:val="left" w:pos="0"/>
        </w:tabs>
        <w:rPr>
          <w:szCs w:val="20"/>
          <w:lang w:eastAsia="zh-CN"/>
        </w:rPr>
      </w:pPr>
      <w:r>
        <w:rPr>
          <w:szCs w:val="20"/>
          <w:lang w:eastAsia="zh-CN"/>
        </w:rPr>
        <w:t>Spatial consistency is not modelled between</w:t>
      </w:r>
      <w:r>
        <w:rPr>
          <w:rFonts w:eastAsia="等线"/>
          <w:szCs w:val="20"/>
          <w:lang w:eastAsia="zh-CN"/>
        </w:rPr>
        <w:t xml:space="preserve"> TRP-TRP link and any other links for ISAC channel.</w:t>
      </w:r>
    </w:p>
    <w:p w14:paraId="7060A745" w14:textId="77777777" w:rsidR="001127F5" w:rsidRDefault="001127F5">
      <w:pPr>
        <w:rPr>
          <w:rFonts w:eastAsia="等线"/>
          <w:lang w:eastAsia="zh-CN"/>
        </w:rPr>
      </w:pPr>
    </w:p>
    <w:p w14:paraId="46FE0531" w14:textId="77777777" w:rsidR="001127F5" w:rsidRDefault="00B6618E">
      <w:pPr>
        <w:pStyle w:val="0Maintext"/>
        <w:ind w:firstLine="0"/>
        <w:rPr>
          <w:b/>
          <w:highlight w:val="green"/>
        </w:rPr>
      </w:pPr>
      <w:r>
        <w:rPr>
          <w:b/>
          <w:highlight w:val="green"/>
        </w:rPr>
        <w:t>Agreement</w:t>
      </w:r>
    </w:p>
    <w:p w14:paraId="1A19FDD9" w14:textId="77777777" w:rsidR="001127F5" w:rsidRDefault="00B6618E">
      <w:pPr>
        <w:tabs>
          <w:tab w:val="left" w:pos="0"/>
        </w:tabs>
        <w:rPr>
          <w:szCs w:val="20"/>
        </w:rPr>
      </w:pPr>
      <w:r>
        <w:rPr>
          <w:szCs w:val="20"/>
        </w:rPr>
        <w:t>Spatial consistency can be enabled for multiple scattering points</w:t>
      </w:r>
      <w:r>
        <w:rPr>
          <w:szCs w:val="20"/>
          <w:lang w:eastAsia="zh-CN"/>
        </w:rPr>
        <w:t xml:space="preserve"> of a target. </w:t>
      </w:r>
    </w:p>
    <w:p w14:paraId="722C2786" w14:textId="77777777" w:rsidR="001127F5" w:rsidRDefault="00B6618E">
      <w:pPr>
        <w:tabs>
          <w:tab w:val="left" w:pos="0"/>
        </w:tabs>
        <w:rPr>
          <w:szCs w:val="20"/>
          <w:lang w:eastAsia="zh-CN"/>
        </w:rPr>
      </w:pPr>
      <w:r>
        <w:rPr>
          <w:szCs w:val="20"/>
        </w:rPr>
        <w:t>Spatial consistency, if enabled, for the links between BS/UT and multiple scattering points</w:t>
      </w:r>
      <w:r>
        <w:rPr>
          <w:szCs w:val="20"/>
          <w:lang w:eastAsia="zh-CN"/>
        </w:rPr>
        <w:t xml:space="preserve"> of a target are modelled as if </w:t>
      </w:r>
      <w:r>
        <w:rPr>
          <w:szCs w:val="20"/>
        </w:rPr>
        <w:t>multiple scattering points</w:t>
      </w:r>
      <w:r>
        <w:rPr>
          <w:szCs w:val="20"/>
          <w:lang w:eastAsia="zh-CN"/>
        </w:rPr>
        <w:t xml:space="preserve"> are multiple targets.</w:t>
      </w:r>
    </w:p>
    <w:p w14:paraId="22F53AA4" w14:textId="77777777" w:rsidR="001127F5" w:rsidRDefault="001127F5">
      <w:pPr>
        <w:rPr>
          <w:rFonts w:eastAsia="等线"/>
          <w:lang w:eastAsia="zh-CN"/>
        </w:rPr>
      </w:pPr>
    </w:p>
    <w:p w14:paraId="34D75BE7" w14:textId="77777777" w:rsidR="001127F5" w:rsidRDefault="00B6618E">
      <w:pPr>
        <w:pStyle w:val="0Maintext"/>
        <w:ind w:firstLine="0"/>
        <w:rPr>
          <w:b/>
          <w:highlight w:val="green"/>
        </w:rPr>
      </w:pPr>
      <w:r>
        <w:rPr>
          <w:b/>
          <w:highlight w:val="green"/>
        </w:rPr>
        <w:t>Agreement</w:t>
      </w:r>
    </w:p>
    <w:p w14:paraId="44ED7AD8" w14:textId="77777777" w:rsidR="001127F5" w:rsidRDefault="00B6618E">
      <w:pPr>
        <w:rPr>
          <w:szCs w:val="20"/>
        </w:rPr>
      </w:pPr>
      <w:r>
        <w:rPr>
          <w:rFonts w:eastAsia="等线"/>
          <w:szCs w:val="20"/>
          <w:lang w:eastAsia="zh-CN"/>
        </w:rPr>
        <w:t>The existing horizontal correlation distance in Table 7.6.3.1-2 in TR38.901 is used as the correlation distance for 3D spatial consistency for ISAC channel at least for UAV scenario, within same ‘</w:t>
      </w:r>
      <w:r>
        <w:rPr>
          <w:szCs w:val="20"/>
        </w:rPr>
        <w:t>Applicability range in terms of aerial UE height (defined in 36.777)’.</w:t>
      </w:r>
    </w:p>
    <w:p w14:paraId="658E86B6" w14:textId="77777777" w:rsidR="001127F5" w:rsidRDefault="001127F5">
      <w:pPr>
        <w:rPr>
          <w:rFonts w:eastAsia="等线"/>
          <w:lang w:eastAsia="zh-CN"/>
        </w:rPr>
      </w:pPr>
    </w:p>
    <w:p w14:paraId="27D2D095" w14:textId="77777777" w:rsidR="001127F5" w:rsidRDefault="00B6618E">
      <w:pPr>
        <w:pStyle w:val="0Maintext"/>
        <w:ind w:firstLine="0"/>
        <w:rPr>
          <w:b/>
          <w:highlight w:val="green"/>
        </w:rPr>
      </w:pPr>
      <w:r>
        <w:rPr>
          <w:b/>
          <w:highlight w:val="green"/>
        </w:rPr>
        <w:t>Agreement</w:t>
      </w:r>
    </w:p>
    <w:p w14:paraId="5D989D26" w14:textId="77777777" w:rsidR="001127F5" w:rsidRDefault="00B6618E">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1127F5" w:rsidRDefault="001127F5">
      <w:pPr>
        <w:rPr>
          <w:rFonts w:eastAsia="等线"/>
          <w:lang w:eastAsia="zh-CN"/>
        </w:rPr>
      </w:pPr>
    </w:p>
    <w:p w14:paraId="7E90A07B" w14:textId="77777777" w:rsidR="001127F5" w:rsidRDefault="00B6618E">
      <w:pPr>
        <w:pStyle w:val="0Maintext"/>
        <w:ind w:firstLine="0"/>
        <w:rPr>
          <w:b/>
          <w:highlight w:val="green"/>
          <w:lang w:val="en-US"/>
        </w:rPr>
      </w:pPr>
      <w:r>
        <w:rPr>
          <w:b/>
          <w:highlight w:val="green"/>
        </w:rPr>
        <w:t>Agreement</w:t>
      </w:r>
    </w:p>
    <w:p w14:paraId="0D6978A3" w14:textId="77777777" w:rsidR="001127F5" w:rsidRDefault="00B6618E">
      <w:pPr>
        <w:tabs>
          <w:tab w:val="left" w:pos="0"/>
        </w:tabs>
        <w:rPr>
          <w:rFonts w:eastAsia="等线"/>
          <w:szCs w:val="20"/>
          <w:lang w:eastAsia="zh-CN"/>
        </w:rPr>
      </w:pPr>
      <w:r>
        <w:rPr>
          <w:rFonts w:eastAsia="等线"/>
          <w:szCs w:val="20"/>
          <w:lang w:eastAsia="zh-CN"/>
        </w:rPr>
        <w:t xml:space="preserve">In sensing scenario UMi, UMa, if the height of a scattering point of target is less than 1.5m, for pathloss calculation, </w:t>
      </w:r>
    </w:p>
    <w:p w14:paraId="2245B2B3" w14:textId="77777777" w:rsidR="001127F5" w:rsidRDefault="00B6618E">
      <w:pPr>
        <w:pStyle w:val="affffe"/>
        <w:numPr>
          <w:ilvl w:val="1"/>
          <w:numId w:val="132"/>
        </w:numPr>
        <w:tabs>
          <w:tab w:val="left" w:pos="0"/>
        </w:tabs>
        <w:rPr>
          <w:rFonts w:eastAsia="等线"/>
          <w:szCs w:val="20"/>
          <w:lang w:eastAsia="zh-CN"/>
        </w:rPr>
      </w:pPr>
      <w:r>
        <w:rPr>
          <w:rFonts w:eastAsia="等线"/>
          <w:szCs w:val="20"/>
          <w:lang w:eastAsia="zh-CN"/>
        </w:rPr>
        <w:t>use h</w:t>
      </w:r>
      <w:r>
        <w:rPr>
          <w:rFonts w:eastAsia="等线"/>
          <w:szCs w:val="20"/>
          <w:vertAlign w:val="subscript"/>
          <w:lang w:eastAsia="zh-CN"/>
        </w:rPr>
        <w:t>UT</w:t>
      </w:r>
      <w:r>
        <w:rPr>
          <w:rFonts w:eastAsia="等线"/>
          <w:szCs w:val="20"/>
          <w:lang w:eastAsia="zh-CN"/>
        </w:rPr>
        <w:t xml:space="preserve"> 1.5 m for breakpoint distance (d</w:t>
      </w:r>
      <w:r>
        <w:rPr>
          <w:rFonts w:eastAsia="等线"/>
          <w:szCs w:val="20"/>
          <w:vertAlign w:val="subscript"/>
          <w:lang w:eastAsia="zh-CN"/>
        </w:rPr>
        <w:t>BP</w:t>
      </w:r>
      <w:r>
        <w:rPr>
          <w:rFonts w:eastAsia="等线"/>
          <w:szCs w:val="20"/>
          <w:lang w:eastAsia="zh-CN"/>
        </w:rPr>
        <w:t>) calculation</w:t>
      </w:r>
    </w:p>
    <w:p w14:paraId="66E53A51" w14:textId="77777777" w:rsidR="001127F5" w:rsidRDefault="00B6618E">
      <w:pPr>
        <w:pStyle w:val="affffe"/>
        <w:numPr>
          <w:ilvl w:val="1"/>
          <w:numId w:val="132"/>
        </w:numPr>
        <w:suppressAutoHyphens w:val="0"/>
        <w:rPr>
          <w:rFonts w:eastAsia="Times New Roman"/>
          <w:szCs w:val="20"/>
        </w:rPr>
      </w:pPr>
      <w:r>
        <w:rPr>
          <w:szCs w:val="20"/>
          <w:lang w:eastAsia="zh-CN"/>
        </w:rPr>
        <w:t xml:space="preserve">Note: </w:t>
      </w:r>
      <w:r>
        <w:rPr>
          <w:rFonts w:eastAsia="等线"/>
          <w:szCs w:val="20"/>
          <w:lang w:eastAsia="zh-CN"/>
        </w:rPr>
        <w:t>h</w:t>
      </w:r>
      <w:r>
        <w:rPr>
          <w:rFonts w:eastAsia="等线"/>
          <w:szCs w:val="20"/>
          <w:vertAlign w:val="subscript"/>
          <w:lang w:eastAsia="zh-CN"/>
        </w:rPr>
        <w:t>UT</w:t>
      </w:r>
      <w:r>
        <w:rPr>
          <w:rFonts w:eastAsia="等线"/>
          <w:szCs w:val="20"/>
          <w:lang w:eastAsia="zh-CN"/>
        </w:rPr>
        <w:t xml:space="preserve"> 1.5 m is only used for d</w:t>
      </w:r>
      <w:r>
        <w:rPr>
          <w:rFonts w:eastAsia="等线"/>
          <w:szCs w:val="20"/>
          <w:vertAlign w:val="subscript"/>
          <w:lang w:eastAsia="zh-CN"/>
        </w:rPr>
        <w:t>BP</w:t>
      </w:r>
      <w:r>
        <w:rPr>
          <w:rFonts w:eastAsia="等线"/>
          <w:szCs w:val="20"/>
          <w:lang w:eastAsia="zh-CN"/>
        </w:rPr>
        <w:t xml:space="preserve"> calculation.</w:t>
      </w:r>
      <w:r>
        <w:rPr>
          <w:szCs w:val="20"/>
          <w:lang w:eastAsia="zh-CN"/>
        </w:rPr>
        <w:t xml:space="preserve"> The exact h_UT of the scattering point is still used to determine all other parameters of ISAC channel, e.g., delay, AOD/ZOD/AOA/ZOA, etc. </w:t>
      </w:r>
    </w:p>
    <w:p w14:paraId="02FB2599" w14:textId="77777777" w:rsidR="001127F5" w:rsidRDefault="001127F5">
      <w:pPr>
        <w:rPr>
          <w:rFonts w:eastAsia="等线"/>
          <w:lang w:eastAsia="zh-CN"/>
        </w:rPr>
      </w:pPr>
    </w:p>
    <w:p w14:paraId="77DE0ED5" w14:textId="77777777" w:rsidR="001127F5" w:rsidRDefault="00B6618E">
      <w:pPr>
        <w:pStyle w:val="0Maintext"/>
        <w:ind w:firstLine="0"/>
        <w:rPr>
          <w:b/>
          <w:highlight w:val="green"/>
        </w:rPr>
      </w:pPr>
      <w:r>
        <w:rPr>
          <w:b/>
          <w:highlight w:val="green"/>
        </w:rPr>
        <w:t>Agreement</w:t>
      </w:r>
    </w:p>
    <w:p w14:paraId="1CEC00B0" w14:textId="77777777" w:rsidR="001127F5" w:rsidRDefault="00B6618E">
      <w:pPr>
        <w:rPr>
          <w:rFonts w:eastAsia="等线"/>
          <w:szCs w:val="20"/>
          <w:lang w:eastAsia="zh-CN"/>
        </w:rPr>
      </w:pPr>
      <w:r>
        <w:rPr>
          <w:rFonts w:eastAsia="等线"/>
          <w:szCs w:val="20"/>
          <w:lang w:eastAsia="zh-CN"/>
        </w:rPr>
        <w:t>On background channel modelling,</w:t>
      </w:r>
    </w:p>
    <w:p w14:paraId="24E31B5C"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Spatial consistency is not supported for TRP monostatic sensing across different TRPs </w:t>
      </w:r>
    </w:p>
    <w:p w14:paraId="379D4D79"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for UE monostatic sensing across different UEs</w:t>
      </w:r>
    </w:p>
    <w:p w14:paraId="28B1E583"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across different Reference Points for same TRP for TRP monostatic sensing</w:t>
      </w:r>
    </w:p>
    <w:p w14:paraId="4BBEA22A" w14:textId="77777777" w:rsidR="001127F5" w:rsidRDefault="00B6618E">
      <w:pPr>
        <w:pStyle w:val="affffe"/>
        <w:numPr>
          <w:ilvl w:val="0"/>
          <w:numId w:val="134"/>
        </w:numPr>
        <w:rPr>
          <w:rFonts w:eastAsia="等线"/>
          <w:szCs w:val="20"/>
          <w:lang w:eastAsia="zh-CN"/>
        </w:rPr>
      </w:pPr>
      <w:r>
        <w:rPr>
          <w:rFonts w:eastAsia="等线"/>
          <w:szCs w:val="20"/>
          <w:lang w:eastAsia="zh-CN"/>
        </w:rPr>
        <w:t>Spatial consistency is not supported across different Reference Points for same UE for UE monostatic sensing</w:t>
      </w:r>
    </w:p>
    <w:p w14:paraId="6B5FFB59" w14:textId="77777777" w:rsidR="001127F5" w:rsidRDefault="001127F5">
      <w:pPr>
        <w:rPr>
          <w:rFonts w:eastAsia="等线"/>
          <w:lang w:eastAsia="zh-CN"/>
        </w:rPr>
      </w:pPr>
    </w:p>
    <w:p w14:paraId="5C3A7A38" w14:textId="77777777" w:rsidR="001127F5" w:rsidRDefault="00B6618E">
      <w:pPr>
        <w:pStyle w:val="0Maintext"/>
        <w:ind w:firstLine="0"/>
        <w:rPr>
          <w:b/>
          <w:highlight w:val="green"/>
        </w:rPr>
      </w:pPr>
      <w:r>
        <w:rPr>
          <w:b/>
          <w:highlight w:val="green"/>
        </w:rPr>
        <w:t>Agreement</w:t>
      </w:r>
    </w:p>
    <w:p w14:paraId="4A6F9DF8" w14:textId="77777777" w:rsidR="001127F5" w:rsidRDefault="00B6618E">
      <w:pPr>
        <w:pStyle w:val="affffe"/>
        <w:numPr>
          <w:ilvl w:val="0"/>
          <w:numId w:val="134"/>
        </w:numPr>
        <w:rPr>
          <w:rFonts w:eastAsia="等线"/>
          <w:szCs w:val="20"/>
          <w:lang w:eastAsia="zh-CN"/>
        </w:rPr>
      </w:pPr>
      <w:r>
        <w:rPr>
          <w:rFonts w:eastAsia="等线"/>
          <w:szCs w:val="20"/>
          <w:lang w:eastAsia="zh-CN"/>
        </w:rPr>
        <w:t>RCS component B2 of different direct/indirect paths of a target in the target channel are generated independently.</w:t>
      </w:r>
    </w:p>
    <w:p w14:paraId="370C14F3" w14:textId="77777777" w:rsidR="001127F5" w:rsidRDefault="00B6618E">
      <w:pPr>
        <w:pStyle w:val="affffe"/>
        <w:numPr>
          <w:ilvl w:val="0"/>
          <w:numId w:val="134"/>
        </w:numPr>
        <w:rPr>
          <w:rFonts w:eastAsia="等线"/>
          <w:szCs w:val="20"/>
          <w:lang w:eastAsia="zh-CN"/>
        </w:rPr>
      </w:pPr>
      <w:r>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B2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5C9669D3" w14:textId="77777777" w:rsidR="001127F5" w:rsidRDefault="001127F5">
      <w:pPr>
        <w:rPr>
          <w:rFonts w:eastAsia="等线"/>
          <w:lang w:eastAsia="zh-CN"/>
        </w:rPr>
      </w:pPr>
    </w:p>
    <w:p w14:paraId="1166B9F8" w14:textId="77777777" w:rsidR="001127F5" w:rsidRDefault="00B6618E">
      <w:pPr>
        <w:pStyle w:val="0Maintext"/>
        <w:ind w:firstLine="0"/>
        <w:rPr>
          <w:b/>
          <w:highlight w:val="green"/>
        </w:rPr>
      </w:pPr>
      <w:r>
        <w:rPr>
          <w:b/>
          <w:highlight w:val="green"/>
        </w:rPr>
        <w:t>Agreement</w:t>
      </w:r>
    </w:p>
    <w:p w14:paraId="2CF90B4E" w14:textId="77777777" w:rsidR="001127F5" w:rsidRDefault="00B6618E">
      <w:pPr>
        <w:pStyle w:val="affffe"/>
        <w:numPr>
          <w:ilvl w:val="0"/>
          <w:numId w:val="134"/>
        </w:numPr>
        <w:rPr>
          <w:rFonts w:eastAsia="等线"/>
          <w:szCs w:val="20"/>
          <w:lang w:eastAsia="zh-CN"/>
        </w:rPr>
      </w:pPr>
      <w:r>
        <w:rPr>
          <w:lang w:val="en-US" w:eastAsia="zh-CN"/>
        </w:rPr>
        <w:t>XPR</w:t>
      </w:r>
      <w:r>
        <w:rPr>
          <w:rFonts w:eastAsia="等线"/>
          <w:szCs w:val="20"/>
          <w:lang w:eastAsia="zh-CN"/>
        </w:rPr>
        <w:t xml:space="preserve"> of different direct/indirect paths of a target in the target channel are generated independently.</w:t>
      </w:r>
    </w:p>
    <w:p w14:paraId="69336941"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On the </w:t>
      </w:r>
      <w:r>
        <w:rPr>
          <w:lang w:val="en-US" w:eastAsia="zh-CN"/>
        </w:rPr>
        <w:t>XPR</w:t>
      </w:r>
      <w:r>
        <w:rPr>
          <w:rFonts w:eastAsia="等线"/>
          <w:szCs w:val="20"/>
          <w:lang w:eastAsia="zh-CN"/>
        </w:rPr>
        <w:t xml:space="preserve"> of a direct/indirect path of a target in the target channel, the same value of XPR applies to a path before the value of XPR is updated.</w:t>
      </w:r>
    </w:p>
    <w:p w14:paraId="7459CC1C"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XPR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33F844C9" w14:textId="77777777" w:rsidR="001127F5" w:rsidRDefault="001127F5">
      <w:pPr>
        <w:rPr>
          <w:rFonts w:eastAsia="等线"/>
          <w:lang w:eastAsia="zh-CN"/>
        </w:rPr>
      </w:pPr>
    </w:p>
    <w:p w14:paraId="56739B2D" w14:textId="77777777" w:rsidR="001127F5" w:rsidRDefault="00B6618E">
      <w:pPr>
        <w:pStyle w:val="0Maintext"/>
        <w:ind w:firstLine="0"/>
        <w:rPr>
          <w:b/>
          <w:highlight w:val="green"/>
        </w:rPr>
      </w:pPr>
      <w:r>
        <w:rPr>
          <w:b/>
          <w:highlight w:val="green"/>
        </w:rPr>
        <w:t>Agreement</w:t>
      </w:r>
    </w:p>
    <w:p w14:paraId="2C14E41E" w14:textId="77777777" w:rsidR="001127F5" w:rsidRDefault="00B6618E">
      <w:pPr>
        <w:pStyle w:val="affffe"/>
        <w:numPr>
          <w:ilvl w:val="0"/>
          <w:numId w:val="134"/>
        </w:numPr>
        <w:rPr>
          <w:rFonts w:eastAsia="等线"/>
          <w:szCs w:val="20"/>
          <w:lang w:eastAsia="zh-CN"/>
        </w:rPr>
      </w:pPr>
      <w:r>
        <w:rPr>
          <w:rFonts w:eastAsia="等线"/>
          <w:lang w:eastAsia="zh-CN"/>
        </w:rPr>
        <w:t>Initial random phase</w:t>
      </w:r>
      <w:r>
        <w:rPr>
          <w:rFonts w:eastAsia="等线"/>
          <w:szCs w:val="20"/>
          <w:lang w:eastAsia="zh-CN"/>
        </w:rPr>
        <w:t xml:space="preserve"> of different direct/indirect paths of a target in the target channel are generated independently.</w:t>
      </w:r>
    </w:p>
    <w:p w14:paraId="3880136A" w14:textId="77777777" w:rsidR="001127F5" w:rsidRDefault="00B6618E">
      <w:pPr>
        <w:pStyle w:val="affffe"/>
        <w:numPr>
          <w:ilvl w:val="0"/>
          <w:numId w:val="134"/>
        </w:numPr>
        <w:rPr>
          <w:rFonts w:eastAsia="等线"/>
          <w:szCs w:val="20"/>
          <w:lang w:eastAsia="zh-CN"/>
        </w:rPr>
      </w:pPr>
      <w:r>
        <w:rPr>
          <w:rFonts w:eastAsia="等线"/>
          <w:szCs w:val="20"/>
          <w:lang w:eastAsia="zh-CN"/>
        </w:rPr>
        <w:t xml:space="preserve">On the </w:t>
      </w:r>
      <w:r>
        <w:rPr>
          <w:rFonts w:eastAsia="等线"/>
          <w:lang w:eastAsia="zh-CN"/>
        </w:rPr>
        <w:t>initial random phase</w:t>
      </w:r>
      <w:r>
        <w:rPr>
          <w:rFonts w:eastAsia="等线"/>
          <w:szCs w:val="20"/>
          <w:lang w:eastAsia="zh-CN"/>
        </w:rPr>
        <w:t xml:space="preserve"> of a direct/indirect path of a target in the target channel, the same value of </w:t>
      </w:r>
      <w:r>
        <w:rPr>
          <w:rFonts w:eastAsia="等线"/>
          <w:lang w:eastAsia="zh-CN"/>
        </w:rPr>
        <w:t>initial random phase</w:t>
      </w:r>
      <w:r>
        <w:rPr>
          <w:rFonts w:eastAsia="等线"/>
          <w:szCs w:val="20"/>
          <w:lang w:eastAsia="zh-CN"/>
        </w:rPr>
        <w:t xml:space="preserve"> applies to a path before the value of </w:t>
      </w:r>
      <w:r>
        <w:rPr>
          <w:rFonts w:eastAsia="等线"/>
          <w:lang w:eastAsia="zh-CN"/>
        </w:rPr>
        <w:t>initial random phase</w:t>
      </w:r>
      <w:r>
        <w:rPr>
          <w:rFonts w:eastAsia="等线"/>
          <w:szCs w:val="20"/>
          <w:lang w:eastAsia="zh-CN"/>
        </w:rPr>
        <w:t xml:space="preserve"> is updated.</w:t>
      </w:r>
    </w:p>
    <w:p w14:paraId="24758C0C" w14:textId="77777777" w:rsidR="001127F5" w:rsidRDefault="00B6618E">
      <w:pPr>
        <w:pStyle w:val="affffe"/>
        <w:numPr>
          <w:ilvl w:val="1"/>
          <w:numId w:val="134"/>
        </w:numPr>
        <w:rPr>
          <w:rFonts w:eastAsia="等线"/>
          <w:szCs w:val="20"/>
          <w:lang w:eastAsia="zh-CN"/>
        </w:rPr>
      </w:pPr>
      <w:r>
        <w:rPr>
          <w:rFonts w:eastAsia="等线"/>
          <w:szCs w:val="20"/>
          <w:lang w:eastAsia="zh-CN"/>
        </w:rPr>
        <w:t>Note: w</w:t>
      </w:r>
      <w:r>
        <w:rPr>
          <w:rFonts w:eastAsia="等线" w:hint="eastAsia"/>
          <w:szCs w:val="20"/>
          <w:lang w:eastAsia="zh-CN"/>
        </w:rPr>
        <w:t>hether/how/when</w:t>
      </w:r>
      <w:r>
        <w:rPr>
          <w:rFonts w:eastAsia="等线"/>
          <w:szCs w:val="20"/>
          <w:lang w:eastAsia="zh-CN"/>
        </w:rPr>
        <w:t xml:space="preserve"> to update </w:t>
      </w:r>
      <w:r>
        <w:rPr>
          <w:rFonts w:eastAsia="等线"/>
          <w:lang w:eastAsia="zh-CN"/>
        </w:rPr>
        <w:t>initial random phase</w:t>
      </w:r>
      <w:r>
        <w:rPr>
          <w:rFonts w:eastAsia="等线"/>
          <w:szCs w:val="20"/>
          <w:lang w:eastAsia="zh-CN"/>
        </w:rPr>
        <w:t xml:space="preserve"> can be discussed in evaluation phase or up to compan</w:t>
      </w:r>
      <w:r>
        <w:rPr>
          <w:rFonts w:eastAsia="等线" w:hint="eastAsia"/>
          <w:szCs w:val="20"/>
          <w:lang w:eastAsia="zh-CN"/>
        </w:rPr>
        <w:t>ies</w:t>
      </w:r>
      <w:r>
        <w:rPr>
          <w:rFonts w:eastAsia="等线"/>
          <w:szCs w:val="20"/>
          <w:lang w:eastAsia="zh-CN"/>
        </w:rPr>
        <w:t>’ choice</w:t>
      </w:r>
      <w:r>
        <w:rPr>
          <w:rFonts w:eastAsia="等线" w:hint="eastAsia"/>
          <w:szCs w:val="20"/>
          <w:lang w:eastAsia="zh-CN"/>
        </w:rPr>
        <w:t>s</w:t>
      </w:r>
    </w:p>
    <w:p w14:paraId="4C8A6739" w14:textId="77777777" w:rsidR="001127F5" w:rsidRDefault="001127F5">
      <w:pPr>
        <w:rPr>
          <w:lang w:eastAsia="zh-CN"/>
        </w:rPr>
      </w:pPr>
    </w:p>
    <w:p w14:paraId="1B51D5AE" w14:textId="77777777" w:rsidR="001127F5" w:rsidRDefault="00B6618E">
      <w:pPr>
        <w:pStyle w:val="0Maintext"/>
        <w:ind w:firstLine="0"/>
        <w:rPr>
          <w:b/>
          <w:highlight w:val="green"/>
        </w:rPr>
      </w:pPr>
      <w:r>
        <w:rPr>
          <w:b/>
          <w:highlight w:val="green"/>
        </w:rPr>
        <w:t>Agreement</w:t>
      </w:r>
    </w:p>
    <w:p w14:paraId="2D7F225E" w14:textId="77777777" w:rsidR="001127F5" w:rsidRDefault="00B6618E">
      <w:pPr>
        <w:widowControl w:val="0"/>
        <w:rPr>
          <w:rFonts w:ascii="Times New Roman" w:eastAsia="宋体" w:hAnsi="Times New Roman"/>
          <w:szCs w:val="20"/>
          <w:lang w:eastAsia="zh-CN"/>
        </w:rPr>
      </w:pPr>
      <w:r>
        <w:rPr>
          <w:rFonts w:ascii="Times New Roman" w:eastAsia="宋体" w:hAnsi="Times New Roman" w:hint="eastAsia"/>
          <w:szCs w:val="20"/>
          <w:lang w:eastAsia="zh-CN"/>
        </w:rPr>
        <w:lastRenderedPageBreak/>
        <w:t>T</w:t>
      </w:r>
      <w:r>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1127F5" w14:paraId="4C6C316D" w14:textId="77777777">
        <w:tc>
          <w:tcPr>
            <w:tcW w:w="9628" w:type="dxa"/>
          </w:tcPr>
          <w:p w14:paraId="015645CC" w14:textId="77777777" w:rsidR="001127F5" w:rsidRDefault="00B6618E">
            <w:pPr>
              <w:pStyle w:val="40"/>
              <w:spacing w:before="0" w:after="0"/>
              <w:ind w:left="864" w:hanging="864"/>
              <w:rPr>
                <w:szCs w:val="20"/>
              </w:rPr>
            </w:pPr>
            <w:r>
              <w:rPr>
                <w:szCs w:val="20"/>
              </w:rPr>
              <w:t>7.9.5.2</w:t>
            </w:r>
            <w:r>
              <w:rPr>
                <w:szCs w:val="20"/>
              </w:rPr>
              <w:tab/>
              <w:t>Type-2 environment object</w:t>
            </w:r>
          </w:p>
          <w:p w14:paraId="65C047D3" w14:textId="77777777" w:rsidR="001127F5" w:rsidRDefault="00B6618E">
            <w:pPr>
              <w:widowControl w:val="0"/>
              <w:jc w:val="center"/>
              <w:rPr>
                <w:b/>
                <w:bCs/>
                <w:szCs w:val="20"/>
                <w:lang w:eastAsia="zh-CN"/>
              </w:rPr>
            </w:pPr>
            <w:r>
              <w:rPr>
                <w:b/>
                <w:bCs/>
                <w:szCs w:val="20"/>
                <w:lang w:eastAsia="zh-CN"/>
              </w:rPr>
              <w:t>&lt; Unchanged text omitted &gt;</w:t>
            </w:r>
          </w:p>
          <w:p w14:paraId="1C9043A5" w14:textId="77777777" w:rsidR="001127F5" w:rsidRDefault="00B6618E">
            <w:pPr>
              <w:pStyle w:val="affffe"/>
              <w:numPr>
                <w:ilvl w:val="0"/>
                <w:numId w:val="135"/>
              </w:numPr>
              <w:suppressAutoHyphens w:val="0"/>
              <w:jc w:val="both"/>
              <w:rPr>
                <w:szCs w:val="20"/>
              </w:rPr>
            </w:pPr>
            <w:r>
              <w:rPr>
                <w:szCs w:val="20"/>
                <w:lang w:eastAsia="zh-CN"/>
              </w:rPr>
              <w:t xml:space="preserve">In </w:t>
            </w:r>
            <w:r>
              <w:rPr>
                <w:szCs w:val="20"/>
              </w:rPr>
              <w:t xml:space="preserve">Step 10 in Clause 7.9.4.1, </w:t>
            </w:r>
          </w:p>
          <w:p w14:paraId="657FD5A6" w14:textId="77777777" w:rsidR="001127F5" w:rsidRDefault="00000000">
            <w:pPr>
              <w:pStyle w:val="affffe"/>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B6618E">
              <w:rPr>
                <w:szCs w:val="20"/>
                <w:lang w:eastAsia="zh-CN"/>
              </w:rPr>
              <w:t xml:space="preserve"> for a NLOS ray specularly reflected by a type-2 EO, if present, in the SPST-SRX link and the STX-SPST link is determined as follows. </w:t>
            </w:r>
          </w:p>
          <w:p w14:paraId="743430CC" w14:textId="77777777" w:rsidR="001127F5" w:rsidRDefault="00B6618E">
            <w:pPr>
              <w:pStyle w:val="B10"/>
              <w:spacing w:after="0"/>
              <w:rPr>
                <w:lang w:eastAsia="zh-CN"/>
              </w:rPr>
            </w:pPr>
            <w:r>
              <w:rPr>
                <w:lang w:eastAsia="zh-CN"/>
              </w:rPr>
              <w:t>-</w:t>
            </w:r>
            <w:r>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77777777" w:rsidR="001127F5" w:rsidRDefault="00B6618E">
            <w:pPr>
              <w:pStyle w:val="B10"/>
              <w:spacing w:after="0"/>
              <w:rPr>
                <w:rFonts w:eastAsia="等线"/>
                <w:lang w:eastAsia="zh-CN"/>
              </w:rPr>
            </w:pPr>
            <w:r>
              <w:rPr>
                <w:lang w:eastAsia="zh-CN"/>
              </w:rPr>
              <w:t>-</w:t>
            </w:r>
            <w:r>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STX-SPST link assuming LOS condition.</w:t>
            </w:r>
          </w:p>
          <w:p w14:paraId="01E0B868" w14:textId="77777777" w:rsidR="001127F5" w:rsidRDefault="00B6618E">
            <w:pPr>
              <w:pStyle w:val="B10"/>
              <w:spacing w:after="0"/>
              <w:rPr>
                <w:lang w:eastAsia="zh-CN"/>
              </w:rPr>
            </w:pPr>
            <w:r>
              <w:rPr>
                <w:lang w:eastAsia="zh-CN"/>
              </w:rPr>
              <w:t>-</w:t>
            </w:r>
            <w:r>
              <w:rPr>
                <w:lang w:eastAsia="zh-CN"/>
              </w:rPr>
              <w:tab/>
              <w:t>If the SPST-SRX link is in LOS condition,</w:t>
            </w:r>
            <w:r>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77777777" w:rsidR="001127F5" w:rsidRDefault="00B6618E">
            <w:pPr>
              <w:pStyle w:val="B10"/>
              <w:spacing w:after="0"/>
              <w:rPr>
                <w:lang w:eastAsia="zh-CN"/>
              </w:rPr>
            </w:pPr>
            <w:r>
              <w:rPr>
                <w:lang w:eastAsia="zh-CN"/>
              </w:rPr>
              <w:t>-</w:t>
            </w:r>
            <w:r>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Pr>
                <w:rFonts w:eastAsia="等线" w:hint="eastAsia"/>
                <w:color w:val="FF0000"/>
                <w:lang w:eastAsia="zh-CN"/>
              </w:rPr>
              <w:t>,</w:t>
            </w:r>
            <w:r>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Pr>
                <w:rFonts w:eastAsia="等线" w:hint="eastAsia"/>
                <w:color w:val="FF0000"/>
                <w:lang w:eastAsia="zh-CN"/>
              </w:rPr>
              <w:t xml:space="preserve"> </w:t>
            </w:r>
            <w:r>
              <w:rPr>
                <w:rFonts w:eastAsia="等线"/>
                <w:color w:val="FF0000"/>
                <w:lang w:eastAsia="zh-CN"/>
              </w:rPr>
              <w:t xml:space="preserve">is the pathloss of </w:t>
            </w:r>
            <w:r>
              <w:rPr>
                <w:color w:val="FF0000"/>
                <w:lang w:eastAsia="zh-CN"/>
              </w:rPr>
              <w:t>SPST-SRX link assuming LOS condition.</w:t>
            </w:r>
          </w:p>
          <w:p w14:paraId="4EC3E670" w14:textId="77777777" w:rsidR="001127F5" w:rsidRDefault="00B6618E">
            <w:pPr>
              <w:widowControl w:val="0"/>
              <w:jc w:val="center"/>
              <w:rPr>
                <w:rFonts w:eastAsia="等线"/>
                <w:b/>
                <w:bCs/>
                <w:color w:val="FF0000"/>
                <w:szCs w:val="20"/>
                <w:lang w:eastAsia="zh-CN"/>
              </w:rPr>
            </w:pPr>
            <w:r>
              <w:rPr>
                <w:b/>
                <w:bCs/>
                <w:szCs w:val="20"/>
                <w:lang w:eastAsia="zh-CN"/>
              </w:rPr>
              <w:t>&lt; Unchanged text omitted &gt;</w:t>
            </w:r>
          </w:p>
        </w:tc>
      </w:tr>
    </w:tbl>
    <w:p w14:paraId="6DB0FB29" w14:textId="77777777" w:rsidR="001127F5" w:rsidRDefault="001127F5">
      <w:pPr>
        <w:rPr>
          <w:lang w:eastAsia="zh-CN"/>
        </w:rPr>
      </w:pPr>
    </w:p>
    <w:p w14:paraId="39A0488F" w14:textId="77777777" w:rsidR="001127F5" w:rsidRDefault="001127F5">
      <w:pPr>
        <w:rPr>
          <w:lang w:eastAsia="zh-CN"/>
        </w:rPr>
      </w:pPr>
    </w:p>
    <w:p w14:paraId="550C68BE" w14:textId="77777777" w:rsidR="001127F5" w:rsidRDefault="00B6618E">
      <w:pPr>
        <w:pStyle w:val="0Maintext"/>
        <w:ind w:firstLine="0"/>
        <w:rPr>
          <w:b/>
          <w:highlight w:val="green"/>
        </w:rPr>
      </w:pPr>
      <w:r>
        <w:rPr>
          <w:b/>
          <w:highlight w:val="green"/>
        </w:rPr>
        <w:t>Agreement</w:t>
      </w:r>
    </w:p>
    <w:p w14:paraId="581B3636" w14:textId="77777777" w:rsidR="001127F5" w:rsidRDefault="00B6618E">
      <w:pPr>
        <w:tabs>
          <w:tab w:val="left" w:pos="0"/>
        </w:tabs>
        <w:rPr>
          <w:rFonts w:eastAsia="等线"/>
          <w:szCs w:val="20"/>
          <w:lang w:val="en-US" w:eastAsia="zh-CN"/>
        </w:rPr>
      </w:pPr>
      <w:r>
        <w:rPr>
          <w:rFonts w:eastAsia="等线"/>
          <w:szCs w:val="20"/>
          <w:lang w:eastAsia="zh-CN"/>
        </w:rPr>
        <w:t>To generate</w:t>
      </w:r>
      <w:r>
        <w:rPr>
          <w:rFonts w:eastAsia="等线"/>
          <w:szCs w:val="20"/>
          <w:lang w:val="en-US" w:eastAsia="zh-CN"/>
        </w:rPr>
        <w:t xml:space="preserve"> the absolute delay model for sensing scenarios UMi-AV, UMa-AV and RMa-AV, for both target channel and background channel, </w:t>
      </w:r>
    </w:p>
    <w:p w14:paraId="26FB92C1"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TRP-TRP link and TRP-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 </w:t>
      </w:r>
    </w:p>
    <w:p w14:paraId="1C39C77D"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terrestrial UE- terrestrial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 </w:t>
      </w:r>
    </w:p>
    <w:p w14:paraId="6FA6C3EC"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TRP-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 UMa and RMa</w:t>
      </w:r>
      <w:r>
        <w:rPr>
          <w:rFonts w:eastAsia="等线"/>
          <w:szCs w:val="20"/>
          <w:lang w:eastAsia="zh-CN"/>
        </w:rPr>
        <w:t xml:space="preserve"> are respectively reused.</w:t>
      </w:r>
    </w:p>
    <w:p w14:paraId="6BB739CE"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terrestrial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6F318473" w14:textId="77777777" w:rsidR="001127F5" w:rsidRDefault="00B6618E">
      <w:pPr>
        <w:pStyle w:val="affffe"/>
        <w:numPr>
          <w:ilvl w:val="0"/>
          <w:numId w:val="133"/>
        </w:numPr>
        <w:tabs>
          <w:tab w:val="left" w:pos="0"/>
        </w:tabs>
        <w:rPr>
          <w:rFonts w:eastAsia="等线"/>
          <w:szCs w:val="20"/>
          <w:lang w:eastAsia="zh-CN"/>
        </w:rPr>
      </w:pPr>
      <w:r>
        <w:rPr>
          <w:rFonts w:eastAsia="等线"/>
          <w:szCs w:val="20"/>
          <w:lang w:eastAsia="zh-CN"/>
        </w:rPr>
        <w:t xml:space="preserve">For the aerial UE- aerial UE link, </w:t>
      </w:r>
      <w:r>
        <w:rPr>
          <w:rFonts w:eastAsia="等线"/>
          <w:szCs w:val="20"/>
          <w:lang w:val="en-US" w:eastAsia="zh-CN"/>
        </w:rPr>
        <w:t xml:space="preserve">the values of parameters for </w:t>
      </w:r>
      <m:oMath>
        <m:r>
          <w:rPr>
            <w:rFonts w:ascii="Cambria Math" w:hAnsi="Cambria Math"/>
            <w:szCs w:val="20"/>
          </w:rPr>
          <m:t>Δτ</m:t>
        </m:r>
      </m:oMath>
      <w:r>
        <w:rPr>
          <w:rFonts w:eastAsia="等线" w:hint="eastAsia"/>
          <w:szCs w:val="20"/>
          <w:lang w:eastAsia="zh-CN"/>
        </w:rPr>
        <w:t xml:space="preserve"> </w:t>
      </w:r>
      <w:r>
        <w:rPr>
          <w:rFonts w:eastAsia="等线"/>
          <w:szCs w:val="20"/>
          <w:lang w:eastAsia="zh-CN"/>
        </w:rPr>
        <w:t xml:space="preserve">of scenarios </w:t>
      </w:r>
      <w:r>
        <w:rPr>
          <w:rFonts w:eastAsia="等线"/>
          <w:szCs w:val="20"/>
          <w:lang w:val="en-US" w:eastAsia="zh-CN"/>
        </w:rPr>
        <w:t>UMi</w:t>
      </w:r>
      <w:r>
        <w:rPr>
          <w:rFonts w:eastAsia="等线"/>
          <w:szCs w:val="20"/>
          <w:lang w:eastAsia="zh-CN"/>
        </w:rPr>
        <w:t xml:space="preserve"> are reused.</w:t>
      </w:r>
    </w:p>
    <w:p w14:paraId="59B33047" w14:textId="77777777" w:rsidR="001127F5" w:rsidRDefault="00B6618E">
      <w:pPr>
        <w:tabs>
          <w:tab w:val="left" w:pos="0"/>
        </w:tabs>
        <w:rPr>
          <w:rFonts w:eastAsia="等线"/>
          <w:szCs w:val="20"/>
          <w:lang w:eastAsia="zh-CN"/>
        </w:rPr>
      </w:pPr>
      <w:r>
        <w:rPr>
          <w:rFonts w:eastAsia="等线" w:hint="eastAsia"/>
          <w:szCs w:val="20"/>
          <w:lang w:eastAsia="zh-CN"/>
        </w:rPr>
        <w:t>N</w:t>
      </w:r>
      <w:r>
        <w:rPr>
          <w:rFonts w:eastAsia="等线"/>
          <w:szCs w:val="20"/>
          <w:lang w:eastAsia="zh-CN"/>
        </w:rPr>
        <w:t xml:space="preserve">ote: no measurements on </w:t>
      </w:r>
      <m:oMath>
        <m:r>
          <w:rPr>
            <w:rFonts w:ascii="Cambria Math" w:hAnsi="Cambria Math"/>
            <w:szCs w:val="20"/>
          </w:rPr>
          <m:t>Δτ</m:t>
        </m:r>
      </m:oMath>
      <w:r>
        <w:rPr>
          <w:rFonts w:eastAsia="等线"/>
          <w:szCs w:val="20"/>
          <w:lang w:eastAsia="zh-CN"/>
        </w:rPr>
        <w:t xml:space="preserve"> of the scenarios </w:t>
      </w:r>
      <w:r>
        <w:rPr>
          <w:rFonts w:eastAsia="等线"/>
          <w:szCs w:val="20"/>
          <w:lang w:val="en-US" w:eastAsia="zh-CN"/>
        </w:rPr>
        <w:t>UMi-AV, UMa-AV and RMa-AV</w:t>
      </w:r>
      <w:r>
        <w:rPr>
          <w:rFonts w:eastAsia="等线"/>
          <w:szCs w:val="20"/>
          <w:lang w:eastAsia="zh-CN"/>
        </w:rPr>
        <w:t xml:space="preserve"> are submitted in Rel-19. </w:t>
      </w:r>
    </w:p>
    <w:p w14:paraId="4A50016A" w14:textId="77777777" w:rsidR="001127F5" w:rsidRDefault="001127F5">
      <w:pPr>
        <w:rPr>
          <w:lang w:eastAsia="zh-CN"/>
        </w:rPr>
      </w:pPr>
    </w:p>
    <w:p w14:paraId="7A530F61" w14:textId="77777777" w:rsidR="001127F5" w:rsidRDefault="00B6618E">
      <w:pPr>
        <w:pStyle w:val="0Maintext"/>
        <w:ind w:firstLine="0"/>
        <w:rPr>
          <w:b/>
          <w:highlight w:val="green"/>
          <w:lang w:val="en-US"/>
        </w:rPr>
      </w:pPr>
      <w:r>
        <w:rPr>
          <w:b/>
          <w:highlight w:val="green"/>
        </w:rPr>
        <w:t>Agreement</w:t>
      </w:r>
    </w:p>
    <w:p w14:paraId="5F81EE34" w14:textId="77777777" w:rsidR="001127F5" w:rsidRDefault="00B6618E">
      <w:pPr>
        <w:pStyle w:val="affffe"/>
        <w:widowControl w:val="0"/>
        <w:numPr>
          <w:ilvl w:val="0"/>
          <w:numId w:val="136"/>
        </w:numPr>
        <w:rPr>
          <w:szCs w:val="20"/>
          <w:lang w:eastAsia="zh-CN"/>
        </w:rPr>
      </w:pPr>
      <w:r>
        <w:rPr>
          <w:rFonts w:eastAsia="等线"/>
          <w:szCs w:val="20"/>
          <w:lang w:eastAsia="zh-CN"/>
        </w:rPr>
        <w:t xml:space="preserve">Remove the brackets for </w:t>
      </w:r>
      <w:r>
        <w:rPr>
          <w:rFonts w:eastAsia="宋体" w:hAnsi="Cambria Math"/>
          <w:szCs w:val="20"/>
          <w:lang w:val="en-US" w:eastAsia="zh-CN"/>
        </w:rPr>
        <w:t>first sub-bullet under Step 4 for Clause 7.9.4.2 in the CR to TR 38.901.</w:t>
      </w:r>
    </w:p>
    <w:p w14:paraId="169C255F" w14:textId="77777777" w:rsidR="001127F5" w:rsidRDefault="00B6618E">
      <w:pPr>
        <w:pStyle w:val="affffe"/>
        <w:widowControl w:val="0"/>
        <w:numPr>
          <w:ilvl w:val="0"/>
          <w:numId w:val="136"/>
        </w:numPr>
        <w:rPr>
          <w:szCs w:val="20"/>
          <w:lang w:eastAsia="zh-CN"/>
        </w:rPr>
      </w:pPr>
      <w:r>
        <w:rPr>
          <w:rFonts w:ascii="Times New Roman" w:eastAsia="等线" w:hAnsi="Times New Roman"/>
          <w:iCs/>
          <w:szCs w:val="20"/>
          <w:lang w:eastAsia="zh-CN"/>
        </w:rPr>
        <w:t xml:space="preserve">On the absolute delay of the background channel for both TRP and UE monostatic sensing, </w:t>
      </w:r>
      <w:r>
        <w:rPr>
          <w:rFonts w:eastAsia="等线" w:hint="eastAsia"/>
          <w:szCs w:val="20"/>
          <w:lang w:eastAsia="zh-CN"/>
        </w:rPr>
        <w:t>t</w:t>
      </w:r>
      <w:r>
        <w:rPr>
          <w:rFonts w:eastAsia="等线"/>
          <w:szCs w:val="20"/>
          <w:lang w:eastAsia="zh-CN"/>
        </w:rPr>
        <w:t xml:space="preserve">hree </w:t>
      </w:r>
      <m:oMath>
        <m:r>
          <w:rPr>
            <w:rFonts w:ascii="Cambria Math" w:hAnsi="Cambria Math"/>
            <w:szCs w:val="20"/>
          </w:rPr>
          <m:t>∆τ</m:t>
        </m:r>
      </m:oMath>
      <w:r>
        <w:rPr>
          <w:rFonts w:hint="eastAsia"/>
          <w:szCs w:val="20"/>
          <w:lang w:eastAsia="zh-CN"/>
        </w:rPr>
        <w:t xml:space="preserve"> </w:t>
      </w:r>
      <w:r>
        <w:rPr>
          <w:szCs w:val="20"/>
          <w:lang w:eastAsia="zh-CN"/>
        </w:rPr>
        <w:t>are independently generated and respectively applied to the 3 channels between the STX/SRX and the 3 RPs.</w:t>
      </w:r>
    </w:p>
    <w:p w14:paraId="19B5552D" w14:textId="77777777" w:rsidR="001127F5" w:rsidRDefault="001127F5">
      <w:pPr>
        <w:rPr>
          <w:lang w:eastAsia="zh-CN"/>
        </w:rPr>
      </w:pPr>
    </w:p>
    <w:p w14:paraId="5C91561E" w14:textId="77777777" w:rsidR="001127F5" w:rsidRDefault="00B6618E">
      <w:pPr>
        <w:pStyle w:val="0Maintext"/>
        <w:ind w:firstLine="0"/>
        <w:rPr>
          <w:b/>
          <w:highlight w:val="green"/>
          <w:lang w:val="en-US"/>
        </w:rPr>
      </w:pPr>
      <w:r>
        <w:rPr>
          <w:b/>
          <w:highlight w:val="green"/>
        </w:rPr>
        <w:t>Agreement</w:t>
      </w:r>
    </w:p>
    <w:p w14:paraId="4EA1B4A2" w14:textId="77777777" w:rsidR="001127F5" w:rsidRDefault="00B6618E">
      <w:pPr>
        <w:tabs>
          <w:tab w:val="left" w:pos="0"/>
        </w:tabs>
        <w:rPr>
          <w:rFonts w:eastAsia="等线"/>
          <w:color w:val="FF0000"/>
          <w:szCs w:val="20"/>
          <w:lang w:eastAsia="zh-CN"/>
        </w:rPr>
      </w:pPr>
      <w:r>
        <w:rPr>
          <w:rFonts w:eastAsia="等线"/>
          <w:szCs w:val="20"/>
          <w:lang w:eastAsia="zh-CN"/>
        </w:rPr>
        <w:t>To generate the channel between an aerial UE and a normal UE,</w:t>
      </w:r>
    </w:p>
    <w:p w14:paraId="2C9B8EBC"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1C7F95A6" w14:textId="77777777">
        <w:trPr>
          <w:trHeight w:val="455"/>
          <w:jc w:val="center"/>
        </w:trPr>
        <w:tc>
          <w:tcPr>
            <w:tcW w:w="2610" w:type="dxa"/>
          </w:tcPr>
          <w:p w14:paraId="66BF7AA4"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5AD0D632"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18B6163B"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6C260CA" w14:textId="77777777">
        <w:trPr>
          <w:trHeight w:val="455"/>
          <w:jc w:val="center"/>
        </w:trPr>
        <w:tc>
          <w:tcPr>
            <w:tcW w:w="2610" w:type="dxa"/>
          </w:tcPr>
          <w:p w14:paraId="659CCE54" w14:textId="77777777" w:rsidR="001127F5" w:rsidRPr="00EE6F1C" w:rsidRDefault="00B6618E">
            <w:pPr>
              <w:rPr>
                <w:rFonts w:ascii="Times New Roman" w:hAnsi="Times New Roman"/>
                <w:szCs w:val="20"/>
                <w:highlight w:val="yellow"/>
                <w:lang w:val="sv-SE" w:eastAsia="zh-CN"/>
              </w:rPr>
            </w:pPr>
            <w:r w:rsidRPr="00EE6F1C">
              <w:rPr>
                <w:rFonts w:ascii="Times New Roman" w:hAnsi="Times New Roman"/>
                <w:szCs w:val="20"/>
                <w:lang w:val="sv-SE"/>
              </w:rPr>
              <w:t>UMi in Table 7.4.2-1 in TR 38.901 for UMi-AV/UMa-AV/RMa-AV</w:t>
            </w:r>
          </w:p>
        </w:tc>
        <w:tc>
          <w:tcPr>
            <w:tcW w:w="2610" w:type="dxa"/>
          </w:tcPr>
          <w:p w14:paraId="4BA4623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7C59329E" w14:textId="77777777" w:rsidR="001127F5" w:rsidRPr="00EE6F1C" w:rsidRDefault="001127F5">
            <w:pPr>
              <w:rPr>
                <w:rFonts w:ascii="Times New Roman" w:hAnsi="Times New Roman"/>
                <w:szCs w:val="20"/>
                <w:highlight w:val="cyan"/>
                <w:lang w:val="sv-SE"/>
              </w:rPr>
            </w:pPr>
          </w:p>
          <w:p w14:paraId="04F7D8A7" w14:textId="77777777" w:rsidR="001127F5" w:rsidRDefault="00B6618E">
            <w:pPr>
              <w:rPr>
                <w:rFonts w:ascii="Times New Roman" w:hAnsi="Times New Roman"/>
                <w:strike/>
                <w:szCs w:val="20"/>
                <w:highlight w:val="cyan"/>
              </w:rPr>
            </w:pPr>
            <w:r>
              <w:rPr>
                <w:rFonts w:ascii="Times New Roman" w:hAnsi="Times New Roman"/>
                <w:strike/>
                <w:szCs w:val="20"/>
              </w:rPr>
              <w:t>RMa-AV in Table B-1 in TR 36.777 for BS to mid UAV region</w:t>
            </w:r>
          </w:p>
        </w:tc>
        <w:tc>
          <w:tcPr>
            <w:tcW w:w="2661" w:type="dxa"/>
          </w:tcPr>
          <w:p w14:paraId="333F3EE2"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1C5C3121" w14:textId="77777777" w:rsidR="001127F5" w:rsidRDefault="001127F5">
            <w:pPr>
              <w:rPr>
                <w:rFonts w:ascii="Times New Roman" w:hAnsi="Times New Roman"/>
                <w:szCs w:val="20"/>
              </w:rPr>
            </w:pPr>
          </w:p>
          <w:p w14:paraId="17D58E57" w14:textId="77777777" w:rsidR="001127F5" w:rsidRDefault="00B6618E">
            <w:pPr>
              <w:rPr>
                <w:rFonts w:ascii="Times New Roman" w:hAnsi="Times New Roman"/>
                <w:strike/>
                <w:szCs w:val="20"/>
              </w:rPr>
            </w:pPr>
            <w:r>
              <w:rPr>
                <w:rFonts w:ascii="Times New Roman" w:hAnsi="Times New Roman"/>
                <w:strike/>
                <w:szCs w:val="20"/>
              </w:rPr>
              <w:t>RMa-AV in Table B-1 in TR 36.777 for BS to mid UAV region</w:t>
            </w:r>
          </w:p>
        </w:tc>
      </w:tr>
    </w:tbl>
    <w:p w14:paraId="1A0826A3" w14:textId="77777777" w:rsidR="001127F5" w:rsidRDefault="001127F5">
      <w:pPr>
        <w:rPr>
          <w:rFonts w:eastAsia="等线"/>
          <w:szCs w:val="20"/>
          <w:lang w:eastAsia="zh-CN"/>
        </w:rPr>
      </w:pPr>
    </w:p>
    <w:p w14:paraId="45BEFB6E" w14:textId="77777777" w:rsidR="001127F5" w:rsidRDefault="00B6618E">
      <w:pPr>
        <w:pStyle w:val="affffe"/>
        <w:numPr>
          <w:ilvl w:val="0"/>
          <w:numId w:val="47"/>
        </w:numPr>
        <w:rPr>
          <w:szCs w:val="20"/>
          <w:lang w:val="en-US" w:eastAsia="zh-CN"/>
        </w:rPr>
      </w:pPr>
      <w:r>
        <w:rPr>
          <w:szCs w:val="20"/>
          <w:lang w:val="en-US" w:eastAsia="zh-CN"/>
        </w:rPr>
        <w:t xml:space="preserve">The pathloss and shadow fading </w:t>
      </w:r>
      <w:r>
        <w:rPr>
          <w:rFonts w:eastAsia="等线"/>
          <w:szCs w:val="20"/>
          <w:lang w:eastAsia="zh-CN"/>
        </w:rPr>
        <w:t xml:space="preserve">are generated using </w:t>
      </w: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w:t>
      </w:r>
      <w:r>
        <w:rPr>
          <w:rFonts w:ascii="Times New Roman" w:eastAsia="等线" w:hAnsi="Times New Roman"/>
          <w:szCs w:val="20"/>
          <w:vertAlign w:val="subscript"/>
        </w:rPr>
        <w:t>BS</w:t>
      </w:r>
      <w:r>
        <w:rPr>
          <w:rFonts w:ascii="Times New Roman" w:eastAsia="等线" w:hAnsi="Times New Roman"/>
          <w:szCs w:val="20"/>
        </w:rPr>
        <w:t xml:space="preserve"> =1.5m for FR1</w:t>
      </w:r>
    </w:p>
    <w:p w14:paraId="4AC077FD" w14:textId="77777777" w:rsidR="001127F5" w:rsidRDefault="00B6618E">
      <w:pPr>
        <w:rPr>
          <w:rFonts w:eastAsia="等线"/>
          <w:szCs w:val="20"/>
          <w:lang w:eastAsia="zh-CN"/>
        </w:rPr>
      </w:pPr>
      <w:r>
        <w:rPr>
          <w:rFonts w:eastAsia="等线"/>
          <w:szCs w:val="20"/>
          <w:lang w:eastAsia="zh-CN"/>
        </w:rPr>
        <w:t xml:space="preserve">Note: </w:t>
      </w:r>
    </w:p>
    <w:p w14:paraId="54C7F442"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15F26F88"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0AD68EF" w14:textId="77777777" w:rsidR="001127F5" w:rsidRDefault="001127F5">
      <w:pPr>
        <w:rPr>
          <w:lang w:eastAsia="zh-CN"/>
        </w:rPr>
      </w:pPr>
    </w:p>
    <w:p w14:paraId="679F58F6" w14:textId="77777777" w:rsidR="001127F5" w:rsidRDefault="001127F5">
      <w:pPr>
        <w:rPr>
          <w:lang w:eastAsia="zh-CN"/>
        </w:rPr>
      </w:pPr>
    </w:p>
    <w:p w14:paraId="6724C1C9" w14:textId="77777777" w:rsidR="001127F5" w:rsidRDefault="00B6618E">
      <w:pPr>
        <w:pStyle w:val="0Maintext"/>
        <w:ind w:firstLine="0"/>
        <w:rPr>
          <w:b/>
          <w:u w:val="single"/>
        </w:rPr>
      </w:pPr>
      <w:r>
        <w:rPr>
          <w:b/>
          <w:u w:val="single"/>
        </w:rPr>
        <w:t>Conclusion</w:t>
      </w:r>
    </w:p>
    <w:p w14:paraId="082B35DB" w14:textId="77777777" w:rsidR="001127F5" w:rsidRDefault="00B6618E">
      <w:pPr>
        <w:pStyle w:val="0Maintext"/>
        <w:ind w:firstLine="0"/>
        <w:rPr>
          <w:lang w:val="en-US" w:eastAsia="zh-CN"/>
        </w:rPr>
      </w:pPr>
      <w:r>
        <w:rPr>
          <w:lang w:eastAsia="zh-CN"/>
        </w:rPr>
        <w:t>No further study on power normalization of target channel and background channel</w:t>
      </w:r>
      <w:r>
        <w:rPr>
          <w:rFonts w:eastAsia="等线"/>
          <w:lang w:eastAsia="zh-CN"/>
        </w:rPr>
        <w:t xml:space="preserve"> of ISAC channel in Rel-19</w:t>
      </w:r>
    </w:p>
    <w:p w14:paraId="7CBDD35E" w14:textId="77777777" w:rsidR="001127F5" w:rsidRDefault="00B6618E">
      <w:pPr>
        <w:pStyle w:val="affffe"/>
        <w:numPr>
          <w:ilvl w:val="1"/>
          <w:numId w:val="137"/>
        </w:numPr>
        <w:rPr>
          <w:rFonts w:eastAsia="等线"/>
          <w:szCs w:val="20"/>
          <w:lang w:eastAsia="zh-CN"/>
        </w:rPr>
      </w:pPr>
      <w:r>
        <w:rPr>
          <w:rFonts w:eastAsia="等线"/>
          <w:szCs w:val="20"/>
          <w:lang w:eastAsia="zh-CN"/>
        </w:rPr>
        <w:t>Note: sub-section “7.9.5.3 Power normalization across target channel and background channel” in the TR remains as a placeholder with the following text.</w:t>
      </w:r>
    </w:p>
    <w:p w14:paraId="1962C1ED" w14:textId="77777777" w:rsidR="001127F5" w:rsidRDefault="00B6618E">
      <w:pPr>
        <w:pStyle w:val="affffe"/>
        <w:numPr>
          <w:ilvl w:val="2"/>
          <w:numId w:val="137"/>
        </w:numPr>
        <w:rPr>
          <w:rFonts w:eastAsia="等线"/>
          <w:szCs w:val="20"/>
          <w:lang w:eastAsia="zh-CN"/>
        </w:rPr>
      </w:pPr>
      <w:r>
        <w:rPr>
          <w:szCs w:val="20"/>
          <w:lang w:eastAsia="zh-CN"/>
        </w:rPr>
        <w:t>To combine the target channel and the background channel, power normalization can be applied to</w:t>
      </w:r>
      <w:r>
        <w:rPr>
          <w:rFonts w:eastAsia="等线" w:hint="eastAsia"/>
          <w:szCs w:val="20"/>
          <w:lang w:eastAsia="zh-CN"/>
        </w:rPr>
        <w:t xml:space="preserve"> keep the same/similar channel power as the background channel without </w:t>
      </w:r>
      <w:r>
        <w:rPr>
          <w:rFonts w:eastAsia="等线"/>
          <w:szCs w:val="20"/>
          <w:lang w:eastAsia="zh-CN"/>
        </w:rPr>
        <w:t xml:space="preserve">sensing </w:t>
      </w:r>
      <w:r>
        <w:rPr>
          <w:rFonts w:eastAsia="等线" w:hint="eastAsia"/>
          <w:szCs w:val="20"/>
          <w:lang w:eastAsia="zh-CN"/>
        </w:rPr>
        <w:t>target</w:t>
      </w:r>
      <w:r>
        <w:rPr>
          <w:szCs w:val="20"/>
          <w:lang w:eastAsia="zh-CN"/>
        </w:rPr>
        <w:t>.</w:t>
      </w:r>
    </w:p>
    <w:p w14:paraId="7CB64F7A" w14:textId="77777777" w:rsidR="001127F5" w:rsidRDefault="001127F5">
      <w:pPr>
        <w:rPr>
          <w:lang w:eastAsia="zh-CN"/>
        </w:rPr>
      </w:pPr>
    </w:p>
    <w:p w14:paraId="7913E5DD" w14:textId="77777777" w:rsidR="001127F5" w:rsidRDefault="00B6618E">
      <w:pPr>
        <w:pStyle w:val="0Maintext"/>
        <w:ind w:firstLine="0"/>
        <w:rPr>
          <w:b/>
        </w:rPr>
      </w:pPr>
      <w:r>
        <w:rPr>
          <w:b/>
          <w:highlight w:val="green"/>
        </w:rPr>
        <w:t>Agreement</w:t>
      </w:r>
    </w:p>
    <w:p w14:paraId="0B665AE1" w14:textId="77777777" w:rsidR="001127F5" w:rsidRDefault="00B6618E">
      <w:pPr>
        <w:tabs>
          <w:tab w:val="left" w:pos="0"/>
        </w:tabs>
        <w:rPr>
          <w:rFonts w:eastAsia="等线"/>
          <w:szCs w:val="20"/>
          <w:lang w:eastAsia="zh-CN"/>
        </w:rPr>
      </w:pPr>
      <w:r>
        <w:rPr>
          <w:rFonts w:eastAsia="等线"/>
          <w:szCs w:val="20"/>
          <w:lang w:eastAsia="zh-CN"/>
        </w:rPr>
        <w:t xml:space="preserve">The </w:t>
      </w:r>
      <w:r>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szCs w:val="20"/>
          <w:lang w:val="en-US" w:eastAsia="zh-CN"/>
        </w:rPr>
        <w:t xml:space="preserve"> of a direct/indirect path i of a scattering point of a target is defined in LCS.</w:t>
      </w:r>
    </w:p>
    <w:p w14:paraId="0AECFE46" w14:textId="77777777" w:rsidR="001127F5" w:rsidRDefault="001127F5">
      <w:pPr>
        <w:rPr>
          <w:lang w:eastAsia="zh-CN"/>
        </w:rPr>
      </w:pPr>
    </w:p>
    <w:p w14:paraId="40E379E7" w14:textId="77777777" w:rsidR="001127F5" w:rsidRDefault="00B6618E">
      <w:pPr>
        <w:pStyle w:val="0Maintext"/>
        <w:ind w:firstLine="0"/>
        <w:rPr>
          <w:b/>
        </w:rPr>
      </w:pPr>
      <w:r>
        <w:rPr>
          <w:b/>
          <w:highlight w:val="green"/>
        </w:rPr>
        <w:t>Agreement</w:t>
      </w:r>
    </w:p>
    <w:p w14:paraId="71C86EC7" w14:textId="77777777" w:rsidR="001127F5" w:rsidRDefault="00B6618E">
      <w:pPr>
        <w:tabs>
          <w:tab w:val="left" w:pos="0"/>
        </w:tabs>
        <w:rPr>
          <w:rFonts w:eastAsia="等线"/>
          <w:szCs w:val="20"/>
          <w:lang w:eastAsia="zh-CN"/>
        </w:rPr>
      </w:pPr>
      <w:r>
        <w:rPr>
          <w:rFonts w:eastAsia="等线"/>
          <w:szCs w:val="20"/>
          <w:lang w:eastAsia="zh-CN"/>
        </w:rPr>
        <w:t>To generate the channel between a first aerial UE with height h1 and a second aerial UE with height h2, abs(h1-hBS) &lt;= abs(h2-hBS),</w:t>
      </w:r>
    </w:p>
    <w:p w14:paraId="314EBCA8" w14:textId="77777777" w:rsidR="001127F5" w:rsidRDefault="00B6618E">
      <w:pPr>
        <w:pStyle w:val="affffe"/>
        <w:numPr>
          <w:ilvl w:val="0"/>
          <w:numId w:val="47"/>
        </w:numPr>
        <w:rPr>
          <w:rFonts w:eastAsia="等线"/>
          <w:szCs w:val="20"/>
          <w:lang w:eastAsia="zh-CN"/>
        </w:rPr>
      </w:pPr>
      <w:r>
        <w:rPr>
          <w:rFonts w:eastAsia="等线"/>
          <w:szCs w:val="20"/>
          <w:lang w:eastAsia="zh-CN"/>
        </w:rPr>
        <w:t xml:space="preserve">The </w:t>
      </w:r>
      <w:r>
        <w:rPr>
          <w:szCs w:val="20"/>
          <w:lang w:val="en-US" w:eastAsia="zh-CN"/>
        </w:rPr>
        <w:t>LOS</w:t>
      </w:r>
      <w:r>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3B5E62E1" w14:textId="77777777">
        <w:trPr>
          <w:trHeight w:val="455"/>
          <w:jc w:val="center"/>
        </w:trPr>
        <w:tc>
          <w:tcPr>
            <w:tcW w:w="1705" w:type="dxa"/>
          </w:tcPr>
          <w:p w14:paraId="34A85651" w14:textId="77777777" w:rsidR="001127F5" w:rsidRDefault="001127F5">
            <w:pPr>
              <w:rPr>
                <w:rFonts w:ascii="Times New Roman" w:hAnsi="Times New Roman"/>
                <w:szCs w:val="20"/>
              </w:rPr>
            </w:pPr>
          </w:p>
        </w:tc>
        <w:tc>
          <w:tcPr>
            <w:tcW w:w="2610" w:type="dxa"/>
          </w:tcPr>
          <w:p w14:paraId="390440BC" w14:textId="77777777" w:rsidR="001127F5" w:rsidRDefault="00B6618E">
            <w:pPr>
              <w:rPr>
                <w:rFonts w:ascii="Times New Roman" w:hAnsi="Times New Roman"/>
                <w:szCs w:val="20"/>
              </w:rPr>
            </w:pPr>
            <w:r>
              <w:rPr>
                <w:rFonts w:ascii="Times New Roman" w:hAnsi="Times New Roman"/>
                <w:szCs w:val="20"/>
              </w:rPr>
              <w:t>Low-UAV</w:t>
            </w:r>
          </w:p>
        </w:tc>
        <w:tc>
          <w:tcPr>
            <w:tcW w:w="2610" w:type="dxa"/>
          </w:tcPr>
          <w:p w14:paraId="733447EE" w14:textId="77777777" w:rsidR="001127F5" w:rsidRDefault="00B6618E">
            <w:pPr>
              <w:rPr>
                <w:rFonts w:ascii="Times New Roman" w:hAnsi="Times New Roman"/>
                <w:szCs w:val="20"/>
              </w:rPr>
            </w:pPr>
            <w:r>
              <w:rPr>
                <w:rFonts w:ascii="Times New Roman" w:hAnsi="Times New Roman"/>
                <w:szCs w:val="20"/>
              </w:rPr>
              <w:t xml:space="preserve">Mid-UAV </w:t>
            </w:r>
          </w:p>
        </w:tc>
        <w:tc>
          <w:tcPr>
            <w:tcW w:w="2661" w:type="dxa"/>
          </w:tcPr>
          <w:p w14:paraId="37B87B49" w14:textId="77777777" w:rsidR="001127F5" w:rsidRDefault="00B6618E">
            <w:pPr>
              <w:rPr>
                <w:rFonts w:ascii="Times New Roman" w:hAnsi="Times New Roman"/>
                <w:szCs w:val="20"/>
              </w:rPr>
            </w:pPr>
            <w:r>
              <w:rPr>
                <w:rFonts w:ascii="Times New Roman" w:hAnsi="Times New Roman"/>
                <w:szCs w:val="20"/>
              </w:rPr>
              <w:t xml:space="preserve">High-UAV </w:t>
            </w:r>
          </w:p>
        </w:tc>
      </w:tr>
      <w:tr w:rsidR="001127F5" w14:paraId="75AE97F9" w14:textId="77777777">
        <w:trPr>
          <w:trHeight w:val="455"/>
          <w:jc w:val="center"/>
        </w:trPr>
        <w:tc>
          <w:tcPr>
            <w:tcW w:w="1705" w:type="dxa"/>
          </w:tcPr>
          <w:p w14:paraId="2F0436E5" w14:textId="77777777" w:rsidR="001127F5" w:rsidRDefault="00B6618E">
            <w:pPr>
              <w:rPr>
                <w:rFonts w:ascii="Times New Roman" w:hAnsi="Times New Roman"/>
                <w:szCs w:val="20"/>
                <w:lang w:eastAsia="zh-CN"/>
              </w:rPr>
            </w:pPr>
            <w:r>
              <w:rPr>
                <w:rFonts w:ascii="Times New Roman" w:hAnsi="Times New Roman"/>
                <w:szCs w:val="20"/>
              </w:rPr>
              <w:t>Low-UAV</w:t>
            </w:r>
          </w:p>
        </w:tc>
        <w:tc>
          <w:tcPr>
            <w:tcW w:w="2610" w:type="dxa"/>
          </w:tcPr>
          <w:p w14:paraId="4FBAAAE9" w14:textId="77777777" w:rsidR="001127F5" w:rsidRPr="00EE6F1C" w:rsidRDefault="00B6618E">
            <w:pPr>
              <w:rPr>
                <w:rFonts w:ascii="Times New Roman" w:eastAsia="等线" w:hAnsi="Times New Roman"/>
                <w:szCs w:val="20"/>
                <w:lang w:val="sv-SE" w:eastAsia="zh-CN"/>
              </w:rPr>
            </w:pPr>
            <w:r w:rsidRPr="00EE6F1C">
              <w:rPr>
                <w:rFonts w:ascii="Times New Roman" w:hAnsi="Times New Roman"/>
                <w:szCs w:val="20"/>
                <w:lang w:val="sv-SE"/>
              </w:rPr>
              <w:t>UMi in Table 7.4.2-1 in TR 38.901 for UMi-AV/UMa-AV/RMa-AV</w:t>
            </w:r>
          </w:p>
        </w:tc>
        <w:tc>
          <w:tcPr>
            <w:tcW w:w="2610" w:type="dxa"/>
          </w:tcPr>
          <w:p w14:paraId="473B7D91"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504D041C" w14:textId="77777777" w:rsidR="001127F5" w:rsidRPr="00EE6F1C" w:rsidRDefault="001127F5">
            <w:pPr>
              <w:rPr>
                <w:rFonts w:ascii="Times New Roman" w:hAnsi="Times New Roman"/>
                <w:szCs w:val="20"/>
                <w:highlight w:val="cyan"/>
                <w:lang w:val="sv-SE"/>
              </w:rPr>
            </w:pPr>
          </w:p>
          <w:p w14:paraId="35A3773F"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61" w:type="dxa"/>
          </w:tcPr>
          <w:p w14:paraId="5B2273E4"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53C4E105" w14:textId="77777777" w:rsidR="001127F5" w:rsidRDefault="001127F5">
            <w:pPr>
              <w:rPr>
                <w:rFonts w:ascii="Times New Roman" w:hAnsi="Times New Roman"/>
                <w:szCs w:val="20"/>
              </w:rPr>
            </w:pPr>
          </w:p>
          <w:p w14:paraId="42F96BEF"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r>
      <w:tr w:rsidR="001127F5" w14:paraId="55EFB869" w14:textId="77777777">
        <w:trPr>
          <w:trHeight w:val="491"/>
          <w:jc w:val="center"/>
        </w:trPr>
        <w:tc>
          <w:tcPr>
            <w:tcW w:w="1705" w:type="dxa"/>
          </w:tcPr>
          <w:p w14:paraId="460917BA" w14:textId="77777777" w:rsidR="001127F5" w:rsidRDefault="00B6618E">
            <w:pPr>
              <w:rPr>
                <w:rFonts w:ascii="Times New Roman" w:hAnsi="Times New Roman"/>
                <w:szCs w:val="20"/>
                <w:lang w:eastAsia="zh-CN"/>
              </w:rPr>
            </w:pPr>
            <w:r>
              <w:rPr>
                <w:rFonts w:ascii="Times New Roman" w:hAnsi="Times New Roman"/>
                <w:szCs w:val="20"/>
              </w:rPr>
              <w:t>Mid-UAV</w:t>
            </w:r>
          </w:p>
        </w:tc>
        <w:tc>
          <w:tcPr>
            <w:tcW w:w="2610" w:type="dxa"/>
          </w:tcPr>
          <w:p w14:paraId="65E0268A" w14:textId="77777777" w:rsidR="001127F5" w:rsidRPr="00EE6F1C" w:rsidRDefault="00B6618E">
            <w:pPr>
              <w:rPr>
                <w:rFonts w:ascii="Times New Roman" w:hAnsi="Times New Roman"/>
                <w:szCs w:val="20"/>
                <w:lang w:val="sv-SE"/>
              </w:rPr>
            </w:pPr>
            <w:r w:rsidRPr="00EE6F1C">
              <w:rPr>
                <w:rFonts w:ascii="Times New Roman" w:hAnsi="Times New Roman"/>
                <w:szCs w:val="20"/>
                <w:lang w:val="sv-SE"/>
              </w:rPr>
              <w:t>UMi-AV in Table B-1 in TR 36.777 for BS to mid UAV region for UMi-AV/UMa-AV/[RMa-AV]</w:t>
            </w:r>
          </w:p>
          <w:p w14:paraId="63337285" w14:textId="77777777" w:rsidR="001127F5" w:rsidRPr="00EE6F1C" w:rsidRDefault="001127F5">
            <w:pPr>
              <w:rPr>
                <w:rFonts w:ascii="Times New Roman" w:hAnsi="Times New Roman"/>
                <w:szCs w:val="20"/>
                <w:highlight w:val="cyan"/>
                <w:lang w:val="sv-SE"/>
              </w:rPr>
            </w:pPr>
          </w:p>
          <w:p w14:paraId="47BD31DB"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10" w:type="dxa"/>
          </w:tcPr>
          <w:p w14:paraId="402E7AB9" w14:textId="77777777" w:rsidR="001127F5" w:rsidRDefault="00B6618E">
            <w:pPr>
              <w:rPr>
                <w:rFonts w:ascii="Times New Roman" w:hAnsi="Times New Roman"/>
                <w:szCs w:val="20"/>
              </w:rPr>
            </w:pPr>
            <w:r>
              <w:rPr>
                <w:rFonts w:ascii="Times New Roman" w:hAnsi="Times New Roman"/>
                <w:szCs w:val="20"/>
              </w:rPr>
              <w:t>UMa-AV in Table B-1 in TR 36.777 for BS to mid UAV region for UMi-AV/UMa-AV</w:t>
            </w:r>
          </w:p>
          <w:p w14:paraId="5226CEB7" w14:textId="77777777" w:rsidR="001127F5" w:rsidRDefault="001127F5">
            <w:pPr>
              <w:rPr>
                <w:rFonts w:ascii="Times New Roman" w:hAnsi="Times New Roman"/>
                <w:szCs w:val="20"/>
              </w:rPr>
            </w:pPr>
          </w:p>
          <w:p w14:paraId="35D53592" w14:textId="77777777" w:rsidR="001127F5" w:rsidRDefault="00B6618E">
            <w:pPr>
              <w:rPr>
                <w:rFonts w:ascii="Times New Roman" w:hAnsi="Times New Roman"/>
                <w:szCs w:val="20"/>
              </w:rPr>
            </w:pPr>
            <w:r>
              <w:rPr>
                <w:rFonts w:ascii="Times New Roman" w:hAnsi="Times New Roman"/>
                <w:szCs w:val="20"/>
              </w:rPr>
              <w:t>RMa-AV in Table B-1 in TR 36.777 for BS to mid UAV region</w:t>
            </w:r>
          </w:p>
        </w:tc>
        <w:tc>
          <w:tcPr>
            <w:tcW w:w="2661" w:type="dxa"/>
            <w:shd w:val="clear" w:color="auto" w:fill="92D050"/>
          </w:tcPr>
          <w:p w14:paraId="4F74FBE1" w14:textId="77777777" w:rsidR="001127F5" w:rsidRDefault="00B6618E">
            <w:pPr>
              <w:rPr>
                <w:rFonts w:ascii="Times New Roman" w:hAnsi="Times New Roman"/>
                <w:szCs w:val="20"/>
              </w:rPr>
            </w:pPr>
            <w:r>
              <w:rPr>
                <w:rFonts w:ascii="Times New Roman" w:hAnsi="Times New Roman"/>
                <w:szCs w:val="20"/>
              </w:rPr>
              <w:t>1</w:t>
            </w:r>
          </w:p>
        </w:tc>
      </w:tr>
      <w:tr w:rsidR="001127F5" w14:paraId="6EA85521" w14:textId="77777777">
        <w:trPr>
          <w:trHeight w:val="455"/>
          <w:jc w:val="center"/>
        </w:trPr>
        <w:tc>
          <w:tcPr>
            <w:tcW w:w="1705" w:type="dxa"/>
          </w:tcPr>
          <w:p w14:paraId="68826D88" w14:textId="77777777" w:rsidR="001127F5" w:rsidRDefault="00B6618E">
            <w:pPr>
              <w:rPr>
                <w:rFonts w:ascii="Times New Roman" w:hAnsi="Times New Roman"/>
                <w:szCs w:val="20"/>
                <w:lang w:eastAsia="zh-CN"/>
              </w:rPr>
            </w:pPr>
            <w:r>
              <w:rPr>
                <w:rFonts w:ascii="Times New Roman" w:hAnsi="Times New Roman"/>
                <w:szCs w:val="20"/>
              </w:rPr>
              <w:t xml:space="preserve">High-UAV </w:t>
            </w:r>
          </w:p>
        </w:tc>
        <w:tc>
          <w:tcPr>
            <w:tcW w:w="2610" w:type="dxa"/>
          </w:tcPr>
          <w:p w14:paraId="6EB0EEFE" w14:textId="77777777" w:rsidR="001127F5" w:rsidRDefault="00B6618E">
            <w:pPr>
              <w:rPr>
                <w:rFonts w:ascii="Times New Roman" w:hAnsi="Times New Roman"/>
                <w:szCs w:val="20"/>
              </w:rPr>
            </w:pPr>
            <w:r>
              <w:rPr>
                <w:rFonts w:ascii="Times New Roman" w:hAnsi="Times New Roman"/>
                <w:szCs w:val="20"/>
              </w:rPr>
              <w:t>UMi-AV in Table B-1 in TR 36.777 for BS to [high] UAV region for UMi-AV/UMa-AV/[RMa-AV]</w:t>
            </w:r>
          </w:p>
          <w:p w14:paraId="14CD7864" w14:textId="77777777" w:rsidR="001127F5" w:rsidRDefault="001127F5">
            <w:pPr>
              <w:rPr>
                <w:rFonts w:ascii="Times New Roman" w:hAnsi="Times New Roman"/>
                <w:szCs w:val="20"/>
              </w:rPr>
            </w:pPr>
          </w:p>
          <w:p w14:paraId="29906062" w14:textId="77777777" w:rsidR="001127F5" w:rsidRDefault="00B6618E">
            <w:pPr>
              <w:rPr>
                <w:rFonts w:ascii="Times New Roman" w:hAnsi="Times New Roman"/>
                <w:szCs w:val="20"/>
              </w:rPr>
            </w:pPr>
            <w:r>
              <w:rPr>
                <w:rFonts w:ascii="Times New Roman" w:hAnsi="Times New Roman"/>
                <w:strike/>
                <w:szCs w:val="20"/>
              </w:rPr>
              <w:t>RMa-AV in Table B-1 in TR 36.777 for BS to mid UAV region</w:t>
            </w:r>
          </w:p>
        </w:tc>
        <w:tc>
          <w:tcPr>
            <w:tcW w:w="2610" w:type="dxa"/>
            <w:shd w:val="clear" w:color="auto" w:fill="92D050"/>
          </w:tcPr>
          <w:p w14:paraId="22CE5117" w14:textId="77777777" w:rsidR="001127F5" w:rsidRDefault="00B6618E">
            <w:pPr>
              <w:rPr>
                <w:rFonts w:ascii="Times New Roman" w:hAnsi="Times New Roman"/>
                <w:szCs w:val="20"/>
              </w:rPr>
            </w:pPr>
            <w:r>
              <w:rPr>
                <w:rFonts w:ascii="Times New Roman" w:hAnsi="Times New Roman"/>
                <w:szCs w:val="20"/>
              </w:rPr>
              <w:t>1</w:t>
            </w:r>
          </w:p>
        </w:tc>
        <w:tc>
          <w:tcPr>
            <w:tcW w:w="2661" w:type="dxa"/>
            <w:shd w:val="clear" w:color="auto" w:fill="92D050"/>
          </w:tcPr>
          <w:p w14:paraId="6009AFC0" w14:textId="77777777" w:rsidR="001127F5" w:rsidRDefault="00B6618E">
            <w:pPr>
              <w:rPr>
                <w:rFonts w:ascii="Times New Roman" w:hAnsi="Times New Roman"/>
                <w:szCs w:val="20"/>
              </w:rPr>
            </w:pPr>
            <w:r>
              <w:rPr>
                <w:rFonts w:ascii="Times New Roman" w:hAnsi="Times New Roman"/>
                <w:szCs w:val="20"/>
              </w:rPr>
              <w:t>1</w:t>
            </w:r>
          </w:p>
        </w:tc>
      </w:tr>
    </w:tbl>
    <w:p w14:paraId="4AD6C0E8" w14:textId="77777777" w:rsidR="001127F5" w:rsidRDefault="001127F5">
      <w:pPr>
        <w:widowControl w:val="0"/>
        <w:tabs>
          <w:tab w:val="left" w:pos="0"/>
        </w:tabs>
        <w:rPr>
          <w:rFonts w:eastAsia="等线"/>
          <w:color w:val="FF0000"/>
          <w:szCs w:val="20"/>
          <w:lang w:val="en-US" w:eastAsia="zh-CN"/>
        </w:rPr>
      </w:pPr>
    </w:p>
    <w:p w14:paraId="2BB3701B" w14:textId="77777777" w:rsidR="001127F5" w:rsidRDefault="00B6618E">
      <w:pPr>
        <w:pStyle w:val="affffe"/>
        <w:widowControl w:val="0"/>
        <w:numPr>
          <w:ilvl w:val="0"/>
          <w:numId w:val="47"/>
        </w:numPr>
        <w:rPr>
          <w:szCs w:val="20"/>
          <w:lang w:val="en-US" w:eastAsia="zh-CN"/>
        </w:rPr>
      </w:pPr>
      <w:r>
        <w:rPr>
          <w:szCs w:val="20"/>
          <w:lang w:val="en-US" w:eastAsia="zh-CN"/>
        </w:rPr>
        <w:t xml:space="preserve">The pathloss and shadow fading between two </w:t>
      </w:r>
      <w:r>
        <w:rPr>
          <w:rFonts w:eastAsia="等线"/>
          <w:szCs w:val="20"/>
          <w:lang w:eastAsia="zh-CN"/>
        </w:rPr>
        <w:t xml:space="preserve">aerial UEs are generated using </w:t>
      </w:r>
      <w:r>
        <w:rPr>
          <w:rFonts w:ascii="Times New Roman" w:eastAsia="等线" w:hAnsi="Times New Roman"/>
          <w:szCs w:val="20"/>
        </w:rPr>
        <w:t xml:space="preserve">TRP-aerial UE link of UMi-AV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height of TRP equal to the height of the first aerial UE. </w:t>
      </w:r>
    </w:p>
    <w:p w14:paraId="1DE07DE6" w14:textId="77777777" w:rsidR="001127F5" w:rsidRDefault="00B6618E">
      <w:pPr>
        <w:rPr>
          <w:rFonts w:eastAsia="等线"/>
          <w:szCs w:val="20"/>
          <w:lang w:eastAsia="zh-CN"/>
        </w:rPr>
      </w:pPr>
      <w:r>
        <w:rPr>
          <w:rFonts w:eastAsia="等线"/>
          <w:szCs w:val="20"/>
          <w:lang w:eastAsia="zh-CN"/>
        </w:rPr>
        <w:t xml:space="preserve">Note: </w:t>
      </w:r>
    </w:p>
    <w:p w14:paraId="484A9BF9"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 xml:space="preserve">The height ranges of low-UAV, Mid-UAV and High-UAV are defined following the </w:t>
      </w:r>
      <w:r>
        <w:rPr>
          <w:szCs w:val="20"/>
        </w:rPr>
        <w:t>applicability range in terms of aerial UE height</w:t>
      </w:r>
      <w:r>
        <w:rPr>
          <w:rFonts w:eastAsia="等线"/>
          <w:szCs w:val="20"/>
          <w:lang w:eastAsia="zh-CN"/>
        </w:rPr>
        <w:t xml:space="preserve"> in Table B-1: LOS probability in TR 36.777</w:t>
      </w:r>
    </w:p>
    <w:p w14:paraId="714E7ADE" w14:textId="77777777" w:rsidR="001127F5" w:rsidRDefault="00B6618E">
      <w:pPr>
        <w:pStyle w:val="affffe"/>
        <w:widowControl w:val="0"/>
        <w:numPr>
          <w:ilvl w:val="0"/>
          <w:numId w:val="47"/>
        </w:numPr>
        <w:rPr>
          <w:rFonts w:eastAsia="等线"/>
          <w:szCs w:val="20"/>
          <w:lang w:eastAsia="zh-CN"/>
        </w:rPr>
      </w:pPr>
      <w:r>
        <w:rPr>
          <w:rFonts w:eastAsia="等线"/>
          <w:szCs w:val="20"/>
          <w:lang w:eastAsia="zh-CN"/>
        </w:rPr>
        <w:t>The second height range for UMi-AV is further divided into 2 regions, i.e., [22.5, 100] and [100, 300] for mid-UAV and high-UAV, respectively.</w:t>
      </w:r>
    </w:p>
    <w:p w14:paraId="1D2DDE42" w14:textId="77777777" w:rsidR="001127F5" w:rsidRDefault="001127F5">
      <w:pPr>
        <w:rPr>
          <w:lang w:eastAsia="zh-CN"/>
        </w:rPr>
      </w:pPr>
    </w:p>
    <w:p w14:paraId="03B4477F" w14:textId="77777777" w:rsidR="001127F5" w:rsidRDefault="00B6618E">
      <w:pPr>
        <w:pStyle w:val="0Maintext"/>
        <w:ind w:firstLine="0"/>
        <w:rPr>
          <w:b/>
          <w:highlight w:val="green"/>
          <w:lang w:val="en-US"/>
        </w:rPr>
      </w:pPr>
      <w:r>
        <w:rPr>
          <w:b/>
          <w:highlight w:val="green"/>
        </w:rPr>
        <w:t>Agreement</w:t>
      </w:r>
    </w:p>
    <w:p w14:paraId="36278B7C" w14:textId="77777777" w:rsidR="001127F5" w:rsidRDefault="00B6618E">
      <w:pPr>
        <w:rPr>
          <w:rFonts w:eastAsia="等线"/>
          <w:szCs w:val="20"/>
          <w:lang w:eastAsia="zh-CN"/>
        </w:rPr>
      </w:pPr>
      <w:r>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1127F5" w14:paraId="46B90EDC" w14:textId="77777777">
        <w:trPr>
          <w:trHeight w:val="455"/>
          <w:jc w:val="center"/>
        </w:trPr>
        <w:tc>
          <w:tcPr>
            <w:tcW w:w="2610" w:type="dxa"/>
          </w:tcPr>
          <w:p w14:paraId="261EDE4D"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09430A0A"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6BE4E1D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795C372C" w14:textId="77777777">
        <w:trPr>
          <w:trHeight w:val="455"/>
          <w:jc w:val="center"/>
        </w:trPr>
        <w:tc>
          <w:tcPr>
            <w:tcW w:w="2610" w:type="dxa"/>
          </w:tcPr>
          <w:p w14:paraId="447BDD45" w14:textId="77777777" w:rsidR="001127F5" w:rsidRPr="00EE6F1C" w:rsidRDefault="00B6618E">
            <w:pPr>
              <w:rPr>
                <w:rFonts w:ascii="Times New Roman" w:hAnsi="Times New Roman"/>
                <w:sz w:val="18"/>
                <w:szCs w:val="18"/>
                <w:highlight w:val="yellow"/>
                <w:lang w:val="sv-SE" w:eastAsia="zh-CN"/>
              </w:rPr>
            </w:pPr>
            <w:r w:rsidRPr="00EE6F1C">
              <w:rPr>
                <w:rFonts w:ascii="Times New Roman" w:hAnsi="Times New Roman"/>
                <w:sz w:val="18"/>
                <w:szCs w:val="18"/>
                <w:lang w:val="sv-SE"/>
              </w:rPr>
              <w:t>UMi in Table 7.4.2-1 in TR 38.901 for UMi-AV/UMa-AV/RMa-AV</w:t>
            </w:r>
          </w:p>
        </w:tc>
        <w:tc>
          <w:tcPr>
            <w:tcW w:w="2610" w:type="dxa"/>
          </w:tcPr>
          <w:p w14:paraId="5EE4879E"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0033934A" w14:textId="77777777" w:rsidR="001127F5" w:rsidRPr="00EE6F1C" w:rsidRDefault="001127F5">
            <w:pPr>
              <w:rPr>
                <w:rFonts w:ascii="Times New Roman" w:hAnsi="Times New Roman"/>
                <w:sz w:val="18"/>
                <w:szCs w:val="18"/>
                <w:highlight w:val="cyan"/>
                <w:lang w:val="sv-SE"/>
              </w:rPr>
            </w:pPr>
          </w:p>
          <w:p w14:paraId="55A63E05" w14:textId="77777777" w:rsidR="001127F5" w:rsidRDefault="00B6618E">
            <w:pPr>
              <w:rPr>
                <w:rFonts w:ascii="Times New Roman" w:hAnsi="Times New Roman"/>
                <w:sz w:val="18"/>
                <w:szCs w:val="18"/>
                <w:highlight w:val="cyan"/>
              </w:rPr>
            </w:pPr>
            <w:r>
              <w:rPr>
                <w:rFonts w:ascii="Times New Roman" w:hAnsi="Times New Roman"/>
                <w:color w:val="FF0000"/>
                <w:sz w:val="18"/>
                <w:szCs w:val="18"/>
              </w:rPr>
              <w:t>RMa-AV in Table B-1 in TR 36.777 for BS to mid UAV region for RMa-AV</w:t>
            </w:r>
          </w:p>
        </w:tc>
        <w:tc>
          <w:tcPr>
            <w:tcW w:w="2661" w:type="dxa"/>
          </w:tcPr>
          <w:p w14:paraId="65A6323D"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E23004" w14:textId="77777777" w:rsidR="001127F5" w:rsidRDefault="001127F5">
            <w:pPr>
              <w:rPr>
                <w:rFonts w:ascii="Times New Roman" w:hAnsi="Times New Roman"/>
                <w:sz w:val="18"/>
                <w:szCs w:val="18"/>
              </w:rPr>
            </w:pPr>
          </w:p>
          <w:p w14:paraId="0758EBD6"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bl>
    <w:p w14:paraId="61BD894B" w14:textId="77777777" w:rsidR="001127F5" w:rsidRDefault="001127F5">
      <w:pPr>
        <w:rPr>
          <w:rFonts w:eastAsia="等线"/>
          <w:szCs w:val="20"/>
          <w:lang w:eastAsia="zh-CN"/>
        </w:rPr>
      </w:pPr>
    </w:p>
    <w:p w14:paraId="3F48FB41" w14:textId="77777777" w:rsidR="001127F5" w:rsidRDefault="00B6618E">
      <w:pPr>
        <w:pStyle w:val="0Maintext"/>
        <w:ind w:firstLine="0"/>
        <w:rPr>
          <w:b/>
          <w:highlight w:val="green"/>
          <w:lang w:val="en-US"/>
        </w:rPr>
      </w:pPr>
      <w:r>
        <w:rPr>
          <w:b/>
          <w:highlight w:val="green"/>
        </w:rPr>
        <w:lastRenderedPageBreak/>
        <w:t>Agreement</w:t>
      </w:r>
    </w:p>
    <w:p w14:paraId="6DDBD3DD" w14:textId="77777777" w:rsidR="001127F5" w:rsidRDefault="00B6618E">
      <w:pPr>
        <w:rPr>
          <w:rFonts w:eastAsia="等线"/>
          <w:szCs w:val="20"/>
          <w:lang w:eastAsia="zh-CN"/>
        </w:rPr>
      </w:pPr>
      <w:r>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1127F5" w14:paraId="7134F6EC" w14:textId="77777777">
        <w:trPr>
          <w:trHeight w:val="455"/>
          <w:jc w:val="center"/>
        </w:trPr>
        <w:tc>
          <w:tcPr>
            <w:tcW w:w="1705" w:type="dxa"/>
          </w:tcPr>
          <w:p w14:paraId="255BAAAA" w14:textId="77777777" w:rsidR="001127F5" w:rsidRDefault="001127F5">
            <w:pPr>
              <w:rPr>
                <w:rFonts w:ascii="Times New Roman" w:hAnsi="Times New Roman"/>
                <w:sz w:val="18"/>
                <w:szCs w:val="18"/>
              </w:rPr>
            </w:pPr>
          </w:p>
        </w:tc>
        <w:tc>
          <w:tcPr>
            <w:tcW w:w="2610" w:type="dxa"/>
          </w:tcPr>
          <w:p w14:paraId="48AF0C75" w14:textId="77777777" w:rsidR="001127F5" w:rsidRDefault="00B6618E">
            <w:pPr>
              <w:rPr>
                <w:rFonts w:ascii="Times New Roman" w:hAnsi="Times New Roman"/>
                <w:sz w:val="18"/>
                <w:szCs w:val="18"/>
              </w:rPr>
            </w:pPr>
            <w:r>
              <w:rPr>
                <w:rFonts w:ascii="Times New Roman" w:hAnsi="Times New Roman"/>
                <w:sz w:val="18"/>
                <w:szCs w:val="18"/>
              </w:rPr>
              <w:t>Low-UAV</w:t>
            </w:r>
          </w:p>
        </w:tc>
        <w:tc>
          <w:tcPr>
            <w:tcW w:w="2610" w:type="dxa"/>
          </w:tcPr>
          <w:p w14:paraId="7E7DB007" w14:textId="77777777" w:rsidR="001127F5" w:rsidRDefault="00B6618E">
            <w:pPr>
              <w:rPr>
                <w:rFonts w:ascii="Times New Roman" w:hAnsi="Times New Roman"/>
                <w:sz w:val="18"/>
                <w:szCs w:val="18"/>
              </w:rPr>
            </w:pPr>
            <w:r>
              <w:rPr>
                <w:rFonts w:ascii="Times New Roman" w:hAnsi="Times New Roman"/>
                <w:sz w:val="18"/>
                <w:szCs w:val="18"/>
              </w:rPr>
              <w:t xml:space="preserve">Mid-UAV </w:t>
            </w:r>
          </w:p>
        </w:tc>
        <w:tc>
          <w:tcPr>
            <w:tcW w:w="2661" w:type="dxa"/>
          </w:tcPr>
          <w:p w14:paraId="36D70058" w14:textId="77777777" w:rsidR="001127F5" w:rsidRDefault="00B6618E">
            <w:pPr>
              <w:rPr>
                <w:rFonts w:ascii="Times New Roman" w:hAnsi="Times New Roman"/>
                <w:sz w:val="18"/>
                <w:szCs w:val="18"/>
              </w:rPr>
            </w:pPr>
            <w:r>
              <w:rPr>
                <w:rFonts w:ascii="Times New Roman" w:hAnsi="Times New Roman"/>
                <w:sz w:val="18"/>
                <w:szCs w:val="18"/>
              </w:rPr>
              <w:t xml:space="preserve">High-UAV </w:t>
            </w:r>
          </w:p>
        </w:tc>
      </w:tr>
      <w:tr w:rsidR="001127F5" w14:paraId="1ABE18CC" w14:textId="77777777">
        <w:trPr>
          <w:trHeight w:val="455"/>
          <w:jc w:val="center"/>
        </w:trPr>
        <w:tc>
          <w:tcPr>
            <w:tcW w:w="1705" w:type="dxa"/>
          </w:tcPr>
          <w:p w14:paraId="17F1BC77" w14:textId="77777777" w:rsidR="001127F5" w:rsidRDefault="00B6618E">
            <w:pPr>
              <w:rPr>
                <w:rFonts w:ascii="Times New Roman" w:hAnsi="Times New Roman"/>
                <w:sz w:val="18"/>
                <w:szCs w:val="18"/>
                <w:lang w:eastAsia="zh-CN"/>
              </w:rPr>
            </w:pPr>
            <w:r>
              <w:rPr>
                <w:rFonts w:ascii="Times New Roman" w:hAnsi="Times New Roman"/>
                <w:sz w:val="18"/>
                <w:szCs w:val="18"/>
              </w:rPr>
              <w:t>Low-UAV</w:t>
            </w:r>
          </w:p>
        </w:tc>
        <w:tc>
          <w:tcPr>
            <w:tcW w:w="2610" w:type="dxa"/>
          </w:tcPr>
          <w:p w14:paraId="2FD7D71B" w14:textId="77777777" w:rsidR="001127F5" w:rsidRPr="00EE6F1C" w:rsidRDefault="00B6618E">
            <w:pPr>
              <w:rPr>
                <w:rFonts w:ascii="Times New Roman" w:eastAsia="等线" w:hAnsi="Times New Roman"/>
                <w:sz w:val="18"/>
                <w:szCs w:val="18"/>
                <w:lang w:val="sv-SE" w:eastAsia="zh-CN"/>
              </w:rPr>
            </w:pPr>
            <w:r w:rsidRPr="00EE6F1C">
              <w:rPr>
                <w:rFonts w:ascii="Times New Roman" w:hAnsi="Times New Roman"/>
                <w:sz w:val="18"/>
                <w:szCs w:val="18"/>
                <w:lang w:val="sv-SE"/>
              </w:rPr>
              <w:t>UMi in Table 7.4.2-1 in TR 38.901 for UMi-AV/UMa-AV/RMa-AV</w:t>
            </w:r>
          </w:p>
        </w:tc>
        <w:tc>
          <w:tcPr>
            <w:tcW w:w="2610" w:type="dxa"/>
          </w:tcPr>
          <w:p w14:paraId="0663F14B"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432C6C7D" w14:textId="77777777" w:rsidR="001127F5" w:rsidRPr="00EE6F1C" w:rsidRDefault="001127F5">
            <w:pPr>
              <w:rPr>
                <w:rFonts w:ascii="Times New Roman" w:hAnsi="Times New Roman"/>
                <w:sz w:val="18"/>
                <w:szCs w:val="18"/>
                <w:highlight w:val="cyan"/>
                <w:lang w:val="sv-SE"/>
              </w:rPr>
            </w:pPr>
          </w:p>
          <w:p w14:paraId="1A4AD1A0"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61" w:type="dxa"/>
          </w:tcPr>
          <w:p w14:paraId="4358B546"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D2F2994" w14:textId="77777777" w:rsidR="001127F5" w:rsidRDefault="001127F5">
            <w:pPr>
              <w:rPr>
                <w:rFonts w:ascii="Times New Roman" w:hAnsi="Times New Roman"/>
                <w:sz w:val="18"/>
                <w:szCs w:val="18"/>
              </w:rPr>
            </w:pPr>
          </w:p>
          <w:p w14:paraId="555AE2DD"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r>
      <w:tr w:rsidR="001127F5" w14:paraId="0E7D2490" w14:textId="77777777">
        <w:trPr>
          <w:trHeight w:val="491"/>
          <w:jc w:val="center"/>
        </w:trPr>
        <w:tc>
          <w:tcPr>
            <w:tcW w:w="1705" w:type="dxa"/>
          </w:tcPr>
          <w:p w14:paraId="09C9FBCA" w14:textId="77777777" w:rsidR="001127F5" w:rsidRDefault="00B6618E">
            <w:pPr>
              <w:rPr>
                <w:rFonts w:ascii="Times New Roman" w:hAnsi="Times New Roman"/>
                <w:sz w:val="18"/>
                <w:szCs w:val="18"/>
                <w:lang w:eastAsia="zh-CN"/>
              </w:rPr>
            </w:pPr>
            <w:r>
              <w:rPr>
                <w:rFonts w:ascii="Times New Roman" w:hAnsi="Times New Roman"/>
                <w:sz w:val="18"/>
                <w:szCs w:val="18"/>
              </w:rPr>
              <w:t>Mid-UAV</w:t>
            </w:r>
          </w:p>
        </w:tc>
        <w:tc>
          <w:tcPr>
            <w:tcW w:w="2610" w:type="dxa"/>
          </w:tcPr>
          <w:p w14:paraId="24CD3845" w14:textId="77777777" w:rsidR="001127F5" w:rsidRPr="00EE6F1C" w:rsidRDefault="00B6618E">
            <w:pPr>
              <w:rPr>
                <w:rFonts w:ascii="Times New Roman" w:hAnsi="Times New Roman"/>
                <w:sz w:val="18"/>
                <w:szCs w:val="18"/>
                <w:lang w:val="sv-SE"/>
              </w:rPr>
            </w:pPr>
            <w:r w:rsidRPr="00EE6F1C">
              <w:rPr>
                <w:rFonts w:ascii="Times New Roman" w:hAnsi="Times New Roman"/>
                <w:sz w:val="18"/>
                <w:szCs w:val="18"/>
                <w:lang w:val="sv-SE"/>
              </w:rPr>
              <w:t>UMi-AV in Table B-1 in TR 36.777 for BS to mid UAV region for UMi-AV/UMa-AV</w:t>
            </w:r>
            <w:r w:rsidRPr="00EE6F1C">
              <w:rPr>
                <w:rFonts w:ascii="Times New Roman" w:hAnsi="Times New Roman"/>
                <w:strike/>
                <w:color w:val="FF0000"/>
                <w:sz w:val="18"/>
                <w:szCs w:val="18"/>
                <w:lang w:val="sv-SE"/>
              </w:rPr>
              <w:t>/[RMa-AV]</w:t>
            </w:r>
          </w:p>
          <w:p w14:paraId="6FF47845" w14:textId="77777777" w:rsidR="001127F5" w:rsidRPr="00EE6F1C" w:rsidRDefault="001127F5">
            <w:pPr>
              <w:rPr>
                <w:rFonts w:ascii="Times New Roman" w:hAnsi="Times New Roman"/>
                <w:sz w:val="18"/>
                <w:szCs w:val="18"/>
                <w:highlight w:val="cyan"/>
                <w:lang w:val="sv-SE"/>
              </w:rPr>
            </w:pPr>
          </w:p>
          <w:p w14:paraId="10B6DAAB"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mid UAV region for RMa-AV</w:t>
            </w:r>
          </w:p>
        </w:tc>
        <w:tc>
          <w:tcPr>
            <w:tcW w:w="2610" w:type="dxa"/>
          </w:tcPr>
          <w:p w14:paraId="51EF7F4D" w14:textId="77777777" w:rsidR="001127F5" w:rsidRDefault="00B6618E">
            <w:pPr>
              <w:rPr>
                <w:rFonts w:ascii="Times New Roman" w:hAnsi="Times New Roman"/>
                <w:sz w:val="18"/>
                <w:szCs w:val="18"/>
              </w:rPr>
            </w:pPr>
            <w:r>
              <w:rPr>
                <w:rFonts w:ascii="Times New Roman" w:hAnsi="Times New Roman"/>
                <w:sz w:val="18"/>
                <w:szCs w:val="18"/>
              </w:rPr>
              <w:t>UMa-AV in Table B-1 in TR 36.777 for BS to mid UAV region for UMi-AV/UMa-AV</w:t>
            </w:r>
          </w:p>
          <w:p w14:paraId="6BF39B1D" w14:textId="77777777" w:rsidR="001127F5" w:rsidRDefault="001127F5">
            <w:pPr>
              <w:rPr>
                <w:rFonts w:ascii="Times New Roman" w:hAnsi="Times New Roman"/>
                <w:sz w:val="18"/>
                <w:szCs w:val="18"/>
              </w:rPr>
            </w:pPr>
          </w:p>
          <w:p w14:paraId="7B92A82F" w14:textId="77777777" w:rsidR="001127F5" w:rsidRDefault="00B6618E">
            <w:pPr>
              <w:rPr>
                <w:rFonts w:ascii="Times New Roman" w:hAnsi="Times New Roman"/>
                <w:sz w:val="18"/>
                <w:szCs w:val="18"/>
              </w:rPr>
            </w:pPr>
            <w:r>
              <w:rPr>
                <w:rFonts w:ascii="Times New Roman" w:hAnsi="Times New Roman"/>
                <w:sz w:val="18"/>
                <w:szCs w:val="18"/>
              </w:rPr>
              <w:t>RMa-AV in Table B-1 in TR 36.777 for BS to mid UAV region</w:t>
            </w:r>
          </w:p>
        </w:tc>
        <w:tc>
          <w:tcPr>
            <w:tcW w:w="2661" w:type="dxa"/>
            <w:shd w:val="clear" w:color="auto" w:fill="92D050"/>
          </w:tcPr>
          <w:p w14:paraId="444B0EA2" w14:textId="77777777" w:rsidR="001127F5" w:rsidRDefault="00B6618E">
            <w:pPr>
              <w:rPr>
                <w:rFonts w:ascii="Times New Roman" w:hAnsi="Times New Roman"/>
                <w:sz w:val="18"/>
                <w:szCs w:val="18"/>
              </w:rPr>
            </w:pPr>
            <w:r>
              <w:rPr>
                <w:rFonts w:ascii="Times New Roman" w:hAnsi="Times New Roman"/>
                <w:sz w:val="18"/>
                <w:szCs w:val="18"/>
              </w:rPr>
              <w:t>1</w:t>
            </w:r>
          </w:p>
        </w:tc>
      </w:tr>
      <w:tr w:rsidR="001127F5" w14:paraId="7165A8E7" w14:textId="77777777">
        <w:trPr>
          <w:trHeight w:val="455"/>
          <w:jc w:val="center"/>
        </w:trPr>
        <w:tc>
          <w:tcPr>
            <w:tcW w:w="1705" w:type="dxa"/>
          </w:tcPr>
          <w:p w14:paraId="71F05544" w14:textId="77777777" w:rsidR="001127F5" w:rsidRDefault="00B6618E">
            <w:pPr>
              <w:rPr>
                <w:rFonts w:ascii="Times New Roman" w:hAnsi="Times New Roman"/>
                <w:sz w:val="18"/>
                <w:szCs w:val="18"/>
                <w:lang w:eastAsia="zh-CN"/>
              </w:rPr>
            </w:pPr>
            <w:r>
              <w:rPr>
                <w:rFonts w:ascii="Times New Roman" w:hAnsi="Times New Roman"/>
                <w:sz w:val="18"/>
                <w:szCs w:val="18"/>
              </w:rPr>
              <w:t xml:space="preserve">High-UAV </w:t>
            </w:r>
          </w:p>
        </w:tc>
        <w:tc>
          <w:tcPr>
            <w:tcW w:w="2610" w:type="dxa"/>
          </w:tcPr>
          <w:p w14:paraId="2C04114F" w14:textId="77777777" w:rsidR="001127F5" w:rsidRDefault="00B6618E">
            <w:pPr>
              <w:rPr>
                <w:rFonts w:ascii="Times New Roman" w:hAnsi="Times New Roman"/>
                <w:sz w:val="18"/>
                <w:szCs w:val="18"/>
              </w:rPr>
            </w:pPr>
            <w:r>
              <w:rPr>
                <w:rFonts w:ascii="Times New Roman" w:hAnsi="Times New Roman"/>
                <w:sz w:val="18"/>
                <w:szCs w:val="18"/>
              </w:rPr>
              <w:t>UMi-AV in Table B-1 in TR 36.777 for BS to high UAV region for UMi-AV/UMa-AV</w:t>
            </w:r>
            <w:r>
              <w:rPr>
                <w:rFonts w:ascii="Times New Roman" w:hAnsi="Times New Roman"/>
                <w:strike/>
                <w:color w:val="FF0000"/>
                <w:sz w:val="18"/>
                <w:szCs w:val="18"/>
              </w:rPr>
              <w:t>/[RMa-AV]</w:t>
            </w:r>
          </w:p>
          <w:p w14:paraId="3318C410" w14:textId="77777777" w:rsidR="001127F5" w:rsidRDefault="001127F5">
            <w:pPr>
              <w:rPr>
                <w:rFonts w:ascii="Times New Roman" w:hAnsi="Times New Roman"/>
                <w:sz w:val="18"/>
                <w:szCs w:val="18"/>
              </w:rPr>
            </w:pPr>
          </w:p>
          <w:p w14:paraId="582674C6" w14:textId="77777777" w:rsidR="001127F5" w:rsidRDefault="00B6618E">
            <w:pPr>
              <w:rPr>
                <w:rFonts w:ascii="Times New Roman" w:hAnsi="Times New Roman"/>
                <w:sz w:val="18"/>
                <w:szCs w:val="18"/>
              </w:rPr>
            </w:pPr>
            <w:r>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1127F5" w:rsidRDefault="00B6618E">
            <w:pPr>
              <w:rPr>
                <w:rFonts w:ascii="Times New Roman" w:hAnsi="Times New Roman"/>
                <w:sz w:val="18"/>
                <w:szCs w:val="18"/>
              </w:rPr>
            </w:pPr>
            <w:r>
              <w:rPr>
                <w:rFonts w:ascii="Times New Roman" w:hAnsi="Times New Roman"/>
                <w:sz w:val="18"/>
                <w:szCs w:val="18"/>
              </w:rPr>
              <w:t>1</w:t>
            </w:r>
          </w:p>
        </w:tc>
        <w:tc>
          <w:tcPr>
            <w:tcW w:w="2661" w:type="dxa"/>
            <w:shd w:val="clear" w:color="auto" w:fill="92D050"/>
          </w:tcPr>
          <w:p w14:paraId="7220DA5A" w14:textId="77777777" w:rsidR="001127F5" w:rsidRDefault="00B6618E">
            <w:pPr>
              <w:rPr>
                <w:rFonts w:ascii="Times New Roman" w:hAnsi="Times New Roman"/>
                <w:sz w:val="18"/>
                <w:szCs w:val="18"/>
              </w:rPr>
            </w:pPr>
            <w:r>
              <w:rPr>
                <w:rFonts w:ascii="Times New Roman" w:hAnsi="Times New Roman"/>
                <w:sz w:val="18"/>
                <w:szCs w:val="18"/>
              </w:rPr>
              <w:t>1</w:t>
            </w:r>
          </w:p>
        </w:tc>
      </w:tr>
    </w:tbl>
    <w:p w14:paraId="640D89A5" w14:textId="77777777" w:rsidR="001127F5" w:rsidRDefault="001127F5">
      <w:pPr>
        <w:rPr>
          <w:rFonts w:eastAsia="等线"/>
          <w:szCs w:val="20"/>
          <w:lang w:eastAsia="zh-CN"/>
        </w:rPr>
      </w:pPr>
    </w:p>
    <w:p w14:paraId="76667626" w14:textId="77777777" w:rsidR="001127F5" w:rsidRDefault="001127F5">
      <w:pPr>
        <w:rPr>
          <w:rFonts w:eastAsia="等线"/>
          <w:szCs w:val="20"/>
          <w:lang w:val="en-US" w:eastAsia="zh-CN"/>
        </w:rPr>
      </w:pPr>
    </w:p>
    <w:p w14:paraId="53CF8FA2" w14:textId="77777777" w:rsidR="001127F5" w:rsidRDefault="00B6618E">
      <w:pPr>
        <w:rPr>
          <w:b/>
          <w:szCs w:val="20"/>
          <w:lang w:eastAsia="zh-CN"/>
        </w:rPr>
      </w:pPr>
      <w:r>
        <w:rPr>
          <w:b/>
          <w:szCs w:val="20"/>
          <w:highlight w:val="green"/>
          <w:lang w:eastAsia="zh-CN"/>
        </w:rPr>
        <w:t>Agreement</w:t>
      </w:r>
    </w:p>
    <w:p w14:paraId="5CC60F32" w14:textId="77777777" w:rsidR="001127F5" w:rsidRDefault="00B6618E">
      <w:pPr>
        <w:rPr>
          <w:szCs w:val="20"/>
        </w:rPr>
      </w:pPr>
      <w:r>
        <w:rPr>
          <w:szCs w:val="20"/>
          <w:lang w:eastAsia="zh-CN"/>
        </w:rPr>
        <w:t>To determine the LOS condition of any link in ISAC channel model, when EO type-2 is modelled, the following two options are agreed as solutions:</w:t>
      </w:r>
    </w:p>
    <w:p w14:paraId="3541C6BC" w14:textId="77777777" w:rsidR="001127F5" w:rsidRDefault="00B6618E">
      <w:pPr>
        <w:pStyle w:val="affffe"/>
        <w:numPr>
          <w:ilvl w:val="0"/>
          <w:numId w:val="133"/>
        </w:numPr>
        <w:suppressAutoHyphens w:val="0"/>
        <w:rPr>
          <w:szCs w:val="20"/>
        </w:rPr>
      </w:pPr>
      <w:r>
        <w:rPr>
          <w:szCs w:val="20"/>
        </w:rPr>
        <w:t>Option A: If type-2 EO is in the LOS ray of the link, the LOS probability is p, p=0, and otherwise use the LOS probability equation defined in existing TRs to determine the LOS/NLOS condition</w:t>
      </w:r>
    </w:p>
    <w:p w14:paraId="3771DE68" w14:textId="77777777" w:rsidR="001127F5" w:rsidRDefault="00B6618E">
      <w:pPr>
        <w:pStyle w:val="affffe"/>
        <w:numPr>
          <w:ilvl w:val="0"/>
          <w:numId w:val="133"/>
        </w:numPr>
        <w:suppressAutoHyphens w:val="0"/>
        <w:rPr>
          <w:szCs w:val="20"/>
        </w:rPr>
      </w:pPr>
      <w:r>
        <w:rPr>
          <w:szCs w:val="20"/>
        </w:rPr>
        <w:t>Option C: Use the LOS probability equation to determine the LOS/NLOS condition of the link.</w:t>
      </w:r>
    </w:p>
    <w:p w14:paraId="266E19E5" w14:textId="77777777" w:rsidR="001127F5" w:rsidRDefault="00B6618E">
      <w:pPr>
        <w:rPr>
          <w:szCs w:val="20"/>
        </w:rPr>
      </w:pPr>
      <w:r>
        <w:rPr>
          <w:rFonts w:hint="eastAsia"/>
          <w:szCs w:val="20"/>
        </w:rPr>
        <w:t>N</w:t>
      </w:r>
      <w:r>
        <w:rPr>
          <w:szCs w:val="20"/>
        </w:rPr>
        <w:t>ote1: in which conditions/scenarios to use option A or option C can be determined in future evaluations.</w:t>
      </w:r>
    </w:p>
    <w:p w14:paraId="68E41F0F" w14:textId="77777777" w:rsidR="001127F5" w:rsidRDefault="00B6618E">
      <w:pPr>
        <w:rPr>
          <w:szCs w:val="20"/>
        </w:rPr>
      </w:pPr>
      <w:r>
        <w:rPr>
          <w:rFonts w:hint="eastAsia"/>
          <w:szCs w:val="20"/>
        </w:rPr>
        <w:t>N</w:t>
      </w:r>
      <w:r>
        <w:rPr>
          <w:szCs w:val="20"/>
        </w:rPr>
        <w:t>ote2: as already agreed, monostatic background channel is always NLOS</w:t>
      </w:r>
    </w:p>
    <w:p w14:paraId="1942BB44" w14:textId="77777777" w:rsidR="001127F5" w:rsidRDefault="001127F5">
      <w:pPr>
        <w:rPr>
          <w:lang w:eastAsia="zh-CN"/>
        </w:rPr>
      </w:pPr>
    </w:p>
    <w:p w14:paraId="3016E28A" w14:textId="77777777" w:rsidR="001127F5" w:rsidRDefault="00B6618E">
      <w:pPr>
        <w:rPr>
          <w:b/>
          <w:szCs w:val="20"/>
          <w:lang w:eastAsia="zh-CN"/>
        </w:rPr>
      </w:pPr>
      <w:r>
        <w:rPr>
          <w:b/>
          <w:szCs w:val="20"/>
          <w:highlight w:val="green"/>
          <w:lang w:eastAsia="zh-CN"/>
        </w:rPr>
        <w:t>Agreement</w:t>
      </w:r>
    </w:p>
    <w:p w14:paraId="78FDA2DE" w14:textId="77777777" w:rsidR="001127F5" w:rsidRDefault="00B6618E">
      <w:pPr>
        <w:tabs>
          <w:tab w:val="left" w:pos="0"/>
        </w:tabs>
        <w:rPr>
          <w:rFonts w:eastAsia="等线"/>
          <w:szCs w:val="20"/>
          <w:lang w:eastAsia="zh-CN"/>
        </w:rPr>
      </w:pPr>
      <w:r>
        <w:rPr>
          <w:rFonts w:eastAsia="等线"/>
          <w:szCs w:val="20"/>
          <w:lang w:val="en-US" w:eastAsia="zh-CN"/>
        </w:rPr>
        <w:t>EO type-2 can be</w:t>
      </w:r>
      <w:r>
        <w:rPr>
          <w:rFonts w:eastAsia="等线"/>
          <w:szCs w:val="20"/>
          <w:lang w:eastAsia="zh-CN"/>
        </w:rPr>
        <w:t xml:space="preserve"> optionally modelled in background channel when </w:t>
      </w:r>
      <w:r>
        <w:rPr>
          <w:rFonts w:eastAsia="等线"/>
          <w:szCs w:val="20"/>
          <w:lang w:val="en-US" w:eastAsia="zh-CN"/>
        </w:rPr>
        <w:t xml:space="preserve">EO type-2 is </w:t>
      </w:r>
      <w:r>
        <w:rPr>
          <w:rFonts w:eastAsia="等线"/>
          <w:szCs w:val="20"/>
          <w:lang w:eastAsia="zh-CN"/>
        </w:rPr>
        <w:t>modelled in target channel.</w:t>
      </w:r>
    </w:p>
    <w:p w14:paraId="355E1D94" w14:textId="77777777" w:rsidR="001127F5" w:rsidRDefault="001127F5">
      <w:pPr>
        <w:rPr>
          <w:rFonts w:eastAsia="等线"/>
          <w:szCs w:val="20"/>
          <w:lang w:eastAsia="zh-CN"/>
        </w:rPr>
      </w:pPr>
    </w:p>
    <w:p w14:paraId="76A18536" w14:textId="77777777" w:rsidR="001127F5" w:rsidRDefault="00B6618E">
      <w:pPr>
        <w:rPr>
          <w:b/>
          <w:szCs w:val="20"/>
          <w:u w:val="single"/>
          <w:lang w:eastAsia="zh-CN"/>
        </w:rPr>
      </w:pPr>
      <w:r>
        <w:rPr>
          <w:b/>
          <w:szCs w:val="20"/>
          <w:u w:val="single"/>
          <w:lang w:eastAsia="zh-CN"/>
        </w:rPr>
        <w:t>Conclusion</w:t>
      </w:r>
    </w:p>
    <w:p w14:paraId="2D806FA4" w14:textId="77777777" w:rsidR="001127F5" w:rsidRDefault="00B6618E">
      <w:pPr>
        <w:rPr>
          <w:szCs w:val="20"/>
          <w:lang w:eastAsia="zh-CN"/>
        </w:rPr>
      </w:pPr>
      <w:r>
        <w:rPr>
          <w:rFonts w:hint="eastAsia"/>
          <w:szCs w:val="20"/>
          <w:lang w:eastAsia="zh-CN"/>
        </w:rPr>
        <w:t>O</w:t>
      </w:r>
      <w:r>
        <w:rPr>
          <w:szCs w:val="20"/>
          <w:lang w:eastAsia="zh-CN"/>
        </w:rPr>
        <w:t>ther than RCS for human, vehicle, AGV, UAV, no other RCS for other objects is introduced in Rel-19.</w:t>
      </w:r>
    </w:p>
    <w:p w14:paraId="3347A658" w14:textId="77777777" w:rsidR="001127F5" w:rsidRDefault="00B6618E">
      <w:pPr>
        <w:pStyle w:val="affffe"/>
        <w:numPr>
          <w:ilvl w:val="0"/>
          <w:numId w:val="138"/>
        </w:numPr>
        <w:suppressAutoHyphens w:val="0"/>
        <w:rPr>
          <w:szCs w:val="20"/>
        </w:rPr>
      </w:pPr>
      <w:r>
        <w:rPr>
          <w:szCs w:val="20"/>
        </w:rPr>
        <w:t>Future studies are not precluded for adding RCS of other objects/sizes for modelling target or EO type-1, based on validation results from companies.</w:t>
      </w:r>
    </w:p>
    <w:p w14:paraId="5EC5478C" w14:textId="77777777" w:rsidR="001127F5" w:rsidRDefault="001127F5">
      <w:pPr>
        <w:rPr>
          <w:lang w:eastAsia="zh-CN"/>
        </w:rPr>
      </w:pPr>
    </w:p>
    <w:p w14:paraId="10CEB8A0" w14:textId="77777777" w:rsidR="001127F5" w:rsidRDefault="00B6618E">
      <w:pPr>
        <w:pStyle w:val="0Maintext"/>
        <w:ind w:firstLine="0"/>
        <w:rPr>
          <w:b/>
          <w:u w:val="single"/>
        </w:rPr>
      </w:pPr>
      <w:r>
        <w:rPr>
          <w:b/>
          <w:u w:val="single"/>
        </w:rPr>
        <w:t>Conclusion</w:t>
      </w:r>
    </w:p>
    <w:p w14:paraId="658D8CF1" w14:textId="77777777" w:rsidR="001127F5" w:rsidRDefault="00B6618E">
      <w:pPr>
        <w:rPr>
          <w:szCs w:val="20"/>
          <w:lang w:eastAsia="zh-CN"/>
        </w:rPr>
      </w:pPr>
      <w:r>
        <w:rPr>
          <w:szCs w:val="20"/>
          <w:lang w:eastAsia="zh-CN"/>
        </w:rPr>
        <w:t>Delete subsection 7.9.6 from the draft CR. For ISAC, no enhancement to existing TR38.901 LLS channel model is introduced in Rel-19.</w:t>
      </w:r>
    </w:p>
    <w:p w14:paraId="746FAE12" w14:textId="77777777" w:rsidR="001127F5" w:rsidRDefault="001127F5">
      <w:pPr>
        <w:rPr>
          <w:lang w:eastAsia="zh-CN"/>
        </w:rPr>
      </w:pPr>
    </w:p>
    <w:p w14:paraId="7B75DB7A" w14:textId="77777777" w:rsidR="001127F5" w:rsidRDefault="00B6618E">
      <w:pPr>
        <w:pStyle w:val="0Maintext"/>
        <w:ind w:firstLine="0"/>
        <w:rPr>
          <w:b/>
          <w:highlight w:val="green"/>
        </w:rPr>
      </w:pPr>
      <w:r>
        <w:rPr>
          <w:b/>
          <w:highlight w:val="green"/>
        </w:rPr>
        <w:t>Agreement</w:t>
      </w:r>
    </w:p>
    <w:p w14:paraId="7371E0A9" w14:textId="77777777" w:rsidR="001127F5" w:rsidRDefault="00B6618E">
      <w:pPr>
        <w:pStyle w:val="affffe"/>
        <w:widowControl w:val="0"/>
        <w:numPr>
          <w:ilvl w:val="0"/>
          <w:numId w:val="130"/>
        </w:numPr>
        <w:rPr>
          <w:rFonts w:eastAsia="等线"/>
          <w:szCs w:val="20"/>
          <w:lang w:val="en-US" w:eastAsia="zh-CN"/>
        </w:rPr>
      </w:pPr>
      <w:r>
        <w:rPr>
          <w:rFonts w:eastAsia="等线"/>
          <w:szCs w:val="20"/>
          <w:lang w:val="en-US" w:eastAsia="zh-CN"/>
        </w:rPr>
        <w:t>The</w:t>
      </w:r>
      <w:r>
        <w:rPr>
          <w:rFonts w:eastAsia="等线"/>
          <w:szCs w:val="20"/>
          <w:lang w:eastAsia="zh-CN"/>
        </w:rPr>
        <w:t xml:space="preserve"> existing blockage model A/B procedures can be reused to model the blocking effect due to a target as an optional feature</w:t>
      </w:r>
      <w:r>
        <w:rPr>
          <w:rFonts w:eastAsia="等线"/>
          <w:szCs w:val="20"/>
          <w:lang w:val="en-US" w:eastAsia="zh-CN"/>
        </w:rPr>
        <w:t xml:space="preserve"> </w:t>
      </w:r>
    </w:p>
    <w:p w14:paraId="72C4B1A5" w14:textId="77777777" w:rsidR="001127F5" w:rsidRDefault="00B6618E">
      <w:pPr>
        <w:pStyle w:val="affffe"/>
        <w:numPr>
          <w:ilvl w:val="1"/>
          <w:numId w:val="130"/>
        </w:numPr>
        <w:tabs>
          <w:tab w:val="left" w:pos="0"/>
        </w:tabs>
        <w:rPr>
          <w:rFonts w:eastAsia="等线"/>
          <w:szCs w:val="20"/>
          <w:lang w:eastAsia="zh-CN"/>
        </w:rPr>
      </w:pPr>
      <w:r>
        <w:rPr>
          <w:rFonts w:eastAsia="等线"/>
          <w:szCs w:val="20"/>
          <w:lang w:eastAsia="zh-CN"/>
        </w:rPr>
        <w:t>Applicable to the LOS/NLOS rays in the background channel of the target</w:t>
      </w:r>
    </w:p>
    <w:p w14:paraId="7EE009B0" w14:textId="77777777" w:rsidR="001127F5" w:rsidRDefault="00B6618E">
      <w:pPr>
        <w:pStyle w:val="affffe"/>
        <w:numPr>
          <w:ilvl w:val="1"/>
          <w:numId w:val="130"/>
        </w:numPr>
        <w:tabs>
          <w:tab w:val="left" w:pos="0"/>
        </w:tabs>
        <w:rPr>
          <w:rFonts w:eastAsia="等线"/>
          <w:szCs w:val="20"/>
          <w:lang w:eastAsia="zh-CN"/>
        </w:rPr>
      </w:pPr>
      <w:r>
        <w:rPr>
          <w:rFonts w:eastAsia="等线"/>
          <w:szCs w:val="20"/>
          <w:lang w:eastAsia="zh-CN"/>
        </w:rPr>
        <w:t>Applicable to the LOS/NLOS rays in the Tx-target and target-Rx link of another target</w:t>
      </w:r>
    </w:p>
    <w:p w14:paraId="73E0A3CA" w14:textId="77777777" w:rsidR="001127F5" w:rsidRDefault="00B6618E">
      <w:pPr>
        <w:pStyle w:val="affffe"/>
        <w:numPr>
          <w:ilvl w:val="0"/>
          <w:numId w:val="130"/>
        </w:numPr>
        <w:tabs>
          <w:tab w:val="left" w:pos="0"/>
        </w:tabs>
        <w:rPr>
          <w:rFonts w:eastAsia="等线"/>
          <w:szCs w:val="20"/>
          <w:lang w:eastAsia="zh-CN"/>
        </w:rPr>
      </w:pPr>
      <w:r>
        <w:rPr>
          <w:rFonts w:eastAsia="等线"/>
          <w:szCs w:val="20"/>
          <w:lang w:eastAsia="zh-CN"/>
        </w:rPr>
        <w:t>The location, orientation and size of the target as a blocker is known before applying the blockage model A/B.</w:t>
      </w:r>
    </w:p>
    <w:p w14:paraId="540D380D" w14:textId="77777777" w:rsidR="001127F5" w:rsidRDefault="001127F5">
      <w:pPr>
        <w:rPr>
          <w:lang w:eastAsia="zh-CN"/>
        </w:rPr>
      </w:pPr>
    </w:p>
    <w:p w14:paraId="1A2C3B6B" w14:textId="77777777" w:rsidR="001127F5" w:rsidRDefault="00B6618E">
      <w:pPr>
        <w:pStyle w:val="0Maintext"/>
        <w:ind w:firstLine="0"/>
        <w:rPr>
          <w:b/>
          <w:highlight w:val="green"/>
        </w:rPr>
      </w:pPr>
      <w:r>
        <w:rPr>
          <w:b/>
          <w:highlight w:val="green"/>
        </w:rPr>
        <w:t>Agreement</w:t>
      </w:r>
    </w:p>
    <w:p w14:paraId="2DF0328B" w14:textId="77777777" w:rsidR="001127F5" w:rsidRDefault="00B6618E">
      <w:pPr>
        <w:pStyle w:val="affffe"/>
        <w:numPr>
          <w:ilvl w:val="0"/>
          <w:numId w:val="139"/>
        </w:numPr>
        <w:rPr>
          <w:rFonts w:eastAsia="等线"/>
          <w:szCs w:val="20"/>
          <w:lang w:eastAsia="zh-CN"/>
        </w:rPr>
      </w:pPr>
      <w:r>
        <w:rPr>
          <w:rFonts w:eastAsia="等线"/>
          <w:szCs w:val="20"/>
          <w:lang w:eastAsia="zh-CN"/>
        </w:rPr>
        <w:t>The square brackets on formula 7.9.5-10 (copied below) in the draft CR are removed</w:t>
      </w:r>
    </w:p>
    <w:p w14:paraId="72CFBA96" w14:textId="77777777" w:rsidR="001127F5" w:rsidRDefault="001127F5">
      <w:pPr>
        <w:rPr>
          <w:rFonts w:eastAsia="等线"/>
          <w:sz w:val="28"/>
          <w:szCs w:val="20"/>
          <w:lang w:eastAsia="zh-CN"/>
        </w:rPr>
      </w:pPr>
    </w:p>
    <w:p w14:paraId="26360042" w14:textId="77777777" w:rsidR="001127F5" w:rsidRDefault="00B6618E">
      <w:pPr>
        <w:ind w:leftChars="200" w:left="400"/>
      </w:pPr>
      <w:r>
        <w:t>The effective polarization matrix of the type-2 EO reflection path is given by</w:t>
      </w:r>
    </w:p>
    <w:p w14:paraId="00B4AFE2" w14:textId="77777777" w:rsidR="001127F5" w:rsidRDefault="00B6618E">
      <w:pPr>
        <w:ind w:leftChars="200" w:left="400"/>
        <w:rPr>
          <w:iCs/>
        </w:rPr>
      </w:pPr>
      <w:r>
        <w:rPr>
          <w:iCs/>
        </w:rPr>
        <w:tab/>
      </w:r>
      <w:r>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Pr>
          <w:iCs/>
        </w:rPr>
        <w:tab/>
        <w:t>(7.9.5-10)</w:t>
      </w:r>
      <w:r>
        <w:rPr>
          <w:iCs/>
          <w:color w:val="FF0000"/>
        </w:rPr>
        <w:t>]</w:t>
      </w:r>
    </w:p>
    <w:p w14:paraId="2ECC24A7" w14:textId="77777777" w:rsidR="001127F5" w:rsidRDefault="001127F5">
      <w:pPr>
        <w:rPr>
          <w:rFonts w:eastAsia="等线"/>
          <w:sz w:val="28"/>
          <w:szCs w:val="20"/>
          <w:lang w:eastAsia="zh-CN"/>
        </w:rPr>
      </w:pPr>
    </w:p>
    <w:p w14:paraId="68A6F34F" w14:textId="77777777" w:rsidR="001127F5" w:rsidRDefault="00B6618E">
      <w:pPr>
        <w:pStyle w:val="affffe"/>
        <w:numPr>
          <w:ilvl w:val="0"/>
          <w:numId w:val="139"/>
        </w:numPr>
        <w:rPr>
          <w:rFonts w:eastAsia="等线"/>
          <w:szCs w:val="20"/>
          <w:lang w:eastAsia="zh-CN"/>
        </w:rPr>
      </w:pPr>
      <w:r>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1127F5" w:rsidRDefault="001127F5">
      <w:pPr>
        <w:rPr>
          <w:lang w:eastAsia="zh-CN"/>
        </w:rPr>
      </w:pPr>
    </w:p>
    <w:p w14:paraId="5A0D9D2D" w14:textId="77777777" w:rsidR="001127F5" w:rsidRDefault="001127F5">
      <w:pPr>
        <w:rPr>
          <w:lang w:eastAsia="zh-CN"/>
        </w:rPr>
      </w:pPr>
    </w:p>
    <w:p w14:paraId="5753A71B" w14:textId="77777777" w:rsidR="001127F5" w:rsidRPr="00EE6F1C" w:rsidRDefault="00B6618E">
      <w:pPr>
        <w:ind w:firstLine="400"/>
        <w:rPr>
          <w:rFonts w:eastAsia="等线"/>
          <w:szCs w:val="20"/>
          <w:lang w:val="sv-SE" w:eastAsia="zh-CN"/>
        </w:rPr>
      </w:pPr>
      <w:r w:rsidRPr="00EE6F1C">
        <w:rPr>
          <w:rFonts w:eastAsia="等线" w:hint="eastAsia"/>
          <w:szCs w:val="20"/>
          <w:lang w:val="sv-SE" w:eastAsia="zh-CN"/>
        </w:rPr>
        <w:t>A</w:t>
      </w:r>
      <w:r w:rsidRPr="00EE6F1C">
        <w:rPr>
          <w:rFonts w:eastAsia="等线"/>
          <w:szCs w:val="20"/>
          <w:lang w:val="sv-SE" w:eastAsia="zh-CN"/>
        </w:rPr>
        <w:t>lt2</w:t>
      </w:r>
    </w:p>
    <w:p w14:paraId="3F3E95E5"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5F0938EC" w14:textId="77777777" w:rsidR="001127F5" w:rsidRPr="00EE6F1C" w:rsidRDefault="001127F5">
      <w:pPr>
        <w:rPr>
          <w:lang w:val="sv-SE" w:eastAsia="zh-CN"/>
        </w:rPr>
      </w:pPr>
    </w:p>
    <w:p w14:paraId="7FD9A18D" w14:textId="77777777" w:rsidR="001127F5" w:rsidRDefault="00B6618E">
      <w:pPr>
        <w:ind w:firstLine="799"/>
        <w:rPr>
          <w:lang w:eastAsia="zh-CN"/>
        </w:rPr>
      </w:pPr>
      <w:r>
        <w:rPr>
          <w:lang w:eastAsia="zh-CN"/>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1127F5" w:rsidRDefault="001127F5">
      <w:pPr>
        <w:rPr>
          <w:lang w:eastAsia="zh-CN"/>
        </w:rPr>
      </w:pPr>
    </w:p>
    <w:p w14:paraId="36561434" w14:textId="77777777" w:rsidR="001127F5" w:rsidRPr="00EE6F1C" w:rsidRDefault="00B6618E">
      <w:pPr>
        <w:ind w:firstLine="400"/>
        <w:rPr>
          <w:rFonts w:eastAsia="等线"/>
          <w:szCs w:val="20"/>
          <w:lang w:val="sv-SE" w:eastAsia="zh-CN"/>
        </w:rPr>
      </w:pPr>
      <w:r w:rsidRPr="00EE6F1C">
        <w:rPr>
          <w:rFonts w:eastAsia="等线" w:hint="eastAsia"/>
          <w:szCs w:val="20"/>
          <w:lang w:val="sv-SE" w:eastAsia="zh-CN"/>
        </w:rPr>
        <w:t>A</w:t>
      </w:r>
      <w:r w:rsidRPr="00EE6F1C">
        <w:rPr>
          <w:rFonts w:eastAsia="等线"/>
          <w:szCs w:val="20"/>
          <w:lang w:val="sv-SE" w:eastAsia="zh-CN"/>
        </w:rPr>
        <w:t>lt3</w:t>
      </w:r>
    </w:p>
    <w:p w14:paraId="1F51D1E1" w14:textId="77777777" w:rsidR="001127F5" w:rsidRPr="00EE6F1C" w:rsidRDefault="00B6618E">
      <w:pPr>
        <w:ind w:leftChars="200" w:left="400"/>
        <w:rPr>
          <w:iCs/>
          <w:lang w:val="sv-SE"/>
        </w:rPr>
      </w:pPr>
      <w:r w:rsidRPr="00EE6F1C">
        <w:rPr>
          <w:iCs/>
          <w:lang w:val="sv-SE"/>
        </w:rPr>
        <w:tab/>
      </w:r>
      <w:r w:rsidRPr="00EE6F1C">
        <w:rPr>
          <w:iCs/>
          <w:color w:val="FF0000"/>
          <w:lang w:val="sv-SE"/>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lang w:val="sv-SE"/>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color w:val="FF0000"/>
                          <w:lang w:val="sv-SE"/>
                        </w:rPr>
                        <m:t>-</m:t>
                      </m:r>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r>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e>
                  <m:r>
                    <m:rPr>
                      <m:sty m:val="p"/>
                    </m:rPr>
                    <w:rPr>
                      <w:rFonts w:ascii="Cambria Math" w:hAnsi="Cambria Math"/>
                      <w:lang w:val="sv-SE"/>
                    </w:rPr>
                    <m:t>0</m:t>
                  </m:r>
                </m:e>
              </m:mr>
              <m:mr>
                <m:e>
                  <m:r>
                    <m:rPr>
                      <m:sty m:val="p"/>
                    </m:rPr>
                    <w:rPr>
                      <w:rFonts w:ascii="Cambria Math" w:hAnsi="Cambria Math"/>
                      <w:lang w:val="sv-SE"/>
                    </w:rPr>
                    <m:t>0</m:t>
                  </m:r>
                </m:e>
                <m:e>
                  <m:r>
                    <m:rPr>
                      <m:sty m:val="p"/>
                    </m:rPr>
                    <w:rPr>
                      <w:rFonts w:ascii="Cambria Math" w:hAnsi="Cambria Math"/>
                      <w:lang w:val="sv-SE"/>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lang w:val="sv-SE"/>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r>
                <m:e>
                  <m:r>
                    <w:rPr>
                      <w:rFonts w:ascii="Cambria Math" w:hAnsi="Cambria Math"/>
                      <w:color w:val="FF0000"/>
                      <w:lang w:val="sv-SE"/>
                    </w:rPr>
                    <m:t>-</m:t>
                  </m:r>
                  <m:func>
                    <m:funcPr>
                      <m:ctrlPr>
                        <w:rPr>
                          <w:rFonts w:ascii="Cambria Math" w:hAnsi="Cambria Math"/>
                          <w:iCs/>
                        </w:rPr>
                      </m:ctrlPr>
                    </m:funcPr>
                    <m:fName>
                      <m:r>
                        <m:rPr>
                          <m:sty m:val="p"/>
                        </m:rPr>
                        <w:rPr>
                          <w:rFonts w:ascii="Cambria Math" w:hAnsi="Cambria Math"/>
                          <w:lang w:val="sv-SE"/>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e>
                  <m:func>
                    <m:funcPr>
                      <m:ctrlPr>
                        <w:rPr>
                          <w:rFonts w:ascii="Cambria Math" w:hAnsi="Cambria Math"/>
                          <w:iCs/>
                        </w:rPr>
                      </m:ctrlPr>
                    </m:funcPr>
                    <m:fName>
                      <m:r>
                        <m:rPr>
                          <m:sty m:val="p"/>
                        </m:rPr>
                        <w:rPr>
                          <w:rFonts w:ascii="Cambria Math" w:hAnsi="Cambria Math"/>
                          <w:lang w:val="sv-SE"/>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lang w:val="sv-SE"/>
                            </w:rPr>
                            <m:t>1</m:t>
                          </m:r>
                        </m:sub>
                      </m:sSub>
                    </m:e>
                  </m:func>
                </m:e>
              </m:mr>
            </m:m>
          </m:e>
        </m:d>
      </m:oMath>
      <w:r w:rsidRPr="00EE6F1C">
        <w:rPr>
          <w:iCs/>
          <w:lang w:val="sv-SE"/>
        </w:rPr>
        <w:tab/>
        <w:t>(7.9.5-10)</w:t>
      </w:r>
      <w:r w:rsidRPr="00EE6F1C">
        <w:rPr>
          <w:iCs/>
          <w:color w:val="FF0000"/>
          <w:lang w:val="sv-SE"/>
        </w:rPr>
        <w:t>]</w:t>
      </w:r>
    </w:p>
    <w:p w14:paraId="20ED670D" w14:textId="77777777" w:rsidR="001127F5" w:rsidRPr="00EE6F1C" w:rsidRDefault="001127F5">
      <w:pPr>
        <w:rPr>
          <w:lang w:val="sv-SE" w:eastAsia="zh-CN"/>
        </w:rPr>
      </w:pPr>
    </w:p>
    <w:p w14:paraId="4E972E0C" w14:textId="77777777" w:rsidR="001127F5" w:rsidRDefault="00B6618E">
      <w:pPr>
        <w:ind w:leftChars="200" w:left="400" w:firstLine="284"/>
      </w:pPr>
      <w:r>
        <w:t xml:space="preserve">Where, </w:t>
      </w:r>
    </w:p>
    <w:p w14:paraId="18CE5169" w14:textId="77777777" w:rsidR="001127F5" w:rsidRDefault="00B6618E">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Pr>
          <w:bCs/>
          <w:lang w:eastAsia="zh-CN"/>
        </w:rPr>
        <w:t xml:space="preserve"> represents the </w:t>
      </w:r>
      <w:r>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Pr>
          <w:bCs/>
          <w:lang w:eastAsia="zh-CN"/>
        </w:rPr>
        <w:t xml:space="preserve"> represents the spherical </w:t>
      </w:r>
      <w:r>
        <w:rPr>
          <w:bCs/>
        </w:rPr>
        <w:t xml:space="preserve">basis vector of incident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Pr>
          <w:bCs/>
          <w:lang w:eastAsia="zh-CN"/>
        </w:rPr>
        <w:t xml:space="preserve"> represents the spherical </w:t>
      </w:r>
      <w:r>
        <w:rPr>
          <w:bCs/>
        </w:rPr>
        <w:t xml:space="preserve">basis vector of incident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Pr>
          <w:bCs/>
          <w:lang w:eastAsia="zh-CN"/>
        </w:rPr>
        <w:t xml:space="preserve">. </w:t>
      </w:r>
    </w:p>
    <w:p w14:paraId="3E15F4D3" w14:textId="77777777" w:rsidR="001127F5" w:rsidRDefault="00B6618E">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Pr>
          <w:bCs/>
          <w:lang w:eastAsia="zh-CN"/>
        </w:rPr>
        <w:t xml:space="preserve"> represents the </w:t>
      </w:r>
      <w:r>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Pr>
          <w:bCs/>
          <w:lang w:eastAsia="zh-CN"/>
        </w:rPr>
        <w:t xml:space="preserve"> represents the </w:t>
      </w:r>
      <w:r>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Pr>
          <w:bCs/>
          <w:lang w:eastAsia="zh-CN"/>
        </w:rPr>
        <w:t xml:space="preserve">. </w:t>
      </w:r>
    </w:p>
    <w:p w14:paraId="1158C367" w14:textId="77777777" w:rsidR="001127F5" w:rsidRDefault="001127F5">
      <w:pPr>
        <w:rPr>
          <w:lang w:eastAsia="zh-CN"/>
        </w:rPr>
      </w:pPr>
    </w:p>
    <w:p w14:paraId="154CF434" w14:textId="77777777" w:rsidR="001127F5" w:rsidRDefault="00B6618E">
      <w:pPr>
        <w:rPr>
          <w:b/>
          <w:u w:val="single"/>
          <w:lang w:eastAsia="zh-CN"/>
        </w:rPr>
      </w:pPr>
      <w:r>
        <w:rPr>
          <w:rFonts w:hint="eastAsia"/>
          <w:b/>
          <w:u w:val="single"/>
          <w:lang w:eastAsia="zh-CN"/>
        </w:rPr>
        <w:t>C</w:t>
      </w:r>
      <w:r>
        <w:rPr>
          <w:b/>
          <w:u w:val="single"/>
          <w:lang w:eastAsia="zh-CN"/>
        </w:rPr>
        <w:t>onclusion</w:t>
      </w:r>
    </w:p>
    <w:p w14:paraId="444121B1" w14:textId="77777777" w:rsidR="001127F5" w:rsidRDefault="00B6618E">
      <w:pPr>
        <w:rPr>
          <w:lang w:eastAsia="zh-CN"/>
        </w:rPr>
      </w:pPr>
      <w:r>
        <w:rPr>
          <w:rFonts w:hint="eastAsia"/>
          <w:lang w:eastAsia="zh-CN"/>
        </w:rPr>
        <w:t>T</w:t>
      </w:r>
      <w:r>
        <w:rPr>
          <w:lang w:eastAsia="zh-CN"/>
        </w:rPr>
        <w:t>here is no consensus to introduce an exact formula for micro-Doppler in Rel-19. The placeholder in the channel impulse response is kept in the draft CR.</w:t>
      </w:r>
    </w:p>
    <w:p w14:paraId="5A5D157F" w14:textId="77777777" w:rsidR="001127F5" w:rsidRDefault="001127F5">
      <w:pPr>
        <w:rPr>
          <w:rFonts w:eastAsiaTheme="minorEastAsia"/>
          <w:lang w:eastAsia="zh-CN"/>
        </w:rPr>
      </w:pPr>
    </w:p>
    <w:p w14:paraId="400E9CE7" w14:textId="77777777" w:rsidR="001127F5" w:rsidRDefault="001127F5">
      <w:pPr>
        <w:rPr>
          <w:rFonts w:eastAsiaTheme="minorEastAsia"/>
          <w:lang w:eastAsia="zh-CN"/>
        </w:rPr>
      </w:pPr>
    </w:p>
    <w:p w14:paraId="0BA615C0" w14:textId="77777777" w:rsidR="001127F5" w:rsidRDefault="001127F5">
      <w:pPr>
        <w:rPr>
          <w:rFonts w:eastAsiaTheme="minorEastAsia"/>
          <w:lang w:eastAsia="zh-CN"/>
        </w:rPr>
      </w:pPr>
    </w:p>
    <w:p w14:paraId="7D9D1354" w14:textId="77777777" w:rsidR="001127F5" w:rsidRDefault="001127F5">
      <w:pPr>
        <w:rPr>
          <w:rFonts w:eastAsiaTheme="minorEastAsia"/>
          <w:lang w:val="en-US" w:eastAsia="zh-CN"/>
        </w:rPr>
      </w:pPr>
    </w:p>
    <w:sectPr w:rsidR="001127F5">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27" w:author="Qualcomm" w:date="2025-08-12T22:30:00Z" w:initials="">
    <w:p w14:paraId="50D3BFD7" w14:textId="77777777" w:rsidR="001127F5" w:rsidRDefault="00B6618E">
      <w:pPr>
        <w:pStyle w:val="afb"/>
      </w:pPr>
      <w:r>
        <w:t>This abbreviation is new to 38.901, to be added in the abbreviations section</w:t>
      </w:r>
    </w:p>
  </w:comment>
  <w:comment w:id="1131" w:author="Qualcomm" w:date="2025-08-13T00:01:00Z" w:initials="">
    <w:p w14:paraId="66738175" w14:textId="77777777" w:rsidR="001127F5" w:rsidRDefault="00B6618E">
      <w:pPr>
        <w:pStyle w:val="afb"/>
      </w:pPr>
      <w:r>
        <w:t>New abbreviation for 38.901</w:t>
      </w:r>
    </w:p>
  </w:comment>
  <w:comment w:id="1132" w:author="Qualcomm" w:date="2025-08-12T23:44:00Z" w:initials="">
    <w:p w14:paraId="783A43FC" w14:textId="77777777" w:rsidR="001127F5" w:rsidRDefault="00B6618E">
      <w:pPr>
        <w:pStyle w:val="afb"/>
      </w:pPr>
      <w:r>
        <w:t>New to 38.901, to be added to abbreviations table</w:t>
      </w:r>
    </w:p>
  </w:comment>
  <w:comment w:id="1143" w:author="Qualcomm" w:date="2025-08-13T00:22:00Z" w:initials="">
    <w:p w14:paraId="6E4F1C9F" w14:textId="77777777" w:rsidR="001127F5" w:rsidRDefault="00B6618E">
      <w:pPr>
        <w:pStyle w:val="afb"/>
      </w:pPr>
      <w:r>
        <w:t xml:space="preserve">Unclear if the bracket applies only to option3 or to all options. </w:t>
      </w:r>
    </w:p>
  </w:comment>
  <w:comment w:id="1151" w:author="Qualcomm" w:date="2025-08-13T00:34:00Z" w:initials="">
    <w:p w14:paraId="6C09E630" w14:textId="77777777" w:rsidR="001127F5" w:rsidRDefault="00B6618E">
      <w:pPr>
        <w:pStyle w:val="afb"/>
      </w:pPr>
      <w:r>
        <w:t>Aligning wording with the ISAC-Human table InH</w:t>
      </w:r>
    </w:p>
  </w:comment>
  <w:comment w:id="1177" w:author="Qualcomm" w:date="2025-08-13T01:03:00Z" w:initials="">
    <w:p w14:paraId="52D0A4F7" w14:textId="77777777" w:rsidR="001127F5" w:rsidRDefault="00B6618E">
      <w:pPr>
        <w:pStyle w:val="afb"/>
      </w:pPr>
      <w:r>
        <w:t>The subscript MD_dB is in italics here but in normal font in the equation below</w:t>
      </w:r>
    </w:p>
  </w:comment>
  <w:comment w:id="1178" w:author="Qualcomm" w:date="2025-08-13T01:05:00Z" w:initials="">
    <w:p w14:paraId="2955765E" w14:textId="77777777" w:rsidR="001127F5" w:rsidRDefault="00B6618E">
      <w:pPr>
        <w:pStyle w:val="afb"/>
      </w:pPr>
      <w:r>
        <w:t>The ‘i’ and ‘s’ subscripts are also sometimes italic and sometimes normal in the equation below</w:t>
      </w:r>
    </w:p>
  </w:comment>
  <w:comment w:id="1331" w:author="Qualcomm" w:date="2025-08-15T03:51:00Z" w:initials="">
    <w:p w14:paraId="4EAAB76F" w14:textId="77777777" w:rsidR="001127F5" w:rsidRDefault="00B6618E">
      <w:pPr>
        <w:pStyle w:val="afb"/>
      </w:pPr>
      <w:r>
        <w:t>added these because AOD could generically be ‘angle of D’ or specifically ‘azimuth of D’</w:t>
      </w:r>
    </w:p>
  </w:comment>
  <w:comment w:id="1386" w:author="Li Yingyang" w:date="2024-09-03T15:19:00Z" w:initials="YL李">
    <w:p w14:paraId="10589F62" w14:textId="77777777" w:rsidR="001127F5" w:rsidRDefault="00B6618E">
      <w:pPr>
        <w:pStyle w:val="afb"/>
        <w:rPr>
          <w:rFonts w:eastAsiaTheme="minorEastAsia"/>
          <w:lang w:eastAsia="zh-CN"/>
        </w:rPr>
      </w:pP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50D3BFD7"/>
  <w16cid:commentId w16cid:paraId="66738175" w16cid:durableId="66738175"/>
  <w16cid:commentId w16cid:paraId="783A43FC" w16cid:durableId="783A43FC"/>
  <w16cid:commentId w16cid:paraId="6E4F1C9F" w16cid:durableId="6E4F1C9F"/>
  <w16cid:commentId w16cid:paraId="6C09E630" w16cid:durableId="6C09E630"/>
  <w16cid:commentId w16cid:paraId="52D0A4F7" w16cid:durableId="52D0A4F7"/>
  <w16cid:commentId w16cid:paraId="2955765E" w16cid:durableId="2955765E"/>
  <w16cid:commentId w16cid:paraId="4EAAB76F" w16cid:durableId="4EAAB76F"/>
  <w16cid:commentId w16cid:paraId="10589F62" w16cid:durableId="10589F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CDFE3" w14:textId="77777777" w:rsidR="00D7728D" w:rsidRDefault="00D7728D" w:rsidP="00E9423A">
      <w:r>
        <w:separator/>
      </w:r>
    </w:p>
  </w:endnote>
  <w:endnote w:type="continuationSeparator" w:id="0">
    <w:p w14:paraId="1A41BB64" w14:textId="77777777" w:rsidR="00D7728D" w:rsidRDefault="00D7728D" w:rsidP="00E94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Lohit Devanagari">
    <w:altName w:val="Cambria"/>
    <w:charset w:val="00"/>
    <w:family w:val="auto"/>
    <w:pitch w:val="default"/>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00000000" w:usb1="00000000" w:usb2="00000021" w:usb3="00000000" w:csb0="600001BF" w:csb1="DFF70000"/>
  </w:font>
  <w:font w:name="Noto Sans CJK SC">
    <w:altName w:val="宋体"/>
    <w:charset w:val="80"/>
    <w:family w:val="swiss"/>
    <w:pitch w:val="default"/>
    <w:sig w:usb0="00000000" w:usb1="0000000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auto"/>
    <w:pitch w:val="default"/>
    <w:sig w:usb0="00000000" w:usb1="00000000" w:usb2="00000009" w:usb3="00000000" w:csb0="400001FF" w:csb1="FFFF0000"/>
  </w:font>
  <w:font w:name="Meiryo">
    <w:charset w:val="80"/>
    <w:family w:val="swiss"/>
    <w:pitch w:val="variable"/>
    <w:sig w:usb0="E00002FF" w:usb1="6AC7FFFF"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ookman">
    <w:altName w:val="Bookman Old Style"/>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ingFang SC">
    <w:altName w:val="Malgun Gothic Semilight"/>
    <w:charset w:val="86"/>
    <w:family w:val="swiss"/>
    <w:pitch w:val="default"/>
    <w:sig w:usb0="00000000" w:usb1="00000000"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FDB76" w14:textId="77777777" w:rsidR="00D7728D" w:rsidRDefault="00D7728D" w:rsidP="00E9423A">
      <w:r>
        <w:separator/>
      </w:r>
    </w:p>
  </w:footnote>
  <w:footnote w:type="continuationSeparator" w:id="0">
    <w:p w14:paraId="17BE1FF1" w14:textId="77777777" w:rsidR="00D7728D" w:rsidRDefault="00D7728D" w:rsidP="00E94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3"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5"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6"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7"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58B64F3"/>
    <w:multiLevelType w:val="multilevel"/>
    <w:tmpl w:val="058B64F3"/>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2"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 w15:restartNumberingAfterBreak="0">
    <w:nsid w:val="09A66487"/>
    <w:multiLevelType w:val="multilevel"/>
    <w:tmpl w:val="09A66487"/>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6" w15:restartNumberingAfterBreak="0">
    <w:nsid w:val="0A8E1E65"/>
    <w:multiLevelType w:val="multilevel"/>
    <w:tmpl w:val="0A8E1E65"/>
    <w:lvl w:ilvl="0">
      <w:start w:val="1"/>
      <w:numFmt w:val="bullet"/>
      <w:lvlText w:val=""/>
      <w:lvlJc w:val="left"/>
      <w:pPr>
        <w:ind w:left="1219" w:hanging="420"/>
      </w:pPr>
      <w:rPr>
        <w:rFonts w:ascii="Wingdings" w:hAnsi="Wingdings" w:hint="default"/>
      </w:rPr>
    </w:lvl>
    <w:lvl w:ilvl="1">
      <w:start w:val="1"/>
      <w:numFmt w:val="bullet"/>
      <w:lvlText w:val="o"/>
      <w:lvlJc w:val="left"/>
      <w:pPr>
        <w:ind w:left="1639" w:hanging="420"/>
      </w:pPr>
      <w:rPr>
        <w:rFonts w:ascii="Courier New" w:hAnsi="Courier New" w:cs="Courier New"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7" w15:restartNumberingAfterBreak="0">
    <w:nsid w:val="0DAA674E"/>
    <w:multiLevelType w:val="multilevel"/>
    <w:tmpl w:val="0DAA674E"/>
    <w:lvl w:ilvl="0">
      <w:start w:val="1"/>
      <w:numFmt w:val="bullet"/>
      <w:lvlText w:val="•"/>
      <w:lvlJc w:val="left"/>
      <w:pPr>
        <w:ind w:left="1219" w:hanging="420"/>
      </w:pPr>
      <w:rPr>
        <w:rFonts w:ascii="Arial" w:hAnsi="Aria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18" w15:restartNumberingAfterBreak="0">
    <w:nsid w:val="0DE40B22"/>
    <w:multiLevelType w:val="multilevel"/>
    <w:tmpl w:val="0DE40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5741D7"/>
    <w:multiLevelType w:val="multilevel"/>
    <w:tmpl w:val="0F5741D7"/>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FEE4FD6"/>
    <w:multiLevelType w:val="multilevel"/>
    <w:tmpl w:val="0FEE4FD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22"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2FE55F7"/>
    <w:multiLevelType w:val="multilevel"/>
    <w:tmpl w:val="12FE55F7"/>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DD27D5"/>
    <w:multiLevelType w:val="multilevel"/>
    <w:tmpl w:val="13DD27D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8"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9" w15:restartNumberingAfterBreak="0">
    <w:nsid w:val="1A4F0D1D"/>
    <w:multiLevelType w:val="multilevel"/>
    <w:tmpl w:val="1A4F0D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1F98533D"/>
    <w:multiLevelType w:val="multilevel"/>
    <w:tmpl w:val="1F98533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38"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79A7BC1"/>
    <w:multiLevelType w:val="multilevel"/>
    <w:tmpl w:val="279A7B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2"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6"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4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8"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52"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54"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55"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6"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57" w15:restartNumberingAfterBreak="0">
    <w:nsid w:val="360E678D"/>
    <w:multiLevelType w:val="multilevel"/>
    <w:tmpl w:val="360E6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AA46647"/>
    <w:multiLevelType w:val="multilevel"/>
    <w:tmpl w:val="3AA46647"/>
    <w:lvl w:ilvl="0">
      <w:start w:val="1"/>
      <w:numFmt w:val="decimal"/>
      <w:lvlText w:val="Proposal %1"/>
      <w:lvlJc w:val="left"/>
      <w:pPr>
        <w:tabs>
          <w:tab w:val="left" w:pos="2438"/>
        </w:tabs>
        <w:ind w:left="2438"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0" w15:restartNumberingAfterBreak="0">
    <w:nsid w:val="3C721816"/>
    <w:multiLevelType w:val="multilevel"/>
    <w:tmpl w:val="3C721816"/>
    <w:lvl w:ilvl="0">
      <w:start w:val="1"/>
      <w:numFmt w:val="bullet"/>
      <w:lvlText w:val=""/>
      <w:lvlJc w:val="left"/>
      <w:pPr>
        <w:ind w:left="1219" w:hanging="420"/>
      </w:pPr>
      <w:rPr>
        <w:rFonts w:ascii="Symbol" w:hAnsi="Symbol"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61"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3" w15:restartNumberingAfterBreak="0">
    <w:nsid w:val="3FC24363"/>
    <w:multiLevelType w:val="multilevel"/>
    <w:tmpl w:val="3FC24363"/>
    <w:lvl w:ilvl="0">
      <w:start w:val="1"/>
      <w:numFmt w:val="decimal"/>
      <w:lvlText w:val="Proposal %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41616030"/>
    <w:multiLevelType w:val="multilevel"/>
    <w:tmpl w:val="41616030"/>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42D47D9F"/>
    <w:multiLevelType w:val="multilevel"/>
    <w:tmpl w:val="42D47D9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6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71"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72"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74" w15:restartNumberingAfterBreak="0">
    <w:nsid w:val="4A8C3409"/>
    <w:multiLevelType w:val="multilevel"/>
    <w:tmpl w:val="4A8C3409"/>
    <w:lvl w:ilvl="0">
      <w:start w:val="1"/>
      <w:numFmt w:val="decimal"/>
      <w:lvlText w:val="%1."/>
      <w:lvlJc w:val="left"/>
      <w:pPr>
        <w:tabs>
          <w:tab w:val="left" w:pos="0"/>
        </w:tabs>
        <w:ind w:left="720" w:hanging="360"/>
      </w:pPr>
      <w:rPr>
        <w:rFonts w:hint="eastAsia"/>
      </w:rPr>
    </w:lvl>
    <w:lvl w:ilvl="1">
      <w:start w:val="1"/>
      <w:numFmt w:val="lowerLetter"/>
      <w:lvlText w:val="%2."/>
      <w:lvlJc w:val="left"/>
      <w:pPr>
        <w:tabs>
          <w:tab w:val="left" w:pos="0"/>
        </w:tabs>
        <w:ind w:left="1440" w:hanging="360"/>
      </w:pPr>
      <w:rPr>
        <w:rFonts w:hint="eastAsia"/>
      </w:rPr>
    </w:lvl>
    <w:lvl w:ilvl="2">
      <w:start w:val="1"/>
      <w:numFmt w:val="lowerRoman"/>
      <w:lvlText w:val="%3."/>
      <w:lvlJc w:val="right"/>
      <w:pPr>
        <w:tabs>
          <w:tab w:val="left" w:pos="0"/>
        </w:tabs>
        <w:ind w:left="2160" w:hanging="180"/>
      </w:pPr>
      <w:rPr>
        <w:rFonts w:hint="eastAsia"/>
      </w:rPr>
    </w:lvl>
    <w:lvl w:ilvl="3">
      <w:start w:val="1"/>
      <w:numFmt w:val="decimal"/>
      <w:lvlText w:val="%4."/>
      <w:lvlJc w:val="left"/>
      <w:pPr>
        <w:tabs>
          <w:tab w:val="left" w:pos="0"/>
        </w:tabs>
        <w:ind w:left="2880" w:hanging="360"/>
      </w:pPr>
      <w:rPr>
        <w:rFonts w:hint="eastAsia"/>
      </w:rPr>
    </w:lvl>
    <w:lvl w:ilvl="4">
      <w:start w:val="1"/>
      <w:numFmt w:val="lowerLetter"/>
      <w:lvlText w:val="%5."/>
      <w:lvlJc w:val="left"/>
      <w:pPr>
        <w:tabs>
          <w:tab w:val="left" w:pos="0"/>
        </w:tabs>
        <w:ind w:left="3600" w:hanging="360"/>
      </w:pPr>
      <w:rPr>
        <w:rFonts w:hint="eastAsia"/>
      </w:rPr>
    </w:lvl>
    <w:lvl w:ilvl="5">
      <w:start w:val="1"/>
      <w:numFmt w:val="lowerRoman"/>
      <w:lvlText w:val="%6."/>
      <w:lvlJc w:val="right"/>
      <w:pPr>
        <w:tabs>
          <w:tab w:val="left" w:pos="0"/>
        </w:tabs>
        <w:ind w:left="4320" w:hanging="180"/>
      </w:pPr>
      <w:rPr>
        <w:rFonts w:hint="eastAsia"/>
      </w:rPr>
    </w:lvl>
    <w:lvl w:ilvl="6">
      <w:start w:val="1"/>
      <w:numFmt w:val="decimal"/>
      <w:lvlText w:val="%7."/>
      <w:lvlJc w:val="left"/>
      <w:pPr>
        <w:tabs>
          <w:tab w:val="left" w:pos="0"/>
        </w:tabs>
        <w:ind w:left="5040" w:hanging="360"/>
      </w:pPr>
      <w:rPr>
        <w:rFonts w:hint="eastAsia"/>
      </w:rPr>
    </w:lvl>
    <w:lvl w:ilvl="7">
      <w:start w:val="1"/>
      <w:numFmt w:val="lowerLetter"/>
      <w:lvlText w:val="%8."/>
      <w:lvlJc w:val="left"/>
      <w:pPr>
        <w:tabs>
          <w:tab w:val="left" w:pos="0"/>
        </w:tabs>
        <w:ind w:left="5760" w:hanging="360"/>
      </w:pPr>
      <w:rPr>
        <w:rFonts w:hint="eastAsia"/>
      </w:rPr>
    </w:lvl>
    <w:lvl w:ilvl="8">
      <w:start w:val="1"/>
      <w:numFmt w:val="lowerRoman"/>
      <w:lvlText w:val="%9."/>
      <w:lvlJc w:val="right"/>
      <w:pPr>
        <w:tabs>
          <w:tab w:val="left" w:pos="0"/>
        </w:tabs>
        <w:ind w:left="6480" w:hanging="180"/>
      </w:pPr>
      <w:rPr>
        <w:rFonts w:hint="eastAsia"/>
      </w:rPr>
    </w:lvl>
  </w:abstractNum>
  <w:abstractNum w:abstractNumId="7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6"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9"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0"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81"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0C901C7"/>
    <w:multiLevelType w:val="multilevel"/>
    <w:tmpl w:val="50C90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85"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7"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0"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5B8B21E5"/>
    <w:multiLevelType w:val="multilevel"/>
    <w:tmpl w:val="5B8B21E5"/>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4" w15:restartNumberingAfterBreak="0">
    <w:nsid w:val="5BF04007"/>
    <w:multiLevelType w:val="multilevel"/>
    <w:tmpl w:val="5BF04007"/>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6" w15:restartNumberingAfterBreak="0">
    <w:nsid w:val="5D1417D0"/>
    <w:multiLevelType w:val="multilevel"/>
    <w:tmpl w:val="5D1417D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7"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F00510B"/>
    <w:multiLevelType w:val="multilevel"/>
    <w:tmpl w:val="5F00510B"/>
    <w:lvl w:ilvl="0">
      <w:start w:val="1"/>
      <w:numFmt w:val="bullet"/>
      <w:lvlText w:val="•"/>
      <w:lvlJc w:val="left"/>
      <w:pPr>
        <w:ind w:left="420" w:hanging="420"/>
      </w:pPr>
      <w:rPr>
        <w:rFonts w:ascii="Arial" w:hAnsi="Arial" w:hint="default"/>
        <w:i w:val="0"/>
        <w:iCs/>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06E2D5E"/>
    <w:multiLevelType w:val="multilevel"/>
    <w:tmpl w:val="606E2D5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5"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06"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08"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09" w15:restartNumberingAfterBreak="0">
    <w:nsid w:val="676D1103"/>
    <w:multiLevelType w:val="multilevel"/>
    <w:tmpl w:val="676D110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1"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2" w15:restartNumberingAfterBreak="0">
    <w:nsid w:val="68D048DA"/>
    <w:multiLevelType w:val="multilevel"/>
    <w:tmpl w:val="68D048D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6A3D7131"/>
    <w:multiLevelType w:val="multilevel"/>
    <w:tmpl w:val="6A3D713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B03313C"/>
    <w:multiLevelType w:val="multilevel"/>
    <w:tmpl w:val="6B03313C"/>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5"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117"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724806FA"/>
    <w:multiLevelType w:val="multilevel"/>
    <w:tmpl w:val="724806FA"/>
    <w:lvl w:ilvl="0">
      <w:start w:val="5"/>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2C706CC"/>
    <w:multiLevelType w:val="multilevel"/>
    <w:tmpl w:val="72C706CC"/>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3" w15:restartNumberingAfterBreak="0">
    <w:nsid w:val="751621BD"/>
    <w:multiLevelType w:val="multilevel"/>
    <w:tmpl w:val="751621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8" w15:restartNumberingAfterBreak="0">
    <w:nsid w:val="7B40178C"/>
    <w:multiLevelType w:val="multilevel"/>
    <w:tmpl w:val="7B40178C"/>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0"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2"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33"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6"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38" w15:restartNumberingAfterBreak="0">
    <w:nsid w:val="7FEA7DC9"/>
    <w:multiLevelType w:val="multilevel"/>
    <w:tmpl w:val="7FEA7DC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500698390">
    <w:abstractNumId w:val="96"/>
  </w:num>
  <w:num w:numId="2" w16cid:durableId="1549806267">
    <w:abstractNumId w:val="132"/>
  </w:num>
  <w:num w:numId="3" w16cid:durableId="958755369">
    <w:abstractNumId w:val="5"/>
  </w:num>
  <w:num w:numId="4" w16cid:durableId="1216117106">
    <w:abstractNumId w:val="4"/>
  </w:num>
  <w:num w:numId="5" w16cid:durableId="1287467430">
    <w:abstractNumId w:val="27"/>
  </w:num>
  <w:num w:numId="6" w16cid:durableId="1176650398">
    <w:abstractNumId w:val="99"/>
  </w:num>
  <w:num w:numId="7" w16cid:durableId="1807505409">
    <w:abstractNumId w:val="127"/>
  </w:num>
  <w:num w:numId="8" w16cid:durableId="810438907">
    <w:abstractNumId w:val="110"/>
  </w:num>
  <w:num w:numId="9" w16cid:durableId="147525493">
    <w:abstractNumId w:val="45"/>
  </w:num>
  <w:num w:numId="10" w16cid:durableId="1726953972">
    <w:abstractNumId w:val="93"/>
  </w:num>
  <w:num w:numId="11" w16cid:durableId="1344864501">
    <w:abstractNumId w:val="77"/>
    <w:lvlOverride w:ilvl="0">
      <w:startOverride w:val="1"/>
    </w:lvlOverride>
  </w:num>
  <w:num w:numId="12" w16cid:durableId="1398821458">
    <w:abstractNumId w:val="130"/>
  </w:num>
  <w:num w:numId="13" w16cid:durableId="2090998741">
    <w:abstractNumId w:val="118"/>
  </w:num>
  <w:num w:numId="14" w16cid:durableId="16342889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6829787">
    <w:abstractNumId w:val="47"/>
  </w:num>
  <w:num w:numId="16" w16cid:durableId="1336805376">
    <w:abstractNumId w:val="124"/>
  </w:num>
  <w:num w:numId="17" w16cid:durableId="244843809">
    <w:abstractNumId w:val="39"/>
  </w:num>
  <w:num w:numId="18" w16cid:durableId="1115177218">
    <w:abstractNumId w:val="42"/>
  </w:num>
  <w:num w:numId="19" w16cid:durableId="34281684">
    <w:abstractNumId w:val="54"/>
  </w:num>
  <w:num w:numId="20" w16cid:durableId="828979187">
    <w:abstractNumId w:val="3"/>
  </w:num>
  <w:num w:numId="21" w16cid:durableId="761023255">
    <w:abstractNumId w:val="73"/>
  </w:num>
  <w:num w:numId="22" w16cid:durableId="813566120">
    <w:abstractNumId w:val="31"/>
  </w:num>
  <w:num w:numId="23" w16cid:durableId="1725323876">
    <w:abstractNumId w:val="6"/>
  </w:num>
  <w:num w:numId="24" w16cid:durableId="2059812694">
    <w:abstractNumId w:val="129"/>
  </w:num>
  <w:num w:numId="25" w16cid:durableId="413819629">
    <w:abstractNumId w:val="75"/>
  </w:num>
  <w:num w:numId="26" w16cid:durableId="726761051">
    <w:abstractNumId w:val="114"/>
  </w:num>
  <w:num w:numId="27" w16cid:durableId="1026785027">
    <w:abstractNumId w:val="49"/>
  </w:num>
  <w:num w:numId="28" w16cid:durableId="1712530072">
    <w:abstractNumId w:val="137"/>
  </w:num>
  <w:num w:numId="29" w16cid:durableId="1936283248">
    <w:abstractNumId w:val="38"/>
  </w:num>
  <w:num w:numId="30" w16cid:durableId="752968481">
    <w:abstractNumId w:val="44"/>
  </w:num>
  <w:num w:numId="31" w16cid:durableId="1109935526">
    <w:abstractNumId w:val="9"/>
  </w:num>
  <w:num w:numId="32" w16cid:durableId="112350115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7128383">
    <w:abstractNumId w:val="126"/>
  </w:num>
  <w:num w:numId="34" w16cid:durableId="1546915141">
    <w:abstractNumId w:val="104"/>
  </w:num>
  <w:num w:numId="35" w16cid:durableId="538054657">
    <w:abstractNumId w:val="50"/>
  </w:num>
  <w:num w:numId="36" w16cid:durableId="1589196437">
    <w:abstractNumId w:val="138"/>
  </w:num>
  <w:num w:numId="37" w16cid:durableId="104345571">
    <w:abstractNumId w:val="40"/>
  </w:num>
  <w:num w:numId="38" w16cid:durableId="1194264715">
    <w:abstractNumId w:val="125"/>
  </w:num>
  <w:num w:numId="39" w16cid:durableId="1373142890">
    <w:abstractNumId w:val="29"/>
  </w:num>
  <w:num w:numId="40" w16cid:durableId="378744183">
    <w:abstractNumId w:val="2"/>
  </w:num>
  <w:num w:numId="41" w16cid:durableId="8389324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5080">
    <w:abstractNumId w:val="76"/>
  </w:num>
  <w:num w:numId="43" w16cid:durableId="1988780814">
    <w:abstractNumId w:val="12"/>
  </w:num>
  <w:num w:numId="44" w16cid:durableId="2071271428">
    <w:abstractNumId w:val="0"/>
  </w:num>
  <w:num w:numId="45" w16cid:durableId="663554941">
    <w:abstractNumId w:val="120"/>
  </w:num>
  <w:num w:numId="46" w16cid:durableId="1653212177">
    <w:abstractNumId w:val="24"/>
  </w:num>
  <w:num w:numId="47" w16cid:durableId="46465099">
    <w:abstractNumId w:val="55"/>
  </w:num>
  <w:num w:numId="48" w16cid:durableId="782458423">
    <w:abstractNumId w:val="94"/>
  </w:num>
  <w:num w:numId="49" w16cid:durableId="1613046641">
    <w:abstractNumId w:val="82"/>
  </w:num>
  <w:num w:numId="50" w16cid:durableId="932321328">
    <w:abstractNumId w:val="51"/>
  </w:num>
  <w:num w:numId="51" w16cid:durableId="929850836">
    <w:abstractNumId w:val="63"/>
  </w:num>
  <w:num w:numId="52" w16cid:durableId="166603527">
    <w:abstractNumId w:val="71"/>
  </w:num>
  <w:num w:numId="53" w16cid:durableId="1906836930">
    <w:abstractNumId w:val="58"/>
  </w:num>
  <w:num w:numId="54" w16cid:durableId="1343434781">
    <w:abstractNumId w:val="8"/>
  </w:num>
  <w:num w:numId="55" w16cid:durableId="552468875">
    <w:abstractNumId w:val="79"/>
  </w:num>
  <w:num w:numId="56" w16cid:durableId="1619526490">
    <w:abstractNumId w:val="112"/>
  </w:num>
  <w:num w:numId="57" w16cid:durableId="234904160">
    <w:abstractNumId w:val="15"/>
  </w:num>
  <w:num w:numId="58" w16cid:durableId="1181117307">
    <w:abstractNumId w:val="16"/>
  </w:num>
  <w:num w:numId="59" w16cid:durableId="1288853253">
    <w:abstractNumId w:val="33"/>
  </w:num>
  <w:num w:numId="60" w16cid:durableId="195850355">
    <w:abstractNumId w:val="74"/>
  </w:num>
  <w:num w:numId="61" w16cid:durableId="2026327964">
    <w:abstractNumId w:val="60"/>
  </w:num>
  <w:num w:numId="62" w16cid:durableId="1440955160">
    <w:abstractNumId w:val="18"/>
  </w:num>
  <w:num w:numId="63" w16cid:durableId="1755854503">
    <w:abstractNumId w:val="128"/>
  </w:num>
  <w:num w:numId="64" w16cid:durableId="1385789648">
    <w:abstractNumId w:val="11"/>
  </w:num>
  <w:num w:numId="65" w16cid:durableId="2122603658">
    <w:abstractNumId w:val="105"/>
  </w:num>
  <w:num w:numId="66" w16cid:durableId="2133400354">
    <w:abstractNumId w:val="46"/>
  </w:num>
  <w:num w:numId="67" w16cid:durableId="444734208">
    <w:abstractNumId w:val="113"/>
  </w:num>
  <w:num w:numId="68" w16cid:durableId="1415665651">
    <w:abstractNumId w:val="19"/>
  </w:num>
  <w:num w:numId="69" w16cid:durableId="137192254">
    <w:abstractNumId w:val="65"/>
  </w:num>
  <w:num w:numId="70" w16cid:durableId="593127198">
    <w:abstractNumId w:val="101"/>
  </w:num>
  <w:num w:numId="71" w16cid:durableId="1621953116">
    <w:abstractNumId w:val="92"/>
  </w:num>
  <w:num w:numId="72" w16cid:durableId="224999955">
    <w:abstractNumId w:val="14"/>
  </w:num>
  <w:num w:numId="73" w16cid:durableId="811211615">
    <w:abstractNumId w:val="67"/>
  </w:num>
  <w:num w:numId="74" w16cid:durableId="1865748841">
    <w:abstractNumId w:val="35"/>
  </w:num>
  <w:num w:numId="75" w16cid:durableId="1133526075">
    <w:abstractNumId w:val="83"/>
  </w:num>
  <w:num w:numId="76" w16cid:durableId="1383362985">
    <w:abstractNumId w:val="97"/>
  </w:num>
  <w:num w:numId="77" w16cid:durableId="598148952">
    <w:abstractNumId w:val="85"/>
  </w:num>
  <w:num w:numId="78" w16cid:durableId="1986428769">
    <w:abstractNumId w:val="89"/>
  </w:num>
  <w:num w:numId="79" w16cid:durableId="592007137">
    <w:abstractNumId w:val="102"/>
  </w:num>
  <w:num w:numId="80" w16cid:durableId="820996756">
    <w:abstractNumId w:val="1"/>
  </w:num>
  <w:num w:numId="81" w16cid:durableId="690227481">
    <w:abstractNumId w:val="37"/>
  </w:num>
  <w:num w:numId="82" w16cid:durableId="846672313">
    <w:abstractNumId w:val="23"/>
  </w:num>
  <w:num w:numId="83" w16cid:durableId="223293404">
    <w:abstractNumId w:val="121"/>
  </w:num>
  <w:num w:numId="84" w16cid:durableId="68699965">
    <w:abstractNumId w:val="123"/>
  </w:num>
  <w:num w:numId="85" w16cid:durableId="1642539635">
    <w:abstractNumId w:val="84"/>
  </w:num>
  <w:num w:numId="86" w16cid:durableId="570851282">
    <w:abstractNumId w:val="106"/>
  </w:num>
  <w:num w:numId="87" w16cid:durableId="1817258708">
    <w:abstractNumId w:val="22"/>
  </w:num>
  <w:num w:numId="88" w16cid:durableId="1768191514">
    <w:abstractNumId w:val="21"/>
  </w:num>
  <w:num w:numId="89" w16cid:durableId="1434783424">
    <w:abstractNumId w:val="66"/>
  </w:num>
  <w:num w:numId="90" w16cid:durableId="6104627">
    <w:abstractNumId w:val="81"/>
  </w:num>
  <w:num w:numId="91" w16cid:durableId="1944996656">
    <w:abstractNumId w:val="95"/>
  </w:num>
  <w:num w:numId="92" w16cid:durableId="1048182853">
    <w:abstractNumId w:val="25"/>
  </w:num>
  <w:num w:numId="93" w16cid:durableId="1629047932">
    <w:abstractNumId w:val="52"/>
  </w:num>
  <w:num w:numId="94" w16cid:durableId="470369122">
    <w:abstractNumId w:val="41"/>
  </w:num>
  <w:num w:numId="95" w16cid:durableId="1799183740">
    <w:abstractNumId w:val="134"/>
  </w:num>
  <w:num w:numId="96" w16cid:durableId="862329468">
    <w:abstractNumId w:val="43"/>
  </w:num>
  <w:num w:numId="97" w16cid:durableId="1828665741">
    <w:abstractNumId w:val="115"/>
  </w:num>
  <w:num w:numId="98" w16cid:durableId="877351527">
    <w:abstractNumId w:val="57"/>
  </w:num>
  <w:num w:numId="99" w16cid:durableId="1350331536">
    <w:abstractNumId w:val="26"/>
  </w:num>
  <w:num w:numId="100" w16cid:durableId="1654333212">
    <w:abstractNumId w:val="70"/>
  </w:num>
  <w:num w:numId="101" w16cid:durableId="1169566483">
    <w:abstractNumId w:val="28"/>
  </w:num>
  <w:num w:numId="102" w16cid:durableId="2129002532">
    <w:abstractNumId w:val="131"/>
  </w:num>
  <w:num w:numId="103" w16cid:durableId="154803716">
    <w:abstractNumId w:val="107"/>
  </w:num>
  <w:num w:numId="104" w16cid:durableId="1064257927">
    <w:abstractNumId w:val="86"/>
  </w:num>
  <w:num w:numId="105" w16cid:durableId="1203395465">
    <w:abstractNumId w:val="90"/>
  </w:num>
  <w:num w:numId="106" w16cid:durableId="1987707023">
    <w:abstractNumId w:val="91"/>
  </w:num>
  <w:num w:numId="107" w16cid:durableId="1068385842">
    <w:abstractNumId w:val="122"/>
  </w:num>
  <w:num w:numId="108" w16cid:durableId="174391740">
    <w:abstractNumId w:val="34"/>
  </w:num>
  <w:num w:numId="109" w16cid:durableId="1086268534">
    <w:abstractNumId w:val="13"/>
  </w:num>
  <w:num w:numId="110" w16cid:durableId="1043335858">
    <w:abstractNumId w:val="36"/>
  </w:num>
  <w:num w:numId="111" w16cid:durableId="111441656">
    <w:abstractNumId w:val="48"/>
  </w:num>
  <w:num w:numId="112" w16cid:durableId="221447098">
    <w:abstractNumId w:val="61"/>
  </w:num>
  <w:num w:numId="113" w16cid:durableId="1692757425">
    <w:abstractNumId w:val="72"/>
  </w:num>
  <w:num w:numId="114" w16cid:durableId="1633363484">
    <w:abstractNumId w:val="78"/>
  </w:num>
  <w:num w:numId="115" w16cid:durableId="445389964">
    <w:abstractNumId w:val="59"/>
  </w:num>
  <w:num w:numId="116" w16cid:durableId="480542712">
    <w:abstractNumId w:val="53"/>
  </w:num>
  <w:num w:numId="117" w16cid:durableId="222449345">
    <w:abstractNumId w:val="56"/>
  </w:num>
  <w:num w:numId="118" w16cid:durableId="917445226">
    <w:abstractNumId w:val="108"/>
  </w:num>
  <w:num w:numId="119" w16cid:durableId="664209025">
    <w:abstractNumId w:val="111"/>
  </w:num>
  <w:num w:numId="120" w16cid:durableId="1477724781">
    <w:abstractNumId w:val="80"/>
  </w:num>
  <w:num w:numId="121" w16cid:durableId="1831093568">
    <w:abstractNumId w:val="135"/>
  </w:num>
  <w:num w:numId="122" w16cid:durableId="2022584839">
    <w:abstractNumId w:val="116"/>
  </w:num>
  <w:num w:numId="123" w16cid:durableId="1797068314">
    <w:abstractNumId w:val="117"/>
  </w:num>
  <w:num w:numId="124" w16cid:durableId="792867354">
    <w:abstractNumId w:val="62"/>
  </w:num>
  <w:num w:numId="125" w16cid:durableId="292685936">
    <w:abstractNumId w:val="100"/>
  </w:num>
  <w:num w:numId="126" w16cid:durableId="2108769565">
    <w:abstractNumId w:val="30"/>
  </w:num>
  <w:num w:numId="127" w16cid:durableId="352614121">
    <w:abstractNumId w:val="136"/>
  </w:num>
  <w:num w:numId="128" w16cid:durableId="925189985">
    <w:abstractNumId w:val="87"/>
  </w:num>
  <w:num w:numId="129" w16cid:durableId="1463617712">
    <w:abstractNumId w:val="32"/>
  </w:num>
  <w:num w:numId="130" w16cid:durableId="2043631947">
    <w:abstractNumId w:val="133"/>
  </w:num>
  <w:num w:numId="131" w16cid:durableId="67652619">
    <w:abstractNumId w:val="10"/>
  </w:num>
  <w:num w:numId="132" w16cid:durableId="1763136268">
    <w:abstractNumId w:val="69"/>
  </w:num>
  <w:num w:numId="133" w16cid:durableId="1546408997">
    <w:abstractNumId w:val="88"/>
  </w:num>
  <w:num w:numId="134" w16cid:durableId="970554988">
    <w:abstractNumId w:val="20"/>
  </w:num>
  <w:num w:numId="135" w16cid:durableId="42095481">
    <w:abstractNumId w:val="119"/>
  </w:num>
  <w:num w:numId="136" w16cid:durableId="1739093201">
    <w:abstractNumId w:val="7"/>
  </w:num>
  <w:num w:numId="137" w16cid:durableId="602225061">
    <w:abstractNumId w:val="98"/>
  </w:num>
  <w:num w:numId="138" w16cid:durableId="1911843672">
    <w:abstractNumId w:val="17"/>
  </w:num>
  <w:num w:numId="139" w16cid:durableId="1321235252">
    <w:abstractNumId w:val="109"/>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andros Manolakos">
    <w15:presenceInfo w15:providerId="AD" w15:userId="S::amanolak@qti.qualcomm.com::30740036-014e-4ac5-85d2-b3c14166ffcc"/>
  </w15:person>
  <w15:person w15:author="Yingyang Li">
    <w15:presenceInfo w15:providerId="Windows Live" w15:userId="a63f7ebdda80d410"/>
  </w15:person>
  <w15:person w15:author="Wang, Jian (Fed)">
    <w15:presenceInfo w15:providerId="AD" w15:userId="S::jnw12@NIST.GOV::b73d792d-48fe-4688-9c00-0decc7da0710"/>
  </w15:person>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CATT, CICTCI">
    <w15:presenceInfo w15:providerId="None" w15:userId="CATT, CICTCI"/>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ZTE: Junchen Liu">
    <w15:presenceInfo w15:providerId="None" w15:userId="ZTE: Junchen Liu"/>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David">
    <w15:presenceInfo w15:providerId="None" w15:userId="David"/>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79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0523A"/>
    <w:rsid w:val="0001066F"/>
    <w:rsid w:val="000110B1"/>
    <w:rsid w:val="0001135F"/>
    <w:rsid w:val="000117E1"/>
    <w:rsid w:val="00012BF6"/>
    <w:rsid w:val="00013E31"/>
    <w:rsid w:val="00013F19"/>
    <w:rsid w:val="000140CB"/>
    <w:rsid w:val="00014105"/>
    <w:rsid w:val="000147A5"/>
    <w:rsid w:val="00014931"/>
    <w:rsid w:val="00014958"/>
    <w:rsid w:val="00015267"/>
    <w:rsid w:val="00015737"/>
    <w:rsid w:val="00015887"/>
    <w:rsid w:val="000179D0"/>
    <w:rsid w:val="00020FE3"/>
    <w:rsid w:val="00021F52"/>
    <w:rsid w:val="00022E82"/>
    <w:rsid w:val="000237B1"/>
    <w:rsid w:val="00023D6E"/>
    <w:rsid w:val="00025E8E"/>
    <w:rsid w:val="00026467"/>
    <w:rsid w:val="00030095"/>
    <w:rsid w:val="0003035B"/>
    <w:rsid w:val="00030375"/>
    <w:rsid w:val="00030383"/>
    <w:rsid w:val="0003081D"/>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0CD3"/>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40B"/>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81C"/>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7F5"/>
    <w:rsid w:val="00112973"/>
    <w:rsid w:val="00114540"/>
    <w:rsid w:val="00114888"/>
    <w:rsid w:val="00114C36"/>
    <w:rsid w:val="0011538B"/>
    <w:rsid w:val="001154BE"/>
    <w:rsid w:val="00115D44"/>
    <w:rsid w:val="00116158"/>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A22"/>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A798E"/>
    <w:rsid w:val="001B0371"/>
    <w:rsid w:val="001B0CE4"/>
    <w:rsid w:val="001B0F71"/>
    <w:rsid w:val="001B201D"/>
    <w:rsid w:val="001B2137"/>
    <w:rsid w:val="001B26C8"/>
    <w:rsid w:val="001B27E2"/>
    <w:rsid w:val="001B3A20"/>
    <w:rsid w:val="001B3A49"/>
    <w:rsid w:val="001B49CF"/>
    <w:rsid w:val="001B5D6D"/>
    <w:rsid w:val="001B6086"/>
    <w:rsid w:val="001B7E7E"/>
    <w:rsid w:val="001C03AE"/>
    <w:rsid w:val="001C0605"/>
    <w:rsid w:val="001C1011"/>
    <w:rsid w:val="001C1FDF"/>
    <w:rsid w:val="001C266C"/>
    <w:rsid w:val="001C2C53"/>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1DD6"/>
    <w:rsid w:val="0021229A"/>
    <w:rsid w:val="0021231A"/>
    <w:rsid w:val="00212FF7"/>
    <w:rsid w:val="0021317A"/>
    <w:rsid w:val="00214D95"/>
    <w:rsid w:val="0021566F"/>
    <w:rsid w:val="00215947"/>
    <w:rsid w:val="00216449"/>
    <w:rsid w:val="00216893"/>
    <w:rsid w:val="00216DCB"/>
    <w:rsid w:val="00216E34"/>
    <w:rsid w:val="00216E3E"/>
    <w:rsid w:val="002175AB"/>
    <w:rsid w:val="002179F7"/>
    <w:rsid w:val="0022010E"/>
    <w:rsid w:val="002206CA"/>
    <w:rsid w:val="00220810"/>
    <w:rsid w:val="00220AF4"/>
    <w:rsid w:val="00220DD6"/>
    <w:rsid w:val="002218F3"/>
    <w:rsid w:val="00222359"/>
    <w:rsid w:val="00223AC7"/>
    <w:rsid w:val="00224079"/>
    <w:rsid w:val="002240A3"/>
    <w:rsid w:val="00224430"/>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5B5"/>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057E"/>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BA4"/>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1D23"/>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90E"/>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0975"/>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0DA"/>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7E0"/>
    <w:rsid w:val="003C3A57"/>
    <w:rsid w:val="003C3E41"/>
    <w:rsid w:val="003C4D22"/>
    <w:rsid w:val="003C5CFB"/>
    <w:rsid w:val="003C5DDF"/>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154A"/>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6BAE"/>
    <w:rsid w:val="003F71F7"/>
    <w:rsid w:val="003F724E"/>
    <w:rsid w:val="003F75B0"/>
    <w:rsid w:val="003F7A0B"/>
    <w:rsid w:val="003F7A50"/>
    <w:rsid w:val="003F7D3B"/>
    <w:rsid w:val="004006F6"/>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1FC"/>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0FE"/>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2F80"/>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77D"/>
    <w:rsid w:val="00487D46"/>
    <w:rsid w:val="004902F4"/>
    <w:rsid w:val="00490682"/>
    <w:rsid w:val="00490E76"/>
    <w:rsid w:val="0049169A"/>
    <w:rsid w:val="0049279C"/>
    <w:rsid w:val="00493122"/>
    <w:rsid w:val="004939BD"/>
    <w:rsid w:val="004945D1"/>
    <w:rsid w:val="00495B82"/>
    <w:rsid w:val="00496078"/>
    <w:rsid w:val="004960DC"/>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A1A"/>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1E2"/>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49E3"/>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4C99"/>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038"/>
    <w:rsid w:val="00595B02"/>
    <w:rsid w:val="00596570"/>
    <w:rsid w:val="00596F61"/>
    <w:rsid w:val="0059747C"/>
    <w:rsid w:val="00597975"/>
    <w:rsid w:val="005A02B8"/>
    <w:rsid w:val="005A0C55"/>
    <w:rsid w:val="005A0FEF"/>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AA3"/>
    <w:rsid w:val="005B5BCE"/>
    <w:rsid w:val="005B5EAC"/>
    <w:rsid w:val="005B76A5"/>
    <w:rsid w:val="005B79F9"/>
    <w:rsid w:val="005B7D7E"/>
    <w:rsid w:val="005C02C8"/>
    <w:rsid w:val="005C0443"/>
    <w:rsid w:val="005C04DB"/>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4684B"/>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6A3"/>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22BF"/>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2FB6"/>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239"/>
    <w:rsid w:val="007234CB"/>
    <w:rsid w:val="007277D6"/>
    <w:rsid w:val="007278C6"/>
    <w:rsid w:val="00727AE2"/>
    <w:rsid w:val="00727ED9"/>
    <w:rsid w:val="007305F3"/>
    <w:rsid w:val="00731850"/>
    <w:rsid w:val="00731B17"/>
    <w:rsid w:val="00731FBD"/>
    <w:rsid w:val="00732A35"/>
    <w:rsid w:val="00734695"/>
    <w:rsid w:val="00734729"/>
    <w:rsid w:val="00734993"/>
    <w:rsid w:val="007354BE"/>
    <w:rsid w:val="0073578A"/>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1923"/>
    <w:rsid w:val="007D2189"/>
    <w:rsid w:val="007D2307"/>
    <w:rsid w:val="007D2889"/>
    <w:rsid w:val="007D3E9A"/>
    <w:rsid w:val="007D4BCD"/>
    <w:rsid w:val="007D56A3"/>
    <w:rsid w:val="007D57A8"/>
    <w:rsid w:val="007D6114"/>
    <w:rsid w:val="007D6958"/>
    <w:rsid w:val="007D7146"/>
    <w:rsid w:val="007E02E1"/>
    <w:rsid w:val="007E0971"/>
    <w:rsid w:val="007E1382"/>
    <w:rsid w:val="007E1A29"/>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9F0"/>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816"/>
    <w:rsid w:val="008C19F0"/>
    <w:rsid w:val="008C1D17"/>
    <w:rsid w:val="008C28FB"/>
    <w:rsid w:val="008C2C99"/>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3C8"/>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1C7E"/>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589B"/>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55D2"/>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9DE"/>
    <w:rsid w:val="00A00FF7"/>
    <w:rsid w:val="00A011C3"/>
    <w:rsid w:val="00A0294E"/>
    <w:rsid w:val="00A0342B"/>
    <w:rsid w:val="00A03FA4"/>
    <w:rsid w:val="00A04A84"/>
    <w:rsid w:val="00A05278"/>
    <w:rsid w:val="00A058B3"/>
    <w:rsid w:val="00A05A34"/>
    <w:rsid w:val="00A05F34"/>
    <w:rsid w:val="00A06571"/>
    <w:rsid w:val="00A10096"/>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0293"/>
    <w:rsid w:val="00A61890"/>
    <w:rsid w:val="00A62461"/>
    <w:rsid w:val="00A6268B"/>
    <w:rsid w:val="00A6269E"/>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5D1E"/>
    <w:rsid w:val="00A8664F"/>
    <w:rsid w:val="00A86A22"/>
    <w:rsid w:val="00A86C22"/>
    <w:rsid w:val="00A86C28"/>
    <w:rsid w:val="00A8771E"/>
    <w:rsid w:val="00A87856"/>
    <w:rsid w:val="00A87BEB"/>
    <w:rsid w:val="00A87CD6"/>
    <w:rsid w:val="00A87F91"/>
    <w:rsid w:val="00A91B65"/>
    <w:rsid w:val="00A91C82"/>
    <w:rsid w:val="00A9284B"/>
    <w:rsid w:val="00A92916"/>
    <w:rsid w:val="00A94945"/>
    <w:rsid w:val="00A9542C"/>
    <w:rsid w:val="00A9580F"/>
    <w:rsid w:val="00A96053"/>
    <w:rsid w:val="00A97270"/>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896"/>
    <w:rsid w:val="00AF1F61"/>
    <w:rsid w:val="00AF2720"/>
    <w:rsid w:val="00AF2A14"/>
    <w:rsid w:val="00AF3924"/>
    <w:rsid w:val="00AF3B88"/>
    <w:rsid w:val="00AF4D66"/>
    <w:rsid w:val="00AF5681"/>
    <w:rsid w:val="00AF589D"/>
    <w:rsid w:val="00AF5D2C"/>
    <w:rsid w:val="00AF5F85"/>
    <w:rsid w:val="00AF62C5"/>
    <w:rsid w:val="00AF6DD7"/>
    <w:rsid w:val="00B003EB"/>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954"/>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18E"/>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1BCA"/>
    <w:rsid w:val="00B823E3"/>
    <w:rsid w:val="00B825FB"/>
    <w:rsid w:val="00B82ABF"/>
    <w:rsid w:val="00B834E9"/>
    <w:rsid w:val="00B8377E"/>
    <w:rsid w:val="00B8389D"/>
    <w:rsid w:val="00B83D35"/>
    <w:rsid w:val="00B8456C"/>
    <w:rsid w:val="00B8472B"/>
    <w:rsid w:val="00B84907"/>
    <w:rsid w:val="00B85547"/>
    <w:rsid w:val="00B86A68"/>
    <w:rsid w:val="00B86BA6"/>
    <w:rsid w:val="00B873DA"/>
    <w:rsid w:val="00B900D1"/>
    <w:rsid w:val="00B92565"/>
    <w:rsid w:val="00B92571"/>
    <w:rsid w:val="00B927DF"/>
    <w:rsid w:val="00B94922"/>
    <w:rsid w:val="00B950A0"/>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3D00"/>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06FB"/>
    <w:rsid w:val="00C212AE"/>
    <w:rsid w:val="00C21AC1"/>
    <w:rsid w:val="00C21FFF"/>
    <w:rsid w:val="00C22168"/>
    <w:rsid w:val="00C221C2"/>
    <w:rsid w:val="00C23261"/>
    <w:rsid w:val="00C23314"/>
    <w:rsid w:val="00C234A9"/>
    <w:rsid w:val="00C23A92"/>
    <w:rsid w:val="00C23BF8"/>
    <w:rsid w:val="00C23C26"/>
    <w:rsid w:val="00C24C5B"/>
    <w:rsid w:val="00C25263"/>
    <w:rsid w:val="00C25B11"/>
    <w:rsid w:val="00C268C6"/>
    <w:rsid w:val="00C26BDC"/>
    <w:rsid w:val="00C2735C"/>
    <w:rsid w:val="00C278E3"/>
    <w:rsid w:val="00C30273"/>
    <w:rsid w:val="00C305B3"/>
    <w:rsid w:val="00C30D89"/>
    <w:rsid w:val="00C31401"/>
    <w:rsid w:val="00C32D06"/>
    <w:rsid w:val="00C3456F"/>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615D"/>
    <w:rsid w:val="00C6719E"/>
    <w:rsid w:val="00C709FB"/>
    <w:rsid w:val="00C70BCA"/>
    <w:rsid w:val="00C716C3"/>
    <w:rsid w:val="00C718C4"/>
    <w:rsid w:val="00C720C2"/>
    <w:rsid w:val="00C72FE0"/>
    <w:rsid w:val="00C735C5"/>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41D"/>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09EC"/>
    <w:rsid w:val="00CB1126"/>
    <w:rsid w:val="00CB2ED9"/>
    <w:rsid w:val="00CB3203"/>
    <w:rsid w:val="00CB360E"/>
    <w:rsid w:val="00CB434C"/>
    <w:rsid w:val="00CB458A"/>
    <w:rsid w:val="00CB578E"/>
    <w:rsid w:val="00CB6FC8"/>
    <w:rsid w:val="00CB71A2"/>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0655F"/>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A11"/>
    <w:rsid w:val="00D22BA6"/>
    <w:rsid w:val="00D23862"/>
    <w:rsid w:val="00D23D60"/>
    <w:rsid w:val="00D23FC7"/>
    <w:rsid w:val="00D24D96"/>
    <w:rsid w:val="00D25170"/>
    <w:rsid w:val="00D26884"/>
    <w:rsid w:val="00D2709B"/>
    <w:rsid w:val="00D272E6"/>
    <w:rsid w:val="00D27F3B"/>
    <w:rsid w:val="00D307A4"/>
    <w:rsid w:val="00D311B7"/>
    <w:rsid w:val="00D323EA"/>
    <w:rsid w:val="00D327DD"/>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4F3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28D"/>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0C2C"/>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479"/>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4672"/>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423A"/>
    <w:rsid w:val="00E954D9"/>
    <w:rsid w:val="00E954FD"/>
    <w:rsid w:val="00E95CE6"/>
    <w:rsid w:val="00E95DFE"/>
    <w:rsid w:val="00E95E1F"/>
    <w:rsid w:val="00E966A4"/>
    <w:rsid w:val="00E96D35"/>
    <w:rsid w:val="00EA098D"/>
    <w:rsid w:val="00EA0B5A"/>
    <w:rsid w:val="00EA0DE6"/>
    <w:rsid w:val="00EA0F03"/>
    <w:rsid w:val="00EA115A"/>
    <w:rsid w:val="00EA21E6"/>
    <w:rsid w:val="00EA3720"/>
    <w:rsid w:val="00EA3A3F"/>
    <w:rsid w:val="00EA3C4F"/>
    <w:rsid w:val="00EA5A64"/>
    <w:rsid w:val="00EA5BA7"/>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6F1C"/>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6CF0"/>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802"/>
    <w:rsid w:val="00F35A7E"/>
    <w:rsid w:val="00F362BA"/>
    <w:rsid w:val="00F3763F"/>
    <w:rsid w:val="00F37DC4"/>
    <w:rsid w:val="00F37F37"/>
    <w:rsid w:val="00F40C67"/>
    <w:rsid w:val="00F41494"/>
    <w:rsid w:val="00F42330"/>
    <w:rsid w:val="00F42C5B"/>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0938"/>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258"/>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AC238F"/>
    <w:rsid w:val="45B22C42"/>
    <w:rsid w:val="461554CE"/>
    <w:rsid w:val="462A748A"/>
    <w:rsid w:val="47172429"/>
    <w:rsid w:val="47276EEE"/>
    <w:rsid w:val="47850D13"/>
    <w:rsid w:val="47F8638C"/>
    <w:rsid w:val="48153043"/>
    <w:rsid w:val="48D9417A"/>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04D58"/>
  <w15:docId w15:val="{320A2494-1B04-44DC-81E4-A4631484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qFormat="1"/>
    <w:lsdException w:name="footnote text" w:qFormat="1"/>
    <w:lsdException w:name="annotation text" w:uiPriority="99" w:unhideWhenUsed="1" w:qFormat="1"/>
    <w:lsdException w:name="header" w:unhideWhenUsed="1" w:qFormat="1"/>
    <w:lsdException w:name="footer" w:uiPriority="99" w:unhideWhenUsed="1" w:qFormat="1"/>
    <w:lsdException w:name="index heading" w:qFormat="1"/>
    <w:lsdException w:name="caption" w:uiPriority="35" w:qFormat="1"/>
    <w:lsdException w:name="table of figures" w:unhideWhenUsed="1" w:qFormat="1"/>
    <w:lsdException w:name="envelope return" w:qFormat="1"/>
    <w:lsdException w:name="footnote reference" w:qFormat="1"/>
    <w:lsdException w:name="annotation reference" w:unhideWhenUsed="1"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toa heading" w:qFormat="1"/>
    <w:lsdException w:name="List" w:qFormat="1"/>
    <w:lsdException w:name="List Bullet" w:qFormat="1"/>
    <w:lsdException w:name="List Number" w:qFormat="1"/>
    <w:lsdException w:name="List 2" w:qFormat="1"/>
    <w:lsdException w:name="List 3" w:qFormat="1"/>
    <w:lsdException w:name="List 4" w:unhideWhenUsed="1" w:qFormat="1"/>
    <w:lsdException w:name="List 5" w:unhideWhenUsed="1" w:qFormat="1"/>
    <w:lsdException w:name="List Bullet 2" w:qFormat="1"/>
    <w:lsdException w:name="List Bullet 3" w:qFormat="1"/>
    <w:lsdException w:name="List Bullet 4" w:unhideWhenUsed="1" w:qFormat="1"/>
    <w:lsdException w:name="List Bullet 5" w:unhideWhenUsed="1" w:qFormat="1"/>
    <w:lsdException w:name="List Number 2"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qFormat="1"/>
    <w:lsdException w:name="HTML Cite" w:semiHidden="1" w:uiPriority="99" w:unhideWhenUsed="1"/>
    <w:lsdException w:name="HTML Code" w:uiPriority="99" w:unhideWhenUsed="1" w:qFormat="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semiHidden="1" w:unhideWhenUsed="1" w:qFormat="1"/>
    <w:lsdException w:name="Placeholder Text"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pPr>
      <w:suppressAutoHyphens/>
    </w:pPr>
    <w:rPr>
      <w:rFonts w:ascii="Times" w:eastAsia="Batang" w:hAnsi="Times"/>
      <w:szCs w:val="24"/>
      <w:lang w:eastAsia="en-US"/>
    </w:rPr>
  </w:style>
  <w:style w:type="paragraph" w:styleId="1">
    <w:name w:val="heading 1"/>
    <w:basedOn w:val="a2"/>
    <w:next w:val="a2"/>
    <w:link w:val="10"/>
    <w:qFormat/>
    <w:pPr>
      <w:widowControl w:val="0"/>
      <w:numPr>
        <w:numId w:val="1"/>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basedOn w:val="a2"/>
    <w:next w:val="a2"/>
    <w:link w:val="20"/>
    <w:qFormat/>
    <w:pPr>
      <w:keepNext/>
      <w:widowControl w:val="0"/>
      <w:numPr>
        <w:ilvl w:val="1"/>
        <w:numId w:val="1"/>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basedOn w:val="3"/>
    <w:next w:val="a2"/>
    <w:link w:val="41"/>
    <w:uiPriority w:val="9"/>
    <w:qFormat/>
    <w:pPr>
      <w:outlineLvl w:val="3"/>
    </w:pPr>
    <w:rPr>
      <w:i/>
    </w:rPr>
  </w:style>
  <w:style w:type="paragraph" w:styleId="50">
    <w:name w:val="heading 5"/>
    <w:basedOn w:val="40"/>
    <w:next w:val="a2"/>
    <w:link w:val="51"/>
    <w:uiPriority w:val="9"/>
    <w:qFormat/>
    <w:pPr>
      <w:ind w:left="864" w:hanging="864"/>
      <w:outlineLvl w:val="4"/>
    </w:pPr>
    <w:rPr>
      <w:bCs w:val="0"/>
      <w:i w:val="0"/>
      <w:iCs/>
      <w:sz w:val="18"/>
    </w:rPr>
  </w:style>
  <w:style w:type="paragraph" w:styleId="6">
    <w:name w:val="heading 6"/>
    <w:basedOn w:val="a2"/>
    <w:next w:val="a2"/>
    <w:link w:val="60"/>
    <w:uiPriority w:val="9"/>
    <w:qFormat/>
    <w:pPr>
      <w:numPr>
        <w:ilvl w:val="5"/>
        <w:numId w:val="1"/>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1"/>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1"/>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1"/>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en-US"/>
    </w:rPr>
  </w:style>
  <w:style w:type="paragraph" w:styleId="31">
    <w:name w:val="List 3"/>
    <w:basedOn w:val="a2"/>
    <w:qFormat/>
    <w:pPr>
      <w:suppressAutoHyphens w:val="0"/>
      <w:spacing w:after="200" w:line="276" w:lineRule="auto"/>
      <w:ind w:leftChars="400" w:left="100" w:hangingChars="200" w:hanging="200"/>
    </w:pPr>
    <w:rPr>
      <w:rFonts w:ascii="Times New Roman" w:eastAsia="Times New Roman" w:hAnsi="Times New Roman"/>
      <w:lang w:val="en-US"/>
    </w:rPr>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8">
    <w:name w:val="table of authorities"/>
    <w:basedOn w:val="a2"/>
    <w:next w:val="a2"/>
    <w:qFormat/>
    <w:pPr>
      <w:suppressAutoHyphens w:val="0"/>
      <w:ind w:left="200" w:hanging="200"/>
    </w:pPr>
    <w:rPr>
      <w:rFonts w:ascii="Times New Roman" w:eastAsia="Times New Roman" w:hAnsi="Times New Roman"/>
      <w:szCs w:val="20"/>
    </w:rPr>
  </w:style>
  <w:style w:type="paragraph" w:styleId="a9">
    <w:name w:val="Note Heading"/>
    <w:basedOn w:val="a2"/>
    <w:next w:val="a2"/>
    <w:link w:val="aa"/>
    <w:qFormat/>
    <w:pPr>
      <w:suppressAutoHyphens w:val="0"/>
    </w:pPr>
    <w:rPr>
      <w:rFonts w:ascii="Times New Roman" w:eastAsia="Times New Roman" w:hAnsi="Times New Roman"/>
      <w:szCs w:val="20"/>
    </w:rPr>
  </w:style>
  <w:style w:type="paragraph" w:styleId="42">
    <w:name w:val="List Bullet 4"/>
    <w:basedOn w:val="a2"/>
    <w:unhideWhenUsed/>
    <w:qFormat/>
    <w:pPr>
      <w:ind w:left="1080" w:hanging="360"/>
      <w:contextualSpacing/>
    </w:pPr>
  </w:style>
  <w:style w:type="paragraph" w:styleId="81">
    <w:name w:val="index 8"/>
    <w:basedOn w:val="a2"/>
    <w:next w:val="a2"/>
    <w:qFormat/>
    <w:pPr>
      <w:suppressAutoHyphens w:val="0"/>
      <w:ind w:left="1600" w:hanging="200"/>
    </w:pPr>
    <w:rPr>
      <w:rFonts w:ascii="Times New Roman" w:eastAsia="Times New Roman" w:hAnsi="Times New Roman"/>
      <w:szCs w:val="20"/>
    </w:rPr>
  </w:style>
  <w:style w:type="paragraph" w:styleId="ab">
    <w:name w:val="E-mail Signature"/>
    <w:basedOn w:val="a2"/>
    <w:link w:val="ac"/>
    <w:qFormat/>
    <w:pPr>
      <w:suppressAutoHyphens w:val="0"/>
    </w:pPr>
    <w:rPr>
      <w:rFonts w:ascii="Times New Roman" w:eastAsia="Times New Roman" w:hAnsi="Times New Roman"/>
      <w:szCs w:val="20"/>
    </w:rPr>
  </w:style>
  <w:style w:type="paragraph" w:styleId="ad">
    <w:name w:val="List Number"/>
    <w:basedOn w:val="ae"/>
    <w:qFormat/>
    <w:pPr>
      <w:suppressAutoHyphens w:val="0"/>
      <w:spacing w:after="180"/>
      <w:ind w:left="568" w:hanging="284"/>
    </w:pPr>
    <w:rPr>
      <w:rFonts w:ascii="Times New Roman" w:eastAsia="Malgun Gothic" w:hAnsi="Times New Roman" w:cs="Times New Roman"/>
      <w:szCs w:val="20"/>
    </w:rPr>
  </w:style>
  <w:style w:type="paragraph" w:styleId="ae">
    <w:name w:val="List"/>
    <w:basedOn w:val="af"/>
    <w:link w:val="af0"/>
    <w:qFormat/>
    <w:rPr>
      <w:rFonts w:cs="Lohit Devanagari"/>
    </w:rPr>
  </w:style>
  <w:style w:type="paragraph" w:styleId="af">
    <w:name w:val="Body Text"/>
    <w:basedOn w:val="a2"/>
    <w:link w:val="af1"/>
    <w:unhideWhenUsed/>
    <w:qFormat/>
    <w:pPr>
      <w:spacing w:after="120"/>
    </w:pPr>
  </w:style>
  <w:style w:type="paragraph" w:styleId="af2">
    <w:name w:val="Normal Indent"/>
    <w:basedOn w:val="a2"/>
    <w:link w:val="af3"/>
    <w:qFormat/>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paragraph" w:styleId="af4">
    <w:name w:val="caption"/>
    <w:basedOn w:val="a2"/>
    <w:next w:val="a2"/>
    <w:link w:val="af5"/>
    <w:uiPriority w:val="35"/>
    <w:qFormat/>
    <w:pPr>
      <w:spacing w:before="120" w:after="120"/>
    </w:pPr>
    <w:rPr>
      <w:rFonts w:ascii="CG Times (WN)" w:eastAsia="宋体" w:hAnsi="CG Times (WN)"/>
      <w:b/>
      <w:szCs w:val="20"/>
    </w:rPr>
  </w:style>
  <w:style w:type="paragraph" w:styleId="52">
    <w:name w:val="index 5"/>
    <w:basedOn w:val="a2"/>
    <w:next w:val="a2"/>
    <w:qFormat/>
    <w:pPr>
      <w:suppressAutoHyphens w:val="0"/>
      <w:ind w:left="1000" w:hanging="200"/>
    </w:pPr>
    <w:rPr>
      <w:rFonts w:ascii="Times New Roman" w:eastAsia="Times New Roman" w:hAnsi="Times New Roman"/>
      <w:szCs w:val="20"/>
    </w:rPr>
  </w:style>
  <w:style w:type="paragraph" w:styleId="a1">
    <w:name w:val="List Bullet"/>
    <w:basedOn w:val="a2"/>
    <w:link w:val="af6"/>
    <w:qFormat/>
    <w:pPr>
      <w:widowControl w:val="0"/>
      <w:numPr>
        <w:numId w:val="2"/>
      </w:numPr>
      <w:suppressAutoHyphens w:val="0"/>
      <w:ind w:hangingChars="200" w:hanging="200"/>
      <w:jc w:val="both"/>
    </w:pPr>
    <w:rPr>
      <w:rFonts w:ascii="Times New Roman" w:eastAsia="MS Gothic" w:hAnsi="Times New Roman"/>
      <w:kern w:val="2"/>
      <w:szCs w:val="20"/>
      <w:lang w:val="en-US" w:eastAsia="ja-JP"/>
    </w:rPr>
  </w:style>
  <w:style w:type="paragraph" w:styleId="af7">
    <w:name w:val="envelope address"/>
    <w:basedOn w:val="a2"/>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8">
    <w:name w:val="Document Map"/>
    <w:basedOn w:val="a2"/>
    <w:link w:val="af9"/>
    <w:unhideWhenUsed/>
    <w:qFormat/>
    <w:rPr>
      <w:rFonts w:ascii="Tahoma" w:hAnsi="Tahoma" w:cs="Tahoma"/>
      <w:sz w:val="16"/>
      <w:szCs w:val="16"/>
    </w:rPr>
  </w:style>
  <w:style w:type="paragraph" w:styleId="afa">
    <w:name w:val="toa heading"/>
    <w:basedOn w:val="a2"/>
    <w:next w:val="a2"/>
    <w:qFormat/>
    <w:pPr>
      <w:suppressAutoHyphens w:val="0"/>
      <w:spacing w:before="120" w:after="180"/>
    </w:pPr>
    <w:rPr>
      <w:rFonts w:asciiTheme="majorHAnsi" w:eastAsiaTheme="majorEastAsia" w:hAnsiTheme="majorHAnsi" w:cstheme="majorBidi"/>
      <w:b/>
      <w:bCs/>
      <w:sz w:val="24"/>
    </w:rPr>
  </w:style>
  <w:style w:type="paragraph" w:styleId="afb">
    <w:name w:val="annotation text"/>
    <w:basedOn w:val="a2"/>
    <w:link w:val="afc"/>
    <w:uiPriority w:val="99"/>
    <w:unhideWhenUsed/>
    <w:qFormat/>
    <w:pPr>
      <w:suppressAutoHyphens w:val="0"/>
    </w:pPr>
  </w:style>
  <w:style w:type="paragraph" w:styleId="61">
    <w:name w:val="index 6"/>
    <w:basedOn w:val="a2"/>
    <w:next w:val="a2"/>
    <w:qFormat/>
    <w:pPr>
      <w:suppressAutoHyphens w:val="0"/>
      <w:ind w:left="1200" w:hanging="200"/>
    </w:pPr>
    <w:rPr>
      <w:rFonts w:ascii="Times New Roman" w:eastAsia="Times New Roman" w:hAnsi="Times New Roman"/>
      <w:szCs w:val="20"/>
    </w:rPr>
  </w:style>
  <w:style w:type="paragraph" w:styleId="afd">
    <w:name w:val="Salutation"/>
    <w:basedOn w:val="a2"/>
    <w:next w:val="a2"/>
    <w:link w:val="afe"/>
    <w:qFormat/>
    <w:pPr>
      <w:suppressAutoHyphens w:val="0"/>
      <w:spacing w:after="180"/>
    </w:pPr>
    <w:rPr>
      <w:rFonts w:ascii="Times New Roman" w:eastAsia="Times New Roman" w:hAnsi="Times New Roman"/>
      <w:szCs w:val="20"/>
    </w:rPr>
  </w:style>
  <w:style w:type="paragraph" w:styleId="32">
    <w:name w:val="Body Text 3"/>
    <w:basedOn w:val="a2"/>
    <w:link w:val="33"/>
    <w:qFormat/>
    <w:pPr>
      <w:suppressAutoHyphens w:val="0"/>
      <w:spacing w:after="120"/>
    </w:pPr>
    <w:rPr>
      <w:rFonts w:ascii="Times New Roman" w:eastAsia="Times New Roman" w:hAnsi="Times New Roman"/>
      <w:sz w:val="16"/>
      <w:szCs w:val="16"/>
    </w:rPr>
  </w:style>
  <w:style w:type="paragraph" w:styleId="aff">
    <w:name w:val="Closing"/>
    <w:basedOn w:val="a2"/>
    <w:link w:val="aff0"/>
    <w:qFormat/>
    <w:pPr>
      <w:suppressAutoHyphens w:val="0"/>
      <w:ind w:left="4252"/>
    </w:pPr>
    <w:rPr>
      <w:rFonts w:ascii="Times New Roman" w:eastAsia="Times New Roman" w:hAnsi="Times New Roman"/>
      <w:szCs w:val="20"/>
    </w:rPr>
  </w:style>
  <w:style w:type="paragraph" w:styleId="34">
    <w:name w:val="List Bullet 3"/>
    <w:basedOn w:val="a2"/>
    <w:link w:val="35"/>
    <w:qFormat/>
    <w:pPr>
      <w:ind w:left="566" w:hanging="283"/>
    </w:pPr>
  </w:style>
  <w:style w:type="paragraph" w:styleId="aff1">
    <w:name w:val="Body Text Indent"/>
    <w:basedOn w:val="a2"/>
    <w:link w:val="aff2"/>
    <w:qFormat/>
    <w:pPr>
      <w:suppressAutoHyphens w:val="0"/>
      <w:spacing w:after="120"/>
      <w:ind w:left="283"/>
    </w:pPr>
    <w:rPr>
      <w:rFonts w:ascii="Times New Roman" w:eastAsia="Times New Roman" w:hAnsi="Times New Roman"/>
      <w:szCs w:val="20"/>
    </w:rPr>
  </w:style>
  <w:style w:type="paragraph" w:styleId="36">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aff3">
    <w:name w:val="List Continue"/>
    <w:basedOn w:val="a2"/>
    <w:qFormat/>
    <w:pPr>
      <w:suppressAutoHyphens w:val="0"/>
      <w:spacing w:after="120"/>
      <w:ind w:left="283"/>
      <w:contextualSpacing/>
    </w:pPr>
    <w:rPr>
      <w:rFonts w:ascii="Times New Roman" w:eastAsia="Times New Roman" w:hAnsi="Times New Roman"/>
      <w:szCs w:val="20"/>
    </w:rPr>
  </w:style>
  <w:style w:type="paragraph" w:styleId="aff4">
    <w:name w:val="Block Text"/>
    <w:basedOn w:val="a2"/>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24">
    <w:name w:val="List Bullet 2"/>
    <w:basedOn w:val="a1"/>
    <w:link w:val="25"/>
    <w:qFormat/>
    <w:pPr>
      <w:widowControl/>
      <w:numPr>
        <w:numId w:val="0"/>
      </w:numPr>
      <w:tabs>
        <w:tab w:val="clear" w:pos="0"/>
      </w:tabs>
      <w:spacing w:after="180"/>
      <w:ind w:left="851" w:hanging="284"/>
      <w:jc w:val="left"/>
    </w:pPr>
    <w:rPr>
      <w:rFonts w:eastAsia="Malgun Gothic"/>
      <w:kern w:val="0"/>
      <w:lang w:val="en-GB" w:eastAsia="en-US"/>
    </w:rPr>
  </w:style>
  <w:style w:type="paragraph" w:styleId="HTML">
    <w:name w:val="HTML Address"/>
    <w:basedOn w:val="a2"/>
    <w:link w:val="HTML0"/>
    <w:qFormat/>
    <w:pPr>
      <w:suppressAutoHyphens w:val="0"/>
    </w:pPr>
    <w:rPr>
      <w:rFonts w:ascii="Times New Roman" w:eastAsia="Times New Roman" w:hAnsi="Times New Roman"/>
      <w:i/>
      <w:iCs/>
      <w:szCs w:val="20"/>
    </w:rPr>
  </w:style>
  <w:style w:type="paragraph" w:styleId="43">
    <w:name w:val="index 4"/>
    <w:basedOn w:val="a2"/>
    <w:next w:val="a2"/>
    <w:qFormat/>
    <w:pPr>
      <w:suppressAutoHyphens w:val="0"/>
      <w:ind w:left="800" w:hanging="200"/>
    </w:pPr>
    <w:rPr>
      <w:rFonts w:ascii="Times New Roman" w:eastAsia="Times New Roman" w:hAnsi="Times New Roman"/>
      <w:szCs w:val="20"/>
    </w:r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f5">
    <w:name w:val="Plain Text"/>
    <w:basedOn w:val="a2"/>
    <w:link w:val="aff6"/>
    <w:unhideWhenUsed/>
    <w:qFormat/>
    <w:rPr>
      <w:rFonts w:ascii="Arial" w:eastAsia="MS Gothic" w:hAnsi="Arial"/>
      <w:color w:val="000000"/>
      <w:szCs w:val="20"/>
      <w:lang w:val="zh-CN" w:eastAsia="zh-CN"/>
    </w:rPr>
  </w:style>
  <w:style w:type="paragraph" w:styleId="53">
    <w:name w:val="List Bullet 5"/>
    <w:basedOn w:val="a2"/>
    <w:unhideWhenUsed/>
    <w:qFormat/>
    <w:pPr>
      <w:ind w:left="1440" w:hanging="360"/>
      <w:contextualSpacing/>
    </w:pPr>
  </w:style>
  <w:style w:type="paragraph" w:styleId="4">
    <w:name w:val="List Number 4"/>
    <w:basedOn w:val="a2"/>
    <w:qFormat/>
    <w:pPr>
      <w:numPr>
        <w:numId w:val="3"/>
      </w:numPr>
      <w:suppressAutoHyphens w:val="0"/>
      <w:spacing w:after="180"/>
      <w:contextualSpacing/>
    </w:pPr>
    <w:rPr>
      <w:rFonts w:ascii="Times New Roman" w:eastAsia="Times New Roman" w:hAnsi="Times New Roman"/>
      <w:szCs w:val="20"/>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37">
    <w:name w:val="index 3"/>
    <w:basedOn w:val="a2"/>
    <w:next w:val="a2"/>
    <w:qFormat/>
    <w:pPr>
      <w:suppressAutoHyphens w:val="0"/>
      <w:ind w:left="600" w:hanging="200"/>
    </w:pPr>
    <w:rPr>
      <w:rFonts w:ascii="Times New Roman" w:eastAsia="Times New Roman" w:hAnsi="Times New Roman"/>
      <w:szCs w:val="20"/>
    </w:rPr>
  </w:style>
  <w:style w:type="paragraph" w:styleId="aff7">
    <w:name w:val="Date"/>
    <w:basedOn w:val="a2"/>
    <w:next w:val="a2"/>
    <w:link w:val="aff8"/>
    <w:qFormat/>
    <w:pPr>
      <w:suppressAutoHyphens w:val="0"/>
    </w:pPr>
    <w:rPr>
      <w:lang w:eastAsia="zh-CN"/>
    </w:rPr>
  </w:style>
  <w:style w:type="paragraph" w:styleId="26">
    <w:name w:val="Body Text Indent 2"/>
    <w:basedOn w:val="a2"/>
    <w:link w:val="27"/>
    <w:qFormat/>
    <w:pPr>
      <w:suppressAutoHyphens w:val="0"/>
      <w:spacing w:after="120" w:line="480" w:lineRule="auto"/>
      <w:ind w:left="283"/>
    </w:pPr>
    <w:rPr>
      <w:rFonts w:ascii="Times New Roman" w:eastAsia="Times New Roman" w:hAnsi="Times New Roman"/>
      <w:szCs w:val="20"/>
    </w:rPr>
  </w:style>
  <w:style w:type="paragraph" w:styleId="aff9">
    <w:name w:val="endnote text"/>
    <w:basedOn w:val="a2"/>
    <w:link w:val="affa"/>
    <w:qFormat/>
    <w:pPr>
      <w:suppressAutoHyphens w:val="0"/>
      <w:spacing w:after="180"/>
    </w:pPr>
    <w:rPr>
      <w:rFonts w:ascii="Times New Roman" w:eastAsia="Malgun Gothic" w:hAnsi="Times New Roman"/>
      <w:szCs w:val="20"/>
    </w:rPr>
  </w:style>
  <w:style w:type="paragraph" w:styleId="54">
    <w:name w:val="List Continue 5"/>
    <w:basedOn w:val="a2"/>
    <w:qFormat/>
    <w:pPr>
      <w:suppressAutoHyphens w:val="0"/>
      <w:spacing w:after="120"/>
      <w:ind w:left="1415"/>
      <w:contextualSpacing/>
    </w:pPr>
    <w:rPr>
      <w:rFonts w:ascii="Times New Roman" w:eastAsia="Times New Roman" w:hAnsi="Times New Roman"/>
      <w:szCs w:val="20"/>
    </w:rPr>
  </w:style>
  <w:style w:type="paragraph" w:styleId="affb">
    <w:name w:val="Balloon Text"/>
    <w:basedOn w:val="a2"/>
    <w:link w:val="affc"/>
    <w:unhideWhenUsed/>
    <w:qFormat/>
    <w:rPr>
      <w:rFonts w:ascii="Malgun Gothic" w:eastAsia="Malgun Gothic" w:hAnsi="Malgun Gothic"/>
      <w:sz w:val="18"/>
      <w:szCs w:val="18"/>
    </w:rPr>
  </w:style>
  <w:style w:type="paragraph" w:styleId="affd">
    <w:name w:val="footer"/>
    <w:basedOn w:val="a2"/>
    <w:link w:val="affe"/>
    <w:uiPriority w:val="99"/>
    <w:unhideWhenUsed/>
    <w:qFormat/>
    <w:pPr>
      <w:tabs>
        <w:tab w:val="center" w:pos="4680"/>
        <w:tab w:val="right" w:pos="9360"/>
      </w:tabs>
    </w:pPr>
  </w:style>
  <w:style w:type="paragraph" w:styleId="afff">
    <w:name w:val="envelope return"/>
    <w:basedOn w:val="a2"/>
    <w:qFormat/>
    <w:pPr>
      <w:suppressAutoHyphens w:val="0"/>
    </w:pPr>
    <w:rPr>
      <w:rFonts w:asciiTheme="majorHAnsi" w:eastAsiaTheme="majorEastAsia" w:hAnsiTheme="majorHAnsi" w:cstheme="majorBidi"/>
      <w:szCs w:val="20"/>
    </w:rPr>
  </w:style>
  <w:style w:type="paragraph" w:styleId="afff0">
    <w:name w:val="header"/>
    <w:basedOn w:val="a2"/>
    <w:link w:val="afff1"/>
    <w:unhideWhenUsed/>
    <w:qFormat/>
    <w:pPr>
      <w:tabs>
        <w:tab w:val="center" w:pos="4680"/>
        <w:tab w:val="right" w:pos="9360"/>
      </w:tabs>
    </w:pPr>
  </w:style>
  <w:style w:type="paragraph" w:styleId="afff2">
    <w:name w:val="Signature"/>
    <w:basedOn w:val="a2"/>
    <w:link w:val="afff3"/>
    <w:qFormat/>
    <w:pPr>
      <w:suppressAutoHyphens w:val="0"/>
      <w:ind w:left="4252"/>
    </w:pPr>
    <w:rPr>
      <w:rFonts w:ascii="Times New Roman" w:eastAsia="Times New Roman" w:hAnsi="Times New Roman"/>
      <w:szCs w:val="20"/>
    </w:r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4">
    <w:name w:val="List Continue 4"/>
    <w:basedOn w:val="a2"/>
    <w:qFormat/>
    <w:pPr>
      <w:suppressAutoHyphens w:val="0"/>
      <w:spacing w:after="120"/>
      <w:ind w:left="1132"/>
      <w:contextualSpacing/>
    </w:pPr>
    <w:rPr>
      <w:rFonts w:ascii="Times New Roman" w:eastAsia="Times New Roman" w:hAnsi="Times New Roman"/>
      <w:szCs w:val="20"/>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ff4">
    <w:name w:val="index heading"/>
    <w:basedOn w:val="a2"/>
    <w:next w:val="a2"/>
    <w:qFormat/>
    <w:pPr>
      <w:pBdr>
        <w:top w:val="single" w:sz="12" w:space="0" w:color="auto"/>
      </w:pBdr>
      <w:suppressAutoHyphens w:val="0"/>
      <w:spacing w:before="360" w:after="240"/>
    </w:pPr>
    <w:rPr>
      <w:rFonts w:ascii="Times New Roman" w:eastAsia="Malgun Gothic" w:hAnsi="Times New Roman"/>
      <w:b/>
      <w:i/>
      <w:sz w:val="26"/>
      <w:szCs w:val="20"/>
    </w:rPr>
  </w:style>
  <w:style w:type="paragraph" w:styleId="afff5">
    <w:name w:val="Subtitle"/>
    <w:basedOn w:val="a2"/>
    <w:next w:val="a2"/>
    <w:link w:val="afff6"/>
    <w:qFormat/>
    <w:pPr>
      <w:suppressAutoHyphens w:val="0"/>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2"/>
    <w:qFormat/>
    <w:pPr>
      <w:numPr>
        <w:numId w:val="4"/>
      </w:numPr>
      <w:suppressAutoHyphens w:val="0"/>
      <w:spacing w:after="180"/>
      <w:contextualSpacing/>
    </w:pPr>
    <w:rPr>
      <w:rFonts w:ascii="Times New Roman" w:eastAsia="Times New Roman" w:hAnsi="Times New Roman"/>
      <w:szCs w:val="20"/>
    </w:rPr>
  </w:style>
  <w:style w:type="paragraph" w:styleId="afff7">
    <w:name w:val="footnote text"/>
    <w:basedOn w:val="a2"/>
    <w:link w:val="afff8"/>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55">
    <w:name w:val="List 5"/>
    <w:basedOn w:val="a2"/>
    <w:unhideWhenUsed/>
    <w:qFormat/>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38">
    <w:name w:val="Body Text Indent 3"/>
    <w:basedOn w:val="a2"/>
    <w:link w:val="39"/>
    <w:qFormat/>
    <w:pPr>
      <w:suppressAutoHyphens w:val="0"/>
      <w:spacing w:after="120"/>
      <w:ind w:left="283"/>
    </w:pPr>
    <w:rPr>
      <w:rFonts w:ascii="Times New Roman" w:eastAsia="Times New Roman" w:hAnsi="Times New Roman"/>
      <w:sz w:val="16"/>
      <w:szCs w:val="16"/>
    </w:rPr>
  </w:style>
  <w:style w:type="paragraph" w:styleId="71">
    <w:name w:val="index 7"/>
    <w:basedOn w:val="a2"/>
    <w:next w:val="a2"/>
    <w:qFormat/>
    <w:pPr>
      <w:suppressAutoHyphens w:val="0"/>
      <w:ind w:left="1400" w:hanging="200"/>
    </w:pPr>
    <w:rPr>
      <w:rFonts w:ascii="Times New Roman" w:eastAsia="Times New Roman" w:hAnsi="Times New Roman"/>
      <w:szCs w:val="20"/>
    </w:rPr>
  </w:style>
  <w:style w:type="paragraph" w:styleId="91">
    <w:name w:val="index 9"/>
    <w:basedOn w:val="a2"/>
    <w:next w:val="a2"/>
    <w:qFormat/>
    <w:pPr>
      <w:suppressAutoHyphens w:val="0"/>
      <w:ind w:left="1800" w:hanging="200"/>
    </w:pPr>
    <w:rPr>
      <w:rFonts w:ascii="Times New Roman" w:eastAsia="Times New Roman" w:hAnsi="Times New Roman"/>
      <w:szCs w:val="20"/>
    </w:rPr>
  </w:style>
  <w:style w:type="paragraph" w:styleId="afff9">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8">
    <w:name w:val="Body Text 2"/>
    <w:basedOn w:val="a2"/>
    <w:link w:val="29"/>
    <w:qFormat/>
    <w:pPr>
      <w:suppressAutoHyphens w:val="0"/>
      <w:spacing w:after="120" w:line="480" w:lineRule="auto"/>
    </w:pPr>
  </w:style>
  <w:style w:type="paragraph" w:styleId="45">
    <w:name w:val="List 4"/>
    <w:basedOn w:val="a2"/>
    <w:unhideWhenUsed/>
    <w:qFormat/>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2a">
    <w:name w:val="List Continue 2"/>
    <w:basedOn w:val="a2"/>
    <w:qFormat/>
    <w:pPr>
      <w:suppressAutoHyphens w:val="0"/>
      <w:spacing w:after="120"/>
      <w:ind w:left="566"/>
      <w:contextualSpacing/>
    </w:pPr>
    <w:rPr>
      <w:rFonts w:ascii="Times New Roman" w:eastAsia="Times New Roman" w:hAnsi="Times New Roman"/>
      <w:szCs w:val="20"/>
    </w:rPr>
  </w:style>
  <w:style w:type="paragraph" w:styleId="afffa">
    <w:name w:val="Message Header"/>
    <w:basedOn w:val="a2"/>
    <w:link w:val="afffb"/>
    <w:qFormat/>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paragraph" w:styleId="HTML1">
    <w:name w:val="HTML Preformatted"/>
    <w:basedOn w:val="a2"/>
    <w:link w:val="HTML2"/>
    <w:qFormat/>
    <w:pPr>
      <w:suppressAutoHyphens w:val="0"/>
    </w:pPr>
    <w:rPr>
      <w:rFonts w:ascii="Consolas" w:eastAsia="Times New Roman" w:hAnsi="Consolas"/>
      <w:szCs w:val="20"/>
    </w:rPr>
  </w:style>
  <w:style w:type="paragraph" w:styleId="afffc">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3a">
    <w:name w:val="List Continue 3"/>
    <w:basedOn w:val="a2"/>
    <w:qFormat/>
    <w:pPr>
      <w:suppressAutoHyphens w:val="0"/>
      <w:spacing w:after="120"/>
      <w:ind w:left="849"/>
      <w:contextualSpacing/>
    </w:pPr>
    <w:rPr>
      <w:rFonts w:ascii="Times New Roman" w:eastAsia="Times New Roman" w:hAnsi="Times New Roman"/>
      <w:szCs w:val="20"/>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2b">
    <w:name w:val="index 2"/>
    <w:basedOn w:val="11"/>
    <w:qFormat/>
    <w:pPr>
      <w:overflowPunct/>
      <w:autoSpaceDE/>
      <w:autoSpaceDN/>
      <w:adjustRightInd/>
      <w:ind w:left="284"/>
      <w:textAlignment w:val="auto"/>
    </w:pPr>
    <w:rPr>
      <w:rFonts w:eastAsia="Malgun Gothic"/>
      <w:lang w:eastAsia="en-US"/>
    </w:rPr>
  </w:style>
  <w:style w:type="paragraph" w:styleId="afffd">
    <w:name w:val="Title"/>
    <w:basedOn w:val="a2"/>
    <w:next w:val="a2"/>
    <w:link w:val="afffe"/>
    <w:qFormat/>
    <w:pPr>
      <w:suppressAutoHyphens w:val="0"/>
      <w:contextualSpacing/>
    </w:pPr>
    <w:rPr>
      <w:rFonts w:asciiTheme="majorHAnsi" w:eastAsiaTheme="majorEastAsia" w:hAnsiTheme="majorHAnsi" w:cstheme="majorBidi"/>
      <w:spacing w:val="-10"/>
      <w:kern w:val="28"/>
      <w:sz w:val="56"/>
      <w:szCs w:val="56"/>
    </w:rPr>
  </w:style>
  <w:style w:type="paragraph" w:styleId="affff">
    <w:name w:val="annotation subject"/>
    <w:basedOn w:val="afb"/>
    <w:next w:val="afb"/>
    <w:link w:val="affff0"/>
    <w:unhideWhenUsed/>
    <w:qFormat/>
    <w:pPr>
      <w:suppressAutoHyphens/>
    </w:pPr>
    <w:rPr>
      <w:b/>
      <w:bCs/>
    </w:rPr>
  </w:style>
  <w:style w:type="paragraph" w:styleId="affff1">
    <w:name w:val="Body Text First Indent"/>
    <w:basedOn w:val="af"/>
    <w:link w:val="affff2"/>
    <w:qFormat/>
    <w:pPr>
      <w:suppressAutoHyphens w:val="0"/>
      <w:spacing w:after="180"/>
      <w:ind w:firstLine="360"/>
    </w:pPr>
    <w:rPr>
      <w:rFonts w:ascii="Times New Roman" w:eastAsia="Times New Roman" w:hAnsi="Times New Roman"/>
      <w:szCs w:val="20"/>
    </w:rPr>
  </w:style>
  <w:style w:type="paragraph" w:styleId="2c">
    <w:name w:val="Body Text First Indent 2"/>
    <w:basedOn w:val="aff1"/>
    <w:link w:val="2d"/>
    <w:qFormat/>
    <w:pPr>
      <w:spacing w:after="180"/>
      <w:ind w:left="360" w:firstLine="360"/>
    </w:pPr>
  </w:style>
  <w:style w:type="table" w:styleId="affff3">
    <w:name w:val="Table Grid"/>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4">
    <w:name w:val="Table Theme"/>
    <w:basedOn w:val="a4"/>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6">
    <w:name w:val="Dark List Accent 6"/>
    <w:basedOn w:val="a4"/>
    <w:uiPriority w:val="70"/>
    <w:qFormat/>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3">
    <w:name w:val="Colorful Shading Accent 3"/>
    <w:basedOn w:val="a4"/>
    <w:uiPriority w:val="34"/>
    <w:qFormat/>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table" w:styleId="-1">
    <w:name w:val="Colorful List Accent 1"/>
    <w:basedOn w:val="a4"/>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ff5">
    <w:name w:val="Strong"/>
    <w:basedOn w:val="a3"/>
    <w:uiPriority w:val="22"/>
    <w:qFormat/>
    <w:rPr>
      <w:b/>
      <w:bCs/>
    </w:rPr>
  </w:style>
  <w:style w:type="character" w:styleId="affff6">
    <w:name w:val="endnote reference"/>
    <w:qFormat/>
    <w:rPr>
      <w:vertAlign w:val="superscript"/>
    </w:rPr>
  </w:style>
  <w:style w:type="character" w:styleId="affff7">
    <w:name w:val="page number"/>
    <w:basedOn w:val="a3"/>
    <w:qFormat/>
    <w:rPr>
      <w:rFonts w:ascii="Arial" w:eastAsia="宋体" w:hAnsi="Arial" w:cs="Arial"/>
      <w:color w:val="0000FF"/>
      <w:kern w:val="2"/>
      <w:lang w:val="en-US" w:eastAsia="zh-CN" w:bidi="ar-SA"/>
    </w:rPr>
  </w:style>
  <w:style w:type="character" w:styleId="affff8">
    <w:name w:val="FollowedHyperlink"/>
    <w:unhideWhenUsed/>
    <w:qFormat/>
    <w:rPr>
      <w:color w:val="954F72"/>
      <w:u w:val="single"/>
    </w:rPr>
  </w:style>
  <w:style w:type="character" w:styleId="affff9">
    <w:name w:val="Emphasis"/>
    <w:uiPriority w:val="20"/>
    <w:qFormat/>
    <w:rPr>
      <w:i/>
      <w:iCs/>
    </w:rPr>
  </w:style>
  <w:style w:type="character" w:styleId="affffa">
    <w:name w:val="Hyperlink"/>
    <w:uiPriority w:val="99"/>
    <w:qFormat/>
    <w:rPr>
      <w:color w:val="0000FF"/>
      <w:u w:val="single"/>
    </w:rPr>
  </w:style>
  <w:style w:type="character" w:styleId="HTML3">
    <w:name w:val="HTML Code"/>
    <w:uiPriority w:val="99"/>
    <w:unhideWhenUsed/>
    <w:qFormat/>
    <w:rPr>
      <w:rFonts w:ascii="Courier New" w:eastAsia="Times New Roman" w:hAnsi="Courier New" w:cs="Courier New"/>
      <w:sz w:val="20"/>
      <w:szCs w:val="20"/>
    </w:rPr>
  </w:style>
  <w:style w:type="character" w:styleId="affffb">
    <w:name w:val="annotation reference"/>
    <w:basedOn w:val="a3"/>
    <w:unhideWhenUsed/>
    <w:qFormat/>
    <w:rPr>
      <w:sz w:val="21"/>
      <w:szCs w:val="21"/>
    </w:rPr>
  </w:style>
  <w:style w:type="character" w:styleId="affffc">
    <w:name w:val="footnote reference"/>
    <w:qFormat/>
    <w:rPr>
      <w:b/>
      <w:position w:val="6"/>
      <w:sz w:val="16"/>
    </w:rPr>
  </w:style>
  <w:style w:type="character" w:customStyle="1" w:styleId="10">
    <w:name w:val="标题 1 字符"/>
    <w:link w:val="1"/>
    <w:qFormat/>
    <w:rPr>
      <w:rFonts w:ascii="Arial" w:eastAsia="Batang" w:hAnsi="Arial"/>
      <w:bCs/>
      <w:kern w:val="2"/>
      <w:sz w:val="32"/>
      <w:szCs w:val="32"/>
      <w:lang w:val="en-GB" w:eastAsia="zh-CN"/>
    </w:rPr>
  </w:style>
  <w:style w:type="character" w:customStyle="1" w:styleId="20">
    <w:name w:val="标题 2 字符"/>
    <w:link w:val="2"/>
    <w:qFormat/>
    <w:rPr>
      <w:rFonts w:ascii="Arial" w:eastAsia="Batang" w:hAnsi="Arial"/>
      <w:bCs/>
      <w:iCs/>
      <w:sz w:val="24"/>
      <w:szCs w:val="28"/>
      <w:lang w:val="en-GB" w:eastAsia="zh-CN"/>
    </w:rPr>
  </w:style>
  <w:style w:type="character" w:customStyle="1" w:styleId="30">
    <w:name w:val="标题 3 字符"/>
    <w:link w:val="3"/>
    <w:qFormat/>
    <w:rPr>
      <w:rFonts w:ascii="Arial" w:eastAsia="Batang" w:hAnsi="Arial"/>
      <w:bCs/>
      <w:szCs w:val="26"/>
      <w:lang w:val="en-GB" w:eastAsia="zh-CN"/>
    </w:rPr>
  </w:style>
  <w:style w:type="character" w:customStyle="1" w:styleId="41">
    <w:name w:val="标题 4 字符"/>
    <w:link w:val="40"/>
    <w:uiPriority w:val="9"/>
    <w:qFormat/>
    <w:rPr>
      <w:rFonts w:ascii="Arial" w:eastAsia="Batang" w:hAnsi="Arial"/>
      <w:bCs/>
      <w:i/>
      <w:szCs w:val="26"/>
      <w:lang w:val="en-GB" w:eastAsia="zh-CN"/>
    </w:rPr>
  </w:style>
  <w:style w:type="character" w:customStyle="1" w:styleId="51">
    <w:name w:val="标题 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f6">
    <w:name w:val="纯文本 字符"/>
    <w:link w:val="aff5"/>
    <w:qFormat/>
    <w:rPr>
      <w:rFonts w:ascii="Arial" w:eastAsia="MS Gothic" w:hAnsi="Arial" w:cs="Times New Roman"/>
      <w:color w:val="000000"/>
      <w:kern w:val="0"/>
      <w:szCs w:val="20"/>
      <w:lang w:val="zh-CN" w:eastAsia="zh-CN"/>
    </w:rPr>
  </w:style>
  <w:style w:type="character" w:customStyle="1" w:styleId="afff1">
    <w:name w:val="页眉 字符"/>
    <w:link w:val="afff0"/>
    <w:qFormat/>
    <w:rPr>
      <w:rFonts w:ascii="Times" w:eastAsia="Batang" w:hAnsi="Times"/>
      <w:szCs w:val="24"/>
      <w:lang w:val="en-GB" w:eastAsia="en-US"/>
    </w:rPr>
  </w:style>
  <w:style w:type="character" w:customStyle="1" w:styleId="affe">
    <w:name w:val="页脚 字符"/>
    <w:link w:val="affd"/>
    <w:uiPriority w:val="99"/>
    <w:qFormat/>
    <w:rPr>
      <w:rFonts w:ascii="Times" w:eastAsia="Batang" w:hAnsi="Times"/>
      <w:szCs w:val="24"/>
      <w:lang w:val="en-GB" w:eastAsia="en-US"/>
    </w:rPr>
  </w:style>
  <w:style w:type="character" w:customStyle="1" w:styleId="affc">
    <w:name w:val="批注框文本 字符"/>
    <w:link w:val="affb"/>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f1">
    <w:name w:val="正文文本 字符"/>
    <w:basedOn w:val="a3"/>
    <w:link w:val="af"/>
    <w:qFormat/>
    <w:rPr>
      <w:rFonts w:ascii="Times" w:eastAsia="Batang" w:hAnsi="Times"/>
      <w:szCs w:val="24"/>
      <w:lang w:val="en-GB" w:eastAsia="en-US"/>
    </w:rPr>
  </w:style>
  <w:style w:type="character" w:customStyle="1" w:styleId="affffd">
    <w:name w:val="列表段落 字符"/>
    <w:link w:val="affffe"/>
    <w:uiPriority w:val="34"/>
    <w:qFormat/>
    <w:locked/>
    <w:rPr>
      <w:rFonts w:ascii="Times" w:eastAsia="Batang" w:hAnsi="Times"/>
      <w:szCs w:val="24"/>
      <w:lang w:val="en-GB" w:eastAsia="en-US"/>
    </w:rPr>
  </w:style>
  <w:style w:type="paragraph" w:styleId="affffe">
    <w:name w:val="List Paragraph"/>
    <w:basedOn w:val="a2"/>
    <w:link w:val="affffd"/>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f"/>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5"/>
      </w:numPr>
      <w:tabs>
        <w:tab w:val="left" w:pos="322"/>
      </w:tabs>
      <w:spacing w:before="120" w:after="120"/>
      <w:ind w:left="1325" w:hanging="1325"/>
      <w:jc w:val="left"/>
    </w:pPr>
    <w:rPr>
      <w:rFonts w:eastAsiaTheme="minorEastAsia"/>
      <w:iCs/>
    </w:rPr>
  </w:style>
  <w:style w:type="character" w:customStyle="1" w:styleId="af5">
    <w:name w:val="题注 字符"/>
    <w:link w:val="af4"/>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f"/>
    <w:link w:val="3GPPNormalTextChar"/>
    <w:qFormat/>
    <w:pPr>
      <w:spacing w:line="259" w:lineRule="auto"/>
      <w:jc w:val="both"/>
    </w:pPr>
    <w:rPr>
      <w:rFonts w:ascii="Times New Roman" w:eastAsia="MS Mincho" w:hAnsi="Times New Roman"/>
      <w:sz w:val="22"/>
      <w:lang w:val="en-US"/>
    </w:rPr>
  </w:style>
  <w:style w:type="character" w:customStyle="1" w:styleId="afc">
    <w:name w:val="批注文字 字符"/>
    <w:basedOn w:val="a3"/>
    <w:link w:val="afb"/>
    <w:uiPriority w:val="99"/>
    <w:qFormat/>
    <w:rPr>
      <w:rFonts w:ascii="Times" w:eastAsia="Batang" w:hAnsi="Times"/>
      <w:szCs w:val="24"/>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f"/>
    <w:link w:val="ProposalChar"/>
    <w:qFormat/>
    <w:pPr>
      <w:numPr>
        <w:numId w:val="6"/>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f9">
    <w:name w:val="文档结构图 字符"/>
    <w:basedOn w:val="a3"/>
    <w:link w:val="af8"/>
    <w:qFormat/>
    <w:rPr>
      <w:rFonts w:ascii="Tahoma" w:eastAsia="Batang" w:hAnsi="Tahoma" w:cs="Tahoma"/>
      <w:sz w:val="16"/>
      <w:szCs w:val="16"/>
      <w:lang w:val="en-GB" w:eastAsia="en-US"/>
    </w:rPr>
  </w:style>
  <w:style w:type="character" w:styleId="afffff">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ff0">
    <w:name w:val="批注主题 字符"/>
    <w:basedOn w:val="afc"/>
    <w:link w:val="aff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e"/>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7"/>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f"/>
    <w:link w:val="ReferenceChar"/>
    <w:qFormat/>
    <w:locked/>
    <w:pPr>
      <w:numPr>
        <w:numId w:val="8"/>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f"/>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9"/>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eastAsia="en-US"/>
    </w:rPr>
  </w:style>
  <w:style w:type="paragraph" w:customStyle="1" w:styleId="TableContents">
    <w:name w:val="Table Contents"/>
    <w:basedOn w:val="a2"/>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eastAsia="en-US"/>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e">
    <w:name w:val="修订2"/>
    <w:uiPriority w:val="99"/>
    <w:qFormat/>
    <w:pPr>
      <w:suppressAutoHyphens/>
    </w:pPr>
    <w:rPr>
      <w:rFonts w:ascii="Times" w:eastAsia="Batang" w:hAnsi="Times"/>
      <w:szCs w:val="24"/>
      <w:lang w:eastAsia="en-US"/>
    </w:rPr>
  </w:style>
  <w:style w:type="paragraph" w:customStyle="1" w:styleId="Revision2">
    <w:name w:val="Revision2"/>
    <w:uiPriority w:val="99"/>
    <w:semiHidden/>
    <w:qFormat/>
    <w:pPr>
      <w:suppressAutoHyphens/>
    </w:pPr>
    <w:rPr>
      <w:rFonts w:ascii="Times" w:eastAsia="Batang" w:hAnsi="Times"/>
      <w:szCs w:val="24"/>
      <w:lang w:eastAsia="en-US"/>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eastAsia="en-US"/>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b">
    <w:name w:val="修订3"/>
    <w:uiPriority w:val="99"/>
    <w:unhideWhenUsed/>
    <w:qFormat/>
    <w:pPr>
      <w:suppressAutoHyphens/>
    </w:pPr>
    <w:rPr>
      <w:rFonts w:ascii="Times" w:eastAsia="Batang" w:hAnsi="Times"/>
      <w:szCs w:val="24"/>
      <w:lang w:eastAsia="en-US"/>
    </w:rPr>
  </w:style>
  <w:style w:type="table" w:customStyle="1" w:styleId="PlainTable21">
    <w:name w:val="Plain Table 21"/>
    <w:basedOn w:val="a4"/>
    <w:uiPriority w:val="42"/>
    <w:qFormat/>
    <w:rPr>
      <w:rFonts w:asciiTheme="minorHAnsi" w:eastAsiaTheme="minorEastAsia" w:hAnsiTheme="minorHAnsi" w:cstheme="minorBidi"/>
      <w:sz w:val="22"/>
      <w:szCs w:val="22"/>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6">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eastAsia="en-US"/>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10"/>
      </w:numPr>
      <w:overflowPunct w:val="0"/>
      <w:autoSpaceDE w:val="0"/>
      <w:autoSpaceDN w:val="0"/>
      <w:adjustRightInd w:val="0"/>
      <w:textAlignment w:val="baseline"/>
    </w:pPr>
    <w:rPr>
      <w:rFonts w:ascii="Arial" w:hAnsi="Arial"/>
      <w:lang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f">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11"/>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eastAsia="en-US"/>
    </w:rPr>
  </w:style>
  <w:style w:type="paragraph" w:customStyle="1" w:styleId="TdocHeading1">
    <w:name w:val="Tdoc_Heading_1"/>
    <w:basedOn w:val="1"/>
    <w:next w:val="af"/>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ff0"/>
    <w:qFormat/>
    <w:pPr>
      <w:suppressAutoHyphens w:val="0"/>
    </w:pPr>
  </w:style>
  <w:style w:type="character" w:customStyle="1" w:styleId="afff8">
    <w:name w:val="脚注文本 字符"/>
    <w:basedOn w:val="a3"/>
    <w:link w:val="afff7"/>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aff8">
    <w:name w:val="日期 字符"/>
    <w:basedOn w:val="a3"/>
    <w:link w:val="aff7"/>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12"/>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7">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0">
    <w:name w:val="标题 91"/>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0">
    <w:name w:val="标题 61"/>
    <w:basedOn w:val="a2"/>
    <w:qFormat/>
    <w:pPr>
      <w:tabs>
        <w:tab w:val="left" w:pos="1152"/>
      </w:tabs>
      <w:suppressAutoHyphens w:val="0"/>
    </w:pPr>
    <w:rPr>
      <w:rFonts w:eastAsia="MS PGothic" w:cs="Times"/>
      <w:szCs w:val="20"/>
      <w:lang w:val="en-US" w:eastAsia="ja-JP"/>
    </w:rPr>
  </w:style>
  <w:style w:type="paragraph" w:customStyle="1" w:styleId="710">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fff0">
    <w:name w:val="No Spacing"/>
    <w:uiPriority w:val="1"/>
    <w:qFormat/>
    <w:pPr>
      <w:ind w:left="720" w:hanging="360"/>
    </w:pPr>
    <w:rPr>
      <w:rFonts w:ascii="Calibri" w:hAnsi="Calibri"/>
      <w:sz w:val="22"/>
      <w:szCs w:val="22"/>
      <w:lang w:val="en-US" w:eastAsia="zh-CN"/>
    </w:rPr>
  </w:style>
  <w:style w:type="paragraph" w:customStyle="1" w:styleId="StyleHeading1H1h1appheading1l1MemoHeading1h11h12h13h">
    <w:name w:val="Style Heading 1H1h1app heading 1l1Memo Heading 1h11h12h13h..."/>
    <w:basedOn w:val="1"/>
    <w:qFormat/>
    <w:pPr>
      <w:numPr>
        <w:numId w:val="13"/>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f"/>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9">
    <w:name w:val="正文文本 2 字符"/>
    <w:basedOn w:val="a3"/>
    <w:link w:val="28"/>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4"/>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5"/>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f"/>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f"/>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ffe"/>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6"/>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7"/>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val="en-US" w:eastAsia="en-US"/>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c">
    <w:name w:val="見出し 3 (文字)"/>
    <w:qFormat/>
    <w:locked/>
    <w:rPr>
      <w:rFonts w:ascii="Arial" w:hAnsi="Arial" w:cs="Arial"/>
    </w:rPr>
  </w:style>
  <w:style w:type="character" w:customStyle="1" w:styleId="afffff1">
    <w:name w:val="リスト段落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f1">
    <w:name w:val="수정2"/>
    <w:hidden/>
    <w:uiPriority w:val="99"/>
    <w:semiHidden/>
    <w:qFormat/>
    <w:rPr>
      <w:rFonts w:ascii="Times" w:eastAsia="Batang" w:hAnsi="Times"/>
      <w:szCs w:val="24"/>
      <w:lang w:eastAsia="en-US"/>
    </w:rPr>
  </w:style>
  <w:style w:type="character" w:customStyle="1" w:styleId="2f2">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f3">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d">
    <w:name w:val="확인되지 않은 멘션3"/>
    <w:basedOn w:val="a3"/>
    <w:uiPriority w:val="99"/>
    <w:semiHidden/>
    <w:unhideWhenUsed/>
    <w:qFormat/>
    <w:rPr>
      <w:color w:val="605E5C"/>
      <w:shd w:val="clear" w:color="auto" w:fill="E1DFDD"/>
    </w:rPr>
  </w:style>
  <w:style w:type="paragraph" w:customStyle="1" w:styleId="46">
    <w:name w:val="修订4"/>
    <w:hidden/>
    <w:uiPriority w:val="99"/>
    <w:qFormat/>
    <w:rPr>
      <w:rFonts w:ascii="Times" w:eastAsia="Batang" w:hAnsi="Times"/>
      <w:szCs w:val="24"/>
      <w:lang w:eastAsia="en-US"/>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e">
    <w:name w:val="@他3"/>
    <w:basedOn w:val="a3"/>
    <w:uiPriority w:val="99"/>
    <w:unhideWhenUsed/>
    <w:qFormat/>
    <w:rPr>
      <w:color w:val="2B579A"/>
      <w:shd w:val="clear" w:color="auto" w:fill="E1DFDD"/>
    </w:rPr>
  </w:style>
  <w:style w:type="paragraph" w:customStyle="1" w:styleId="Revision4">
    <w:name w:val="Revision4"/>
    <w:hidden/>
    <w:uiPriority w:val="99"/>
    <w:semiHidden/>
    <w:rPr>
      <w:rFonts w:ascii="Times" w:eastAsia="Batang" w:hAnsi="Times"/>
      <w:szCs w:val="24"/>
      <w:lang w:eastAsia="en-US"/>
    </w:rPr>
  </w:style>
  <w:style w:type="character" w:customStyle="1" w:styleId="SubtleEmphasis1">
    <w:name w:val="Subtle Emphasis1"/>
    <w:uiPriority w:val="19"/>
    <w:qFormat/>
    <w:rPr>
      <w:i/>
      <w:iCs/>
      <w:color w:val="404040"/>
    </w:rPr>
  </w:style>
  <w:style w:type="table" w:customStyle="1" w:styleId="GridTable4-Accent51">
    <w:name w:val="Grid Table 4 - Accent 51"/>
    <w:basedOn w:val="a4"/>
    <w:uiPriority w:val="49"/>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3">
    <w:name w:val="title 3"/>
    <w:basedOn w:val="title2"/>
    <w:next w:val="a2"/>
    <w:qFormat/>
    <w:pPr>
      <w:numPr>
        <w:ilvl w:val="2"/>
      </w:numPr>
    </w:pPr>
    <w:rPr>
      <w:sz w:val="22"/>
    </w:rPr>
  </w:style>
  <w:style w:type="paragraph" w:customStyle="1" w:styleId="title2">
    <w:name w:val="title 2"/>
    <w:basedOn w:val="2"/>
    <w:next w:val="a2"/>
    <w:qFormat/>
    <w:pPr>
      <w:keepLines/>
      <w:numPr>
        <w:numId w:val="18"/>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basedOn w:val="a3"/>
    <w:uiPriority w:val="34"/>
    <w:locked/>
    <w:rPr>
      <w:rFonts w:ascii="Times" w:hAnsi="Times" w:cs="Times"/>
    </w:rPr>
  </w:style>
  <w:style w:type="character" w:customStyle="1" w:styleId="Heading3Char">
    <w:name w:val="Heading 3 Char"/>
    <w:basedOn w:val="a3"/>
    <w:locked/>
    <w:rPr>
      <w:rFonts w:ascii="Arial" w:hAnsi="Arial" w:cs="Arial"/>
    </w:rPr>
  </w:style>
  <w:style w:type="paragraph" w:customStyle="1" w:styleId="Heading61">
    <w:name w:val="Heading 61"/>
    <w:basedOn w:val="a2"/>
    <w:pPr>
      <w:suppressAutoHyphens w:val="0"/>
    </w:pPr>
    <w:rPr>
      <w:rFonts w:eastAsia="宋体" w:cs="Times"/>
      <w:szCs w:val="20"/>
      <w:lang w:val="en-US"/>
    </w:rPr>
  </w:style>
  <w:style w:type="paragraph" w:customStyle="1" w:styleId="Heading71">
    <w:name w:val="Heading 71"/>
    <w:basedOn w:val="a2"/>
    <w:pPr>
      <w:suppressAutoHyphens w:val="0"/>
    </w:pPr>
    <w:rPr>
      <w:rFonts w:eastAsia="宋体" w:cs="Times"/>
      <w:szCs w:val="20"/>
      <w:lang w:val="en-US"/>
    </w:rPr>
  </w:style>
  <w:style w:type="paragraph" w:customStyle="1" w:styleId="Heading81">
    <w:name w:val="Heading 81"/>
    <w:basedOn w:val="a2"/>
    <w:pPr>
      <w:suppressAutoHyphens w:val="0"/>
    </w:pPr>
    <w:rPr>
      <w:rFonts w:eastAsia="宋体" w:cs="Times"/>
      <w:szCs w:val="20"/>
      <w:lang w:val="en-US"/>
    </w:rPr>
  </w:style>
  <w:style w:type="paragraph" w:customStyle="1" w:styleId="Heading91">
    <w:name w:val="Heading 91"/>
    <w:basedOn w:val="a2"/>
    <w:pPr>
      <w:suppressAutoHyphens w:val="0"/>
    </w:pPr>
    <w:rPr>
      <w:rFonts w:eastAsia="宋体" w:cs="Times"/>
      <w:szCs w:val="20"/>
      <w:lang w:val="en-US"/>
    </w:rPr>
  </w:style>
  <w:style w:type="character" w:customStyle="1" w:styleId="UnresolvedMention3">
    <w:name w:val="Unresolved Mention3"/>
    <w:basedOn w:val="a3"/>
    <w:uiPriority w:val="99"/>
    <w:semiHidden/>
    <w:unhideWhenUsed/>
    <w:rPr>
      <w:color w:val="605E5C"/>
      <w:shd w:val="clear" w:color="auto" w:fill="E1DFDD"/>
    </w:rPr>
  </w:style>
  <w:style w:type="character" w:customStyle="1" w:styleId="1e">
    <w:name w:val="未解決のメンション1"/>
    <w:uiPriority w:val="99"/>
    <w:unhideWhenUsed/>
    <w:qFormat/>
    <w:rPr>
      <w:color w:val="605E5C"/>
      <w:shd w:val="clear" w:color="auto" w:fill="E1DFDD"/>
    </w:rPr>
  </w:style>
  <w:style w:type="character" w:customStyle="1" w:styleId="1f">
    <w:name w:val="メンション1"/>
    <w:uiPriority w:val="99"/>
    <w:unhideWhenUsed/>
    <w:qFormat/>
    <w:rPr>
      <w:color w:val="2B579A"/>
      <w:shd w:val="clear" w:color="auto" w:fill="E6E6E6"/>
    </w:rPr>
  </w:style>
  <w:style w:type="character" w:customStyle="1" w:styleId="IndexLink">
    <w:name w:val="Index Link"/>
    <w:qFormat/>
  </w:style>
  <w:style w:type="character" w:customStyle="1" w:styleId="Proposal1Char">
    <w:name w:val="Proposal_1 Char"/>
    <w:basedOn w:val="a3"/>
    <w:link w:val="Proposal1"/>
    <w:qFormat/>
    <w:rPr>
      <w:rFonts w:eastAsiaTheme="minorEastAsia" w:cs="Arial"/>
      <w:b/>
    </w:rPr>
  </w:style>
  <w:style w:type="paragraph" w:customStyle="1" w:styleId="Proposal1">
    <w:name w:val="Proposal_1"/>
    <w:basedOn w:val="a2"/>
    <w:link w:val="Proposal1Char"/>
    <w:qFormat/>
    <w:pPr>
      <w:numPr>
        <w:numId w:val="19"/>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Pr>
      <w:rFonts w:eastAsiaTheme="minorEastAsia"/>
      <w:szCs w:val="24"/>
    </w:rPr>
  </w:style>
  <w:style w:type="paragraph" w:customStyle="1" w:styleId="table">
    <w:name w:val="table"/>
    <w:basedOn w:val="a2"/>
    <w:next w:val="a2"/>
    <w:link w:val="table0"/>
    <w:qFormat/>
    <w:pPr>
      <w:numPr>
        <w:numId w:val="20"/>
      </w:numPr>
      <w:suppressAutoHyphens w:val="0"/>
      <w:spacing w:after="120"/>
      <w:jc w:val="center"/>
    </w:pPr>
    <w:rPr>
      <w:rFonts w:ascii="Times New Roman" w:eastAsiaTheme="minorEastAsia" w:hAnsi="Times New Roman"/>
      <w:lang w:val="en-US"/>
    </w:rPr>
  </w:style>
  <w:style w:type="character" w:customStyle="1" w:styleId="spellingerror">
    <w:name w:val="spellingerror"/>
    <w:qFormat/>
  </w:style>
  <w:style w:type="paragraph" w:customStyle="1" w:styleId="611">
    <w:name w:val="标题 611"/>
    <w:basedOn w:val="a2"/>
    <w:qFormat/>
    <w:pPr>
      <w:tabs>
        <w:tab w:val="left" w:pos="1152"/>
      </w:tabs>
    </w:pPr>
    <w:rPr>
      <w:rFonts w:eastAsia="MS PGothic" w:cs="Times"/>
      <w:szCs w:val="20"/>
      <w:lang w:val="en-US" w:eastAsia="ja-JP"/>
    </w:rPr>
  </w:style>
  <w:style w:type="paragraph" w:customStyle="1" w:styleId="711">
    <w:name w:val="标题 711"/>
    <w:basedOn w:val="a2"/>
    <w:qFormat/>
    <w:pPr>
      <w:tabs>
        <w:tab w:val="left" w:pos="1296"/>
      </w:tabs>
    </w:pPr>
    <w:rPr>
      <w:rFonts w:eastAsia="MS PGothic" w:cs="Times"/>
      <w:szCs w:val="20"/>
      <w:lang w:val="en-US" w:eastAsia="ja-JP"/>
    </w:rPr>
  </w:style>
  <w:style w:type="paragraph" w:customStyle="1" w:styleId="5110">
    <w:name w:val="标题 511"/>
    <w:basedOn w:val="a2"/>
    <w:qFormat/>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ffe"/>
    <w:qFormat/>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2"/>
    <w:link w:val="B3Char"/>
    <w:qFormat/>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3"/>
    <w:link w:val="B4Char"/>
    <w:qFormat/>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f">
    <w:name w:val="网格型3"/>
    <w:basedOn w:val="a4"/>
    <w:uiPriority w:val="59"/>
    <w:qFormat/>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Pr>
      <w:rFonts w:ascii="Malgun Gothic" w:eastAsia="Malgun Gothic" w:hAnsi="Malgun Gothic"/>
      <w:lang w:eastAsia="zh-CN"/>
    </w:rPr>
    <w:tblPr/>
  </w:style>
  <w:style w:type="table" w:customStyle="1" w:styleId="TableGrid3">
    <w:name w:val="TableGrid3"/>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0">
    <w:name w:val="Revision4"/>
    <w:hidden/>
    <w:uiPriority w:val="99"/>
    <w:unhideWhenUsed/>
    <w:qFormat/>
    <w:rPr>
      <w:rFonts w:ascii="Times" w:eastAsia="Batang" w:hAnsi="Times"/>
      <w:szCs w:val="24"/>
      <w:lang w:eastAsia="en-US"/>
    </w:rPr>
  </w:style>
  <w:style w:type="paragraph" w:customStyle="1" w:styleId="2f5">
    <w:name w:val="変更箇所2"/>
    <w:hidden/>
    <w:uiPriority w:val="99"/>
    <w:semiHidden/>
    <w:qFormat/>
    <w:rPr>
      <w:rFonts w:ascii="Times" w:eastAsia="Batang" w:hAnsi="Times"/>
      <w:szCs w:val="24"/>
      <w:lang w:eastAsia="en-US"/>
    </w:rPr>
  </w:style>
  <w:style w:type="paragraph" w:customStyle="1" w:styleId="Revision5">
    <w:name w:val="Revision5"/>
    <w:hidden/>
    <w:uiPriority w:val="99"/>
    <w:semiHidden/>
    <w:qFormat/>
    <w:rPr>
      <w:rFonts w:ascii="Times" w:eastAsia="Batang" w:hAnsi="Times"/>
      <w:szCs w:val="24"/>
      <w:lang w:eastAsia="en-US"/>
    </w:rPr>
  </w:style>
  <w:style w:type="paragraph" w:customStyle="1" w:styleId="Revision6">
    <w:name w:val="Revision6"/>
    <w:hidden/>
    <w:uiPriority w:val="99"/>
    <w:unhideWhenUsed/>
    <w:qFormat/>
    <w:rPr>
      <w:rFonts w:ascii="Times" w:eastAsia="Batang" w:hAnsi="Times"/>
      <w:szCs w:val="24"/>
      <w:lang w:eastAsia="en-US"/>
    </w:rPr>
  </w:style>
  <w:style w:type="character" w:customStyle="1" w:styleId="CaptionChar3">
    <w:name w:val="Caption Char3"/>
    <w:qFormat/>
    <w:rPr>
      <w:rFonts w:ascii="Times New Roman" w:eastAsia="MS Gothic" w:hAnsi="Times New Roman" w:cs="Times New Roman"/>
      <w:b/>
      <w:kern w:val="0"/>
      <w:sz w:val="22"/>
      <w:szCs w:val="20"/>
      <w:lang w:eastAsia="ja-JP"/>
    </w:rPr>
  </w:style>
  <w:style w:type="table" w:customStyle="1" w:styleId="TableGrid20">
    <w:name w:val="Table Grid2"/>
    <w:basedOn w:val="a4"/>
    <w:qFormat/>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Pr>
      <w:rFonts w:ascii="Times" w:eastAsia="Batang" w:hAnsi="Times"/>
      <w:szCs w:val="24"/>
      <w:lang w:eastAsia="en-US"/>
    </w:rPr>
  </w:style>
  <w:style w:type="paragraph" w:customStyle="1" w:styleId="Revision8">
    <w:name w:val="Revision8"/>
    <w:hidden/>
    <w:uiPriority w:val="99"/>
    <w:unhideWhenUsed/>
    <w:qFormat/>
    <w:rPr>
      <w:rFonts w:ascii="Times" w:eastAsia="Batang" w:hAnsi="Times"/>
      <w:szCs w:val="24"/>
      <w:lang w:eastAsia="en-US"/>
    </w:rPr>
  </w:style>
  <w:style w:type="paragraph" w:customStyle="1" w:styleId="3f0">
    <w:name w:val="수정3"/>
    <w:hidden/>
    <w:uiPriority w:val="99"/>
    <w:unhideWhenUsed/>
    <w:qFormat/>
    <w:rPr>
      <w:rFonts w:ascii="Times" w:eastAsia="Batang" w:hAnsi="Times"/>
      <w:szCs w:val="24"/>
      <w:lang w:eastAsia="en-US"/>
    </w:rPr>
  </w:style>
  <w:style w:type="paragraph" w:customStyle="1" w:styleId="textintend1">
    <w:name w:val="text intend 1"/>
    <w:basedOn w:val="a2"/>
    <w:qFormat/>
    <w:pPr>
      <w:numPr>
        <w:numId w:val="21"/>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pPr>
      <w:keepNext/>
      <w:keepLines/>
      <w:widowControl w:val="0"/>
      <w:numPr>
        <w:numId w:val="22"/>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pPr>
      <w:ind w:firstLine="420"/>
    </w:pPr>
    <w:rPr>
      <w:sz w:val="24"/>
      <w:lang w:val="en-US" w:eastAsia="zh-CN"/>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character" w:customStyle="1" w:styleId="512">
    <w:name w:val="(文字) (文字)51"/>
    <w:semiHidden/>
    <w:rPr>
      <w:rFonts w:ascii="Times New Roman" w:hAnsi="Times New Roman"/>
      <w:lang w:eastAsia="en-US"/>
    </w:rPr>
  </w:style>
  <w:style w:type="paragraph" w:customStyle="1" w:styleId="63">
    <w:name w:val="标题 63"/>
    <w:basedOn w:val="a2"/>
    <w:pPr>
      <w:tabs>
        <w:tab w:val="left" w:pos="1152"/>
      </w:tabs>
      <w:suppressAutoHyphens w:val="0"/>
    </w:pPr>
    <w:rPr>
      <w:rFonts w:eastAsia="MS PGothic" w:cs="Times"/>
      <w:szCs w:val="20"/>
      <w:lang w:val="en-US" w:eastAsia="ja-JP"/>
    </w:rPr>
  </w:style>
  <w:style w:type="paragraph" w:customStyle="1" w:styleId="73">
    <w:name w:val="标题 73"/>
    <w:basedOn w:val="a2"/>
    <w:pPr>
      <w:tabs>
        <w:tab w:val="left" w:pos="1296"/>
      </w:tabs>
      <w:suppressAutoHyphens w:val="0"/>
    </w:pPr>
    <w:rPr>
      <w:rFonts w:eastAsia="MS PGothic" w:cs="Times"/>
      <w:szCs w:val="20"/>
      <w:lang w:val="en-US" w:eastAsia="ja-JP"/>
    </w:rPr>
  </w:style>
  <w:style w:type="paragraph" w:customStyle="1" w:styleId="Table1">
    <w:name w:val="Table #"/>
    <w:basedOn w:val="a2"/>
    <w:qFormat/>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pPr>
      <w:suppressAutoHyphens w:val="0"/>
      <w:spacing w:after="220"/>
    </w:pPr>
    <w:rPr>
      <w:rFonts w:ascii="Arial" w:eastAsia="宋体" w:hAnsi="Arial"/>
      <w:sz w:val="22"/>
      <w:szCs w:val="20"/>
      <w:lang w:val="en-US"/>
    </w:rPr>
  </w:style>
  <w:style w:type="paragraph" w:customStyle="1" w:styleId="00Text">
    <w:name w:val="00_Text"/>
    <w:basedOn w:val="a2"/>
    <w:link w:val="00TextChar"/>
    <w:qFormat/>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Pr>
      <w:szCs w:val="24"/>
      <w:lang w:eastAsia="zh-CN"/>
    </w:rPr>
  </w:style>
  <w:style w:type="paragraph" w:customStyle="1" w:styleId="B5">
    <w:name w:val="B5"/>
    <w:basedOn w:val="a2"/>
    <w:link w:val="B5Char"/>
    <w:qFormat/>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ff2"/>
    <w:uiPriority w:val="34"/>
    <w:unhideWhenUsed/>
    <w:qFormat/>
    <w:pPr>
      <w:suppressAutoHyphens w:val="0"/>
      <w:ind w:leftChars="200" w:left="480"/>
    </w:pPr>
  </w:style>
  <w:style w:type="character" w:customStyle="1" w:styleId="afffff2">
    <w:name w:val="清單段落 字元"/>
    <w:link w:val="1f0"/>
    <w:uiPriority w:val="34"/>
    <w:qFormat/>
    <w:locked/>
    <w:rPr>
      <w:rFonts w:ascii="Times" w:eastAsia="Batang" w:hAnsi="Times"/>
      <w:szCs w:val="24"/>
      <w:lang w:val="en-GB"/>
    </w:rPr>
  </w:style>
  <w:style w:type="paragraph" w:customStyle="1" w:styleId="bullet3">
    <w:name w:val="bullet3"/>
    <w:basedOn w:val="a2"/>
    <w:link w:val="bullet3Char"/>
    <w:qFormat/>
    <w:pPr>
      <w:numPr>
        <w:numId w:val="23"/>
      </w:numPr>
      <w:tabs>
        <w:tab w:val="left" w:pos="360"/>
      </w:tabs>
      <w:suppressAutoHyphens w:val="0"/>
      <w:spacing w:after="120"/>
      <w:jc w:val="both"/>
    </w:pPr>
    <w:rPr>
      <w:rFonts w:ascii="Times New Roman" w:eastAsia="宋体" w:hAnsi="Times New Roman"/>
      <w:lang w:val="en-US" w:eastAsia="zh-CN"/>
    </w:rPr>
  </w:style>
  <w:style w:type="character" w:customStyle="1" w:styleId="47">
    <w:name w:val="확인되지 않은 멘션4"/>
    <w:uiPriority w:val="99"/>
    <w:semiHidden/>
    <w:unhideWhenUsed/>
    <w:rPr>
      <w:color w:val="605E5C"/>
      <w:shd w:val="clear" w:color="auto" w:fill="E1DFDD"/>
    </w:rPr>
  </w:style>
  <w:style w:type="character" w:customStyle="1" w:styleId="0003GPPTextChar">
    <w:name w:val="000 3GPP Text Char"/>
    <w:link w:val="0003GPPText"/>
    <w:qFormat/>
    <w:locked/>
  </w:style>
  <w:style w:type="paragraph" w:customStyle="1" w:styleId="0003GPPText">
    <w:name w:val="000 3GPP Text"/>
    <w:basedOn w:val="a2"/>
    <w:link w:val="0003GPPTextChar"/>
    <w:qFormat/>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ffe"/>
    <w:link w:val="3gppbullet0"/>
    <w:qFormat/>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Pr>
      <w:rFonts w:ascii="Arial" w:eastAsia="Malgun Gothic" w:hAnsi="Arial"/>
      <w:sz w:val="22"/>
      <w:lang w:eastAsia="ja-JP"/>
    </w:rPr>
  </w:style>
  <w:style w:type="character" w:customStyle="1" w:styleId="ListParagraphChar2">
    <w:name w:val="List Paragraph Char2"/>
    <w:uiPriority w:val="34"/>
    <w:qFormat/>
    <w:locked/>
    <w:rPr>
      <w:rFonts w:ascii="Times" w:eastAsia="Batang" w:hAnsi="Times"/>
      <w:szCs w:val="24"/>
      <w:lang w:val="en-GB"/>
    </w:rPr>
  </w:style>
  <w:style w:type="paragraph" w:customStyle="1" w:styleId="xxtac">
    <w:name w:val="xxtac"/>
    <w:basedOn w:val="a2"/>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f"/>
    <w:link w:val="Normal9pointspacingChar"/>
    <w:qFormat/>
    <w:pPr>
      <w:suppressAutoHyphens w:val="0"/>
      <w:spacing w:before="180" w:after="60"/>
      <w:jc w:val="both"/>
    </w:pPr>
    <w:rPr>
      <w:rFonts w:ascii="Times New Roman" w:eastAsia="MS Mincho" w:hAnsi="Times New Roman"/>
      <w:lang w:val="zh-CN"/>
    </w:rPr>
  </w:style>
  <w:style w:type="character" w:customStyle="1" w:styleId="Normal9pointspacingChar">
    <w:name w:val="Normal 9 point spacing Char"/>
    <w:link w:val="Normal9pointspacing"/>
    <w:rPr>
      <w:rFonts w:eastAsia="MS Mincho"/>
      <w:szCs w:val="24"/>
      <w:lang w:val="zh-CN"/>
    </w:rPr>
  </w:style>
  <w:style w:type="table" w:customStyle="1" w:styleId="xTableaupagedegarde1">
    <w:name w:val="x Tableau page de garde1"/>
    <w:basedOn w:val="a4"/>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Pr>
      <w:rFonts w:ascii="Arial" w:eastAsia="Malgun Gothic" w:hAnsi="Arial" w:cs="Arial"/>
      <w:sz w:val="18"/>
      <w:szCs w:val="18"/>
    </w:rPr>
  </w:style>
  <w:style w:type="paragraph" w:customStyle="1" w:styleId="Char">
    <w:name w:val="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CharCharCharCharChar">
    <w:name w:val="Char Char Char Char Char Char"/>
    <w:semiHidden/>
    <w:qFormat/>
    <w:pPr>
      <w:keepNext/>
      <w:numPr>
        <w:numId w:val="2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Doc-title">
    <w:name w:val="Doc-title"/>
    <w:basedOn w:val="a2"/>
    <w:next w:val="a2"/>
    <w:link w:val="Doc-titleChar"/>
    <w:qFormat/>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pPr>
      <w:keepNext/>
      <w:tabs>
        <w:tab w:val="left" w:pos="851"/>
      </w:tabs>
      <w:autoSpaceDE w:val="0"/>
      <w:autoSpaceDN w:val="0"/>
      <w:adjustRightInd w:val="0"/>
      <w:spacing w:before="60" w:after="60" w:line="276" w:lineRule="auto"/>
      <w:ind w:left="851" w:hanging="851"/>
      <w:jc w:val="center"/>
    </w:pPr>
    <w:rPr>
      <w:rFonts w:ascii="Arial" w:hAnsi="Arial" w:cs="Arial"/>
      <w:kern w:val="2"/>
      <w:lang w:val="en-US" w:eastAsia="zh-CN"/>
    </w:rPr>
  </w:style>
  <w:style w:type="paragraph" w:customStyle="1" w:styleId="Char1">
    <w:name w:val="Char1"/>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paragraph" w:customStyle="1" w:styleId="CharCharCharCharCharCharCharCharCharCharCharCharCharChar1CharCharCharChar">
    <w:name w:val="Char Char Char Char Char Char Char Char Char Char Char Char Char Char1 Char Char Char Char"/>
    <w:semiHidden/>
    <w:qFormat/>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val="en-US" w:eastAsia="zh-CN"/>
    </w:rPr>
  </w:style>
  <w:style w:type="paragraph" w:customStyle="1" w:styleId="ZT">
    <w:name w:val="ZT"/>
    <w:qFormat/>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eastAsia="ko-KR"/>
    </w:rPr>
  </w:style>
  <w:style w:type="character" w:customStyle="1" w:styleId="Doc-titleChar">
    <w:name w:val="Doc-title Char"/>
    <w:link w:val="Doc-title"/>
    <w:qFormat/>
    <w:rPr>
      <w:rFonts w:ascii="Arial" w:eastAsia="MS Mincho" w:hAnsi="Arial"/>
      <w:szCs w:val="24"/>
      <w:lang w:val="en-GB" w:eastAsia="en-GB"/>
    </w:rPr>
  </w:style>
  <w:style w:type="paragraph" w:customStyle="1" w:styleId="CarCarChar">
    <w:name w:val="Car Car Char"/>
    <w:semiHidden/>
    <w:qFormat/>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val="en-US" w:eastAsia="zh-CN"/>
    </w:rPr>
  </w:style>
  <w:style w:type="character" w:customStyle="1" w:styleId="B3Char">
    <w:name w:val="B3 Char"/>
    <w:link w:val="B3"/>
    <w:uiPriority w:val="99"/>
    <w:qFormat/>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val="en-US" w:eastAsia="zh-CN"/>
    </w:rPr>
  </w:style>
  <w:style w:type="paragraph" w:customStyle="1" w:styleId="CharCharCharCharCharCharCharCharCharCharCharCharChar">
    <w:name w:val="Char Char Char Char Char Char Char Char Char Char Char Char Char"/>
    <w:basedOn w:val="af8"/>
    <w:qFormat/>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3">
    <w:name w:val="正文缩进 字符"/>
    <w:link w:val="af2"/>
    <w:qFormat/>
    <w:rPr>
      <w:kern w:val="2"/>
      <w:sz w:val="21"/>
      <w:szCs w:val="21"/>
      <w:lang w:eastAsia="zh-CN"/>
    </w:rPr>
  </w:style>
  <w:style w:type="paragraph" w:customStyle="1" w:styleId="CharChar3CharCharCharCharCharChar">
    <w:name w:val="Char Char3 Char Char Char Char Char Char"/>
    <w:next w:val="a2"/>
    <w:semiHidden/>
    <w:qFormat/>
    <w:pPr>
      <w:keepNext/>
      <w:tabs>
        <w:tab w:val="left" w:pos="720"/>
      </w:tabs>
      <w:autoSpaceDE w:val="0"/>
      <w:autoSpaceDN w:val="0"/>
      <w:adjustRightInd w:val="0"/>
      <w:spacing w:after="200" w:line="276" w:lineRule="auto"/>
      <w:ind w:left="720" w:hanging="360"/>
      <w:jc w:val="both"/>
    </w:pPr>
    <w:rPr>
      <w:rFonts w:eastAsia="Times New Roman"/>
      <w:kern w:val="2"/>
      <w:lang w:eastAsia="zh-CN"/>
    </w:rPr>
  </w:style>
  <w:style w:type="paragraph" w:customStyle="1" w:styleId="CharCharCharCharCharCharCharCharCharCharCharCharCharChar">
    <w:name w:val="Char Char Char Char Char Char Char Char Char Char Char Char Char Char"/>
    <w:semiHidden/>
    <w:qFormat/>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val="en-US" w:eastAsia="zh-CN"/>
    </w:rPr>
  </w:style>
  <w:style w:type="character" w:customStyle="1" w:styleId="hl">
    <w:name w:val="hl"/>
    <w:basedOn w:val="a3"/>
    <w:qFormat/>
    <w:rPr>
      <w:rFonts w:ascii="Arial" w:eastAsia="宋体" w:hAnsi="Arial" w:cs="Arial"/>
      <w:color w:val="0000FF"/>
      <w:kern w:val="2"/>
      <w:lang w:val="en-US" w:eastAsia="zh-CN" w:bidi="ar-SA"/>
    </w:rPr>
  </w:style>
  <w:style w:type="paragraph" w:customStyle="1" w:styleId="H6">
    <w:name w:val="H6"/>
    <w:basedOn w:val="50"/>
    <w:next w:val="a2"/>
    <w:qFormat/>
    <w:pPr>
      <w:keepLines/>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style>
  <w:style w:type="character" w:customStyle="1" w:styleId="Char10">
    <w:name w:val="正文文本 Char1"/>
    <w:qFormat/>
    <w:rPr>
      <w:rFonts w:eastAsia="MS Mincho"/>
      <w:szCs w:val="24"/>
      <w:lang w:val="en-US" w:eastAsia="en-US" w:bidi="ar-SA"/>
    </w:rPr>
  </w:style>
  <w:style w:type="character" w:customStyle="1" w:styleId="proposalChar0">
    <w:name w:val="proposal Char"/>
    <w:qFormat/>
    <w:rPr>
      <w:b/>
      <w:i/>
      <w:sz w:val="22"/>
      <w:szCs w:val="22"/>
      <w:lang w:eastAsia="ko-KR"/>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character" w:customStyle="1" w:styleId="EQChar">
    <w:name w:val="EQ Char"/>
    <w:link w:val="EQ"/>
    <w:qFormat/>
    <w:rPr>
      <w:rFonts w:eastAsiaTheme="minorEastAsia"/>
      <w:lang w:val="en-GB"/>
    </w:rPr>
  </w:style>
  <w:style w:type="character" w:customStyle="1" w:styleId="B4Char">
    <w:name w:val="B4 Char"/>
    <w:link w:val="B4"/>
    <w:qFormat/>
    <w:rPr>
      <w:rFonts w:eastAsiaTheme="minorEastAsia"/>
      <w:lang w:val="en-GB"/>
    </w:rPr>
  </w:style>
  <w:style w:type="paragraph" w:customStyle="1" w:styleId="textintend3">
    <w:name w:val="text intend 3"/>
    <w:basedOn w:val="a2"/>
    <w:qFormat/>
    <w:pPr>
      <w:numPr>
        <w:numId w:val="2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Pr>
      <w:rFonts w:eastAsia="Times New Roman"/>
      <w:lang w:val="en-GB" w:eastAsia="ja-JP"/>
    </w:rPr>
  </w:style>
  <w:style w:type="character" w:customStyle="1" w:styleId="B5Char">
    <w:name w:val="B5 Char"/>
    <w:link w:val="B5"/>
    <w:qFormat/>
    <w:rPr>
      <w:rFonts w:eastAsia="MS Mincho"/>
      <w:lang w:val="en-GB"/>
    </w:rPr>
  </w:style>
  <w:style w:type="paragraph" w:customStyle="1" w:styleId="B6">
    <w:name w:val="B6"/>
    <w:basedOn w:val="B5"/>
    <w:link w:val="B6Char"/>
    <w:qFormat/>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character" w:customStyle="1" w:styleId="3f1">
    <w:name w:val="列表段落 字符3"/>
    <w:uiPriority w:val="34"/>
    <w:qFormat/>
    <w:rPr>
      <w:rFonts w:ascii="Times" w:eastAsia="Batang" w:hAnsi="Times"/>
      <w:szCs w:val="24"/>
      <w:lang w:val="en-GB"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Times New Roman" w:hAnsi="Arial"/>
      <w:sz w:val="32"/>
      <w:lang w:eastAsia="en-US"/>
    </w:rPr>
  </w:style>
  <w:style w:type="paragraph" w:customStyle="1" w:styleId="TT">
    <w:name w:val="TT"/>
    <w:basedOn w:val="1"/>
    <w:next w:val="a2"/>
    <w:qFormat/>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pPr>
      <w:keepNext/>
    </w:pPr>
    <w:rPr>
      <w:rFonts w:ascii="Arial" w:eastAsia="Times New Roman" w:hAnsi="Arial"/>
      <w:sz w:val="18"/>
    </w:rPr>
  </w:style>
  <w:style w:type="paragraph" w:customStyle="1" w:styleId="TAR">
    <w:name w:val="TAR"/>
    <w:basedOn w:val="TAL"/>
    <w:qFormat/>
    <w:pPr>
      <w:jc w:val="right"/>
    </w:pPr>
    <w:rPr>
      <w:rFonts w:eastAsia="Times New Roman"/>
    </w:rPr>
  </w:style>
  <w:style w:type="paragraph" w:customStyle="1" w:styleId="LD">
    <w:name w:val="LD"/>
    <w:qFormat/>
    <w:pPr>
      <w:keepNext/>
      <w:keepLines/>
      <w:spacing w:line="180" w:lineRule="exact"/>
    </w:pPr>
    <w:rPr>
      <w:rFonts w:ascii="Courier New" w:eastAsia="Times New Roman" w:hAnsi="Courier New"/>
      <w:lang w:eastAsia="en-US"/>
    </w:rPr>
  </w:style>
  <w:style w:type="paragraph" w:customStyle="1" w:styleId="FP">
    <w:name w:val="FP"/>
    <w:basedOn w:val="a2"/>
    <w:qFormat/>
    <w:pPr>
      <w:suppressAutoHyphens w:val="0"/>
    </w:pPr>
    <w:rPr>
      <w:rFonts w:ascii="Times New Roman" w:eastAsia="Times New Roman" w:hAnsi="Times New Roman"/>
      <w:szCs w:val="20"/>
    </w:rPr>
  </w:style>
  <w:style w:type="paragraph" w:customStyle="1" w:styleId="NW">
    <w:name w:val="NW"/>
    <w:basedOn w:val="NO"/>
    <w:qFormat/>
    <w:rPr>
      <w:rFonts w:eastAsia="Times New Roman"/>
      <w:sz w:val="20"/>
    </w:rPr>
  </w:style>
  <w:style w:type="paragraph" w:customStyle="1" w:styleId="EditorsNote">
    <w:name w:val="Editor's Note"/>
    <w:basedOn w:val="NO"/>
    <w:link w:val="EditorsNoteChar"/>
    <w:qFormat/>
    <w:pPr>
      <w:spacing w:after="180"/>
    </w:pPr>
    <w:rPr>
      <w:rFonts w:eastAsia="Times New Roman"/>
      <w:color w:val="FF0000"/>
      <w:sz w:val="2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pPr>
      <w:overflowPunct/>
      <w:autoSpaceDE/>
      <w:autoSpaceDN/>
      <w:adjustRightInd/>
      <w:textAlignment w:val="auto"/>
    </w:pPr>
    <w:rPr>
      <w:lang w:eastAsia="en-US"/>
    </w:rPr>
  </w:style>
  <w:style w:type="paragraph" w:customStyle="1" w:styleId="INDENT1">
    <w:name w:val="INDENT1"/>
    <w:basedOn w:val="a2"/>
    <w:pPr>
      <w:suppressAutoHyphens w:val="0"/>
      <w:spacing w:after="180"/>
      <w:ind w:left="851"/>
    </w:pPr>
    <w:rPr>
      <w:rFonts w:ascii="Times New Roman" w:eastAsia="Malgun Gothic" w:hAnsi="Times New Roman"/>
      <w:szCs w:val="20"/>
    </w:rPr>
  </w:style>
  <w:style w:type="paragraph" w:customStyle="1" w:styleId="INDENT2">
    <w:name w:val="INDENT2"/>
    <w:basedOn w:val="a2"/>
    <w:pPr>
      <w:suppressAutoHyphens w:val="0"/>
      <w:spacing w:after="180"/>
      <w:ind w:left="1135" w:hanging="284"/>
    </w:pPr>
    <w:rPr>
      <w:rFonts w:ascii="Times New Roman" w:eastAsia="Malgun Gothic" w:hAnsi="Times New Roman"/>
      <w:szCs w:val="20"/>
    </w:rPr>
  </w:style>
  <w:style w:type="paragraph" w:customStyle="1" w:styleId="INDENT3">
    <w:name w:val="INDENT3"/>
    <w:basedOn w:val="a2"/>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pPr>
      <w:keepNext/>
      <w:keepLines/>
      <w:suppressAutoHyphens w:val="0"/>
      <w:spacing w:after="180"/>
    </w:pPr>
    <w:rPr>
      <w:rFonts w:ascii="Times New Roman" w:eastAsia="Malgun Gothic" w:hAnsi="Times New Roman"/>
      <w:b/>
      <w:szCs w:val="20"/>
    </w:rPr>
  </w:style>
  <w:style w:type="paragraph" w:customStyle="1" w:styleId="enumlev2">
    <w:name w:val="enumlev2"/>
    <w:basedOn w:val="a2"/>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pPr>
      <w:spacing w:after="120"/>
    </w:pPr>
    <w:rPr>
      <w:rFonts w:ascii="Arial" w:eastAsia="MS Mincho" w:hAnsi="Arial"/>
      <w:lang w:eastAsia="en-US"/>
    </w:rPr>
  </w:style>
  <w:style w:type="paragraph" w:customStyle="1" w:styleId="Equation">
    <w:name w:val="Equation"/>
    <w:basedOn w:val="a2"/>
    <w:link w:val="EquationeqChar"/>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Pr>
      <w:sz w:val="24"/>
      <w:lang w:val="en-GB"/>
    </w:rPr>
  </w:style>
  <w:style w:type="paragraph" w:customStyle="1" w:styleId="Tablehead">
    <w:name w:val="Table_head"/>
    <w:basedOn w:val="a2"/>
    <w:next w:val="Tabletex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pPr>
      <w:autoSpaceDE w:val="0"/>
      <w:autoSpaceDN w:val="0"/>
      <w:adjustRightInd w:val="0"/>
      <w:spacing w:before="283" w:line="200" w:lineRule="atLeast"/>
    </w:pPr>
    <w:rPr>
      <w:rFonts w:ascii="Meiryo" w:eastAsia="Meiryo" w:hAnsi="Calibri" w:cs="Meiryo"/>
      <w:color w:val="000000"/>
      <w:kern w:val="1"/>
      <w:sz w:val="36"/>
      <w:szCs w:val="36"/>
      <w:lang w:eastAsia="zh-CN"/>
    </w:rPr>
  </w:style>
  <w:style w:type="character" w:customStyle="1" w:styleId="affa">
    <w:name w:val="尾注文本 字符"/>
    <w:basedOn w:val="a3"/>
    <w:link w:val="aff9"/>
    <w:rPr>
      <w:rFonts w:eastAsia="Malgun Gothic"/>
      <w:lang w:val="en-GB"/>
    </w:rPr>
  </w:style>
  <w:style w:type="paragraph" w:customStyle="1" w:styleId="Equationlegend">
    <w:name w:val="Equation_legend"/>
    <w:basedOn w:val="af2"/>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customStyle="1" w:styleId="Bibliography1">
    <w:name w:val="Bibliography1"/>
    <w:basedOn w:val="a2"/>
    <w:next w:val="a2"/>
    <w:uiPriority w:val="37"/>
    <w:semiHidden/>
    <w:unhideWhenUsed/>
    <w:pPr>
      <w:suppressAutoHyphens w:val="0"/>
      <w:spacing w:after="180"/>
    </w:pPr>
    <w:rPr>
      <w:rFonts w:ascii="Times New Roman" w:eastAsia="Times New Roman" w:hAnsi="Times New Roman"/>
      <w:szCs w:val="20"/>
    </w:rPr>
  </w:style>
  <w:style w:type="character" w:customStyle="1" w:styleId="33">
    <w:name w:val="正文文本 3 字符"/>
    <w:basedOn w:val="a3"/>
    <w:link w:val="32"/>
    <w:rPr>
      <w:rFonts w:eastAsia="Times New Roman"/>
      <w:sz w:val="16"/>
      <w:szCs w:val="16"/>
      <w:lang w:val="en-GB"/>
    </w:rPr>
  </w:style>
  <w:style w:type="character" w:customStyle="1" w:styleId="affff2">
    <w:name w:val="正文文本首行缩进 字符"/>
    <w:basedOn w:val="af1"/>
    <w:link w:val="affff1"/>
    <w:rPr>
      <w:rFonts w:ascii="Times" w:eastAsia="Times New Roman" w:hAnsi="Times"/>
      <w:szCs w:val="24"/>
      <w:lang w:val="en-GB" w:eastAsia="en-US"/>
    </w:rPr>
  </w:style>
  <w:style w:type="character" w:customStyle="1" w:styleId="aff2">
    <w:name w:val="正文文本缩进 字符"/>
    <w:basedOn w:val="a3"/>
    <w:link w:val="aff1"/>
    <w:rPr>
      <w:rFonts w:eastAsia="Times New Roman"/>
      <w:lang w:val="en-GB"/>
    </w:rPr>
  </w:style>
  <w:style w:type="character" w:customStyle="1" w:styleId="2d">
    <w:name w:val="正文文本首行缩进 2 字符"/>
    <w:basedOn w:val="aff2"/>
    <w:link w:val="2c"/>
    <w:rPr>
      <w:rFonts w:eastAsia="Times New Roman"/>
      <w:lang w:val="en-GB"/>
    </w:rPr>
  </w:style>
  <w:style w:type="character" w:customStyle="1" w:styleId="27">
    <w:name w:val="正文文本缩进 2 字符"/>
    <w:basedOn w:val="a3"/>
    <w:link w:val="26"/>
    <w:rPr>
      <w:rFonts w:eastAsia="Times New Roman"/>
      <w:lang w:val="en-GB"/>
    </w:rPr>
  </w:style>
  <w:style w:type="character" w:customStyle="1" w:styleId="39">
    <w:name w:val="正文文本缩进 3 字符"/>
    <w:basedOn w:val="a3"/>
    <w:link w:val="38"/>
    <w:rPr>
      <w:rFonts w:eastAsia="Times New Roman"/>
      <w:sz w:val="16"/>
      <w:szCs w:val="16"/>
      <w:lang w:val="en-GB"/>
    </w:rPr>
  </w:style>
  <w:style w:type="character" w:customStyle="1" w:styleId="aff0">
    <w:name w:val="结束语 字符"/>
    <w:basedOn w:val="a3"/>
    <w:link w:val="aff"/>
    <w:rPr>
      <w:rFonts w:eastAsia="Times New Roman"/>
      <w:lang w:val="en-GB"/>
    </w:rPr>
  </w:style>
  <w:style w:type="character" w:customStyle="1" w:styleId="ac">
    <w:name w:val="电子邮件签名 字符"/>
    <w:basedOn w:val="a3"/>
    <w:link w:val="ab"/>
    <w:rPr>
      <w:rFonts w:eastAsia="Times New Roman"/>
      <w:lang w:val="en-GB"/>
    </w:rPr>
  </w:style>
  <w:style w:type="character" w:customStyle="1" w:styleId="HTML0">
    <w:name w:val="HTML 地址 字符"/>
    <w:basedOn w:val="a3"/>
    <w:link w:val="HTML"/>
    <w:rPr>
      <w:rFonts w:eastAsia="Times New Roman"/>
      <w:i/>
      <w:iCs/>
      <w:lang w:val="en-GB"/>
    </w:rPr>
  </w:style>
  <w:style w:type="character" w:customStyle="1" w:styleId="HTML2">
    <w:name w:val="HTML 预设格式 字符"/>
    <w:basedOn w:val="a3"/>
    <w:link w:val="HTML1"/>
    <w:rPr>
      <w:rFonts w:ascii="Consolas" w:eastAsia="Times New Roman" w:hAnsi="Consolas"/>
      <w:lang w:val="en-GB"/>
    </w:rPr>
  </w:style>
  <w:style w:type="paragraph" w:styleId="afffff3">
    <w:name w:val="Intense Quote"/>
    <w:basedOn w:val="a2"/>
    <w:next w:val="a2"/>
    <w:link w:val="afffff4"/>
    <w:uiPriority w:val="30"/>
    <w:qFormat/>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f4">
    <w:name w:val="明显引用 字符"/>
    <w:basedOn w:val="a3"/>
    <w:link w:val="afffff3"/>
    <w:uiPriority w:val="30"/>
    <w:rPr>
      <w:rFonts w:eastAsia="Times New Roman"/>
      <w:i/>
      <w:iCs/>
      <w:color w:val="4472C4" w:themeColor="accent1"/>
      <w:lang w:val="en-GB"/>
    </w:rPr>
  </w:style>
  <w:style w:type="character" w:customStyle="1" w:styleId="a7">
    <w:name w:val="宏文本 字符"/>
    <w:basedOn w:val="a3"/>
    <w:link w:val="a6"/>
    <w:rPr>
      <w:rFonts w:ascii="Consolas" w:eastAsia="Times New Roman" w:hAnsi="Consolas"/>
      <w:lang w:val="en-GB"/>
    </w:rPr>
  </w:style>
  <w:style w:type="character" w:customStyle="1" w:styleId="afffb">
    <w:name w:val="信息标题 字符"/>
    <w:basedOn w:val="a3"/>
    <w:link w:val="afffa"/>
    <w:rPr>
      <w:rFonts w:asciiTheme="majorHAnsi" w:eastAsiaTheme="majorEastAsia" w:hAnsiTheme="majorHAnsi" w:cstheme="majorBidi"/>
      <w:sz w:val="24"/>
      <w:szCs w:val="24"/>
      <w:shd w:val="pct20" w:color="auto" w:fill="auto"/>
      <w:lang w:val="en-GB"/>
    </w:rPr>
  </w:style>
  <w:style w:type="character" w:customStyle="1" w:styleId="aa">
    <w:name w:val="注释标题 字符"/>
    <w:basedOn w:val="a3"/>
    <w:link w:val="a9"/>
    <w:rPr>
      <w:rFonts w:eastAsia="Times New Roman"/>
      <w:lang w:val="en-GB"/>
    </w:rPr>
  </w:style>
  <w:style w:type="paragraph" w:styleId="afffff5">
    <w:name w:val="Quote"/>
    <w:basedOn w:val="a2"/>
    <w:next w:val="a2"/>
    <w:link w:val="afffff6"/>
    <w:uiPriority w:val="29"/>
    <w:qFormat/>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6">
    <w:name w:val="引用 字符"/>
    <w:basedOn w:val="a3"/>
    <w:link w:val="afffff5"/>
    <w:uiPriority w:val="29"/>
    <w:rPr>
      <w:rFonts w:eastAsia="Times New Roman"/>
      <w:i/>
      <w:iCs/>
      <w:color w:val="404040" w:themeColor="text1" w:themeTint="BF"/>
      <w:lang w:val="en-GB"/>
    </w:rPr>
  </w:style>
  <w:style w:type="character" w:customStyle="1" w:styleId="afe">
    <w:name w:val="称呼 字符"/>
    <w:basedOn w:val="a3"/>
    <w:link w:val="afd"/>
    <w:rPr>
      <w:rFonts w:eastAsia="Times New Roman"/>
      <w:lang w:val="en-GB"/>
    </w:rPr>
  </w:style>
  <w:style w:type="character" w:customStyle="1" w:styleId="afff3">
    <w:name w:val="签名 字符"/>
    <w:basedOn w:val="a3"/>
    <w:link w:val="afff2"/>
    <w:rPr>
      <w:rFonts w:eastAsia="Times New Roman"/>
      <w:lang w:val="en-GB"/>
    </w:rPr>
  </w:style>
  <w:style w:type="character" w:customStyle="1" w:styleId="afff6">
    <w:name w:val="副标题 字符"/>
    <w:basedOn w:val="a3"/>
    <w:link w:val="afff5"/>
    <w:rPr>
      <w:rFonts w:asciiTheme="minorHAnsi" w:eastAsiaTheme="minorEastAsia" w:hAnsiTheme="minorHAnsi" w:cstheme="minorBidi"/>
      <w:color w:val="595959" w:themeColor="text1" w:themeTint="A6"/>
      <w:spacing w:val="15"/>
      <w:sz w:val="22"/>
      <w:szCs w:val="22"/>
      <w:lang w:val="en-GB"/>
    </w:rPr>
  </w:style>
  <w:style w:type="character" w:customStyle="1" w:styleId="afffe">
    <w:name w:val="标题 字符"/>
    <w:basedOn w:val="a3"/>
    <w:link w:val="afffd"/>
    <w:rPr>
      <w:rFonts w:asciiTheme="majorHAnsi" w:eastAsiaTheme="majorEastAsia" w:hAnsiTheme="majorHAnsi" w:cstheme="majorBidi"/>
      <w:spacing w:val="-10"/>
      <w:kern w:val="28"/>
      <w:sz w:val="56"/>
      <w:szCs w:val="56"/>
      <w:lang w:val="en-GB"/>
    </w:rPr>
  </w:style>
  <w:style w:type="paragraph" w:customStyle="1" w:styleId="TOCHeading1">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customStyle="1" w:styleId="tdoc-header">
    <w:name w:val="tdoc-header"/>
    <w:qFormat/>
    <w:rPr>
      <w:rFonts w:ascii="Arial" w:hAnsi="Arial"/>
      <w:sz w:val="24"/>
      <w:lang w:eastAsia="en-US"/>
    </w:rPr>
  </w:style>
  <w:style w:type="paragraph" w:customStyle="1" w:styleId="Title1">
    <w:name w:val="Title1"/>
    <w:basedOn w:val="a2"/>
    <w:next w:val="a2"/>
    <w:uiPriority w:val="10"/>
    <w:qFormat/>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p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Pr>
      <w:i/>
      <w:iCs/>
      <w:color w:val="0F4761"/>
    </w:rPr>
  </w:style>
  <w:style w:type="paragraph" w:customStyle="1" w:styleId="IntenseQuote1">
    <w:name w:val="Intense Quote1"/>
    <w:basedOn w:val="a2"/>
    <w:next w:val="a2"/>
    <w:uiPriority w:val="30"/>
    <w:qFormat/>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Pr>
      <w:b/>
      <w:bCs/>
      <w:smallCaps/>
      <w:color w:val="0F4761"/>
      <w:spacing w:val="5"/>
    </w:rPr>
  </w:style>
  <w:style w:type="character" w:customStyle="1" w:styleId="TitleChar1">
    <w:name w:val="Title Char1"/>
    <w:basedOn w:val="a3"/>
    <w:rPr>
      <w:rFonts w:ascii="Cambria" w:eastAsia="Malgun Gothic" w:hAnsi="Cambria" w:cs="Times New Roman"/>
      <w:spacing w:val="-10"/>
      <w:kern w:val="28"/>
      <w:sz w:val="56"/>
      <w:szCs w:val="56"/>
      <w:lang w:val="en-GB" w:eastAsia="en-US"/>
    </w:rPr>
  </w:style>
  <w:style w:type="character" w:customStyle="1" w:styleId="SubtitleChar1">
    <w:name w:val="Subtitle Char1"/>
    <w:basedOn w:val="a3"/>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Pr>
      <w:i/>
      <w:iCs/>
      <w:color w:val="4F81BD"/>
    </w:rPr>
  </w:style>
  <w:style w:type="character" w:customStyle="1" w:styleId="IntenseQuoteChar1">
    <w:name w:val="Intense Quote Char1"/>
    <w:basedOn w:val="a3"/>
    <w:uiPriority w:val="99"/>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Pr>
      <w:b/>
      <w:bCs/>
      <w:smallCaps/>
      <w:color w:val="4F81BD"/>
      <w:spacing w:val="5"/>
    </w:rPr>
  </w:style>
  <w:style w:type="character" w:customStyle="1" w:styleId="IntenseEmphasis3">
    <w:name w:val="Intense Emphasis3"/>
    <w:basedOn w:val="a3"/>
    <w:uiPriority w:val="21"/>
    <w:qFormat/>
    <w:rPr>
      <w:i/>
      <w:iCs/>
      <w:color w:val="4472C4" w:themeColor="accent1"/>
    </w:rPr>
  </w:style>
  <w:style w:type="character" w:customStyle="1" w:styleId="IntenseReference3">
    <w:name w:val="Intense Reference3"/>
    <w:basedOn w:val="a3"/>
    <w:uiPriority w:val="32"/>
    <w:qFormat/>
    <w:rPr>
      <w:b/>
      <w:bCs/>
      <w:smallCaps/>
      <w:color w:val="4472C4" w:themeColor="accent1"/>
      <w:spacing w:val="5"/>
    </w:rPr>
  </w:style>
  <w:style w:type="character" w:customStyle="1" w:styleId="Heading1Char1">
    <w:name w:val="Heading 1 Char1"/>
    <w:qFormat/>
    <w:rPr>
      <w:rFonts w:ascii="Arial" w:hAnsi="Arial"/>
      <w:sz w:val="36"/>
      <w:lang w:eastAsia="en-US"/>
    </w:rPr>
  </w:style>
  <w:style w:type="character" w:customStyle="1" w:styleId="CRCoverPageChar">
    <w:name w:val="CR Cover Page Char"/>
    <w:link w:val="CRCoverPage"/>
    <w:rPr>
      <w:rFonts w:ascii="Arial" w:eastAsia="MS Mincho" w:hAnsi="Arial"/>
      <w:lang w:val="en-GB"/>
    </w:rPr>
  </w:style>
  <w:style w:type="character" w:customStyle="1" w:styleId="MTEquationSection">
    <w:name w:val="MTEquationSection"/>
    <w:rPr>
      <w:rFonts w:ascii="Arial" w:hAnsi="Arial"/>
      <w:color w:val="FF0000"/>
      <w:sz w:val="24"/>
    </w:rPr>
  </w:style>
  <w:style w:type="paragraph" w:customStyle="1" w:styleId="text">
    <w:name w:val="text"/>
    <w:basedOn w:val="a2"/>
    <w:link w:val="textChar"/>
    <w:qFormat/>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customStyle="1" w:styleId="CharCharCharCharCharChar1CharChar">
    <w:name w:val="Char Char Char Char Char Char1 Char Char"/>
    <w:next w:val="a2"/>
    <w:semiHidden/>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ext0">
    <w:name w:val="Text"/>
    <w:basedOn w:val="a2"/>
    <w:link w:val="TextChar0"/>
    <w:qFormat/>
    <w:pPr>
      <w:suppressAutoHyphens w:val="0"/>
    </w:pPr>
  </w:style>
  <w:style w:type="character" w:customStyle="1" w:styleId="TextChar0">
    <w:name w:val="Text Char"/>
    <w:link w:val="Text0"/>
    <w:rPr>
      <w:rFonts w:ascii="Times" w:eastAsia="Batang" w:hAnsi="Times"/>
      <w:szCs w:val="24"/>
      <w:lang w:val="en-GB"/>
    </w:rPr>
  </w:style>
  <w:style w:type="paragraph" w:customStyle="1" w:styleId="3GPPBullets">
    <w:name w:val="3GPP Bullets"/>
    <w:basedOn w:val="3GPPNormalText"/>
    <w:link w:val="3GPPBulletsChar"/>
    <w:qFormat/>
    <w:pPr>
      <w:numPr>
        <w:numId w:val="26"/>
      </w:numPr>
      <w:suppressAutoHyphens w:val="0"/>
      <w:spacing w:after="60" w:line="240" w:lineRule="auto"/>
      <w:contextualSpacing/>
    </w:pPr>
    <w:rPr>
      <w:i/>
      <w:sz w:val="20"/>
    </w:rPr>
  </w:style>
  <w:style w:type="character" w:customStyle="1" w:styleId="3GPPBulletsChar">
    <w:name w:val="3GPP Bullets Char"/>
    <w:link w:val="3GPPBullets"/>
    <w:rPr>
      <w:rFonts w:eastAsia="MS Mincho"/>
      <w:i/>
      <w:szCs w:val="24"/>
    </w:rPr>
  </w:style>
  <w:style w:type="paragraph" w:customStyle="1" w:styleId="N1">
    <w:name w:val="N1"/>
    <w:basedOn w:val="a2"/>
    <w:link w:val="N1Char"/>
    <w:qFormat/>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Pr>
      <w:rFonts w:ascii="Calibri" w:eastAsia="MS Mincho" w:hAnsi="Calibri" w:cs="Calibri"/>
      <w:sz w:val="22"/>
      <w:szCs w:val="22"/>
      <w:lang w:eastAsia="ko-KR" w:bidi="hi-IN"/>
    </w:rPr>
  </w:style>
  <w:style w:type="paragraph" w:customStyle="1" w:styleId="NormalsmallspacingBold">
    <w:name w:val="Normal + small spacing + Bold"/>
    <w:basedOn w:val="a2"/>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ffe"/>
    <w:link w:val="bulletChar"/>
    <w:qFormat/>
    <w:pPr>
      <w:widowControl w:val="0"/>
      <w:numPr>
        <w:numId w:val="2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Pr>
      <w:rFonts w:eastAsia="Times New Roman"/>
      <w:kern w:val="2"/>
      <w:szCs w:val="24"/>
      <w:lang w:val="en-GB"/>
    </w:rPr>
  </w:style>
  <w:style w:type="paragraph" w:customStyle="1" w:styleId="afffff7">
    <w:name w:val="缺省文本"/>
    <w:basedOn w:val="a2"/>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pPr>
      <w:numPr>
        <w:numId w:val="28"/>
      </w:numPr>
      <w:tabs>
        <w:tab w:val="clear" w:pos="1418"/>
        <w:tab w:val="left" w:pos="360"/>
      </w:tabs>
      <w:spacing w:after="120"/>
      <w:ind w:left="0" w:firstLine="0"/>
    </w:pPr>
    <w:rPr>
      <w:rFonts w:eastAsia="MS Mincho"/>
      <w:lang w:eastAsia="en-GB"/>
    </w:rPr>
  </w:style>
  <w:style w:type="paragraph" w:customStyle="1" w:styleId="ComeBack">
    <w:name w:val="ComeBack"/>
    <w:basedOn w:val="a2"/>
    <w:next w:val="a2"/>
    <w:pPr>
      <w:numPr>
        <w:numId w:val="29"/>
      </w:numPr>
      <w:suppressAutoHyphens w:val="0"/>
    </w:pPr>
    <w:rPr>
      <w:rFonts w:ascii="Arial" w:eastAsia="MS Mincho" w:hAnsi="Arial"/>
      <w:lang w:eastAsia="en-GB"/>
    </w:rPr>
  </w:style>
  <w:style w:type="character" w:customStyle="1" w:styleId="af0">
    <w:name w:val="列表 字符"/>
    <w:link w:val="ae"/>
    <w:rPr>
      <w:rFonts w:ascii="Times" w:eastAsia="Batang" w:hAnsi="Times" w:cs="Lohit Devanagari"/>
      <w:szCs w:val="24"/>
      <w:lang w:val="en-GB"/>
    </w:rPr>
  </w:style>
  <w:style w:type="character" w:customStyle="1" w:styleId="af6">
    <w:name w:val="列表项目符号 字符"/>
    <w:link w:val="a1"/>
    <w:rPr>
      <w:rFonts w:eastAsia="MS Gothic"/>
      <w:kern w:val="2"/>
      <w:lang w:eastAsia="ja-JP"/>
    </w:rPr>
  </w:style>
  <w:style w:type="character" w:customStyle="1" w:styleId="25">
    <w:name w:val="列表项目符号 2 字符"/>
    <w:link w:val="24"/>
    <w:rPr>
      <w:rFonts w:eastAsia="Malgun Gothic"/>
      <w:lang w:val="en-GB"/>
    </w:rPr>
  </w:style>
  <w:style w:type="character" w:customStyle="1" w:styleId="35">
    <w:name w:val="列表项目符号 3 字符"/>
    <w:link w:val="34"/>
    <w:rPr>
      <w:rFonts w:ascii="Times" w:eastAsia="Batang" w:hAnsi="Times"/>
      <w:szCs w:val="24"/>
      <w:lang w:val="en-GB"/>
    </w:rPr>
  </w:style>
  <w:style w:type="character" w:customStyle="1" w:styleId="23">
    <w:name w:val="列表 2 字符"/>
    <w:link w:val="22"/>
    <w:rPr>
      <w:rFonts w:ascii="Times" w:eastAsia="Batang" w:hAnsi="Times"/>
      <w:szCs w:val="24"/>
      <w:lang w:val="en-GB"/>
    </w:rPr>
  </w:style>
  <w:style w:type="paragraph" w:customStyle="1" w:styleId="TabList">
    <w:name w:val="TabList"/>
    <w:basedOn w:val="a2"/>
    <w:pPr>
      <w:tabs>
        <w:tab w:val="left" w:pos="1134"/>
      </w:tabs>
      <w:suppressAutoHyphens w:val="0"/>
    </w:pPr>
    <w:rPr>
      <w:rFonts w:ascii="Times New Roman" w:eastAsia="Times" w:hAnsi="Times New Roman"/>
      <w:szCs w:val="20"/>
    </w:rPr>
  </w:style>
  <w:style w:type="paragraph" w:customStyle="1" w:styleId="tabletext0">
    <w:name w:val="table text"/>
    <w:basedOn w:val="a2"/>
    <w:next w:val="table"/>
    <w:pPr>
      <w:suppressAutoHyphens w:val="0"/>
    </w:pPr>
    <w:rPr>
      <w:rFonts w:ascii="Times New Roman" w:eastAsia="Times" w:hAnsi="Times New Roman"/>
      <w:i/>
      <w:szCs w:val="20"/>
    </w:rPr>
  </w:style>
  <w:style w:type="paragraph" w:customStyle="1" w:styleId="HE">
    <w:name w:val="HE"/>
    <w:basedOn w:val="a2"/>
    <w:pPr>
      <w:suppressAutoHyphens w:val="0"/>
    </w:pPr>
    <w:rPr>
      <w:rFonts w:ascii="Times New Roman" w:eastAsia="Times" w:hAnsi="Times New Roman"/>
      <w:b/>
      <w:szCs w:val="20"/>
    </w:rPr>
  </w:style>
  <w:style w:type="paragraph" w:customStyle="1" w:styleId="berschrift1H1">
    <w:name w:val="Überschrift 1.H1"/>
    <w:basedOn w:val="a2"/>
    <w:next w:val="a2"/>
    <w:pPr>
      <w:keepNext/>
      <w:keepLines/>
      <w:pBdr>
        <w:top w:val="single" w:sz="12" w:space="3" w:color="auto"/>
      </w:pBdr>
      <w:tabs>
        <w:tab w:val="left"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Pr>
      <w:rFonts w:ascii="Arial" w:eastAsia="MS Mincho" w:hAnsi="Arial"/>
      <w:lang w:eastAsia="en-US"/>
    </w:rPr>
  </w:style>
  <w:style w:type="paragraph" w:customStyle="1" w:styleId="normalpuce">
    <w:name w:val="normal puce"/>
    <w:basedOn w:val="a2"/>
    <w:pPr>
      <w:widowControl w:val="0"/>
      <w:tabs>
        <w:tab w:val="left"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pPr>
      <w:suppressAutoHyphens w:val="0"/>
      <w:spacing w:after="240"/>
      <w:jc w:val="both"/>
    </w:pPr>
    <w:rPr>
      <w:rFonts w:ascii="Helvetica" w:eastAsia="Times" w:hAnsi="Helvetica"/>
      <w:szCs w:val="20"/>
    </w:rPr>
  </w:style>
  <w:style w:type="paragraph" w:customStyle="1" w:styleId="List1">
    <w:name w:val="List1"/>
    <w:basedOn w:val="a2"/>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pPr>
      <w:suppressAutoHyphens w:val="0"/>
      <w:spacing w:before="120"/>
      <w:jc w:val="both"/>
    </w:pPr>
    <w:rPr>
      <w:rFonts w:ascii="Times New Roman" w:eastAsia="Times" w:hAnsi="Times New Roman"/>
      <w:szCs w:val="20"/>
      <w:lang w:val="en-US"/>
    </w:rPr>
  </w:style>
  <w:style w:type="paragraph" w:customStyle="1" w:styleId="centered">
    <w:name w:val="centered"/>
    <w:basedOn w:val="a2"/>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Pr>
      <w:rFonts w:ascii="Bookman" w:hAnsi="Bookman"/>
      <w:position w:val="6"/>
      <w:sz w:val="18"/>
    </w:rPr>
  </w:style>
  <w:style w:type="paragraph" w:customStyle="1" w:styleId="TableText1">
    <w:name w:val="TableText"/>
    <w:basedOn w:val="aff1"/>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pPr>
      <w:numPr>
        <w:numId w:val="3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LGTdocChar">
    <w:name w:val="LGTdoc_본문 Char"/>
    <w:link w:val="LGTdoc"/>
    <w:qFormat/>
    <w:rPr>
      <w:rFonts w:eastAsia="Batang"/>
      <w:kern w:val="2"/>
      <w:sz w:val="22"/>
      <w:szCs w:val="24"/>
      <w:lang w:val="en-GB" w:eastAsia="ko-KR"/>
    </w:rPr>
  </w:style>
  <w:style w:type="character" w:customStyle="1" w:styleId="textblue2">
    <w:name w:val="text_blue2"/>
    <w:basedOn w:val="a3"/>
  </w:style>
  <w:style w:type="paragraph" w:customStyle="1" w:styleId="RAN1bullet1">
    <w:name w:val="RAN1 bullet1"/>
    <w:basedOn w:val="a2"/>
    <w:link w:val="RAN1bullet1Char"/>
    <w:qFormat/>
    <w:pPr>
      <w:suppressAutoHyphens w:val="0"/>
    </w:pPr>
    <w:rPr>
      <w:lang w:eastAsia="zh-CN"/>
    </w:rPr>
  </w:style>
  <w:style w:type="paragraph" w:customStyle="1" w:styleId="RAN1bullet2">
    <w:name w:val="RAN1 bullet2"/>
    <w:basedOn w:val="a2"/>
    <w:link w:val="RAN1bullet2Char"/>
    <w:qFormat/>
    <w:pPr>
      <w:numPr>
        <w:ilvl w:val="1"/>
        <w:numId w:val="31"/>
      </w:numPr>
      <w:suppressAutoHyphens w:val="0"/>
    </w:pPr>
    <w:rPr>
      <w:szCs w:val="20"/>
      <w:lang w:val="en-US"/>
    </w:rPr>
  </w:style>
  <w:style w:type="character" w:customStyle="1" w:styleId="RAN1bullet1Char">
    <w:name w:val="RAN1 bullet1 Char"/>
    <w:link w:val="RAN1bullet1"/>
    <w:qFormat/>
    <w:rPr>
      <w:rFonts w:ascii="Times" w:eastAsia="Batang" w:hAnsi="Times"/>
      <w:szCs w:val="24"/>
      <w:lang w:val="en-GB" w:eastAsia="zh-CN"/>
    </w:rPr>
  </w:style>
  <w:style w:type="character" w:customStyle="1" w:styleId="RAN1bullet2Char">
    <w:name w:val="RAN1 bullet2 Char"/>
    <w:link w:val="RAN1bullet2"/>
    <w:qFormat/>
    <w:rPr>
      <w:rFonts w:ascii="Times" w:eastAsia="Batang" w:hAnsi="Times"/>
    </w:rPr>
  </w:style>
  <w:style w:type="paragraph" w:customStyle="1" w:styleId="2222">
    <w:name w:val="스타일 스타일 스타일 스타일 양쪽 첫 줄:  2 글자 + 첫 줄:  2 글자 + 첫 줄:  2 글자 + 첫 줄:  2..."/>
    <w:basedOn w:val="a2"/>
    <w:link w:val="2222Char"/>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Pr>
      <w:rFonts w:eastAsia="Malgun Gothic" w:cs="Batang"/>
      <w:lang w:val="en-GB"/>
    </w:rPr>
  </w:style>
  <w:style w:type="character" w:customStyle="1" w:styleId="textChar">
    <w:name w:val="text Char"/>
    <w:link w:val="text"/>
    <w:qFormat/>
    <w:rPr>
      <w:sz w:val="24"/>
      <w:lang w:eastAsia="zh-CN"/>
    </w:rPr>
  </w:style>
  <w:style w:type="paragraph" w:customStyle="1" w:styleId="bullet2">
    <w:name w:val="bullet2"/>
    <w:basedOn w:val="text"/>
    <w:link w:val="bullet2Char"/>
    <w:qFormat/>
    <w:pPr>
      <w:tabs>
        <w:tab w:val="left" w:pos="0"/>
        <w:tab w:val="left" w:pos="360"/>
        <w:tab w:val="left"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pPr>
      <w:tabs>
        <w:tab w:val="left" w:pos="0"/>
        <w:tab w:val="left" w:pos="360"/>
        <w:tab w:val="left"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pPr>
      <w:keepLines/>
      <w:numPr>
        <w:ilvl w:val="8"/>
        <w:numId w:val="32"/>
      </w:numPr>
      <w:spacing w:beforeLines="100"/>
      <w:ind w:left="1089" w:hanging="369"/>
      <w:jc w:val="center"/>
    </w:pPr>
    <w:rPr>
      <w:rFonts w:ascii="Arial" w:hAnsi="Arial"/>
      <w:sz w:val="18"/>
      <w:szCs w:val="18"/>
      <w:lang w:val="en-US" w:eastAsia="zh-CN"/>
    </w:rPr>
  </w:style>
  <w:style w:type="paragraph" w:customStyle="1" w:styleId="afffff8">
    <w:name w:val="表格文本"/>
    <w:pPr>
      <w:tabs>
        <w:tab w:val="decimal" w:pos="0"/>
      </w:tabs>
    </w:pPr>
    <w:rPr>
      <w:rFonts w:ascii="Arial" w:hAnsi="Arial"/>
      <w:sz w:val="21"/>
      <w:szCs w:val="21"/>
      <w:lang w:val="en-US" w:eastAsia="zh-CN"/>
    </w:rPr>
  </w:style>
  <w:style w:type="paragraph" w:customStyle="1" w:styleId="afffff9">
    <w:name w:val="表头文本"/>
    <w:pPr>
      <w:jc w:val="center"/>
    </w:pPr>
    <w:rPr>
      <w:rFonts w:ascii="Arial" w:hAnsi="Arial"/>
      <w:b/>
      <w:sz w:val="21"/>
      <w:szCs w:val="21"/>
      <w:lang w:val="en-US" w:eastAsia="zh-CN"/>
    </w:rPr>
  </w:style>
  <w:style w:type="table" w:customStyle="1" w:styleId="afffffa">
    <w:name w:val="表样式"/>
    <w:basedOn w:val="a4"/>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pPr>
      <w:numPr>
        <w:ilvl w:val="7"/>
        <w:numId w:val="32"/>
      </w:numPr>
      <w:spacing w:afterLines="100"/>
      <w:ind w:left="1089" w:hanging="369"/>
      <w:jc w:val="center"/>
    </w:pPr>
    <w:rPr>
      <w:rFonts w:ascii="Arial" w:hAnsi="Arial"/>
      <w:sz w:val="18"/>
      <w:szCs w:val="18"/>
      <w:lang w:val="en-US" w:eastAsia="zh-CN"/>
    </w:rPr>
  </w:style>
  <w:style w:type="paragraph" w:customStyle="1" w:styleId="afffffb">
    <w:name w:val="图样式"/>
    <w:basedOn w:val="a2"/>
    <w:pPr>
      <w:keepNext/>
      <w:suppressAutoHyphens w:val="0"/>
      <w:spacing w:before="80" w:after="80"/>
      <w:jc w:val="center"/>
    </w:pPr>
    <w:rPr>
      <w:rFonts w:ascii="Times New Roman" w:eastAsia="Times" w:hAnsi="Times New Roman"/>
      <w:szCs w:val="20"/>
    </w:rPr>
  </w:style>
  <w:style w:type="paragraph" w:customStyle="1" w:styleId="afffffc">
    <w:name w:val="文档标题"/>
    <w:basedOn w:val="a2"/>
    <w:pPr>
      <w:tabs>
        <w:tab w:val="left" w:pos="0"/>
      </w:tabs>
      <w:suppressAutoHyphens w:val="0"/>
      <w:spacing w:before="300" w:after="300"/>
      <w:jc w:val="center"/>
    </w:pPr>
    <w:rPr>
      <w:rFonts w:ascii="Arial" w:eastAsia="黑体" w:hAnsi="Arial"/>
      <w:sz w:val="36"/>
      <w:szCs w:val="36"/>
    </w:rPr>
  </w:style>
  <w:style w:type="paragraph" w:customStyle="1" w:styleId="afffffd">
    <w:name w:val="正文（首行不缩进）"/>
    <w:basedOn w:val="a2"/>
    <w:pPr>
      <w:suppressAutoHyphens w:val="0"/>
      <w:spacing w:after="180"/>
    </w:pPr>
    <w:rPr>
      <w:rFonts w:ascii="Times New Roman" w:eastAsia="Times" w:hAnsi="Times New Roman"/>
      <w:szCs w:val="20"/>
    </w:rPr>
  </w:style>
  <w:style w:type="paragraph" w:customStyle="1" w:styleId="afffffe">
    <w:name w:val="注示头"/>
    <w:basedOn w:val="a2"/>
    <w:pPr>
      <w:pBdr>
        <w:top w:val="single" w:sz="4" w:space="1" w:color="000000"/>
      </w:pBdr>
      <w:suppressAutoHyphens w:val="0"/>
      <w:spacing w:after="180"/>
      <w:jc w:val="both"/>
    </w:pPr>
    <w:rPr>
      <w:rFonts w:ascii="Arial" w:eastAsia="黑体" w:hAnsi="Arial"/>
      <w:sz w:val="18"/>
      <w:szCs w:val="20"/>
    </w:rPr>
  </w:style>
  <w:style w:type="paragraph" w:customStyle="1" w:styleId="affffff">
    <w:name w:val="注示文本"/>
    <w:basedOn w:val="a2"/>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0">
    <w:name w:val="编写建议"/>
    <w:basedOn w:val="a2"/>
    <w:pPr>
      <w:suppressAutoHyphens w:val="0"/>
      <w:spacing w:after="180"/>
      <w:ind w:firstLine="420"/>
    </w:pPr>
    <w:rPr>
      <w:rFonts w:ascii="Arial" w:eastAsia="Times" w:hAnsi="Arial" w:cs="Arial"/>
      <w:i/>
      <w:color w:val="0000FF"/>
      <w:szCs w:val="20"/>
    </w:rPr>
  </w:style>
  <w:style w:type="character" w:customStyle="1" w:styleId="affffff1">
    <w:name w:val="样式一"/>
    <w:basedOn w:val="a3"/>
    <w:rPr>
      <w:rFonts w:ascii="宋体" w:hAnsi="宋体"/>
      <w:b/>
      <w:bCs/>
      <w:color w:val="000000"/>
      <w:sz w:val="36"/>
    </w:rPr>
  </w:style>
  <w:style w:type="character" w:customStyle="1" w:styleId="affffff2">
    <w:name w:val="样式二"/>
    <w:basedOn w:val="affffff1"/>
    <w:rPr>
      <w:rFonts w:ascii="宋体" w:hAnsi="宋体"/>
      <w:b/>
      <w:bCs/>
      <w:color w:val="000000"/>
      <w:sz w:val="36"/>
    </w:rPr>
  </w:style>
  <w:style w:type="character" w:customStyle="1" w:styleId="high-light">
    <w:name w:val="high-light"/>
    <w:basedOn w:val="a3"/>
    <w:qFormat/>
  </w:style>
  <w:style w:type="character" w:customStyle="1" w:styleId="bullet2Char">
    <w:name w:val="bullet2 Char"/>
    <w:link w:val="bullet2"/>
    <w:qFormat/>
    <w:rPr>
      <w:rFonts w:ascii="Times" w:hAnsi="Times"/>
      <w:kern w:val="2"/>
      <w:sz w:val="24"/>
      <w:szCs w:val="24"/>
      <w:lang w:val="en-GB" w:eastAsia="zh-CN"/>
    </w:rPr>
  </w:style>
  <w:style w:type="character" w:customStyle="1" w:styleId="pos">
    <w:name w:val="pos"/>
    <w:basedOn w:val="a3"/>
    <w:qFormat/>
  </w:style>
  <w:style w:type="character" w:customStyle="1" w:styleId="word">
    <w:name w:val="word"/>
    <w:basedOn w:val="a3"/>
    <w:qFormat/>
  </w:style>
  <w:style w:type="character" w:customStyle="1" w:styleId="PatApplChar">
    <w:name w:val="Pat Appl Char"/>
    <w:link w:val="PatAppl"/>
    <w:qFormat/>
    <w:locked/>
    <w:rPr>
      <w:bCs/>
      <w:sz w:val="24"/>
      <w:szCs w:val="24"/>
    </w:rPr>
  </w:style>
  <w:style w:type="paragraph" w:customStyle="1" w:styleId="PatAppl">
    <w:name w:val="Pat Appl"/>
    <w:basedOn w:val="a2"/>
    <w:link w:val="PatApplChar"/>
    <w:qFormat/>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style>
  <w:style w:type="character" w:customStyle="1" w:styleId="MediumGrid1-Accent2Char">
    <w:name w:val="Medium Grid 1 - Accent 2 Char"/>
    <w:link w:val="MediumGrid1-Accent21"/>
    <w:uiPriority w:val="34"/>
    <w:qFormat/>
    <w:rPr>
      <w:sz w:val="22"/>
      <w:szCs w:val="22"/>
    </w:rPr>
  </w:style>
  <w:style w:type="paragraph" w:customStyle="1" w:styleId="MediumGrid1-Accent21">
    <w:name w:val="Medium Grid 1 - Accent 21"/>
    <w:basedOn w:val="a2"/>
    <w:link w:val="MediumGrid1-Accent2Char"/>
    <w:uiPriority w:val="34"/>
    <w:qFormat/>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Pr>
      <w:rFonts w:eastAsia="Malgun Gothic"/>
      <w:lang w:val="en-GB" w:eastAsia="ko-KR"/>
    </w:rPr>
  </w:style>
  <w:style w:type="paragraph" w:customStyle="1" w:styleId="Normalwithindent">
    <w:name w:val="Normal with indent"/>
    <w:basedOn w:val="a2"/>
    <w:link w:val="NormalwithindentChar"/>
    <w:qFormat/>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Pr>
      <w:rFonts w:ascii="Times New Roman" w:hAnsi="Times New Roman"/>
      <w:kern w:val="2"/>
      <w:sz w:val="21"/>
      <w:szCs w:val="24"/>
    </w:rPr>
  </w:style>
  <w:style w:type="character" w:customStyle="1" w:styleId="bullet3Char">
    <w:name w:val="bullet3 Char"/>
    <w:link w:val="bullet3"/>
    <w:qFormat/>
    <w:rPr>
      <w:szCs w:val="24"/>
      <w:lang w:eastAsia="zh-CN"/>
    </w:rPr>
  </w:style>
  <w:style w:type="character" w:customStyle="1" w:styleId="def">
    <w:name w:val="def"/>
    <w:basedOn w:val="a3"/>
    <w:qFormat/>
  </w:style>
  <w:style w:type="paragraph" w:customStyle="1" w:styleId="-11">
    <w:name w:val="彩色底纹 - 强调文字颜色 11"/>
    <w:uiPriority w:val="71"/>
    <w:qFormat/>
    <w:rPr>
      <w:sz w:val="22"/>
      <w:szCs w:val="22"/>
      <w:lang w:val="en-US" w:eastAsia="zh-CN"/>
    </w:rPr>
  </w:style>
  <w:style w:type="paragraph" w:customStyle="1" w:styleId="reader-word-layer">
    <w:name w:val="reader-word-layer"/>
    <w:basedOn w:val="a2"/>
    <w:qFormat/>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NoSpacing1">
    <w:name w:val="No Spacing1"/>
    <w:uiPriority w:val="1"/>
    <w:qFormat/>
    <w:rPr>
      <w:sz w:val="22"/>
      <w:szCs w:val="22"/>
      <w:lang w:val="en-US" w:eastAsia="zh-CN"/>
    </w:rPr>
  </w:style>
  <w:style w:type="paragraph" w:customStyle="1" w:styleId="Style10">
    <w:name w:val="_Style 1"/>
    <w:uiPriority w:val="99"/>
    <w:qFormat/>
    <w:rPr>
      <w:sz w:val="22"/>
      <w:szCs w:val="22"/>
      <w:lang w:val="en-US" w:eastAsia="zh-CN"/>
    </w:rPr>
  </w:style>
  <w:style w:type="paragraph" w:customStyle="1" w:styleId="Style20">
    <w:name w:val="_Style 2"/>
    <w:uiPriority w:val="99"/>
    <w:qFormat/>
    <w:rPr>
      <w:sz w:val="22"/>
      <w:szCs w:val="22"/>
      <w:lang w:val="en-US" w:eastAsia="zh-CN"/>
    </w:rPr>
  </w:style>
  <w:style w:type="paragraph" w:customStyle="1" w:styleId="MediumShading1-Accent11">
    <w:name w:val="Medium Shading 1 - Accent 11"/>
    <w:uiPriority w:val="99"/>
    <w:qFormat/>
    <w:rPr>
      <w:sz w:val="22"/>
      <w:szCs w:val="22"/>
      <w:lang w:val="en-US" w:eastAsia="zh-CN"/>
    </w:rPr>
  </w:style>
  <w:style w:type="paragraph" w:customStyle="1" w:styleId="RAN1text">
    <w:name w:val="RAN1 text"/>
    <w:basedOn w:val="af"/>
    <w:qFormat/>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Pr>
      <w:sz w:val="22"/>
      <w:szCs w:val="22"/>
      <w:lang w:val="en-US" w:eastAsia="zh-CN"/>
    </w:rPr>
  </w:style>
  <w:style w:type="paragraph" w:customStyle="1" w:styleId="RAN1bullet3">
    <w:name w:val="RAN1 bullet3"/>
    <w:basedOn w:val="RAN1bullet2"/>
    <w:qFormat/>
    <w:pPr>
      <w:numPr>
        <w:ilvl w:val="2"/>
        <w:numId w:val="33"/>
      </w:numPr>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3">
    <w:name w:val="表格文字居左"/>
    <w:basedOn w:val="a2"/>
    <w:next w:val="a2"/>
    <w:qFormat/>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f4"/>
    <w:uiPriority w:val="99"/>
    <w:locked/>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Pr>
      <w:rFonts w:ascii="Arial" w:hAnsi="Arial"/>
      <w:lang w:eastAsia="ko-KR"/>
    </w:rPr>
  </w:style>
  <w:style w:type="character" w:customStyle="1" w:styleId="EditorsNoteChar">
    <w:name w:val="Editor's Note Char"/>
    <w:link w:val="EditorsNote"/>
    <w:rPr>
      <w:rFonts w:eastAsia="Times New Roman"/>
      <w:color w:val="FF0000"/>
      <w:lang w:val="en-GB"/>
    </w:rPr>
  </w:style>
  <w:style w:type="paragraph" w:customStyle="1" w:styleId="TALCharChar">
    <w:name w:val="TAL Char Char"/>
    <w:basedOn w:val="a2"/>
    <w:link w:val="TALCharCharChar"/>
    <w:locked/>
    <w:pPr>
      <w:keepNext/>
      <w:keepLines/>
      <w:suppressAutoHyphens w:val="0"/>
      <w:spacing w:line="259" w:lineRule="auto"/>
    </w:pPr>
    <w:rPr>
      <w:rFonts w:ascii="Arial" w:eastAsia="Malgun Gothic" w:hAnsi="Arial" w:cstheme="minorBidi"/>
      <w:sz w:val="18"/>
      <w:szCs w:val="22"/>
      <w:lang w:val="zh-CN" w:eastAsia="zh-CN"/>
    </w:rPr>
  </w:style>
  <w:style w:type="character" w:customStyle="1" w:styleId="TALCharCharChar">
    <w:name w:val="TAL Char Char Char"/>
    <w:link w:val="TALCharChar"/>
    <w:rPr>
      <w:rFonts w:ascii="Arial" w:eastAsia="Malgun Gothic" w:hAnsi="Arial" w:cstheme="minorBidi"/>
      <w:sz w:val="18"/>
      <w:szCs w:val="22"/>
      <w:lang w:val="zh-CN" w:eastAsia="zh-CN"/>
    </w:rPr>
  </w:style>
  <w:style w:type="character" w:customStyle="1" w:styleId="Mention2">
    <w:name w:val="Mention2"/>
    <w:basedOn w:val="a3"/>
    <w:uiPriority w:val="99"/>
    <w:unhideWhenUsed/>
    <w:rPr>
      <w:color w:val="2B579A"/>
      <w:shd w:val="clear" w:color="auto" w:fill="E1DFDD"/>
    </w:rPr>
  </w:style>
  <w:style w:type="character" w:customStyle="1" w:styleId="cf11">
    <w:name w:val="cf11"/>
    <w:basedOn w:val="a3"/>
    <w:rPr>
      <w:rFonts w:ascii="Segoe UI" w:hAnsi="Segoe UI" w:cs="Segoe UI" w:hint="default"/>
      <w:sz w:val="18"/>
      <w:szCs w:val="18"/>
    </w:rPr>
  </w:style>
  <w:style w:type="character" w:customStyle="1" w:styleId="mwe-math-mathml-inline">
    <w:name w:val="mwe-math-mathml-inline"/>
    <w:basedOn w:val="a3"/>
  </w:style>
  <w:style w:type="paragraph" w:customStyle="1" w:styleId="newproposal">
    <w:name w:val="new proposal"/>
    <w:basedOn w:val="Proposal"/>
    <w:link w:val="newproposalChar"/>
    <w:uiPriority w:val="99"/>
    <w:qFormat/>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Pr>
      <w:rFonts w:ascii="Arial" w:eastAsiaTheme="minorEastAsia" w:hAnsi="Arial" w:cs="Arial"/>
      <w:b/>
      <w:bCs/>
      <w:color w:val="000000" w:themeColor="text1"/>
      <w:szCs w:val="22"/>
      <w:lang w:val="en-GB" w:eastAsia="zh-CN"/>
    </w:rPr>
  </w:style>
  <w:style w:type="character" w:customStyle="1" w:styleId="Heading5Char1">
    <w:name w:val="Heading 5 Char1"/>
    <w:basedOn w:val="a3"/>
    <w:uiPriority w:val="9"/>
    <w:semiHidden/>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basedOn w:val="a3"/>
    <w:semiHidden/>
    <w:qFormat/>
    <w:rPr>
      <w:rFonts w:ascii="Arial" w:eastAsiaTheme="minorHAnsi" w:hAnsi="Arial" w:cstheme="minorBidi"/>
      <w:lang w:val="en-US" w:eastAsia="en-US"/>
    </w:rPr>
  </w:style>
  <w:style w:type="character" w:customStyle="1" w:styleId="HeaderChar1">
    <w:name w:val="Header Char1"/>
    <w:basedOn w:val="a3"/>
    <w:semiHidden/>
    <w:rPr>
      <w:rFonts w:ascii="Arial" w:eastAsiaTheme="minorHAnsi" w:hAnsi="Arial" w:cstheme="minorBidi"/>
      <w:szCs w:val="22"/>
      <w:lang w:val="en-US" w:eastAsia="en-US"/>
    </w:rPr>
  </w:style>
  <w:style w:type="paragraph" w:customStyle="1" w:styleId="BlockText1">
    <w:name w:val="Block Text1"/>
    <w:basedOn w:val="a2"/>
    <w:next w:val="aff4"/>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7"/>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
    <w:pPr>
      <w:suppressAutoHyphens w:val="0"/>
    </w:pPr>
    <w:rPr>
      <w:rFonts w:ascii="Calibri Light" w:eastAsia="Times New Roman" w:hAnsi="Calibri Light"/>
      <w:szCs w:val="20"/>
    </w:rPr>
  </w:style>
  <w:style w:type="paragraph" w:customStyle="1" w:styleId="MessageHeader1">
    <w:name w:val="Message Header1"/>
    <w:basedOn w:val="a2"/>
    <w:next w:val="afffa"/>
    <w:link w:val="MessageHeaderChar"/>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qFormat/>
    <w:pPr>
      <w:suppressAutoHyphens w:val="0"/>
      <w:spacing w:before="120" w:after="180"/>
    </w:pPr>
    <w:rPr>
      <w:rFonts w:ascii="Calibri Light" w:eastAsia="Times New Roman" w:hAnsi="Calibri Light"/>
      <w:b/>
      <w:bCs/>
      <w:sz w:val="24"/>
    </w:rPr>
  </w:style>
  <w:style w:type="paragraph" w:customStyle="1" w:styleId="TOCHeading10">
    <w:name w:val="TOC Heading1"/>
    <w:basedOn w:val="1"/>
    <w:next w:val="a2"/>
    <w:uiPriority w:val="39"/>
    <w:semiHidden/>
    <w:unhideWhenUsed/>
    <w:qFormat/>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paragraph" w:styleId="affffff4">
    <w:name w:val="Revision"/>
    <w:hidden/>
    <w:uiPriority w:val="99"/>
    <w:unhideWhenUsed/>
    <w:rsid w:val="00224430"/>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6.bin"/><Relationship Id="rId42" Type="http://schemas.openxmlformats.org/officeDocument/2006/relationships/hyperlink" Target="file:///D:\3GPP\RAN1\116\tdocs\R1-2401705.zip" TargetMode="External"/><Relationship Id="rId47" Type="http://schemas.openxmlformats.org/officeDocument/2006/relationships/hyperlink" Target="file:///D:\3GPP\RAN1\117\tdocs\R1-2404487.zip" TargetMode="External"/><Relationship Id="rId63" Type="http://schemas.openxmlformats.org/officeDocument/2006/relationships/hyperlink" Target="file:///D:\3GPP\RAN1\120\tdocs\R1-2501607.zip" TargetMode="External"/><Relationship Id="rId68" Type="http://schemas.openxmlformats.org/officeDocument/2006/relationships/hyperlink" Target="file:///D:\3GPP\RAN1\120bis\tdocs\R1-2503150.zip" TargetMode="External"/><Relationship Id="rId84" Type="http://schemas.openxmlformats.org/officeDocument/2006/relationships/hyperlink" Target="file:///D:\3GPP\RAN1\121\tdocs\R1-2504363.zip" TargetMode="External"/><Relationship Id="rId89" Type="http://schemas.microsoft.com/office/2011/relationships/people" Target="people.xml"/><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oleObject" Target="embeddings/oleObject13.bin"/><Relationship Id="rId37" Type="http://schemas.microsoft.com/office/2011/relationships/commentsExtended" Target="commentsExtended.xml"/><Relationship Id="rId53" Type="http://schemas.openxmlformats.org/officeDocument/2006/relationships/hyperlink" Target="file:///D:\3GPP\RAN1\118\tdocs\R1-2405964.zip" TargetMode="External"/><Relationship Id="rId58" Type="http://schemas.openxmlformats.org/officeDocument/2006/relationships/hyperlink" Target="file:///D:\3GPP\RAN1\119\tdocs\R1-2410338.zip" TargetMode="External"/><Relationship Id="rId74" Type="http://schemas.openxmlformats.org/officeDocument/2006/relationships/oleObject" Target="embeddings/oleObject15.bin"/><Relationship Id="rId79" Type="http://schemas.openxmlformats.org/officeDocument/2006/relationships/image" Target="media/image21.wmf"/><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oleObject" Target="embeddings/oleObject1.bin"/><Relationship Id="rId22" Type="http://schemas.openxmlformats.org/officeDocument/2006/relationships/oleObject" Target="embeddings/oleObject7.bin"/><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png"/><Relationship Id="rId43" Type="http://schemas.openxmlformats.org/officeDocument/2006/relationships/hyperlink" Target="file:///D:\3GPP\RAN1\116bis\tdocs\R1-2403048.zip" TargetMode="External"/><Relationship Id="rId48" Type="http://schemas.openxmlformats.org/officeDocument/2006/relationships/hyperlink" Target="file:///D:\3GPP\RAN1\117\tdocs\R1-2404488.zip" TargetMode="External"/><Relationship Id="rId56" Type="http://schemas.openxmlformats.org/officeDocument/2006/relationships/hyperlink" Target="file:///D:\3GPP\RAN1\118bis\tdocs\R1-2408762.zip" TargetMode="External"/><Relationship Id="rId64" Type="http://schemas.openxmlformats.org/officeDocument/2006/relationships/hyperlink" Target="file:///D:\3GPP\RAN1\120bis\tdocs\R1-2502731.zip" TargetMode="External"/><Relationship Id="rId69" Type="http://schemas.openxmlformats.org/officeDocument/2006/relationships/hyperlink" Target="file:///D:\3GPP\RAN1\120bis\tdocs\R1-2503151.zip" TargetMode="External"/><Relationship Id="rId77" Type="http://schemas.openxmlformats.org/officeDocument/2006/relationships/image" Target="media/image20.wmf"/><Relationship Id="rId8" Type="http://schemas.openxmlformats.org/officeDocument/2006/relationships/footnotes" Target="footnotes.xml"/><Relationship Id="rId51" Type="http://schemas.openxmlformats.org/officeDocument/2006/relationships/hyperlink" Target="file:///D:\3GPP\RAN1\118\tdocs\R1-2406875.zip" TargetMode="External"/><Relationship Id="rId72" Type="http://schemas.openxmlformats.org/officeDocument/2006/relationships/image" Target="media/image17.png"/><Relationship Id="rId80" Type="http://schemas.openxmlformats.org/officeDocument/2006/relationships/oleObject" Target="embeddings/oleObject18.bin"/><Relationship Id="rId85" Type="http://schemas.openxmlformats.org/officeDocument/2006/relationships/hyperlink" Target="file:///D:\3GPP\RAN1\121\tdocs\R1-2504364.zip" TargetMode="Externa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7.wmf"/><Relationship Id="rId33" Type="http://schemas.openxmlformats.org/officeDocument/2006/relationships/oleObject" Target="embeddings/oleObject14.bin"/><Relationship Id="rId38" Type="http://schemas.microsoft.com/office/2016/09/relationships/commentsIds" Target="commentsIds.xml"/><Relationship Id="rId46" Type="http://schemas.openxmlformats.org/officeDocument/2006/relationships/hyperlink" Target="file:///D:\3GPP\RAN1\117\tdocs\R1-2404486.zip" TargetMode="External"/><Relationship Id="rId59" Type="http://schemas.openxmlformats.org/officeDocument/2006/relationships/hyperlink" Target="file:///D:\3GPP\RAN1\120\tdocs\R1-2501076.zip" TargetMode="External"/><Relationship Id="rId67" Type="http://schemas.openxmlformats.org/officeDocument/2006/relationships/hyperlink" Target="file:///D:\3GPP\RAN1\120bis\tdocs\R1-2502734.zip" TargetMode="External"/><Relationship Id="rId20" Type="http://schemas.openxmlformats.org/officeDocument/2006/relationships/oleObject" Target="embeddings/oleObject5.bin"/><Relationship Id="rId41" Type="http://schemas.openxmlformats.org/officeDocument/2006/relationships/hyperlink" Target="file:///D:\3GPP\RAN1\116\tdocs\R1-2400953.zip" TargetMode="External"/><Relationship Id="rId54" Type="http://schemas.openxmlformats.org/officeDocument/2006/relationships/hyperlink" Target="file:///D:\3GPP\RAN1\118bis\tdocs\R1-2408760.zip" TargetMode="External"/><Relationship Id="rId62" Type="http://schemas.openxmlformats.org/officeDocument/2006/relationships/hyperlink" Target="file:///D:\3GPP\RAN1\120\tdocs\R1-2501574.zip" TargetMode="External"/><Relationship Id="rId70" Type="http://schemas.openxmlformats.org/officeDocument/2006/relationships/image" Target="media/image15.png"/><Relationship Id="rId75" Type="http://schemas.openxmlformats.org/officeDocument/2006/relationships/image" Target="media/image19.wmf"/><Relationship Id="rId83" Type="http://schemas.openxmlformats.org/officeDocument/2006/relationships/package" Target="embeddings/Microsoft_Visio_Drawing.vsd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comments" Target="comments.xml"/><Relationship Id="rId49" Type="http://schemas.openxmlformats.org/officeDocument/2006/relationships/hyperlink" Target="file:///D:\3GPP\RAN1\118\tdocs\R1-2406873.zip" TargetMode="External"/><Relationship Id="rId57" Type="http://schemas.openxmlformats.org/officeDocument/2006/relationships/hyperlink" Target="file:///D:\3GPP\RAN1\119\tdocs\R1-2410337.zip" TargetMode="External"/><Relationship Id="rId10" Type="http://schemas.openxmlformats.org/officeDocument/2006/relationships/image" Target="media/image1.png"/><Relationship Id="rId31" Type="http://schemas.openxmlformats.org/officeDocument/2006/relationships/image" Target="media/image10.wmf"/><Relationship Id="rId44" Type="http://schemas.openxmlformats.org/officeDocument/2006/relationships/hyperlink" Target="file:///D:\3GPP\RAN1\116bis\tdocs\R1-2403049.zip" TargetMode="External"/><Relationship Id="rId52" Type="http://schemas.openxmlformats.org/officeDocument/2006/relationships/hyperlink" Target="file:///D:\3GPP\RAN1\118\tdocs\R1-2405964.zip" TargetMode="External"/><Relationship Id="rId60" Type="http://schemas.openxmlformats.org/officeDocument/2006/relationships/hyperlink" Target="file:///D:\3GPP\RAN1\120\tdocs\R1-2501077.zip" TargetMode="External"/><Relationship Id="rId65" Type="http://schemas.openxmlformats.org/officeDocument/2006/relationships/hyperlink" Target="file:///D:\3GPP\RAN1\120bis\tdocs\R1-2502732.zip" TargetMode="External"/><Relationship Id="rId73" Type="http://schemas.openxmlformats.org/officeDocument/2006/relationships/image" Target="media/image18.wmf"/><Relationship Id="rId78" Type="http://schemas.openxmlformats.org/officeDocument/2006/relationships/oleObject" Target="embeddings/oleObject17.bin"/><Relationship Id="rId81" Type="http://schemas.openxmlformats.org/officeDocument/2006/relationships/image" Target="media/image22.png"/><Relationship Id="rId86"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3.emf"/><Relationship Id="rId34" Type="http://schemas.openxmlformats.org/officeDocument/2006/relationships/image" Target="media/image11.png"/><Relationship Id="rId50" Type="http://schemas.openxmlformats.org/officeDocument/2006/relationships/hyperlink" Target="file:///D:\3GPP\RAN1\118\tdocs\R1-2406874.zip" TargetMode="External"/><Relationship Id="rId55" Type="http://schemas.openxmlformats.org/officeDocument/2006/relationships/hyperlink" Target="file:///D:\3GPP\RAN1\118bis\tdocs\R1-2408761.zip" TargetMode="External"/><Relationship Id="rId76" Type="http://schemas.openxmlformats.org/officeDocument/2006/relationships/oleObject" Target="embeddings/oleObject16.bin"/><Relationship Id="rId7" Type="http://schemas.openxmlformats.org/officeDocument/2006/relationships/webSettings" Target="webSettings.xml"/><Relationship Id="rId71"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hyperlink" Target="file:///D:\3GPP\RAN1\116bis\tdocs\R1-2403050.zip" TargetMode="External"/><Relationship Id="rId66" Type="http://schemas.openxmlformats.org/officeDocument/2006/relationships/hyperlink" Target="file:///D:\3GPP\RAN1\120bis\tdocs\R1-2502733.zip" TargetMode="External"/><Relationship Id="rId87" Type="http://schemas.openxmlformats.org/officeDocument/2006/relationships/package" Target="embeddings/Microsoft_Visio_Drawing1.vsdx"/><Relationship Id="rId61" Type="http://schemas.openxmlformats.org/officeDocument/2006/relationships/hyperlink" Target="file:///D:\3GPP\RAN1\120\tdocs\R1-2501078.zip" TargetMode="External"/><Relationship Id="rId82" Type="http://schemas.openxmlformats.org/officeDocument/2006/relationships/image" Target="media/image23.e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2.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20</TotalTime>
  <Pages>144</Pages>
  <Words>59641</Words>
  <Characters>316694</Characters>
  <Application>Microsoft Office Word</Application>
  <DocSecurity>0</DocSecurity>
  <Lines>10920</Lines>
  <Paragraphs>7840</Paragraphs>
  <ScaleCrop>false</ScaleCrop>
  <Company>Huawei Technologies Co., Ltd.</Company>
  <LinksUpToDate>false</LinksUpToDate>
  <CharactersWithSpaces>368495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Yingyang Li</cp:lastModifiedBy>
  <cp:revision>14</cp:revision>
  <dcterms:created xsi:type="dcterms:W3CDTF">2025-08-26T15:44:00Z</dcterms:created>
  <dcterms:modified xsi:type="dcterms:W3CDTF">2025-08-27T10:09:00Z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2052-12.1.0.22529</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y fmtid="{D5CDD505-2E9C-101B-9397-08002B2CF9AE}" pid="94" name="KSOTemplateDocerSaveRecord">
    <vt:lpwstr>eyJoZGlkIjoiOWMzZGNkNjRjNDdmZGMzZmIxMWQyNGYxMDUwOTJiMmEiLCJ1c2VySWQiOiI2OTcyMzQyNzQifQ==</vt:lpwstr>
  </property>
</Properties>
</file>