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0460279"/>
    <w:p w14:paraId="158D38FE" w14:textId="77777777" w:rsidR="0057683E" w:rsidRDefault="00DA5A0B">
      <w:pPr>
        <w:tabs>
          <w:tab w:val="right" w:pos="9216"/>
        </w:tabs>
        <w:kinsoku w:val="0"/>
        <w:overflowPunct w:val="0"/>
        <w:rPr>
          <w:rFonts w:ascii="Times New Roman" w:eastAsiaTheme="minorEastAsia" w:hAnsi="Times New Roman"/>
          <w:b/>
          <w:kern w:val="2"/>
          <w:lang w:eastAsia="zh-CN"/>
        </w:rPr>
      </w:pPr>
      <w:r>
        <w:rPr>
          <w:rFonts w:ascii="Times New Roman" w:hAnsi="Times New Roman"/>
          <w:b/>
          <w:noProof/>
          <w:kern w:val="2"/>
          <w:lang w:eastAsia="zh-CN"/>
        </w:rPr>
        <mc:AlternateContent>
          <mc:Choice Requires="wps">
            <w:drawing>
              <wp:anchor distT="0" distB="0" distL="114300" distR="114300" simplePos="0" relativeHeight="251658240" behindDoc="0" locked="1" layoutInCell="1" hidden="1" allowOverlap="1" wp14:anchorId="70E75ED8" wp14:editId="772E7921">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02FFAB2"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D4NjAJDAUAAEoWAAAOAAAAAAAAAAAAAAAAAC4CAABkcnMvZTJvRG9jLnhtbFBL&#10;AQItABQABgAIAAAAIQAI2zNv1gAAAP8AAAAPAAAAAAAAAAAAAAAAAGYHAABkcnMvZG93bnJldi54&#10;bWxQSwUGAAAAAAQABADzA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Times New Roman" w:hAnsi="Times New Roman"/>
          <w:b/>
          <w:kern w:val="2"/>
          <w:lang w:eastAsia="zh-CN"/>
        </w:rPr>
        <w:t>3GPP TSG-RAN WG1 Meeting #122</w:t>
      </w:r>
      <w:r>
        <w:rPr>
          <w:rFonts w:ascii="Times New Roman" w:hAnsi="Times New Roman"/>
          <w:b/>
          <w:kern w:val="2"/>
          <w:lang w:eastAsia="zh-CN"/>
        </w:rPr>
        <w:tab/>
        <w:t>R1-250</w:t>
      </w:r>
      <w:r>
        <w:rPr>
          <w:rFonts w:ascii="Times New Roman" w:eastAsiaTheme="minorEastAsia" w:hAnsi="Times New Roman"/>
          <w:b/>
          <w:kern w:val="2"/>
          <w:lang w:eastAsia="zh-CN"/>
        </w:rPr>
        <w:t>xxxx</w:t>
      </w:r>
    </w:p>
    <w:p w14:paraId="65D02530" w14:textId="77777777" w:rsidR="0057683E" w:rsidRDefault="0057683E">
      <w:pPr>
        <w:tabs>
          <w:tab w:val="right" w:pos="9216"/>
        </w:tabs>
        <w:kinsoku w:val="0"/>
        <w:overflowPunct w:val="0"/>
        <w:rPr>
          <w:rFonts w:ascii="Times New Roman" w:eastAsiaTheme="minorEastAsia" w:hAnsi="Times New Roman"/>
          <w:b/>
          <w:kern w:val="2"/>
          <w:lang w:eastAsia="zh-CN"/>
        </w:rPr>
      </w:pPr>
    </w:p>
    <w:p w14:paraId="7D2F9620" w14:textId="77777777" w:rsidR="0057683E" w:rsidRDefault="00DA5A0B">
      <w:pPr>
        <w:kinsoku w:val="0"/>
        <w:overflowPunct w:val="0"/>
        <w:rPr>
          <w:rFonts w:ascii="Times New Roman" w:hAnsi="Times New Roman"/>
          <w:b/>
          <w:kern w:val="2"/>
          <w:lang w:eastAsia="zh-CN"/>
        </w:rPr>
      </w:pPr>
      <w:r>
        <w:rPr>
          <w:rFonts w:ascii="Times New Roman" w:hAnsi="Times New Roman"/>
          <w:b/>
          <w:lang w:eastAsia="zh-CN"/>
        </w:rPr>
        <w:t>Bengaluru, India,</w:t>
      </w:r>
      <w:r>
        <w:rPr>
          <w:rFonts w:ascii="Times New Roman" w:hAnsi="Times New Roman"/>
          <w:b/>
          <w:kern w:val="2"/>
          <w:lang w:eastAsia="zh-CN"/>
        </w:rPr>
        <w:t xml:space="preserve"> </w:t>
      </w:r>
      <w:r>
        <w:rPr>
          <w:rFonts w:ascii="Times New Roman" w:hAnsi="Times New Roman"/>
          <w:b/>
          <w:lang w:eastAsia="zh-CN"/>
        </w:rPr>
        <w:t>Aug 25</w:t>
      </w:r>
      <w:r>
        <w:rPr>
          <w:rFonts w:ascii="Times New Roman" w:hAnsi="Times New Roman"/>
          <w:b/>
          <w:vertAlign w:val="superscript"/>
          <w:lang w:eastAsia="zh-CN"/>
        </w:rPr>
        <w:t>th</w:t>
      </w:r>
      <w:r>
        <w:rPr>
          <w:rFonts w:ascii="Times New Roman" w:hAnsi="Times New Roman"/>
          <w:b/>
          <w:lang w:eastAsia="zh-CN"/>
        </w:rPr>
        <w:t>-29</w:t>
      </w:r>
      <w:r>
        <w:rPr>
          <w:rFonts w:ascii="Times New Roman" w:hAnsi="Times New Roman"/>
          <w:b/>
          <w:vertAlign w:val="superscript"/>
          <w:lang w:eastAsia="zh-CN"/>
        </w:rPr>
        <w:t>th</w:t>
      </w:r>
      <w:r>
        <w:rPr>
          <w:rFonts w:ascii="Times New Roman" w:hAnsi="Times New Roman"/>
          <w:b/>
          <w:lang w:eastAsia="zh-CN"/>
        </w:rPr>
        <w:t>, 2025</w:t>
      </w:r>
    </w:p>
    <w:p w14:paraId="259F34D9" w14:textId="77777777" w:rsidR="0057683E" w:rsidRDefault="0057683E">
      <w:pPr>
        <w:tabs>
          <w:tab w:val="left" w:pos="1800"/>
          <w:tab w:val="right" w:pos="9072"/>
        </w:tabs>
        <w:jc w:val="both"/>
        <w:rPr>
          <w:rFonts w:ascii="Times New Roman" w:eastAsiaTheme="minorEastAsia" w:hAnsi="Times New Roman"/>
          <w:b/>
          <w:sz w:val="22"/>
          <w:szCs w:val="22"/>
          <w:lang w:eastAsia="zh-CN"/>
        </w:rPr>
      </w:pPr>
    </w:p>
    <w:p w14:paraId="67BB3FF9" w14:textId="77777777" w:rsidR="0057683E" w:rsidRDefault="00DA5A0B">
      <w:pPr>
        <w:tabs>
          <w:tab w:val="left" w:pos="1800"/>
          <w:tab w:val="right" w:pos="9072"/>
        </w:tabs>
        <w:ind w:left="1800" w:hanging="1800"/>
        <w:jc w:val="both"/>
        <w:rPr>
          <w:rFonts w:ascii="Times New Roman" w:eastAsia="ＭＳ 明朝" w:hAnsi="Times New Roman"/>
          <w:b/>
          <w:sz w:val="22"/>
          <w:szCs w:val="22"/>
        </w:rPr>
      </w:pPr>
      <w:r>
        <w:rPr>
          <w:rFonts w:ascii="Times New Roman" w:eastAsia="ＭＳ 明朝" w:hAnsi="Times New Roman"/>
          <w:b/>
          <w:sz w:val="22"/>
          <w:szCs w:val="22"/>
        </w:rPr>
        <w:t>Source:</w:t>
      </w:r>
      <w:r>
        <w:rPr>
          <w:rFonts w:ascii="Times New Roman" w:eastAsia="ＭＳ 明朝" w:hAnsi="Times New Roman"/>
          <w:b/>
          <w:sz w:val="22"/>
          <w:szCs w:val="22"/>
        </w:rPr>
        <w:tab/>
        <w:t>Moderator (</w:t>
      </w:r>
      <w:r>
        <w:rPr>
          <w:rFonts w:ascii="Times New Roman" w:eastAsia="SimSun" w:hAnsi="Times New Roman"/>
          <w:b/>
          <w:sz w:val="22"/>
          <w:szCs w:val="22"/>
          <w:lang w:eastAsia="zh-CN"/>
        </w:rPr>
        <w:t>vi</w:t>
      </w:r>
      <w:r>
        <w:rPr>
          <w:rFonts w:ascii="Times New Roman" w:eastAsia="ＭＳ 明朝" w:hAnsi="Times New Roman"/>
          <w:b/>
          <w:sz w:val="22"/>
          <w:szCs w:val="22"/>
        </w:rPr>
        <w:t>vo)</w:t>
      </w:r>
    </w:p>
    <w:p w14:paraId="159216D1" w14:textId="77777777" w:rsidR="0057683E" w:rsidRDefault="00DA5A0B">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ＭＳ 明朝" w:hAnsi="Times New Roman"/>
          <w:b/>
          <w:sz w:val="22"/>
          <w:szCs w:val="22"/>
        </w:rPr>
        <w:t>Title:</w:t>
      </w:r>
      <w:r>
        <w:rPr>
          <w:rFonts w:ascii="Times New Roman" w:eastAsia="ＭＳ 明朝"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ＭＳ 明朝" w:hAnsi="Times New Roman"/>
          <w:b/>
          <w:sz w:val="22"/>
          <w:szCs w:val="22"/>
        </w:rPr>
        <w:t xml:space="preserve">of discussion on LP-WUS and LP-SS design    </w:t>
      </w:r>
    </w:p>
    <w:p w14:paraId="2081FDDC" w14:textId="77777777" w:rsidR="0057683E" w:rsidRDefault="00DA5A0B">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ＭＳ 明朝" w:hAnsi="Times New Roman"/>
          <w:b/>
          <w:sz w:val="22"/>
          <w:szCs w:val="22"/>
        </w:rPr>
        <w:t>Agenda Item:</w:t>
      </w:r>
      <w:r>
        <w:rPr>
          <w:rFonts w:ascii="Times New Roman" w:eastAsia="ＭＳ 明朝" w:hAnsi="Times New Roman"/>
          <w:b/>
          <w:sz w:val="22"/>
          <w:szCs w:val="22"/>
        </w:rPr>
        <w:tab/>
      </w:r>
      <w:r>
        <w:rPr>
          <w:rFonts w:ascii="Times New Roman" w:eastAsia="SimSun" w:hAnsi="Times New Roman"/>
          <w:b/>
          <w:sz w:val="22"/>
          <w:szCs w:val="22"/>
          <w:lang w:eastAsia="zh-CN"/>
        </w:rPr>
        <w:t>8.6.1</w:t>
      </w:r>
    </w:p>
    <w:p w14:paraId="35F4A1A9" w14:textId="77777777" w:rsidR="0057683E" w:rsidRDefault="00DA5A0B">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ＭＳ 明朝" w:hAnsi="Times New Roman"/>
          <w:b/>
          <w:sz w:val="22"/>
          <w:szCs w:val="22"/>
        </w:rPr>
        <w:t>Document for:</w:t>
      </w:r>
      <w:r>
        <w:rPr>
          <w:rFonts w:ascii="Times New Roman" w:eastAsia="ＭＳ 明朝" w:hAnsi="Times New Roman"/>
          <w:b/>
          <w:sz w:val="22"/>
          <w:szCs w:val="22"/>
        </w:rPr>
        <w:tab/>
        <w:t>Discussion</w:t>
      </w:r>
      <w:r>
        <w:rPr>
          <w:rFonts w:ascii="Times New Roman" w:eastAsia="SimSun" w:hAnsi="Times New Roman"/>
          <w:b/>
          <w:sz w:val="22"/>
          <w:szCs w:val="22"/>
          <w:lang w:eastAsia="zh-CN"/>
        </w:rPr>
        <w:t xml:space="preserve"> and Decision</w:t>
      </w:r>
    </w:p>
    <w:p w14:paraId="04EAA7D7"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3935959C" w14:textId="77777777" w:rsidR="0057683E" w:rsidRDefault="00DA5A0B">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122.</w:t>
      </w:r>
    </w:p>
    <w:p w14:paraId="57B9457B" w14:textId="77777777" w:rsidR="0057683E" w:rsidRDefault="00DA5A0B">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1"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1"/>
      <w:r>
        <w:rPr>
          <w:rFonts w:ascii="Times New Roman" w:eastAsia="SimSun" w:hAnsi="Times New Roman"/>
          <w:szCs w:val="20"/>
          <w:lang w:eastAsia="ja-JP"/>
        </w:rPr>
        <w:t>.</w:t>
      </w:r>
    </w:p>
    <w:p w14:paraId="79AB6848"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3FCC81E0"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 xml:space="preserve">Proposals for </w:t>
      </w:r>
      <w:r>
        <w:rPr>
          <w:rFonts w:ascii="Times New Roman" w:eastAsia="SimSun" w:hAnsi="Times New Roman" w:hint="eastAsia"/>
          <w:sz w:val="28"/>
          <w:szCs w:val="28"/>
          <w:lang w:val="en-GB" w:eastAsia="zh-CN"/>
        </w:rPr>
        <w:t xml:space="preserve">Tuesday </w:t>
      </w:r>
      <w:r>
        <w:rPr>
          <w:rFonts w:ascii="Times New Roman" w:eastAsia="SimSun" w:hAnsi="Times New Roman"/>
          <w:sz w:val="28"/>
          <w:szCs w:val="28"/>
          <w:lang w:val="en-GB" w:eastAsia="zh-CN"/>
        </w:rPr>
        <w:t>online session</w:t>
      </w:r>
    </w:p>
    <w:p w14:paraId="239F419F" w14:textId="77777777" w:rsidR="0057683E" w:rsidRDefault="0057683E">
      <w:pPr>
        <w:ind w:right="202"/>
        <w:rPr>
          <w:rFonts w:ascii="Times New Roman" w:eastAsiaTheme="minorEastAsia" w:hAnsi="Times New Roman"/>
          <w:lang w:val="en-GB" w:eastAsia="zh-CN"/>
        </w:rPr>
      </w:pPr>
      <w:bookmarkStart w:id="2" w:name="_Hlk191040162"/>
    </w:p>
    <w:bookmarkEnd w:id="2"/>
    <w:p w14:paraId="2FA54309"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design </w:t>
      </w:r>
    </w:p>
    <w:p w14:paraId="720974AD"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LP-WUS targeting to wake up OFDM-based LP-WUR only</w:t>
      </w:r>
    </w:p>
    <w:p w14:paraId="6FCE0AD4"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4E825C21"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xml:space="preserve">. Scenario 1) and scenario 2) -B </w:t>
      </w:r>
      <w:r>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xml:space="preserve">, and scenario 2)-A needs to configure a new </w:t>
      </w:r>
      <w:r>
        <w:rPr>
          <w:rFonts w:ascii="Times New Roman" w:eastAsiaTheme="minorEastAsia" w:hAnsi="Times New Roman"/>
          <w:sz w:val="20"/>
          <w:szCs w:val="24"/>
          <w:lang w:val="en-GB" w:eastAsia="zh-CN"/>
        </w:rPr>
        <w:t>WUS</w:t>
      </w:r>
      <w:r>
        <w:rPr>
          <w:rFonts w:ascii="Times New Roman" w:eastAsiaTheme="minorEastAsia" w:hAnsi="Times New Roman" w:hint="eastAsia"/>
          <w:sz w:val="20"/>
          <w:szCs w:val="24"/>
          <w:lang w:val="en-GB" w:eastAsia="zh-CN"/>
        </w:rPr>
        <w:t xml:space="preserve"> 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p>
    <w:p w14:paraId="7A15343A"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only for one LP-WUR type in the cell, e.g., only OFDM-based receiver is to be served</w:t>
      </w:r>
    </w:p>
    <w:p w14:paraId="1A8197E6"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OFDM-based receiver only</w:t>
      </w:r>
    </w:p>
    <w:p w14:paraId="78AD0BB9"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For CONNECTED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provides the P-WUS configuration for OFDM-based receiver only</w:t>
      </w:r>
    </w:p>
    <w:p w14:paraId="21A7A8C0"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Pr>
          <w:rFonts w:ascii="Times New Roman" w:eastAsiaTheme="minorEastAsia" w:hAnsi="Times New Roman"/>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for both LP-WUR types in the cell </w:t>
      </w:r>
    </w:p>
    <w:p w14:paraId="3801A0FF"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time</w:t>
      </w:r>
    </w:p>
    <w:p w14:paraId="318A28E9"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B) For</w:t>
      </w:r>
      <w:r>
        <w:rPr>
          <w:rFonts w:ascii="Times New Roman" w:eastAsiaTheme="minorEastAsia" w:hAnsi="Times New Roman" w:hint="eastAsia"/>
          <w:sz w:val="20"/>
          <w:lang w:val="en-GB" w:eastAsia="zh-CN"/>
        </w:rPr>
        <w:t xml:space="preserve"> </w:t>
      </w:r>
      <w:r>
        <w:rPr>
          <w:rFonts w:ascii="Times New Roman" w:eastAsiaTheme="minorEastAsia" w:hAnsi="Times New Roman"/>
          <w:sz w:val="20"/>
          <w:lang w:val="en-GB" w:eastAsia="zh-CN"/>
        </w:rPr>
        <w:t xml:space="preserve">CONNECTED mode operation,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LP-WUS separately for OFDM-based receiver and OOK-based receiver, e.g., with different MOs and/or codepoints</w:t>
      </w:r>
    </w:p>
    <w:p w14:paraId="1C50370E" w14:textId="77777777" w:rsidR="0057683E" w:rsidRDefault="0057683E">
      <w:pPr>
        <w:pStyle w:val="00BodyText"/>
        <w:jc w:val="both"/>
        <w:rPr>
          <w:rFonts w:ascii="Times New Roman" w:eastAsiaTheme="minorEastAsia" w:hAnsi="Times New Roman"/>
          <w:sz w:val="20"/>
          <w:szCs w:val="24"/>
          <w:lang w:val="en-GB" w:eastAsia="zh-CN"/>
        </w:rPr>
      </w:pPr>
    </w:p>
    <w:p w14:paraId="4C5CE7B5"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Pr>
          <w:rFonts w:ascii="Times New Roman" w:eastAsiaTheme="minorEastAsia" w:hAnsi="Times New Roman"/>
          <w:sz w:val="20"/>
          <w:szCs w:val="24"/>
          <w:lang w:val="en-GB" w:eastAsia="zh-CN"/>
        </w:rPr>
        <w:t xml:space="preserve"> </w:t>
      </w:r>
      <w:r>
        <w:rPr>
          <w:rFonts w:ascii="Times New Roman" w:eastAsiaTheme="minorEastAsia" w:hAnsi="Times New Roman" w:hint="eastAsia"/>
          <w:sz w:val="20"/>
          <w:szCs w:val="24"/>
          <w:lang w:val="en-GB" w:eastAsia="zh-CN"/>
        </w:rPr>
        <w:t xml:space="preserve">discuss whether to support a </w:t>
      </w:r>
      <w:r>
        <w:rPr>
          <w:rFonts w:ascii="Times New Roman" w:eastAsiaTheme="minorEastAsia" w:hAnsi="Times New Roman"/>
          <w:sz w:val="20"/>
          <w:szCs w:val="24"/>
          <w:lang w:val="en-GB" w:eastAsia="zh-CN"/>
        </w:rPr>
        <w:t xml:space="preserve">new WUS </w:t>
      </w:r>
      <w:r>
        <w:rPr>
          <w:rFonts w:ascii="Times New Roman" w:eastAsiaTheme="minorEastAsia" w:hAnsi="Times New Roman" w:hint="eastAsia"/>
          <w:sz w:val="20"/>
          <w:szCs w:val="24"/>
          <w:lang w:val="en-GB" w:eastAsia="zh-CN"/>
        </w:rPr>
        <w:t>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w:t>
      </w:r>
      <w:r>
        <w:rPr>
          <w:rFonts w:ascii="Times New Roman" w:eastAsiaTheme="minorEastAsia" w:hAnsi="Times New Roman"/>
          <w:sz w:val="20"/>
          <w:szCs w:val="24"/>
          <w:lang w:val="en-GB" w:eastAsia="zh-CN"/>
        </w:rPr>
        <w:t>repetition number indication to OFDM-based LP-WUR</w:t>
      </w:r>
      <w:r>
        <w:rPr>
          <w:rFonts w:ascii="Times New Roman" w:eastAsiaTheme="minorEastAsia" w:hAnsi="Times New Roman" w:hint="eastAsia"/>
          <w:sz w:val="20"/>
          <w:szCs w:val="24"/>
          <w:lang w:val="en-GB" w:eastAsia="zh-CN"/>
        </w:rPr>
        <w:t>:</w:t>
      </w:r>
    </w:p>
    <w:p w14:paraId="2331D981"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Pr>
          <w:rFonts w:ascii="Times New Roman" w:eastAsiaTheme="minorEastAsia" w:hAnsi="Times New Roman" w:hint="eastAsia"/>
          <w:sz w:val="20"/>
          <w:szCs w:val="24"/>
          <w:lang w:val="en-GB" w:eastAsia="zh-CN"/>
        </w:rPr>
        <w:t xml:space="preserve"> [2]</w:t>
      </w:r>
      <w:r>
        <w:rPr>
          <w:rFonts w:ascii="Times New Roman" w:eastAsiaTheme="minorEastAsia" w:hAnsi="Times New Roman"/>
          <w:sz w:val="20"/>
          <w:szCs w:val="24"/>
          <w:lang w:val="en-GB" w:eastAsia="zh-CN"/>
        </w:rPr>
        <w:t>[4][6]</w:t>
      </w:r>
      <w:r>
        <w:rPr>
          <w:rFonts w:ascii="Times New Roman" w:eastAsiaTheme="minorEastAsia" w:hAnsi="Times New Roman" w:hint="eastAsia"/>
          <w:sz w:val="20"/>
          <w:szCs w:val="24"/>
          <w:lang w:val="en-GB" w:eastAsia="zh-CN"/>
        </w:rPr>
        <w:t>[7]</w:t>
      </w:r>
    </w:p>
    <w:p w14:paraId="4A720008"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12780867" w14:textId="77777777" w:rsidR="0057683E" w:rsidRDefault="00DA5A0B">
      <w:pPr>
        <w:adjustRightInd w:val="0"/>
        <w:snapToGrid w:val="0"/>
        <w:ind w:leftChars="299" w:left="598"/>
        <w:jc w:val="both"/>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proofErr w:type="spellStart"/>
      <w:r>
        <w:rPr>
          <w:rFonts w:ascii="Times New Roman" w:hAnsi="Times New Roman"/>
          <w:szCs w:val="20"/>
        </w:rPr>
        <w:t>WUS_ActualMO_duration</w:t>
      </w:r>
      <w:proofErr w:type="spellEnd"/>
      <w:r>
        <w:rPr>
          <w:rFonts w:ascii="Times New Roman" w:hAnsi="Times New Roman"/>
          <w:szCs w:val="20"/>
        </w:rPr>
        <w:t xml:space="preserve">_ IDLE/INACTIVE_OFDM in addition to </w:t>
      </w:r>
      <w:proofErr w:type="spellStart"/>
      <w:r>
        <w:rPr>
          <w:rFonts w:ascii="Times New Roman" w:hAnsi="Times New Roman"/>
          <w:szCs w:val="20"/>
        </w:rPr>
        <w:t>WUS_ActualMO_duration</w:t>
      </w:r>
      <w:proofErr w:type="spellEnd"/>
      <w:r>
        <w:rPr>
          <w:rFonts w:ascii="Times New Roman" w:hAnsi="Times New Roman"/>
          <w:szCs w:val="20"/>
        </w:rPr>
        <w:t>_ IDLE/INACTIVE</w:t>
      </w:r>
    </w:p>
    <w:p w14:paraId="21E71490" w14:textId="77777777" w:rsidR="0057683E" w:rsidRDefault="00DA5A0B">
      <w:pPr>
        <w:pStyle w:val="a1"/>
        <w:numPr>
          <w:ilvl w:val="0"/>
          <w:numId w:val="28"/>
        </w:numPr>
        <w:tabs>
          <w:tab w:val="clear" w:pos="420"/>
        </w:tabs>
        <w:overflowPunct/>
        <w:autoSpaceDE/>
        <w:autoSpaceDN/>
        <w:snapToGrid w:val="0"/>
        <w:spacing w:after="0"/>
        <w:ind w:leftChars="299" w:left="1018"/>
        <w:contextualSpacing w:val="0"/>
        <w:textAlignment w:val="auto"/>
        <w:rPr>
          <w:bCs w:val="0"/>
          <w:iCs w:val="0"/>
        </w:rPr>
      </w:pPr>
      <w:r>
        <w:rPr>
          <w:bCs w:val="0"/>
          <w:iCs w:val="0"/>
        </w:rPr>
        <w:t xml:space="preserve">If only </w:t>
      </w:r>
      <w:proofErr w:type="spellStart"/>
      <w:r>
        <w:rPr>
          <w:bCs w:val="0"/>
          <w:iCs w:val="0"/>
        </w:rPr>
        <w:t>WUS_ActualMO_duration</w:t>
      </w:r>
      <w:proofErr w:type="spellEnd"/>
      <w:r>
        <w:rPr>
          <w:bCs w:val="0"/>
          <w:iCs w:val="0"/>
        </w:rPr>
        <w:t xml:space="preserve">_ IDLE/INACTIVE  is provided, UE monitors LP-WUS based on this parameter, </w:t>
      </w:r>
      <w:proofErr w:type="spellStart"/>
      <w:r>
        <w:rPr>
          <w:bCs w:val="0"/>
          <w:iCs w:val="0"/>
        </w:rPr>
        <w:t>irrespetive</w:t>
      </w:r>
      <w:proofErr w:type="spellEnd"/>
      <w:r>
        <w:rPr>
          <w:bCs w:val="0"/>
          <w:iCs w:val="0"/>
        </w:rPr>
        <w:t xml:space="preserve"> of LP-WUR type. </w:t>
      </w:r>
    </w:p>
    <w:p w14:paraId="390C942E" w14:textId="77777777" w:rsidR="0057683E" w:rsidRDefault="00DA5A0B">
      <w:pPr>
        <w:pStyle w:val="a1"/>
        <w:numPr>
          <w:ilvl w:val="0"/>
          <w:numId w:val="28"/>
        </w:numPr>
        <w:tabs>
          <w:tab w:val="clear" w:pos="420"/>
        </w:tabs>
        <w:overflowPunct/>
        <w:autoSpaceDE/>
        <w:autoSpaceDN/>
        <w:snapToGrid w:val="0"/>
        <w:spacing w:afterLines="50"/>
        <w:ind w:leftChars="299" w:left="1018"/>
        <w:contextualSpacing w:val="0"/>
        <w:textAlignment w:val="auto"/>
        <w:rPr>
          <w:bCs w:val="0"/>
        </w:rPr>
      </w:pPr>
      <w:r>
        <w:rPr>
          <w:bCs w:val="0"/>
          <w:iCs w:val="0"/>
        </w:rPr>
        <w:t xml:space="preserve">If both </w:t>
      </w:r>
      <w:proofErr w:type="spellStart"/>
      <w:r>
        <w:rPr>
          <w:bCs w:val="0"/>
          <w:iCs w:val="0"/>
        </w:rPr>
        <w:t>WUS_ActualMO_duration_IDLE</w:t>
      </w:r>
      <w:proofErr w:type="spellEnd"/>
      <w:r>
        <w:rPr>
          <w:bCs w:val="0"/>
          <w:iCs w:val="0"/>
        </w:rPr>
        <w:t xml:space="preserve">/INACTIVE and </w:t>
      </w:r>
      <w:proofErr w:type="spellStart"/>
      <w:r>
        <w:rPr>
          <w:bCs w:val="0"/>
          <w:iCs w:val="0"/>
        </w:rPr>
        <w:t>WUS_ActualMO_duration</w:t>
      </w:r>
      <w:proofErr w:type="spellEnd"/>
      <w:r>
        <w:rPr>
          <w:bCs w:val="0"/>
          <w:iCs w:val="0"/>
        </w:rPr>
        <w:t xml:space="preserve">_ IDLE/INACTIVE _OFDM are provided, UE with OOK-based LP-WUR monitors  LP-WUS </w:t>
      </w:r>
      <w:r>
        <w:rPr>
          <w:bCs w:val="0"/>
          <w:iCs w:val="0"/>
        </w:rPr>
        <w:lastRenderedPageBreak/>
        <w:t xml:space="preserve">according to </w:t>
      </w:r>
      <w:proofErr w:type="spellStart"/>
      <w:r>
        <w:rPr>
          <w:bCs w:val="0"/>
          <w:iCs w:val="0"/>
        </w:rPr>
        <w:t>WUS_ActualMO_duration</w:t>
      </w:r>
      <w:proofErr w:type="spellEnd"/>
      <w:r>
        <w:rPr>
          <w:bCs w:val="0"/>
          <w:iCs w:val="0"/>
        </w:rPr>
        <w:t xml:space="preserve">_ IDLE/INACTIVE, and UE with OFDM-based LP-WUR </w:t>
      </w:r>
      <w:r>
        <w:rPr>
          <w:bCs w:val="0"/>
        </w:rPr>
        <w:t xml:space="preserve">can monitor LP-WUS according to </w:t>
      </w:r>
      <w:proofErr w:type="spellStart"/>
      <w:r>
        <w:rPr>
          <w:bCs w:val="0"/>
          <w:i/>
        </w:rPr>
        <w:t>WUS_ActualMO_duration</w:t>
      </w:r>
      <w:proofErr w:type="spellEnd"/>
      <w:r>
        <w:rPr>
          <w:bCs w:val="0"/>
          <w:i/>
        </w:rPr>
        <w:t>_ IDLE/INACTIVE</w:t>
      </w:r>
      <w:r>
        <w:rPr>
          <w:bCs w:val="0"/>
        </w:rPr>
        <w:t xml:space="preserve"> _</w:t>
      </w:r>
      <w:r>
        <w:rPr>
          <w:bCs w:val="0"/>
          <w:i/>
        </w:rPr>
        <w:t>OFDM</w:t>
      </w:r>
      <w:r>
        <w:rPr>
          <w:bCs w:val="0"/>
        </w:rPr>
        <w:t xml:space="preserve">. </w:t>
      </w:r>
    </w:p>
    <w:p w14:paraId="329D8792" w14:textId="77777777" w:rsidR="0057683E" w:rsidRDefault="0057683E">
      <w:pPr>
        <w:pStyle w:val="00BodyText"/>
        <w:ind w:left="440"/>
        <w:jc w:val="both"/>
        <w:rPr>
          <w:rFonts w:ascii="Times New Roman" w:eastAsiaTheme="minorEastAsia" w:hAnsi="Times New Roman"/>
          <w:sz w:val="20"/>
          <w:szCs w:val="24"/>
          <w:lang w:val="en-GB" w:eastAsia="zh-CN"/>
        </w:rPr>
      </w:pPr>
    </w:p>
    <w:p w14:paraId="6066C43A"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6182DD41" w14:textId="77777777" w:rsidR="0057683E" w:rsidRDefault="00DA5A0B">
      <w:pPr>
        <w:pStyle w:val="a1"/>
        <w:widowControl/>
        <w:numPr>
          <w:ilvl w:val="0"/>
          <w:numId w:val="29"/>
        </w:numPr>
        <w:tabs>
          <w:tab w:val="clear" w:pos="420"/>
        </w:tabs>
        <w:kinsoku w:val="0"/>
        <w:snapToGrid w:val="0"/>
        <w:spacing w:before="120"/>
        <w:ind w:leftChars="200" w:left="400"/>
        <w:contextualSpacing w:val="0"/>
        <w:textAlignment w:val="auto"/>
        <w:rPr>
          <w:bCs w:val="0"/>
          <w:iCs w:val="0"/>
        </w:rPr>
      </w:pPr>
      <w:r>
        <w:rPr>
          <w:bCs w:val="0"/>
          <w:iCs w:val="0"/>
        </w:rPr>
        <w:t>In order to reduce resource overhead, transmission duration of a LP-WUS targeting to wake up OFDM-based receiver can be shorter than the transmission duration required for ED based receiver.</w:t>
      </w:r>
    </w:p>
    <w:p w14:paraId="746EEDF0" w14:textId="77777777" w:rsidR="0057683E" w:rsidRDefault="00DA5A0B">
      <w:pPr>
        <w:pStyle w:val="a1"/>
        <w:widowControl/>
        <w:numPr>
          <w:ilvl w:val="0"/>
          <w:numId w:val="30"/>
        </w:numPr>
        <w:tabs>
          <w:tab w:val="clear" w:pos="420"/>
        </w:tabs>
        <w:kinsoku w:val="0"/>
        <w:snapToGrid w:val="0"/>
        <w:spacing w:before="120"/>
        <w:ind w:leftChars="200" w:left="820"/>
        <w:contextualSpacing w:val="0"/>
        <w:textAlignment w:val="auto"/>
        <w:rPr>
          <w:bCs w:val="0"/>
          <w:iCs w:val="0"/>
        </w:rPr>
      </w:pPr>
      <w:r>
        <w:rPr>
          <w:bCs w:val="0"/>
          <w:iCs w:val="0"/>
        </w:rPr>
        <w:t>separate RRC configuration for the actual duration (or repetition number) of OFDM-based receiver.</w:t>
      </w:r>
    </w:p>
    <w:p w14:paraId="5EAAFC88" w14:textId="77777777" w:rsidR="0057683E" w:rsidRDefault="0057683E">
      <w:pPr>
        <w:pStyle w:val="a1"/>
        <w:widowControl/>
        <w:numPr>
          <w:ilvl w:val="0"/>
          <w:numId w:val="0"/>
        </w:numPr>
        <w:tabs>
          <w:tab w:val="clear" w:pos="420"/>
        </w:tabs>
        <w:kinsoku w:val="0"/>
        <w:snapToGrid w:val="0"/>
        <w:spacing w:before="120"/>
        <w:ind w:left="820"/>
        <w:contextualSpacing w:val="0"/>
        <w:textAlignment w:val="auto"/>
        <w:rPr>
          <w:bCs w:val="0"/>
          <w:iCs w:val="0"/>
        </w:rPr>
      </w:pPr>
    </w:p>
    <w:p w14:paraId="60A6E06B" w14:textId="77777777" w:rsidR="0057683E" w:rsidRDefault="00DA5A0B">
      <w:pPr>
        <w:snapToGrid w:val="0"/>
        <w:spacing w:afterLines="50" w:after="120"/>
        <w:rPr>
          <w:rFonts w:ascii="Times New Roman" w:eastAsiaTheme="minorEastAsia" w:hAnsi="Times New Roman"/>
          <w:lang w:eastAsia="zh-CN"/>
        </w:rPr>
      </w:pPr>
      <w:r>
        <w:rPr>
          <w:rFonts w:ascii="Times New Roman" w:eastAsiaTheme="minorEastAsia" w:hAnsi="Times New Roman"/>
          <w:lang w:eastAsia="zh-CN"/>
        </w:rPr>
        <w:t xml:space="preserve">   [6]</w:t>
      </w:r>
    </w:p>
    <w:p w14:paraId="7CFC621A" w14:textId="77777777" w:rsidR="0057683E" w:rsidRDefault="00DA5A0B">
      <w:pPr>
        <w:ind w:leftChars="300" w:left="600"/>
        <w:rPr>
          <w:rFonts w:ascii="Times New Roman" w:eastAsiaTheme="minorEastAsia" w:hAnsi="Times New Roman"/>
        </w:rPr>
      </w:pPr>
      <w:bookmarkStart w:id="4" w:name="p13"/>
      <w:r>
        <w:rPr>
          <w:rFonts w:ascii="Times New Roman" w:hAnsi="Times New Roman"/>
        </w:rPr>
        <w:t xml:space="preserve">Proposal </w:t>
      </w:r>
      <w:r>
        <w:rPr>
          <w:rFonts w:ascii="Times New Roman" w:hAnsi="Times New Roman"/>
        </w:rPr>
        <w:fldChar w:fldCharType="begin"/>
      </w:r>
      <w:r>
        <w:rPr>
          <w:rFonts w:ascii="Times New Roman" w:hAnsi="Times New Roman"/>
        </w:rPr>
        <w:instrText xml:space="preserve"> SEQ Proposal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794C7B99" w14:textId="77777777" w:rsidR="0057683E" w:rsidRDefault="00DA5A0B">
      <w:pPr>
        <w:pStyle w:val="a1"/>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t>When repetitions are enabled, network configures the number of repetitions</w:t>
      </w:r>
    </w:p>
    <w:p w14:paraId="062E9C0A" w14:textId="77777777" w:rsidR="0057683E" w:rsidRDefault="00DA5A0B">
      <w:pPr>
        <w:pStyle w:val="a1"/>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t>Network configures the repetition pattern, i.e., the set of all overlaid OFDM sequences for a codepoint is repeated or each overlaid OFDM sequence in the set is repeated first.</w:t>
      </w:r>
    </w:p>
    <w:bookmarkEnd w:id="4"/>
    <w:p w14:paraId="4524DE0F" w14:textId="77777777" w:rsidR="0057683E" w:rsidRDefault="00DA5A0B">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3267C8A8" w14:textId="77777777" w:rsidR="0057683E" w:rsidRDefault="00DA5A0B">
      <w:pPr>
        <w:spacing w:before="240"/>
        <w:ind w:leftChars="200" w:left="400"/>
        <w:jc w:val="both"/>
        <w:rPr>
          <w:rFonts w:ascii="Times New Roman" w:hAnsi="Times New Roman"/>
          <w:bCs/>
        </w:rPr>
      </w:pPr>
      <w:r>
        <w:rPr>
          <w:rFonts w:ascii="Times New Roman" w:hAnsi="Times New Roman"/>
          <w:bCs/>
        </w:rPr>
        <w:t xml:space="preserve">Proposal 1: Support the scenario that the </w:t>
      </w:r>
      <w:proofErr w:type="spellStart"/>
      <w:r>
        <w:rPr>
          <w:rFonts w:ascii="Times New Roman" w:hAnsi="Times New Roman"/>
          <w:bCs/>
        </w:rPr>
        <w:t>gNB</w:t>
      </w:r>
      <w:proofErr w:type="spellEnd"/>
      <w:r>
        <w:rPr>
          <w:rFonts w:ascii="Times New Roman" w:hAnsi="Times New Roman"/>
          <w:bCs/>
        </w:rPr>
        <w:t xml:space="preserve"> enable LP-WUS feature only for OFDM-based LP-WUR type in the cell.</w:t>
      </w:r>
    </w:p>
    <w:p w14:paraId="52899B63" w14:textId="77777777" w:rsidR="0057683E" w:rsidRDefault="00DA5A0B">
      <w:pPr>
        <w:pStyle w:val="a1"/>
        <w:widowControl/>
        <w:numPr>
          <w:ilvl w:val="0"/>
          <w:numId w:val="30"/>
        </w:numPr>
        <w:tabs>
          <w:tab w:val="clear" w:pos="420"/>
        </w:tabs>
        <w:kinsoku w:val="0"/>
        <w:snapToGrid w:val="0"/>
        <w:spacing w:before="120"/>
        <w:ind w:leftChars="200" w:left="820"/>
        <w:contextualSpacing w:val="0"/>
        <w:textAlignment w:val="auto"/>
      </w:pPr>
      <w:r>
        <w:rPr>
          <w:bCs w:val="0"/>
          <w:iCs w:val="0"/>
        </w:rPr>
        <w:t>FFS: implicit configuration or explicit configuration.</w:t>
      </w:r>
    </w:p>
    <w:p w14:paraId="041B1450" w14:textId="77777777" w:rsidR="0057683E" w:rsidRDefault="0057683E">
      <w:pPr>
        <w:snapToGrid w:val="0"/>
        <w:spacing w:afterLines="50" w:after="120"/>
        <w:rPr>
          <w:rFonts w:ascii="Times New Roman" w:eastAsiaTheme="minorEastAsia" w:hAnsi="Times New Roman"/>
          <w:lang w:val="en-GB"/>
        </w:rPr>
      </w:pPr>
    </w:p>
    <w:p w14:paraId="1DE6F165"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[11]</w:t>
      </w:r>
    </w:p>
    <w:p w14:paraId="3FC7693D" w14:textId="77777777" w:rsidR="0057683E" w:rsidRDefault="00DA5A0B">
      <w:pPr>
        <w:pStyle w:val="a4"/>
        <w:spacing w:before="120"/>
        <w:ind w:leftChars="200" w:left="400"/>
        <w:rPr>
          <w:lang w:val="en-GB"/>
        </w:rPr>
      </w:pPr>
      <w:r>
        <w:rPr>
          <w:rFonts w:hint="eastAsia"/>
          <w:lang w:val="en-GB"/>
        </w:rPr>
        <w:t>[11]</w:t>
      </w:r>
      <w:r>
        <w:rPr>
          <w:lang w:val="en-GB"/>
        </w:rPr>
        <w:t xml:space="preserve"> </w:t>
      </w:r>
    </w:p>
    <w:p w14:paraId="601D0FD1" w14:textId="77777777" w:rsidR="0057683E" w:rsidRDefault="00DA5A0B">
      <w:pPr>
        <w:pStyle w:val="a4"/>
        <w:spacing w:before="120"/>
        <w:ind w:leftChars="200" w:left="400"/>
        <w:rPr>
          <w:lang w:val="en-GB"/>
        </w:rPr>
      </w:pPr>
      <w:r>
        <w:rPr>
          <w:lang w:val="en-GB"/>
        </w:rPr>
        <w:t>Proposal 2:</w:t>
      </w:r>
      <w:r>
        <w:t xml:space="preserve"> Single transmission duration configured by </w:t>
      </w:r>
      <w:proofErr w:type="spellStart"/>
      <w:r>
        <w:t>gNB</w:t>
      </w:r>
      <w:proofErr w:type="spellEnd"/>
      <w:r>
        <w:t xml:space="preserve"> is used for transmitting the LP-WUS for OOK-based LP-WUR and OFDM-based LP-WUR.</w:t>
      </w:r>
    </w:p>
    <w:p w14:paraId="55F4A9C7"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discussion above, considering the benefit of the scenarios </w:t>
      </w:r>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xml:space="preserve"> allowing reduced </w:t>
      </w:r>
      <w:r>
        <w:rPr>
          <w:rFonts w:ascii="Times New Roman" w:eastAsiaTheme="minorEastAsia" w:hAnsi="Times New Roman"/>
          <w:sz w:val="20"/>
          <w:szCs w:val="24"/>
          <w:lang w:val="en-GB" w:eastAsia="zh-CN"/>
        </w:rPr>
        <w:t>network overhead</w:t>
      </w:r>
      <w:r>
        <w:rPr>
          <w:rFonts w:ascii="Times New Roman" w:eastAsiaTheme="minorEastAsia" w:hAnsi="Times New Roman" w:hint="eastAsia"/>
          <w:sz w:val="20"/>
          <w:szCs w:val="24"/>
          <w:lang w:val="en-GB" w:eastAsia="zh-CN"/>
        </w:rPr>
        <w:t>, FL suggests the following:</w:t>
      </w:r>
    </w:p>
    <w:p w14:paraId="262223DE" w14:textId="77777777" w:rsidR="0057683E" w:rsidRPr="0057683E" w:rsidRDefault="00DA5A0B">
      <w:pPr>
        <w:keepNext/>
        <w:tabs>
          <w:tab w:val="left" w:pos="-5500"/>
        </w:tabs>
        <w:spacing w:before="120" w:after="120"/>
        <w:ind w:right="198"/>
        <w:jc w:val="both"/>
        <w:outlineLvl w:val="3"/>
        <w:rPr>
          <w:rFonts w:ascii="Times New Roman" w:eastAsia="Microsoft YaHei" w:hAnsi="Times New Roman"/>
          <w:b/>
          <w:bCs/>
          <w:iCs/>
          <w:szCs w:val="20"/>
          <w:lang w:eastAsia="zh-CN"/>
          <w:rPrChange w:id="5" w:author="Huilin Xu" w:date="2025-08-24T18:09:00Z">
            <w:rPr>
              <w:rFonts w:ascii="Times New Roman" w:eastAsia="Microsoft YaHei" w:hAnsi="Times New Roman"/>
              <w:b/>
              <w:bCs/>
              <w:iCs/>
              <w:szCs w:val="20"/>
              <w:lang w:val="pt-BR" w:eastAsia="zh-CN"/>
            </w:rPr>
          </w:rPrChange>
        </w:rPr>
      </w:pPr>
      <w:r>
        <w:rPr>
          <w:rFonts w:ascii="Times New Roman" w:eastAsia="Microsoft YaHei" w:hAnsi="Times New Roman"/>
          <w:b/>
          <w:bCs/>
          <w:iCs/>
          <w:szCs w:val="20"/>
          <w:highlight w:val="yellow"/>
          <w:lang w:eastAsia="zh-CN"/>
          <w:rPrChange w:id="6" w:author="Huilin Xu" w:date="2025-08-24T18:09:00Z">
            <w:rPr>
              <w:rFonts w:ascii="Times New Roman" w:eastAsia="Microsoft YaHei" w:hAnsi="Times New Roman"/>
              <w:b/>
              <w:bCs/>
              <w:iCs/>
              <w:szCs w:val="20"/>
              <w:highlight w:val="yellow"/>
              <w:lang w:val="pt-BR" w:eastAsia="zh-CN"/>
            </w:rPr>
          </w:rPrChange>
        </w:rPr>
        <w:t>[H][FL1]</w:t>
      </w:r>
      <w:r>
        <w:rPr>
          <w:rFonts w:ascii="Times New Roman" w:eastAsia="Microsoft YaHei" w:hAnsi="Times New Roman"/>
          <w:b/>
          <w:bCs/>
          <w:iCs/>
          <w:szCs w:val="20"/>
          <w:lang w:eastAsia="zh-CN"/>
          <w:rPrChange w:id="7" w:author="Huilin Xu" w:date="2025-08-24T18:09:00Z">
            <w:rPr>
              <w:rFonts w:ascii="Times New Roman" w:eastAsia="Microsoft YaHei" w:hAnsi="Times New Roman"/>
              <w:b/>
              <w:bCs/>
              <w:iCs/>
              <w:szCs w:val="20"/>
              <w:lang w:val="pt-BR" w:eastAsia="zh-CN"/>
            </w:rPr>
          </w:rPrChange>
        </w:rPr>
        <w:t xml:space="preserve"> Proposal 3.1-1: Support adopting a new RRC parameter </w:t>
      </w:r>
      <w:proofErr w:type="spellStart"/>
      <w:r>
        <w:rPr>
          <w:rFonts w:ascii="Times New Roman" w:eastAsia="Microsoft YaHei" w:hAnsi="Times New Roman"/>
          <w:b/>
          <w:bCs/>
          <w:iCs/>
          <w:szCs w:val="20"/>
          <w:lang w:eastAsia="zh-CN"/>
          <w:rPrChange w:id="8" w:author="Huilin Xu" w:date="2025-08-24T18:09:00Z">
            <w:rPr>
              <w:rFonts w:ascii="Times New Roman" w:eastAsia="Microsoft YaHei" w:hAnsi="Times New Roman"/>
              <w:b/>
              <w:bCs/>
              <w:iCs/>
              <w:szCs w:val="20"/>
              <w:lang w:val="pt-BR" w:eastAsia="zh-CN"/>
            </w:rPr>
          </w:rPrChange>
        </w:rPr>
        <w:t>WUS_ActualMO_duration</w:t>
      </w:r>
      <w:proofErr w:type="spellEnd"/>
      <w:r>
        <w:rPr>
          <w:rFonts w:ascii="Times New Roman" w:eastAsia="Microsoft YaHei" w:hAnsi="Times New Roman"/>
          <w:b/>
          <w:bCs/>
          <w:iCs/>
          <w:szCs w:val="20"/>
          <w:lang w:eastAsia="zh-CN"/>
          <w:rPrChange w:id="9" w:author="Huilin Xu" w:date="2025-08-24T18:09:00Z">
            <w:rPr>
              <w:rFonts w:ascii="Times New Roman" w:eastAsia="Microsoft YaHei" w:hAnsi="Times New Roman"/>
              <w:b/>
              <w:bCs/>
              <w:iCs/>
              <w:szCs w:val="20"/>
              <w:lang w:val="pt-BR" w:eastAsia="zh-CN"/>
            </w:rPr>
          </w:rPrChange>
        </w:rPr>
        <w:t xml:space="preserve">_ IDLE/INACTIVE_OFDM in addition to </w:t>
      </w:r>
      <w:proofErr w:type="spellStart"/>
      <w:r>
        <w:rPr>
          <w:rFonts w:ascii="Times New Roman" w:eastAsia="Microsoft YaHei" w:hAnsi="Times New Roman"/>
          <w:b/>
          <w:bCs/>
          <w:iCs/>
          <w:szCs w:val="20"/>
          <w:lang w:eastAsia="zh-CN"/>
          <w:rPrChange w:id="10" w:author="Huilin Xu" w:date="2025-08-24T18:09:00Z">
            <w:rPr>
              <w:rFonts w:ascii="Times New Roman" w:eastAsia="Microsoft YaHei" w:hAnsi="Times New Roman"/>
              <w:b/>
              <w:bCs/>
              <w:iCs/>
              <w:szCs w:val="20"/>
              <w:lang w:val="pt-BR" w:eastAsia="zh-CN"/>
            </w:rPr>
          </w:rPrChange>
        </w:rPr>
        <w:t>WUS_ActualMO_duration</w:t>
      </w:r>
      <w:proofErr w:type="spellEnd"/>
      <w:r>
        <w:rPr>
          <w:rFonts w:ascii="Times New Roman" w:eastAsia="Microsoft YaHei" w:hAnsi="Times New Roman"/>
          <w:b/>
          <w:bCs/>
          <w:iCs/>
          <w:szCs w:val="20"/>
          <w:lang w:eastAsia="zh-CN"/>
          <w:rPrChange w:id="11" w:author="Huilin Xu" w:date="2025-08-24T18:09:00Z">
            <w:rPr>
              <w:rFonts w:ascii="Times New Roman" w:eastAsia="Microsoft YaHei" w:hAnsi="Times New Roman"/>
              <w:b/>
              <w:bCs/>
              <w:iCs/>
              <w:szCs w:val="20"/>
              <w:lang w:val="pt-BR" w:eastAsia="zh-CN"/>
            </w:rPr>
          </w:rPrChange>
        </w:rPr>
        <w:t>_ IDLE/INACTIVE:</w:t>
      </w:r>
    </w:p>
    <w:tbl>
      <w:tblPr>
        <w:tblStyle w:val="afffe"/>
        <w:tblW w:w="8444" w:type="dxa"/>
        <w:jc w:val="center"/>
        <w:tblLayout w:type="fixed"/>
        <w:tblLook w:val="04A0" w:firstRow="1" w:lastRow="0" w:firstColumn="1" w:lastColumn="0" w:noHBand="0" w:noVBand="1"/>
      </w:tblPr>
      <w:tblGrid>
        <w:gridCol w:w="3199"/>
        <w:gridCol w:w="5245"/>
      </w:tblGrid>
      <w:tr w:rsidR="0057683E" w14:paraId="21C673F5" w14:textId="77777777">
        <w:trPr>
          <w:trHeight w:val="520"/>
          <w:jc w:val="center"/>
        </w:trPr>
        <w:tc>
          <w:tcPr>
            <w:tcW w:w="3199" w:type="dxa"/>
          </w:tcPr>
          <w:p w14:paraId="06C6B6B2" w14:textId="77777777" w:rsidR="0057683E" w:rsidRDefault="00DA5A0B">
            <w:pPr>
              <w:rPr>
                <w:rFonts w:ascii="Times New Roman" w:eastAsia="DengXian" w:hAnsi="Times New Roman"/>
                <w:b/>
                <w:bCs/>
                <w:szCs w:val="20"/>
                <w:lang w:eastAsia="zh-CN"/>
              </w:rPr>
            </w:pPr>
            <w:r>
              <w:rPr>
                <w:rFonts w:ascii="Times New Roman" w:eastAsia="DengXian" w:hAnsi="Times New Roman"/>
                <w:b/>
                <w:bCs/>
                <w:szCs w:val="20"/>
                <w:lang w:eastAsia="zh-CN"/>
              </w:rPr>
              <w:t xml:space="preserve">Parameter name in the text </w:t>
            </w:r>
          </w:p>
        </w:tc>
        <w:tc>
          <w:tcPr>
            <w:tcW w:w="5245" w:type="dxa"/>
          </w:tcPr>
          <w:p w14:paraId="105B833D" w14:textId="77777777" w:rsidR="0057683E" w:rsidRDefault="00DA5A0B">
            <w:pPr>
              <w:rPr>
                <w:rFonts w:ascii="Times New Roman" w:eastAsia="DengXian" w:hAnsi="Times New Roman"/>
                <w:b/>
                <w:bCs/>
                <w:szCs w:val="20"/>
                <w:lang w:eastAsia="zh-CN"/>
              </w:rPr>
            </w:pPr>
            <w:r>
              <w:rPr>
                <w:rFonts w:ascii="Times New Roman" w:eastAsia="DengXian" w:hAnsi="Times New Roman"/>
                <w:b/>
                <w:bCs/>
                <w:szCs w:val="20"/>
                <w:lang w:eastAsia="zh-CN"/>
              </w:rPr>
              <w:t>Description</w:t>
            </w:r>
          </w:p>
        </w:tc>
      </w:tr>
      <w:tr w:rsidR="0057683E" w14:paraId="43FFFB2E" w14:textId="77777777">
        <w:trPr>
          <w:trHeight w:val="520"/>
          <w:jc w:val="center"/>
        </w:trPr>
        <w:tc>
          <w:tcPr>
            <w:tcW w:w="3199" w:type="dxa"/>
          </w:tcPr>
          <w:p w14:paraId="555B4BB4" w14:textId="77777777" w:rsidR="0057683E" w:rsidRDefault="00DA5A0B">
            <w:pPr>
              <w:rPr>
                <w:rFonts w:ascii="Times New Roman" w:eastAsia="DengXian" w:hAnsi="Times New Roman"/>
                <w:b/>
                <w:bCs/>
                <w:szCs w:val="20"/>
                <w:lang w:eastAsia="zh-CN"/>
              </w:rPr>
            </w:pPr>
            <w:proofErr w:type="spellStart"/>
            <w:r>
              <w:rPr>
                <w:rFonts w:ascii="Times New Roman" w:hAnsi="Times New Roman"/>
                <w:szCs w:val="20"/>
              </w:rPr>
              <w:t>WUS_ActualMO_duration</w:t>
            </w:r>
            <w:proofErr w:type="spellEnd"/>
            <w:r>
              <w:rPr>
                <w:rFonts w:ascii="Times New Roman" w:hAnsi="Times New Roman"/>
                <w:szCs w:val="20"/>
              </w:rPr>
              <w:t>_ IDLE/INACTIVE</w:t>
            </w:r>
          </w:p>
        </w:tc>
        <w:tc>
          <w:tcPr>
            <w:tcW w:w="5245" w:type="dxa"/>
            <w:vAlign w:val="center"/>
          </w:tcPr>
          <w:p w14:paraId="2A742018" w14:textId="77777777" w:rsidR="0057683E" w:rsidRDefault="00DA5A0B">
            <w:pPr>
              <w:rPr>
                <w:rFonts w:ascii="Times New Roman" w:eastAsia="DengXian" w:hAnsi="Times New Roman"/>
                <w:b/>
                <w:bCs/>
                <w:szCs w:val="20"/>
                <w:lang w:eastAsia="zh-CN"/>
              </w:rPr>
            </w:pPr>
            <w:r>
              <w:rPr>
                <w:rFonts w:ascii="Times New Roman" w:eastAsia="DengXian" w:hAnsi="Times New Roman"/>
                <w:sz w:val="18"/>
                <w:szCs w:val="18"/>
                <w:lang w:eastAsia="zh-CN"/>
              </w:rPr>
              <w:t>To configure the actual MO duration for LP-WUS in IDLE/INACTVE, in number of OFDM symbols</w:t>
            </w:r>
          </w:p>
        </w:tc>
      </w:tr>
      <w:tr w:rsidR="0057683E" w14:paraId="33889122" w14:textId="77777777">
        <w:trPr>
          <w:jc w:val="center"/>
        </w:trPr>
        <w:tc>
          <w:tcPr>
            <w:tcW w:w="3199" w:type="dxa"/>
          </w:tcPr>
          <w:p w14:paraId="4E53F1F8" w14:textId="77777777" w:rsidR="0057683E" w:rsidRDefault="00DA5A0B">
            <w:pPr>
              <w:adjustRightInd w:val="0"/>
              <w:snapToGrid w:val="0"/>
              <w:jc w:val="both"/>
              <w:rPr>
                <w:rFonts w:ascii="Times New Roman" w:eastAsia="DengXian" w:hAnsi="Times New Roman"/>
                <w:color w:val="C00000"/>
                <w:szCs w:val="20"/>
                <w:lang w:eastAsia="zh-CN"/>
              </w:rPr>
            </w:pPr>
            <w:proofErr w:type="spellStart"/>
            <w:r>
              <w:rPr>
                <w:rFonts w:ascii="Times New Roman" w:hAnsi="Times New Roman"/>
                <w:color w:val="C00000"/>
                <w:szCs w:val="20"/>
              </w:rPr>
              <w:t>WUS_ActualMO_duration</w:t>
            </w:r>
            <w:proofErr w:type="spellEnd"/>
            <w:r>
              <w:rPr>
                <w:rFonts w:ascii="Times New Roman" w:hAnsi="Times New Roman"/>
                <w:color w:val="C00000"/>
                <w:szCs w:val="20"/>
              </w:rPr>
              <w:t>_ IDLE/INACTIVE</w:t>
            </w:r>
            <w:r>
              <w:rPr>
                <w:rFonts w:ascii="Times New Roman" w:eastAsiaTheme="minorEastAsia" w:hAnsi="Times New Roman" w:hint="eastAsia"/>
                <w:color w:val="C00000"/>
                <w:szCs w:val="20"/>
                <w:lang w:eastAsia="zh-CN"/>
              </w:rPr>
              <w:t>_</w:t>
            </w:r>
            <w:r>
              <w:rPr>
                <w:rFonts w:ascii="Times New Roman" w:hAnsi="Times New Roman"/>
                <w:color w:val="C00000"/>
                <w:szCs w:val="20"/>
              </w:rPr>
              <w:t>OFDM</w:t>
            </w:r>
          </w:p>
        </w:tc>
        <w:tc>
          <w:tcPr>
            <w:tcW w:w="5245" w:type="dxa"/>
          </w:tcPr>
          <w:p w14:paraId="0576A445" w14:textId="77777777" w:rsidR="0057683E" w:rsidRDefault="00DA5A0B">
            <w:pPr>
              <w:adjustRightInd w:val="0"/>
              <w:snapToGrid w:val="0"/>
              <w:jc w:val="both"/>
              <w:rPr>
                <w:rFonts w:ascii="Times New Roman" w:eastAsia="DengXian" w:hAnsi="Times New Roman"/>
                <w:color w:val="C00000"/>
                <w:szCs w:val="20"/>
                <w:lang w:eastAsia="zh-CN"/>
              </w:rPr>
            </w:pPr>
            <w:r>
              <w:rPr>
                <w:rFonts w:ascii="Times New Roman" w:eastAsia="DengXian" w:hAnsi="Times New Roman"/>
                <w:color w:val="C00000"/>
                <w:szCs w:val="20"/>
                <w:lang w:eastAsia="zh-CN"/>
              </w:rPr>
              <w:t>To configure the actual duration for LP-WUS in IDLE/INACTVE, in number of OFDM symbols</w:t>
            </w:r>
            <w:r>
              <w:rPr>
                <w:rFonts w:ascii="Times New Roman" w:hAnsi="Times New Roman"/>
                <w:bCs/>
                <w:color w:val="C00000"/>
                <w:szCs w:val="20"/>
              </w:rPr>
              <w:t xml:space="preserve">, for OFDM-based LP-WUR. </w:t>
            </w:r>
          </w:p>
        </w:tc>
      </w:tr>
    </w:tbl>
    <w:p w14:paraId="19348352" w14:textId="77777777" w:rsidR="0057683E" w:rsidRDefault="0057683E">
      <w:pPr>
        <w:pStyle w:val="00BodyText"/>
        <w:spacing w:after="60"/>
        <w:ind w:left="520"/>
        <w:rPr>
          <w:rFonts w:ascii="Times New Roman" w:eastAsia="DengXian"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553E076F" w14:textId="77777777">
        <w:tc>
          <w:tcPr>
            <w:tcW w:w="1479" w:type="dxa"/>
            <w:shd w:val="clear" w:color="auto" w:fill="D9D9D9" w:themeFill="background1" w:themeFillShade="D9"/>
          </w:tcPr>
          <w:p w14:paraId="0E9E9C96"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5E9D80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7111421" w14:textId="77777777" w:rsidR="0057683E" w:rsidRDefault="00DA5A0B">
            <w:pPr>
              <w:ind w:left="200" w:right="200"/>
              <w:rPr>
                <w:rFonts w:ascii="Times New Roman" w:hAnsi="Times New Roman"/>
              </w:rPr>
            </w:pPr>
            <w:r>
              <w:rPr>
                <w:rFonts w:ascii="Times New Roman" w:hAnsi="Times New Roman"/>
              </w:rPr>
              <w:t>Comments</w:t>
            </w:r>
          </w:p>
        </w:tc>
      </w:tr>
      <w:tr w:rsidR="0057683E" w14:paraId="3BCEC2A6" w14:textId="77777777">
        <w:tc>
          <w:tcPr>
            <w:tcW w:w="1479" w:type="dxa"/>
          </w:tcPr>
          <w:p w14:paraId="47B0182C"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99C2A93"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71A140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0E7F4D7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44CB06C0"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57683E" w14:paraId="07871441" w14:textId="77777777">
        <w:tc>
          <w:tcPr>
            <w:tcW w:w="1479" w:type="dxa"/>
          </w:tcPr>
          <w:p w14:paraId="060E3E6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B7D0F6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7C479F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LP-WUS is designed for both OOK-based and OFDM-based LR i.e. the OOK waveform is design for OOK-based LR, the overlaid sequence is for OFDM-based LR. Also, we discussed how to overlaid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single LP-WUS is </w:t>
            </w:r>
            <w:r>
              <w:rPr>
                <w:rFonts w:ascii="Times New Roman" w:eastAsiaTheme="minorEastAsia" w:hAnsi="Times New Roman"/>
                <w:color w:val="000000" w:themeColor="text1"/>
                <w:lang w:eastAsia="zh-CN"/>
              </w:rPr>
              <w:t>transmitted</w:t>
            </w:r>
            <w:r>
              <w:rPr>
                <w:rFonts w:ascii="Times New Roman" w:eastAsiaTheme="minorEastAsia" w:hAnsi="Times New Roman" w:hint="eastAsia"/>
                <w:color w:val="000000" w:themeColor="text1"/>
                <w:lang w:eastAsia="zh-CN"/>
              </w:rPr>
              <w:t xml:space="preserve"> for both OOK-based and OFDM-based LR with a </w:t>
            </w:r>
            <w:r>
              <w:rPr>
                <w:rFonts w:ascii="Times New Roman" w:eastAsiaTheme="minorEastAsia" w:hAnsi="Times New Roman"/>
                <w:color w:val="000000" w:themeColor="text1"/>
                <w:lang w:eastAsia="zh-CN"/>
              </w:rPr>
              <w:t>unified</w:t>
            </w:r>
            <w:r>
              <w:rPr>
                <w:rFonts w:ascii="Times New Roman" w:eastAsiaTheme="minorEastAsia" w:hAnsi="Times New Roman" w:hint="eastAsia"/>
                <w:color w:val="000000" w:themeColor="text1"/>
                <w:lang w:eastAsia="zh-CN"/>
              </w:rPr>
              <w:t xml:space="preserve"> LP-WYS </w:t>
            </w:r>
            <w:r>
              <w:rPr>
                <w:rFonts w:ascii="Times New Roman" w:eastAsiaTheme="minorEastAsia" w:hAnsi="Times New Roman"/>
                <w:color w:val="000000" w:themeColor="text1"/>
                <w:lang w:eastAsia="zh-CN"/>
              </w:rPr>
              <w:t>duration</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 xml:space="preserve">For OFDM-based LP-WUR, </w:t>
            </w:r>
            <w:r>
              <w:rPr>
                <w:rFonts w:ascii="Times New Roman" w:eastAsiaTheme="minorEastAsia" w:hAnsi="Times New Roman" w:hint="eastAsia"/>
                <w:color w:val="000000" w:themeColor="text1"/>
                <w:lang w:eastAsia="zh-CN"/>
              </w:rPr>
              <w:t xml:space="preserve">the early </w:t>
            </w:r>
            <w:r>
              <w:rPr>
                <w:rFonts w:ascii="Times New Roman" w:eastAsiaTheme="minorEastAsia" w:hAnsi="Times New Roman"/>
                <w:color w:val="000000" w:themeColor="text1"/>
                <w:lang w:eastAsia="zh-CN"/>
              </w:rPr>
              <w:t>determination</w:t>
            </w:r>
            <w:r>
              <w:rPr>
                <w:rFonts w:ascii="Times New Roman" w:eastAsiaTheme="minorEastAsia" w:hAnsi="Times New Roman" w:hint="eastAsia"/>
                <w:color w:val="000000" w:themeColor="text1"/>
                <w:lang w:eastAsia="zh-CN"/>
              </w:rPr>
              <w:t xml:space="preserve"> is</w:t>
            </w:r>
            <w:r>
              <w:rPr>
                <w:rFonts w:ascii="Times New Roman" w:eastAsiaTheme="minorEastAsia" w:hAnsi="Times New Roman"/>
                <w:color w:val="000000" w:themeColor="text1"/>
                <w:lang w:eastAsia="zh-CN"/>
              </w:rPr>
              <w:t xml:space="preserve"> on the implementation of UE.</w:t>
            </w:r>
          </w:p>
        </w:tc>
      </w:tr>
      <w:tr w:rsidR="0057683E" w14:paraId="4F24B055" w14:textId="77777777">
        <w:tc>
          <w:tcPr>
            <w:tcW w:w="1479" w:type="dxa"/>
          </w:tcPr>
          <w:p w14:paraId="6420C53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83A093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580A56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735718A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llowing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transmit a shorter LP-WUS when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F5947CF"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still transmit single LP-WUS with duration of </w:t>
            </w:r>
            <w:proofErr w:type="spellStart"/>
            <w:r>
              <w:rPr>
                <w:rFonts w:ascii="Times New Roman" w:hAnsi="Times New Roman"/>
                <w:i/>
                <w:iCs/>
                <w:szCs w:val="20"/>
              </w:rPr>
              <w:t>WUS_ActualMO_duration</w:t>
            </w:r>
            <w:proofErr w:type="spellEnd"/>
            <w:r>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7683E" w14:paraId="7B1CD5CB" w14:textId="77777777">
        <w:tc>
          <w:tcPr>
            <w:tcW w:w="1479" w:type="dxa"/>
          </w:tcPr>
          <w:p w14:paraId="4D8D8884"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9BB0F6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84B18B8"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6400220F" w14:textId="77777777" w:rsidR="0057683E" w:rsidRDefault="0057683E">
            <w:pPr>
              <w:ind w:right="200"/>
              <w:jc w:val="both"/>
              <w:rPr>
                <w:rFonts w:ascii="Times New Roman" w:eastAsiaTheme="minorEastAsia" w:hAnsi="Times New Roman"/>
                <w:color w:val="000000" w:themeColor="text1"/>
                <w:lang w:eastAsia="zh-CN"/>
              </w:rPr>
            </w:pPr>
          </w:p>
          <w:p w14:paraId="742783C5"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UE don’t know which LP-WUS duration is the actual duration that LP-WUS used. </w:t>
            </w:r>
          </w:p>
          <w:p w14:paraId="2AF7131B"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It is OK for OFDM-based WUR due to it always could detect the LP-WUS no matter shorter duration or longer duration. </w:t>
            </w:r>
          </w:p>
          <w:p w14:paraId="63A4B412"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However, for OOK-based WUR, when </w:t>
            </w:r>
            <w:proofErr w:type="spellStart"/>
            <w:r>
              <w:rPr>
                <w:rFonts w:eastAsiaTheme="minorEastAsia"/>
                <w:color w:val="000000" w:themeColor="text1"/>
              </w:rPr>
              <w:t>gNB</w:t>
            </w:r>
            <w:proofErr w:type="spellEnd"/>
            <w:r>
              <w:rPr>
                <w:rFonts w:eastAsiaTheme="minorEastAsia"/>
                <w:color w:val="000000" w:themeColor="text1"/>
              </w:rPr>
              <w:t xml:space="preserve"> transmit the LP-WUS with shorter duration, it still needs to monitor the MO and process the detection of LP-WUS, in this case, it can’t detect the LP-WUS successfully due to the assumption of longer duration.</w:t>
            </w:r>
          </w:p>
          <w:p w14:paraId="409CF865"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If </w:t>
            </w:r>
            <w:proofErr w:type="spellStart"/>
            <w:r>
              <w:rPr>
                <w:rFonts w:eastAsiaTheme="minorEastAsia"/>
                <w:color w:val="000000" w:themeColor="text1"/>
              </w:rPr>
              <w:t>gNB</w:t>
            </w:r>
            <w:proofErr w:type="spellEnd"/>
            <w:r>
              <w:rPr>
                <w:rFonts w:eastAsiaTheme="minorEastAsia"/>
                <w:color w:val="000000" w:themeColor="text1"/>
              </w:rPr>
              <w:t xml:space="preserve"> always transmits LP-WUS with shorter duration when configures two durations for LP-WUS, it is friendly for OFDM-based WUR while cause unnecessary detection for OOK-based WUR.</w:t>
            </w:r>
          </w:p>
          <w:p w14:paraId="60F21D12" w14:textId="77777777"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 xml:space="preserve">f </w:t>
            </w:r>
            <w:proofErr w:type="spellStart"/>
            <w:r>
              <w:rPr>
                <w:rFonts w:eastAsiaTheme="minorEastAsia"/>
                <w:color w:val="000000" w:themeColor="text1"/>
              </w:rPr>
              <w:t>gNB</w:t>
            </w:r>
            <w:proofErr w:type="spellEnd"/>
            <w:r>
              <w:rPr>
                <w:rFonts w:eastAsiaTheme="minorEastAsia"/>
                <w:color w:val="000000" w:themeColor="text1"/>
              </w:rPr>
              <w:t xml:space="preserve"> transmits LP-WUS with longer duration when configures two durations for LP-WUS. For OFDM-based WUR, it could have a better detection performance by detecting the LP-WUS in longer duration, but due to the shorter duration configuration, it can only detect the LP-WUS in shorter duration.</w:t>
            </w:r>
          </w:p>
          <w:p w14:paraId="43522856" w14:textId="77777777" w:rsidR="0057683E" w:rsidRDefault="0057683E">
            <w:pPr>
              <w:ind w:right="200"/>
              <w:rPr>
                <w:rFonts w:ascii="Times New Roman" w:eastAsiaTheme="minorEastAsia" w:hAnsi="Times New Roman"/>
                <w:color w:val="000000" w:themeColor="text1"/>
                <w:lang w:val="en-GB" w:eastAsia="zh-CN"/>
              </w:rPr>
            </w:pPr>
          </w:p>
          <w:p w14:paraId="41E23B31"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no need to distinguish whether it is configured for OOK-based WUR or OFDM-based WUR. </w:t>
            </w:r>
          </w:p>
          <w:p w14:paraId="1F059960"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When </w:t>
            </w:r>
            <w:proofErr w:type="spellStart"/>
            <w:r>
              <w:rPr>
                <w:rFonts w:eastAsiaTheme="minorEastAsia"/>
                <w:color w:val="000000" w:themeColor="text1"/>
              </w:rPr>
              <w:t>gNB</w:t>
            </w:r>
            <w:proofErr w:type="spellEnd"/>
            <w:r>
              <w:rPr>
                <w:rFonts w:eastAsiaTheme="minorEastAsia"/>
                <w:color w:val="000000" w:themeColor="text1"/>
              </w:rPr>
              <w:t xml:space="preserve"> wants to wake up OFDM-based WUR only, it can configure one shorter duration value.</w:t>
            </w:r>
          </w:p>
          <w:p w14:paraId="34D9B1CC" w14:textId="77777777"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1E86A23F" w14:textId="77777777" w:rsidR="0057683E" w:rsidRDefault="0057683E">
            <w:pPr>
              <w:ind w:right="200"/>
              <w:rPr>
                <w:rFonts w:ascii="Times New Roman" w:eastAsiaTheme="minorEastAsia" w:hAnsi="Times New Roman"/>
                <w:color w:val="000000" w:themeColor="text1"/>
                <w:lang w:eastAsia="zh-CN"/>
              </w:rPr>
            </w:pPr>
          </w:p>
          <w:p w14:paraId="2E0B1B23"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57683E" w14:paraId="36F9F7E0" w14:textId="77777777">
        <w:tc>
          <w:tcPr>
            <w:tcW w:w="1479" w:type="dxa"/>
          </w:tcPr>
          <w:p w14:paraId="1C42C2E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483C295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470B5130"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color w:val="000000" w:themeColor="text1"/>
                <w:lang w:eastAsia="zh-CN"/>
              </w:rPr>
              <w:t>” in the list of approved RRC parameters in R1-2503243. FL is referring to row38 “LP-</w:t>
            </w:r>
            <w:proofErr w:type="spellStart"/>
            <w:r>
              <w:rPr>
                <w:rFonts w:ascii="Times New Roman" w:eastAsiaTheme="minorEastAsia" w:hAnsi="Times New Roman"/>
                <w:color w:val="000000" w:themeColor="text1"/>
                <w:lang w:eastAsia="zh-CN"/>
              </w:rPr>
              <w:t>WUS_Actual_WUS_duration_IDLE</w:t>
            </w:r>
            <w:proofErr w:type="spellEnd"/>
            <w:r>
              <w:rPr>
                <w:rFonts w:ascii="Times New Roman" w:eastAsiaTheme="minorEastAsia" w:hAnsi="Times New Roman"/>
                <w:color w:val="000000" w:themeColor="text1"/>
                <w:lang w:eastAsia="zh-CN"/>
              </w:rPr>
              <w:t>/INACTIVE”?</w:t>
            </w:r>
          </w:p>
          <w:p w14:paraId="18368312" w14:textId="77777777" w:rsidR="0057683E" w:rsidRDefault="0057683E">
            <w:pPr>
              <w:ind w:right="200"/>
              <w:jc w:val="both"/>
              <w:rPr>
                <w:rFonts w:ascii="Times New Roman" w:eastAsiaTheme="minorEastAsia" w:hAnsi="Times New Roman"/>
                <w:color w:val="000000" w:themeColor="text1"/>
                <w:lang w:eastAsia="zh-CN"/>
              </w:rPr>
            </w:pPr>
          </w:p>
          <w:p w14:paraId="7E4EFAD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Then on issue of whether to configure a separate duration of OFDM, we actually prefer to introduce signaling via which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indicate the supported LP-WUS type in a cell as proposed in 9.6.2 contribution (R1-2504029). Need for other additional specification impact is not clear to us.</w:t>
            </w:r>
          </w:p>
        </w:tc>
      </w:tr>
      <w:tr w:rsidR="0057683E" w14:paraId="1AB9DDA0" w14:textId="77777777">
        <w:tc>
          <w:tcPr>
            <w:tcW w:w="1479" w:type="dxa"/>
          </w:tcPr>
          <w:p w14:paraId="2EA72A43"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5E0D16AB"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lang w:eastAsia="ko-KR"/>
              </w:rPr>
              <w:t>N</w:t>
            </w:r>
          </w:p>
        </w:tc>
        <w:tc>
          <w:tcPr>
            <w:tcW w:w="6549" w:type="dxa"/>
          </w:tcPr>
          <w:p w14:paraId="372B7F2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O</w:t>
            </w:r>
            <w:r>
              <w:rPr>
                <w:rFonts w:ascii="Times New Roman" w:eastAsia="Malgun Gothic" w:hAnsi="Times New Roman"/>
                <w:color w:val="000000" w:themeColor="text1"/>
                <w:lang w:eastAsia="ko-KR"/>
              </w:rPr>
              <w:t>ne clarification is needed. The r</w:t>
            </w:r>
            <w:r>
              <w:rPr>
                <w:rFonts w:ascii="Times New Roman" w:eastAsiaTheme="minorEastAsia" w:hAnsi="Times New Roman"/>
              </w:rPr>
              <w:t>epetition pattern for the overlaid OFDM sequences is included in the</w:t>
            </w:r>
            <w:r>
              <w:rPr>
                <w:rFonts w:ascii="Times New Roman" w:hAnsi="Times New Roman"/>
                <w:color w:val="C00000"/>
                <w:szCs w:val="20"/>
              </w:rPr>
              <w:t xml:space="preserve"> new RRC parameter? </w:t>
            </w: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are generally fine with introducing the new RRC parameter for OFDM-based LR only, but it is not clear if the new parameter is for with repetition or without repetition. </w:t>
            </w:r>
          </w:p>
        </w:tc>
      </w:tr>
      <w:tr w:rsidR="0057683E" w14:paraId="023FC2C5" w14:textId="77777777">
        <w:tc>
          <w:tcPr>
            <w:tcW w:w="1479" w:type="dxa"/>
          </w:tcPr>
          <w:p w14:paraId="67781086" w14:textId="77777777" w:rsidR="0057683E" w:rsidRDefault="00DA5A0B">
            <w:pPr>
              <w:ind w:right="200"/>
              <w:rPr>
                <w:rFonts w:ascii="Times New Roman" w:eastAsia="Malgun Gothic" w:hAnsi="Times New Roman"/>
                <w:lang w:eastAsia="ko-KR"/>
              </w:rPr>
            </w:pPr>
            <w:proofErr w:type="spellStart"/>
            <w:r>
              <w:rPr>
                <w:rFonts w:ascii="Times New Roman" w:eastAsia="Malgun Gothic" w:hAnsi="Times New Roman" w:hint="eastAsia"/>
                <w:lang w:eastAsia="ko-KR"/>
              </w:rPr>
              <w:t>InterDigital</w:t>
            </w:r>
            <w:proofErr w:type="spellEnd"/>
          </w:p>
        </w:tc>
        <w:tc>
          <w:tcPr>
            <w:tcW w:w="1039" w:type="dxa"/>
          </w:tcPr>
          <w:p w14:paraId="041ED6E0"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2E25FBF5"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We don</w:t>
            </w:r>
            <w:r>
              <w:rPr>
                <w:rFonts w:ascii="Times New Roman" w:eastAsia="Malgun Gothic" w:hAnsi="Times New Roman"/>
                <w:color w:val="000000" w:themeColor="text1"/>
                <w:lang w:eastAsia="ko-KR"/>
              </w:rPr>
              <w:t>’</w:t>
            </w:r>
            <w:r>
              <w:rPr>
                <w:rFonts w:ascii="Times New Roman" w:eastAsia="Malgun Gothic" w:hAnsi="Times New Roman" w:hint="eastAsia"/>
                <w:color w:val="000000" w:themeColor="text1"/>
                <w:lang w:eastAsia="ko-KR"/>
              </w:rPr>
              <w:t>t see the need to configure separate durations.</w:t>
            </w:r>
          </w:p>
        </w:tc>
      </w:tr>
      <w:tr w:rsidR="0057683E" w14:paraId="46185DD5" w14:textId="77777777">
        <w:tc>
          <w:tcPr>
            <w:tcW w:w="1479" w:type="dxa"/>
          </w:tcPr>
          <w:p w14:paraId="631FAE18"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5166C734"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Y</w:t>
            </w:r>
          </w:p>
        </w:tc>
        <w:tc>
          <w:tcPr>
            <w:tcW w:w="6549" w:type="dxa"/>
          </w:tcPr>
          <w:p w14:paraId="6EF509BA"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support the proposal.</w:t>
            </w:r>
          </w:p>
          <w:p w14:paraId="49831DBB"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 xml:space="preserve">or the clarification, we would like to know whether </w:t>
            </w:r>
            <w:r>
              <w:rPr>
                <w:rFonts w:ascii="Times New Roman" w:eastAsia="Malgun Gothic" w:hAnsi="Times New Roman"/>
                <w:lang w:eastAsia="ko-KR"/>
              </w:rPr>
              <w:t>“</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hint="eastAsia"/>
                <w:szCs w:val="20"/>
                <w:lang w:eastAsia="zh-CN"/>
              </w:rPr>
              <w:t>_</w:t>
            </w:r>
            <w:r>
              <w:rPr>
                <w:rFonts w:ascii="Times New Roman" w:hAnsi="Times New Roman"/>
                <w:szCs w:val="20"/>
              </w:rPr>
              <w:t>OFDM” is configured when only OFDM-based LP-WUR are supported in a cell or not. And we wonder how the UE determines supported LP-WUS type in a cell will be discussed separately or not.</w:t>
            </w:r>
          </w:p>
        </w:tc>
      </w:tr>
      <w:tr w:rsidR="0057683E" w14:paraId="5E5E8D07" w14:textId="77777777">
        <w:tc>
          <w:tcPr>
            <w:tcW w:w="1479" w:type="dxa"/>
          </w:tcPr>
          <w:p w14:paraId="2FD4987C" w14:textId="77777777" w:rsidR="0057683E" w:rsidRDefault="00DA5A0B">
            <w:pPr>
              <w:ind w:right="200"/>
              <w:rPr>
                <w:rFonts w:ascii="Times New Roman" w:eastAsia="SimSun" w:hAnsi="Times New Roman"/>
                <w:lang w:eastAsia="zh-CN"/>
              </w:rPr>
            </w:pPr>
            <w:r>
              <w:rPr>
                <w:rFonts w:ascii="Times New Roman" w:eastAsiaTheme="minorEastAsia" w:hAnsi="Times New Roman" w:hint="eastAsia"/>
                <w:lang w:eastAsia="zh-CN"/>
              </w:rPr>
              <w:t xml:space="preserve">ZTE, </w:t>
            </w:r>
            <w:proofErr w:type="spellStart"/>
            <w:r>
              <w:rPr>
                <w:rFonts w:ascii="Times New Roman" w:eastAsiaTheme="minorEastAsia" w:hAnsi="Times New Roman" w:hint="eastAsia"/>
                <w:lang w:eastAsia="zh-CN"/>
              </w:rPr>
              <w:t>Sanechips</w:t>
            </w:r>
            <w:proofErr w:type="spellEnd"/>
          </w:p>
        </w:tc>
        <w:tc>
          <w:tcPr>
            <w:tcW w:w="1039" w:type="dxa"/>
          </w:tcPr>
          <w:p w14:paraId="09EA9A4D" w14:textId="77777777" w:rsidR="0057683E" w:rsidRDefault="00DA5A0B">
            <w:pPr>
              <w:ind w:left="200" w:right="200"/>
              <w:rPr>
                <w:rFonts w:ascii="Times New Roman" w:eastAsia="Malgun Gothic" w:hAnsi="Times New Roman"/>
                <w:lang w:eastAsia="ko-KR"/>
              </w:rPr>
            </w:pPr>
            <w:r>
              <w:rPr>
                <w:rFonts w:ascii="Times New Roman" w:eastAsiaTheme="minorEastAsia" w:hAnsi="Times New Roman" w:hint="eastAsia"/>
                <w:lang w:eastAsia="zh-CN"/>
              </w:rPr>
              <w:t>N</w:t>
            </w:r>
          </w:p>
        </w:tc>
        <w:tc>
          <w:tcPr>
            <w:tcW w:w="6549" w:type="dxa"/>
          </w:tcPr>
          <w:p w14:paraId="082E39DE"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Not necessary. </w:t>
            </w:r>
          </w:p>
          <w:p w14:paraId="706EAE78" w14:textId="77777777" w:rsidR="0057683E" w:rsidRDefault="00DA5A0B">
            <w:pPr>
              <w:numPr>
                <w:ilvl w:val="0"/>
                <w:numId w:val="32"/>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It should be flexible for NW to disable OOK WUR or OFDM WUR. Current proposal can only disable OOK WUR, which is not beneficial for NW management.</w:t>
            </w:r>
          </w:p>
          <w:p w14:paraId="612833F8" w14:textId="77777777" w:rsidR="0057683E" w:rsidRDefault="00DA5A0B">
            <w:pPr>
              <w:numPr>
                <w:ilvl w:val="0"/>
                <w:numId w:val="32"/>
              </w:numPr>
              <w:ind w:right="200"/>
              <w:rPr>
                <w:rFonts w:ascii="Times New Roman" w:eastAsia="Malgun Gothic" w:hAnsi="Times New Roman"/>
                <w:color w:val="000000" w:themeColor="text1"/>
                <w:lang w:eastAsia="ko-KR"/>
              </w:rPr>
            </w:pPr>
            <w:r>
              <w:rPr>
                <w:rFonts w:ascii="Times New Roman" w:eastAsiaTheme="minorEastAsia" w:hAnsi="Times New Roman" w:hint="eastAsia"/>
                <w:color w:val="000000" w:themeColor="text1"/>
                <w:lang w:eastAsia="zh-CN"/>
              </w:rPr>
              <w:t xml:space="preserve">The same effect can be achieved via: disable OOK WUR and configure </w:t>
            </w:r>
            <w:proofErr w:type="spellStart"/>
            <w:r>
              <w:rPr>
                <w:rFonts w:ascii="Times New Roman" w:eastAsiaTheme="minorEastAsia" w:hAnsi="Times New Roman" w:hint="eastAsia"/>
                <w:color w:val="000000" w:themeColor="text1"/>
                <w:lang w:eastAsia="zh-CN"/>
              </w:rPr>
              <w:t>WUS_ActualMO_duration</w:t>
            </w:r>
            <w:proofErr w:type="spellEnd"/>
            <w:r>
              <w:rPr>
                <w:rFonts w:ascii="Times New Roman" w:eastAsiaTheme="minorEastAsia" w:hAnsi="Times New Roman" w:hint="eastAsia"/>
                <w:color w:val="000000" w:themeColor="text1"/>
                <w:lang w:eastAsia="zh-CN"/>
              </w:rPr>
              <w:t>_ IDLE/INACTIVE with a short time. Then no need to introduce additional actual MO duration.</w:t>
            </w:r>
          </w:p>
        </w:tc>
      </w:tr>
      <w:tr w:rsidR="00894D64" w14:paraId="2C645306" w14:textId="77777777">
        <w:tc>
          <w:tcPr>
            <w:tcW w:w="1479" w:type="dxa"/>
          </w:tcPr>
          <w:p w14:paraId="6C5540DF" w14:textId="77777777" w:rsidR="00894D64" w:rsidRDefault="00894D64">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1DA6AA78" w14:textId="77777777" w:rsidR="00894D64" w:rsidRDefault="00894D64">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1DE67006" w14:textId="77777777" w:rsidR="00894D64" w:rsidRDefault="00894D64" w:rsidP="00894D64">
            <w:pPr>
              <w:ind w:right="200"/>
              <w:rPr>
                <w:rFonts w:ascii="Times New Roman" w:eastAsiaTheme="minorEastAsia" w:hAnsi="Times New Roman"/>
                <w:color w:val="000000" w:themeColor="text1"/>
                <w:lang w:eastAsia="zh-CN"/>
              </w:rPr>
            </w:pPr>
            <w:r w:rsidRPr="00894D64">
              <w:rPr>
                <w:rFonts w:ascii="Times New Roman" w:eastAsiaTheme="minorEastAsia" w:hAnsi="Times New Roman"/>
                <w:color w:val="000000" w:themeColor="text1"/>
                <w:lang w:eastAsia="zh-CN"/>
              </w:rPr>
              <w:t>Not necessary.</w:t>
            </w:r>
            <w:r>
              <w:t xml:space="preserve"> </w:t>
            </w:r>
            <w:r>
              <w:rPr>
                <w:rFonts w:ascii="Times New Roman" w:eastAsiaTheme="minorEastAsia" w:hAnsi="Times New Roman"/>
                <w:color w:val="000000" w:themeColor="text1"/>
                <w:lang w:eastAsia="zh-CN"/>
              </w:rPr>
              <w:t>T</w:t>
            </w:r>
            <w:r w:rsidRPr="00894D64">
              <w:rPr>
                <w:rFonts w:ascii="Times New Roman" w:eastAsiaTheme="minorEastAsia" w:hAnsi="Times New Roman"/>
                <w:color w:val="000000" w:themeColor="text1"/>
                <w:lang w:eastAsia="zh-CN"/>
              </w:rPr>
              <w:t>he early determination is on the implementation of UE.</w:t>
            </w:r>
          </w:p>
        </w:tc>
      </w:tr>
      <w:tr w:rsidR="00E9145E" w14:paraId="6A1CD920" w14:textId="77777777" w:rsidTr="00E9145E">
        <w:tc>
          <w:tcPr>
            <w:tcW w:w="1479" w:type="dxa"/>
          </w:tcPr>
          <w:p w14:paraId="252DEB96"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6DB39D86"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EAF1B30"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beneficial for reducing the resource overhead if the LP-WUS is targeted to a OFDM based WUR, since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may choose to transmit only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symbols.</w:t>
            </w:r>
          </w:p>
          <w:p w14:paraId="3EB2BD81"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chooses to do so, for the OOK based receivers, the remaining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xml:space="preserve"> -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OFDM symbols can be regarded as noise. Thanks to the enough length of </w:t>
            </w:r>
            <w:proofErr w:type="spellStart"/>
            <w:r w:rsidRPr="003D5D16">
              <w:rPr>
                <w:rFonts w:ascii="Times New Roman" w:eastAsiaTheme="minorEastAsia" w:hAnsi="Times New Roman"/>
                <w:color w:val="000000" w:themeColor="text1"/>
                <w:lang w:eastAsia="zh-CN"/>
              </w:rPr>
              <w:t>WUS_ActualMO_duration</w:t>
            </w:r>
            <w:proofErr w:type="spellEnd"/>
            <w:r w:rsidRPr="003D5D16">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the FAR to OOK based receivers can be limited under the target value.</w:t>
            </w:r>
          </w:p>
        </w:tc>
      </w:tr>
      <w:tr w:rsidR="008C0FF0" w14:paraId="27C00794" w14:textId="77777777" w:rsidTr="00E9145E">
        <w:tc>
          <w:tcPr>
            <w:tcW w:w="1479" w:type="dxa"/>
          </w:tcPr>
          <w:p w14:paraId="3CE09DEA" w14:textId="13962F25" w:rsidR="008C0FF0" w:rsidRDefault="008C0FF0" w:rsidP="008C0FF0">
            <w:pPr>
              <w:ind w:right="200"/>
              <w:rPr>
                <w:rFonts w:ascii="Times New Roman" w:eastAsiaTheme="minorEastAsia" w:hAnsi="Times New Roman"/>
                <w:lang w:eastAsia="zh-CN"/>
              </w:rPr>
            </w:pPr>
            <w:proofErr w:type="spellStart"/>
            <w:r>
              <w:rPr>
                <w:rFonts w:ascii="Times New Roman" w:eastAsia="游明朝" w:hAnsi="Times New Roman" w:hint="eastAsia"/>
                <w:lang w:eastAsia="ja-JP"/>
              </w:rPr>
              <w:t>docomo</w:t>
            </w:r>
            <w:proofErr w:type="spellEnd"/>
          </w:p>
        </w:tc>
        <w:tc>
          <w:tcPr>
            <w:tcW w:w="1039" w:type="dxa"/>
          </w:tcPr>
          <w:p w14:paraId="1016EA09" w14:textId="77777777" w:rsidR="008C0FF0" w:rsidRDefault="008C0FF0" w:rsidP="008C0FF0">
            <w:pPr>
              <w:ind w:left="200" w:right="200"/>
              <w:rPr>
                <w:rFonts w:ascii="Times New Roman" w:eastAsiaTheme="minorEastAsia" w:hAnsi="Times New Roman"/>
                <w:lang w:eastAsia="zh-CN"/>
              </w:rPr>
            </w:pPr>
          </w:p>
        </w:tc>
        <w:tc>
          <w:tcPr>
            <w:tcW w:w="6549" w:type="dxa"/>
          </w:tcPr>
          <w:p w14:paraId="5A1D0E72" w14:textId="039B5AC3" w:rsidR="008C0FF0" w:rsidRDefault="008C0FF0" w:rsidP="008C0FF0">
            <w:pPr>
              <w:ind w:right="200"/>
              <w:rPr>
                <w:rFonts w:ascii="Times New Roman" w:eastAsiaTheme="minorEastAsia" w:hAnsi="Times New Roman"/>
                <w:color w:val="000000" w:themeColor="text1"/>
                <w:lang w:eastAsia="zh-CN"/>
              </w:rPr>
            </w:pPr>
            <w:r w:rsidRPr="605E0358">
              <w:rPr>
                <w:rFonts w:ascii="Times New Roman" w:eastAsia="Malgun Gothic" w:hAnsi="Times New Roman"/>
                <w:color w:val="000000" w:themeColor="text1"/>
                <w:lang w:eastAsia="ko-KR"/>
              </w:rPr>
              <w:t>We have the same view with LGE. New parameter for the repetition of overlaid OFDM should be discussed at first.</w:t>
            </w:r>
          </w:p>
        </w:tc>
      </w:tr>
    </w:tbl>
    <w:p w14:paraId="1FD1D38A" w14:textId="77777777" w:rsidR="0057683E" w:rsidRPr="00E9145E" w:rsidRDefault="0057683E">
      <w:pPr>
        <w:ind w:right="200"/>
        <w:rPr>
          <w:rFonts w:ascii="Times New Roman" w:eastAsiaTheme="minorEastAsia" w:hAnsi="Times New Roman"/>
          <w:lang w:eastAsia="zh-CN"/>
        </w:rPr>
      </w:pPr>
    </w:p>
    <w:p w14:paraId="4FAD1E1D"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C</w:t>
      </w:r>
      <w:r>
        <w:rPr>
          <w:rFonts w:ascii="Times New Roman" w:eastAsia="SimSun" w:hAnsi="Times New Roman"/>
          <w:sz w:val="32"/>
          <w:szCs w:val="20"/>
          <w:lang w:val="en-GB" w:eastAsia="zh-CN"/>
        </w:rPr>
        <w:t xml:space="preserve">andidate WUS duration value </w:t>
      </w:r>
    </w:p>
    <w:p w14:paraId="3F69153A" w14:textId="77777777" w:rsidR="0057683E" w:rsidRDefault="00DA5A0B">
      <w:pPr>
        <w:pStyle w:val="00BodyText"/>
        <w:jc w:val="both"/>
        <w:rPr>
          <w:rFonts w:ascii="Times New Roman" w:hAnsi="Times New Roman"/>
          <w:lang w:eastAsia="zh-CN"/>
        </w:rPr>
      </w:pPr>
      <w:r>
        <w:rPr>
          <w:rFonts w:ascii="Times New Roman" w:hAnsi="Times New Roman"/>
          <w:b/>
          <w:bCs/>
          <w:lang w:eastAsia="zh-CN"/>
        </w:rPr>
        <w:t>Background</w:t>
      </w:r>
      <w:r>
        <w:rPr>
          <w:rFonts w:ascii="Times New Roman" w:hAnsi="Times New Roman" w:hint="eastAsia"/>
          <w:lang w:eastAsia="zh-CN"/>
        </w:rPr>
        <w:t xml:space="preserve">: the value ranges of RRC parameters </w:t>
      </w:r>
      <w:r>
        <w:rPr>
          <w:rFonts w:ascii="Times New Roman" w:hAnsi="Times New Roman"/>
          <w:lang w:eastAsia="zh-CN"/>
        </w:rPr>
        <w:t>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bookmarkStart w:id="12" w:name="_Hlk206530691"/>
      <w:r>
        <w:rPr>
          <w:rFonts w:ascii="Times New Roman" w:hAnsi="Times New Roman"/>
          <w:lang w:eastAsia="zh-CN"/>
        </w:rPr>
        <w:t>LP-</w:t>
      </w:r>
      <w:proofErr w:type="spellStart"/>
      <w:r>
        <w:rPr>
          <w:rFonts w:ascii="Times New Roman" w:hAnsi="Times New Roman"/>
          <w:lang w:eastAsia="zh-CN"/>
        </w:rPr>
        <w:t>WUS_Actual_WUS_duration_IDLE</w:t>
      </w:r>
      <w:proofErr w:type="spellEnd"/>
      <w:r>
        <w:rPr>
          <w:rFonts w:ascii="Times New Roman" w:hAnsi="Times New Roman"/>
          <w:lang w:eastAsia="zh-CN"/>
        </w:rPr>
        <w:t>/INACTIVE</w:t>
      </w:r>
      <w:bookmarkEnd w:id="12"/>
      <w:r>
        <w:rPr>
          <w:rFonts w:ascii="Times New Roman" w:hAnsi="Times New Roman" w:hint="eastAsia"/>
          <w:lang w:eastAsia="zh-CN"/>
        </w:rPr>
        <w:t xml:space="preserve">, </w:t>
      </w:r>
      <w:bookmarkStart w:id="13" w:name="_Hlk206530772"/>
      <w:r>
        <w:rPr>
          <w:rFonts w:ascii="Times New Roman" w:hAnsi="Times New Roman"/>
          <w:lang w:eastAsia="zh-CN"/>
        </w:rPr>
        <w:t>LP-</w:t>
      </w:r>
      <w:proofErr w:type="spellStart"/>
      <w:r>
        <w:rPr>
          <w:rFonts w:ascii="Times New Roman" w:hAnsi="Times New Roman"/>
          <w:lang w:eastAsia="zh-CN"/>
        </w:rPr>
        <w:t>WUS_NominalMO_duration_CONNECTED</w:t>
      </w:r>
      <w:bookmarkEnd w:id="13"/>
      <w:proofErr w:type="spellEnd"/>
      <w:r>
        <w:rPr>
          <w:rFonts w:ascii="Times New Roman" w:hAnsi="Times New Roman" w:hint="eastAsia"/>
          <w:lang w:eastAsia="zh-CN"/>
        </w:rPr>
        <w:t xml:space="preserve">, and </w:t>
      </w:r>
      <w:r>
        <w:rPr>
          <w:rFonts w:ascii="Times New Roman" w:hAnsi="Times New Roman"/>
          <w:lang w:eastAsia="zh-CN"/>
        </w:rPr>
        <w:t>LP-</w:t>
      </w:r>
      <w:proofErr w:type="spellStart"/>
      <w:r>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3D6031FB" w14:textId="77777777" w:rsidR="0057683E" w:rsidRDefault="00DA5A0B">
      <w:pPr>
        <w:pStyle w:val="00BodyText"/>
        <w:rPr>
          <w:rFonts w:ascii="Times New Roman" w:hAnsi="Times New Roman"/>
          <w:lang w:val="en-GB" w:eastAsia="zh-CN"/>
        </w:rPr>
      </w:pPr>
      <w:r>
        <w:rPr>
          <w:rFonts w:ascii="Times New Roman" w:hAnsi="Times New Roman"/>
          <w:b/>
          <w:bCs/>
          <w:lang w:val="en-GB" w:eastAsia="zh-CN"/>
        </w:rPr>
        <w:t>For actual duration</w:t>
      </w:r>
      <w:r>
        <w:rPr>
          <w:rFonts w:ascii="Times New Roman" w:hAnsi="Times New Roman" w:hint="eastAsia"/>
          <w:lang w:val="en-GB" w:eastAsia="zh-CN"/>
        </w:rPr>
        <w:t xml:space="preserve">: </w:t>
      </w:r>
      <w:bookmarkStart w:id="14" w:name="_Hlk206531073"/>
      <w:r>
        <w:rPr>
          <w:rFonts w:ascii="Times New Roman" w:hAnsi="Times New Roman"/>
          <w:lang w:val="en-GB" w:eastAsia="zh-CN"/>
        </w:rPr>
        <w:t>LP-</w:t>
      </w:r>
      <w:proofErr w:type="spellStart"/>
      <w:r>
        <w:rPr>
          <w:rFonts w:ascii="Times New Roman" w:hAnsi="Times New Roman"/>
          <w:lang w:val="en-GB" w:eastAsia="zh-CN"/>
        </w:rPr>
        <w:t>WUS_Actual_WUS_duration_IDLE</w:t>
      </w:r>
      <w:proofErr w:type="spellEnd"/>
      <w:r>
        <w:rPr>
          <w:rFonts w:ascii="Times New Roman" w:hAnsi="Times New Roman"/>
          <w:lang w:val="en-GB" w:eastAsia="zh-CN"/>
        </w:rPr>
        <w:t xml:space="preserve">/INACTIVE, </w:t>
      </w:r>
      <w:r>
        <w:rPr>
          <w:rFonts w:ascii="Times New Roman" w:hAnsi="Times New Roman"/>
          <w:lang w:eastAsia="zh-CN"/>
        </w:rPr>
        <w:t>LP-</w:t>
      </w:r>
      <w:proofErr w:type="spellStart"/>
      <w:r>
        <w:rPr>
          <w:rFonts w:ascii="Times New Roman" w:hAnsi="Times New Roman"/>
          <w:lang w:eastAsia="zh-CN"/>
        </w:rPr>
        <w:t>WUS_Actual_WUS_duration_CONNECTED</w:t>
      </w:r>
      <w:bookmarkEnd w:id="14"/>
      <w:proofErr w:type="spellEnd"/>
    </w:p>
    <w:p w14:paraId="2E6A30D8"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[8] </w:t>
      </w:r>
      <w:r>
        <w:rPr>
          <w:rFonts w:ascii="Times New Roman" w:hAnsi="Times New Roman" w:hint="eastAsia"/>
          <w:lang w:val="en-GB" w:eastAsia="zh-CN"/>
        </w:rPr>
        <w:t>proposes</w:t>
      </w:r>
      <w:r>
        <w:rPr>
          <w:rFonts w:ascii="Times New Roman" w:hAnsi="Times New Roman"/>
          <w:lang w:val="en-GB" w:eastAsia="zh-CN"/>
        </w:rPr>
        <w:t xml:space="preserve"> the actual duration is determined by the agreed code-block length (before Manchester encoding) of any value in the range 1-32. Therefore, M=1: 2-64 OFDM symbols, M=2: 1-32 OFDM symbols, M=4: 1-16 OFDM symbols</w:t>
      </w:r>
    </w:p>
    <w:p w14:paraId="3AE08CF6" w14:textId="77777777" w:rsidR="0057683E" w:rsidRDefault="00DA5A0B">
      <w:pPr>
        <w:pStyle w:val="00BodyText"/>
        <w:numPr>
          <w:ilvl w:val="1"/>
          <w:numId w:val="33"/>
        </w:numPr>
        <w:jc w:val="both"/>
        <w:rPr>
          <w:rFonts w:ascii="Times New Roman" w:hAnsi="Times New Roman"/>
          <w:lang w:val="en-GB" w:eastAsia="zh-CN"/>
        </w:rPr>
      </w:pPr>
      <w:r>
        <w:rPr>
          <w:rFonts w:ascii="Times New Roman" w:hAnsi="Times New Roman"/>
          <w:lang w:val="en-GB" w:eastAsia="zh-CN"/>
        </w:rPr>
        <w:t>[9] consider</w:t>
      </w:r>
      <w:r>
        <w:rPr>
          <w:rFonts w:ascii="Times New Roman" w:hAnsi="Times New Roman" w:hint="eastAsia"/>
          <w:lang w:val="en-GB" w:eastAsia="zh-CN"/>
        </w:rPr>
        <w:t>s</w:t>
      </w:r>
      <w:r>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then proposes</w:t>
      </w:r>
      <w:r>
        <w:rPr>
          <w:rFonts w:ascii="Times New Roman" w:hAnsi="Times New Roman"/>
        </w:rPr>
        <w:t xml:space="preserve"> {2, 4, 6, 7, 8, 10, 12, 14, 16, 18, 20, 24, 28, 36, 42, 48, 56, 60, 64} symbols can be supported for actual duration. </w:t>
      </w:r>
    </w:p>
    <w:p w14:paraId="538C7F93"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[4] discusse</w:t>
      </w:r>
      <w:r>
        <w:rPr>
          <w:rFonts w:ascii="Times New Roman" w:hAnsi="Times New Roman" w:hint="eastAsia"/>
          <w:lang w:val="en-GB" w:eastAsia="zh-CN"/>
        </w:rPr>
        <w:t>s</w:t>
      </w:r>
      <w:r>
        <w:rPr>
          <w:rFonts w:ascii="Times New Roman" w:hAnsi="Times New Roman"/>
          <w:lang w:val="en-GB" w:eastAsia="zh-CN"/>
        </w:rPr>
        <w:t xml:space="preserve"> that the number of OFDM symbols for M=1 should be even, considering Manchester coding is always applied. </w:t>
      </w:r>
    </w:p>
    <w:p w14:paraId="50070BCF"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discusses that the number of OFDM symbols can be from 1 symbol to 6 slots for OOK-based LP-WUR, and 1 symbol to 3 slots for OFDM-based LP-WUR. </w:t>
      </w:r>
    </w:p>
    <w:p w14:paraId="395CE322"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number of OFDM symbols for M=1 should be even. And based on the agreement that code-block length before Manchester coding can be any value in the range of 1-32, FL proposes following: </w:t>
      </w:r>
    </w:p>
    <w:p w14:paraId="3B826E83" w14:textId="77777777" w:rsidR="0057683E" w:rsidRDefault="00DA5A0B">
      <w:pPr>
        <w:pStyle w:val="a1"/>
        <w:keepNext/>
        <w:numPr>
          <w:ilvl w:val="0"/>
          <w:numId w:val="0"/>
        </w:numPr>
        <w:tabs>
          <w:tab w:val="left" w:pos="-5500"/>
        </w:tabs>
        <w:spacing w:before="120" w:after="60"/>
        <w:ind w:left="567" w:right="200"/>
        <w:jc w:val="left"/>
        <w:outlineLvl w:val="3"/>
        <w:rPr>
          <w:bCs w:val="0"/>
        </w:rPr>
      </w:pPr>
      <w:r>
        <w:rPr>
          <w:b/>
          <w:highlight w:val="yellow"/>
        </w:rPr>
        <w:t>[H][FL1]</w:t>
      </w:r>
      <w:r>
        <w:rPr>
          <w:b/>
        </w:rPr>
        <w:t xml:space="preserve"> Proposal 3.2-1: </w:t>
      </w:r>
      <w:r>
        <w:rPr>
          <w:bCs w:val="0"/>
        </w:rPr>
        <w:t>For</w:t>
      </w:r>
      <w:r>
        <w:rPr>
          <w:rFonts w:hint="eastAsia"/>
          <w:bCs w:val="0"/>
        </w:rPr>
        <w:t xml:space="preserve"> RRC parameter</w:t>
      </w:r>
      <w:r>
        <w:rPr>
          <w:bCs w:val="0"/>
          <w:i/>
          <w:iCs w:val="0"/>
        </w:rPr>
        <w:t xml:space="preserve"> LP-</w:t>
      </w:r>
      <w:proofErr w:type="spellStart"/>
      <w:r>
        <w:rPr>
          <w:bCs w:val="0"/>
          <w:i/>
          <w:iCs w:val="0"/>
        </w:rPr>
        <w:t>WUS_Actual_WUS_duration_IDLE</w:t>
      </w:r>
      <w:proofErr w:type="spellEnd"/>
      <w:r>
        <w:rPr>
          <w:bCs w:val="0"/>
          <w:i/>
          <w:iCs w:val="0"/>
        </w:rPr>
        <w:t>/INACTIVE</w:t>
      </w:r>
      <w:r>
        <w:rPr>
          <w:rFonts w:hint="eastAsia"/>
          <w:bCs w:val="0"/>
        </w:rPr>
        <w:t xml:space="preserve"> and</w:t>
      </w:r>
      <w:r>
        <w:rPr>
          <w:bCs w:val="0"/>
        </w:rPr>
        <w:t xml:space="preserve"> </w:t>
      </w:r>
      <w:r>
        <w:rPr>
          <w:bCs w:val="0"/>
          <w:i/>
          <w:iCs w:val="0"/>
        </w:rPr>
        <w:t>LP-</w:t>
      </w:r>
      <w:proofErr w:type="spellStart"/>
      <w:r>
        <w:rPr>
          <w:bCs w:val="0"/>
          <w:i/>
          <w:iCs w:val="0"/>
        </w:rPr>
        <w:t>WUS_Actual_WUS_duration_CONNECTED</w:t>
      </w:r>
      <w:proofErr w:type="spellEnd"/>
      <w:r>
        <w:rPr>
          <w:bCs w:val="0"/>
        </w:rPr>
        <w:t xml:space="preserve">, </w:t>
      </w:r>
    </w:p>
    <w:p w14:paraId="15D6654B"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 2</w:t>
      </w:r>
      <w:r>
        <w:rPr>
          <w:rFonts w:ascii="Times New Roman" w:eastAsia="Microsoft YaHei" w:hAnsi="Times New Roman"/>
          <w:iCs/>
          <w:kern w:val="2"/>
          <w:sz w:val="20"/>
          <w:vertAlign w:val="superscript"/>
          <w:lang w:val="en-GB" w:eastAsia="zh-CN"/>
        </w:rPr>
        <w:t>n</w:t>
      </w:r>
      <w:r>
        <w:rPr>
          <w:rFonts w:ascii="Times New Roman" w:eastAsia="Microsoft YaHei" w:hAnsi="Times New Roman"/>
          <w:iCs/>
          <w:kern w:val="2"/>
          <w:sz w:val="20"/>
          <w:lang w:val="en-GB" w:eastAsia="zh-CN"/>
        </w:rPr>
        <w:t xml:space="preserve"> OFDM symbols for M=1, n=1, 2,…6</w:t>
      </w:r>
    </w:p>
    <w:p w14:paraId="5CF8AF95"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 1-32 OFDM symbols for M=2</w:t>
      </w:r>
    </w:p>
    <w:p w14:paraId="4B74CFF4"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 1-16 OFDM symbols for M=4</w:t>
      </w:r>
    </w:p>
    <w:p w14:paraId="5B5AA1E6" w14:textId="77777777" w:rsidR="0057683E" w:rsidRDefault="0057683E">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57683E" w14:paraId="269CFFE3" w14:textId="77777777">
        <w:tc>
          <w:tcPr>
            <w:tcW w:w="1479" w:type="dxa"/>
            <w:shd w:val="clear" w:color="auto" w:fill="D9D9D9" w:themeFill="background1" w:themeFillShade="D9"/>
          </w:tcPr>
          <w:p w14:paraId="3F01E1BA" w14:textId="77777777" w:rsidR="0057683E" w:rsidRDefault="00DA5A0B">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463D68FF" w14:textId="77777777" w:rsidR="0057683E" w:rsidRDefault="00DA5A0B">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3CF1E2F7" w14:textId="77777777" w:rsidR="0057683E" w:rsidRDefault="00DA5A0B">
            <w:pPr>
              <w:ind w:left="200" w:right="200"/>
              <w:rPr>
                <w:rFonts w:ascii="Times New Roman" w:hAnsi="Times New Roman"/>
              </w:rPr>
            </w:pPr>
            <w:r>
              <w:rPr>
                <w:rFonts w:ascii="Times New Roman" w:hAnsi="Times New Roman"/>
              </w:rPr>
              <w:t>Comments</w:t>
            </w:r>
          </w:p>
        </w:tc>
      </w:tr>
      <w:tr w:rsidR="0057683E" w14:paraId="19138CDB" w14:textId="77777777">
        <w:tc>
          <w:tcPr>
            <w:tcW w:w="1479" w:type="dxa"/>
          </w:tcPr>
          <w:p w14:paraId="70117F5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6A4FA25E" w14:textId="77777777" w:rsidR="0057683E" w:rsidRDefault="0057683E">
            <w:pPr>
              <w:ind w:right="200"/>
              <w:rPr>
                <w:rFonts w:ascii="Times New Roman" w:eastAsiaTheme="minorEastAsia" w:hAnsi="Times New Roman"/>
                <w:lang w:eastAsia="zh-CN"/>
              </w:rPr>
            </w:pPr>
          </w:p>
        </w:tc>
        <w:tc>
          <w:tcPr>
            <w:tcW w:w="6237" w:type="dxa"/>
          </w:tcPr>
          <w:p w14:paraId="0C14E7F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2*(1,2,3,…,32)?</w:t>
            </w:r>
          </w:p>
        </w:tc>
      </w:tr>
      <w:tr w:rsidR="0057683E" w14:paraId="77AF4ACD" w14:textId="77777777">
        <w:tc>
          <w:tcPr>
            <w:tcW w:w="1479" w:type="dxa"/>
          </w:tcPr>
          <w:p w14:paraId="1E0F61C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26A6" w14:textId="77777777" w:rsidR="0057683E" w:rsidRDefault="0057683E">
            <w:pPr>
              <w:ind w:left="200" w:right="200"/>
              <w:rPr>
                <w:rFonts w:ascii="Times New Roman" w:eastAsiaTheme="minorEastAsia" w:hAnsi="Times New Roman"/>
                <w:lang w:eastAsia="zh-CN"/>
              </w:rPr>
            </w:pPr>
          </w:p>
        </w:tc>
        <w:tc>
          <w:tcPr>
            <w:tcW w:w="6237" w:type="dxa"/>
          </w:tcPr>
          <w:p w14:paraId="2C0284D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57683E" w14:paraId="19A4AD58" w14:textId="77777777">
        <w:tc>
          <w:tcPr>
            <w:tcW w:w="1479" w:type="dxa"/>
          </w:tcPr>
          <w:p w14:paraId="1AD58FB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0DF8037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7EAA338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6288154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57683E" w14:paraId="2EBD7909" w14:textId="77777777">
        <w:tc>
          <w:tcPr>
            <w:tcW w:w="1479" w:type="dxa"/>
          </w:tcPr>
          <w:p w14:paraId="5D9AC210"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1513C964" w14:textId="77777777" w:rsidR="0057683E" w:rsidRDefault="0057683E">
            <w:pPr>
              <w:ind w:left="200" w:right="200"/>
              <w:rPr>
                <w:rFonts w:ascii="Times New Roman" w:eastAsiaTheme="minorEastAsia" w:hAnsi="Times New Roman"/>
                <w:lang w:eastAsia="zh-CN"/>
              </w:rPr>
            </w:pPr>
          </w:p>
        </w:tc>
        <w:tc>
          <w:tcPr>
            <w:tcW w:w="6237" w:type="dxa"/>
          </w:tcPr>
          <w:p w14:paraId="3321B22F"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Pr>
                <w:rFonts w:ascii="Times New Roman" w:eastAsia="Microsoft YaHei" w:hAnsi="Times New Roman"/>
                <w:iCs/>
                <w:kern w:val="2"/>
                <w:lang w:val="en-GB" w:eastAsia="zh-CN"/>
              </w:rPr>
              <w:t>2</w:t>
            </w:r>
            <w:r>
              <w:rPr>
                <w:rFonts w:ascii="Times New Roman" w:eastAsia="Microsoft YaHei" w:hAnsi="Times New Roman"/>
                <w:iCs/>
                <w:kern w:val="2"/>
                <w:vertAlign w:val="superscript"/>
                <w:lang w:val="en-GB" w:eastAsia="zh-CN"/>
              </w:rPr>
              <w:t>n</w:t>
            </w:r>
            <w:r>
              <w:rPr>
                <w:rFonts w:ascii="Times New Roman" w:eastAsia="Microsoft YaHei" w:hAnsi="Times New Roman"/>
                <w:iCs/>
                <w:kern w:val="2"/>
                <w:lang w:val="en-GB" w:eastAsia="zh-CN"/>
              </w:rPr>
              <w:t xml:space="preserve"> OFDM symbols,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2*(1,2,3,…,32).</w:t>
            </w:r>
          </w:p>
        </w:tc>
      </w:tr>
      <w:tr w:rsidR="0057683E" w14:paraId="406079FE" w14:textId="77777777">
        <w:tc>
          <w:tcPr>
            <w:tcW w:w="1479" w:type="dxa"/>
          </w:tcPr>
          <w:p w14:paraId="35D91E7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6571BC86"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575A5AF6"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2*n where n=[1-32]</w:t>
            </w:r>
          </w:p>
        </w:tc>
      </w:tr>
      <w:tr w:rsidR="0057683E" w14:paraId="15D0C24B" w14:textId="77777777">
        <w:tc>
          <w:tcPr>
            <w:tcW w:w="1479" w:type="dxa"/>
          </w:tcPr>
          <w:p w14:paraId="5034CAF5"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51" w:type="dxa"/>
          </w:tcPr>
          <w:p w14:paraId="145AF000"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237" w:type="dxa"/>
          </w:tcPr>
          <w:p w14:paraId="7FB5DF0D"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We think one more restriction is required for 2 information bits. </w:t>
            </w:r>
          </w:p>
          <w:p w14:paraId="7F3AF89E" w14:textId="77777777" w:rsidR="0057683E" w:rsidRDefault="00DA5A0B">
            <w:pPr>
              <w:ind w:right="200"/>
              <w:rPr>
                <w:rFonts w:eastAsia="Malgun Gothic"/>
                <w:color w:val="000000" w:themeColor="text1"/>
                <w:lang w:eastAsia="ko-KR"/>
              </w:rPr>
            </w:pPr>
            <w:r>
              <w:rPr>
                <w:rFonts w:eastAsia="Malgun Gothic"/>
                <w:color w:val="000000" w:themeColor="text1"/>
                <w:lang w:eastAsia="ko-KR"/>
              </w:rPr>
              <w:t>I.e., For K=2, the actual duration is the integer multiple of 3</w:t>
            </w:r>
          </w:p>
          <w:p w14:paraId="1460D231" w14:textId="77777777" w:rsidR="0057683E" w:rsidRDefault="0057683E">
            <w:pPr>
              <w:ind w:right="200"/>
              <w:rPr>
                <w:rFonts w:ascii="Times New Roman" w:eastAsia="Malgun Gothic" w:hAnsi="Times New Roman"/>
                <w:color w:val="000000" w:themeColor="text1"/>
                <w:lang w:eastAsia="ko-KR"/>
              </w:rPr>
            </w:pPr>
          </w:p>
          <w:p w14:paraId="616C60F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discussed in our contribution [12], for K=2, decoder at LP-WUR only requires the actual WUS duration in multiple of 3. Any other length may be a waste of resources.</w:t>
            </w:r>
          </w:p>
        </w:tc>
      </w:tr>
      <w:tr w:rsidR="0057683E" w14:paraId="38D9D137" w14:textId="77777777">
        <w:tc>
          <w:tcPr>
            <w:tcW w:w="1479" w:type="dxa"/>
          </w:tcPr>
          <w:p w14:paraId="04BA7391"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351" w:type="dxa"/>
          </w:tcPr>
          <w:p w14:paraId="7FF03D9D" w14:textId="77777777" w:rsidR="0057683E" w:rsidRDefault="0057683E">
            <w:pPr>
              <w:ind w:left="200" w:right="200"/>
              <w:rPr>
                <w:rFonts w:ascii="Times New Roman" w:eastAsia="Malgun Gothic" w:hAnsi="Times New Roman"/>
                <w:lang w:eastAsia="ko-KR"/>
              </w:rPr>
            </w:pPr>
          </w:p>
        </w:tc>
        <w:tc>
          <w:tcPr>
            <w:tcW w:w="6237" w:type="dxa"/>
          </w:tcPr>
          <w:p w14:paraId="3E78BC3A"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or clarification, we agreed on the range of code block length per information bits during WI phase. But the symbol values in the proposal seems not consider that aspect. For example, for 5bit information and M=4, 1 OFDM symbol can be configured?</w:t>
            </w:r>
          </w:p>
        </w:tc>
      </w:tr>
      <w:tr w:rsidR="0057683E" w14:paraId="618491E0" w14:textId="77777777">
        <w:tc>
          <w:tcPr>
            <w:tcW w:w="1479" w:type="dxa"/>
          </w:tcPr>
          <w:p w14:paraId="173C0426" w14:textId="77777777" w:rsidR="0057683E" w:rsidRDefault="00DA5A0B">
            <w:pPr>
              <w:ind w:right="200"/>
              <w:rPr>
                <w:rFonts w:ascii="Times New Roman" w:eastAsia="SimSun" w:hAnsi="Times New Roman"/>
                <w:lang w:eastAsia="zh-CN"/>
              </w:rPr>
            </w:pPr>
            <w:r>
              <w:rPr>
                <w:rFonts w:ascii="Times New Roman" w:eastAsia="SimSun" w:hAnsi="Times New Roman" w:hint="eastAsia"/>
                <w:lang w:eastAsia="zh-CN"/>
              </w:rPr>
              <w:t xml:space="preserve">ZTE, </w:t>
            </w:r>
            <w:proofErr w:type="spellStart"/>
            <w:r>
              <w:rPr>
                <w:rFonts w:ascii="Times New Roman" w:eastAsia="SimSun" w:hAnsi="Times New Roman" w:hint="eastAsia"/>
                <w:lang w:eastAsia="zh-CN"/>
              </w:rPr>
              <w:t>Sanechips</w:t>
            </w:r>
            <w:proofErr w:type="spellEnd"/>
          </w:p>
        </w:tc>
        <w:tc>
          <w:tcPr>
            <w:tcW w:w="1351" w:type="dxa"/>
          </w:tcPr>
          <w:p w14:paraId="7477DF1F" w14:textId="77777777" w:rsidR="0057683E" w:rsidRDefault="0057683E">
            <w:pPr>
              <w:ind w:left="200" w:right="200"/>
              <w:rPr>
                <w:rFonts w:ascii="Times New Roman" w:eastAsia="Malgun Gothic" w:hAnsi="Times New Roman"/>
                <w:lang w:eastAsia="ko-KR"/>
              </w:rPr>
            </w:pPr>
          </w:p>
        </w:tc>
        <w:tc>
          <w:tcPr>
            <w:tcW w:w="6237" w:type="dxa"/>
          </w:tcPr>
          <w:p w14:paraId="35B7A6BE" w14:textId="77777777" w:rsidR="0057683E" w:rsidRDefault="00DA5A0B">
            <w:pPr>
              <w:ind w:right="200"/>
              <w:jc w:val="both"/>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 xml:space="preserve">Similar as </w:t>
            </w:r>
            <w:proofErr w:type="spellStart"/>
            <w:r>
              <w:rPr>
                <w:rFonts w:ascii="Times New Roman" w:eastAsia="SimSun" w:hAnsi="Times New Roman" w:hint="eastAsia"/>
                <w:color w:val="000000" w:themeColor="text1"/>
                <w:lang w:eastAsia="zh-CN"/>
              </w:rPr>
              <w:t>Quacomm</w:t>
            </w:r>
            <w:proofErr w:type="spellEnd"/>
          </w:p>
        </w:tc>
      </w:tr>
      <w:tr w:rsidR="00E9145E" w14:paraId="5C8D799B" w14:textId="77777777" w:rsidTr="00E9145E">
        <w:tc>
          <w:tcPr>
            <w:tcW w:w="1479" w:type="dxa"/>
          </w:tcPr>
          <w:p w14:paraId="62C78879"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351" w:type="dxa"/>
          </w:tcPr>
          <w:p w14:paraId="1BCB7F86" w14:textId="77777777" w:rsidR="00E9145E" w:rsidRDefault="00E9145E" w:rsidP="00860B5B">
            <w:pPr>
              <w:ind w:right="200"/>
              <w:rPr>
                <w:rFonts w:ascii="Times New Roman" w:eastAsiaTheme="minorEastAsia" w:hAnsi="Times New Roman"/>
                <w:lang w:eastAsia="zh-CN"/>
              </w:rPr>
            </w:pPr>
          </w:p>
        </w:tc>
        <w:tc>
          <w:tcPr>
            <w:tcW w:w="6237" w:type="dxa"/>
          </w:tcPr>
          <w:p w14:paraId="68E7EAE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 for M=2 and M=4.</w:t>
            </w:r>
          </w:p>
          <w:p w14:paraId="242C8F98"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we are confused. Shouldn’t it be 2*n OFDM symbols where n=1~32?</w:t>
            </w:r>
          </w:p>
        </w:tc>
      </w:tr>
      <w:tr w:rsidR="00AD47AB" w14:paraId="52DAFF80" w14:textId="77777777" w:rsidTr="00E9145E">
        <w:tc>
          <w:tcPr>
            <w:tcW w:w="1479" w:type="dxa"/>
          </w:tcPr>
          <w:p w14:paraId="479DBACA" w14:textId="4882BF3D" w:rsidR="00AD47AB" w:rsidRDefault="00AD47AB" w:rsidP="00AD47AB">
            <w:pPr>
              <w:ind w:right="200"/>
              <w:rPr>
                <w:rFonts w:ascii="Times New Roman" w:eastAsiaTheme="minorEastAsia" w:hAnsi="Times New Roman"/>
                <w:lang w:eastAsia="zh-CN"/>
              </w:rPr>
            </w:pPr>
            <w:proofErr w:type="spellStart"/>
            <w:r>
              <w:rPr>
                <w:rFonts w:ascii="Times New Roman" w:eastAsia="游明朝" w:hAnsi="Times New Roman" w:hint="eastAsia"/>
                <w:lang w:eastAsia="ja-JP"/>
              </w:rPr>
              <w:t>docomo</w:t>
            </w:r>
            <w:proofErr w:type="spellEnd"/>
          </w:p>
        </w:tc>
        <w:tc>
          <w:tcPr>
            <w:tcW w:w="1351" w:type="dxa"/>
          </w:tcPr>
          <w:p w14:paraId="0913ABD5" w14:textId="77777777" w:rsidR="00AD47AB" w:rsidRDefault="00AD47AB" w:rsidP="00AD47AB">
            <w:pPr>
              <w:ind w:right="200"/>
              <w:rPr>
                <w:rFonts w:ascii="Times New Roman" w:eastAsiaTheme="minorEastAsia" w:hAnsi="Times New Roman"/>
                <w:lang w:eastAsia="zh-CN"/>
              </w:rPr>
            </w:pPr>
          </w:p>
        </w:tc>
        <w:tc>
          <w:tcPr>
            <w:tcW w:w="6237" w:type="dxa"/>
          </w:tcPr>
          <w:p w14:paraId="52B3B2B1" w14:textId="7E557D7D" w:rsidR="00AD47AB" w:rsidRDefault="00AD47AB" w:rsidP="00AD47AB">
            <w:pPr>
              <w:ind w:right="200"/>
              <w:rPr>
                <w:rFonts w:ascii="Times New Roman" w:eastAsiaTheme="minorEastAsia" w:hAnsi="Times New Roman"/>
                <w:color w:val="000000" w:themeColor="text1"/>
                <w:lang w:eastAsia="zh-CN"/>
              </w:rPr>
            </w:pPr>
            <w:r w:rsidRPr="605E0358">
              <w:rPr>
                <w:rFonts w:ascii="Times New Roman" w:eastAsia="SimSun" w:hAnsi="Times New Roman"/>
                <w:color w:val="000000" w:themeColor="text1"/>
                <w:lang w:eastAsia="zh-CN"/>
              </w:rPr>
              <w:t>We have similar view with Qualco</w:t>
            </w:r>
            <w:r w:rsidR="002C17FC">
              <w:rPr>
                <w:rFonts w:ascii="Times New Roman" w:eastAsia="游明朝" w:hAnsi="Times New Roman" w:hint="eastAsia"/>
                <w:color w:val="000000" w:themeColor="text1"/>
                <w:lang w:eastAsia="ja-JP"/>
              </w:rPr>
              <w:t>m</w:t>
            </w:r>
            <w:r w:rsidRPr="605E0358">
              <w:rPr>
                <w:rFonts w:ascii="Times New Roman" w:eastAsia="SimSun" w:hAnsi="Times New Roman"/>
                <w:color w:val="000000" w:themeColor="text1"/>
                <w:lang w:eastAsia="zh-CN"/>
              </w:rPr>
              <w:t>m and Ericsson. For M=1, the number of OFMD symbols is not a power of 2. It should be 2*n where n= [1-32].</w:t>
            </w:r>
          </w:p>
        </w:tc>
      </w:tr>
    </w:tbl>
    <w:p w14:paraId="35DD29D3" w14:textId="77777777" w:rsidR="0057683E" w:rsidRPr="00E9145E" w:rsidRDefault="0057683E">
      <w:pPr>
        <w:pStyle w:val="00BodyText"/>
        <w:rPr>
          <w:rFonts w:ascii="Times New Roman" w:hAnsi="Times New Roman"/>
          <w:lang w:eastAsia="zh-CN"/>
        </w:rPr>
      </w:pPr>
    </w:p>
    <w:p w14:paraId="009A4944" w14:textId="77777777" w:rsidR="0057683E" w:rsidRDefault="00DA5A0B">
      <w:pPr>
        <w:pStyle w:val="00BodyText"/>
        <w:numPr>
          <w:ilvl w:val="0"/>
          <w:numId w:val="33"/>
        </w:numPr>
        <w:rPr>
          <w:rFonts w:ascii="Times New Roman" w:hAnsi="Times New Roman"/>
          <w:b/>
          <w:bCs/>
          <w:lang w:val="en-GB" w:eastAsia="zh-CN"/>
        </w:rPr>
      </w:pPr>
      <w:r>
        <w:rPr>
          <w:rFonts w:ascii="Times New Roman" w:hAnsi="Times New Roman"/>
          <w:b/>
          <w:bCs/>
          <w:lang w:val="en-GB" w:eastAsia="zh-CN"/>
        </w:rPr>
        <w:t>For nominal duration</w:t>
      </w:r>
      <w:r>
        <w:rPr>
          <w:rFonts w:ascii="Times New Roman" w:hAnsi="Times New Roman" w:hint="eastAsia"/>
          <w:b/>
          <w:bCs/>
          <w:lang w:val="en-GB" w:eastAsia="zh-CN"/>
        </w:rPr>
        <w:t>:</w:t>
      </w:r>
      <w:bookmarkStart w:id="15" w:name="_Hlk206531127"/>
      <w:r>
        <w:rPr>
          <w:rFonts w:ascii="Times New Roman" w:hAnsi="Times New Roman"/>
          <w:lang w:eastAsia="zh-CN"/>
        </w:rPr>
        <w:t xml:space="preserve"> 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r>
        <w:rPr>
          <w:rFonts w:ascii="Times New Roman" w:hAnsi="Times New Roman"/>
          <w:lang w:eastAsia="zh-CN"/>
        </w:rPr>
        <w:t>LP-</w:t>
      </w:r>
      <w:proofErr w:type="spellStart"/>
      <w:r>
        <w:rPr>
          <w:rFonts w:ascii="Times New Roman" w:hAnsi="Times New Roman"/>
          <w:lang w:eastAsia="zh-CN"/>
        </w:rPr>
        <w:t>WUS_NominalMO_duration_CONNECTED</w:t>
      </w:r>
      <w:proofErr w:type="spellEnd"/>
    </w:p>
    <w:bookmarkEnd w:id="15"/>
    <w:p w14:paraId="39F95F5D"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the MO duration should cover cases with short WUS durations (i.e., a few symbols) as well as full slots lengths.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M=1: FR1: {2:1:14, 14* [2-10]} OFDM symbols</w:t>
      </w:r>
      <w:r>
        <w:rPr>
          <w:rFonts w:ascii="Times New Roman" w:hAnsi="Times New Roman" w:hint="eastAsia"/>
          <w:lang w:val="en-GB" w:eastAsia="zh-CN"/>
        </w:rPr>
        <w:t>，</w:t>
      </w:r>
      <w:r>
        <w:rPr>
          <w:rFonts w:ascii="Times New Roman" w:hAnsi="Times New Roman"/>
          <w:lang w:val="en-GB" w:eastAsia="zh-CN"/>
        </w:rPr>
        <w:t>FR2: {2:1:14, 14*[2:25]} OFDM symbols</w:t>
      </w:r>
      <w:r>
        <w:rPr>
          <w:rFonts w:ascii="Times New Roman" w:hAnsi="Times New Roman" w:hint="eastAsia"/>
          <w:lang w:val="en-GB" w:eastAsia="zh-CN"/>
        </w:rPr>
        <w:t>.</w:t>
      </w:r>
      <w:r>
        <w:rPr>
          <w:rFonts w:ascii="Times New Roman" w:hAnsi="Times New Roman"/>
          <w:lang w:val="en-GB" w:eastAsia="zh-CN"/>
        </w:rPr>
        <w:t xml:space="preserve"> M=2: FR1: {1-14, 14* [2-6]} OFDM symbols, FR2: {1-14, 14*[2:22]} OFDM symbols. M=4: FR1: {1-14, 14* [2-5]} OFDM symbols, FR2: {1-14, 14*[2:21]} OFDM symbols. </w:t>
      </w:r>
    </w:p>
    <w:p w14:paraId="2ECC4C54"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[9] thinks, at least full slots lengths seem practical, and the duration less than one slot </w:t>
      </w:r>
      <w:r>
        <w:rPr>
          <w:rFonts w:ascii="Times New Roman" w:hAnsi="Times New Roman" w:hint="eastAsia"/>
          <w:lang w:val="en-GB" w:eastAsia="zh-CN"/>
        </w:rPr>
        <w:t>should</w:t>
      </w:r>
      <w:r>
        <w:rPr>
          <w:rFonts w:ascii="Times New Roman" w:hAnsi="Times New Roman"/>
          <w:lang w:val="en-GB" w:eastAsia="zh-CN"/>
        </w:rPr>
        <w:t xml:space="preserve"> be supported, at least for M=2 &amp; M=4, thus, nominal MO duration the following values could be considered: {4, 7, 14, 28, 42, 56, 70, 84} </w:t>
      </w:r>
      <w:r>
        <w:rPr>
          <w:rFonts w:ascii="Times New Roman" w:hAnsi="Times New Roman" w:hint="eastAsia"/>
          <w:lang w:val="en-GB" w:eastAsia="zh-CN"/>
        </w:rPr>
        <w:t>symbols</w:t>
      </w:r>
      <w:r>
        <w:rPr>
          <w:rFonts w:ascii="Times New Roman" w:hAnsi="Times New Roman"/>
          <w:lang w:val="en-GB" w:eastAsia="zh-CN"/>
        </w:rPr>
        <w:t xml:space="preserve">. </w:t>
      </w:r>
    </w:p>
    <w:p w14:paraId="6E98F3C7"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thinks,</w:t>
      </w:r>
      <w:r>
        <w:rPr>
          <w:rFonts w:ascii="Times New Roman" w:hAnsi="Times New Roman"/>
          <w:bCs/>
          <w:lang w:val="en-GB" w:eastAsia="zh-CN"/>
        </w:rPr>
        <w:t xml:space="preserve"> </w:t>
      </w:r>
      <w:r>
        <w:rPr>
          <w:rFonts w:ascii="Times New Roman" w:hAnsi="Times New Roman"/>
          <w:lang w:val="en-GB" w:eastAsia="zh-CN"/>
        </w:rPr>
        <w:t xml:space="preserve">the MO duration should cover short WUS durations less than one slot as well as full slots lengths. Considering PDCCH OFDM symbols, SSB symbols and UL symbols, maximum 12 slots are needed. Thus, the duration can be </w:t>
      </w:r>
      <w:r>
        <w:rPr>
          <w:rFonts w:ascii="Times New Roman" w:eastAsia="DengXian" w:hAnsi="Times New Roman"/>
          <w:bCs/>
          <w:sz w:val="20"/>
        </w:rPr>
        <w:t xml:space="preserve">1 ~12*14 OFDM symbols. </w:t>
      </w:r>
    </w:p>
    <w:p w14:paraId="7CCCFB25"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it is reasonable to consider the case that a nominal MO includes OFDM symbols for PDCCH, SSB and UL symbol. As shown below, assuming 3 OFDM symbols for PDCCH per DL slot and Flexible slot, 4 SSB, and TDD configuration of DDDFU with F slot of 10 DL symbols + 2 Flexible symbols + 2 UL symbols, and maximum actual duration of 64 symbols, 11 slots in FR1 is sufficient. For FR2, larger number of SSBs, e.g., up to 64 SSBs, while PDCCH may not appear in every slot, 25 slots in FR2 would be sufficient.   </w:t>
      </w:r>
    </w:p>
    <w:p w14:paraId="5ECBC355" w14:textId="77777777" w:rsidR="0057683E" w:rsidRDefault="00DA5A0B">
      <w:pPr>
        <w:pStyle w:val="00BodyText"/>
      </w:pPr>
      <w:r>
        <w:object w:dxaOrig="8801" w:dyaOrig="1829" w14:anchorId="4CE9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91.45pt" o:ole="">
            <v:imagedata r:id="rId12" o:title=""/>
          </v:shape>
          <o:OLEObject Type="Embed" ProgID="Visio.Drawing.15" ShapeID="_x0000_i1025" DrawAspect="Content" ObjectID="_1817667014" r:id="rId13"/>
        </w:object>
      </w:r>
    </w:p>
    <w:p w14:paraId="4A118EB0" w14:textId="77777777" w:rsidR="0057683E" w:rsidRDefault="0057683E">
      <w:pPr>
        <w:pStyle w:val="00BodyText"/>
        <w:rPr>
          <w:rFonts w:ascii="Times New Roman" w:hAnsi="Times New Roman"/>
          <w:lang w:val="en-GB" w:eastAsia="zh-CN"/>
        </w:rPr>
      </w:pPr>
    </w:p>
    <w:p w14:paraId="1E9BC49D" w14:textId="77777777" w:rsidR="0057683E" w:rsidRDefault="00DA5A0B">
      <w:pPr>
        <w:pStyle w:val="00BodyText"/>
        <w:keepNext/>
        <w:tabs>
          <w:tab w:val="left" w:pos="-5500"/>
        </w:tabs>
        <w:spacing w:before="120" w:after="60"/>
        <w:ind w:left="567" w:right="200"/>
        <w:jc w:val="both"/>
        <w:outlineLvl w:val="3"/>
        <w:rPr>
          <w:rFonts w:ascii="Times New Roman" w:hAnsi="Times New Roman"/>
        </w:rPr>
      </w:pPr>
      <w:r>
        <w:rPr>
          <w:rFonts w:ascii="Times New Roman" w:hAnsi="Times New Roman"/>
          <w:b/>
          <w:highlight w:val="yellow"/>
        </w:rPr>
        <w:t>[H][FL1]</w:t>
      </w:r>
      <w:r>
        <w:rPr>
          <w:rFonts w:ascii="Times New Roman" w:hAnsi="Times New Roman"/>
          <w:b/>
        </w:rPr>
        <w:t xml:space="preserve"> Proposal 3.2-2: </w:t>
      </w:r>
      <w:r>
        <w:rPr>
          <w:rFonts w:ascii="Times New Roman" w:hAnsi="Times New Roman"/>
        </w:rPr>
        <w:t xml:space="preserve">For </w:t>
      </w:r>
      <w:r>
        <w:rPr>
          <w:rFonts w:ascii="Times New Roman" w:hAnsi="Times New Roman"/>
          <w:bCs/>
        </w:rPr>
        <w:t>RRC parameter</w:t>
      </w:r>
      <w:r>
        <w:rPr>
          <w:rFonts w:ascii="Times New Roman" w:hAnsi="Times New Roman"/>
        </w:rPr>
        <w:t xml:space="preserve"> </w:t>
      </w:r>
      <w:r>
        <w:rPr>
          <w:rFonts w:ascii="Times New Roman" w:hAnsi="Times New Roman"/>
          <w:lang w:eastAsia="zh-CN"/>
        </w:rPr>
        <w:t>LP-</w:t>
      </w:r>
      <w:r>
        <w:rPr>
          <w:rFonts w:ascii="Times New Roman" w:hAnsi="Times New Roman"/>
          <w:i/>
          <w:iCs/>
          <w:lang w:eastAsia="zh-CN"/>
        </w:rPr>
        <w:t>WUS_NominalMO_duration_IDLE/INACTIVE</w:t>
      </w:r>
      <w:r>
        <w:rPr>
          <w:rFonts w:ascii="Times New Roman" w:hAnsi="Times New Roman"/>
          <w:lang w:eastAsia="zh-CN"/>
        </w:rPr>
        <w:t xml:space="preserve">, and </w:t>
      </w:r>
      <w:r>
        <w:rPr>
          <w:rFonts w:ascii="Times New Roman" w:hAnsi="Times New Roman"/>
          <w:i/>
          <w:iCs/>
          <w:lang w:eastAsia="zh-CN"/>
        </w:rPr>
        <w:t>LP-WUS_NominalMO_duration_ CONNECTED</w:t>
      </w:r>
    </w:p>
    <w:p w14:paraId="58D28A3C"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1~14 symbols (1 is not applicable to M=1), and 14*[2-11] symbols for FR1, </w:t>
      </w:r>
    </w:p>
    <w:p w14:paraId="200DF96A"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1~14 symbols (1 is not applicable to M=1), and 14*[2-25] symbols for FR2. </w:t>
      </w:r>
    </w:p>
    <w:p w14:paraId="53261446" w14:textId="77777777" w:rsidR="0057683E" w:rsidRDefault="0057683E">
      <w:pPr>
        <w:pStyle w:val="00BodyText"/>
        <w:spacing w:after="0"/>
        <w:ind w:left="987"/>
        <w:rPr>
          <w:rFonts w:ascii="Times New Roman" w:eastAsia="Microsoft YaHei"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0439DC10" w14:textId="77777777">
        <w:tc>
          <w:tcPr>
            <w:tcW w:w="1479" w:type="dxa"/>
            <w:shd w:val="clear" w:color="auto" w:fill="D9D9D9" w:themeFill="background1" w:themeFillShade="D9"/>
          </w:tcPr>
          <w:p w14:paraId="76E4A72E"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CEE832D"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52B2BBE" w14:textId="77777777" w:rsidR="0057683E" w:rsidRDefault="00DA5A0B">
            <w:pPr>
              <w:ind w:left="200" w:right="200"/>
              <w:rPr>
                <w:rFonts w:ascii="Times New Roman" w:hAnsi="Times New Roman"/>
              </w:rPr>
            </w:pPr>
            <w:r>
              <w:rPr>
                <w:rFonts w:ascii="Times New Roman" w:hAnsi="Times New Roman"/>
              </w:rPr>
              <w:t>Comments</w:t>
            </w:r>
          </w:p>
        </w:tc>
      </w:tr>
      <w:tr w:rsidR="0057683E" w14:paraId="3D3DDEBF" w14:textId="77777777">
        <w:tc>
          <w:tcPr>
            <w:tcW w:w="1479" w:type="dxa"/>
          </w:tcPr>
          <w:p w14:paraId="3ABC02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BC3E36"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5AB71EA" w14:textId="77777777" w:rsidR="0057683E" w:rsidRDefault="0057683E">
            <w:pPr>
              <w:ind w:right="200"/>
              <w:rPr>
                <w:rFonts w:ascii="Times New Roman" w:eastAsiaTheme="minorEastAsia" w:hAnsi="Times New Roman"/>
                <w:color w:val="000000" w:themeColor="text1"/>
                <w:lang w:eastAsia="zh-CN"/>
              </w:rPr>
            </w:pPr>
          </w:p>
        </w:tc>
      </w:tr>
      <w:tr w:rsidR="0057683E" w14:paraId="21CA213F" w14:textId="77777777">
        <w:tc>
          <w:tcPr>
            <w:tcW w:w="1479" w:type="dxa"/>
          </w:tcPr>
          <w:p w14:paraId="09971CD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0539C9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502A6EA" w14:textId="77777777" w:rsidR="0057683E" w:rsidRDefault="0057683E">
            <w:pPr>
              <w:ind w:right="200"/>
              <w:rPr>
                <w:rFonts w:ascii="Times New Roman" w:eastAsiaTheme="minorEastAsia" w:hAnsi="Times New Roman"/>
                <w:color w:val="000000" w:themeColor="text1"/>
                <w:lang w:eastAsia="zh-CN"/>
              </w:rPr>
            </w:pPr>
          </w:p>
        </w:tc>
      </w:tr>
      <w:tr w:rsidR="0057683E" w14:paraId="4B0305A0" w14:textId="77777777">
        <w:tc>
          <w:tcPr>
            <w:tcW w:w="1479" w:type="dxa"/>
          </w:tcPr>
          <w:p w14:paraId="626A373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FD618B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37E2FF7" w14:textId="77777777" w:rsidR="0057683E" w:rsidRDefault="0057683E">
            <w:pPr>
              <w:ind w:right="200"/>
              <w:rPr>
                <w:rFonts w:ascii="Times New Roman" w:eastAsiaTheme="minorEastAsia" w:hAnsi="Times New Roman"/>
                <w:color w:val="000000" w:themeColor="text1"/>
                <w:lang w:eastAsia="zh-CN"/>
              </w:rPr>
            </w:pPr>
          </w:p>
        </w:tc>
      </w:tr>
      <w:tr w:rsidR="0057683E" w14:paraId="5E51DA94" w14:textId="77777777">
        <w:tc>
          <w:tcPr>
            <w:tcW w:w="1479" w:type="dxa"/>
          </w:tcPr>
          <w:p w14:paraId="4DFB9E5F"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48F774C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848076E" w14:textId="77777777" w:rsidR="0057683E" w:rsidRDefault="0057683E">
            <w:pPr>
              <w:ind w:right="200"/>
              <w:rPr>
                <w:rFonts w:ascii="Times New Roman" w:eastAsiaTheme="minorEastAsia" w:hAnsi="Times New Roman"/>
                <w:color w:val="000000" w:themeColor="text1"/>
                <w:lang w:eastAsia="zh-CN"/>
              </w:rPr>
            </w:pPr>
          </w:p>
        </w:tc>
      </w:tr>
      <w:tr w:rsidR="0057683E" w14:paraId="24997D70" w14:textId="77777777">
        <w:tc>
          <w:tcPr>
            <w:tcW w:w="1479" w:type="dxa"/>
          </w:tcPr>
          <w:p w14:paraId="053B54E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503411E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89FC6C5" w14:textId="77777777" w:rsidR="0057683E" w:rsidRDefault="0057683E">
            <w:pPr>
              <w:ind w:right="200"/>
              <w:rPr>
                <w:rFonts w:ascii="Times New Roman" w:eastAsiaTheme="minorEastAsia" w:hAnsi="Times New Roman"/>
                <w:color w:val="000000" w:themeColor="text1"/>
                <w:lang w:eastAsia="zh-CN"/>
              </w:rPr>
            </w:pPr>
          </w:p>
        </w:tc>
      </w:tr>
      <w:tr w:rsidR="0057683E" w14:paraId="20DE8551" w14:textId="77777777">
        <w:tc>
          <w:tcPr>
            <w:tcW w:w="1479" w:type="dxa"/>
          </w:tcPr>
          <w:p w14:paraId="2F6DED8E"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273F3F72" w14:textId="77777777" w:rsidR="0057683E" w:rsidRDefault="0057683E">
            <w:pPr>
              <w:ind w:left="200" w:right="200"/>
              <w:rPr>
                <w:rFonts w:ascii="Times New Roman" w:eastAsiaTheme="minorEastAsia" w:hAnsi="Times New Roman"/>
                <w:lang w:eastAsia="zh-CN"/>
              </w:rPr>
            </w:pPr>
          </w:p>
        </w:tc>
        <w:tc>
          <w:tcPr>
            <w:tcW w:w="6549" w:type="dxa"/>
          </w:tcPr>
          <w:p w14:paraId="4071D09B"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G</w:t>
            </w:r>
            <w:r>
              <w:rPr>
                <w:rFonts w:ascii="Times New Roman" w:eastAsia="Malgun Gothic" w:hAnsi="Times New Roman"/>
                <w:color w:val="000000" w:themeColor="text1"/>
                <w:lang w:eastAsia="ko-KR"/>
              </w:rPr>
              <w:t>enerally fine</w:t>
            </w:r>
          </w:p>
          <w:p w14:paraId="695C9C21"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B</w:t>
            </w:r>
            <w:r>
              <w:rPr>
                <w:rFonts w:ascii="Times New Roman" w:eastAsia="Malgun Gothic" w:hAnsi="Times New Roman"/>
                <w:color w:val="000000" w:themeColor="text1"/>
                <w:lang w:eastAsia="ko-KR"/>
              </w:rPr>
              <w:t>ut, there are similar issues on the range of WUS actual duration in 8.6.2 (Proposal 10-1) and in 8.6.3 (Proposal 3.10). Duplicated discussion can be avoided.</w:t>
            </w:r>
          </w:p>
        </w:tc>
      </w:tr>
      <w:tr w:rsidR="0057683E" w14:paraId="65C1DD31" w14:textId="77777777">
        <w:tc>
          <w:tcPr>
            <w:tcW w:w="1479" w:type="dxa"/>
            <w:shd w:val="clear" w:color="auto" w:fill="auto"/>
          </w:tcPr>
          <w:p w14:paraId="13AD3A69"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14:paraId="77A69AA5" w14:textId="77777777" w:rsidR="0057683E" w:rsidRDefault="0057683E">
            <w:pPr>
              <w:ind w:right="200"/>
              <w:rPr>
                <w:rFonts w:ascii="Times New Roman" w:eastAsiaTheme="minorEastAsia" w:hAnsi="Times New Roman"/>
                <w:lang w:eastAsia="zh-CN"/>
              </w:rPr>
            </w:pPr>
          </w:p>
        </w:tc>
        <w:tc>
          <w:tcPr>
            <w:tcW w:w="6549" w:type="dxa"/>
            <w:shd w:val="clear" w:color="auto" w:fill="auto"/>
          </w:tcPr>
          <w:p w14:paraId="4D87973D"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always exclude the PDCCH symbols? , if LP-WUS is  deployed in the same carrier but at the edge, is it necessary?</w:t>
            </w:r>
          </w:p>
        </w:tc>
      </w:tr>
      <w:tr w:rsidR="00894D64" w14:paraId="4514945D" w14:textId="77777777">
        <w:tc>
          <w:tcPr>
            <w:tcW w:w="1479" w:type="dxa"/>
            <w:shd w:val="clear" w:color="auto" w:fill="auto"/>
          </w:tcPr>
          <w:p w14:paraId="594F9F6E" w14:textId="77777777" w:rsidR="00894D64" w:rsidRDefault="00894D64">
            <w:pPr>
              <w:ind w:right="200"/>
              <w:rPr>
                <w:rFonts w:ascii="Times New Roman" w:eastAsiaTheme="minorEastAsia" w:hAnsi="Times New Roman"/>
                <w:lang w:eastAsia="zh-CN"/>
              </w:rPr>
            </w:pPr>
            <w:proofErr w:type="spellStart"/>
            <w:r w:rsidRPr="00894D64">
              <w:rPr>
                <w:rFonts w:ascii="Times New Roman" w:eastAsiaTheme="minorEastAsia" w:hAnsi="Times New Roman"/>
                <w:lang w:eastAsia="zh-CN"/>
              </w:rPr>
              <w:t>Spreadtrum</w:t>
            </w:r>
            <w:proofErr w:type="spellEnd"/>
          </w:p>
        </w:tc>
        <w:tc>
          <w:tcPr>
            <w:tcW w:w="1039" w:type="dxa"/>
            <w:shd w:val="clear" w:color="auto" w:fill="auto"/>
          </w:tcPr>
          <w:p w14:paraId="5EA417C0" w14:textId="77777777"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shd w:val="clear" w:color="auto" w:fill="auto"/>
          </w:tcPr>
          <w:p w14:paraId="583003F4" w14:textId="77777777" w:rsidR="00894D64" w:rsidRDefault="00894D64">
            <w:pPr>
              <w:ind w:right="200"/>
              <w:rPr>
                <w:rFonts w:ascii="Times New Roman" w:eastAsiaTheme="minorEastAsia" w:hAnsi="Times New Roman"/>
                <w:color w:val="000000" w:themeColor="text1"/>
                <w:lang w:eastAsia="zh-CN"/>
              </w:rPr>
            </w:pPr>
          </w:p>
        </w:tc>
      </w:tr>
      <w:tr w:rsidR="00E9145E" w14:paraId="3F853C71" w14:textId="77777777">
        <w:tc>
          <w:tcPr>
            <w:tcW w:w="1479" w:type="dxa"/>
            <w:shd w:val="clear" w:color="auto" w:fill="auto"/>
          </w:tcPr>
          <w:p w14:paraId="69CAFFB8" w14:textId="3CBD22E4" w:rsidR="00E9145E" w:rsidRPr="00894D64"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shd w:val="clear" w:color="auto" w:fill="auto"/>
          </w:tcPr>
          <w:p w14:paraId="2BC12005" w14:textId="77777777" w:rsidR="00E9145E" w:rsidRDefault="00E9145E" w:rsidP="00E9145E">
            <w:pPr>
              <w:ind w:right="200"/>
              <w:rPr>
                <w:rFonts w:ascii="Times New Roman" w:eastAsiaTheme="minorEastAsia" w:hAnsi="Times New Roman"/>
                <w:lang w:eastAsia="zh-CN"/>
              </w:rPr>
            </w:pPr>
          </w:p>
        </w:tc>
        <w:tc>
          <w:tcPr>
            <w:tcW w:w="6549" w:type="dxa"/>
            <w:shd w:val="clear" w:color="auto" w:fill="auto"/>
          </w:tcPr>
          <w:p w14:paraId="2AF6220E" w14:textId="3EF0499D"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not clear to me why the duration length &gt; 1 slot can only be the unit of slot. </w:t>
            </w:r>
          </w:p>
        </w:tc>
      </w:tr>
    </w:tbl>
    <w:p w14:paraId="418C7CC4"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bookmarkStart w:id="16" w:name="OLE_LINK2"/>
      <w:r>
        <w:rPr>
          <w:rFonts w:ascii="Times New Roman" w:eastAsia="SimSun" w:hAnsi="Times New Roman"/>
          <w:sz w:val="32"/>
          <w:szCs w:val="20"/>
          <w:lang w:val="en-GB" w:eastAsia="zh-CN"/>
        </w:rPr>
        <w:t xml:space="preserve">DFT shift and pulse shaping </w:t>
      </w:r>
    </w:p>
    <w:bookmarkEnd w:id="16"/>
    <w:p w14:paraId="459B41E5" w14:textId="77777777" w:rsidR="0057683E" w:rsidRDefault="00DA5A0B">
      <w:pPr>
        <w:jc w:val="both"/>
        <w:rPr>
          <w:rFonts w:ascii="Times New Roman" w:eastAsiaTheme="minorEastAsia" w:hAnsi="Times New Roman"/>
          <w:b/>
          <w:bCs/>
          <w:lang w:val="en-GB" w:eastAsia="zh-CN"/>
        </w:rPr>
      </w:pPr>
      <w:r>
        <w:rPr>
          <w:rFonts w:ascii="Times New Roman" w:eastAsiaTheme="minorEastAsia" w:hAnsi="Times New Roman"/>
          <w:b/>
          <w:bCs/>
          <w:lang w:val="en-GB" w:eastAsia="zh-CN"/>
        </w:rPr>
        <w:t xml:space="preserve">Background: </w:t>
      </w:r>
    </w:p>
    <w:p w14:paraId="703BCE19" w14:textId="77777777" w:rsidR="0057683E" w:rsidRDefault="00DA5A0B">
      <w:pPr>
        <w:jc w:val="both"/>
        <w:rPr>
          <w:rFonts w:ascii="Times New Roman" w:eastAsiaTheme="minorEastAsia" w:hAnsi="Times New Roman"/>
          <w:lang w:eastAsia="zh-CN"/>
        </w:rPr>
      </w:pPr>
      <w:r>
        <w:rPr>
          <w:rFonts w:ascii="Times New Roman" w:eastAsiaTheme="minorEastAsia" w:hAnsi="Times New Roman"/>
          <w:lang w:val="en-GB" w:eastAsia="zh-CN"/>
        </w:rPr>
        <w:t xml:space="preserve">[3] [4] [9][10] propose to add DFT shift after </w:t>
      </w:r>
      <w:r>
        <w:rPr>
          <w:rFonts w:ascii="Times New Roman" w:eastAsiaTheme="minorEastAsia" w:hAnsi="Times New Roman"/>
          <w:lang w:eastAsia="zh-CN"/>
        </w:rPr>
        <w:t>DFT processing before mapping the LP-WUS samples to frequency doamin REs</w:t>
      </w:r>
      <w:r>
        <w:rPr>
          <w:rFonts w:ascii="Times New Roman" w:eastAsiaTheme="minorEastAsia" w:hAnsi="Times New Roman" w:hint="eastAsia"/>
          <w:lang w:eastAsia="zh-CN"/>
        </w:rPr>
        <w:t xml:space="preserve"> with the following reasons: </w:t>
      </w:r>
    </w:p>
    <w:p w14:paraId="415E821A" w14:textId="77777777" w:rsidR="0057683E" w:rsidRDefault="00DA5A0B">
      <w:pPr>
        <w:pStyle w:val="a1"/>
        <w:numPr>
          <w:ilvl w:val="0"/>
          <w:numId w:val="35"/>
        </w:numPr>
        <w:rPr>
          <w:rFonts w:eastAsiaTheme="minorEastAsia"/>
        </w:rPr>
      </w:pPr>
      <w:r>
        <w:t>spectrum shifting changes the signal’s phase and thus OOK detection performance</w:t>
      </w:r>
      <w:r>
        <w:rPr>
          <w:rFonts w:hint="eastAsia"/>
        </w:rPr>
        <w:t>[4]</w:t>
      </w:r>
    </w:p>
    <w:p w14:paraId="61B2045F" w14:textId="77777777" w:rsidR="0057683E" w:rsidRDefault="00DA5A0B">
      <w:pPr>
        <w:pStyle w:val="a1"/>
        <w:numPr>
          <w:ilvl w:val="0"/>
          <w:numId w:val="35"/>
        </w:numPr>
        <w:rPr>
          <w:rFonts w:eastAsiaTheme="minorEastAsia"/>
          <w:lang w:val="en-US"/>
        </w:rPr>
      </w:pPr>
      <w:r>
        <w:t>the LP- WUS can be guaranteed to have a constant DC which will ease signal processing for the LP-WUR</w:t>
      </w:r>
      <w:r>
        <w:rPr>
          <w:rFonts w:hint="eastAsia"/>
        </w:rPr>
        <w:t xml:space="preserve"> [4]</w:t>
      </w:r>
    </w:p>
    <w:p w14:paraId="055EA40E" w14:textId="77777777" w:rsidR="0057683E" w:rsidRDefault="00DA5A0B">
      <w:pPr>
        <w:pStyle w:val="a1"/>
        <w:numPr>
          <w:ilvl w:val="0"/>
          <w:numId w:val="35"/>
        </w:numPr>
        <w:rPr>
          <w:rFonts w:eastAsiaTheme="minorEastAsia"/>
          <w:lang w:val="en-US"/>
        </w:rPr>
      </w:pPr>
      <w:r>
        <w:rPr>
          <w:rFonts w:eastAsiaTheme="minorEastAsia"/>
          <w:lang w:val="en-US"/>
        </w:rPr>
        <w:t>OOK-4 waveform generation with fftshift has smaller energy jitter in time domain</w:t>
      </w:r>
      <w:r>
        <w:rPr>
          <w:rFonts w:eastAsiaTheme="minorEastAsia" w:hint="eastAsia"/>
          <w:lang w:val="en-US"/>
        </w:rPr>
        <w:t xml:space="preserve"> [3]</w:t>
      </w:r>
    </w:p>
    <w:p w14:paraId="1AC86403" w14:textId="77777777" w:rsidR="0057683E" w:rsidRDefault="00DA5A0B">
      <w:pPr>
        <w:pStyle w:val="a1"/>
        <w:numPr>
          <w:ilvl w:val="0"/>
          <w:numId w:val="35"/>
        </w:numPr>
        <w:rPr>
          <w:rFonts w:eastAsiaTheme="minorEastAsia"/>
          <w:lang w:val="fr-FR"/>
        </w:rPr>
      </w:pPr>
      <w:bookmarkStart w:id="17" w:name="_Toc205969762"/>
      <w:bookmarkStart w:id="18" w:name="_Toc205988725"/>
      <w:bookmarkStart w:id="19" w:name="_Toc203990725"/>
      <w:bookmarkStart w:id="20" w:name="_Toc205980770"/>
      <w:r>
        <w:rPr>
          <w:rFonts w:eastAsiaTheme="minorEastAsia"/>
          <w:lang w:val="en-US"/>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en-US"/>
              </w:rPr>
              <m:t>-1</m:t>
            </m:r>
          </m:e>
          <m:sup>
            <m:r>
              <w:rPr>
                <w:rFonts w:ascii="Cambria Math" w:eastAsiaTheme="minorEastAsia" w:hAnsi="Cambria Math"/>
                <w:lang w:val="fr-FR"/>
              </w:rPr>
              <m:t>n</m:t>
            </m:r>
          </m:sup>
        </m:sSup>
      </m:oMath>
      <w:r>
        <w:rPr>
          <w:rFonts w:eastAsiaTheme="minorEastAsia"/>
          <w:lang w:val="en-US"/>
        </w:rPr>
        <w:t xml:space="preserve"> should be used before performing interpolation that is not specified.</w:t>
      </w:r>
      <w:bookmarkEnd w:id="17"/>
      <w:bookmarkEnd w:id="18"/>
      <w:bookmarkEnd w:id="19"/>
      <w:bookmarkEnd w:id="20"/>
      <w:r>
        <w:rPr>
          <w:rFonts w:eastAsiaTheme="minorEastAsia" w:hint="eastAsia"/>
          <w:lang w:val="en-US"/>
        </w:rPr>
        <w:t xml:space="preserve"> </w:t>
      </w:r>
      <w:r>
        <w:rPr>
          <w:rFonts w:eastAsiaTheme="minorEastAsia"/>
          <w:lang w:val="fr-FR"/>
        </w:rPr>
        <w:t>[9]</w:t>
      </w:r>
    </w:p>
    <w:p w14:paraId="14B1800A" w14:textId="77777777" w:rsidR="0057683E" w:rsidRDefault="00DA5A0B">
      <w:pPr>
        <w:pStyle w:val="a1"/>
        <w:numPr>
          <w:ilvl w:val="0"/>
          <w:numId w:val="35"/>
        </w:numPr>
        <w:rPr>
          <w:rFonts w:eastAsiaTheme="minorEastAsia"/>
          <w:lang w:val="fr-FR"/>
        </w:rPr>
      </w:pPr>
      <w:r>
        <w:rPr>
          <w:rFonts w:eastAsiaTheme="minorEastAsia"/>
          <w:lang w:val="en-US"/>
        </w:rPr>
        <w:t>If DFT shift is not applied, the time domain sequence received at the UE will no longer be the original ZC sequences</w:t>
      </w:r>
      <w:r>
        <w:rPr>
          <w:rFonts w:eastAsiaTheme="minorEastAsia" w:hint="eastAsia"/>
          <w:lang w:val="en-US"/>
        </w:rPr>
        <w:t xml:space="preserve">. </w:t>
      </w:r>
      <w:r>
        <w:rPr>
          <w:rFonts w:eastAsiaTheme="minorEastAsia" w:hint="eastAsia"/>
          <w:lang w:val="fr-FR"/>
        </w:rPr>
        <w:t>[10]</w:t>
      </w:r>
    </w:p>
    <w:p w14:paraId="7889B4E7" w14:textId="77777777"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during CR review</w:t>
      </w:r>
      <w:r>
        <w:rPr>
          <w:rFonts w:ascii="Times New Roman" w:eastAsiaTheme="minorEastAsia" w:hAnsi="Times New Roman" w:hint="eastAsia"/>
          <w:lang w:eastAsia="zh-CN"/>
        </w:rPr>
        <w:t xml:space="preserve"> after RAN1#121</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there are </w:t>
      </w:r>
      <w:r>
        <w:rPr>
          <w:rFonts w:ascii="Times New Roman" w:eastAsiaTheme="minorEastAsia" w:hAnsi="Times New Roman"/>
          <w:lang w:eastAsia="zh-CN"/>
        </w:rPr>
        <w:t>several compan</w:t>
      </w:r>
      <w:r>
        <w:rPr>
          <w:rFonts w:ascii="Times New Roman" w:eastAsiaTheme="minorEastAsia" w:hAnsi="Times New Roman" w:hint="eastAsia"/>
          <w:lang w:eastAsia="zh-CN"/>
        </w:rPr>
        <w:t>i</w:t>
      </w:r>
      <w:r>
        <w:rPr>
          <w:rFonts w:ascii="Times New Roman" w:eastAsiaTheme="minorEastAsia" w:hAnsi="Times New Roman"/>
          <w:lang w:eastAsia="zh-CN"/>
        </w:rPr>
        <w:t>es</w:t>
      </w:r>
      <w:r>
        <w:rPr>
          <w:rFonts w:ascii="Times New Roman" w:eastAsiaTheme="minorEastAsia" w:hAnsi="Times New Roman" w:hint="eastAsia"/>
          <w:lang w:eastAsia="zh-CN"/>
        </w:rPr>
        <w:t xml:space="preserve"> considering such DFT shift is not necessary since it has marginal impact for envelope detection given overlaid sequence improving spectral flatness and for sequence based detection, </w:t>
      </w:r>
      <w:r>
        <w:rPr>
          <w:rFonts w:ascii="Times New Roman" w:eastAsiaTheme="minorEastAsia" w:hAnsi="Times New Roman"/>
          <w:lang w:eastAsia="zh-CN"/>
        </w:rPr>
        <w:t>the compensation of DFT shift can be done by UE implementation</w:t>
      </w:r>
      <w:r>
        <w:rPr>
          <w:rFonts w:ascii="Times New Roman" w:eastAsiaTheme="minorEastAsia" w:hAnsi="Times New Roman" w:hint="eastAsia"/>
          <w:lang w:eastAsia="zh-CN"/>
        </w:rPr>
        <w:t xml:space="preserve">, namely, it works well even without DFT shift. </w:t>
      </w:r>
      <w:r>
        <w:rPr>
          <w:rFonts w:ascii="Times New Roman" w:eastAsiaTheme="minorEastAsia" w:hAnsi="Times New Roman"/>
          <w:lang w:eastAsia="zh-CN"/>
        </w:rPr>
        <w:t xml:space="preserve"> </w:t>
      </w:r>
    </w:p>
    <w:p w14:paraId="55EE07BD"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bookmarkStart w:id="21" w:name="_Hlk198742635"/>
      <w:bookmarkStart w:id="22" w:name="_Hlk206525773"/>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3</w:t>
      </w:r>
      <w:r>
        <w:rPr>
          <w:rFonts w:ascii="Times New Roman" w:eastAsia="Microsoft YaHei"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57683E" w14:paraId="3D963C16" w14:textId="77777777">
        <w:tc>
          <w:tcPr>
            <w:tcW w:w="1479" w:type="dxa"/>
            <w:shd w:val="clear" w:color="auto" w:fill="D9D9D9" w:themeFill="background1" w:themeFillShade="D9"/>
          </w:tcPr>
          <w:bookmarkEnd w:id="21"/>
          <w:p w14:paraId="27ABC763"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040CDFC2"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CF0D131" w14:textId="77777777" w:rsidR="0057683E" w:rsidRDefault="00DA5A0B">
            <w:pPr>
              <w:ind w:left="200" w:right="200"/>
              <w:rPr>
                <w:rFonts w:ascii="Times New Roman" w:hAnsi="Times New Roman"/>
              </w:rPr>
            </w:pPr>
            <w:r>
              <w:rPr>
                <w:rFonts w:ascii="Times New Roman" w:hAnsi="Times New Roman"/>
              </w:rPr>
              <w:t>Comments</w:t>
            </w:r>
          </w:p>
        </w:tc>
      </w:tr>
      <w:tr w:rsidR="0057683E" w14:paraId="01A1EE9C" w14:textId="77777777">
        <w:tc>
          <w:tcPr>
            <w:tcW w:w="1479" w:type="dxa"/>
          </w:tcPr>
          <w:p w14:paraId="478BF86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C63EA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35F147D" w14:textId="77777777" w:rsidR="0057683E" w:rsidRDefault="0057683E">
            <w:pPr>
              <w:ind w:right="200"/>
              <w:rPr>
                <w:rFonts w:ascii="Times New Roman" w:eastAsiaTheme="minorEastAsia" w:hAnsi="Times New Roman"/>
                <w:color w:val="000000" w:themeColor="text1"/>
                <w:lang w:eastAsia="zh-CN"/>
              </w:rPr>
            </w:pPr>
          </w:p>
        </w:tc>
      </w:tr>
      <w:tr w:rsidR="0057683E" w14:paraId="54D5FA32" w14:textId="77777777">
        <w:tc>
          <w:tcPr>
            <w:tcW w:w="1479" w:type="dxa"/>
          </w:tcPr>
          <w:p w14:paraId="3C4B791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67042F7"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BC5CF1B"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3EA6FC53" w14:textId="77777777" w:rsidR="0057683E" w:rsidRDefault="00DA5A0B">
            <w:pPr>
              <w:pStyle w:val="a1"/>
              <w:numPr>
                <w:ilvl w:val="0"/>
                <w:numId w:val="36"/>
              </w:numPr>
              <w:ind w:right="200"/>
              <w:rPr>
                <w:rFonts w:eastAsia="DengXian"/>
              </w:rPr>
            </w:pPr>
            <w:r>
              <w:rPr>
                <w:rFonts w:eastAsia="DengXian"/>
              </w:rPr>
              <w:t xml:space="preserve">For OOK-based LP-WUR, because of the overlaid OFDM sequence, the spectrum is flattened, then DFT shift has no impact on OOK detection performance. </w:t>
            </w:r>
          </w:p>
          <w:p w14:paraId="272ADADD" w14:textId="77777777" w:rsidR="0057683E" w:rsidRDefault="00DA5A0B">
            <w:pPr>
              <w:pStyle w:val="a1"/>
              <w:numPr>
                <w:ilvl w:val="0"/>
                <w:numId w:val="36"/>
              </w:numPr>
              <w:ind w:right="200"/>
              <w:rPr>
                <w:rFonts w:eastAsia="DengXian"/>
              </w:rPr>
            </w:pPr>
            <w:r>
              <w:rPr>
                <w:rFonts w:eastAsia="DengXian" w:hint="eastAsia"/>
              </w:rPr>
              <w:t>F</w:t>
            </w:r>
            <w:r>
              <w:rPr>
                <w:rFonts w:eastAsia="DengXian"/>
              </w:rPr>
              <w:t xml:space="preserve">or OFDM-based LP-WUR, by UE implementation, e.g., UE uses the specified overlaid OFDM sequence </w:t>
            </w:r>
            <w:bookmarkStart w:id="23" w:name="_Hlk189565854"/>
            <w:r>
              <w:rPr>
                <w:rFonts w:eastAsia="DengXian"/>
              </w:rPr>
              <w:t>multiplied with ‘1’ and ‘-1’</w:t>
            </w:r>
            <w:bookmarkEnd w:id="23"/>
            <w:r>
              <w:rPr>
                <w:rFonts w:eastAsia="DengXian"/>
              </w:rPr>
              <w:t xml:space="preserve"> as local sequence, there is no impact on OFDM detection performance.</w:t>
            </w:r>
          </w:p>
          <w:p w14:paraId="321B1A8A" w14:textId="77777777" w:rsidR="0057683E" w:rsidRDefault="00DA5A0B">
            <w:pPr>
              <w:ind w:right="200"/>
              <w:rPr>
                <w:rFonts w:ascii="Times New Roman" w:eastAsiaTheme="minorEastAsia" w:hAnsi="Times New Roman"/>
                <w:color w:val="000000" w:themeColor="text1"/>
                <w:lang w:eastAsia="zh-CN"/>
              </w:rPr>
            </w:pPr>
            <w:r>
              <w:rPr>
                <w:rFonts w:ascii="Times New Roman" w:eastAsia="DengXian" w:hAnsi="Times New Roman"/>
                <w:bCs/>
                <w:szCs w:val="20"/>
                <w:lang w:val="en-GB" w:eastAsia="zh-CN"/>
              </w:rPr>
              <w:t xml:space="preserve">In our tdocs in previous meetings, e.g., R1-2503369, we provided our evaluation results to show the unnecessity of additional DFT shift.  </w:t>
            </w:r>
          </w:p>
        </w:tc>
      </w:tr>
      <w:tr w:rsidR="0057683E" w14:paraId="221B1818" w14:textId="77777777">
        <w:tc>
          <w:tcPr>
            <w:tcW w:w="1479" w:type="dxa"/>
          </w:tcPr>
          <w:p w14:paraId="2FEC36BE"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13FCE40E"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67C5961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tr w:rsidR="0057683E" w14:paraId="2B2EC36B" w14:textId="77777777">
        <w:tc>
          <w:tcPr>
            <w:tcW w:w="1479" w:type="dxa"/>
          </w:tcPr>
          <w:p w14:paraId="0478053F"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0B6E0207"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549" w:type="dxa"/>
          </w:tcPr>
          <w:p w14:paraId="16508C9B"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summarized above by FL, if compensation of DFT shift can be done by implementation, no need of additional DFT shift.</w:t>
            </w:r>
          </w:p>
        </w:tc>
      </w:tr>
      <w:tr w:rsidR="0057683E" w14:paraId="76EF686E" w14:textId="77777777">
        <w:tc>
          <w:tcPr>
            <w:tcW w:w="1479" w:type="dxa"/>
          </w:tcPr>
          <w:p w14:paraId="3C0BA0AF"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InterDigital</w:t>
            </w:r>
          </w:p>
        </w:tc>
        <w:tc>
          <w:tcPr>
            <w:tcW w:w="1039" w:type="dxa"/>
          </w:tcPr>
          <w:p w14:paraId="252037FC"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6010934A" w14:textId="77777777" w:rsidR="0057683E" w:rsidRDefault="0057683E">
            <w:pPr>
              <w:ind w:right="200"/>
              <w:rPr>
                <w:rFonts w:ascii="Times New Roman" w:eastAsia="Malgun Gothic" w:hAnsi="Times New Roman"/>
                <w:color w:val="000000" w:themeColor="text1"/>
                <w:lang w:eastAsia="ko-KR"/>
              </w:rPr>
            </w:pPr>
          </w:p>
        </w:tc>
      </w:tr>
      <w:tr w:rsidR="0057683E" w14:paraId="660860E8" w14:textId="77777777">
        <w:tc>
          <w:tcPr>
            <w:tcW w:w="1479" w:type="dxa"/>
          </w:tcPr>
          <w:p w14:paraId="5986290A" w14:textId="77777777" w:rsidR="0057683E" w:rsidRDefault="00DA5A0B">
            <w:pPr>
              <w:ind w:right="200"/>
              <w:rPr>
                <w:rFonts w:ascii="Times New Roman" w:eastAsia="Malgun Gothic" w:hAnsi="Times New Roman"/>
                <w:lang w:eastAsia="ko-KR"/>
              </w:rPr>
            </w:pPr>
            <w:r>
              <w:rPr>
                <w:rFonts w:ascii="Times New Roman" w:eastAsia="Malgun Gothic" w:hAnsi="Times New Roman"/>
                <w:lang w:eastAsia="ko-KR"/>
              </w:rPr>
              <w:t>Samsung</w:t>
            </w:r>
          </w:p>
        </w:tc>
        <w:tc>
          <w:tcPr>
            <w:tcW w:w="1039" w:type="dxa"/>
          </w:tcPr>
          <w:p w14:paraId="0AE13FD3" w14:textId="77777777" w:rsidR="0057683E" w:rsidRDefault="00DA5A0B">
            <w:pPr>
              <w:ind w:left="200" w:right="200"/>
              <w:rPr>
                <w:rFonts w:ascii="Times New Roman" w:eastAsia="Malgun Gothic" w:hAnsi="Times New Roman"/>
                <w:lang w:eastAsia="ko-KR"/>
              </w:rPr>
            </w:pPr>
            <w:r>
              <w:rPr>
                <w:rFonts w:ascii="Times New Roman" w:eastAsia="Malgun Gothic" w:hAnsi="Times New Roman"/>
                <w:lang w:eastAsia="ko-KR"/>
              </w:rPr>
              <w:t>N</w:t>
            </w:r>
          </w:p>
        </w:tc>
        <w:tc>
          <w:tcPr>
            <w:tcW w:w="6549" w:type="dxa"/>
          </w:tcPr>
          <w:p w14:paraId="7E5A374C"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During the WI phase, several companies showed the result that can achieve the target performance without DFT shift, and we believe that other parameters such as the code block length range were decided based on the result without DFT shift.</w:t>
            </w:r>
          </w:p>
        </w:tc>
      </w:tr>
      <w:tr w:rsidR="0057683E" w14:paraId="4A33451F" w14:textId="77777777">
        <w:tc>
          <w:tcPr>
            <w:tcW w:w="1479" w:type="dxa"/>
          </w:tcPr>
          <w:p w14:paraId="6A7A9FB0" w14:textId="77777777" w:rsidR="0057683E" w:rsidRDefault="00DA5A0B">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039" w:type="dxa"/>
          </w:tcPr>
          <w:p w14:paraId="7D4D02FE" w14:textId="77777777" w:rsidR="0057683E" w:rsidRDefault="00DA5A0B">
            <w:pPr>
              <w:ind w:left="200" w:right="200"/>
              <w:rPr>
                <w:rFonts w:ascii="Times New Roman" w:eastAsia="SimSun" w:hAnsi="Times New Roman"/>
                <w:lang w:eastAsia="zh-CN"/>
              </w:rPr>
            </w:pPr>
            <w:r>
              <w:rPr>
                <w:rFonts w:ascii="Times New Roman" w:eastAsia="SimSun" w:hAnsi="Times New Roman" w:hint="eastAsia"/>
                <w:lang w:eastAsia="zh-CN"/>
              </w:rPr>
              <w:t>Y</w:t>
            </w:r>
          </w:p>
        </w:tc>
        <w:tc>
          <w:tcPr>
            <w:tcW w:w="6549" w:type="dxa"/>
          </w:tcPr>
          <w:p w14:paraId="0E78C53C" w14:textId="77777777" w:rsidR="0057683E" w:rsidRDefault="00DA5A0B">
            <w:pPr>
              <w:ind w:right="200"/>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With DFT shift, the received signal is not ZC sequence, which is not aligned with our design principle.</w:t>
            </w:r>
          </w:p>
        </w:tc>
      </w:tr>
      <w:tr w:rsidR="00894D64" w14:paraId="4B778BDE" w14:textId="77777777">
        <w:tc>
          <w:tcPr>
            <w:tcW w:w="1479" w:type="dxa"/>
          </w:tcPr>
          <w:p w14:paraId="2BEF8430" w14:textId="77777777" w:rsidR="00894D64" w:rsidRDefault="00894D64">
            <w:pPr>
              <w:ind w:right="200"/>
              <w:rPr>
                <w:rFonts w:ascii="Times New Roman" w:eastAsia="SimSun" w:hAnsi="Times New Roman"/>
                <w:lang w:eastAsia="zh-CN"/>
              </w:rPr>
            </w:pPr>
            <w:proofErr w:type="spellStart"/>
            <w:r w:rsidRPr="00894D64">
              <w:rPr>
                <w:rFonts w:ascii="Times New Roman" w:eastAsia="SimSun" w:hAnsi="Times New Roman"/>
                <w:lang w:eastAsia="zh-CN"/>
              </w:rPr>
              <w:t>Spreadtrum</w:t>
            </w:r>
            <w:proofErr w:type="spellEnd"/>
          </w:p>
        </w:tc>
        <w:tc>
          <w:tcPr>
            <w:tcW w:w="1039" w:type="dxa"/>
          </w:tcPr>
          <w:p w14:paraId="1EAEFBAF" w14:textId="77777777" w:rsidR="00894D64" w:rsidRDefault="00894D64">
            <w:pPr>
              <w:ind w:left="200" w:right="200"/>
              <w:rPr>
                <w:rFonts w:ascii="Times New Roman" w:eastAsia="SimSun" w:hAnsi="Times New Roman"/>
                <w:lang w:eastAsia="zh-CN"/>
              </w:rPr>
            </w:pPr>
            <w:r>
              <w:rPr>
                <w:rFonts w:ascii="Times New Roman" w:eastAsia="SimSun" w:hAnsi="Times New Roman" w:hint="eastAsia"/>
                <w:lang w:eastAsia="zh-CN"/>
              </w:rPr>
              <w:t>N</w:t>
            </w:r>
          </w:p>
        </w:tc>
        <w:tc>
          <w:tcPr>
            <w:tcW w:w="6549" w:type="dxa"/>
          </w:tcPr>
          <w:p w14:paraId="39FA1EAC" w14:textId="77777777" w:rsidR="00894D64" w:rsidRDefault="00894D64">
            <w:pPr>
              <w:ind w:right="200"/>
              <w:rPr>
                <w:rFonts w:ascii="Times New Roman" w:eastAsia="SimSun" w:hAnsi="Times New Roman"/>
                <w:color w:val="000000" w:themeColor="text1"/>
                <w:lang w:eastAsia="zh-CN"/>
              </w:rPr>
            </w:pPr>
            <w:r w:rsidRPr="00894D64">
              <w:rPr>
                <w:rFonts w:ascii="Times New Roman" w:eastAsia="SimSun" w:hAnsi="Times New Roman"/>
                <w:color w:val="000000" w:themeColor="text1"/>
                <w:lang w:eastAsia="zh-CN"/>
              </w:rPr>
              <w:t>No need of additional DFT shift.</w:t>
            </w:r>
          </w:p>
        </w:tc>
      </w:tr>
      <w:tr w:rsidR="00E9145E" w14:paraId="019111F3" w14:textId="77777777">
        <w:tc>
          <w:tcPr>
            <w:tcW w:w="1479" w:type="dxa"/>
          </w:tcPr>
          <w:p w14:paraId="7252511D" w14:textId="153F424E" w:rsidR="00E9145E" w:rsidRPr="00894D64" w:rsidRDefault="00E9145E" w:rsidP="00E9145E">
            <w:pPr>
              <w:ind w:right="20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5AFEB8D9" w14:textId="36DF54D2" w:rsidR="00E9145E" w:rsidRDefault="00E9145E" w:rsidP="00E9145E">
            <w:pPr>
              <w:ind w:left="200" w:right="200"/>
              <w:rPr>
                <w:rFonts w:ascii="Times New Roman" w:eastAsia="SimSun" w:hAnsi="Times New Roman"/>
                <w:lang w:eastAsia="zh-CN"/>
              </w:rPr>
            </w:pPr>
            <w:r>
              <w:rPr>
                <w:rFonts w:ascii="Times New Roman" w:eastAsiaTheme="minorEastAsia" w:hAnsi="Times New Roman" w:hint="eastAsia"/>
                <w:lang w:eastAsia="zh-CN"/>
              </w:rPr>
              <w:t>Y</w:t>
            </w:r>
          </w:p>
        </w:tc>
        <w:tc>
          <w:tcPr>
            <w:tcW w:w="6549" w:type="dxa"/>
          </w:tcPr>
          <w:p w14:paraId="79064BA6" w14:textId="30C5D5C1" w:rsidR="00E9145E" w:rsidRPr="00894D64" w:rsidRDefault="00E9145E" w:rsidP="00E9145E">
            <w:pPr>
              <w:ind w:right="200"/>
              <w:rPr>
                <w:rFonts w:ascii="Times New Roman" w:eastAsia="SimSun" w:hAnsi="Times New Roman"/>
                <w:color w:val="000000" w:themeColor="text1"/>
                <w:lang w:eastAsia="zh-CN"/>
              </w:rPr>
            </w:pPr>
            <w:r>
              <w:rPr>
                <w:rFonts w:ascii="Times New Roman" w:eastAsiaTheme="minorEastAsia" w:hAnsi="Times New Roman"/>
                <w:color w:val="000000" w:themeColor="text1"/>
                <w:lang w:eastAsia="zh-CN"/>
              </w:rPr>
              <w:t xml:space="preserve">In our view, </w:t>
            </w:r>
            <w:r w:rsidRPr="001C2768">
              <w:rPr>
                <w:rFonts w:ascii="Times New Roman" w:eastAsiaTheme="minorEastAsia" w:hAnsi="Times New Roman"/>
                <w:color w:val="000000" w:themeColor="text1"/>
                <w:lang w:eastAsia="zh-CN"/>
              </w:rPr>
              <w:t>only with pulse shaping, after the DFT-s-OFDM procedure, the sequence is based on ZC, which provides good cross-correlation property. Otherwise, the performance cannot be guaranteed.</w:t>
            </w:r>
          </w:p>
        </w:tc>
      </w:tr>
      <w:tr w:rsidR="00951978" w14:paraId="5FB73A75" w14:textId="77777777">
        <w:tc>
          <w:tcPr>
            <w:tcW w:w="1479" w:type="dxa"/>
          </w:tcPr>
          <w:p w14:paraId="530D730A" w14:textId="63E304A9" w:rsidR="00951978" w:rsidRDefault="00951978" w:rsidP="00951978">
            <w:pPr>
              <w:ind w:right="200"/>
              <w:rPr>
                <w:rFonts w:ascii="Times New Roman" w:eastAsiaTheme="minorEastAsia" w:hAnsi="Times New Roman"/>
                <w:lang w:eastAsia="zh-CN"/>
              </w:rPr>
            </w:pPr>
            <w:proofErr w:type="spellStart"/>
            <w:r>
              <w:rPr>
                <w:rFonts w:ascii="Times New Roman" w:eastAsia="游明朝" w:hAnsi="Times New Roman" w:hint="eastAsia"/>
                <w:lang w:eastAsia="ja-JP"/>
              </w:rPr>
              <w:t>docomo</w:t>
            </w:r>
            <w:proofErr w:type="spellEnd"/>
          </w:p>
        </w:tc>
        <w:tc>
          <w:tcPr>
            <w:tcW w:w="1039" w:type="dxa"/>
          </w:tcPr>
          <w:p w14:paraId="4603263E" w14:textId="1736ACED" w:rsidR="00951978" w:rsidRDefault="00951978" w:rsidP="00951978">
            <w:pPr>
              <w:ind w:left="200" w:right="200"/>
              <w:rPr>
                <w:rFonts w:ascii="Times New Roman" w:eastAsiaTheme="minorEastAsia" w:hAnsi="Times New Roman"/>
                <w:lang w:eastAsia="zh-CN"/>
              </w:rPr>
            </w:pPr>
            <w:r>
              <w:rPr>
                <w:rFonts w:ascii="Times New Roman" w:eastAsia="游明朝" w:hAnsi="Times New Roman" w:hint="eastAsia"/>
                <w:lang w:eastAsia="ja-JP"/>
              </w:rPr>
              <w:t>N</w:t>
            </w:r>
          </w:p>
        </w:tc>
        <w:tc>
          <w:tcPr>
            <w:tcW w:w="6549" w:type="dxa"/>
          </w:tcPr>
          <w:p w14:paraId="01DEE9AD" w14:textId="77777777" w:rsidR="00951978" w:rsidRDefault="00951978" w:rsidP="00951978">
            <w:pPr>
              <w:ind w:right="200"/>
              <w:rPr>
                <w:rFonts w:ascii="Times New Roman" w:eastAsiaTheme="minorEastAsia" w:hAnsi="Times New Roman"/>
                <w:color w:val="000000" w:themeColor="text1"/>
                <w:lang w:eastAsia="zh-CN"/>
              </w:rPr>
            </w:pPr>
          </w:p>
        </w:tc>
      </w:tr>
      <w:bookmarkEnd w:id="22"/>
    </w:tbl>
    <w:p w14:paraId="443DA641" w14:textId="77777777" w:rsidR="0057683E" w:rsidRDefault="0057683E">
      <w:pPr>
        <w:jc w:val="both"/>
        <w:rPr>
          <w:rFonts w:ascii="Times New Roman" w:eastAsiaTheme="minorEastAsia" w:hAnsi="Times New Roman"/>
          <w:lang w:eastAsia="zh-CN"/>
        </w:rPr>
      </w:pPr>
    </w:p>
    <w:p w14:paraId="0C1FE6F4" w14:textId="77777777"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fe"/>
        <w:tblW w:w="0" w:type="auto"/>
        <w:tblLook w:val="04A0" w:firstRow="1" w:lastRow="0" w:firstColumn="1" w:lastColumn="0" w:noHBand="0" w:noVBand="1"/>
      </w:tblPr>
      <w:tblGrid>
        <w:gridCol w:w="9060"/>
      </w:tblGrid>
      <w:tr w:rsidR="0057683E" w14:paraId="5112882A" w14:textId="77777777">
        <w:tc>
          <w:tcPr>
            <w:tcW w:w="9060" w:type="dxa"/>
          </w:tcPr>
          <w:p w14:paraId="3EEBE23A" w14:textId="77777777" w:rsidR="0057683E" w:rsidRDefault="00DA5A0B">
            <w:pPr>
              <w:rPr>
                <w:rFonts w:ascii="Times New Roman" w:hAnsi="Times New Roman"/>
                <w:b/>
                <w:bCs/>
              </w:rPr>
            </w:pPr>
            <w:r>
              <w:rPr>
                <w:rFonts w:ascii="Times New Roman" w:hAnsi="Times New Roman"/>
                <w:b/>
                <w:bCs/>
              </w:rPr>
              <w:t>7.4.4.1.2</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7A529EC3"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EA19AEC" w14:textId="77777777" w:rsidR="0057683E" w:rsidRDefault="002C17FC">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8C121C8" w14:textId="77777777" w:rsidR="0057683E" w:rsidRDefault="00DA5A0B">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439CB87" w14:textId="77777777" w:rsidR="0057683E" w:rsidRDefault="00DA5A0B">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0841B3AB" w14:textId="77777777" w:rsidR="0057683E" w:rsidRDefault="002C17FC">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5B964E62" w14:textId="77777777" w:rsidR="0057683E" w:rsidRDefault="00DA5A0B">
            <w:pPr>
              <w:rPr>
                <w:rFonts w:ascii="Times New Roman" w:hAnsi="Times New Roman"/>
              </w:rPr>
            </w:pPr>
            <w:r>
              <w:rPr>
                <w:rFonts w:ascii="Times New Roman" w:hAnsi="Times New Roman"/>
              </w:rPr>
              <w:t>where</w:t>
            </w:r>
          </w:p>
          <w:p w14:paraId="3049E656" w14:textId="77777777" w:rsidR="0057683E" w:rsidRDefault="002C17FC">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1637D4" w14:textId="77777777" w:rsidR="0057683E" w:rsidRDefault="002C17FC">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55687789" w14:textId="77777777" w:rsidR="0057683E" w:rsidRDefault="00DA5A0B">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23BEB377"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5F796E6" w14:textId="77777777" w:rsidR="0057683E" w:rsidRDefault="00DA5A0B">
            <w:pPr>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664D802" w14:textId="77777777" w:rsidR="0057683E" w:rsidRDefault="00DA5A0B">
            <w:pPr>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45BFB87E" w14:textId="77777777" w:rsidR="0057683E" w:rsidRDefault="00DA5A0B">
            <w:pPr>
              <w:pStyle w:val="B10"/>
              <w:jc w:val="center"/>
              <w:rPr>
                <w:lang w:eastAsia="zh-CN"/>
              </w:rPr>
            </w:pPr>
            <w:r>
              <w:rPr>
                <w:highlight w:val="yellow"/>
                <w:lang w:eastAsia="zh-CN"/>
              </w:rPr>
              <w:t>&lt;Unchanged part is omitted&gt;</w:t>
            </w:r>
          </w:p>
          <w:p w14:paraId="67158599" w14:textId="77777777" w:rsidR="0057683E" w:rsidRDefault="00DA5A0B">
            <w:pPr>
              <w:rPr>
                <w:rFonts w:ascii="Times New Roman" w:hAnsi="Times New Roman"/>
                <w:b/>
                <w:bCs/>
              </w:rPr>
            </w:pPr>
            <w:r>
              <w:rPr>
                <w:rFonts w:ascii="Times New Roman" w:hAnsi="Times New Roman"/>
                <w:b/>
                <w:bCs/>
              </w:rPr>
              <w:t>7.4.5.1.3</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3FB337E4"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9740297" w14:textId="77777777" w:rsidR="0057683E" w:rsidRDefault="002C17FC">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2942FC0" w14:textId="77777777" w:rsidR="0057683E" w:rsidRPr="00951978"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19F8AAE0" w14:textId="77777777" w:rsidR="0057683E" w:rsidRPr="00951978"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73C009D8" w14:textId="77777777" w:rsidR="0057683E" w:rsidRDefault="002C17FC">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46A5B2" w14:textId="77777777" w:rsidR="0057683E" w:rsidRPr="00951978" w:rsidRDefault="00DA5A0B">
            <w:pPr>
              <w:rPr>
                <w:rFonts w:ascii="Times New Roman" w:hAnsi="Times New Roman"/>
                <w:lang w:val="nl-NL"/>
              </w:rPr>
            </w:pPr>
            <w:r w:rsidRPr="00951978">
              <w:rPr>
                <w:rFonts w:ascii="Times New Roman" w:hAnsi="Times New Roman"/>
                <w:lang w:val="nl-NL"/>
              </w:rPr>
              <w:t>where</w:t>
            </w:r>
          </w:p>
          <w:p w14:paraId="164F6BD1" w14:textId="77777777" w:rsidR="0057683E" w:rsidRPr="00951978" w:rsidRDefault="002C17FC">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FE7F5B5" w14:textId="77777777" w:rsidR="0057683E" w:rsidRPr="00951978"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00CA1738"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3E97990" w14:textId="77777777" w:rsidR="0057683E" w:rsidRDefault="00DA5A0B">
            <w:pPr>
              <w:pStyle w:val="B10"/>
              <w:jc w:val="center"/>
              <w:rPr>
                <w:lang w:val="en-US" w:eastAsia="zh-CN"/>
              </w:rPr>
            </w:pPr>
            <w:r>
              <w:rPr>
                <w:highlight w:val="yellow"/>
                <w:lang w:eastAsia="zh-CN"/>
              </w:rPr>
              <w:t>&lt;Unchanged part is omitted&gt;</w:t>
            </w:r>
          </w:p>
          <w:p w14:paraId="0EE96853" w14:textId="77777777" w:rsidR="0057683E" w:rsidRDefault="00DA5A0B">
            <w:pPr>
              <w:kinsoku w:val="0"/>
              <w:overflowPunct w:val="0"/>
              <w:rPr>
                <w:rFonts w:ascii="Times New Roman" w:hAnsi="Times New Roman"/>
                <w:sz w:val="28"/>
                <w:lang w:eastAsia="zh-CN"/>
              </w:rPr>
            </w:pPr>
            <w:r>
              <w:rPr>
                <w:rFonts w:ascii="Times New Roman" w:hAnsi="Times New Roman"/>
                <w:lang w:eastAsia="zh-CN"/>
              </w:rPr>
              <w:t>---------------------------------------------End of the TP for TS 38.211-----------------------------------------------</w:t>
            </w:r>
          </w:p>
          <w:p w14:paraId="2B540362" w14:textId="77777777" w:rsidR="0057683E" w:rsidRDefault="0057683E">
            <w:pPr>
              <w:jc w:val="both"/>
              <w:rPr>
                <w:rFonts w:ascii="Times New Roman" w:eastAsiaTheme="minorEastAsia" w:hAnsi="Times New Roman"/>
                <w:lang w:eastAsia="zh-CN"/>
              </w:rPr>
            </w:pPr>
          </w:p>
        </w:tc>
      </w:tr>
    </w:tbl>
    <w:p w14:paraId="4EFE8AA0" w14:textId="77777777" w:rsidR="0057683E" w:rsidRDefault="0057683E">
      <w:pPr>
        <w:jc w:val="both"/>
        <w:rPr>
          <w:rFonts w:ascii="Times New Roman" w:eastAsiaTheme="minorEastAsia" w:hAnsi="Times New Roman"/>
          <w:lang w:eastAsia="zh-CN"/>
        </w:rPr>
      </w:pPr>
    </w:p>
    <w:p w14:paraId="1618EE06"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p>
    <w:p w14:paraId="5570241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Microsoft YaHei" w:hAnsi="Times New Roman"/>
          <w:iCs/>
          <w:szCs w:val="20"/>
          <w:lang w:eastAsia="zh-CN"/>
        </w:rPr>
      </w:pPr>
      <w:bookmarkStart w:id="24" w:name="_Hlk206779930"/>
      <w:r>
        <w:rPr>
          <w:rFonts w:ascii="Times New Roman" w:eastAsiaTheme="minorEastAsia" w:hAnsi="Times New Roman" w:hint="eastAsia"/>
          <w:szCs w:val="20"/>
          <w:lang w:eastAsia="zh-CN"/>
        </w:rPr>
        <w:t xml:space="preserve">[TP1] </w:t>
      </w:r>
      <w:bookmarkEnd w:id="24"/>
      <w:r>
        <w:rPr>
          <w:rFonts w:ascii="Times New Roman" w:eastAsiaTheme="minorEastAsia" w:hAnsi="Times New Roman" w:hint="eastAsia"/>
          <w:szCs w:val="20"/>
          <w:lang w:eastAsia="zh-CN"/>
        </w:rPr>
        <w:t>R</w:t>
      </w:r>
      <w:r>
        <w:rPr>
          <w:rFonts w:ascii="Times New Roman" w:hAnsi="Times New Roman"/>
          <w:szCs w:val="20"/>
          <w:lang w:eastAsia="zh-CN"/>
        </w:rPr>
        <w:t>eplace L with Nseq in TS 38.21</w:t>
      </w:r>
      <w:r>
        <w:rPr>
          <w:rFonts w:ascii="Times New Roman" w:eastAsia="Microsoft YaHei" w:hAnsi="Times New Roman"/>
          <w:iCs/>
          <w:szCs w:val="20"/>
          <w:lang w:eastAsia="zh-CN"/>
        </w:rPr>
        <w:t>1:</w:t>
      </w:r>
      <w:r>
        <w:rPr>
          <w:rFonts w:ascii="Times New Roman" w:hAnsi="Times New Roman"/>
          <w:szCs w:val="20"/>
          <w:lang w:eastAsia="zh-CN"/>
        </w:rPr>
        <w:t xml:space="preserve"> [8] [10]</w:t>
      </w:r>
      <w:r>
        <w:rPr>
          <w:rFonts w:ascii="Times New Roman" w:eastAsia="Microsoft YaHei" w:hAnsi="Times New Roman"/>
          <w:iCs/>
          <w:szCs w:val="20"/>
          <w:lang w:eastAsia="zh-CN"/>
        </w:rPr>
        <w:t xml:space="preserve"> </w:t>
      </w:r>
    </w:p>
    <w:tbl>
      <w:tblPr>
        <w:tblStyle w:val="afffe"/>
        <w:tblW w:w="0" w:type="auto"/>
        <w:tblLook w:val="04A0" w:firstRow="1" w:lastRow="0" w:firstColumn="1" w:lastColumn="0" w:noHBand="0" w:noVBand="1"/>
      </w:tblPr>
      <w:tblGrid>
        <w:gridCol w:w="9060"/>
      </w:tblGrid>
      <w:tr w:rsidR="0057683E" w14:paraId="3D22646C" w14:textId="77777777">
        <w:tc>
          <w:tcPr>
            <w:tcW w:w="9060" w:type="dxa"/>
          </w:tcPr>
          <w:p w14:paraId="4A262E66" w14:textId="77777777" w:rsidR="0057683E" w:rsidRDefault="00DA5A0B">
            <w:pPr>
              <w:jc w:val="center"/>
              <w:rPr>
                <w:rFonts w:ascii="Times New Roman" w:eastAsia="SimSun" w:hAnsi="Times New Roman"/>
                <w:szCs w:val="20"/>
                <w:lang w:eastAsia="zh-CN"/>
              </w:rPr>
            </w:pPr>
            <w:bookmarkStart w:id="25" w:name="_Toc201674335"/>
            <w:r>
              <w:rPr>
                <w:rFonts w:ascii="Times New Roman" w:hAnsi="Times New Roman"/>
                <w:szCs w:val="20"/>
                <w:lang w:eastAsia="zh-CN"/>
              </w:rPr>
              <w:t>---------------------------------Start of Text Proposal on 3GPP TS 38.211 V19.0.0-----------------------</w:t>
            </w:r>
          </w:p>
          <w:p w14:paraId="35CECBEF" w14:textId="77777777" w:rsidR="0057683E" w:rsidRDefault="00DA5A0B">
            <w:pPr>
              <w:pStyle w:val="B10"/>
              <w:jc w:val="center"/>
              <w:rPr>
                <w:lang w:val="en-US" w:eastAsia="zh-CN"/>
              </w:rPr>
            </w:pPr>
            <w:r>
              <w:rPr>
                <w:highlight w:val="yellow"/>
                <w:lang w:eastAsia="zh-CN"/>
              </w:rPr>
              <w:t>&lt;Unchanged part is omitted&gt;</w:t>
            </w:r>
          </w:p>
          <w:p w14:paraId="5972513C"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25"/>
          </w:p>
          <w:p w14:paraId="11A35A98" w14:textId="77777777" w:rsidR="0057683E" w:rsidRDefault="00DA5A0B">
            <w:pPr>
              <w:pStyle w:val="B10"/>
              <w:jc w:val="center"/>
              <w:rPr>
                <w:lang w:val="en-US" w:eastAsia="zh-CN"/>
              </w:rPr>
            </w:pPr>
            <w:r>
              <w:rPr>
                <w:highlight w:val="yellow"/>
                <w:lang w:eastAsia="zh-CN"/>
              </w:rPr>
              <w:t>&lt;Unchanged part is omitted&gt;</w:t>
            </w:r>
          </w:p>
          <w:p w14:paraId="42D72CF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53E5F9D1" w14:textId="77777777" w:rsidR="0057683E" w:rsidRDefault="002C17FC">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38ADB632" w14:textId="77777777" w:rsidR="0057683E" w:rsidRDefault="00DA5A0B">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7B336BE2" w14:textId="77777777" w:rsidR="0057683E" w:rsidRDefault="00DA5A0B">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7EBEC77E" w14:textId="77777777" w:rsidR="0057683E" w:rsidRDefault="00DA5A0B">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7F8197E" w14:textId="77777777" w:rsidR="0057683E" w:rsidRDefault="00DA5A0B">
            <w:pPr>
              <w:spacing w:after="180"/>
              <w:rPr>
                <w:rFonts w:ascii="Times New Roman" w:hAnsi="Times New Roman"/>
                <w:szCs w:val="20"/>
                <w:lang w:val="en-GB"/>
              </w:rPr>
            </w:pPr>
            <w:r>
              <w:rPr>
                <w:rFonts w:ascii="Times New Roman" w:hAnsi="Times New Roman"/>
                <w:szCs w:val="20"/>
                <w:lang w:val="en-GB"/>
              </w:rPr>
              <w:t>where</w:t>
            </w:r>
          </w:p>
          <w:p w14:paraId="03F6E632" w14:textId="77777777" w:rsidR="0057683E" w:rsidRDefault="00DA5A0B">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14:paraId="31E9C38A" w14:textId="77777777" w:rsidR="0057683E" w:rsidRDefault="00DA5A0B">
            <w:pPr>
              <w:pStyle w:val="00BodyText"/>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Pr>
                <w:rFonts w:ascii="Times New Roman" w:hAnsi="Times New Roman"/>
                <w:sz w:val="20"/>
                <w:lang w:val="en-GB"/>
              </w:rPr>
              <w:t xml:space="preserve"> are given by clause 7.4.2.2 of [4, 38.212]</w:t>
            </w:r>
          </w:p>
          <w:p w14:paraId="6FFF4186" w14:textId="77777777" w:rsidR="0057683E" w:rsidRDefault="00DA5A0B">
            <w:pPr>
              <w:pStyle w:val="B10"/>
              <w:jc w:val="center"/>
              <w:rPr>
                <w:lang w:val="en-US" w:eastAsia="zh-CN"/>
              </w:rPr>
            </w:pPr>
            <w:r>
              <w:rPr>
                <w:highlight w:val="yellow"/>
                <w:lang w:eastAsia="zh-CN"/>
              </w:rPr>
              <w:t>&lt;Unchanged part is omitted&gt;</w:t>
            </w:r>
          </w:p>
          <w:p w14:paraId="2E819AF5" w14:textId="77777777" w:rsidR="0057683E" w:rsidRDefault="00DA5A0B">
            <w:pPr>
              <w:pStyle w:val="00BodyText"/>
              <w:rPr>
                <w:rFonts w:ascii="Times New Roman" w:hAnsi="Times New Roman"/>
                <w:lang w:eastAsia="zh-CN"/>
              </w:rPr>
            </w:pPr>
            <w:r>
              <w:rPr>
                <w:rFonts w:ascii="Times New Roman" w:hAnsi="Times New Roman"/>
                <w:sz w:val="20"/>
                <w:lang w:eastAsia="zh-CN"/>
              </w:rPr>
              <w:t>--------------------------------------End of Text Proposal on 3GPP TS 38.211 V19.0.0 ------------------</w:t>
            </w:r>
          </w:p>
        </w:tc>
      </w:tr>
    </w:tbl>
    <w:p w14:paraId="6B735EA5" w14:textId="77777777" w:rsidR="0057683E" w:rsidRDefault="0057683E">
      <w:pPr>
        <w:pStyle w:val="00BodyText"/>
        <w:rPr>
          <w:rFonts w:ascii="Times New Roman" w:hAnsi="Times New Roman"/>
          <w:lang w:eastAsia="zh-CN"/>
        </w:rPr>
      </w:pPr>
    </w:p>
    <w:p w14:paraId="4402D0D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[TP2] R</w:t>
      </w:r>
      <w:r>
        <w:rPr>
          <w:rFonts w:ascii="Times New Roman" w:eastAsiaTheme="minorEastAsia" w:hAnsi="Times New Roman"/>
          <w:szCs w:val="20"/>
          <w:lang w:eastAsia="zh-CN"/>
        </w:rPr>
        <w:t>eplace L1 with Nseq in TS 38.212: [5]</w:t>
      </w:r>
    </w:p>
    <w:p w14:paraId="3B135792" w14:textId="77777777" w:rsidR="0057683E" w:rsidRDefault="0057683E">
      <w:pPr>
        <w:spacing w:after="120"/>
        <w:jc w:val="both"/>
        <w:rPr>
          <w:rFonts w:ascii="Times New Roman" w:hAnsi="Times New Roman"/>
          <w:color w:val="FF0000"/>
          <w:szCs w:val="22"/>
        </w:rPr>
      </w:pPr>
    </w:p>
    <w:tbl>
      <w:tblPr>
        <w:tblStyle w:val="afffe"/>
        <w:tblW w:w="0" w:type="auto"/>
        <w:tblLook w:val="04A0" w:firstRow="1" w:lastRow="0" w:firstColumn="1" w:lastColumn="0" w:noHBand="0" w:noVBand="1"/>
      </w:tblPr>
      <w:tblGrid>
        <w:gridCol w:w="9060"/>
      </w:tblGrid>
      <w:tr w:rsidR="0057683E" w14:paraId="608EF689" w14:textId="77777777">
        <w:tc>
          <w:tcPr>
            <w:tcW w:w="9286" w:type="dxa"/>
            <w:tcBorders>
              <w:top w:val="single" w:sz="4" w:space="0" w:color="auto"/>
              <w:left w:val="single" w:sz="4" w:space="0" w:color="auto"/>
              <w:bottom w:val="single" w:sz="4" w:space="0" w:color="auto"/>
              <w:right w:val="single" w:sz="4" w:space="0" w:color="auto"/>
            </w:tcBorders>
          </w:tcPr>
          <w:p w14:paraId="70135919" w14:textId="77777777" w:rsidR="0057683E" w:rsidRDefault="00DA5A0B">
            <w:pPr>
              <w:spacing w:after="120"/>
              <w:rPr>
                <w:rFonts w:ascii="Times New Roman" w:hAnsi="Times New Roman"/>
              </w:rPr>
            </w:pPr>
            <w:r>
              <w:rPr>
                <w:rFonts w:ascii="Times New Roman" w:hAnsi="Times New Roman"/>
              </w:rPr>
              <w:t>-------------------------------------------- Start of text proposal to TS 38.212 v19.0.0 ------------------------------</w:t>
            </w:r>
          </w:p>
          <w:p w14:paraId="314E04DA" w14:textId="77777777" w:rsidR="0057683E" w:rsidRDefault="00DA5A0B">
            <w:pPr>
              <w:pStyle w:val="B10"/>
              <w:jc w:val="center"/>
              <w:rPr>
                <w:lang w:val="en-US" w:eastAsia="zh-CN"/>
              </w:rPr>
            </w:pPr>
            <w:r>
              <w:rPr>
                <w:highlight w:val="yellow"/>
                <w:lang w:eastAsia="zh-CN"/>
              </w:rPr>
              <w:t>&lt;Unchanged part is omitted&gt;</w:t>
            </w:r>
          </w:p>
          <w:p w14:paraId="191CE0E9" w14:textId="77777777" w:rsidR="0057683E" w:rsidRDefault="00DA5A0B">
            <w:pPr>
              <w:spacing w:after="120"/>
              <w:rPr>
                <w:rFonts w:ascii="Times New Roman" w:eastAsia="PMingLiU" w:hAnsi="Times New Roman"/>
              </w:rPr>
            </w:pPr>
            <w:r>
              <w:rPr>
                <w:rFonts w:ascii="Times New Roman" w:eastAsia="PMingLiU" w:hAnsi="Times New Roman"/>
              </w:rPr>
              <w:t xml:space="preserve">If the number of sequences configured by higher layer parameter </w:t>
            </w:r>
            <w:r>
              <w:rPr>
                <w:rFonts w:ascii="Times New Roman" w:eastAsia="PMingLiU" w:hAnsi="Times New Roman"/>
                <w:i/>
                <w:iCs/>
              </w:rPr>
              <w:t>LP-WUS_num_overlaidSeq_CONNECTED</w:t>
            </w:r>
            <w:r>
              <w:rPr>
                <w:rFonts w:ascii="Times New Roman" w:eastAsia="PMingLiU" w:hAnsi="Times New Roman"/>
              </w:rPr>
              <w:t xml:space="preserve"> or </w:t>
            </w:r>
            <w:r>
              <w:rPr>
                <w:rFonts w:ascii="Times New Roman" w:eastAsia="PMingLiU" w:hAnsi="Times New Roman"/>
                <w:i/>
                <w:iCs/>
              </w:rPr>
              <w:t>LP-WUS_num_overlaidSeq_IDLE/INACTIVE</w:t>
            </w:r>
            <w:r>
              <w:rPr>
                <w:rFonts w:ascii="Times New Roman" w:eastAsia="PMingLiU" w:hAnsi="Times New Roman"/>
              </w:rPr>
              <w:t xml:space="preserve">, denoted as </w:t>
            </w:r>
            <m:oMath>
              <m:sSub>
                <m:sSubPr>
                  <m:ctrlPr>
                    <w:rPr>
                      <w:rFonts w:ascii="Cambria Math" w:eastAsia="SimSun"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SimSun"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SimSun" w:hAnsi="Cambria Math"/>
                          <w:i/>
                          <w:iCs/>
                          <w:kern w:val="2"/>
                          <w:sz w:val="21"/>
                          <w:szCs w:val="21"/>
                        </w:rPr>
                      </m:ctrlPr>
                    </m:dPr>
                    <m:e>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Pr>
                <w:rFonts w:ascii="Times New Roman" w:eastAsia="PMingLiU" w:hAnsi="Times New Roman"/>
              </w:rPr>
              <w:t xml:space="preserve">, where </w:t>
            </w:r>
            <m:oMath>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Pr>
                <w:rFonts w:ascii="Times New Roman" w:eastAsia="PMingLiU" w:hAnsi="Times New Roman"/>
              </w:rPr>
              <w:t xml:space="preserve">, </w:t>
            </w:r>
            <m:oMath>
              <m:r>
                <w:rPr>
                  <w:rFonts w:ascii="Cambria Math" w:eastAsia="PMingLiU" w:hAnsi="Cambria Math"/>
                </w:rPr>
                <m:t>L=</m:t>
              </m:r>
              <m:d>
                <m:dPr>
                  <m:ctrlPr>
                    <w:rPr>
                      <w:rFonts w:ascii="Cambria Math" w:eastAsia="SimSun"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SimSun"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SimSun" w:hAnsi="Cambria Math"/>
                      <w:i/>
                      <w:iCs/>
                      <w:strike/>
                      <w:kern w:val="2"/>
                      <w:sz w:val="21"/>
                      <w:szCs w:val="21"/>
                    </w:rPr>
                  </m:ctrlPr>
                </m:sSubPr>
                <m:e>
                  <m:sSub>
                    <m:sSubPr>
                      <m:ctrlPr>
                        <w:rPr>
                          <w:rFonts w:ascii="Cambria Math" w:eastAsia="SimSun"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Pr>
                <w:rFonts w:ascii="Times New Roman" w:eastAsia="PMingLiU" w:hAnsi="Times New Roman"/>
              </w:rPr>
              <w:t xml:space="preserve">. The relation between </w:t>
            </w:r>
            <m:oMath>
              <m:sSub>
                <m:sSubPr>
                  <m:ctrlPr>
                    <w:rPr>
                      <w:rFonts w:ascii="Cambria Math" w:eastAsia="SimSun"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Pr>
                <w:rFonts w:ascii="Times New Roman" w:eastAsia="PMingLiU" w:hAnsi="Times New Roman"/>
              </w:rPr>
              <w:t xml:space="preserve"> and </w:t>
            </w:r>
            <m:oMath>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Pr>
                <w:rFonts w:ascii="Times New Roman" w:eastAsia="PMingLiU" w:hAnsi="Times New Roman"/>
              </w:rPr>
              <w:t xml:space="preserve"> is:</w:t>
            </w:r>
          </w:p>
          <w:p w14:paraId="03ED0997"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7958926"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Pr>
                <w:rFonts w:ascii="Times New Roman" w:eastAsia="PMingLiU" w:hAnsi="Times New Roman"/>
              </w:rPr>
              <w:t>.</w:t>
            </w:r>
          </w:p>
          <w:p w14:paraId="7EBB3F7B" w14:textId="77777777" w:rsidR="0057683E" w:rsidRDefault="00DA5A0B">
            <w:pPr>
              <w:pStyle w:val="B10"/>
              <w:jc w:val="center"/>
              <w:rPr>
                <w:lang w:val="en-US" w:eastAsia="zh-CN"/>
              </w:rPr>
            </w:pPr>
            <w:r>
              <w:rPr>
                <w:highlight w:val="yellow"/>
                <w:lang w:eastAsia="zh-CN"/>
              </w:rPr>
              <w:t>&lt;Unchanged part is omitted&gt;</w:t>
            </w:r>
          </w:p>
          <w:p w14:paraId="707F593A" w14:textId="77777777" w:rsidR="0057683E" w:rsidRDefault="00DA5A0B">
            <w:pPr>
              <w:rPr>
                <w:rFonts w:ascii="Times New Roman" w:hAnsi="Times New Roman"/>
                <w:color w:val="000000"/>
                <w:lang w:eastAsia="zh-CN"/>
              </w:rPr>
            </w:pPr>
            <w:r>
              <w:rPr>
                <w:rFonts w:ascii="Times New Roman" w:hAnsi="Times New Roman"/>
              </w:rPr>
              <w:t>------------------------------------------- End of text proposal to TS 38.212 v19.0.0 --------------------------------</w:t>
            </w:r>
          </w:p>
        </w:tc>
      </w:tr>
    </w:tbl>
    <w:p w14:paraId="6794D855" w14:textId="77777777" w:rsidR="0057683E" w:rsidRDefault="0057683E">
      <w:pPr>
        <w:pStyle w:val="00BodyText"/>
        <w:rPr>
          <w:rFonts w:ascii="Times New Roman" w:hAnsi="Times New Roman"/>
          <w:lang w:eastAsia="zh-CN"/>
        </w:rPr>
      </w:pPr>
    </w:p>
    <w:p w14:paraId="543C2AAA"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26" w:name="_Hlk206532132"/>
      <w:r>
        <w:rPr>
          <w:rFonts w:ascii="Times New Roman" w:eastAsiaTheme="minorEastAsia" w:hAnsi="Times New Roman" w:hint="eastAsia"/>
          <w:szCs w:val="20"/>
          <w:lang w:eastAsia="zh-CN"/>
        </w:rPr>
        <w:t xml:space="preserve">[TP3] </w:t>
      </w:r>
      <w:r>
        <w:rPr>
          <w:rFonts w:ascii="Times New Roman" w:eastAsiaTheme="minorEastAsia" w:hAnsi="Times New Roman"/>
          <w:szCs w:val="20"/>
          <w:lang w:eastAsia="zh-CN"/>
        </w:rPr>
        <w:t>Update higher-layer parameter names in TS 38.211 based on RAN2 running CR</w:t>
      </w:r>
      <w:r>
        <w:rPr>
          <w:rFonts w:ascii="Times New Roman" w:eastAsiaTheme="minorEastAsia" w:hAnsi="Times New Roman" w:hint="eastAsia"/>
          <w:szCs w:val="20"/>
          <w:lang w:eastAsia="zh-CN"/>
        </w:rPr>
        <w:t>: [8]</w:t>
      </w:r>
    </w:p>
    <w:tbl>
      <w:tblPr>
        <w:tblStyle w:val="afffe"/>
        <w:tblW w:w="0" w:type="auto"/>
        <w:tblLook w:val="04A0" w:firstRow="1" w:lastRow="0" w:firstColumn="1" w:lastColumn="0" w:noHBand="0" w:noVBand="1"/>
      </w:tblPr>
      <w:tblGrid>
        <w:gridCol w:w="9060"/>
      </w:tblGrid>
      <w:tr w:rsidR="0057683E" w14:paraId="0E5BC75E" w14:textId="77777777">
        <w:tc>
          <w:tcPr>
            <w:tcW w:w="9629" w:type="dxa"/>
          </w:tcPr>
          <w:bookmarkEnd w:id="26"/>
          <w:p w14:paraId="233DAA47" w14:textId="77777777" w:rsidR="0057683E" w:rsidRDefault="00DA5A0B">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0FBA3C90" w14:textId="77777777" w:rsidR="0057683E" w:rsidRDefault="00DA5A0B">
            <w:pPr>
              <w:pStyle w:val="B10"/>
              <w:jc w:val="center"/>
              <w:rPr>
                <w:lang w:val="en-US" w:eastAsia="zh-CN"/>
              </w:rPr>
            </w:pPr>
            <w:r>
              <w:rPr>
                <w:highlight w:val="yellow"/>
                <w:lang w:eastAsia="zh-CN"/>
              </w:rPr>
              <w:t>&lt;Unchanged part is omitted&gt;</w:t>
            </w:r>
          </w:p>
          <w:p w14:paraId="76B220D3"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2AA2278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9D43174" w14:textId="77777777" w:rsidR="0057683E" w:rsidRDefault="002C17FC">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4C79F1D4" w14:textId="77777777" w:rsidR="0057683E" w:rsidRPr="0057683E" w:rsidRDefault="002C17FC">
            <w:pPr>
              <w:keepLines/>
              <w:tabs>
                <w:tab w:val="center" w:pos="4536"/>
                <w:tab w:val="right" w:pos="9072"/>
              </w:tabs>
              <w:spacing w:after="180"/>
              <w:rPr>
                <w:rFonts w:ascii="Times New Roman" w:eastAsia="Times New Roman" w:hAnsi="Times New Roman"/>
                <w:kern w:val="2"/>
                <w:szCs w:val="18"/>
                <w:lang w:val="es-AR"/>
                <w14:ligatures w14:val="standardContextual"/>
                <w:rPrChange w:id="27" w:author="Huilin Xu" w:date="2025-08-24T18:09:00Z">
                  <w:rPr>
                    <w:rFonts w:ascii="Times New Roman" w:eastAsia="Times New Roman" w:hAnsi="Times New Roman"/>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Change w:id="28" w:author="Huilin Xu" w:date="2025-08-24T18:09:00Z">
                      <w:rPr>
                        <w:rFonts w:ascii="Cambria Math" w:eastAsia="Malgun Gothic" w:hAnsi="Cambria Math"/>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Change w:id="29" w:author="Huilin Xu" w:date="2025-08-24T18:09:00Z">
                          <w:rPr>
                            <w:rFonts w:ascii="Cambria Math" w:eastAsia="Malgun Gothic" w:hAnsi="Cambria Math"/>
                            <w:szCs w:val="18"/>
                          </w:rPr>
                        </w:rPrChange>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Change w:id="30" w:author="Huilin Xu" w:date="2025-08-24T18:09:00Z">
                              <w:rPr>
                                <w:rFonts w:ascii="Cambria Math" w:eastAsia="Malgun Gothic" w:hAnsi="Cambria Math"/>
                                <w:szCs w:val="18"/>
                              </w:rPr>
                            </w:rPrChange>
                          </w:rPr>
                          <m:t>(</m:t>
                        </m:r>
                        <m:r>
                          <w:rPr>
                            <w:rFonts w:ascii="Cambria Math" w:eastAsia="Malgun Gothic" w:hAnsi="Cambria Math"/>
                            <w:szCs w:val="18"/>
                            <w:lang w:val="sv-SE"/>
                          </w:rPr>
                          <m:t>i</m:t>
                        </m:r>
                        <m:r>
                          <m:rPr>
                            <m:sty m:val="p"/>
                          </m:rPr>
                          <w:rPr>
                            <w:rFonts w:ascii="Cambria Math" w:eastAsia="Malgun Gothic" w:hAnsi="Cambria Math"/>
                            <w:szCs w:val="18"/>
                            <w:lang w:val="es-AR"/>
                            <w:rPrChange w:id="31" w:author="Huilin Xu" w:date="2025-08-24T18:09:00Z">
                              <w:rPr>
                                <w:rFonts w:ascii="Cambria Math" w:eastAsia="Malgun Gothic" w:hAnsi="Cambria Math"/>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Change w:id="32" w:author="Huilin Xu" w:date="2025-08-24T18:09:00Z">
                                  <w:rPr>
                                    <w:rFonts w:ascii="Times New Roman" w:eastAsia="Times New Roman" w:hAnsi="Times New Roman"/>
                                    <w:szCs w:val="18"/>
                                  </w:rPr>
                                </w:rPrChange>
                              </w:rPr>
                              <m:t>ZC</m:t>
                            </m:r>
                          </m:sub>
                        </m:sSub>
                      </m:den>
                    </m:f>
                  </m:sup>
                </m:sSup>
              </m:oMath>
            </m:oMathPara>
          </w:p>
          <w:p w14:paraId="7D3F1ED0" w14:textId="77777777" w:rsidR="0057683E" w:rsidRDefault="00DA5A0B">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798E18BB"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5B57B1D9"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4E4EABAC"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3B1CB728" w14:textId="77777777" w:rsidR="0057683E" w:rsidRDefault="0057683E">
            <w:pPr>
              <w:spacing w:after="180"/>
              <w:rPr>
                <w:rFonts w:ascii="Times New Roman" w:eastAsia="Times New Roman" w:hAnsi="Times New Roman"/>
                <w:szCs w:val="18"/>
                <w:lang w:val="en-GB"/>
              </w:rPr>
            </w:pPr>
          </w:p>
          <w:p w14:paraId="57AB52EB"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6298F5F5" w14:textId="77777777" w:rsidR="0057683E" w:rsidRDefault="002C17FC">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120AA1F" w14:textId="77777777" w:rsidR="0057683E" w:rsidRPr="00951978" w:rsidRDefault="00DA5A0B">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7D2B333C"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7D598C0A"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6F5E5696" w14:textId="77777777" w:rsidR="0057683E" w:rsidRDefault="00DA5A0B">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14:paraId="112CBB8C" w14:textId="77777777" w:rsidR="0057683E" w:rsidRDefault="0057683E">
            <w:pPr>
              <w:spacing w:after="180"/>
              <w:rPr>
                <w:rFonts w:ascii="Times New Roman" w:eastAsia="Times New Roman" w:hAnsi="Times New Roman"/>
                <w:szCs w:val="18"/>
                <w:lang w:val="en-GB"/>
              </w:rPr>
            </w:pPr>
          </w:p>
          <w:p w14:paraId="7C23917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7B919258" w14:textId="77777777" w:rsidR="0057683E" w:rsidRDefault="002C17FC">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AA838AD"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292FE51"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1C334F7B" w14:textId="77777777" w:rsidR="0057683E" w:rsidRDefault="00DA5A0B">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777CE44B" w14:textId="77777777" w:rsidR="0057683E" w:rsidRDefault="00DA5A0B">
            <w:pPr>
              <w:pStyle w:val="a1"/>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0D4EFD72" w14:textId="77777777" w:rsidR="0057683E" w:rsidRDefault="0057683E">
            <w:pPr>
              <w:rPr>
                <w:rFonts w:ascii="Times New Roman" w:hAnsi="Times New Roman"/>
                <w:lang w:val="en-GB" w:eastAsia="ja-JP"/>
              </w:rPr>
            </w:pPr>
          </w:p>
          <w:p w14:paraId="2A5DBCFB" w14:textId="77777777" w:rsidR="0057683E" w:rsidRDefault="00DA5A0B">
            <w:pPr>
              <w:pStyle w:val="B10"/>
              <w:jc w:val="center"/>
              <w:rPr>
                <w:lang w:val="en-US" w:eastAsia="zh-CN"/>
              </w:rPr>
            </w:pPr>
            <w:r>
              <w:rPr>
                <w:highlight w:val="yellow"/>
                <w:lang w:eastAsia="zh-CN"/>
              </w:rPr>
              <w:t>&lt;Unchanged part is omitted&gt;</w:t>
            </w:r>
          </w:p>
          <w:p w14:paraId="6927B65C" w14:textId="77777777" w:rsidR="0057683E" w:rsidRDefault="00DA5A0B">
            <w:pPr>
              <w:keepNext/>
              <w:keepLines/>
              <w:spacing w:before="120" w:after="180"/>
              <w:outlineLvl w:val="4"/>
              <w:rPr>
                <w:rFonts w:ascii="Times New Roman" w:eastAsia="Times New Roman" w:hAnsi="Times New Roman"/>
                <w:szCs w:val="20"/>
                <w:lang w:val="en-GB"/>
              </w:rPr>
            </w:pPr>
            <w:bookmarkStart w:id="33" w:name="_Toc201674340"/>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3"/>
          </w:p>
          <w:p w14:paraId="338BC4B5"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14063311" w14:textId="77777777" w:rsidR="0057683E" w:rsidRDefault="0057683E">
            <w:pPr>
              <w:spacing w:beforeLines="50" w:before="120" w:after="240"/>
              <w:jc w:val="center"/>
              <w:rPr>
                <w:rFonts w:ascii="Times New Roman" w:hAnsi="Times New Roman"/>
                <w:szCs w:val="20"/>
                <w:lang w:eastAsia="zh-CN"/>
              </w:rPr>
            </w:pPr>
          </w:p>
          <w:p w14:paraId="4CE1C873" w14:textId="77777777" w:rsidR="0057683E" w:rsidRDefault="00DA5A0B">
            <w:pPr>
              <w:pStyle w:val="B10"/>
              <w:jc w:val="center"/>
              <w:rPr>
                <w:lang w:val="en-US" w:eastAsia="zh-CN"/>
              </w:rPr>
            </w:pPr>
            <w:r>
              <w:rPr>
                <w:highlight w:val="yellow"/>
                <w:lang w:eastAsia="zh-CN"/>
              </w:rPr>
              <w:t>&lt;Unchanged part is omitted&gt;</w:t>
            </w:r>
          </w:p>
          <w:p w14:paraId="0CD3C33D"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2F5BE5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89519BB" w14:textId="77777777" w:rsidR="0057683E" w:rsidRDefault="00DA5A0B">
            <w:pPr>
              <w:pStyle w:val="B10"/>
              <w:jc w:val="center"/>
              <w:rPr>
                <w:lang w:val="en-US" w:eastAsia="zh-CN"/>
              </w:rPr>
            </w:pPr>
            <w:r>
              <w:rPr>
                <w:highlight w:val="yellow"/>
                <w:lang w:eastAsia="zh-CN"/>
              </w:rPr>
              <w:t>&lt;Unchanged part is omitted&gt;</w:t>
            </w:r>
          </w:p>
          <w:p w14:paraId="2B08DEE5"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71FC2242" w14:textId="77777777" w:rsidR="0057683E" w:rsidRDefault="0057683E">
      <w:pPr>
        <w:rPr>
          <w:rFonts w:ascii="Times New Roman" w:hAnsi="Times New Roman"/>
          <w:lang w:val="en-GB" w:eastAsia="ja-JP"/>
        </w:rPr>
      </w:pPr>
    </w:p>
    <w:p w14:paraId="70BB3842"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4" w:name="_Hlk206532137"/>
      <w:r>
        <w:rPr>
          <w:rFonts w:ascii="Times New Roman" w:eastAsiaTheme="minorEastAsia" w:hAnsi="Times New Roman" w:hint="eastAsia"/>
          <w:szCs w:val="20"/>
          <w:lang w:eastAsia="zh-CN"/>
        </w:rPr>
        <w:t xml:space="preserve">[TP4]Update </w:t>
      </w:r>
      <w:r>
        <w:rPr>
          <w:rFonts w:ascii="Times New Roman" w:eastAsiaTheme="minorEastAsia" w:hAnsi="Times New Roman"/>
          <w:szCs w:val="20"/>
          <w:lang w:eastAsia="zh-CN"/>
        </w:rPr>
        <w:t xml:space="preserve">higher-layer parameter names </w:t>
      </w:r>
      <w:r>
        <w:rPr>
          <w:rFonts w:ascii="Times New Roman" w:eastAsiaTheme="minorEastAsia" w:hAnsi="Times New Roman" w:hint="eastAsia"/>
          <w:szCs w:val="20"/>
          <w:lang w:eastAsia="zh-CN"/>
        </w:rPr>
        <w:t xml:space="preserve">in </w:t>
      </w:r>
      <w:r>
        <w:rPr>
          <w:rFonts w:ascii="Times New Roman" w:eastAsiaTheme="minorEastAsia" w:hAnsi="Times New Roman"/>
          <w:szCs w:val="20"/>
          <w:lang w:eastAsia="zh-CN"/>
        </w:rPr>
        <w:t>TS 38.21</w:t>
      </w:r>
      <w:r>
        <w:rPr>
          <w:rFonts w:ascii="Times New Roman" w:eastAsiaTheme="minorEastAsia" w:hAnsi="Times New Roman" w:hint="eastAsia"/>
          <w:szCs w:val="20"/>
          <w:lang w:eastAsia="zh-CN"/>
        </w:rPr>
        <w:t>2</w:t>
      </w:r>
      <w:r>
        <w:rPr>
          <w:rFonts w:ascii="Times New Roman" w:eastAsiaTheme="minorEastAsia" w:hAnsi="Times New Roman"/>
          <w:szCs w:val="20"/>
          <w:lang w:eastAsia="zh-CN"/>
        </w:rPr>
        <w:t xml:space="preserve"> based on RAN2 running CR</w:t>
      </w:r>
      <w:r>
        <w:rPr>
          <w:rFonts w:ascii="Times New Roman" w:eastAsiaTheme="minorEastAsia" w:hAnsi="Times New Roman" w:hint="eastAsia"/>
          <w:szCs w:val="20"/>
          <w:lang w:eastAsia="zh-CN"/>
        </w:rPr>
        <w:t>: [8]</w:t>
      </w:r>
    </w:p>
    <w:bookmarkEnd w:id="34"/>
    <w:p w14:paraId="596A2699" w14:textId="77777777" w:rsidR="0057683E" w:rsidRDefault="0057683E">
      <w:pPr>
        <w:rPr>
          <w:rFonts w:ascii="Times New Roman" w:hAnsi="Times New Roman"/>
          <w:lang w:val="en-GB" w:eastAsia="ja-JP"/>
        </w:rPr>
      </w:pPr>
    </w:p>
    <w:tbl>
      <w:tblPr>
        <w:tblStyle w:val="afffe"/>
        <w:tblW w:w="0" w:type="auto"/>
        <w:tblLook w:val="04A0" w:firstRow="1" w:lastRow="0" w:firstColumn="1" w:lastColumn="0" w:noHBand="0" w:noVBand="1"/>
      </w:tblPr>
      <w:tblGrid>
        <w:gridCol w:w="9060"/>
      </w:tblGrid>
      <w:tr w:rsidR="0057683E" w14:paraId="740823CC" w14:textId="77777777">
        <w:tc>
          <w:tcPr>
            <w:tcW w:w="9629" w:type="dxa"/>
          </w:tcPr>
          <w:p w14:paraId="5857A7B4"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35C9825A" w14:textId="77777777" w:rsidR="0057683E" w:rsidRDefault="0057683E">
            <w:pPr>
              <w:jc w:val="center"/>
              <w:rPr>
                <w:rFonts w:ascii="Times New Roman" w:hAnsi="Times New Roman"/>
                <w:color w:val="FF0000"/>
                <w:szCs w:val="20"/>
                <w:lang w:eastAsia="zh-CN"/>
              </w:rPr>
            </w:pPr>
          </w:p>
          <w:p w14:paraId="0E9A87FF" w14:textId="77777777" w:rsidR="0057683E" w:rsidRDefault="00DA5A0B">
            <w:pPr>
              <w:pStyle w:val="B10"/>
              <w:jc w:val="center"/>
              <w:rPr>
                <w:lang w:val="en-US" w:eastAsia="zh-CN"/>
              </w:rPr>
            </w:pPr>
            <w:r>
              <w:rPr>
                <w:highlight w:val="yellow"/>
                <w:lang w:eastAsia="zh-CN"/>
              </w:rPr>
              <w:t>&lt;Unchanged part is omitted&gt;</w:t>
            </w:r>
          </w:p>
          <w:p w14:paraId="595FF82F" w14:textId="77777777" w:rsidR="0057683E" w:rsidRDefault="00DA5A0B">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35" w:name="_Toc201842560"/>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bookmarkEnd w:id="35"/>
          </w:p>
          <w:p w14:paraId="51C105E7" w14:textId="77777777" w:rsidR="0057683E" w:rsidRDefault="00DA5A0B">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750C5F28" w14:textId="77777777" w:rsidR="0057683E" w:rsidRDefault="00DA5A0B">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LP-WUS_LP-SS_startRB_IDLE_INACTIVE</w:t>
            </w:r>
            <w:r>
              <w:rPr>
                <w:rFonts w:ascii="Times New Roman" w:eastAsia="DengXian" w:hAnsi="Times New Roman"/>
                <w:color w:val="FF0000"/>
                <w:szCs w:val="20"/>
                <w:lang w:val="en-GB"/>
              </w:rPr>
              <w:t xml:space="preserve">  </w:t>
            </w:r>
            <w:r>
              <w:rPr>
                <w:rFonts w:ascii="Times New Roman" w:eastAsia="DengXian" w:hAnsi="Times New Roman"/>
                <w:i/>
                <w:iCs/>
                <w:color w:val="FF0000"/>
                <w:szCs w:val="20"/>
                <w:lang w:val="en-GB"/>
              </w:rPr>
              <w:t>lpwus-LPSS-StartRB</w:t>
            </w:r>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76AB857A" w14:textId="77777777" w:rsidR="0057683E" w:rsidRDefault="00DA5A0B">
            <w:pPr>
              <w:pStyle w:val="B10"/>
              <w:jc w:val="center"/>
              <w:rPr>
                <w:lang w:val="en-US" w:eastAsia="zh-CN"/>
              </w:rPr>
            </w:pPr>
            <w:r>
              <w:rPr>
                <w:highlight w:val="yellow"/>
                <w:lang w:eastAsia="zh-CN"/>
              </w:rPr>
              <w:t>&lt;Unchanged part is omitted&gt;</w:t>
            </w:r>
          </w:p>
          <w:p w14:paraId="2D2C9494" w14:textId="77777777" w:rsidR="0057683E" w:rsidRDefault="0057683E">
            <w:pPr>
              <w:rPr>
                <w:rFonts w:ascii="Times New Roman" w:hAnsi="Times New Roman"/>
                <w:lang w:val="en-GB" w:eastAsia="ja-JP"/>
              </w:rPr>
            </w:pPr>
          </w:p>
          <w:p w14:paraId="224CC3F7" w14:textId="77777777" w:rsidR="0057683E" w:rsidRDefault="00DA5A0B">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36" w:name="_Toc201842563"/>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bookmarkEnd w:id="36"/>
          </w:p>
          <w:p w14:paraId="7606982B" w14:textId="77777777" w:rsidR="0057683E" w:rsidRDefault="00DA5A0B">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7608A7B9" w14:textId="77777777" w:rsidR="0057683E" w:rsidRDefault="00DA5A0B">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5175905" w14:textId="77777777" w:rsidR="0057683E" w:rsidRDefault="00DA5A0B">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2BBEF58D" w14:textId="77777777" w:rsidR="0057683E" w:rsidRDefault="00DA5A0B">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57DEE8CE" w14:textId="77777777" w:rsidR="0057683E" w:rsidRDefault="0057683E">
            <w:pPr>
              <w:rPr>
                <w:rFonts w:ascii="Times New Roman" w:hAnsi="Times New Roman"/>
                <w:lang w:val="en-GB" w:eastAsia="ja-JP"/>
              </w:rPr>
            </w:pPr>
          </w:p>
          <w:p w14:paraId="1D9604B9" w14:textId="77777777" w:rsidR="0057683E" w:rsidRDefault="00DA5A0B">
            <w:pPr>
              <w:pStyle w:val="B10"/>
              <w:jc w:val="center"/>
              <w:rPr>
                <w:lang w:val="en-US" w:eastAsia="zh-CN"/>
              </w:rPr>
            </w:pPr>
            <w:r>
              <w:rPr>
                <w:highlight w:val="yellow"/>
                <w:lang w:eastAsia="zh-CN"/>
              </w:rPr>
              <w:t>&lt;Unchanged part is omitted&gt;</w:t>
            </w:r>
          </w:p>
          <w:p w14:paraId="1F3FF78A"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775251ED" w14:textId="77777777" w:rsidR="0057683E" w:rsidRDefault="0057683E">
      <w:pPr>
        <w:rPr>
          <w:rFonts w:ascii="Times New Roman" w:hAnsi="Times New Roman"/>
          <w:lang w:val="en-GB" w:eastAsia="ja-JP"/>
        </w:rPr>
      </w:pPr>
    </w:p>
    <w:p w14:paraId="2C1DE503" w14:textId="77777777" w:rsidR="0057683E" w:rsidRDefault="00DA5A0B">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11E77DEF" w14:textId="77777777" w:rsidR="0057683E" w:rsidRDefault="00DA5A0B">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Pr>
          <w:rFonts w:ascii="Times New Roman" w:eastAsiaTheme="minorEastAsia" w:hAnsi="Times New Roman"/>
        </w:rPr>
        <w:t>Update higher-layer parameter names in TS 38.21</w:t>
      </w:r>
      <w:r>
        <w:rPr>
          <w:rFonts w:ascii="Times New Roman" w:eastAsiaTheme="minorEastAsia" w:hAnsi="Times New Roman"/>
          <w:lang w:eastAsia="zh-CN"/>
        </w:rPr>
        <w:t>3</w:t>
      </w:r>
      <w:r>
        <w:rPr>
          <w:rFonts w:ascii="Times New Roman" w:eastAsiaTheme="minorEastAsia" w:hAnsi="Times New Roman"/>
        </w:rPr>
        <w:t xml:space="preserve"> based on RAN2 running CR: [8]</w:t>
      </w:r>
    </w:p>
    <w:tbl>
      <w:tblPr>
        <w:tblStyle w:val="afffe"/>
        <w:tblW w:w="0" w:type="auto"/>
        <w:tblLook w:val="04A0" w:firstRow="1" w:lastRow="0" w:firstColumn="1" w:lastColumn="0" w:noHBand="0" w:noVBand="1"/>
      </w:tblPr>
      <w:tblGrid>
        <w:gridCol w:w="9060"/>
      </w:tblGrid>
      <w:tr w:rsidR="0057683E" w14:paraId="194BCB50" w14:textId="77777777">
        <w:tc>
          <w:tcPr>
            <w:tcW w:w="9060" w:type="dxa"/>
          </w:tcPr>
          <w:p w14:paraId="78D6E521"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672122BD" w14:textId="77777777" w:rsidR="0057683E" w:rsidRDefault="0057683E">
            <w:pPr>
              <w:jc w:val="center"/>
              <w:rPr>
                <w:rFonts w:ascii="Times New Roman" w:hAnsi="Times New Roman"/>
                <w:color w:val="FF0000"/>
                <w:szCs w:val="20"/>
                <w:lang w:eastAsia="zh-CN"/>
              </w:rPr>
            </w:pPr>
          </w:p>
          <w:p w14:paraId="7D3EA152" w14:textId="77777777" w:rsidR="0057683E" w:rsidRDefault="00DA5A0B">
            <w:pPr>
              <w:pStyle w:val="B10"/>
              <w:jc w:val="center"/>
              <w:rPr>
                <w:lang w:val="en-US" w:eastAsia="zh-CN"/>
              </w:rPr>
            </w:pPr>
            <w:r>
              <w:rPr>
                <w:highlight w:val="yellow"/>
                <w:lang w:eastAsia="zh-CN"/>
              </w:rPr>
              <w:t>&lt;Unchanged part is omitted&gt;</w:t>
            </w:r>
          </w:p>
          <w:p w14:paraId="66BFBFDF" w14:textId="77777777" w:rsidR="0057683E" w:rsidRDefault="00DA5A0B">
            <w:pPr>
              <w:keepNext/>
              <w:keepLines/>
              <w:spacing w:before="180" w:after="180"/>
              <w:outlineLvl w:val="1"/>
              <w:rPr>
                <w:rFonts w:ascii="Times New Roman" w:eastAsia="SimSun" w:hAnsi="Times New Roman"/>
                <w:sz w:val="28"/>
                <w:szCs w:val="18"/>
                <w:lang w:val="en-GB" w:eastAsia="zh-CN"/>
              </w:rPr>
            </w:pPr>
            <w:bookmarkStart w:id="37" w:name="_Toc201953727"/>
            <w:r>
              <w:rPr>
                <w:rFonts w:ascii="Times New Roman" w:eastAsia="SimSun" w:hAnsi="Times New Roman"/>
                <w:sz w:val="28"/>
                <w:szCs w:val="18"/>
                <w:lang w:val="en-GB" w:eastAsia="zh-CN"/>
              </w:rPr>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bookmarkEnd w:id="37"/>
          </w:p>
          <w:p w14:paraId="6530BC3B"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19B204B1"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number of OOK symbols per OFDM symbol, a first RB, and an overlaid OFDM sequence per OOK symbol for LPSS reception, and an EPRE ratio relative to SS/PBCH blocks [4, TS 38.211], </w:t>
            </w:r>
          </w:p>
          <w:p w14:paraId="5D6ACB4C"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a number of OOK symbols per OFDM symbol, the first RB, and one or more overlaid OFDM sequences per OOK symbol for WUS reception, and an EPRE ratio relative to SS/PBCH blocks [4, TS 38.211], and</w:t>
            </w:r>
          </w:p>
          <w:p w14:paraId="65060A02"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33BAE20B"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237E8861"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SimSun" w:hAnsi="Times New Roman"/>
                <w:i/>
                <w:szCs w:val="20"/>
                <w:lang w:val="en-GB"/>
              </w:rPr>
              <w:t>lpss-StartSymbol</w:t>
            </w:r>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lpss-periodicityoffset</w:t>
            </w:r>
            <w:r>
              <w:rPr>
                <w:rFonts w:ascii="Times New Roman" w:eastAsia="SimSun" w:hAnsi="Times New Roman"/>
                <w:i/>
                <w:color w:val="FF0000"/>
                <w:szCs w:val="20"/>
                <w:lang w:val="en-GB"/>
              </w:rPr>
              <w:t xml:space="preserve"> lpss-PeriodicityAndOffset</w:t>
            </w:r>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r>
              <w:rPr>
                <w:rFonts w:ascii="Times New Roman" w:eastAsia="SimSun" w:hAnsi="Times New Roman"/>
                <w:i/>
                <w:iCs/>
                <w:szCs w:val="20"/>
                <w:lang w:val="en-GB" w:eastAsia="zh-CN"/>
              </w:rPr>
              <w:t>tdd-UL-DL-ConfigurationCommon</w:t>
            </w:r>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4842B68C" w14:textId="77777777" w:rsidR="0057683E" w:rsidRDefault="00DA5A0B">
            <w:pPr>
              <w:spacing w:after="180"/>
              <w:rPr>
                <w:rFonts w:ascii="Times New Roman" w:eastAsia="SimSun" w:hAnsi="Times New Roman"/>
                <w:szCs w:val="20"/>
                <w:lang w:val="en-GB" w:eastAsia="ja-JP"/>
              </w:rPr>
            </w:pPr>
            <w:r>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xml:space="preserve">, with respect to quasi co-location ‘typeC’ or ‘typeD’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4261F35F"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where</w:t>
            </w:r>
          </w:p>
          <w:p w14:paraId="42C26D89"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r>
            <m:oMath>
              <m:r>
                <w:rPr>
                  <w:rFonts w:ascii="Cambria Math" w:eastAsia="SimSun" w:hAnsi="Cambria Math"/>
                  <w:szCs w:val="20"/>
                  <w:lang w:val="zh-CN"/>
                </w:rPr>
                <m:t>K</m:t>
              </m:r>
            </m:oMath>
            <w:r w:rsidRPr="00894D64">
              <w:rPr>
                <w:rFonts w:ascii="Times New Roman" w:eastAsia="SimSun" w:hAnsi="Times New Roman"/>
                <w:szCs w:val="20"/>
              </w:rPr>
              <w:t xml:space="preserve"> is the number of transmitted SS/PBCH blocks indicated by </w:t>
            </w:r>
            <w:proofErr w:type="spellStart"/>
            <w:r w:rsidRPr="00894D64">
              <w:rPr>
                <w:rFonts w:ascii="Times New Roman" w:eastAsia="SimSun" w:hAnsi="Times New Roman"/>
                <w:i/>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i/>
                <w:szCs w:val="20"/>
              </w:rPr>
              <w:t>SIB1</w:t>
            </w:r>
            <w:r w:rsidRPr="00894D64">
              <w:rPr>
                <w:rFonts w:ascii="Times New Roman" w:eastAsia="SimSun" w:hAnsi="Times New Roman"/>
                <w:szCs w:val="20"/>
              </w:rPr>
              <w:t xml:space="preserve">, </w:t>
            </w:r>
            <m:oMath>
              <m:r>
                <w:rPr>
                  <w:rFonts w:ascii="Cambria Math" w:eastAsia="SimSun" w:hAnsi="Cambria Math"/>
                  <w:szCs w:val="20"/>
                  <w:lang w:val="zh-CN"/>
                </w:rPr>
                <m:t>M</m:t>
              </m:r>
            </m:oMath>
            <w:r w:rsidRPr="00894D64">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sidRPr="00894D64">
              <w:rPr>
                <w:rFonts w:ascii="Times New Roman" w:eastAsia="SimSun" w:hAnsi="Times New Roman"/>
                <w:szCs w:val="20"/>
              </w:rPr>
              <w:t xml:space="preserve"> transmitted SS/PBCH blocks provided by </w:t>
            </w:r>
            <w:proofErr w:type="spellStart"/>
            <w:r w:rsidRPr="00894D64">
              <w:rPr>
                <w:rFonts w:ascii="Times New Roman" w:eastAsia="SimSun" w:hAnsi="Times New Roman"/>
                <w:i/>
                <w:strike/>
                <w:color w:val="FF0000"/>
                <w:szCs w:val="20"/>
              </w:rPr>
              <w:t>MONumperLO</w:t>
            </w:r>
            <w:proofErr w:type="spellEnd"/>
            <w:r w:rsidRPr="00894D64">
              <w:rPr>
                <w:rFonts w:ascii="Times New Roman" w:eastAsia="SimSun" w:hAnsi="Times New Roman"/>
                <w:i/>
                <w:color w:val="FF0000"/>
                <w:szCs w:val="20"/>
              </w:rPr>
              <w:t xml:space="preserve"> </w:t>
            </w:r>
            <w:proofErr w:type="spellStart"/>
            <w:r w:rsidRPr="00894D64">
              <w:rPr>
                <w:rFonts w:ascii="Times New Roman" w:eastAsia="SimSun" w:hAnsi="Times New Roman"/>
                <w:i/>
                <w:color w:val="FF0000"/>
                <w:szCs w:val="20"/>
              </w:rPr>
              <w:t>lpwus-MoNumPerLo</w:t>
            </w:r>
            <w:proofErr w:type="spellEnd"/>
            <w:r w:rsidRPr="00894D64">
              <w:rPr>
                <w:rFonts w:ascii="Times New Roman" w:eastAsia="SimSun" w:hAnsi="Times New Roman"/>
                <w:szCs w:val="20"/>
              </w:rPr>
              <w:t>, and</w:t>
            </w:r>
          </w:p>
          <w:p w14:paraId="37F0FB6F"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sidRPr="00894D64">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sidRPr="00894D64">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sidRPr="00894D64">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sidRPr="00894D64">
              <w:rPr>
                <w:rFonts w:ascii="Times New Roman" w:eastAsia="SimSun" w:hAnsi="Times New Roman"/>
                <w:szCs w:val="20"/>
              </w:rPr>
              <w:t xml:space="preserve">-th transmitted SS/PBCH block </w:t>
            </w:r>
            <w:r>
              <w:rPr>
                <w:rFonts w:ascii="Times New Roman" w:eastAsia="SimSun" w:hAnsi="Times New Roman"/>
                <w:szCs w:val="20"/>
              </w:rPr>
              <w:t>with respect to quasi co-location ‘</w:t>
            </w:r>
            <w:proofErr w:type="spellStart"/>
            <w:r>
              <w:rPr>
                <w:rFonts w:ascii="Times New Roman" w:eastAsia="SimSun" w:hAnsi="Times New Roman"/>
                <w:szCs w:val="20"/>
              </w:rPr>
              <w:t>typeC</w:t>
            </w:r>
            <w:proofErr w:type="spellEnd"/>
            <w:r>
              <w:rPr>
                <w:rFonts w:ascii="Times New Roman" w:eastAsia="SimSun" w:hAnsi="Times New Roman"/>
                <w:szCs w:val="20"/>
              </w:rPr>
              <w:t>’ or ‘</w:t>
            </w:r>
            <w:proofErr w:type="spellStart"/>
            <w:r>
              <w:rPr>
                <w:rFonts w:ascii="Times New Roman" w:eastAsia="SimSun" w:hAnsi="Times New Roman"/>
                <w:szCs w:val="20"/>
              </w:rPr>
              <w:t>typeD</w:t>
            </w:r>
            <w:proofErr w:type="spellEnd"/>
            <w:r>
              <w:rPr>
                <w:rFonts w:ascii="Times New Roman" w:eastAsia="SimSun" w:hAnsi="Times New Roman"/>
                <w:szCs w:val="20"/>
              </w:rPr>
              <w:t>’ properties, when applicable</w:t>
            </w:r>
          </w:p>
          <w:p w14:paraId="32EAA2EC"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 xml:space="preserve">WUS_available_slot_IDLE/INACTIVE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6E790A27"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as uplink, by </w:t>
            </w:r>
            <w:proofErr w:type="spellStart"/>
            <w:r w:rsidRPr="00894D64">
              <w:rPr>
                <w:rFonts w:ascii="Times New Roman" w:eastAsia="游明朝" w:hAnsi="Times New Roman"/>
                <w:i/>
                <w:iCs/>
                <w:szCs w:val="20"/>
                <w:lang w:eastAsia="ja-JP"/>
              </w:rPr>
              <w:t>tdd</w:t>
            </w:r>
            <w:proofErr w:type="spellEnd"/>
            <w:r w:rsidRPr="00894D64">
              <w:rPr>
                <w:rFonts w:ascii="Times New Roman" w:eastAsia="游明朝" w:hAnsi="Times New Roman"/>
                <w:i/>
                <w:iCs/>
                <w:szCs w:val="20"/>
                <w:lang w:eastAsia="ja-JP"/>
              </w:rPr>
              <w:t>-UL-DL-</w:t>
            </w:r>
            <w:proofErr w:type="spellStart"/>
            <w:r w:rsidRPr="00894D64">
              <w:rPr>
                <w:rFonts w:ascii="Times New Roman" w:eastAsia="游明朝" w:hAnsi="Times New Roman"/>
                <w:i/>
                <w:iCs/>
                <w:szCs w:val="20"/>
                <w:lang w:eastAsia="ja-JP"/>
              </w:rPr>
              <w:t>configurationCommon</w:t>
            </w:r>
            <w:proofErr w:type="spellEnd"/>
            <w:r w:rsidRPr="00894D64">
              <w:rPr>
                <w:rFonts w:ascii="Times New Roman" w:eastAsia="游明朝" w:hAnsi="Times New Roman"/>
                <w:szCs w:val="20"/>
                <w:lang w:eastAsia="ja-JP"/>
              </w:rPr>
              <w:t xml:space="preserve"> </w:t>
            </w:r>
          </w:p>
          <w:p w14:paraId="348772E1"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for an SS/PBCH block transmission, by </w:t>
            </w:r>
            <w:proofErr w:type="spellStart"/>
            <w:r w:rsidRPr="00894D64">
              <w:rPr>
                <w:rFonts w:ascii="Times New Roman" w:eastAsia="SimSun" w:hAnsi="Times New Roman"/>
                <w:i/>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i/>
                <w:szCs w:val="20"/>
              </w:rPr>
              <w:t>SIB1</w:t>
            </w:r>
            <w:r w:rsidRPr="00894D64">
              <w:rPr>
                <w:rFonts w:ascii="Times New Roman" w:eastAsia="SimSun" w:hAnsi="Times New Roman"/>
                <w:szCs w:val="20"/>
              </w:rPr>
              <w:t>, and the SS/PBCH block transmission would overlap in frequency with the WUS transmission</w:t>
            </w:r>
          </w:p>
          <w:p w14:paraId="4B4EED31"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for PDCCH transmissions, by </w:t>
            </w:r>
            <w:r w:rsidRPr="00894D64">
              <w:rPr>
                <w:rFonts w:ascii="Times New Roman" w:eastAsia="SimSun" w:hAnsi="Times New Roman"/>
                <w:i/>
                <w:szCs w:val="20"/>
              </w:rPr>
              <w:t>pdcch-ConfigSIB1</w:t>
            </w:r>
            <w:r w:rsidRPr="00894D64">
              <w:rPr>
                <w:rFonts w:ascii="Times New Roman" w:eastAsia="SimSun" w:hAnsi="Times New Roman"/>
                <w:szCs w:val="20"/>
              </w:rPr>
              <w:t>, and CORESET 0 for the PDCCH transmissions would overlap in frequency with the WUS transmission</w:t>
            </w:r>
          </w:p>
          <w:p w14:paraId="2DEE4745"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 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 </w:t>
            </w:r>
            <w:r>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2930ED12"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trike/>
                <w:color w:val="FF0000"/>
                <w:szCs w:val="20"/>
                <w:lang w:val="en-GB"/>
              </w:rPr>
              <w:t>offset_firstMO_withinLO</w:t>
            </w:r>
            <w:r>
              <w:rPr>
                <w:rFonts w:ascii="Times New Roman" w:eastAsia="SimSun" w:hAnsi="Times New Roman"/>
                <w:color w:val="FF0000"/>
                <w:szCs w:val="20"/>
                <w:lang w:val="en-GB"/>
              </w:rPr>
              <w:t xml:space="preserve"> </w:t>
            </w:r>
            <w:r>
              <w:rPr>
                <w:rFonts w:ascii="Times New Roman" w:eastAsia="SimSun" w:hAnsi="Times New Roman"/>
                <w:i/>
                <w:iCs/>
                <w:color w:val="FF0000"/>
                <w:szCs w:val="20"/>
                <w:lang w:val="en-GB"/>
              </w:rPr>
              <w:t>lpwus-OffsetFirstMoWithinLo</w:t>
            </w:r>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szCs w:val="20"/>
                <w:lang w:val="en-GB"/>
              </w:rPr>
              <w:t xml:space="preserve"> </w:t>
            </w:r>
            <w:r>
              <w:rPr>
                <w:rFonts w:ascii="Times New Roman" w:eastAsia="SimSun" w:hAnsi="Times New Roman"/>
                <w:bCs/>
                <w:i/>
                <w:color w:val="FF0000"/>
                <w:szCs w:val="20"/>
                <w:lang w:val="en-GB" w:eastAsia="ko-KR" w:bidi="ar"/>
              </w:rPr>
              <w:t>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55039E8F" w14:textId="77777777" w:rsidR="0057683E" w:rsidRDefault="00DA5A0B">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t>subgroups per paging occasion</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subgroupNumber-PO-WUS</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lp-SubgroupsNumPerPO</w:t>
            </w:r>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06E6B7AF" w14:textId="77777777" w:rsidR="0057683E" w:rsidRDefault="00DA5A0B">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5C215EFB" w14:textId="77777777" w:rsidR="0057683E" w:rsidRDefault="00DA5A0B">
            <w:pPr>
              <w:pStyle w:val="B10"/>
              <w:jc w:val="center"/>
              <w:rPr>
                <w:lang w:val="en-US" w:eastAsia="zh-CN"/>
              </w:rPr>
            </w:pPr>
            <w:r>
              <w:rPr>
                <w:highlight w:val="yellow"/>
                <w:lang w:eastAsia="zh-CN"/>
              </w:rPr>
              <w:t>&lt;Unchanged part is omitted&gt;</w:t>
            </w:r>
          </w:p>
          <w:p w14:paraId="0745BC0C"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BC38353" w14:textId="77777777" w:rsidR="0057683E" w:rsidRDefault="0057683E">
      <w:pPr>
        <w:rPr>
          <w:rFonts w:ascii="Times New Roman" w:hAnsi="Times New Roman"/>
          <w:lang w:val="en-GB" w:eastAsia="ja-JP"/>
        </w:rPr>
      </w:pPr>
    </w:p>
    <w:p w14:paraId="6691B0A9" w14:textId="77777777" w:rsidR="0057683E" w:rsidRDefault="0057683E">
      <w:pPr>
        <w:rPr>
          <w:rFonts w:ascii="Times New Roman" w:hAnsi="Times New Roman"/>
          <w:lang w:val="en-GB" w:eastAsia="ja-JP"/>
        </w:rPr>
      </w:pPr>
    </w:p>
    <w:tbl>
      <w:tblPr>
        <w:tblStyle w:val="afffe"/>
        <w:tblW w:w="0" w:type="auto"/>
        <w:tblLook w:val="04A0" w:firstRow="1" w:lastRow="0" w:firstColumn="1" w:lastColumn="0" w:noHBand="0" w:noVBand="1"/>
      </w:tblPr>
      <w:tblGrid>
        <w:gridCol w:w="9060"/>
      </w:tblGrid>
      <w:tr w:rsidR="0057683E" w14:paraId="6A05FBDF" w14:textId="77777777">
        <w:tc>
          <w:tcPr>
            <w:tcW w:w="9629" w:type="dxa"/>
          </w:tcPr>
          <w:p w14:paraId="7E33355B" w14:textId="77777777" w:rsidR="0057683E" w:rsidRDefault="00DA5A0B">
            <w:pPr>
              <w:jc w:val="center"/>
              <w:rPr>
                <w:rFonts w:ascii="Times New Roman" w:hAnsi="Times New Roman"/>
                <w:szCs w:val="20"/>
                <w:lang w:eastAsia="zh-CN"/>
              </w:rPr>
            </w:pPr>
            <w:bookmarkStart w:id="38" w:name="_Toc201953728"/>
            <w:r>
              <w:rPr>
                <w:rFonts w:ascii="Times New Roman" w:hAnsi="Times New Roman"/>
                <w:szCs w:val="20"/>
                <w:lang w:eastAsia="zh-CN"/>
              </w:rPr>
              <w:t>---------------------------------Start of Text Proposal on 3GPP TS 38.213 V19.0.0-----------------------</w:t>
            </w:r>
          </w:p>
          <w:p w14:paraId="0D92EED4" w14:textId="77777777" w:rsidR="0057683E" w:rsidRDefault="0057683E">
            <w:pPr>
              <w:jc w:val="center"/>
              <w:rPr>
                <w:rFonts w:ascii="Times New Roman" w:hAnsi="Times New Roman"/>
                <w:color w:val="FF0000"/>
                <w:szCs w:val="20"/>
                <w:lang w:eastAsia="zh-CN"/>
              </w:rPr>
            </w:pPr>
          </w:p>
          <w:p w14:paraId="58E0FDC7" w14:textId="77777777" w:rsidR="0057683E" w:rsidRDefault="00DA5A0B">
            <w:pPr>
              <w:pStyle w:val="B10"/>
              <w:jc w:val="center"/>
              <w:rPr>
                <w:lang w:val="en-US" w:eastAsia="zh-CN"/>
              </w:rPr>
            </w:pPr>
            <w:r>
              <w:rPr>
                <w:highlight w:val="yellow"/>
                <w:lang w:eastAsia="zh-CN"/>
              </w:rPr>
              <w:t>&lt;Unchanged part is omitted&gt;</w:t>
            </w:r>
          </w:p>
          <w:p w14:paraId="4A748F10" w14:textId="77777777" w:rsidR="0057683E" w:rsidRDefault="00DA5A0B">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bookmarkEnd w:id="38"/>
          </w:p>
          <w:p w14:paraId="74A1357F"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678E3D6C"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a number of OOK symbols per OFDM symbol, a first RB, and overlaid OFDM sequences per OOK symbol for WUS reception [4, TS 38.211], and</w:t>
            </w:r>
          </w:p>
          <w:p w14:paraId="56D754D7"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number of codepoints provided for the UE by the WUS [6, TS 38.212], by </w:t>
            </w:r>
            <w:r w:rsidRPr="00894D64">
              <w:rPr>
                <w:rFonts w:ascii="Times New Roman" w:eastAsia="SimSun" w:hAnsi="Times New Roman"/>
                <w:i/>
                <w:szCs w:val="20"/>
              </w:rPr>
              <w:t>WUS-</w:t>
            </w:r>
            <w:proofErr w:type="spellStart"/>
            <w:r w:rsidRPr="00894D64">
              <w:rPr>
                <w:rFonts w:ascii="Times New Roman" w:eastAsia="SimSun" w:hAnsi="Times New Roman"/>
                <w:i/>
                <w:szCs w:val="20"/>
              </w:rPr>
              <w:t>codepoint</w:t>
            </w:r>
            <w:r w:rsidRPr="00894D64">
              <w:rPr>
                <w:rFonts w:ascii="Times New Roman" w:eastAsia="SimSun" w:hAnsi="Times New Roman"/>
                <w:i/>
                <w:color w:val="FF0000"/>
                <w:szCs w:val="20"/>
              </w:rPr>
              <w:t>_</w:t>
            </w:r>
            <w:r w:rsidRPr="00894D64">
              <w:rPr>
                <w:rFonts w:ascii="Times New Roman" w:eastAsia="SimSun" w:hAnsi="Times New Roman"/>
                <w:i/>
                <w:szCs w:val="20"/>
              </w:rPr>
              <w:t>CONNECTED</w:t>
            </w:r>
            <w:proofErr w:type="spellEnd"/>
            <w:r w:rsidRPr="00894D64">
              <w:rPr>
                <w:rFonts w:ascii="Times New Roman" w:eastAsia="SimSun" w:hAnsi="Times New Roman"/>
                <w:szCs w:val="20"/>
              </w:rPr>
              <w:t xml:space="preserve"> </w:t>
            </w:r>
          </w:p>
          <w:p w14:paraId="1DDE9892"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‘typeC’ or ‘typeD’ properties, when applicable. </w:t>
            </w:r>
          </w:p>
          <w:p w14:paraId="7F8FD20E"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SimSun" w:hAnsi="Times New Roman"/>
                <w:i/>
                <w:szCs w:val="20"/>
                <w:lang w:val="en-GB" w:eastAsia="sv-SE"/>
              </w:rPr>
              <w:t xml:space="preserve">controlResourceSetId </w:t>
            </w:r>
            <w:r>
              <w:rPr>
                <w:rFonts w:ascii="Times New Roman" w:eastAsia="SimSun" w:hAnsi="Times New Roman"/>
                <w:szCs w:val="20"/>
                <w:lang w:val="en-GB"/>
              </w:rPr>
              <w:t xml:space="preserve">value that is same as the one indicated by </w:t>
            </w:r>
            <w:r>
              <w:rPr>
                <w:rFonts w:ascii="Times New Roman" w:eastAsia="SimSun" w:hAnsi="Times New Roman"/>
                <w:i/>
                <w:strike/>
                <w:color w:val="FF0000"/>
                <w:szCs w:val="20"/>
                <w:lang w:val="en-GB"/>
              </w:rPr>
              <w:t>WUS_TCI_states_CONNECTED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lpwus-TCI-States</w:t>
            </w:r>
            <w:r>
              <w:rPr>
                <w:rFonts w:ascii="Times New Roman" w:eastAsia="SimSun" w:hAnsi="Times New Roman"/>
                <w:szCs w:val="20"/>
                <w:lang w:val="en-GB"/>
              </w:rPr>
              <w:t xml:space="preserve">. </w:t>
            </w:r>
          </w:p>
          <w:p w14:paraId="4B7A6C0E" w14:textId="77777777" w:rsidR="0057683E" w:rsidRDefault="00DA5A0B">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3290306D"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609E892E" w14:textId="77777777" w:rsidR="0057683E" w:rsidRDefault="00DA5A0B">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3D01A3C5"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offsetMO-Option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a number of monitoring occasions provided by </w:t>
            </w:r>
            <w:r>
              <w:rPr>
                <w:rFonts w:ascii="Times New Roman" w:eastAsia="SimSun" w:hAnsi="Times New Roman"/>
                <w:i/>
                <w:strike/>
                <w:color w:val="FF0000"/>
                <w:szCs w:val="20"/>
                <w:lang w:val="en-GB"/>
              </w:rPr>
              <w:t>numMO-Option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a number of slots [18, TS 38.306] where the UE is not required to monitor WUS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The UE is not required to monitor WUS within the reported number of slots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If the UE determines to monitor PDCCH based on a detected WUS, the UE starts the </w:t>
            </w:r>
            <w:r>
              <w:rPr>
                <w:rFonts w:ascii="Times New Roman" w:eastAsia="SimSun" w:hAnsi="Times New Roman"/>
                <w:i/>
                <w:szCs w:val="20"/>
                <w:lang w:val="en-GB"/>
              </w:rPr>
              <w:t>drx-onDurationTimer</w:t>
            </w:r>
            <w:r>
              <w:rPr>
                <w:rFonts w:ascii="Times New Roman" w:eastAsia="SimSun" w:hAnsi="Times New Roman"/>
                <w:szCs w:val="20"/>
                <w:lang w:val="en-GB"/>
              </w:rPr>
              <w:t xml:space="preserve"> [11, TS 38.321].</w:t>
            </w:r>
          </w:p>
          <w:p w14:paraId="02F4924A"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1-2</w:t>
            </w:r>
            <w:r>
              <w:rPr>
                <w:rFonts w:ascii="Times New Roman" w:eastAsia="SimSun" w:hAnsi="Times New Roman"/>
                <w:szCs w:val="20"/>
                <w:lang w:val="en-GB"/>
              </w:rPr>
              <w:t xml:space="preserve">, and a time offset, by </w:t>
            </w:r>
            <w:r>
              <w:rPr>
                <w:rFonts w:ascii="Times New Roman" w:eastAsia="SimSun" w:hAnsi="Times New Roman"/>
                <w:i/>
                <w:szCs w:val="20"/>
                <w:lang w:val="en-GB"/>
              </w:rPr>
              <w:t>offsetMO-Option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r>
              <w:rPr>
                <w:rFonts w:ascii="Times New Roman" w:eastAsia="SimSun" w:hAnsi="Times New Roman"/>
                <w:i/>
                <w:strike/>
                <w:color w:val="FF0000"/>
                <w:szCs w:val="20"/>
                <w:lang w:val="en-GB"/>
              </w:rPr>
              <w:t>numMO-perPeriodicity-Option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 xml:space="preserve">wus-PDCCHMonitoringTimer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wus-PDCCHMonitoringTimer</w:t>
            </w:r>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7B9CCC90"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WUS_available_slot_CONNECTED</w:t>
            </w:r>
            <w:r>
              <w:rPr>
                <w:rFonts w:ascii="Times New Roman" w:hAnsi="Times New Roman"/>
              </w:rPr>
              <w:t xml:space="preser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WUS_available_slot_CONNECTED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WUS_available_symbol_CONNECTED</w:t>
            </w:r>
            <w:r>
              <w:rPr>
                <w:rFonts w:ascii="Times New Roman" w:eastAsia="SimSun" w:hAnsi="Times New Roman"/>
                <w:i/>
                <w:color w:val="FF0000"/>
                <w:szCs w:val="20"/>
                <w:lang w:val="en-GB"/>
              </w:rPr>
              <w:t xml:space="preserve"> 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4960AC8C"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as uplink, by </w:t>
            </w:r>
            <w:proofErr w:type="spellStart"/>
            <w:r w:rsidRPr="00894D64">
              <w:rPr>
                <w:rFonts w:ascii="Times New Roman" w:eastAsia="游明朝" w:hAnsi="Times New Roman"/>
                <w:iCs/>
                <w:szCs w:val="20"/>
                <w:lang w:eastAsia="ja-JP"/>
              </w:rPr>
              <w:t>tdd</w:t>
            </w:r>
            <w:proofErr w:type="spellEnd"/>
            <w:r w:rsidRPr="00894D64">
              <w:rPr>
                <w:rFonts w:ascii="Times New Roman" w:eastAsia="游明朝" w:hAnsi="Times New Roman"/>
                <w:iCs/>
                <w:szCs w:val="20"/>
                <w:lang w:eastAsia="ja-JP"/>
              </w:rPr>
              <w:t>-UL-DL-</w:t>
            </w:r>
            <w:proofErr w:type="spellStart"/>
            <w:r w:rsidRPr="00894D64">
              <w:rPr>
                <w:rFonts w:ascii="Times New Roman" w:eastAsia="游明朝" w:hAnsi="Times New Roman"/>
                <w:iCs/>
                <w:szCs w:val="20"/>
                <w:lang w:eastAsia="ja-JP"/>
              </w:rPr>
              <w:t>configurationCommon</w:t>
            </w:r>
            <w:proofErr w:type="spellEnd"/>
            <w:r w:rsidRPr="00894D64">
              <w:rPr>
                <w:rFonts w:ascii="Times New Roman" w:eastAsia="游明朝" w:hAnsi="Times New Roman"/>
                <w:szCs w:val="20"/>
                <w:lang w:eastAsia="ja-JP"/>
              </w:rPr>
              <w:t xml:space="preserve"> or </w:t>
            </w:r>
            <w:proofErr w:type="spellStart"/>
            <w:r w:rsidRPr="00894D64">
              <w:rPr>
                <w:rFonts w:ascii="Times New Roman" w:eastAsia="SimSun" w:hAnsi="Times New Roman"/>
                <w:iCs/>
                <w:sz w:val="21"/>
                <w:szCs w:val="21"/>
              </w:rPr>
              <w:t>tdd</w:t>
            </w:r>
            <w:proofErr w:type="spellEnd"/>
            <w:r w:rsidRPr="00894D64">
              <w:rPr>
                <w:rFonts w:ascii="Times New Roman" w:eastAsia="SimSun" w:hAnsi="Times New Roman"/>
                <w:sz w:val="21"/>
                <w:szCs w:val="21"/>
              </w:rPr>
              <w:t>-UL-DL-ConfigurationDedicated</w:t>
            </w:r>
            <w:r w:rsidRPr="00894D64">
              <w:rPr>
                <w:rFonts w:ascii="Times New Roman" w:eastAsia="游明朝" w:hAnsi="Times New Roman"/>
                <w:szCs w:val="20"/>
                <w:lang w:eastAsia="ja-JP"/>
              </w:rPr>
              <w:t xml:space="preserve"> </w:t>
            </w:r>
          </w:p>
          <w:p w14:paraId="1CC8478F"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for transmission of SS/PBCH blocks, by </w:t>
            </w:r>
            <w:proofErr w:type="spellStart"/>
            <w:r w:rsidRPr="00894D64">
              <w:rPr>
                <w:rFonts w:ascii="Times New Roman" w:eastAsia="SimSun" w:hAnsi="Times New Roman"/>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szCs w:val="20"/>
              </w:rPr>
              <w:t xml:space="preserve">SIB1 or in </w:t>
            </w:r>
            <w:proofErr w:type="spellStart"/>
            <w:r w:rsidRPr="00894D64">
              <w:rPr>
                <w:rFonts w:ascii="Times New Roman" w:eastAsia="SimSun" w:hAnsi="Times New Roman"/>
                <w:szCs w:val="20"/>
              </w:rPr>
              <w:t>ServingCellConfigCommon</w:t>
            </w:r>
            <w:proofErr w:type="spellEnd"/>
          </w:p>
          <w:p w14:paraId="4A6E047A"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WUS_ActualMO_duration_CONNECTED</w:t>
            </w:r>
            <w:r>
              <w:rPr>
                <w:rFonts w:ascii="Times New Roman" w:eastAsia="SimSun" w:hAnsi="Times New Roman"/>
                <w:i/>
                <w:color w:val="FF0000"/>
                <w:szCs w:val="20"/>
                <w:lang w:val="en-GB"/>
              </w:rPr>
              <w:t xml:space="preserve"> lpwus-ActualDuration</w:t>
            </w:r>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79AE99C1"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A4D6E5C" w14:textId="77777777" w:rsidR="0057683E" w:rsidRDefault="00DA5A0B">
            <w:pPr>
              <w:pStyle w:val="B10"/>
              <w:jc w:val="center"/>
              <w:rPr>
                <w:lang w:val="en-US" w:eastAsia="zh-CN"/>
              </w:rPr>
            </w:pPr>
            <w:r>
              <w:rPr>
                <w:highlight w:val="yellow"/>
                <w:lang w:eastAsia="zh-CN"/>
              </w:rPr>
              <w:t>&lt;Unchanged part is omitted&gt;</w:t>
            </w:r>
          </w:p>
          <w:p w14:paraId="478F92F7"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29C9AAB" w14:textId="77777777" w:rsidR="0057683E" w:rsidRDefault="0057683E">
      <w:pPr>
        <w:pStyle w:val="00BodyText"/>
        <w:rPr>
          <w:rFonts w:ascii="Times New Roman" w:hAnsi="Times New Roman"/>
          <w:lang w:eastAsia="zh-CN"/>
        </w:rPr>
      </w:pPr>
    </w:p>
    <w:p w14:paraId="4CE640E0"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4</w:t>
      </w:r>
      <w:r>
        <w:rPr>
          <w:rFonts w:ascii="Times New Roman" w:eastAsia="Microsoft YaHei"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57683E" w14:paraId="02CFABCD" w14:textId="77777777">
        <w:tc>
          <w:tcPr>
            <w:tcW w:w="1479" w:type="dxa"/>
            <w:shd w:val="clear" w:color="auto" w:fill="D9D9D9" w:themeFill="background1" w:themeFillShade="D9"/>
          </w:tcPr>
          <w:p w14:paraId="3853B868"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ED62EE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9D1DB1C" w14:textId="77777777" w:rsidR="0057683E" w:rsidRDefault="00DA5A0B">
            <w:pPr>
              <w:ind w:left="200" w:right="200"/>
              <w:rPr>
                <w:rFonts w:ascii="Times New Roman" w:hAnsi="Times New Roman"/>
              </w:rPr>
            </w:pPr>
            <w:r>
              <w:rPr>
                <w:rFonts w:ascii="Times New Roman" w:hAnsi="Times New Roman"/>
              </w:rPr>
              <w:t>Comments</w:t>
            </w:r>
          </w:p>
        </w:tc>
      </w:tr>
      <w:tr w:rsidR="0057683E" w14:paraId="708E2C2B" w14:textId="77777777">
        <w:tc>
          <w:tcPr>
            <w:tcW w:w="1479" w:type="dxa"/>
          </w:tcPr>
          <w:p w14:paraId="73FE76D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423009D"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DB490C" w14:textId="77777777" w:rsidR="0057683E" w:rsidRDefault="0057683E">
            <w:pPr>
              <w:ind w:right="200"/>
              <w:rPr>
                <w:rFonts w:ascii="Times New Roman" w:eastAsiaTheme="minorEastAsia" w:hAnsi="Times New Roman"/>
                <w:color w:val="000000" w:themeColor="text1"/>
                <w:lang w:eastAsia="zh-CN"/>
              </w:rPr>
            </w:pPr>
          </w:p>
        </w:tc>
      </w:tr>
      <w:tr w:rsidR="0057683E" w14:paraId="4418722C" w14:textId="77777777">
        <w:tc>
          <w:tcPr>
            <w:tcW w:w="1479" w:type="dxa"/>
          </w:tcPr>
          <w:p w14:paraId="1941738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EF97F91"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9FDE1A" w14:textId="77777777" w:rsidR="0057683E" w:rsidRDefault="0057683E">
            <w:pPr>
              <w:ind w:right="200"/>
              <w:rPr>
                <w:rFonts w:ascii="Times New Roman" w:eastAsiaTheme="minorEastAsia" w:hAnsi="Times New Roman"/>
                <w:color w:val="000000" w:themeColor="text1"/>
                <w:lang w:eastAsia="zh-CN"/>
              </w:rPr>
            </w:pPr>
          </w:p>
        </w:tc>
      </w:tr>
      <w:tr w:rsidR="0057683E" w14:paraId="22B2F1A3" w14:textId="77777777">
        <w:tc>
          <w:tcPr>
            <w:tcW w:w="1479" w:type="dxa"/>
          </w:tcPr>
          <w:p w14:paraId="78E0DCF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65891D6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920FA" w14:textId="77777777" w:rsidR="0057683E" w:rsidRDefault="0057683E">
            <w:pPr>
              <w:ind w:right="200"/>
              <w:rPr>
                <w:rFonts w:ascii="Times New Roman" w:eastAsiaTheme="minorEastAsia" w:hAnsi="Times New Roman"/>
                <w:color w:val="000000" w:themeColor="text1"/>
                <w:lang w:eastAsia="zh-CN"/>
              </w:rPr>
            </w:pPr>
          </w:p>
        </w:tc>
      </w:tr>
      <w:tr w:rsidR="0057683E" w14:paraId="0B09B779" w14:textId="77777777">
        <w:tc>
          <w:tcPr>
            <w:tcW w:w="1479" w:type="dxa"/>
          </w:tcPr>
          <w:p w14:paraId="45ECB36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4AAA72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1DB0989" w14:textId="77777777" w:rsidR="0057683E" w:rsidRDefault="0057683E">
            <w:pPr>
              <w:ind w:right="200"/>
              <w:rPr>
                <w:rFonts w:ascii="Times New Roman" w:eastAsiaTheme="minorEastAsia" w:hAnsi="Times New Roman"/>
                <w:color w:val="000000" w:themeColor="text1"/>
                <w:lang w:eastAsia="zh-CN"/>
              </w:rPr>
            </w:pPr>
          </w:p>
        </w:tc>
      </w:tr>
      <w:tr w:rsidR="0057683E" w14:paraId="1A1B6215" w14:textId="77777777">
        <w:tc>
          <w:tcPr>
            <w:tcW w:w="1479" w:type="dxa"/>
          </w:tcPr>
          <w:p w14:paraId="0ED04340"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66B09AC1"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Y</w:t>
            </w:r>
          </w:p>
        </w:tc>
        <w:tc>
          <w:tcPr>
            <w:tcW w:w="6549" w:type="dxa"/>
          </w:tcPr>
          <w:p w14:paraId="202DDA46" w14:textId="77777777" w:rsidR="0057683E" w:rsidRDefault="0057683E">
            <w:pPr>
              <w:ind w:right="200"/>
              <w:rPr>
                <w:rFonts w:ascii="Times New Roman" w:eastAsiaTheme="minorEastAsia" w:hAnsi="Times New Roman"/>
                <w:color w:val="000000" w:themeColor="text1"/>
                <w:lang w:eastAsia="zh-CN"/>
              </w:rPr>
            </w:pPr>
          </w:p>
        </w:tc>
      </w:tr>
      <w:tr w:rsidR="0057683E" w14:paraId="3D92250C" w14:textId="77777777">
        <w:tc>
          <w:tcPr>
            <w:tcW w:w="1479" w:type="dxa"/>
            <w:shd w:val="clear" w:color="auto" w:fill="auto"/>
          </w:tcPr>
          <w:p w14:paraId="278E9161"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14:paraId="236BF03C" w14:textId="77777777" w:rsidR="0057683E" w:rsidRDefault="00DA5A0B">
            <w:pPr>
              <w:ind w:left="200" w:right="200"/>
              <w:rPr>
                <w:rFonts w:ascii="Times New Roman" w:eastAsiaTheme="minorEastAsia" w:hAnsi="Times New Roman"/>
                <w:lang w:eastAsia="ko-KR"/>
              </w:rPr>
            </w:pPr>
            <w:r>
              <w:rPr>
                <w:rFonts w:ascii="Times New Roman" w:eastAsiaTheme="minorEastAsia" w:hAnsi="Times New Roman" w:hint="eastAsia"/>
                <w:lang w:eastAsia="zh-CN"/>
              </w:rPr>
              <w:t>Y</w:t>
            </w:r>
          </w:p>
        </w:tc>
        <w:tc>
          <w:tcPr>
            <w:tcW w:w="6549" w:type="dxa"/>
          </w:tcPr>
          <w:p w14:paraId="7EEBF7E6" w14:textId="77777777" w:rsidR="0057683E" w:rsidRDefault="0057683E">
            <w:pPr>
              <w:ind w:right="200"/>
              <w:rPr>
                <w:rFonts w:ascii="Times New Roman" w:eastAsiaTheme="minorEastAsia" w:hAnsi="Times New Roman"/>
                <w:color w:val="000000" w:themeColor="text1"/>
                <w:lang w:eastAsia="zh-CN"/>
              </w:rPr>
            </w:pPr>
          </w:p>
        </w:tc>
      </w:tr>
      <w:tr w:rsidR="00E9145E" w14:paraId="6142FF75" w14:textId="77777777" w:rsidTr="00E9145E">
        <w:tc>
          <w:tcPr>
            <w:tcW w:w="1479" w:type="dxa"/>
          </w:tcPr>
          <w:p w14:paraId="046BA190"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3021BF52"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9B57480" w14:textId="77777777" w:rsidR="00E9145E" w:rsidRDefault="00E9145E" w:rsidP="00860B5B">
            <w:pPr>
              <w:ind w:right="200"/>
              <w:rPr>
                <w:rFonts w:ascii="Times New Roman" w:eastAsiaTheme="minorEastAsia" w:hAnsi="Times New Roman"/>
                <w:color w:val="000000" w:themeColor="text1"/>
                <w:lang w:eastAsia="zh-CN"/>
              </w:rPr>
            </w:pPr>
          </w:p>
        </w:tc>
      </w:tr>
    </w:tbl>
    <w:p w14:paraId="717FEF33"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 xml:space="preserve">Others </w:t>
      </w:r>
    </w:p>
    <w:p w14:paraId="54087448"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sz w:val="22"/>
          <w:szCs w:val="20"/>
          <w:lang w:eastAsia="zh-CN"/>
        </w:rPr>
        <w:t>[3] proposes to add definition of OOK-On symbol and OOK-Off symbol for LP-WUS waveform generation in TS 38.211</w:t>
      </w:r>
    </w:p>
    <w:tbl>
      <w:tblPr>
        <w:tblStyle w:val="afffe"/>
        <w:tblW w:w="0" w:type="auto"/>
        <w:tblLook w:val="04A0" w:firstRow="1" w:lastRow="0" w:firstColumn="1" w:lastColumn="0" w:noHBand="0" w:noVBand="1"/>
      </w:tblPr>
      <w:tblGrid>
        <w:gridCol w:w="9060"/>
      </w:tblGrid>
      <w:tr w:rsidR="0057683E" w14:paraId="6192AAD0" w14:textId="77777777">
        <w:tc>
          <w:tcPr>
            <w:tcW w:w="9060" w:type="dxa"/>
          </w:tcPr>
          <w:p w14:paraId="6361D8A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3BC07699" w14:textId="77777777" w:rsidR="0057683E" w:rsidRDefault="0057683E">
            <w:pPr>
              <w:pStyle w:val="00BodyText"/>
              <w:rPr>
                <w:rFonts w:ascii="Times New Roman" w:hAnsi="Times New Roman"/>
                <w:lang w:eastAsia="zh-CN"/>
              </w:rPr>
            </w:pPr>
          </w:p>
        </w:tc>
      </w:tr>
    </w:tbl>
    <w:p w14:paraId="52AFE898" w14:textId="77777777" w:rsidR="0057683E" w:rsidRDefault="00DA5A0B">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e"/>
        <w:tblW w:w="0" w:type="auto"/>
        <w:tblLook w:val="04A0" w:firstRow="1" w:lastRow="0" w:firstColumn="1" w:lastColumn="0" w:noHBand="0" w:noVBand="1"/>
      </w:tblPr>
      <w:tblGrid>
        <w:gridCol w:w="9060"/>
      </w:tblGrid>
      <w:tr w:rsidR="0057683E" w14:paraId="787EFAE9" w14:textId="77777777">
        <w:tc>
          <w:tcPr>
            <w:tcW w:w="9060" w:type="dxa"/>
          </w:tcPr>
          <w:p w14:paraId="417AF2CC" w14:textId="77777777" w:rsidR="0057683E" w:rsidRDefault="00DA5A0B">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24C16550" w14:textId="77777777" w:rsidR="0057683E" w:rsidRDefault="00DA5A0B">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2A586270" w14:textId="77777777" w:rsidR="0057683E" w:rsidRDefault="00DA5A0B">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1BC53B41" w14:textId="77777777" w:rsidR="0057683E" w:rsidRDefault="0057683E">
            <w:pPr>
              <w:pStyle w:val="00BodyText"/>
              <w:rPr>
                <w:rFonts w:ascii="Times New Roman" w:hAnsi="Times New Roman"/>
                <w:lang w:eastAsia="zh-CN"/>
              </w:rPr>
            </w:pPr>
          </w:p>
        </w:tc>
      </w:tr>
    </w:tbl>
    <w:p w14:paraId="3A6CB5BB" w14:textId="77777777" w:rsidR="0057683E" w:rsidRDefault="0057683E">
      <w:pPr>
        <w:pStyle w:val="00BodyText"/>
        <w:rPr>
          <w:rFonts w:ascii="Times New Roman" w:hAnsi="Times New Roman"/>
          <w:lang w:eastAsia="zh-CN"/>
        </w:rPr>
      </w:pPr>
    </w:p>
    <w:p w14:paraId="77848EC9"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[4] proposes to revert the agreed 0 padding at MSB bits, instead using 0 padding at LSB bits : </w:t>
      </w:r>
    </w:p>
    <w:p w14:paraId="3366BCA4" w14:textId="77777777" w:rsidR="0057683E" w:rsidRDefault="00DA5A0B">
      <w:pPr>
        <w:pStyle w:val="00BodyText"/>
        <w:rPr>
          <w:rFonts w:ascii="Times New Roman" w:eastAsiaTheme="minorEastAsia" w:hAnsi="Times New Roman"/>
          <w:lang w:eastAsia="zh-CN"/>
        </w:rPr>
      </w:pPr>
      <w:r>
        <w:rPr>
          <w:rFonts w:ascii="Times New Roman" w:eastAsiaTheme="minorEastAsia" w:hAnsi="Times New Roman"/>
          <w:lang w:eastAsia="zh-CN"/>
        </w:rPr>
        <w:t>Proposal 8:</w:t>
      </w:r>
      <w:r>
        <w:rPr>
          <w:rFonts w:ascii="Times New Roman" w:eastAsiaTheme="minorEastAsia" w:hAnsi="Times New Roman"/>
          <w:lang w:eastAsia="zh-CN"/>
        </w:rPr>
        <w:tab/>
        <w:t>For WUS information carried by the overlaid OFDM sequence(s), raw information bits are mapped to sequence(s), in case N/log2L is not an integer, Bit 0 as LSB is used for padding.</w:t>
      </w:r>
    </w:p>
    <w:p w14:paraId="075FB0BB"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7D0B9E8B"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41CE2592"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In FL’s understanding, LP-WUS transmission without such restriction captured in current specifciation can work properly. FL thinks no need of further discussion on non-critical optimization in maintaince phase. </w:t>
      </w:r>
    </w:p>
    <w:p w14:paraId="1C841B3F"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[6] proposes an optional UE feature for the UE to support the case that LP-WUS/LP-SS frequency resource can be outside the initial DL BWP. </w:t>
      </w:r>
    </w:p>
    <w:p w14:paraId="13160520" w14:textId="77777777" w:rsidR="0057683E" w:rsidRDefault="00DA5A0B">
      <w:pPr>
        <w:jc w:val="both"/>
        <w:rPr>
          <w:rFonts w:ascii="Times New Roman" w:eastAsia="SimSun" w:hAnsi="Times New Roman"/>
          <w:szCs w:val="20"/>
          <w:lang w:eastAsia="zh-CN"/>
        </w:rPr>
      </w:pPr>
      <w:r>
        <w:rPr>
          <w:rFonts w:ascii="Times New Roman" w:eastAsia="SimSun"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4ECF49C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that RAN1 asks RAN4 for the RF tuning time if the LP-WUR needs to tune RF before and after SSB reception, and Available symbols for LP-WUS exclude the RF tuning time for LP-WUR.</w:t>
      </w:r>
    </w:p>
    <w:p w14:paraId="014F51FC" w14:textId="77777777" w:rsidR="0057683E" w:rsidRDefault="00DA5A0B">
      <w:pPr>
        <w:jc w:val="both"/>
        <w:rPr>
          <w:rFonts w:ascii="Times New Roman" w:eastAsiaTheme="minorEastAsia" w:hAnsi="Times New Roman"/>
          <w:lang w:eastAsia="zh-CN"/>
        </w:rPr>
      </w:pPr>
      <w:r>
        <w:rPr>
          <w:rFonts w:ascii="Times New Roman" w:hAnsi="Times New Roman"/>
          <w:lang w:eastAsia="zh-CN"/>
        </w:rPr>
        <w:t xml:space="preserve">In FL’s understanding, </w:t>
      </w:r>
      <w:r>
        <w:rPr>
          <w:rFonts w:ascii="Times New Roman" w:eastAsiaTheme="minorEastAsia" w:hAnsi="Times New Roman"/>
          <w:lang w:eastAsia="zh-CN"/>
        </w:rPr>
        <w:t>it’s been agreed as below, we can wait for RAN4’s progress</w:t>
      </w:r>
    </w:p>
    <w:tbl>
      <w:tblPr>
        <w:tblStyle w:val="afffe"/>
        <w:tblW w:w="0" w:type="auto"/>
        <w:tblLook w:val="04A0" w:firstRow="1" w:lastRow="0" w:firstColumn="1" w:lastColumn="0" w:noHBand="0" w:noVBand="1"/>
      </w:tblPr>
      <w:tblGrid>
        <w:gridCol w:w="9060"/>
      </w:tblGrid>
      <w:tr w:rsidR="0057683E" w14:paraId="29EF3715" w14:textId="77777777">
        <w:tc>
          <w:tcPr>
            <w:tcW w:w="9060" w:type="dxa"/>
          </w:tcPr>
          <w:p w14:paraId="5B08E479" w14:textId="77777777" w:rsidR="0057683E" w:rsidRDefault="00DA5A0B">
            <w:pPr>
              <w:rPr>
                <w:rFonts w:ascii="Times New Roman" w:eastAsiaTheme="minorEastAsia" w:hAnsi="Times New Roman"/>
                <w:b/>
                <w:bCs/>
                <w:lang w:eastAsia="zh-CN"/>
              </w:rPr>
            </w:pPr>
            <w:r>
              <w:rPr>
                <w:rFonts w:ascii="Times New Roman" w:eastAsiaTheme="minorEastAsia" w:hAnsi="Times New Roman"/>
                <w:b/>
                <w:bCs/>
                <w:highlight w:val="green"/>
                <w:lang w:eastAsia="zh-CN"/>
              </w:rPr>
              <w:t>Agreement</w:t>
            </w:r>
          </w:p>
          <w:p w14:paraId="7F31CB13" w14:textId="77777777" w:rsidR="0057683E" w:rsidRDefault="00DA5A0B">
            <w:pPr>
              <w:rPr>
                <w:rFonts w:ascii="Times New Roman" w:eastAsia="Malgun Gothic" w:hAnsi="Times New Roman"/>
                <w:color w:val="000000"/>
                <w:kern w:val="24"/>
                <w:lang w:eastAsia="zh-CN"/>
              </w:rPr>
            </w:pPr>
            <w:r>
              <w:rPr>
                <w:rFonts w:ascii="Times New Roman" w:eastAsiaTheme="minorEastAsia" w:hAnsi="Times New Roman"/>
                <w:lang w:eastAsia="zh-CN"/>
              </w:rPr>
              <w:t xml:space="preserve">From RAN1 perspective, there is </w:t>
            </w:r>
            <w:r>
              <w:rPr>
                <w:rFonts w:ascii="Times New Roman" w:eastAsia="Malgun Gothic" w:hAnsi="Times New Roman"/>
                <w:color w:val="000000"/>
                <w:kern w:val="24"/>
                <w:lang w:eastAsia="zh-CN"/>
              </w:rPr>
              <w:t>no restriction on the maximum frequency bandwidth covering both LP-WUS/LP-SS and SSB.</w:t>
            </w:r>
          </w:p>
          <w:p w14:paraId="34488A6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is up to RAN4 to introduce any restriction depending on their discussions</w:t>
            </w:r>
          </w:p>
          <w:p w14:paraId="5DF20D2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Above applies for IDLE and INACTIVE mode UEs</w:t>
            </w:r>
          </w:p>
        </w:tc>
      </w:tr>
    </w:tbl>
    <w:p w14:paraId="5920F705" w14:textId="77777777" w:rsidR="0057683E" w:rsidRDefault="0057683E">
      <w:pPr>
        <w:pStyle w:val="00BodyText"/>
        <w:jc w:val="both"/>
        <w:rPr>
          <w:rFonts w:ascii="Times New Roman" w:eastAsiaTheme="minorEastAsia" w:hAnsi="Times New Roman"/>
          <w:lang w:eastAsia="zh-CN"/>
        </w:rPr>
      </w:pPr>
    </w:p>
    <w:p w14:paraId="60B16537"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[8] proposes to revise the equation to derive CS for different sequences to increase CS among sequences. </w:t>
      </w:r>
    </w:p>
    <w:p w14:paraId="1084C620"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This was discussed in RAN1#121, but was not agreed and thus would not be discussed unless broken issue is identified.</w:t>
      </w:r>
    </w:p>
    <w:p w14:paraId="50B1769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[11] proposes to </w:t>
      </w:r>
      <w:r>
        <w:rPr>
          <w:rFonts w:ascii="Times New Roman" w:eastAsiaTheme="minorEastAsia" w:hAnsi="Times New Roman" w:hint="eastAsia"/>
          <w:lang w:eastAsia="zh-CN"/>
        </w:rPr>
        <w:t>s</w:t>
      </w:r>
      <w:r>
        <w:rPr>
          <w:rFonts w:ascii="Times New Roman" w:eastAsiaTheme="minorEastAsia" w:hAnsi="Times New Roman"/>
          <w:lang w:eastAsia="zh-CN"/>
        </w:rPr>
        <w:t>eparately configure frequency locations for LP-WUS/SS in idle/inactive mode and LP-WUS in connected mode should be configured.</w:t>
      </w:r>
    </w:p>
    <w:p w14:paraId="43205FB1" w14:textId="77777777" w:rsidR="0057683E" w:rsidRDefault="00DA5A0B">
      <w:pPr>
        <w:pStyle w:val="00BodyText"/>
        <w:jc w:val="both"/>
        <w:rPr>
          <w:rFonts w:ascii="Times New Roman" w:hAnsi="Times New Roman"/>
          <w:sz w:val="20"/>
          <w:lang w:eastAsia="zh-CN"/>
        </w:rPr>
      </w:pPr>
      <w:r>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4C03F067" w14:textId="77777777" w:rsidR="0057683E" w:rsidRDefault="0057683E">
      <w:pPr>
        <w:jc w:val="both"/>
        <w:rPr>
          <w:rFonts w:ascii="Times New Roman" w:eastAsiaTheme="minorEastAsia" w:hAnsi="Times New Roman"/>
          <w:sz w:val="22"/>
          <w:szCs w:val="20"/>
          <w:lang w:eastAsia="zh-CN"/>
        </w:rPr>
      </w:pPr>
    </w:p>
    <w:bookmarkEnd w:id="0"/>
    <w:p w14:paraId="4E2A76DC"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LP-SS</w:t>
      </w:r>
    </w:p>
    <w:p w14:paraId="4E1EAEC9"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iCs/>
          <w:sz w:val="26"/>
          <w:szCs w:val="20"/>
        </w:rPr>
        <w:t xml:space="preserve">How to specify OOK waveform if overlaid OFDM sequence is not configured </w:t>
      </w:r>
    </w:p>
    <w:p w14:paraId="0A243F32" w14:textId="77777777" w:rsidR="0057683E" w:rsidRDefault="00DA5A0B">
      <w:pPr>
        <w:rPr>
          <w:rFonts w:ascii="Times New Roman" w:eastAsia="Microsoft YaHei" w:hAnsi="Times New Roman"/>
          <w:b/>
          <w:bCs/>
          <w:szCs w:val="20"/>
          <w:lang w:eastAsia="zh-CN"/>
        </w:rPr>
      </w:pPr>
      <w:r>
        <w:rPr>
          <w:rFonts w:ascii="Times New Roman" w:eastAsia="Microsoft YaHei" w:hAnsi="Times New Roman"/>
          <w:b/>
          <w:bCs/>
          <w:szCs w:val="20"/>
          <w:lang w:eastAsia="zh-CN"/>
        </w:rPr>
        <w:t xml:space="preserve">Background: </w:t>
      </w:r>
    </w:p>
    <w:p w14:paraId="2B992367" w14:textId="77777777" w:rsidR="0057683E" w:rsidRDefault="00DA5A0B">
      <w:pPr>
        <w:spacing w:after="120"/>
        <w:rPr>
          <w:rFonts w:ascii="Times New Roman" w:eastAsia="Microsoft YaHei" w:hAnsi="Times New Roman"/>
          <w:iCs/>
          <w:szCs w:val="20"/>
          <w:lang w:val="en-GB" w:eastAsia="zh-CN"/>
        </w:rPr>
      </w:pPr>
      <w:r>
        <w:rPr>
          <w:rFonts w:ascii="Times New Roman" w:eastAsia="Microsoft YaHei" w:hAnsi="Times New Roman"/>
          <w:iCs/>
          <w:szCs w:val="20"/>
          <w:lang w:val="en-GB" w:eastAsia="zh-CN"/>
        </w:rPr>
        <w:t>It’s been agree that transmitting LP-SS by using a specified overlaid OFDM sequence is configurable for OOK-1, if not configured, whether/how to specify OOK waveform if overlaid OFDM sequence is not configured shall be determined.</w:t>
      </w:r>
    </w:p>
    <w:tbl>
      <w:tblPr>
        <w:tblStyle w:val="afffe"/>
        <w:tblW w:w="0" w:type="auto"/>
        <w:tblLook w:val="04A0" w:firstRow="1" w:lastRow="0" w:firstColumn="1" w:lastColumn="0" w:noHBand="0" w:noVBand="1"/>
      </w:tblPr>
      <w:tblGrid>
        <w:gridCol w:w="9060"/>
      </w:tblGrid>
      <w:tr w:rsidR="0057683E" w14:paraId="43ADDEC2" w14:textId="77777777">
        <w:tc>
          <w:tcPr>
            <w:tcW w:w="9060" w:type="dxa"/>
          </w:tcPr>
          <w:p w14:paraId="2CEFEFC6" w14:textId="77777777" w:rsidR="0057683E" w:rsidRDefault="00DA5A0B">
            <w:pPr>
              <w:rPr>
                <w:rFonts w:ascii="Times New Roman" w:hAnsi="Times New Roman"/>
                <w:b/>
                <w:lang w:eastAsia="zh-CN"/>
              </w:rPr>
            </w:pPr>
            <w:bookmarkStart w:id="39" w:name="_Hlk182332378"/>
            <w:r>
              <w:rPr>
                <w:rFonts w:ascii="Times New Roman" w:eastAsiaTheme="minorEastAsia" w:hAnsi="Times New Roman"/>
                <w:b/>
                <w:highlight w:val="green"/>
                <w:lang w:eastAsia="zh-CN"/>
              </w:rPr>
              <w:t>RAN1#120 ag</w:t>
            </w:r>
            <w:r>
              <w:rPr>
                <w:rFonts w:ascii="Times New Roman" w:hAnsi="Times New Roman"/>
                <w:b/>
                <w:highlight w:val="green"/>
                <w:lang w:eastAsia="zh-CN"/>
              </w:rPr>
              <w:t>reement</w:t>
            </w:r>
          </w:p>
          <w:p w14:paraId="0BCE521B" w14:textId="77777777" w:rsidR="0057683E" w:rsidRDefault="00DA5A0B">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Pr>
                <w:rFonts w:ascii="Times New Roman" w:eastAsiaTheme="minorEastAsia" w:hAnsi="Times New Roman"/>
              </w:rPr>
              <w:t>Proposal 4.3-1: Update the agreements in RAN1 #118bis as below</w:t>
            </w:r>
          </w:p>
          <w:p w14:paraId="05307AC1" w14:textId="77777777" w:rsidR="0057683E" w:rsidRDefault="00DA5A0B">
            <w:pPr>
              <w:ind w:leftChars="200" w:left="400"/>
              <w:rPr>
                <w:rFonts w:ascii="Times New Roman" w:hAnsi="Times New Roman"/>
                <w:b/>
                <w:szCs w:val="20"/>
                <w:lang w:eastAsia="ko-KR" w:bidi="ar"/>
              </w:rPr>
            </w:pPr>
            <w:r>
              <w:rPr>
                <w:rFonts w:ascii="Times New Roman" w:hAnsi="Times New Roman"/>
                <w:b/>
                <w:szCs w:val="20"/>
                <w:highlight w:val="green"/>
                <w:lang w:eastAsia="ko-KR" w:bidi="ar"/>
              </w:rPr>
              <w:t>Agreement</w:t>
            </w:r>
          </w:p>
          <w:p w14:paraId="2FE1E048" w14:textId="77777777" w:rsidR="0057683E" w:rsidRDefault="00DA5A0B">
            <w:pPr>
              <w:overflowPunct w:val="0"/>
              <w:autoSpaceDE w:val="0"/>
              <w:autoSpaceDN w:val="0"/>
              <w:adjustRightInd w:val="0"/>
              <w:ind w:leftChars="200" w:left="40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Support overlaid OFDM sequence(s) for LP-SS:</w:t>
            </w:r>
          </w:p>
          <w:p w14:paraId="0765FD68"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Microsoft YaHei" w:hAnsi="Times New Roman"/>
                <w:color w:val="000000" w:themeColor="text1"/>
                <w:szCs w:val="20"/>
                <w:lang w:eastAsia="zh-CN"/>
              </w:rPr>
            </w:pPr>
            <w:r>
              <w:rPr>
                <w:rFonts w:ascii="Times New Roman" w:eastAsia="Microsoft YaHei"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6EB72AB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Microsoft YaHei" w:hAnsi="Times New Roman"/>
                <w:color w:val="FF0000"/>
                <w:szCs w:val="20"/>
                <w:lang w:eastAsia="zh-CN"/>
              </w:rPr>
            </w:pPr>
            <w:r>
              <w:rPr>
                <w:rFonts w:ascii="Times New Roman" w:eastAsia="Microsoft YaHei" w:hAnsi="Times New Roman"/>
                <w:color w:val="FF0000"/>
                <w:szCs w:val="20"/>
                <w:lang w:eastAsia="zh-CN"/>
              </w:rPr>
              <w:t>Applicable to both OOK-1 and OOK-4</w:t>
            </w:r>
          </w:p>
          <w:p w14:paraId="03ED8CB7"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Whether to transmit LP-SS by using a specified overlaid OFDM sequence is configurable.</w:t>
            </w:r>
          </w:p>
          <w:p w14:paraId="4B3BF5D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 xml:space="preserve">Applicable </w:t>
            </w:r>
            <w:r>
              <w:rPr>
                <w:rFonts w:ascii="Times New Roman" w:eastAsia="Microsoft YaHei" w:hAnsi="Times New Roman"/>
                <w:strike/>
                <w:color w:val="FF0000"/>
                <w:szCs w:val="20"/>
                <w:lang w:eastAsia="zh-CN"/>
              </w:rPr>
              <w:t>at least</w:t>
            </w:r>
            <w:r>
              <w:rPr>
                <w:rFonts w:ascii="Times New Roman" w:eastAsia="Microsoft YaHei" w:hAnsi="Times New Roman"/>
                <w:strike/>
                <w:szCs w:val="20"/>
                <w:lang w:eastAsia="zh-CN"/>
              </w:rPr>
              <w:t xml:space="preserve"> </w:t>
            </w:r>
            <w:r>
              <w:rPr>
                <w:rFonts w:ascii="Times New Roman" w:eastAsia="Microsoft YaHei" w:hAnsi="Times New Roman"/>
                <w:szCs w:val="20"/>
                <w:lang w:eastAsia="zh-CN"/>
              </w:rPr>
              <w:t xml:space="preserve">for OOK-1 </w:t>
            </w:r>
            <w:r>
              <w:rPr>
                <w:rFonts w:ascii="Times New Roman" w:eastAsia="Microsoft YaHei" w:hAnsi="Times New Roman"/>
                <w:color w:val="FF0000"/>
                <w:szCs w:val="20"/>
                <w:lang w:eastAsia="zh-CN"/>
              </w:rPr>
              <w:t xml:space="preserve">only </w:t>
            </w:r>
            <w:r>
              <w:rPr>
                <w:rFonts w:ascii="Times New Roman" w:eastAsia="Microsoft YaHei" w:hAnsi="Times New Roman"/>
                <w:strike/>
                <w:color w:val="FF0000"/>
                <w:szCs w:val="20"/>
                <w:lang w:eastAsia="zh-CN"/>
              </w:rPr>
              <w:t>and FFS for OOK-4</w:t>
            </w:r>
          </w:p>
          <w:p w14:paraId="56520248" w14:textId="77777777" w:rsidR="0057683E" w:rsidRDefault="00DA5A0B">
            <w:pPr>
              <w:numPr>
                <w:ilvl w:val="0"/>
                <w:numId w:val="37"/>
              </w:numPr>
              <w:overflowPunct w:val="0"/>
              <w:autoSpaceDE w:val="0"/>
              <w:autoSpaceDN w:val="0"/>
              <w:adjustRightInd w:val="0"/>
              <w:ind w:leftChars="380" w:left="112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From RAN1 perspective, it is not intended to introduce new RAN4 requirements specific to overlaid sequences</w:t>
            </w:r>
          </w:p>
          <w:bookmarkEnd w:id="39"/>
          <w:p w14:paraId="232E5634" w14:textId="77777777" w:rsidR="0057683E" w:rsidRDefault="0057683E">
            <w:pPr>
              <w:numPr>
                <w:ilvl w:val="0"/>
                <w:numId w:val="37"/>
              </w:numPr>
              <w:overflowPunct w:val="0"/>
              <w:autoSpaceDE w:val="0"/>
              <w:autoSpaceDN w:val="0"/>
              <w:adjustRightInd w:val="0"/>
              <w:spacing w:after="120"/>
              <w:contextualSpacing/>
              <w:textAlignment w:val="baseline"/>
              <w:rPr>
                <w:rFonts w:ascii="Times New Roman" w:eastAsia="Microsoft YaHei" w:hAnsi="Times New Roman"/>
              </w:rPr>
            </w:pPr>
          </w:p>
        </w:tc>
      </w:tr>
    </w:tbl>
    <w:p w14:paraId="00479877" w14:textId="77777777" w:rsidR="0057683E" w:rsidRDefault="0057683E">
      <w:pPr>
        <w:rPr>
          <w:rFonts w:ascii="Times New Roman" w:eastAsia="Microsoft YaHei" w:hAnsi="Times New Roman"/>
          <w:bCs/>
          <w:iCs/>
          <w:szCs w:val="20"/>
        </w:rPr>
      </w:pPr>
    </w:p>
    <w:p w14:paraId="55B0B47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1 [4]: A fixed OFDM sequence is specified to be used when the overlaid OFDM sequence is not configured. </w:t>
      </w:r>
    </w:p>
    <w:p w14:paraId="77092681"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2 [12]: </w:t>
      </w:r>
      <w:r>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35171E32"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3 </w:t>
      </w:r>
      <w:r>
        <w:rPr>
          <w:rFonts w:ascii="Times New Roman" w:hAnsi="Times New Roman" w:hint="eastAsia"/>
          <w:szCs w:val="20"/>
        </w:rPr>
        <w:t>[8]</w:t>
      </w:r>
      <w:r>
        <w:rPr>
          <w:rFonts w:ascii="Times New Roman" w:hAnsi="Times New Roman"/>
          <w:szCs w:val="20"/>
          <w:lang w:val="en-GB"/>
        </w:rPr>
        <w:t xml:space="preserve">: </w:t>
      </w:r>
      <w:bookmarkStart w:id="40" w:name="_Toc197699631"/>
      <w:r>
        <w:rPr>
          <w:rFonts w:ascii="Times New Roman" w:hAnsi="Times New Roman"/>
          <w:lang w:val="en-GB"/>
        </w:rPr>
        <w:t>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bookmarkEnd w:id="40"/>
      <w:r>
        <w:rPr>
          <w:rFonts w:ascii="Times New Roman" w:hAnsi="Times New Roman" w:hint="eastAsia"/>
          <w:szCs w:val="20"/>
        </w:rPr>
        <w:t xml:space="preserve"> </w:t>
      </w:r>
    </w:p>
    <w:p w14:paraId="52EE3D67" w14:textId="77777777" w:rsidR="0057683E" w:rsidRDefault="00DA5A0B">
      <w:pPr>
        <w:numPr>
          <w:ilvl w:val="1"/>
          <w:numId w:val="39"/>
        </w:numPr>
        <w:adjustRightInd w:val="0"/>
        <w:snapToGrid w:val="0"/>
        <w:spacing w:before="60" w:afterLines="50" w:after="120"/>
        <w:jc w:val="both"/>
        <w:rPr>
          <w:rFonts w:ascii="Times New Roman" w:eastAsia="DengXian" w:hAnsi="Times New Roman"/>
          <w:b/>
          <w:szCs w:val="20"/>
        </w:rPr>
      </w:pPr>
      <w:r>
        <w:rPr>
          <w:rFonts w:ascii="Times New Roman" w:hAnsi="Times New Roman"/>
          <w:szCs w:val="20"/>
          <w:lang w:val="en-GB"/>
        </w:rPr>
        <w:t xml:space="preserve">Approach </w:t>
      </w:r>
      <w:r>
        <w:rPr>
          <w:rFonts w:ascii="Times New Roman" w:eastAsiaTheme="minorEastAsia" w:hAnsi="Times New Roman"/>
          <w:szCs w:val="20"/>
          <w:lang w:val="en-GB" w:eastAsia="zh-CN"/>
        </w:rPr>
        <w:t>3</w:t>
      </w:r>
      <w:r>
        <w:rPr>
          <w:rFonts w:ascii="Times New Roman" w:hAnsi="Times New Roman"/>
          <w:szCs w:val="20"/>
          <w:lang w:val="en-GB"/>
        </w:rPr>
        <w:t xml:space="preserve">-1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For LP-SS with M=1, 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generated </w:t>
      </w:r>
      <w:bookmarkStart w:id="41" w:name="OLE_LINK22"/>
      <w:r>
        <w:rPr>
          <w:rFonts w:ascii="Times New Roman" w:eastAsiaTheme="minorEastAsia" w:hAnsi="Times New Roman"/>
          <w:szCs w:val="20"/>
        </w:rPr>
        <w:t xml:space="preserve">from </w:t>
      </w:r>
      <w:r>
        <w:rPr>
          <w:rFonts w:ascii="Times New Roman" w:hAnsi="Times New Roman"/>
          <w:szCs w:val="20"/>
        </w:rPr>
        <w:t>pseudo-random sequence defined in TS 38.211 clause 5.2.1</w:t>
      </w:r>
      <w:bookmarkEnd w:id="41"/>
      <w:r>
        <w:rPr>
          <w:rFonts w:ascii="Times New Roman" w:hAnsi="Times New Roman"/>
          <w:szCs w:val="20"/>
        </w:rPr>
        <w:t xml:space="preserve"> or clause 5.2.2, 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hint="eastAsia"/>
          <w:szCs w:val="20"/>
        </w:rPr>
        <w:t>.</w:t>
      </w:r>
    </w:p>
    <w:p w14:paraId="18B67F13"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4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when specified overlaid OFDM sequence is not configured,</w:t>
      </w:r>
      <w:r>
        <w:rPr>
          <w:rFonts w:ascii="Times New Roman" w:hAnsi="Times New Roman"/>
        </w:rPr>
        <w:t xml:space="preserve"> </w:t>
      </w:r>
      <w:r>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BPSK or QPSK symbol, </w:t>
      </w:r>
      <w:r>
        <w:rPr>
          <w:rFonts w:ascii="Times New Roman" w:hAnsi="Times New Roman"/>
          <w:szCs w:val="20"/>
        </w:rPr>
        <w:t xml:space="preserve">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for different subcarriers is not the same. </w:t>
      </w:r>
    </w:p>
    <w:p w14:paraId="2C35A989"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5 </w:t>
      </w:r>
      <w:r>
        <w:rPr>
          <w:rFonts w:ascii="Times New Roman" w:hAnsi="Times New Roman" w:hint="eastAsia"/>
          <w:szCs w:val="20"/>
        </w:rPr>
        <w:t>[5]</w:t>
      </w:r>
      <w:r>
        <w:rPr>
          <w:rFonts w:ascii="Times New Roman" w:hAnsi="Times New Roman"/>
          <w:szCs w:val="20"/>
          <w:lang w:val="en-GB"/>
        </w:rPr>
        <w:t xml:space="preserve">: </w:t>
      </w:r>
      <w:r>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21B5B800" w14:textId="77777777" w:rsidR="0057683E" w:rsidRDefault="00DA5A0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53609990"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6 [3]: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w:t>
      </w:r>
      <w:r>
        <w:rPr>
          <w:rFonts w:ascii="Times New Roman" w:eastAsiaTheme="minorEastAsia" w:hAnsi="Times New Roman"/>
          <w:szCs w:val="20"/>
          <w:lang w:val="en-GB" w:eastAsia="zh-CN"/>
        </w:rPr>
        <w:t xml:space="preserve"> but </w:t>
      </w:r>
      <w:r>
        <w:rPr>
          <w:rFonts w:ascii="Times New Roman" w:hAnsi="Times New Roman"/>
        </w:rPr>
        <w:t xml:space="preserve">at least constant modulus feature should be satisfied by the generation of OOK waveform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lang w:eastAsia="zh-CN"/>
        </w:rPr>
        <w:t>.</w:t>
      </w:r>
    </w:p>
    <w:p w14:paraId="3BF000A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7 [2]: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 and it is up to gNB to generate any sequence as long as it meets RAN4 requirements. </w:t>
      </w:r>
    </w:p>
    <w:p w14:paraId="0156E51D" w14:textId="77777777" w:rsidR="0057683E" w:rsidRDefault="00DA5A0B">
      <w:pPr>
        <w:pStyle w:val="a1"/>
        <w:numPr>
          <w:ilvl w:val="0"/>
          <w:numId w:val="40"/>
        </w:numPr>
        <w:spacing w:beforeLines="50" w:before="120" w:after="180"/>
        <w:rPr>
          <w:rFonts w:eastAsia="Batang"/>
          <w:kern w:val="0"/>
          <w:lang w:eastAsia="en-US"/>
        </w:rPr>
      </w:pPr>
      <w:r>
        <w:t>App</w:t>
      </w:r>
      <w:r>
        <w:rPr>
          <w:rFonts w:eastAsia="Batang"/>
          <w:kern w:val="0"/>
          <w:lang w:eastAsia="en-US"/>
        </w:rPr>
        <w:t>roach 8 [4]: Revise the previous agreement and agree to specify overlaid sequence also for M=1</w:t>
      </w:r>
    </w:p>
    <w:p w14:paraId="7DA02B19" w14:textId="77777777" w:rsidR="0057683E" w:rsidRDefault="00DA5A0B">
      <w:pPr>
        <w:pStyle w:val="a1"/>
        <w:numPr>
          <w:ilvl w:val="0"/>
          <w:numId w:val="40"/>
        </w:numPr>
        <w:spacing w:beforeLines="50" w:before="120" w:after="180"/>
        <w:rPr>
          <w:rFonts w:eastAsia="Batang"/>
          <w:kern w:val="0"/>
          <w:lang w:eastAsia="en-US"/>
        </w:rPr>
      </w:pPr>
      <w:r>
        <w:rPr>
          <w:rFonts w:eastAsia="Batang"/>
          <w:kern w:val="0"/>
          <w:lang w:eastAsia="en-US"/>
        </w:rPr>
        <w:t>Approach 9 [4]: Revise the previous agreement and agree to NOT support OOK-1 for LP-SS</w:t>
      </w:r>
    </w:p>
    <w:p w14:paraId="04A26CAD" w14:textId="77777777" w:rsidR="0057683E" w:rsidRDefault="0057683E">
      <w:pPr>
        <w:pStyle w:val="a1"/>
        <w:numPr>
          <w:ilvl w:val="0"/>
          <w:numId w:val="0"/>
        </w:numPr>
        <w:spacing w:beforeLines="50" w:before="120" w:after="180"/>
        <w:ind w:left="420"/>
        <w:rPr>
          <w:rFonts w:eastAsia="DengXian"/>
        </w:rPr>
      </w:pPr>
    </w:p>
    <w:p w14:paraId="662FDAF9" w14:textId="77777777" w:rsidR="0057683E" w:rsidRDefault="00DA5A0B">
      <w:pPr>
        <w:spacing w:beforeLines="50" w:before="120" w:after="180"/>
        <w:jc w:val="both"/>
        <w:rPr>
          <w:rFonts w:eastAsia="DengXian"/>
        </w:rPr>
      </w:pPr>
      <w:r>
        <w:rPr>
          <w:rFonts w:ascii="Times New Roman" w:eastAsia="DengXian" w:hAnsi="Times New Roman"/>
          <w:lang w:eastAsia="zh-CN"/>
        </w:rPr>
        <w:t xml:space="preserve">Among the above 9 approaches, 1-6 provide ways on how to specify OOK waveform, </w:t>
      </w:r>
      <w:r>
        <w:rPr>
          <w:rFonts w:ascii="Times New Roman" w:eastAsia="DengXian" w:hAnsi="Times New Roman" w:hint="eastAsia"/>
          <w:lang w:eastAsia="zh-CN"/>
        </w:rPr>
        <w:t>as discussed in [8], approach 3 provides the flexibility on the DFT output but ensuring the constant modulus 1of each DFT output, thus FL suggests the following:</w:t>
      </w:r>
    </w:p>
    <w:p w14:paraId="54F07027" w14:textId="77777777" w:rsidR="0057683E" w:rsidRDefault="00DA5A0B">
      <w:pPr>
        <w:keepNext/>
        <w:tabs>
          <w:tab w:val="left" w:pos="-5500"/>
        </w:tabs>
        <w:spacing w:before="120" w:after="120"/>
        <w:ind w:right="200"/>
        <w:jc w:val="both"/>
        <w:outlineLvl w:val="3"/>
        <w:rPr>
          <w:rFonts w:ascii="Times New Roman" w:eastAsiaTheme="minorEastAsia" w:hAnsi="Times New Roman"/>
          <w:szCs w:val="20"/>
          <w:lang w:val="en-GB" w:eastAsia="zh-CN"/>
        </w:rPr>
      </w:pPr>
      <w:r>
        <w:rPr>
          <w:rFonts w:ascii="Times New Roman" w:eastAsia="ＭＳ 明朝" w:hAnsi="Times New Roman"/>
          <w:b/>
          <w:bCs/>
          <w:szCs w:val="20"/>
          <w:highlight w:val="yellow"/>
        </w:rPr>
        <w:t>[</w:t>
      </w:r>
      <w:r>
        <w:rPr>
          <w:rFonts w:ascii="Times New Roman" w:eastAsia="DengXian" w:hAnsi="Times New Roman"/>
          <w:b/>
          <w:bCs/>
          <w:szCs w:val="20"/>
          <w:highlight w:val="yellow"/>
        </w:rPr>
        <w:t>H</w:t>
      </w:r>
      <w:r>
        <w:rPr>
          <w:rFonts w:ascii="Times New Roman" w:eastAsia="ＭＳ 明朝" w:hAnsi="Times New Roman"/>
          <w:b/>
          <w:bCs/>
          <w:szCs w:val="20"/>
          <w:highlight w:val="yellow"/>
        </w:rPr>
        <w:t>][FL</w:t>
      </w:r>
      <w:r>
        <w:rPr>
          <w:rFonts w:ascii="Times New Roman" w:hAnsi="Times New Roman" w:hint="eastAsia"/>
          <w:b/>
          <w:bCs/>
          <w:szCs w:val="20"/>
          <w:highlight w:val="yellow"/>
        </w:rPr>
        <w:t>1</w:t>
      </w:r>
      <w:r>
        <w:rPr>
          <w:rFonts w:ascii="Times New Roman" w:eastAsia="ＭＳ 明朝" w:hAnsi="Times New Roman"/>
          <w:b/>
          <w:bCs/>
          <w:szCs w:val="20"/>
          <w:highlight w:val="yellow"/>
        </w:rPr>
        <w:t>]</w:t>
      </w:r>
      <w:r>
        <w:rPr>
          <w:rFonts w:ascii="Times New Roman" w:eastAsia="ＭＳ 明朝" w:hAnsi="Times New Roman"/>
          <w:b/>
          <w:bCs/>
          <w:szCs w:val="20"/>
        </w:rPr>
        <w:t xml:space="preserve"> </w:t>
      </w:r>
      <w:r>
        <w:rPr>
          <w:rFonts w:ascii="Times New Roman" w:eastAsia="DengXian" w:hAnsi="Times New Roman" w:hint="eastAsia"/>
          <w:b/>
          <w:bCs/>
          <w:szCs w:val="20"/>
        </w:rPr>
        <w:t>Proposal</w:t>
      </w:r>
      <w:r>
        <w:rPr>
          <w:rFonts w:ascii="Times New Roman" w:eastAsia="ＭＳ 明朝" w:hAnsi="Times New Roman"/>
          <w:b/>
          <w:bCs/>
          <w:szCs w:val="20"/>
        </w:rPr>
        <w:t xml:space="preserve"> </w:t>
      </w:r>
      <w:r>
        <w:rPr>
          <w:rFonts w:ascii="Times New Roman" w:eastAsia="SimSun" w:hAnsi="Times New Roman"/>
          <w:b/>
          <w:bCs/>
          <w:szCs w:val="20"/>
        </w:rPr>
        <w:t>4.1</w:t>
      </w:r>
      <w:r>
        <w:rPr>
          <w:rFonts w:ascii="Times New Roman" w:eastAsia="DengXian" w:hAnsi="Times New Roman"/>
          <w:b/>
          <w:bCs/>
          <w:szCs w:val="20"/>
        </w:rPr>
        <w:t xml:space="preserve">-1: </w:t>
      </w:r>
      <w:r>
        <w:rPr>
          <w:rFonts w:ascii="Times New Roman" w:eastAsia="DengXian" w:hAnsi="Times New Roman" w:hint="eastAsia"/>
          <w:szCs w:val="20"/>
        </w:rPr>
        <w:t>Regarding</w:t>
      </w:r>
      <w:r>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57683E" w14:paraId="59B12D9A" w14:textId="77777777">
        <w:tc>
          <w:tcPr>
            <w:tcW w:w="1696" w:type="dxa"/>
            <w:shd w:val="clear" w:color="auto" w:fill="D9D9D9"/>
          </w:tcPr>
          <w:p w14:paraId="270B5F03"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7A48BD91" w14:textId="77777777" w:rsidR="0057683E" w:rsidRDefault="00DA5A0B">
            <w:pPr>
              <w:ind w:left="320" w:right="200"/>
              <w:rPr>
                <w:rFonts w:ascii="Times New Roman" w:hAnsi="Times New Roman"/>
                <w:b/>
                <w:bCs/>
              </w:rPr>
            </w:pPr>
            <w:r>
              <w:rPr>
                <w:rFonts w:ascii="Times New Roman" w:eastAsia="DengXian" w:hAnsi="Times New Roman"/>
                <w:b/>
                <w:bCs/>
              </w:rPr>
              <w:t>Y/N</w:t>
            </w:r>
          </w:p>
        </w:tc>
        <w:tc>
          <w:tcPr>
            <w:tcW w:w="5245" w:type="dxa"/>
            <w:shd w:val="clear" w:color="auto" w:fill="D9D9D9"/>
          </w:tcPr>
          <w:p w14:paraId="539D6ED1"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304E87E3" w14:textId="77777777">
        <w:tc>
          <w:tcPr>
            <w:tcW w:w="1696" w:type="dxa"/>
          </w:tcPr>
          <w:p w14:paraId="7D2F5970" w14:textId="77777777" w:rsidR="0057683E" w:rsidRDefault="00DA5A0B">
            <w:pPr>
              <w:ind w:left="320" w:right="200"/>
              <w:rPr>
                <w:rFonts w:ascii="Times New Roman" w:eastAsia="DengXian" w:hAnsi="Times New Roman"/>
              </w:rPr>
            </w:pPr>
            <w:r>
              <w:rPr>
                <w:rFonts w:ascii="Times New Roman" w:eastAsia="DengXian" w:hAnsi="Times New Roman"/>
              </w:rPr>
              <w:t>Qualcomm</w:t>
            </w:r>
          </w:p>
        </w:tc>
        <w:tc>
          <w:tcPr>
            <w:tcW w:w="1985" w:type="dxa"/>
          </w:tcPr>
          <w:p w14:paraId="1C871E7E" w14:textId="77777777" w:rsidR="0057683E" w:rsidRDefault="00DA5A0B">
            <w:pPr>
              <w:tabs>
                <w:tab w:val="left" w:pos="551"/>
              </w:tabs>
              <w:ind w:left="320" w:right="200"/>
              <w:rPr>
                <w:rFonts w:ascii="Times New Roman" w:eastAsia="DengXian" w:hAnsi="Times New Roman"/>
              </w:rPr>
            </w:pPr>
            <w:r>
              <w:rPr>
                <w:rFonts w:ascii="Times New Roman" w:eastAsia="DengXian" w:hAnsi="Times New Roman"/>
              </w:rPr>
              <w:t>N</w:t>
            </w:r>
          </w:p>
        </w:tc>
        <w:tc>
          <w:tcPr>
            <w:tcW w:w="5245" w:type="dxa"/>
          </w:tcPr>
          <w:p w14:paraId="06A9848B" w14:textId="77777777" w:rsidR="0057683E" w:rsidRDefault="00DA5A0B">
            <w:pPr>
              <w:ind w:right="200"/>
              <w:rPr>
                <w:rFonts w:ascii="Times New Roman" w:eastAsia="DengXian" w:hAnsi="Times New Roman"/>
              </w:rPr>
            </w:pPr>
            <w:r>
              <w:rPr>
                <w:rFonts w:ascii="Times New Roman" w:eastAsia="DengXian" w:hAnsi="Times New Roman"/>
              </w:rPr>
              <w:t>There seems no strong reason why a known is not always determined for LP-SS with M=1 when it is always determined for LP-WSS with M=2,4. We prefer Approach 1,2,8,9.</w:t>
            </w:r>
          </w:p>
        </w:tc>
      </w:tr>
      <w:tr w:rsidR="0057683E" w14:paraId="70484374" w14:textId="77777777">
        <w:tc>
          <w:tcPr>
            <w:tcW w:w="1696" w:type="dxa"/>
          </w:tcPr>
          <w:p w14:paraId="4FBFDC91"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0E7D7CFF" w14:textId="77777777" w:rsidR="0057683E" w:rsidRDefault="0057683E">
            <w:pPr>
              <w:tabs>
                <w:tab w:val="left" w:pos="551"/>
              </w:tabs>
              <w:ind w:left="320" w:right="200"/>
              <w:rPr>
                <w:rFonts w:ascii="Times New Roman" w:eastAsia="DengXian" w:hAnsi="Times New Roman"/>
                <w:lang w:eastAsia="zh-CN"/>
              </w:rPr>
            </w:pPr>
          </w:p>
        </w:tc>
        <w:tc>
          <w:tcPr>
            <w:tcW w:w="5245" w:type="dxa"/>
          </w:tcPr>
          <w:p w14:paraId="7F30FFB3" w14:textId="77777777" w:rsidR="0057683E" w:rsidRDefault="00DA5A0B">
            <w:pPr>
              <w:ind w:right="200"/>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prefer approach 4, which covers the case that gNB can transmit TRS, or PDCCH, or PDSCH with QPSK/BPSK, in OOK ON chips, which provides sufficient flexibility for gNB. </w:t>
            </w:r>
          </w:p>
          <w:p w14:paraId="15CE77A8" w14:textId="77777777" w:rsidR="0057683E" w:rsidRDefault="0057683E">
            <w:pPr>
              <w:ind w:right="200"/>
              <w:rPr>
                <w:rFonts w:ascii="Times New Roman" w:eastAsia="DengXian" w:hAnsi="Times New Roman"/>
                <w:lang w:eastAsia="zh-CN"/>
              </w:rPr>
            </w:pPr>
          </w:p>
          <w:p w14:paraId="2CD124CD" w14:textId="77777777" w:rsidR="0057683E" w:rsidRDefault="00DA5A0B">
            <w:pPr>
              <w:ind w:right="200"/>
              <w:rPr>
                <w:rFonts w:ascii="Times New Roman" w:eastAsia="DengXian" w:hAnsi="Times New Roman"/>
                <w:szCs w:val="20"/>
                <w:lang w:eastAsia="zh-CN"/>
              </w:rPr>
            </w:pPr>
            <w:r>
              <w:rPr>
                <w:rFonts w:ascii="Times New Roman" w:eastAsia="DengXian"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can be guaranteed by gNB to ensure the OOK demodulation performance can meet RAN4 requirement. </w:t>
            </w:r>
          </w:p>
          <w:p w14:paraId="6E7D8BDC" w14:textId="77777777" w:rsidR="0057683E" w:rsidRDefault="0057683E">
            <w:pPr>
              <w:ind w:right="200"/>
              <w:rPr>
                <w:rFonts w:ascii="Times New Roman" w:eastAsia="DengXian" w:hAnsi="Times New Roman"/>
                <w:szCs w:val="20"/>
                <w:lang w:eastAsia="zh-CN"/>
              </w:rPr>
            </w:pPr>
          </w:p>
          <w:p w14:paraId="616B6A62" w14:textId="77777777" w:rsidR="0057683E" w:rsidRDefault="00DA5A0B">
            <w:pPr>
              <w:ind w:right="20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strong concern on approaches which revert the previous agreement. </w:t>
            </w:r>
          </w:p>
          <w:p w14:paraId="70DD2E5B" w14:textId="77777777" w:rsidR="0057683E" w:rsidRDefault="0057683E">
            <w:pPr>
              <w:ind w:right="200"/>
              <w:rPr>
                <w:rFonts w:ascii="Times New Roman" w:eastAsia="DengXian" w:hAnsi="Times New Roman"/>
              </w:rPr>
            </w:pPr>
          </w:p>
        </w:tc>
      </w:tr>
      <w:tr w:rsidR="0057683E" w14:paraId="5EA0BD0F" w14:textId="77777777">
        <w:tc>
          <w:tcPr>
            <w:tcW w:w="1696" w:type="dxa"/>
          </w:tcPr>
          <w:p w14:paraId="1F50B6A6" w14:textId="77777777" w:rsidR="0057683E" w:rsidRDefault="00DA5A0B">
            <w:pPr>
              <w:ind w:left="320" w:right="200"/>
              <w:rPr>
                <w:rFonts w:ascii="Times New Roman" w:eastAsia="DengXian" w:hAnsi="Times New Roman"/>
                <w:lang w:eastAsia="zh-CN"/>
              </w:rPr>
            </w:pPr>
            <w:r>
              <w:rPr>
                <w:rFonts w:ascii="Times New Roman" w:eastAsia="DengXian" w:hAnsi="Times New Roman"/>
                <w:lang w:eastAsia="zh-CN"/>
              </w:rPr>
              <w:t>Ericsson1</w:t>
            </w:r>
          </w:p>
        </w:tc>
        <w:tc>
          <w:tcPr>
            <w:tcW w:w="1985" w:type="dxa"/>
          </w:tcPr>
          <w:p w14:paraId="767BBB5E" w14:textId="77777777" w:rsidR="0057683E" w:rsidRDefault="0057683E">
            <w:pPr>
              <w:tabs>
                <w:tab w:val="left" w:pos="551"/>
              </w:tabs>
              <w:ind w:left="320" w:right="200"/>
              <w:rPr>
                <w:rFonts w:ascii="Times New Roman" w:eastAsia="DengXian" w:hAnsi="Times New Roman"/>
                <w:lang w:eastAsia="zh-CN"/>
              </w:rPr>
            </w:pPr>
          </w:p>
        </w:tc>
        <w:tc>
          <w:tcPr>
            <w:tcW w:w="5245" w:type="dxa"/>
          </w:tcPr>
          <w:p w14:paraId="03D006C7" w14:textId="77777777" w:rsidR="0057683E" w:rsidRDefault="00DA5A0B">
            <w:pPr>
              <w:ind w:right="200"/>
              <w:rPr>
                <w:rFonts w:ascii="Times New Roman" w:eastAsia="DengXian" w:hAnsi="Times New Roman"/>
                <w:lang w:eastAsia="zh-CN"/>
              </w:rPr>
            </w:pPr>
            <w:r>
              <w:rPr>
                <w:rFonts w:ascii="Times New Roman" w:eastAsia="DengXian" w:hAnsi="Times New Roman"/>
                <w:lang w:eastAsia="zh-CN"/>
              </w:rPr>
              <w:t xml:space="preserve">Support the FL proposal. </w:t>
            </w:r>
          </w:p>
        </w:tc>
      </w:tr>
      <w:tr w:rsidR="0057683E" w14:paraId="12E3A74A" w14:textId="77777777">
        <w:tc>
          <w:tcPr>
            <w:tcW w:w="1696" w:type="dxa"/>
          </w:tcPr>
          <w:p w14:paraId="5781CE33"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L</w:t>
            </w:r>
            <w:r>
              <w:rPr>
                <w:rFonts w:ascii="Times New Roman" w:eastAsia="DengXian" w:hAnsi="Times New Roman"/>
                <w:lang w:eastAsia="zh-CN"/>
              </w:rPr>
              <w:t>GE</w:t>
            </w:r>
          </w:p>
        </w:tc>
        <w:tc>
          <w:tcPr>
            <w:tcW w:w="1985" w:type="dxa"/>
          </w:tcPr>
          <w:p w14:paraId="29D06DFE" w14:textId="77777777" w:rsidR="0057683E" w:rsidRDefault="00DA5A0B">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N</w:t>
            </w:r>
          </w:p>
        </w:tc>
        <w:tc>
          <w:tcPr>
            <w:tcW w:w="5245" w:type="dxa"/>
          </w:tcPr>
          <w:p w14:paraId="3C187F97" w14:textId="77777777" w:rsidR="0057683E" w:rsidRDefault="00DA5A0B">
            <w:pPr>
              <w:ind w:right="200"/>
              <w:rPr>
                <w:rFonts w:ascii="Times New Roman" w:eastAsia="DengXian" w:hAnsi="Times New Roman"/>
                <w:lang w:eastAsia="zh-CN"/>
              </w:rPr>
            </w:pPr>
            <w:r>
              <w:rPr>
                <w:rFonts w:ascii="Times New Roman" w:eastAsia="Malgun Gothic" w:hAnsi="Times New Roman"/>
                <w:bCs/>
                <w:lang w:eastAsia="ko-KR"/>
              </w:rPr>
              <w:t>We share the same view with QC. Reusing the overlaid OFDM sequence of LP-WUS can ensure reliable OOK detection performance. However, in cases where random QPSK/BPSK symbols are overlaid, it may be necessary to evaluate whether this impacts the OOK detection performance. To avoid this kind of situation, it will be beneficial to use supported sequences. In this manner, we prefer Approach 1, 2.</w:t>
            </w:r>
          </w:p>
        </w:tc>
      </w:tr>
      <w:tr w:rsidR="0057683E" w14:paraId="30465A40" w14:textId="77777777">
        <w:tc>
          <w:tcPr>
            <w:tcW w:w="1696" w:type="dxa"/>
          </w:tcPr>
          <w:p w14:paraId="429576C8" w14:textId="77777777" w:rsidR="0057683E" w:rsidRDefault="00DA5A0B">
            <w:pPr>
              <w:ind w:left="320" w:right="200"/>
              <w:rPr>
                <w:rFonts w:ascii="Times New Roman" w:eastAsia="DengXi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985" w:type="dxa"/>
          </w:tcPr>
          <w:p w14:paraId="7AFAB9A2"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FB07A07" w14:textId="77777777" w:rsidR="0057683E" w:rsidRDefault="00DA5A0B">
            <w:pPr>
              <w:ind w:right="200"/>
              <w:rPr>
                <w:rFonts w:ascii="Times New Roman" w:eastAsia="Malgun Gothic" w:hAnsi="Times New Roman"/>
                <w:bCs/>
                <w:lang w:eastAsia="ko-KR"/>
              </w:rPr>
            </w:pPr>
            <w:r>
              <w:rPr>
                <w:rFonts w:ascii="Times New Roman" w:eastAsia="Malgun Gothic" w:hAnsi="Times New Roman"/>
                <w:lang w:eastAsia="ko-KR"/>
              </w:rPr>
              <w:t>We slightly prefer not to specify a sequence for that case. But if most of companies want to specify something in RAN1 spec for OOK-based LP-WUR performance, we are fine with the proposal.</w:t>
            </w:r>
          </w:p>
        </w:tc>
      </w:tr>
      <w:tr w:rsidR="0057683E" w14:paraId="6EE057B1" w14:textId="77777777">
        <w:tc>
          <w:tcPr>
            <w:tcW w:w="1696" w:type="dxa"/>
          </w:tcPr>
          <w:p w14:paraId="16011EE5" w14:textId="77777777" w:rsidR="0057683E" w:rsidRDefault="00DA5A0B">
            <w:pPr>
              <w:ind w:left="320" w:right="200"/>
              <w:rPr>
                <w:rFonts w:ascii="Times New Roman" w:eastAsia="SimSun" w:hAnsi="Times New Roman"/>
                <w:lang w:eastAsia="zh-CN"/>
              </w:rPr>
            </w:pPr>
            <w:r>
              <w:rPr>
                <w:rFonts w:ascii="Times New Roman" w:eastAsia="SimSun" w:hAnsi="Times New Roman" w:hint="eastAsia"/>
                <w:lang w:eastAsia="zh-CN"/>
              </w:rPr>
              <w:t>ZTE, Sanechips</w:t>
            </w:r>
          </w:p>
        </w:tc>
        <w:tc>
          <w:tcPr>
            <w:tcW w:w="1985" w:type="dxa"/>
          </w:tcPr>
          <w:p w14:paraId="440B0245"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562EB0D" w14:textId="77777777" w:rsidR="0057683E" w:rsidRDefault="00DA5A0B">
            <w:pPr>
              <w:ind w:right="200"/>
              <w:rPr>
                <w:rFonts w:ascii="Times New Roman" w:eastAsia="SimSun" w:hAnsi="Times New Roman"/>
                <w:lang w:eastAsia="zh-CN"/>
              </w:rPr>
            </w:pPr>
            <w:r>
              <w:rPr>
                <w:rFonts w:ascii="Times New Roman" w:eastAsia="SimSun" w:hAnsi="Times New Roman" w:hint="eastAsia"/>
                <w:lang w:eastAsia="zh-CN"/>
              </w:rPr>
              <w:t>Fine with it.</w:t>
            </w:r>
          </w:p>
        </w:tc>
      </w:tr>
      <w:tr w:rsidR="00E9145E" w14:paraId="3231E5A2" w14:textId="77777777">
        <w:tc>
          <w:tcPr>
            <w:tcW w:w="1696" w:type="dxa"/>
          </w:tcPr>
          <w:p w14:paraId="02787218" w14:textId="317AF12C" w:rsidR="00E9145E" w:rsidRDefault="00E9145E" w:rsidP="00E9145E">
            <w:pPr>
              <w:ind w:left="320" w:right="200"/>
              <w:rPr>
                <w:rFonts w:ascii="Times New Roman" w:eastAsia="SimSu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1985" w:type="dxa"/>
          </w:tcPr>
          <w:p w14:paraId="61BDAF00" w14:textId="5482E3B3" w:rsidR="00E9145E" w:rsidRDefault="00E9145E" w:rsidP="00E9145E">
            <w:pPr>
              <w:tabs>
                <w:tab w:val="left" w:pos="551"/>
              </w:tabs>
              <w:ind w:left="320" w:right="200"/>
              <w:rPr>
                <w:rFonts w:ascii="Times New Roman" w:eastAsia="Malgun Gothic" w:hAnsi="Times New Roman"/>
                <w:lang w:eastAsia="ko-KR"/>
              </w:rPr>
            </w:pPr>
            <w:r>
              <w:rPr>
                <w:rFonts w:ascii="Times New Roman" w:eastAsia="DengXian" w:hAnsi="Times New Roman" w:hint="eastAsia"/>
                <w:lang w:eastAsia="zh-CN"/>
              </w:rPr>
              <w:t>N</w:t>
            </w:r>
          </w:p>
        </w:tc>
        <w:tc>
          <w:tcPr>
            <w:tcW w:w="5245" w:type="dxa"/>
          </w:tcPr>
          <w:p w14:paraId="3C662524" w14:textId="77777777" w:rsidR="00E9145E" w:rsidRDefault="00E9145E" w:rsidP="00E9145E">
            <w:pPr>
              <w:ind w:right="200"/>
              <w:rPr>
                <w:rFonts w:ascii="Times New Roman" w:eastAsia="DengXian" w:hAnsi="Times New Roman"/>
                <w:lang w:eastAsia="zh-CN"/>
              </w:rPr>
            </w:pPr>
            <w:r>
              <w:rPr>
                <w:rFonts w:ascii="Times New Roman" w:eastAsia="DengXian" w:hAnsi="Times New Roman"/>
                <w:lang w:eastAsia="zh-CN"/>
              </w:rPr>
              <w:t xml:space="preserve">First, </w:t>
            </w:r>
            <w:r w:rsidRPr="008421C3">
              <w:rPr>
                <w:rFonts w:ascii="Times New Roman" w:eastAsia="DengXian" w:hAnsi="Times New Roman"/>
                <w:lang w:eastAsia="zh-CN"/>
              </w:rPr>
              <w:t xml:space="preserve">this alternative cannot let OFDM receiver to utilize overlaid sequence. </w:t>
            </w:r>
          </w:p>
          <w:p w14:paraId="35ABAB1F" w14:textId="77777777" w:rsidR="00E9145E" w:rsidRDefault="00E9145E" w:rsidP="00E9145E">
            <w:pPr>
              <w:ind w:right="200"/>
              <w:rPr>
                <w:rFonts w:ascii="Times New Roman" w:eastAsia="DengXian" w:hAnsi="Times New Roman"/>
                <w:lang w:eastAsia="zh-CN"/>
              </w:rPr>
            </w:pPr>
            <w:r>
              <w:rPr>
                <w:rFonts w:ascii="Times New Roman" w:eastAsia="DengXian" w:hAnsi="Times New Roman"/>
                <w:lang w:eastAsia="zh-CN"/>
              </w:rPr>
              <w:t>Second, i</w:t>
            </w:r>
            <w:r w:rsidRPr="008421C3">
              <w:rPr>
                <w:rFonts w:ascii="Times New Roman" w:eastAsia="DengXian" w:hAnsi="Times New Roman"/>
                <w:lang w:eastAsia="zh-CN"/>
              </w:rPr>
              <w:t>t causes problem for RAN4 to define the performance requirement</w:t>
            </w:r>
            <w:r>
              <w:rPr>
                <w:rFonts w:ascii="Times New Roman" w:eastAsia="DengXian" w:hAnsi="Times New Roman"/>
                <w:lang w:eastAsia="zh-CN"/>
              </w:rPr>
              <w:t xml:space="preserve">, since except all-1 sequence, no sequence can perfectly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eastAsia="DengXian" w:hAnsi="Times New Roman" w:hint="eastAsia"/>
                <w:lang w:eastAsia="zh-CN"/>
              </w:rPr>
              <w:t>,</w:t>
            </w:r>
            <w:r>
              <w:rPr>
                <w:rFonts w:ascii="Times New Roman" w:eastAsia="DengXian" w:hAnsi="Times New Roman"/>
                <w:lang w:eastAsia="zh-CN"/>
              </w:rPr>
              <w:t xml:space="preserve"> considering that the various sampling rate.</w:t>
            </w:r>
          </w:p>
          <w:p w14:paraId="15D0A453" w14:textId="77777777" w:rsidR="00E9145E" w:rsidRDefault="00E9145E" w:rsidP="00E9145E">
            <w:pPr>
              <w:ind w:right="200"/>
              <w:rPr>
                <w:rFonts w:ascii="Times New Roman" w:eastAsia="DengXian" w:hAnsi="Times New Roman"/>
                <w:lang w:eastAsia="zh-CN"/>
              </w:rPr>
            </w:pPr>
            <w:r>
              <w:rPr>
                <w:rFonts w:ascii="Times New Roman" w:eastAsia="DengXian" w:hAnsi="Times New Roman"/>
                <w:lang w:eastAsia="zh-CN"/>
              </w:rPr>
              <w:t>Third, if my memory is correct, the</w:t>
            </w:r>
            <w:r w:rsidRPr="008421C3">
              <w:rPr>
                <w:rFonts w:ascii="Times New Roman" w:eastAsia="DengXian" w:hAnsi="Times New Roman"/>
                <w:lang w:eastAsia="zh-CN"/>
              </w:rPr>
              <w:t xml:space="preserve"> argument on not to specify the overlaid sequence is to reuse some existing signal/channel. However, no existing signal can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8421C3">
              <w:rPr>
                <w:rFonts w:ascii="Times New Roman" w:eastAsia="DengXian" w:hAnsi="Times New Roman"/>
                <w:lang w:eastAsia="zh-CN"/>
              </w:rPr>
              <w:t xml:space="preserve"> </w:t>
            </w:r>
            <w:r>
              <w:rPr>
                <w:rFonts w:ascii="Times New Roman" w:eastAsia="DengXian" w:hAnsi="Times New Roman"/>
                <w:lang w:eastAsia="zh-CN"/>
              </w:rPr>
              <w:t xml:space="preserve">. </w:t>
            </w:r>
            <w:r w:rsidRPr="008421C3">
              <w:rPr>
                <w:rFonts w:ascii="Times New Roman" w:eastAsia="DengXian" w:hAnsi="Times New Roman"/>
                <w:lang w:eastAsia="zh-CN"/>
              </w:rPr>
              <w:t xml:space="preserve">Thus the comment </w:t>
            </w:r>
            <w:r>
              <w:rPr>
                <w:rFonts w:ascii="Times New Roman" w:eastAsia="DengXian" w:hAnsi="Times New Roman"/>
                <w:lang w:eastAsia="zh-CN"/>
              </w:rPr>
              <w:t>of utilizing existing sequence</w:t>
            </w:r>
            <w:r w:rsidRPr="008421C3">
              <w:rPr>
                <w:rFonts w:ascii="Times New Roman" w:eastAsia="DengXian" w:hAnsi="Times New Roman"/>
                <w:lang w:eastAsia="zh-CN"/>
              </w:rPr>
              <w:t xml:space="preserve"> is not valid </w:t>
            </w:r>
            <w:r>
              <w:rPr>
                <w:rFonts w:ascii="Times New Roman" w:eastAsia="DengXian" w:hAnsi="Times New Roman"/>
                <w:lang w:eastAsia="zh-CN"/>
              </w:rPr>
              <w:t>by this way to specify the signal.</w:t>
            </w:r>
          </w:p>
          <w:p w14:paraId="003CB263" w14:textId="77777777" w:rsidR="00E9145E" w:rsidRDefault="00E9145E" w:rsidP="00E9145E">
            <w:pPr>
              <w:ind w:right="200"/>
              <w:rPr>
                <w:rFonts w:ascii="Times New Roman" w:eastAsia="DengXian" w:hAnsi="Times New Roman"/>
                <w:lang w:eastAsia="zh-CN"/>
              </w:rPr>
            </w:pPr>
          </w:p>
          <w:p w14:paraId="44EF7A41" w14:textId="33943637" w:rsidR="00E9145E" w:rsidRDefault="00E9145E" w:rsidP="00E9145E">
            <w:pPr>
              <w:ind w:right="200"/>
              <w:rPr>
                <w:rFonts w:ascii="Times New Roman" w:eastAsia="SimSun" w:hAnsi="Times New Roman"/>
                <w:lang w:eastAsia="zh-CN"/>
              </w:rPr>
            </w:pPr>
            <w:r>
              <w:rPr>
                <w:rFonts w:ascii="Times New Roman" w:eastAsia="DengXian" w:hAnsi="Times New Roman"/>
                <w:lang w:eastAsia="zh-CN"/>
              </w:rPr>
              <w:t>Therefore, we don’t think this is the good way to specify it.</w:t>
            </w:r>
          </w:p>
        </w:tc>
      </w:tr>
    </w:tbl>
    <w:p w14:paraId="2F9118D0"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hint="eastAsia"/>
          <w:iCs/>
          <w:sz w:val="26"/>
          <w:szCs w:val="20"/>
          <w:lang w:eastAsia="zh-CN"/>
        </w:rPr>
        <w:t>Others</w:t>
      </w:r>
      <w:r>
        <w:rPr>
          <w:rFonts w:ascii="Times New Roman" w:eastAsia="Microsoft YaHei" w:hAnsi="Times New Roman"/>
          <w:iCs/>
          <w:sz w:val="26"/>
          <w:szCs w:val="20"/>
        </w:rPr>
        <w:t xml:space="preserve"> </w:t>
      </w:r>
    </w:p>
    <w:p w14:paraId="6C71B29C"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 xml:space="preserve">[5] discusses that, RAN1 agreed </w:t>
      </w:r>
      <w:r>
        <w:rPr>
          <w:rFonts w:ascii="Times New Roman" w:eastAsia="PMingLiU" w:hAnsi="Times New Roman"/>
          <w:sz w:val="20"/>
          <w:highlight w:val="yellow"/>
          <w:lang w:eastAsia="zh-CN"/>
        </w:rPr>
        <w:t>Multiple sequences are used to differentiate LP-SS from different cells</w:t>
      </w:r>
      <w:r>
        <w:rPr>
          <w:rFonts w:ascii="Times New Roman" w:eastAsia="PMingLiU" w:hAnsi="Times New Roman"/>
          <w:sz w:val="20"/>
          <w:lang w:eastAsia="zh-CN"/>
        </w:rPr>
        <w:t>, but t</w:t>
      </w:r>
      <w:r>
        <w:rPr>
          <w:rFonts w:ascii="Times New Roman" w:hAnsi="Times New Roman"/>
          <w:bCs/>
          <w:sz w:val="20"/>
        </w:rPr>
        <w:t xml:space="preserve">he specification of LP-SS generation in TS 38.211 does not </w:t>
      </w:r>
      <w:r>
        <w:rPr>
          <w:rFonts w:ascii="Times New Roman" w:hAnsi="Times New Roman"/>
          <w:sz w:val="20"/>
          <w:lang w:eastAsia="zh-CN"/>
        </w:rPr>
        <w:t>differentiate</w:t>
      </w:r>
      <w:r>
        <w:rPr>
          <w:rFonts w:ascii="Times New Roman" w:hAnsi="Times New Roman"/>
          <w:sz w:val="20"/>
        </w:rPr>
        <w:t xml:space="preserve"> the LP-SS from other LP-SS of different cells. [5] proposes to add that the LP-SS configuration index is from high-layer parameter </w:t>
      </w:r>
      <w:r>
        <w:rPr>
          <w:rFonts w:ascii="Times New Roman" w:hAnsi="Times New Roman"/>
          <w:bCs/>
          <w:i/>
          <w:iCs/>
          <w:sz w:val="20"/>
          <w:lang w:eastAsia="zh-CN"/>
        </w:rPr>
        <w:t>lpss-BinarySeqIndex</w:t>
      </w:r>
      <w:r>
        <w:rPr>
          <w:rFonts w:ascii="Times New Roman" w:hAnsi="Times New Roman"/>
          <w:sz w:val="20"/>
        </w:rPr>
        <w:t xml:space="preserve"> which is configured in SIB1. </w:t>
      </w:r>
    </w:p>
    <w:tbl>
      <w:tblPr>
        <w:tblStyle w:val="afffe"/>
        <w:tblW w:w="0" w:type="auto"/>
        <w:tblLook w:val="04A0" w:firstRow="1" w:lastRow="0" w:firstColumn="1" w:lastColumn="0" w:noHBand="0" w:noVBand="1"/>
      </w:tblPr>
      <w:tblGrid>
        <w:gridCol w:w="9060"/>
      </w:tblGrid>
      <w:tr w:rsidR="0057683E" w14:paraId="655C0927" w14:textId="77777777">
        <w:tc>
          <w:tcPr>
            <w:tcW w:w="9060" w:type="dxa"/>
          </w:tcPr>
          <w:p w14:paraId="60DDFCB6" w14:textId="77777777"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3F34BDA4" w14:textId="77777777" w:rsidR="0057683E" w:rsidRDefault="00DA5A0B">
            <w:pPr>
              <w:pStyle w:val="00BodyText"/>
              <w:rPr>
                <w:rFonts w:ascii="Times New Roman" w:hAnsi="Times New Roman"/>
                <w:lang w:val="en-GB"/>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14:paraId="16D80F70" w14:textId="77777777" w:rsidR="0057683E" w:rsidRDefault="0057683E">
      <w:pPr>
        <w:pStyle w:val="00BodyText"/>
        <w:rPr>
          <w:rFonts w:ascii="Times New Roman" w:hAnsi="Times New Roman"/>
          <w:lang w:val="en-GB"/>
        </w:rPr>
      </w:pPr>
    </w:p>
    <w:p w14:paraId="79D4EF3C" w14:textId="77777777" w:rsidR="0057683E" w:rsidRDefault="00DA5A0B">
      <w:pPr>
        <w:keepNext/>
        <w:tabs>
          <w:tab w:val="left" w:pos="-5500"/>
        </w:tabs>
        <w:spacing w:before="120" w:after="120"/>
        <w:ind w:right="200"/>
        <w:jc w:val="both"/>
        <w:outlineLvl w:val="3"/>
        <w:rPr>
          <w:rFonts w:ascii="Times New Roman" w:eastAsia="DengXian" w:hAnsi="Times New Roman"/>
          <w:szCs w:val="20"/>
        </w:rPr>
      </w:pPr>
      <w:r>
        <w:rPr>
          <w:rFonts w:ascii="Times New Roman" w:eastAsia="ＭＳ 明朝" w:hAnsi="Times New Roman"/>
          <w:b/>
          <w:bCs/>
          <w:szCs w:val="20"/>
          <w:highlight w:val="yellow"/>
        </w:rPr>
        <w:t>[</w:t>
      </w:r>
      <w:r>
        <w:rPr>
          <w:rFonts w:ascii="Times New Roman" w:eastAsia="DengXian" w:hAnsi="Times New Roman"/>
          <w:b/>
          <w:bCs/>
          <w:szCs w:val="20"/>
          <w:highlight w:val="yellow"/>
          <w:lang w:eastAsia="zh-CN"/>
        </w:rPr>
        <w:t>H</w:t>
      </w:r>
      <w:r>
        <w:rPr>
          <w:rFonts w:ascii="Times New Roman" w:eastAsia="ＭＳ 明朝" w:hAnsi="Times New Roman"/>
          <w:b/>
          <w:bCs/>
          <w:szCs w:val="20"/>
          <w:highlight w:val="yellow"/>
        </w:rPr>
        <w:t>][FL</w:t>
      </w:r>
      <w:r>
        <w:rPr>
          <w:rFonts w:ascii="Times New Roman" w:hAnsi="Times New Roman"/>
          <w:b/>
          <w:bCs/>
          <w:szCs w:val="20"/>
          <w:highlight w:val="yellow"/>
        </w:rPr>
        <w:t>1</w:t>
      </w:r>
      <w:r>
        <w:rPr>
          <w:rFonts w:ascii="Times New Roman" w:eastAsia="ＭＳ 明朝" w:hAnsi="Times New Roman"/>
          <w:b/>
          <w:bCs/>
          <w:szCs w:val="20"/>
          <w:highlight w:val="yellow"/>
        </w:rPr>
        <w:t>]</w:t>
      </w:r>
      <w:r>
        <w:rPr>
          <w:rFonts w:ascii="Times New Roman" w:eastAsia="ＭＳ 明朝" w:hAnsi="Times New Roman"/>
          <w:b/>
          <w:bCs/>
          <w:szCs w:val="20"/>
        </w:rPr>
        <w:t xml:space="preserve"> </w:t>
      </w:r>
      <w:r>
        <w:rPr>
          <w:rFonts w:ascii="Times New Roman" w:eastAsia="DengXian" w:hAnsi="Times New Roman" w:hint="eastAsia"/>
          <w:b/>
          <w:bCs/>
          <w:szCs w:val="20"/>
        </w:rPr>
        <w:t>Proposal</w:t>
      </w:r>
      <w:r>
        <w:rPr>
          <w:rFonts w:ascii="Times New Roman" w:eastAsia="ＭＳ 明朝" w:hAnsi="Times New Roman"/>
          <w:b/>
          <w:bCs/>
          <w:szCs w:val="20"/>
        </w:rPr>
        <w:t xml:space="preserve"> </w:t>
      </w:r>
      <w:r>
        <w:rPr>
          <w:rFonts w:ascii="Times New Roman" w:eastAsia="SimSun" w:hAnsi="Times New Roman"/>
          <w:b/>
          <w:bCs/>
          <w:szCs w:val="20"/>
        </w:rPr>
        <w:t>4.2</w:t>
      </w:r>
      <w:r>
        <w:rPr>
          <w:rFonts w:ascii="Times New Roman" w:eastAsia="DengXian" w:hAnsi="Times New Roman"/>
          <w:b/>
          <w:bCs/>
          <w:szCs w:val="20"/>
        </w:rPr>
        <w:t xml:space="preserve">-1: </w:t>
      </w:r>
      <w:r>
        <w:rPr>
          <w:rFonts w:ascii="Times New Roman" w:eastAsia="DengXian" w:hAnsi="Times New Roman"/>
          <w:szCs w:val="20"/>
        </w:rPr>
        <w:t xml:space="preserve">Add the higher-layer parameter of LP-SS sequence index in TS 38.211.   </w:t>
      </w:r>
    </w:p>
    <w:tbl>
      <w:tblPr>
        <w:tblStyle w:val="afffe"/>
        <w:tblW w:w="0" w:type="auto"/>
        <w:tblLook w:val="04A0" w:firstRow="1" w:lastRow="0" w:firstColumn="1" w:lastColumn="0" w:noHBand="0" w:noVBand="1"/>
      </w:tblPr>
      <w:tblGrid>
        <w:gridCol w:w="9060"/>
      </w:tblGrid>
      <w:tr w:rsidR="0057683E" w14:paraId="2D1BE792" w14:textId="77777777">
        <w:tc>
          <w:tcPr>
            <w:tcW w:w="9060" w:type="dxa"/>
          </w:tcPr>
          <w:p w14:paraId="78EACFCC" w14:textId="77777777"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6332C0D0" w14:textId="77777777" w:rsidR="0057683E" w:rsidRDefault="00DA5A0B">
            <w:pPr>
              <w:pStyle w:val="00BodyText"/>
              <w:rPr>
                <w:rFonts w:ascii="Times New Roman" w:hAnsi="Times New Roma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14:paraId="228F971F" w14:textId="77777777" w:rsidR="0057683E" w:rsidRDefault="0057683E">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57683E" w14:paraId="4E3286B2" w14:textId="77777777">
        <w:tc>
          <w:tcPr>
            <w:tcW w:w="1696" w:type="dxa"/>
            <w:shd w:val="clear" w:color="auto" w:fill="D9D9D9"/>
          </w:tcPr>
          <w:p w14:paraId="79A533E2"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51C46B13" w14:textId="77777777" w:rsidR="0057683E" w:rsidRDefault="00DA5A0B">
            <w:pPr>
              <w:ind w:left="320" w:right="200"/>
              <w:rPr>
                <w:rFonts w:ascii="Times New Roman" w:hAnsi="Times New Roman"/>
                <w:b/>
                <w:bCs/>
              </w:rPr>
            </w:pPr>
            <w:r>
              <w:rPr>
                <w:rFonts w:ascii="Times New Roman" w:eastAsia="DengXian" w:hAnsi="Times New Roman"/>
                <w:b/>
                <w:bCs/>
              </w:rPr>
              <w:t>Y/N</w:t>
            </w:r>
          </w:p>
        </w:tc>
        <w:tc>
          <w:tcPr>
            <w:tcW w:w="5245" w:type="dxa"/>
            <w:shd w:val="clear" w:color="auto" w:fill="D9D9D9"/>
          </w:tcPr>
          <w:p w14:paraId="774C890C"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0FACB92A" w14:textId="77777777">
        <w:tc>
          <w:tcPr>
            <w:tcW w:w="1696" w:type="dxa"/>
          </w:tcPr>
          <w:p w14:paraId="036645E4" w14:textId="77777777" w:rsidR="0057683E" w:rsidRDefault="00DA5A0B">
            <w:pPr>
              <w:ind w:left="320" w:right="200"/>
              <w:rPr>
                <w:rFonts w:ascii="Times New Roman" w:eastAsia="DengXian" w:hAnsi="Times New Roman"/>
              </w:rPr>
            </w:pPr>
            <w:r>
              <w:rPr>
                <w:rFonts w:ascii="Times New Roman" w:eastAsia="DengXian" w:hAnsi="Times New Roman"/>
              </w:rPr>
              <w:t>Qualcomm</w:t>
            </w:r>
          </w:p>
        </w:tc>
        <w:tc>
          <w:tcPr>
            <w:tcW w:w="1985" w:type="dxa"/>
          </w:tcPr>
          <w:p w14:paraId="0593EC89" w14:textId="77777777" w:rsidR="0057683E" w:rsidRDefault="00DA5A0B">
            <w:pPr>
              <w:tabs>
                <w:tab w:val="left" w:pos="551"/>
              </w:tabs>
              <w:ind w:left="320" w:right="200"/>
              <w:rPr>
                <w:rFonts w:ascii="Times New Roman" w:eastAsia="DengXian" w:hAnsi="Times New Roman"/>
              </w:rPr>
            </w:pPr>
            <w:r>
              <w:rPr>
                <w:rFonts w:ascii="Times New Roman" w:eastAsia="DengXian" w:hAnsi="Times New Roman"/>
              </w:rPr>
              <w:t>Y</w:t>
            </w:r>
          </w:p>
        </w:tc>
        <w:tc>
          <w:tcPr>
            <w:tcW w:w="5245" w:type="dxa"/>
          </w:tcPr>
          <w:p w14:paraId="16E5F9CC" w14:textId="77777777" w:rsidR="0057683E" w:rsidRDefault="0057683E">
            <w:pPr>
              <w:ind w:right="200"/>
              <w:rPr>
                <w:rFonts w:ascii="Times New Roman" w:eastAsia="DengXian" w:hAnsi="Times New Roman"/>
              </w:rPr>
            </w:pPr>
          </w:p>
        </w:tc>
      </w:tr>
      <w:tr w:rsidR="0057683E" w14:paraId="1B40C0E4" w14:textId="77777777">
        <w:tc>
          <w:tcPr>
            <w:tcW w:w="1696" w:type="dxa"/>
          </w:tcPr>
          <w:p w14:paraId="7048409E"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CATT</w:t>
            </w:r>
          </w:p>
        </w:tc>
        <w:tc>
          <w:tcPr>
            <w:tcW w:w="1985" w:type="dxa"/>
          </w:tcPr>
          <w:p w14:paraId="1EE3EEBA" w14:textId="77777777" w:rsidR="0057683E" w:rsidRDefault="00DA5A0B">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294A1CD4" w14:textId="77777777" w:rsidR="0057683E" w:rsidRDefault="00DA5A0B">
            <w:pPr>
              <w:ind w:right="200"/>
              <w:rPr>
                <w:rFonts w:ascii="Times New Roman" w:eastAsiaTheme="minorEastAsia" w:hAnsi="Times New Roman"/>
                <w:lang w:eastAsia="zh-CN"/>
              </w:rPr>
            </w:pPr>
            <w:r w:rsidRPr="00894D64">
              <w:rPr>
                <w:rFonts w:ascii="Times New Roman" w:hAnsi="Times New Roman"/>
                <w:lang w:eastAsia="zh-CN"/>
              </w:rPr>
              <w:t xml:space="preserve">The current configuration of LP-SS cannot </w:t>
            </w:r>
            <w:r>
              <w:rPr>
                <w:rFonts w:ascii="Times New Roman" w:hAnsi="Times New Roman"/>
                <w:lang w:eastAsia="zh-CN"/>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57683E" w14:paraId="5128246A" w14:textId="77777777">
        <w:tc>
          <w:tcPr>
            <w:tcW w:w="1696" w:type="dxa"/>
          </w:tcPr>
          <w:p w14:paraId="1E34B66F"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67477E5D" w14:textId="77777777" w:rsidR="0057683E" w:rsidRDefault="00DA5A0B">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3CC79EE9" w14:textId="77777777" w:rsidR="0057683E" w:rsidRDefault="0057683E">
            <w:pPr>
              <w:ind w:right="200"/>
              <w:rPr>
                <w:rFonts w:ascii="Times New Roman" w:hAnsi="Times New Roman"/>
                <w:lang w:val="zh-CN" w:eastAsia="zh-CN"/>
              </w:rPr>
            </w:pPr>
          </w:p>
        </w:tc>
      </w:tr>
      <w:tr w:rsidR="0057683E" w14:paraId="1FD2BD1F" w14:textId="77777777">
        <w:tc>
          <w:tcPr>
            <w:tcW w:w="1696" w:type="dxa"/>
          </w:tcPr>
          <w:p w14:paraId="0C09D333"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1985" w:type="dxa"/>
          </w:tcPr>
          <w:p w14:paraId="6FF7F316" w14:textId="77777777" w:rsidR="0057683E" w:rsidRDefault="00DA5A0B">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16358F9A" w14:textId="77777777" w:rsidR="0057683E" w:rsidRDefault="0057683E">
            <w:pPr>
              <w:ind w:right="200"/>
              <w:rPr>
                <w:rFonts w:ascii="Times New Roman" w:hAnsi="Times New Roman"/>
                <w:lang w:val="zh-CN" w:eastAsia="zh-CN"/>
              </w:rPr>
            </w:pPr>
          </w:p>
        </w:tc>
      </w:tr>
      <w:tr w:rsidR="0057683E" w14:paraId="76811E05" w14:textId="77777777">
        <w:tc>
          <w:tcPr>
            <w:tcW w:w="1696" w:type="dxa"/>
          </w:tcPr>
          <w:p w14:paraId="72AE0E3F" w14:textId="77777777" w:rsidR="0057683E" w:rsidRDefault="00DA5A0B">
            <w:pPr>
              <w:ind w:left="320" w:right="200"/>
              <w:rPr>
                <w:rFonts w:ascii="Times New Roman" w:eastAsia="DengXian" w:hAnsi="Times New Roman"/>
                <w:lang w:eastAsia="zh-CN"/>
              </w:rPr>
            </w:pPr>
            <w:r>
              <w:rPr>
                <w:rFonts w:ascii="Times New Roman" w:eastAsia="Malgun Gothic" w:hAnsi="Times New Roman"/>
                <w:lang w:eastAsia="ko-KR"/>
              </w:rPr>
              <w:t>LGE</w:t>
            </w:r>
          </w:p>
        </w:tc>
        <w:tc>
          <w:tcPr>
            <w:tcW w:w="1985" w:type="dxa"/>
          </w:tcPr>
          <w:p w14:paraId="1A658BBD" w14:textId="77777777" w:rsidR="0057683E" w:rsidRDefault="00DA5A0B">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Y</w:t>
            </w:r>
          </w:p>
        </w:tc>
        <w:tc>
          <w:tcPr>
            <w:tcW w:w="5245" w:type="dxa"/>
          </w:tcPr>
          <w:p w14:paraId="44AE8716" w14:textId="77777777" w:rsidR="0057683E" w:rsidRDefault="00DA5A0B">
            <w:pPr>
              <w:ind w:right="200"/>
              <w:rPr>
                <w:rFonts w:ascii="Times New Roman" w:hAnsi="Times New Roman"/>
                <w:lang w:val="zh-CN" w:eastAsia="zh-CN"/>
              </w:rPr>
            </w:pPr>
            <w:r>
              <w:rPr>
                <w:rFonts w:ascii="Times New Roman" w:hAnsi="Times New Roman" w:hint="eastAsia"/>
                <w:lang w:val="zh-CN" w:eastAsia="ko-KR"/>
              </w:rPr>
              <w:t>S</w:t>
            </w:r>
            <w:r>
              <w:rPr>
                <w:rFonts w:ascii="Times New Roman" w:hAnsi="Times New Roman"/>
                <w:lang w:val="zh-CN" w:eastAsia="ko-KR"/>
              </w:rPr>
              <w:t>upport the proposal.</w:t>
            </w:r>
          </w:p>
        </w:tc>
      </w:tr>
      <w:tr w:rsidR="0057683E" w14:paraId="46261FDD" w14:textId="77777777">
        <w:tc>
          <w:tcPr>
            <w:tcW w:w="1696" w:type="dxa"/>
            <w:shd w:val="clear" w:color="auto" w:fill="auto"/>
          </w:tcPr>
          <w:p w14:paraId="5269AD83" w14:textId="77777777" w:rsidR="0057683E" w:rsidRDefault="00DA5A0B">
            <w:pPr>
              <w:ind w:left="320" w:right="200"/>
              <w:rPr>
                <w:rFonts w:ascii="Times New Roman" w:eastAsia="DengXian" w:hAnsi="Times New Roman"/>
                <w:lang w:eastAsia="ko-KR"/>
              </w:rPr>
            </w:pPr>
            <w:r>
              <w:rPr>
                <w:rFonts w:ascii="Times New Roman" w:eastAsia="DengXian" w:hAnsi="Times New Roman" w:hint="eastAsia"/>
                <w:lang w:eastAsia="zh-CN"/>
              </w:rPr>
              <w:t>ZTE, Sanechips</w:t>
            </w:r>
          </w:p>
        </w:tc>
        <w:tc>
          <w:tcPr>
            <w:tcW w:w="1985" w:type="dxa"/>
            <w:shd w:val="clear" w:color="auto" w:fill="auto"/>
          </w:tcPr>
          <w:p w14:paraId="3B3252A2" w14:textId="77777777" w:rsidR="0057683E" w:rsidRDefault="00DA5A0B">
            <w:pPr>
              <w:tabs>
                <w:tab w:val="left" w:pos="551"/>
              </w:tabs>
              <w:ind w:left="320" w:right="200"/>
              <w:rPr>
                <w:rFonts w:ascii="Times New Roman" w:eastAsia="DengXian" w:hAnsi="Times New Roman"/>
                <w:lang w:eastAsia="ko-KR"/>
              </w:rPr>
            </w:pPr>
            <w:r>
              <w:rPr>
                <w:rFonts w:ascii="Times New Roman" w:eastAsia="DengXian" w:hAnsi="Times New Roman" w:hint="eastAsia"/>
                <w:lang w:eastAsia="zh-CN"/>
              </w:rPr>
              <w:t>Y</w:t>
            </w:r>
          </w:p>
        </w:tc>
        <w:tc>
          <w:tcPr>
            <w:tcW w:w="5245" w:type="dxa"/>
          </w:tcPr>
          <w:p w14:paraId="1498D4BD" w14:textId="77777777" w:rsidR="0057683E" w:rsidRDefault="0057683E">
            <w:pPr>
              <w:ind w:right="200"/>
              <w:rPr>
                <w:rFonts w:ascii="Times New Roman" w:hAnsi="Times New Roman"/>
                <w:lang w:val="zh-CN" w:eastAsia="ko-KR"/>
              </w:rPr>
            </w:pPr>
          </w:p>
        </w:tc>
      </w:tr>
      <w:tr w:rsidR="00894D64" w14:paraId="538AA348" w14:textId="77777777">
        <w:tc>
          <w:tcPr>
            <w:tcW w:w="1696" w:type="dxa"/>
            <w:shd w:val="clear" w:color="auto" w:fill="auto"/>
          </w:tcPr>
          <w:p w14:paraId="3FA14CE2" w14:textId="77777777" w:rsidR="00894D64" w:rsidRDefault="00894D64">
            <w:pPr>
              <w:ind w:left="320" w:right="200"/>
              <w:rPr>
                <w:rFonts w:ascii="Times New Roman" w:eastAsia="DengXian" w:hAnsi="Times New Roman"/>
                <w:lang w:eastAsia="zh-CN"/>
              </w:rPr>
            </w:pPr>
            <w:proofErr w:type="spellStart"/>
            <w:r>
              <w:rPr>
                <w:rFonts w:ascii="Times New Roman" w:eastAsia="DengXian" w:hAnsi="Times New Roman"/>
                <w:lang w:eastAsia="zh-CN"/>
              </w:rPr>
              <w:t>S</w:t>
            </w:r>
            <w:r>
              <w:rPr>
                <w:rFonts w:ascii="Times New Roman" w:eastAsia="DengXian" w:hAnsi="Times New Roman" w:hint="eastAsia"/>
                <w:lang w:eastAsia="zh-CN"/>
              </w:rPr>
              <w:t>preadtrum</w:t>
            </w:r>
            <w:proofErr w:type="spellEnd"/>
          </w:p>
        </w:tc>
        <w:tc>
          <w:tcPr>
            <w:tcW w:w="1985" w:type="dxa"/>
            <w:shd w:val="clear" w:color="auto" w:fill="auto"/>
          </w:tcPr>
          <w:p w14:paraId="2A0F4DA6" w14:textId="77777777" w:rsidR="00894D64" w:rsidRDefault="00894D64">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2822A116" w14:textId="77777777" w:rsidR="00894D64" w:rsidRPr="00894D64" w:rsidRDefault="00894D64">
            <w:pPr>
              <w:ind w:right="200"/>
              <w:rPr>
                <w:rFonts w:ascii="Times New Roman" w:hAnsi="Times New Roman"/>
                <w:lang w:eastAsia="ko-KR"/>
              </w:rPr>
            </w:pPr>
          </w:p>
        </w:tc>
      </w:tr>
      <w:tr w:rsidR="00E9145E" w14:paraId="1BD24602" w14:textId="77777777">
        <w:tc>
          <w:tcPr>
            <w:tcW w:w="1696" w:type="dxa"/>
            <w:shd w:val="clear" w:color="auto" w:fill="auto"/>
          </w:tcPr>
          <w:p w14:paraId="4A27C9AD" w14:textId="735B5042" w:rsidR="00E9145E" w:rsidRDefault="00E9145E" w:rsidP="00E9145E">
            <w:pPr>
              <w:ind w:left="320" w:right="200"/>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1985" w:type="dxa"/>
            <w:shd w:val="clear" w:color="auto" w:fill="auto"/>
          </w:tcPr>
          <w:p w14:paraId="7370DD97" w14:textId="77777777" w:rsidR="00E9145E" w:rsidRDefault="00E9145E" w:rsidP="00E9145E">
            <w:pPr>
              <w:tabs>
                <w:tab w:val="left" w:pos="551"/>
              </w:tabs>
              <w:ind w:left="320" w:right="200"/>
              <w:rPr>
                <w:rFonts w:ascii="Times New Roman" w:eastAsia="DengXian" w:hAnsi="Times New Roman"/>
                <w:lang w:eastAsia="zh-CN"/>
              </w:rPr>
            </w:pPr>
          </w:p>
        </w:tc>
        <w:tc>
          <w:tcPr>
            <w:tcW w:w="5245" w:type="dxa"/>
          </w:tcPr>
          <w:p w14:paraId="4BF1F1B3" w14:textId="1122F827" w:rsidR="00E9145E" w:rsidRPr="00894D64" w:rsidRDefault="00E9145E" w:rsidP="00E9145E">
            <w:pPr>
              <w:ind w:right="200"/>
              <w:rPr>
                <w:rFonts w:ascii="Times New Roman" w:hAnsi="Times New Roman"/>
                <w:lang w:eastAsia="ko-KR"/>
              </w:rPr>
            </w:pPr>
            <w:r>
              <w:rPr>
                <w:rFonts w:ascii="Times New Roman" w:eastAsia="DengXian" w:hAnsi="Times New Roman"/>
                <w:lang w:eastAsia="zh-CN"/>
              </w:rPr>
              <w:t>It is not agreed yet whether the binary sequence index is explicitly configured or derived from other parameters, e.g., cell ID. We need to discuss and agree on it first, then agree on the TP.</w:t>
            </w:r>
          </w:p>
        </w:tc>
      </w:tr>
    </w:tbl>
    <w:p w14:paraId="08A6D647"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SimSun" w:hAnsi="Times New Roman"/>
          <w:sz w:val="32"/>
          <w:szCs w:val="20"/>
          <w:lang w:val="en-GB" w:eastAsia="zh-CN"/>
        </w:rPr>
      </w:pPr>
      <w:r>
        <w:rPr>
          <w:rFonts w:ascii="Times New Roman" w:hAnsi="Times New Roman"/>
          <w:sz w:val="36"/>
          <w:szCs w:val="20"/>
          <w:lang w:val="fr-FR"/>
        </w:rPr>
        <w:t xml:space="preserve">RRC parameter conditions </w:t>
      </w:r>
    </w:p>
    <w:p w14:paraId="03772276" w14:textId="77777777"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LP-WUS_overlaidSeq_roots_IDLE/INACTIVE configuration for OFDM-based LP-WUR for LP-WUS operation in IDLE/INACTIVE</w:t>
      </w:r>
    </w:p>
    <w:p w14:paraId="0C71B2FB" w14:textId="77777777" w:rsidR="0057683E" w:rsidRDefault="00DA5A0B">
      <w:pPr>
        <w:pStyle w:val="00BodyText"/>
        <w:rPr>
          <w:rFonts w:ascii="Times New Roman" w:eastAsiaTheme="minorEastAsia" w:hAnsi="Times New Roman"/>
          <w:szCs w:val="22"/>
          <w:lang w:eastAsia="zh-CN"/>
        </w:rPr>
      </w:pPr>
      <w:r>
        <w:rPr>
          <w:rFonts w:ascii="Times New Roman" w:eastAsiaTheme="minorEastAsia" w:hAnsi="Times New Roman"/>
          <w:b/>
          <w:bCs/>
          <w:szCs w:val="22"/>
          <w:lang w:eastAsia="zh-CN"/>
        </w:rPr>
        <w:t>Background:</w:t>
      </w:r>
      <w:r>
        <w:rPr>
          <w:rFonts w:ascii="Times New Roman" w:eastAsiaTheme="minorEastAsia" w:hAnsi="Times New Roman"/>
          <w:szCs w:val="22"/>
          <w:lang w:eastAsia="zh-CN"/>
        </w:rPr>
        <w:t xml:space="preserve"> </w:t>
      </w:r>
    </w:p>
    <w:p w14:paraId="00EBFDCF" w14:textId="77777777" w:rsidR="0057683E" w:rsidRDefault="00DA5A0B">
      <w:pPr>
        <w:pStyle w:val="00BodyText"/>
        <w:rPr>
          <w:rFonts w:ascii="Times New Roman" w:hAnsi="Times New Roman"/>
          <w:lang w:eastAsia="zh-CN"/>
        </w:rPr>
      </w:pPr>
      <w:r>
        <w:rPr>
          <w:rFonts w:ascii="Times New Roman" w:eastAsiaTheme="minorEastAsia" w:hAnsi="Times New Roman"/>
          <w:szCs w:val="22"/>
          <w:lang w:eastAsia="zh-CN"/>
        </w:rPr>
        <w:t xml:space="preserve">For the FFS in the below RRC parameter, </w:t>
      </w:r>
      <w:r>
        <w:rPr>
          <w:rFonts w:ascii="Times New Roman" w:hAnsi="Times New Roman"/>
          <w:lang w:eastAsia="zh-CN"/>
        </w:rPr>
        <w:t>[7] thinks this parameter is essential for an OFDM-based LP-WUR to obtain wake-up information, thus should be configured. [8]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57683E" w14:paraId="6C96D31F"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7874B1A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FCF7FFA"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466D5D0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D248079"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712E369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14F0E8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This parameter shall be configured for OFDM-based LP-WUR for LP-WUS operation in IDLE/INACTIVE</w:t>
            </w:r>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791D892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7C61AF58" w14:textId="77777777" w:rsidR="0057683E" w:rsidRDefault="0057683E">
      <w:pPr>
        <w:pStyle w:val="00BodyText"/>
        <w:rPr>
          <w:rFonts w:ascii="Times New Roman" w:hAnsi="Times New Roman"/>
          <w:lang w:eastAsia="zh-CN"/>
        </w:rPr>
      </w:pPr>
    </w:p>
    <w:p w14:paraId="4A90B9E1" w14:textId="77777777" w:rsidR="0057683E" w:rsidRDefault="00DA5A0B">
      <w:pPr>
        <w:pStyle w:val="0Maintext"/>
        <w:ind w:firstLine="0"/>
        <w:rPr>
          <w:lang w:eastAsia="zh-CN"/>
        </w:rPr>
      </w:pPr>
      <w:r>
        <w:rPr>
          <w:lang w:eastAsia="zh-CN"/>
        </w:rPr>
        <w:t>FL shares same understanding with Samsung. Regarding how to inform UE that LP-WUS is enabled for OFDM-based LP-WUR, in FL’s understanding, the presence of entry/exist threshold for OFDM-based LP-WUR can inform that LP-WUS is enabled for OFDM-based LP-WUR. FL suggests the following:</w:t>
      </w:r>
    </w:p>
    <w:p w14:paraId="2D37D0C5"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Microsoft YaHei" w:hAnsi="Times New Roman"/>
          <w:b/>
          <w:bCs/>
          <w:iCs/>
          <w:szCs w:val="20"/>
          <w:highlight w:val="yellow"/>
          <w:lang w:val="en-GB" w:eastAsia="zh-CN"/>
        </w:rPr>
        <w:t>[H][FL1]</w:t>
      </w:r>
      <w:r>
        <w:rPr>
          <w:rFonts w:ascii="Times New Roman" w:eastAsia="Microsoft YaHei" w:hAnsi="Times New Roman"/>
          <w:b/>
          <w:bCs/>
          <w:iCs/>
          <w:szCs w:val="20"/>
          <w:lang w:val="en-GB" w:eastAsia="zh-CN"/>
        </w:rPr>
        <w:t xml:space="preserve"> Proposal 5-1: </w:t>
      </w:r>
      <w:r>
        <w:rPr>
          <w:rFonts w:ascii="Times New Roman" w:eastAsiaTheme="minorEastAsia" w:hAnsi="Times New Roman"/>
          <w:lang w:val="en-GB" w:eastAsia="zh-CN"/>
        </w:rPr>
        <w:t>Confirm ‘This parameter shall be configured for OFDM-based LP-WUR for LP-WUS operation in IDLE/INACTIVE’</w:t>
      </w:r>
      <w:r>
        <w:rPr>
          <w:rFonts w:ascii="Times New Roman" w:eastAsiaTheme="minorEastAsia" w:hAnsi="Times New Roman"/>
          <w:lang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57683E" w14:paraId="7DB563B5"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5150DBD9"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60EFC3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7EE581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31066FCA"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32BF074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6587C1D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w:t>
            </w:r>
            <w:bookmarkStart w:id="42" w:name="_Hlk206578539"/>
            <w:r>
              <w:rPr>
                <w:rFonts w:ascii="Times New Roman" w:eastAsia="Times New Roman" w:hAnsi="Times New Roman"/>
                <w:sz w:val="16"/>
                <w:szCs w:val="16"/>
                <w:highlight w:val="yellow"/>
              </w:rPr>
              <w:t>This parameter shall be configured for OFDM-based LP-WUR for LP-WUS operation in IDLE/INACTIVE</w:t>
            </w:r>
            <w:bookmarkEnd w:id="42"/>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2424C0D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5EFB6C00" w14:textId="77777777" w:rsidR="0057683E" w:rsidRDefault="0057683E">
      <w:pPr>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C116A58" w14:textId="77777777">
        <w:tc>
          <w:tcPr>
            <w:tcW w:w="1479" w:type="dxa"/>
            <w:shd w:val="clear" w:color="auto" w:fill="D9D9D9" w:themeFill="background1" w:themeFillShade="D9"/>
          </w:tcPr>
          <w:p w14:paraId="6E6B311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2147FBB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618FFE08" w14:textId="77777777" w:rsidR="0057683E" w:rsidRDefault="00DA5A0B">
            <w:pPr>
              <w:ind w:left="200" w:right="200"/>
              <w:rPr>
                <w:rFonts w:ascii="Times New Roman" w:hAnsi="Times New Roman"/>
              </w:rPr>
            </w:pPr>
            <w:r>
              <w:rPr>
                <w:rFonts w:ascii="Times New Roman" w:hAnsi="Times New Roman"/>
              </w:rPr>
              <w:t>Comments</w:t>
            </w:r>
          </w:p>
        </w:tc>
      </w:tr>
      <w:tr w:rsidR="0057683E" w14:paraId="085600A1" w14:textId="77777777">
        <w:tc>
          <w:tcPr>
            <w:tcW w:w="1479" w:type="dxa"/>
          </w:tcPr>
          <w:p w14:paraId="7329B25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1AAD37A" w14:textId="77777777" w:rsidR="0057683E" w:rsidRDefault="0057683E">
            <w:pPr>
              <w:ind w:left="200" w:right="200"/>
              <w:rPr>
                <w:rFonts w:ascii="Times New Roman" w:eastAsiaTheme="minorEastAsia" w:hAnsi="Times New Roman"/>
                <w:lang w:eastAsia="zh-CN"/>
              </w:rPr>
            </w:pPr>
          </w:p>
        </w:tc>
        <w:tc>
          <w:tcPr>
            <w:tcW w:w="6549" w:type="dxa"/>
          </w:tcPr>
          <w:p w14:paraId="317FA12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Pr>
                <w:rFonts w:ascii="Times New Roman" w:eastAsia="Times New Roman" w:hAnsi="Times New Roman"/>
                <w:sz w:val="16"/>
                <w:szCs w:val="16"/>
                <w:highlight w:val="yellow"/>
              </w:rPr>
              <w:t xml:space="preserve">This parameter shall be configured for OFDM-based </w:t>
            </w:r>
            <w:r>
              <w:rPr>
                <w:rFonts w:ascii="Times New Roman" w:eastAsia="Times New Roman" w:hAnsi="Times New Roman"/>
                <w:strike/>
                <w:sz w:val="16"/>
                <w:szCs w:val="16"/>
                <w:highlight w:val="yellow"/>
              </w:rPr>
              <w:t>LP-WUR for</w:t>
            </w:r>
            <w:r>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name. </w:t>
            </w:r>
          </w:p>
        </w:tc>
      </w:tr>
      <w:tr w:rsidR="0057683E" w14:paraId="25F1BC00" w14:textId="77777777">
        <w:tc>
          <w:tcPr>
            <w:tcW w:w="1479" w:type="dxa"/>
          </w:tcPr>
          <w:p w14:paraId="6662E17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A6FE51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1B5C921"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r w:rsidR="0057683E" w14:paraId="179B3733" w14:textId="77777777">
        <w:tc>
          <w:tcPr>
            <w:tcW w:w="1479" w:type="dxa"/>
          </w:tcPr>
          <w:p w14:paraId="45C60AA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99309B9" w14:textId="77777777" w:rsidR="0057683E" w:rsidRDefault="0057683E">
            <w:pPr>
              <w:ind w:left="200" w:right="200"/>
              <w:rPr>
                <w:rFonts w:ascii="Times New Roman" w:eastAsiaTheme="minorEastAsia" w:hAnsi="Times New Roman"/>
                <w:lang w:eastAsia="zh-CN"/>
              </w:rPr>
            </w:pPr>
          </w:p>
        </w:tc>
        <w:tc>
          <w:tcPr>
            <w:tcW w:w="6549" w:type="dxa"/>
          </w:tcPr>
          <w:p w14:paraId="78E8D75E"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updated wording from Qualcomm. </w:t>
            </w:r>
          </w:p>
        </w:tc>
      </w:tr>
      <w:tr w:rsidR="0057683E" w14:paraId="2770BE29" w14:textId="77777777">
        <w:tc>
          <w:tcPr>
            <w:tcW w:w="1479" w:type="dxa"/>
            <w:shd w:val="clear" w:color="auto" w:fill="auto"/>
          </w:tcPr>
          <w:p w14:paraId="38A1515B"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14:paraId="1FBAE1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F785C10" w14:textId="77777777" w:rsidR="0057683E" w:rsidRDefault="0057683E">
            <w:pPr>
              <w:ind w:right="200"/>
              <w:rPr>
                <w:rFonts w:ascii="Times New Roman" w:eastAsia="Malgun Gothic" w:hAnsi="Times New Roman"/>
                <w:color w:val="000000" w:themeColor="text1"/>
                <w:lang w:eastAsia="ko-KR"/>
              </w:rPr>
            </w:pPr>
          </w:p>
        </w:tc>
      </w:tr>
      <w:tr w:rsidR="00E9145E" w14:paraId="27DE5B57" w14:textId="77777777">
        <w:tc>
          <w:tcPr>
            <w:tcW w:w="1479" w:type="dxa"/>
            <w:shd w:val="clear" w:color="auto" w:fill="auto"/>
          </w:tcPr>
          <w:p w14:paraId="64B83974" w14:textId="0E71C48C" w:rsidR="00E9145E"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shd w:val="clear" w:color="auto" w:fill="auto"/>
          </w:tcPr>
          <w:p w14:paraId="0A810AC2" w14:textId="3D8DE4BC" w:rsidR="00E9145E" w:rsidRDefault="00E9145E" w:rsidP="00E9145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78CCAC8"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can understand the intention, but the necessity may be not so strong, since it is for IDLE/INACTIVE mode, where the configuration is anyway broadcasted. </w:t>
            </w:r>
          </w:p>
          <w:p w14:paraId="3F4BFCE6"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Also note that according to the WID, LP-WUS is always based on OOK with overlaid OFDM sequence, thus the roots of overlaid sequence shall be always configured if LP-WUS is configured.</w:t>
            </w:r>
          </w:p>
          <w:p w14:paraId="1386725F" w14:textId="6131DDC4" w:rsidR="00E9145E" w:rsidRDefault="00E9145E" w:rsidP="00E9145E">
            <w:pPr>
              <w:ind w:right="200"/>
              <w:rPr>
                <w:rFonts w:ascii="Times New Roman" w:eastAsia="Malgun Gothic" w:hAnsi="Times New Roman"/>
                <w:color w:val="000000" w:themeColor="text1"/>
                <w:lang w:eastAsia="ko-KR"/>
              </w:rPr>
            </w:pPr>
            <w:r>
              <w:rPr>
                <w:rFonts w:ascii="Times New Roman" w:eastAsiaTheme="minorEastAsia" w:hAnsi="Times New Roman"/>
                <w:color w:val="000000" w:themeColor="text1"/>
                <w:lang w:eastAsia="zh-CN"/>
              </w:rPr>
              <w:t>In this sense, we don’t think this highlighted part is necessary.</w:t>
            </w:r>
          </w:p>
        </w:tc>
      </w:tr>
    </w:tbl>
    <w:p w14:paraId="2B3BF766" w14:textId="77777777" w:rsidR="0057683E" w:rsidRDefault="00DA5A0B">
      <w:pPr>
        <w:pStyle w:val="00BodyText"/>
        <w:rPr>
          <w:rFonts w:ascii="Times New Roman" w:hAnsi="Times New Roman"/>
          <w:lang w:eastAsia="zh-CN"/>
        </w:rPr>
      </w:pPr>
      <w:r>
        <w:rPr>
          <w:rFonts w:ascii="Times New Roman" w:hAnsi="Times New Roman"/>
          <w:lang w:eastAsia="zh-CN"/>
        </w:rPr>
        <w:t xml:space="preserve"> </w:t>
      </w:r>
    </w:p>
    <w:p w14:paraId="368EC8FD" w14:textId="77777777"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t xml:space="preserve">Condition of LP-SS_binary sequence and sequence length configuration </w:t>
      </w:r>
    </w:p>
    <w:p w14:paraId="1EC16FF3" w14:textId="77777777" w:rsidR="0057683E" w:rsidRDefault="00DA5A0B">
      <w:pPr>
        <w:jc w:val="both"/>
        <w:rPr>
          <w:rFonts w:ascii="Times New Roman" w:eastAsiaTheme="minorEastAsia" w:hAnsi="Times New Roman"/>
          <w:szCs w:val="22"/>
          <w:lang w:eastAsia="zh-CN"/>
        </w:rPr>
      </w:pPr>
      <w:r>
        <w:rPr>
          <w:rFonts w:ascii="Times New Roman" w:hAnsi="Times New Roman"/>
          <w:b/>
          <w:bCs/>
          <w:lang w:eastAsia="zh-CN"/>
        </w:rPr>
        <w:t>Background</w:t>
      </w:r>
      <w:r>
        <w:rPr>
          <w:rFonts w:ascii="Times New Roman" w:hAnsi="Times New Roman"/>
          <w:lang w:eastAsia="zh-CN"/>
        </w:rPr>
        <w:t>:</w:t>
      </w:r>
      <w:r>
        <w:rPr>
          <w:rFonts w:ascii="Times New Roman" w:eastAsiaTheme="minorEastAsia" w:hAnsi="Times New Roman"/>
          <w:szCs w:val="22"/>
          <w:lang w:eastAsia="zh-CN"/>
        </w:rPr>
        <w:t xml:space="preserve"> </w:t>
      </w:r>
    </w:p>
    <w:p w14:paraId="7DF06F2D" w14:textId="77777777" w:rsidR="0057683E" w:rsidRDefault="00DA5A0B">
      <w:pPr>
        <w:jc w:val="both"/>
        <w:rPr>
          <w:rFonts w:ascii="Times New Roman" w:eastAsiaTheme="minorEastAsia" w:hAnsi="Times New Roman"/>
          <w:szCs w:val="20"/>
          <w:lang w:eastAsia="zh-CN"/>
        </w:rPr>
      </w:pPr>
      <w:r>
        <w:rPr>
          <w:rFonts w:ascii="Times New Roman" w:eastAsiaTheme="minorEastAsia" w:hAnsi="Times New Roman"/>
          <w:szCs w:val="20"/>
          <w:lang w:eastAsia="zh-CN"/>
        </w:rPr>
        <w:t>For the FFS in the below RRC parameter, [8] prefers “Option 2: This parameter shall be configured when LP-SS is configured” as this parameter is needed only if LP-SS is configured in the cell.[7] thinks these parameters shall be configured only when the gNB enables a support for OOK-based LP-WUR.</w:t>
      </w:r>
    </w:p>
    <w:p w14:paraId="0BE61081" w14:textId="77777777" w:rsidR="0057683E" w:rsidRDefault="00DA5A0B">
      <w:pPr>
        <w:pStyle w:val="00BodyText"/>
        <w:jc w:val="both"/>
        <w:rPr>
          <w:rFonts w:ascii="Times New Roman" w:eastAsiaTheme="minorEastAsia" w:hAnsi="Times New Roman"/>
          <w:sz w:val="20"/>
          <w:lang w:eastAsia="zh-CN"/>
        </w:rPr>
      </w:pPr>
      <w:r>
        <w:rPr>
          <w:rFonts w:ascii="Times New Roman" w:eastAsiaTheme="minorEastAsia" w:hAnsi="Times New Roman"/>
          <w:sz w:val="20"/>
          <w:lang w:eastAsia="zh-CN"/>
        </w:rPr>
        <w:t>To FL’s understanding, when the parameters ‘LP-SS_Binary_Seq’, ‘LP-SS_Binary_Seq_Length’, and ‘</w:t>
      </w:r>
      <w:r>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57683E" w14:paraId="3ED8E6D9"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413E1C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59C982FB"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2B2C26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2B8AE1DB"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1CEF3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4B120FC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0EF36C3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6D6DA2E6"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0755A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566E430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F0F6A4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76076EE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0F41B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3E592CE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E1C5376" w14:textId="77777777" w:rsidR="0057683E" w:rsidRDefault="0057683E">
            <w:pPr>
              <w:rPr>
                <w:rFonts w:ascii="Times New Roman" w:eastAsia="Times New Roman" w:hAnsi="Times New Roman"/>
                <w:sz w:val="16"/>
                <w:szCs w:val="16"/>
              </w:rPr>
            </w:pPr>
          </w:p>
          <w:p w14:paraId="1FBAC2E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 xml:space="preserve">FFS between the following: </w:t>
            </w:r>
          </w:p>
          <w:p w14:paraId="5AD3636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Option 1: This parameter shall be configured for OOK-based LP-WUR for LP-WUS operation in IDLE/INACTIVE.</w:t>
            </w:r>
          </w:p>
          <w:p w14:paraId="7A98E6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6DDAFE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11B3433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25262A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4447154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bl>
    <w:p w14:paraId="16374DCC" w14:textId="77777777" w:rsidR="0057683E" w:rsidRDefault="00DA5A0B">
      <w:pPr>
        <w:jc w:val="both"/>
        <w:rPr>
          <w:rFonts w:ascii="Times New Roman" w:eastAsiaTheme="minorEastAsia" w:hAnsi="Times New Roman"/>
          <w:bCs/>
          <w:lang w:eastAsia="zh-CN"/>
        </w:rPr>
      </w:pPr>
      <w:r>
        <w:rPr>
          <w:rFonts w:ascii="Times New Roman" w:hAnsi="Times New Roman"/>
          <w:lang w:eastAsia="zh-CN"/>
        </w:rPr>
        <w:t xml:space="preserve"> </w:t>
      </w:r>
      <w:r>
        <w:rPr>
          <w:rFonts w:ascii="Times New Roman" w:eastAsiaTheme="minorEastAsia" w:hAnsi="Times New Roman" w:hint="eastAsia"/>
          <w:bCs/>
          <w:lang w:eastAsia="zh-CN"/>
        </w:rPr>
        <w:t>Besides,</w:t>
      </w:r>
      <w:r>
        <w:rPr>
          <w:rFonts w:ascii="Times New Roman" w:eastAsiaTheme="minorEastAsia" w:hAnsi="Times New Roman"/>
          <w:bCs/>
          <w:lang w:eastAsia="zh-CN"/>
        </w:rPr>
        <w:t xml:space="preserve"> though there is no condition for </w:t>
      </w:r>
      <w:r>
        <w:rPr>
          <w:rFonts w:ascii="Times New Roman" w:eastAsiaTheme="minorEastAsia" w:hAnsi="Times New Roman"/>
          <w:bCs/>
          <w:i/>
          <w:iCs/>
          <w:lang w:eastAsia="zh-CN"/>
        </w:rPr>
        <w:t>LP-SS_Start_Symbol</w:t>
      </w:r>
      <w:r>
        <w:rPr>
          <w:rFonts w:ascii="Times New Roman" w:eastAsiaTheme="minorEastAsia" w:hAnsi="Times New Roman"/>
          <w:bCs/>
          <w:lang w:eastAsia="zh-CN"/>
        </w:rPr>
        <w:t xml:space="preserve">, </w:t>
      </w:r>
      <w:r>
        <w:rPr>
          <w:rFonts w:ascii="Times New Roman" w:hAnsi="Times New Roman"/>
          <w:lang w:eastAsia="zh-CN"/>
        </w:rPr>
        <w:t>as captured in R1-2503243 (agreed RRC parameter)</w:t>
      </w:r>
      <w:r>
        <w:rPr>
          <w:rFonts w:ascii="Times New Roman" w:eastAsiaTheme="minorEastAsia" w:hAnsi="Times New Roman"/>
          <w:bCs/>
          <w:lang w:eastAsia="zh-CN"/>
        </w:rPr>
        <w:t xml:space="preserve"> in FL’s understanding, it is reasonable to add same condition for this parameter. </w:t>
      </w:r>
    </w:p>
    <w:p w14:paraId="62B03A8A" w14:textId="77777777" w:rsidR="0057683E" w:rsidRDefault="0057683E">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57683E" w14:paraId="6338533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DC2992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4D7A188D"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600CB994"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C3E4EAD"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2DDF0E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7707C8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tcPr>
          <w:p w14:paraId="51671F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7D5D4A8A" w14:textId="77777777" w:rsidR="0057683E" w:rsidRDefault="0057683E">
      <w:pPr>
        <w:jc w:val="both"/>
        <w:rPr>
          <w:rFonts w:ascii="Times New Roman" w:eastAsiaTheme="minorEastAsia" w:hAnsi="Times New Roman"/>
          <w:bCs/>
          <w:lang w:eastAsia="zh-CN"/>
        </w:rPr>
      </w:pPr>
    </w:p>
    <w:p w14:paraId="7F018E89" w14:textId="77777777" w:rsidR="0057683E" w:rsidRDefault="0057683E">
      <w:pPr>
        <w:pStyle w:val="00BodyText"/>
        <w:jc w:val="both"/>
        <w:rPr>
          <w:rFonts w:ascii="Times New Roman" w:eastAsia="Microsoft YaHei" w:hAnsi="Times New Roman"/>
          <w:b/>
          <w:bCs/>
          <w:iCs/>
          <w:highlight w:val="cyan"/>
          <w:lang w:val="en-GB" w:eastAsia="zh-CN"/>
        </w:rPr>
      </w:pPr>
    </w:p>
    <w:p w14:paraId="79C60817" w14:textId="77777777" w:rsidR="0057683E" w:rsidRDefault="00DA5A0B">
      <w:pPr>
        <w:keepNext/>
        <w:tabs>
          <w:tab w:val="left" w:pos="-5500"/>
        </w:tabs>
        <w:spacing w:before="120" w:after="120"/>
        <w:ind w:right="200"/>
        <w:jc w:val="both"/>
        <w:outlineLvl w:val="3"/>
        <w:rPr>
          <w:rFonts w:ascii="Times New Roman" w:eastAsia="ＭＳ 明朝" w:hAnsi="Times New Roman"/>
          <w:b/>
          <w:bCs/>
          <w:highlight w:val="cyan"/>
        </w:rPr>
      </w:pPr>
      <w:r>
        <w:rPr>
          <w:rFonts w:ascii="Times New Roman" w:eastAsia="ＭＳ 明朝" w:hAnsi="Times New Roman"/>
          <w:b/>
          <w:bCs/>
          <w:szCs w:val="20"/>
          <w:highlight w:val="yellow"/>
        </w:rPr>
        <w:t>[</w:t>
      </w:r>
      <w:r>
        <w:rPr>
          <w:rFonts w:ascii="Times New Roman" w:eastAsiaTheme="minorEastAsia" w:hAnsi="Times New Roman" w:hint="eastAsia"/>
          <w:b/>
          <w:bCs/>
          <w:szCs w:val="20"/>
          <w:highlight w:val="yellow"/>
          <w:lang w:eastAsia="zh-CN"/>
        </w:rPr>
        <w:t>H</w:t>
      </w:r>
      <w:r>
        <w:rPr>
          <w:rFonts w:ascii="Times New Roman" w:eastAsia="ＭＳ 明朝" w:hAnsi="Times New Roman"/>
          <w:b/>
          <w:bCs/>
          <w:szCs w:val="20"/>
          <w:highlight w:val="yellow"/>
        </w:rPr>
        <w:t xml:space="preserve">][FL1] </w:t>
      </w:r>
      <w:r>
        <w:rPr>
          <w:rFonts w:ascii="Times New Roman" w:eastAsia="ＭＳ 明朝" w:hAnsi="Times New Roman"/>
          <w:b/>
          <w:bCs/>
          <w:szCs w:val="20"/>
        </w:rPr>
        <w:t xml:space="preserve">Proposal 5-2: Adopt option 1 as condition for </w:t>
      </w:r>
      <w:r>
        <w:rPr>
          <w:rFonts w:ascii="Times New Roman" w:eastAsia="ＭＳ 明朝" w:hAnsi="Times New Roman"/>
          <w:b/>
          <w:bCs/>
          <w:i/>
          <w:iCs/>
          <w:szCs w:val="20"/>
        </w:rPr>
        <w:t>‘LP-SS_Binary_Seq’, ‘LP-SS_Binary_Seq_Length’, ‘LP-SS_periodicityoffset’ and ‘LP-SS_Start_Symbol’</w:t>
      </w:r>
    </w:p>
    <w:p w14:paraId="3D3150F8" w14:textId="77777777" w:rsidR="0057683E" w:rsidRDefault="00DA5A0B">
      <w:pPr>
        <w:pStyle w:val="00BodyText"/>
        <w:numPr>
          <w:ilvl w:val="0"/>
          <w:numId w:val="42"/>
        </w:numPr>
        <w:rPr>
          <w:rFonts w:ascii="Times New Roman" w:eastAsiaTheme="minorEastAsia" w:hAnsi="Times New Roman"/>
          <w:sz w:val="20"/>
          <w:lang w:val="en-GB" w:eastAsia="zh-CN"/>
        </w:rPr>
      </w:pPr>
      <w:r>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57683E" w14:paraId="254F676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27FC0240"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09EF280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36DF085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7D6E6F9"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23F32B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7D8A3F58"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tcPr>
          <w:p w14:paraId="3BAD064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290BBBF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67D11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4BCD82A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 xml:space="preserve">This parameter shall be configured for OOK-based LP-WUR for LP-WUS operation in IDLE/INACTIVE </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14:paraId="2619061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0BCDCF8A"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4237704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63DB942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9CEC09A" w14:textId="77777777" w:rsidR="0057683E" w:rsidRDefault="0057683E">
            <w:pPr>
              <w:rPr>
                <w:rFonts w:ascii="Times New Roman" w:eastAsia="Times New Roman" w:hAnsi="Times New Roman"/>
                <w:sz w:val="16"/>
                <w:szCs w:val="16"/>
              </w:rPr>
            </w:pPr>
          </w:p>
          <w:p w14:paraId="0BBFD580" w14:textId="77777777" w:rsidR="0057683E" w:rsidRDefault="00DA5A0B">
            <w:pPr>
              <w:rPr>
                <w:rFonts w:ascii="Times New Roman" w:eastAsia="Times New Roman" w:hAnsi="Times New Roman"/>
                <w:sz w:val="16"/>
                <w:szCs w:val="16"/>
                <w:highlight w:val="yellow"/>
              </w:rPr>
            </w:pPr>
            <w:bookmarkStart w:id="43" w:name="OLE_LINK18"/>
            <w:r>
              <w:rPr>
                <w:rFonts w:ascii="Times New Roman" w:eastAsia="Times New Roman" w:hAnsi="Times New Roman"/>
                <w:sz w:val="16"/>
                <w:szCs w:val="16"/>
                <w:highlight w:val="yellow"/>
              </w:rPr>
              <w:t>This parameter shall be configured for OOK-based LP-WUR for LP-WUS operation in IDLE/INACTIVE.</w:t>
            </w:r>
          </w:p>
          <w:bookmarkEnd w:id="43"/>
          <w:p w14:paraId="596E4539"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76627E9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3BA01DE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08A740A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1367AF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r w:rsidR="0057683E" w14:paraId="55A4C7D2"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19F877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01DECF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67190491" w14:textId="77777777" w:rsidR="0057683E" w:rsidRDefault="0057683E">
            <w:pPr>
              <w:rPr>
                <w:rFonts w:ascii="Times New Roman" w:eastAsia="Times New Roman" w:hAnsi="Times New Roman"/>
                <w:sz w:val="16"/>
                <w:szCs w:val="16"/>
              </w:rPr>
            </w:pPr>
          </w:p>
          <w:p w14:paraId="45D10F09"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This parameter shall be configured for OOK-based LP-WUR for LP-WUS operation in IDLE/INACTIVE.</w:t>
            </w:r>
          </w:p>
          <w:p w14:paraId="003A9661"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62A7AD0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2D929DF4" w14:textId="77777777" w:rsidR="0057683E" w:rsidRDefault="0057683E">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7C81EC5" w14:textId="77777777">
        <w:tc>
          <w:tcPr>
            <w:tcW w:w="1479" w:type="dxa"/>
            <w:shd w:val="clear" w:color="auto" w:fill="D9D9D9" w:themeFill="background1" w:themeFillShade="D9"/>
          </w:tcPr>
          <w:p w14:paraId="6CC26B3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998D59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7468779" w14:textId="77777777" w:rsidR="0057683E" w:rsidRDefault="00DA5A0B">
            <w:pPr>
              <w:ind w:left="200" w:right="200"/>
              <w:rPr>
                <w:rFonts w:ascii="Times New Roman" w:hAnsi="Times New Roman"/>
              </w:rPr>
            </w:pPr>
            <w:r>
              <w:rPr>
                <w:rFonts w:ascii="Times New Roman" w:hAnsi="Times New Roman"/>
              </w:rPr>
              <w:t>Comments</w:t>
            </w:r>
          </w:p>
        </w:tc>
      </w:tr>
      <w:tr w:rsidR="0057683E" w14:paraId="01378C89" w14:textId="77777777">
        <w:tc>
          <w:tcPr>
            <w:tcW w:w="1479" w:type="dxa"/>
          </w:tcPr>
          <w:p w14:paraId="0351687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21BBED" w14:textId="77777777" w:rsidR="0057683E" w:rsidRDefault="0057683E">
            <w:pPr>
              <w:ind w:left="200" w:right="200"/>
              <w:rPr>
                <w:rFonts w:ascii="Times New Roman" w:eastAsiaTheme="minorEastAsia" w:hAnsi="Times New Roman"/>
                <w:lang w:eastAsia="zh-CN"/>
              </w:rPr>
            </w:pPr>
          </w:p>
        </w:tc>
        <w:tc>
          <w:tcPr>
            <w:tcW w:w="6549" w:type="dxa"/>
          </w:tcPr>
          <w:p w14:paraId="5A33685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57683E" w14:paraId="3D482972" w14:textId="77777777">
        <w:tc>
          <w:tcPr>
            <w:tcW w:w="1479" w:type="dxa"/>
          </w:tcPr>
          <w:p w14:paraId="4B1701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CA4E2E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CA2D166" w14:textId="77777777" w:rsidR="0057683E" w:rsidRDefault="0057683E">
            <w:pPr>
              <w:ind w:right="200"/>
              <w:rPr>
                <w:rFonts w:ascii="Times New Roman" w:eastAsiaTheme="minorEastAsia" w:hAnsi="Times New Roman"/>
                <w:color w:val="000000" w:themeColor="text1"/>
                <w:lang w:eastAsia="zh-CN"/>
              </w:rPr>
            </w:pPr>
          </w:p>
        </w:tc>
      </w:tr>
      <w:tr w:rsidR="0057683E" w14:paraId="61ED4C7B" w14:textId="77777777">
        <w:tc>
          <w:tcPr>
            <w:tcW w:w="1479" w:type="dxa"/>
          </w:tcPr>
          <w:p w14:paraId="146AC9C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FCB2564" w14:textId="77777777" w:rsidR="0057683E" w:rsidRDefault="0057683E">
            <w:pPr>
              <w:ind w:left="200" w:right="200"/>
              <w:rPr>
                <w:rFonts w:ascii="Times New Roman" w:eastAsiaTheme="minorEastAsia" w:hAnsi="Times New Roman"/>
                <w:lang w:eastAsia="zh-CN"/>
              </w:rPr>
            </w:pPr>
          </w:p>
        </w:tc>
        <w:tc>
          <w:tcPr>
            <w:tcW w:w="6549" w:type="dxa"/>
          </w:tcPr>
          <w:p w14:paraId="0F664838"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wording update from Qualcomm. </w:t>
            </w:r>
          </w:p>
        </w:tc>
      </w:tr>
      <w:tr w:rsidR="0057683E" w14:paraId="7B211480" w14:textId="77777777">
        <w:tc>
          <w:tcPr>
            <w:tcW w:w="1479" w:type="dxa"/>
          </w:tcPr>
          <w:p w14:paraId="679BF71A"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65639A47" w14:textId="77777777" w:rsidR="0057683E" w:rsidRDefault="0057683E">
            <w:pPr>
              <w:ind w:left="200" w:right="200"/>
              <w:rPr>
                <w:rFonts w:ascii="Times New Roman" w:eastAsiaTheme="minorEastAsia" w:hAnsi="Times New Roman"/>
                <w:lang w:eastAsia="zh-CN"/>
              </w:rPr>
            </w:pPr>
          </w:p>
        </w:tc>
        <w:tc>
          <w:tcPr>
            <w:tcW w:w="6549" w:type="dxa"/>
          </w:tcPr>
          <w:p w14:paraId="39227CF8"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would like to know that these parameters should be always configured when the gNB activates LP-WUS operation for RRC IDLE/INACTIVE mode or configured only when the gNB activates the operation for OOK-based LP-WUS</w:t>
            </w:r>
          </w:p>
        </w:tc>
      </w:tr>
      <w:tr w:rsidR="0057683E" w14:paraId="53B53538" w14:textId="77777777">
        <w:tc>
          <w:tcPr>
            <w:tcW w:w="1479" w:type="dxa"/>
            <w:shd w:val="clear" w:color="auto" w:fill="auto"/>
          </w:tcPr>
          <w:p w14:paraId="3F1C6D9C"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w:t>
            </w:r>
          </w:p>
        </w:tc>
        <w:tc>
          <w:tcPr>
            <w:tcW w:w="1039" w:type="dxa"/>
            <w:shd w:val="clear" w:color="auto" w:fill="auto"/>
          </w:tcPr>
          <w:p w14:paraId="40A5BDEF" w14:textId="77777777" w:rsidR="0057683E" w:rsidRDefault="0057683E">
            <w:pPr>
              <w:ind w:left="200" w:right="200"/>
              <w:rPr>
                <w:rFonts w:ascii="Times New Roman" w:eastAsiaTheme="minorEastAsia" w:hAnsi="Times New Roman"/>
                <w:lang w:eastAsia="zh-CN"/>
              </w:rPr>
            </w:pPr>
          </w:p>
        </w:tc>
        <w:tc>
          <w:tcPr>
            <w:tcW w:w="6549" w:type="dxa"/>
            <w:shd w:val="clear" w:color="auto" w:fill="auto"/>
          </w:tcPr>
          <w:p w14:paraId="31743F82"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for ODM WUR, we would have another parameters for LP-SS? Why these parameters is only applied for OOK WUR?</w:t>
            </w:r>
          </w:p>
        </w:tc>
      </w:tr>
      <w:tr w:rsidR="00E9145E" w14:paraId="3420ED07" w14:textId="77777777" w:rsidTr="00E9145E">
        <w:tc>
          <w:tcPr>
            <w:tcW w:w="1479" w:type="dxa"/>
          </w:tcPr>
          <w:p w14:paraId="167477E3"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D27F94F"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193F4B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same reason mentioned for </w:t>
            </w:r>
            <w:r w:rsidRPr="006F37DE">
              <w:rPr>
                <w:rFonts w:ascii="Times New Roman" w:eastAsiaTheme="minorEastAsia" w:hAnsi="Times New Roman"/>
                <w:color w:val="000000" w:themeColor="text1"/>
                <w:lang w:eastAsia="zh-CN"/>
              </w:rPr>
              <w:t>Proposal 5-1</w:t>
            </w:r>
            <w:r>
              <w:rPr>
                <w:rFonts w:ascii="Times New Roman" w:eastAsiaTheme="minorEastAsia" w:hAnsi="Times New Roman"/>
                <w:color w:val="000000" w:themeColor="text1"/>
                <w:lang w:eastAsia="zh-CN"/>
              </w:rPr>
              <w:t>, we prefer Option 2.</w:t>
            </w:r>
          </w:p>
        </w:tc>
      </w:tr>
    </w:tbl>
    <w:p w14:paraId="69C77AC3" w14:textId="77777777" w:rsidR="0057683E" w:rsidRPr="00E9145E" w:rsidRDefault="0057683E">
      <w:pPr>
        <w:pStyle w:val="00BodyText"/>
        <w:rPr>
          <w:rFonts w:ascii="Times New Roman" w:eastAsiaTheme="minorEastAsia" w:hAnsi="Times New Roman"/>
          <w:sz w:val="20"/>
          <w:lang w:eastAsia="zh-CN"/>
        </w:rPr>
      </w:pPr>
    </w:p>
    <w:p w14:paraId="24BD6761"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1133B43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795F38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R1-2505381,</w:t>
      </w:r>
      <w:r>
        <w:rPr>
          <w:rFonts w:ascii="Times New Roman" w:hAnsi="Times New Roman" w:hint="eastAsia"/>
          <w:szCs w:val="20"/>
        </w:rPr>
        <w:t xml:space="preserve"> 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vivo</w:t>
      </w:r>
    </w:p>
    <w:p w14:paraId="1EAD6A4D"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R1-25035598, </w:t>
      </w:r>
      <w:r>
        <w:rPr>
          <w:rFonts w:ascii="Times New Roman" w:hAnsi="Times New Roman" w:hint="eastAsia"/>
          <w:szCs w:val="20"/>
        </w:rPr>
        <w:t xml:space="preserve">Discussion on </w:t>
      </w:r>
      <w:r>
        <w:rPr>
          <w:rFonts w:ascii="Times New Roman" w:hAnsi="Times New Roman"/>
          <w:szCs w:val="20"/>
        </w:rPr>
        <w:t>LP-WUS design, ZTE Corporation, Sanechips</w:t>
      </w:r>
    </w:p>
    <w:p w14:paraId="7DD3CC0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R1-2505226,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Huawei</w:t>
      </w:r>
      <w:r>
        <w:rPr>
          <w:rFonts w:ascii="Times New Roman" w:hAnsi="Times New Roman" w:hint="eastAsia"/>
          <w:szCs w:val="20"/>
        </w:rPr>
        <w:t>,</w:t>
      </w:r>
      <w:r>
        <w:rPr>
          <w:rFonts w:ascii="Times New Roman" w:hAnsi="Times New Roman"/>
          <w:szCs w:val="20"/>
        </w:rPr>
        <w:t xml:space="preserve"> HiSilicon</w:t>
      </w:r>
    </w:p>
    <w:p w14:paraId="41475AB9" w14:textId="77777777" w:rsidR="0057683E" w:rsidRDefault="00DA5A0B">
      <w:pPr>
        <w:pStyle w:val="3GPPHeader"/>
        <w:widowControl w:val="0"/>
        <w:numPr>
          <w:ilvl w:val="0"/>
          <w:numId w:val="43"/>
        </w:numPr>
        <w:tabs>
          <w:tab w:val="clear" w:pos="420"/>
        </w:tabs>
        <w:spacing w:after="120"/>
        <w:ind w:leftChars="0"/>
        <w:jc w:val="both"/>
        <w:rPr>
          <w:b w:val="0"/>
          <w:lang w:eastAsia="en-US"/>
        </w:rPr>
      </w:pPr>
      <w:r>
        <w:rPr>
          <w:b w:val="0"/>
          <w:lang w:eastAsia="en-US"/>
        </w:rPr>
        <w:t>R1-2505330, Remaining issues on</w:t>
      </w:r>
      <w:r>
        <w:rPr>
          <w:rFonts w:hint="eastAsia"/>
          <w:b w:val="0"/>
          <w:lang w:eastAsia="en-US"/>
        </w:rPr>
        <w:t xml:space="preserve"> </w:t>
      </w:r>
      <w:r>
        <w:rPr>
          <w:b w:val="0"/>
          <w:lang w:eastAsia="en-US"/>
        </w:rPr>
        <w:t xml:space="preserve">LP-WUS and LP-SS design, CATT </w:t>
      </w:r>
    </w:p>
    <w:p w14:paraId="697042F2"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w:t>
      </w:r>
      <w:bookmarkStart w:id="44" w:name="OLE_LINK398"/>
      <w:bookmarkStart w:id="45" w:name="OLE_LINK397"/>
      <w:r>
        <w:rPr>
          <w:rFonts w:ascii="Times New Roman" w:hAnsi="Times New Roman"/>
          <w:szCs w:val="20"/>
        </w:rPr>
        <w:t>2506183,</w:t>
      </w:r>
      <w:bookmarkEnd w:id="44"/>
      <w:bookmarkEnd w:id="45"/>
      <w:r>
        <w:rPr>
          <w:rFonts w:ascii="Times New Roman" w:hAnsi="Times New Roman"/>
          <w:szCs w:val="20"/>
        </w:rPr>
        <w:t xml:space="preserve">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Qualcomm Incorporated</w:t>
      </w:r>
    </w:p>
    <w:p w14:paraId="12C532A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R1-2505545, Remaining issues on LP-WUS and LP-SS design, Samsung</w:t>
      </w:r>
    </w:p>
    <w:p w14:paraId="32350A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R1-2505951,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Ericsson</w:t>
      </w:r>
    </w:p>
    <w:p w14:paraId="37DB2F28" w14:textId="77777777" w:rsidR="0057683E" w:rsidRDefault="00DA5A0B">
      <w:pPr>
        <w:pStyle w:val="affd"/>
        <w:widowControl w:val="0"/>
        <w:numPr>
          <w:ilvl w:val="0"/>
          <w:numId w:val="43"/>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R1-250577</w:t>
      </w:r>
      <w:r>
        <w:rPr>
          <w:rFonts w:ascii="Times New Roman" w:eastAsia="SimSun" w:hAnsi="Times New Roman"/>
          <w:b w:val="0"/>
          <w:szCs w:val="20"/>
        </w:rPr>
        <w:t>3, Remaining issues relating L</w:t>
      </w:r>
      <w:r>
        <w:rPr>
          <w:rFonts w:ascii="Times New Roman" w:eastAsia="Times New Roman" w:hAnsi="Times New Roman"/>
          <w:b w:val="0"/>
          <w:szCs w:val="20"/>
        </w:rPr>
        <w:t>P-WUS and LP-SS design, Nokia</w:t>
      </w:r>
    </w:p>
    <w:p w14:paraId="6EACF329" w14:textId="77777777" w:rsidR="0057683E" w:rsidRDefault="00DA5A0B">
      <w:pPr>
        <w:pStyle w:val="3GPPHeader"/>
        <w:numPr>
          <w:ilvl w:val="0"/>
          <w:numId w:val="43"/>
        </w:numPr>
        <w:spacing w:after="120"/>
        <w:ind w:leftChars="0"/>
        <w:rPr>
          <w:b w:val="0"/>
          <w:lang w:eastAsia="en-US"/>
        </w:rPr>
      </w:pPr>
      <w:r>
        <w:rPr>
          <w:b w:val="0"/>
          <w:lang w:eastAsia="en-US"/>
        </w:rPr>
        <w:t>R1-2505880</w:t>
      </w:r>
      <w:r>
        <w:rPr>
          <w:b w:val="0"/>
        </w:rPr>
        <w:t xml:space="preserve">, </w:t>
      </w:r>
      <w:r>
        <w:rPr>
          <w:rFonts w:hint="eastAsia"/>
          <w:b w:val="0"/>
        </w:rPr>
        <w:t>Maintenance</w:t>
      </w:r>
      <w:r>
        <w:rPr>
          <w:b w:val="0"/>
        </w:rPr>
        <w:t xml:space="preserve"> </w:t>
      </w:r>
      <w:r>
        <w:rPr>
          <w:rFonts w:hint="eastAsia"/>
          <w:b w:val="0"/>
        </w:rPr>
        <w:t>on</w:t>
      </w:r>
      <w:r>
        <w:rPr>
          <w:b w:val="0"/>
        </w:rPr>
        <w:t xml:space="preserve"> LP-W</w:t>
      </w:r>
      <w:r>
        <w:rPr>
          <w:b w:val="0"/>
          <w:lang w:eastAsia="en-US"/>
        </w:rPr>
        <w:t>US and LP-SS design, Apple</w:t>
      </w:r>
    </w:p>
    <w:p w14:paraId="7BF95FB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R1-2505742, Signal design for LP-WUS and LP-SS, OPPO</w:t>
      </w:r>
    </w:p>
    <w:p w14:paraId="28DA823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R1-2505845, Remaining issues on LP-WUS and LP-SS design, LG Electronics </w:t>
      </w:r>
    </w:p>
    <w:p w14:paraId="61C361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Pr>
          <w:rFonts w:ascii="Times New Roman" w:hAnsi="Times New Roman"/>
          <w:szCs w:val="20"/>
        </w:rPr>
        <w:t>2505382, Maintenance on LP-WUS operation in IDLE/INACTIVE mode, vivo.</w:t>
      </w:r>
    </w:p>
    <w:p w14:paraId="1F7AE249"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Pr>
          <w:sz w:val="36"/>
          <w:szCs w:val="20"/>
          <w:lang w:val="fr-FR"/>
        </w:rPr>
        <w:t>Appendix : Proposals from contributions</w:t>
      </w:r>
    </w:p>
    <w:p w14:paraId="4847D885"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R1-2505381_vivo</w:t>
      </w:r>
    </w:p>
    <w:p w14:paraId="074A4388"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r>
        <w:rPr>
          <w:rFonts w:ascii="Times New Roman" w:hAnsi="Times New Roman"/>
          <w:i/>
          <w:iCs/>
          <w:szCs w:val="20"/>
        </w:rPr>
        <w:t>WUS_ActualMO_duration_ IDLE/INACTIVE_OFDM</w:t>
      </w:r>
      <w:r>
        <w:rPr>
          <w:rFonts w:ascii="Times New Roman" w:hAnsi="Times New Roman"/>
          <w:szCs w:val="20"/>
        </w:rPr>
        <w:t xml:space="preserve"> in addition to </w:t>
      </w:r>
      <w:r>
        <w:rPr>
          <w:rFonts w:ascii="Times New Roman" w:hAnsi="Times New Roman"/>
          <w:i/>
          <w:iCs/>
          <w:szCs w:val="20"/>
        </w:rPr>
        <w:t>WUS_ActualMO_duration_ IDLE/INACTIVE</w:t>
      </w:r>
    </w:p>
    <w:p w14:paraId="470D6A62" w14:textId="77777777"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only </w:t>
      </w:r>
      <w:r>
        <w:rPr>
          <w:bCs w:val="0"/>
          <w:i/>
        </w:rPr>
        <w:t xml:space="preserve">WUS_ActualMO_duration_ IDLE/INACTIVE </w:t>
      </w:r>
      <w:r>
        <w:rPr>
          <w:bCs w:val="0"/>
        </w:rPr>
        <w:t xml:space="preserve"> is provided, UE monitors LP-WUS based on this parameter regardless of LP-WUR type. </w:t>
      </w:r>
    </w:p>
    <w:p w14:paraId="68B7115C" w14:textId="77777777"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both </w:t>
      </w:r>
      <w:r>
        <w:rPr>
          <w:bCs w:val="0"/>
          <w:i/>
        </w:rPr>
        <w:t>WUS_ActualMO_duration_IDLE/INACTIVE</w:t>
      </w:r>
      <w:r>
        <w:rPr>
          <w:bCs w:val="0"/>
        </w:rPr>
        <w:t xml:space="preserve"> and </w:t>
      </w:r>
      <w:r>
        <w:rPr>
          <w:bCs w:val="0"/>
          <w:i/>
        </w:rPr>
        <w:t xml:space="preserve">WUS_ActualMO_duration_ IDLE/INACTIVE _OFDM </w:t>
      </w:r>
      <w:r>
        <w:rPr>
          <w:bCs w:val="0"/>
        </w:rPr>
        <w:t xml:space="preserve">are provided, UE with OOK-based LP-WUR monitors  LP-WUS according to </w:t>
      </w:r>
      <w:r>
        <w:rPr>
          <w:bCs w:val="0"/>
          <w:i/>
        </w:rPr>
        <w:t>WUS_ActualMO_duration_ IDLE/INACTIVE</w:t>
      </w:r>
      <w:r>
        <w:rPr>
          <w:bCs w:val="0"/>
        </w:rPr>
        <w:t xml:space="preserve">, and UE with OFDM-based LP-WUR can monitor LP-WUS according to </w:t>
      </w:r>
      <w:r>
        <w:rPr>
          <w:bCs w:val="0"/>
          <w:i/>
        </w:rPr>
        <w:t>WUS_ActualMO_duration_ IDLE/INACTIVE</w:t>
      </w:r>
      <w:r>
        <w:rPr>
          <w:bCs w:val="0"/>
        </w:rPr>
        <w:t xml:space="preserve"> _</w:t>
      </w:r>
      <w:r>
        <w:rPr>
          <w:bCs w:val="0"/>
          <w:i/>
        </w:rPr>
        <w:t>OFDM</w:t>
      </w:r>
      <w:r>
        <w:rPr>
          <w:bCs w:val="0"/>
        </w:rPr>
        <w:t xml:space="preserve">. </w:t>
      </w:r>
    </w:p>
    <w:tbl>
      <w:tblPr>
        <w:tblStyle w:val="afffe"/>
        <w:tblW w:w="8444" w:type="dxa"/>
        <w:tblInd w:w="198" w:type="dxa"/>
        <w:tblLayout w:type="fixed"/>
        <w:tblLook w:val="04A0" w:firstRow="1" w:lastRow="0" w:firstColumn="1" w:lastColumn="0" w:noHBand="0" w:noVBand="1"/>
      </w:tblPr>
      <w:tblGrid>
        <w:gridCol w:w="3199"/>
        <w:gridCol w:w="5245"/>
      </w:tblGrid>
      <w:tr w:rsidR="0057683E" w14:paraId="21607CD4" w14:textId="77777777">
        <w:trPr>
          <w:trHeight w:val="520"/>
        </w:trPr>
        <w:tc>
          <w:tcPr>
            <w:tcW w:w="3199" w:type="dxa"/>
          </w:tcPr>
          <w:p w14:paraId="5221D581" w14:textId="77777777" w:rsidR="0057683E" w:rsidRDefault="00DA5A0B">
            <w:pPr>
              <w:rPr>
                <w:rFonts w:ascii="Times New Roman" w:eastAsia="DengXian" w:hAnsi="Times New Roman"/>
              </w:rPr>
            </w:pPr>
            <w:r>
              <w:rPr>
                <w:rFonts w:ascii="Times New Roman" w:eastAsia="DengXian" w:hAnsi="Times New Roman"/>
              </w:rPr>
              <w:t>Parame</w:t>
            </w:r>
            <w:r>
              <w:rPr>
                <w:rFonts w:ascii="Times New Roman" w:hAnsi="Times New Roman"/>
              </w:rPr>
              <w:t xml:space="preserve"> </w:t>
            </w:r>
            <w:r>
              <w:rPr>
                <w:rFonts w:ascii="Times New Roman" w:eastAsia="DengXian" w:hAnsi="Times New Roman"/>
              </w:rPr>
              <w:t>Parameter name in the text ter name in the text</w:t>
            </w:r>
          </w:p>
        </w:tc>
        <w:tc>
          <w:tcPr>
            <w:tcW w:w="5245" w:type="dxa"/>
          </w:tcPr>
          <w:p w14:paraId="7708A2F5" w14:textId="77777777" w:rsidR="0057683E" w:rsidRDefault="00DA5A0B">
            <w:pPr>
              <w:rPr>
                <w:rFonts w:ascii="Times New Roman" w:eastAsia="DengXian" w:hAnsi="Times New Roman"/>
              </w:rPr>
            </w:pPr>
            <w:r>
              <w:rPr>
                <w:rFonts w:ascii="Times New Roman" w:eastAsia="DengXian" w:hAnsi="Times New Roman"/>
              </w:rPr>
              <w:t>Description</w:t>
            </w:r>
          </w:p>
        </w:tc>
      </w:tr>
      <w:tr w:rsidR="0057683E" w14:paraId="0661AC61" w14:textId="77777777">
        <w:tc>
          <w:tcPr>
            <w:tcW w:w="3199" w:type="dxa"/>
          </w:tcPr>
          <w:p w14:paraId="0DA1932E" w14:textId="77777777" w:rsidR="0057683E" w:rsidRDefault="00DA5A0B">
            <w:pPr>
              <w:adjustRightInd w:val="0"/>
              <w:snapToGrid w:val="0"/>
              <w:rPr>
                <w:rFonts w:ascii="Times New Roman" w:eastAsia="DengXian" w:hAnsi="Times New Roman"/>
                <w:color w:val="C00000"/>
              </w:rPr>
            </w:pPr>
            <w:r>
              <w:rPr>
                <w:rFonts w:ascii="Times New Roman" w:hAnsi="Times New Roman"/>
                <w:color w:val="C00000"/>
              </w:rPr>
              <w:t>WUS_ActualMO_duration_ IDLE/INACTIVE _OFDM</w:t>
            </w:r>
          </w:p>
        </w:tc>
        <w:tc>
          <w:tcPr>
            <w:tcW w:w="5245" w:type="dxa"/>
          </w:tcPr>
          <w:p w14:paraId="0A980E1A" w14:textId="77777777" w:rsidR="0057683E" w:rsidRDefault="00DA5A0B">
            <w:pPr>
              <w:adjustRightInd w:val="0"/>
              <w:snapToGrid w:val="0"/>
              <w:rPr>
                <w:rFonts w:ascii="Times New Roman" w:eastAsia="DengXian" w:hAnsi="Times New Roman"/>
                <w:color w:val="C00000"/>
              </w:rPr>
            </w:pPr>
            <w:r>
              <w:rPr>
                <w:rFonts w:ascii="Times New Roman" w:eastAsia="DengXian" w:hAnsi="Times New Roman"/>
                <w:color w:val="C00000"/>
              </w:rPr>
              <w:t>To configure the actual duration for LP-WUS in IDLE/INACTVE, in number of OFDM symbols</w:t>
            </w:r>
            <w:r>
              <w:rPr>
                <w:rFonts w:ascii="Times New Roman" w:hAnsi="Times New Roman"/>
                <w:color w:val="C00000"/>
              </w:rPr>
              <w:t xml:space="preserve">, for OFDM-based LP-WUR. </w:t>
            </w:r>
          </w:p>
        </w:tc>
      </w:tr>
    </w:tbl>
    <w:p w14:paraId="6C1EA9CD" w14:textId="77777777" w:rsidR="0057683E" w:rsidRDefault="0057683E">
      <w:pPr>
        <w:pStyle w:val="B10"/>
        <w:spacing w:beforeLines="50" w:before="120"/>
        <w:ind w:left="0" w:firstLine="0"/>
        <w:jc w:val="both"/>
        <w:rPr>
          <w:lang w:val="en-US"/>
        </w:rPr>
      </w:pPr>
    </w:p>
    <w:p w14:paraId="6F650FE3"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2</w:t>
      </w:r>
      <w:r>
        <w:rPr>
          <w:rFonts w:ascii="Times New Roman" w:hAnsi="Times New Roman"/>
          <w:szCs w:val="20"/>
        </w:rPr>
        <w:fldChar w:fldCharType="end"/>
      </w:r>
      <w:r>
        <w:rPr>
          <w:rFonts w:ascii="Times New Roman" w:hAnsi="Times New Roman"/>
          <w:szCs w:val="20"/>
        </w:rPr>
        <w:t xml:space="preserve">: Adopt following correction for TS 38.213 clause 10.4C. </w:t>
      </w:r>
    </w:p>
    <w:tbl>
      <w:tblPr>
        <w:tblStyle w:val="afffe"/>
        <w:tblW w:w="0" w:type="auto"/>
        <w:tblLook w:val="04A0" w:firstRow="1" w:lastRow="0" w:firstColumn="1" w:lastColumn="0" w:noHBand="0" w:noVBand="1"/>
      </w:tblPr>
      <w:tblGrid>
        <w:gridCol w:w="9060"/>
      </w:tblGrid>
      <w:tr w:rsidR="0057683E" w14:paraId="42B6463F" w14:textId="77777777">
        <w:tc>
          <w:tcPr>
            <w:tcW w:w="9060" w:type="dxa"/>
          </w:tcPr>
          <w:p w14:paraId="131F5F65" w14:textId="77777777" w:rsidR="0057683E" w:rsidRDefault="0057683E">
            <w:pPr>
              <w:rPr>
                <w:rFonts w:ascii="Times New Roman" w:eastAsiaTheme="minorEastAsia" w:hAnsi="Times New Roman"/>
              </w:rPr>
            </w:pPr>
          </w:p>
          <w:tbl>
            <w:tblPr>
              <w:tblStyle w:val="afffe"/>
              <w:tblW w:w="0" w:type="auto"/>
              <w:tblLook w:val="04A0" w:firstRow="1" w:lastRow="0" w:firstColumn="1" w:lastColumn="0" w:noHBand="0" w:noVBand="1"/>
            </w:tblPr>
            <w:tblGrid>
              <w:gridCol w:w="2007"/>
              <w:gridCol w:w="6827"/>
            </w:tblGrid>
            <w:tr w:rsidR="0057683E" w14:paraId="32EA1223" w14:textId="77777777">
              <w:tc>
                <w:tcPr>
                  <w:tcW w:w="2007" w:type="dxa"/>
                </w:tcPr>
                <w:p w14:paraId="359B56C5"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235C9C6F"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 xml:space="preserve">Single LP-WUS actual duration is defined without differentiation of LP-WUR types, which results in unnecessary overhead.  </w:t>
                  </w:r>
                </w:p>
              </w:tc>
            </w:tr>
            <w:tr w:rsidR="0057683E" w14:paraId="0D1AB8D0" w14:textId="77777777">
              <w:tc>
                <w:tcPr>
                  <w:tcW w:w="2007" w:type="dxa"/>
                </w:tcPr>
                <w:p w14:paraId="58C68AF3"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53CD7BFF" w14:textId="77777777" w:rsidR="0057683E" w:rsidRDefault="00DA5A0B">
                  <w:pPr>
                    <w:rPr>
                      <w:rFonts w:ascii="Times New Roman" w:eastAsiaTheme="minorEastAsia" w:hAnsi="Times New Roman"/>
                    </w:rPr>
                  </w:pPr>
                  <w:r>
                    <w:rPr>
                      <w:rFonts w:ascii="Times New Roman" w:hAnsi="Times New Roman"/>
                    </w:rPr>
                    <w:t xml:space="preserve">Adding one new RRC parameter for LP-WUS actual duration determination for OFDM-based LP-WUR to support different acutal duration for different LP-WUR type. </w:t>
                  </w:r>
                </w:p>
              </w:tc>
            </w:tr>
            <w:tr w:rsidR="0057683E" w14:paraId="615066EF" w14:textId="77777777">
              <w:tc>
                <w:tcPr>
                  <w:tcW w:w="2007" w:type="dxa"/>
                </w:tcPr>
                <w:p w14:paraId="5530A880"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46BD2565" w14:textId="77777777" w:rsidR="0057683E" w:rsidRDefault="00DA5A0B">
                  <w:pPr>
                    <w:rPr>
                      <w:rFonts w:ascii="Times New Roman" w:eastAsiaTheme="minorEastAsia" w:hAnsi="Times New Roman"/>
                    </w:rPr>
                  </w:pPr>
                  <w:r>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6489D775" w14:textId="77777777" w:rsidR="0057683E" w:rsidRDefault="0057683E">
            <w:pPr>
              <w:rPr>
                <w:rFonts w:ascii="Times New Roman" w:eastAsiaTheme="minorEastAsia" w:hAnsi="Times New Roman"/>
              </w:rPr>
            </w:pPr>
          </w:p>
          <w:p w14:paraId="171B8E48"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72E0D6A" w14:textId="77777777" w:rsidR="0057683E" w:rsidRDefault="00DA5A0B">
            <w:pPr>
              <w:pStyle w:val="51"/>
              <w:spacing w:after="60" w:line="377" w:lineRule="auto"/>
              <w:rPr>
                <w:rFonts w:ascii="Times New Roman" w:hAnsi="Times New Roman" w:cs="Times New Roman"/>
              </w:rPr>
            </w:pPr>
            <w:r>
              <w:rPr>
                <w:rFonts w:ascii="Times New Roman" w:hAnsi="Times New Roman" w:cs="Times New Roman"/>
              </w:rPr>
              <w:t>10.4C</w:t>
            </w:r>
            <w:r>
              <w:rPr>
                <w:rFonts w:ascii="Times New Roman" w:hAnsi="Times New Roman" w:cs="Times New Roman"/>
              </w:rPr>
              <w:tab/>
              <w:t>PDCCH monitoring activation by WUS in RRC_IDLE/RRC_INACTIVE</w:t>
            </w:r>
          </w:p>
          <w:p w14:paraId="5CC56A4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C8A3C26" w14:textId="77777777" w:rsidR="0057683E" w:rsidRDefault="00DA5A0B">
            <w:pPr>
              <w:rPr>
                <w:rFonts w:ascii="Times New Roman" w:hAnsi="Times New Roman"/>
              </w:rPr>
            </w:pPr>
            <w:r>
              <w:rPr>
                <w:rFonts w:ascii="Times New Roman" w:hAnsi="Times New Roman"/>
              </w:rPr>
              <w:t>A WUS monitoring occasion is over a first number of symbols, provided by</w:t>
            </w:r>
            <w:r>
              <w:rPr>
                <w:rFonts w:ascii="Times New Roman" w:hAnsi="Times New Roman"/>
                <w:i/>
              </w:rPr>
              <w:t xml:space="preserve"> WUS_NominalMO_duration_ IDLE/INACTIVE</w:t>
            </w:r>
            <w:r>
              <w:rPr>
                <w:rFonts w:ascii="Times New Roman" w:hAnsi="Times New Roman"/>
              </w:rPr>
              <w:t>. If a number of available symbols for the UE to monitor WUS in a WUS monitoring occasion is smaller than a second number of symbols, provided by</w:t>
            </w:r>
            <w:r>
              <w:rPr>
                <w:rFonts w:ascii="Times New Roman" w:hAnsi="Times New Roman"/>
                <w:i/>
              </w:rPr>
              <w:t xml:space="preserve"> WUS_ActualMO_duration_ IDLE/INACTIVE</w:t>
            </w:r>
            <w:r>
              <w:rPr>
                <w:rFonts w:ascii="Times New Roman" w:hAnsi="Times New Roman"/>
              </w:rPr>
              <w:t xml:space="preserve">, the UE does not monitor WUS in the WUS monitoring occasion. The UE monitors WUS in a WUS monitoring occasion over the earliest available </w:t>
            </w:r>
            <w:r>
              <w:rPr>
                <w:rFonts w:ascii="Times New Roman" w:hAnsi="Times New Roman"/>
                <w:i/>
              </w:rPr>
              <w:t>WUS_ActualMO_duration_ IDLE/INACTIVE</w:t>
            </w:r>
            <w:r>
              <w:rPr>
                <w:rFonts w:ascii="Times New Roman" w:hAnsi="Times New Roman"/>
              </w:rPr>
              <w:t xml:space="preserve"> symbols in the WUS monitoring occasion. </w:t>
            </w:r>
            <w:r>
              <w:rPr>
                <w:rFonts w:ascii="Times New Roman" w:hAnsi="Times New Roman"/>
                <w:color w:val="C00000"/>
              </w:rPr>
              <w:t xml:space="preserve">If </w:t>
            </w:r>
            <w:r>
              <w:rPr>
                <w:rFonts w:ascii="Times New Roman" w:hAnsi="Times New Roman"/>
                <w:i/>
                <w:color w:val="C00000"/>
              </w:rPr>
              <w:t>WUS_ActualMO_duration_ IDLE/INACTIVE_OFDM</w:t>
            </w:r>
            <w:r>
              <w:rPr>
                <w:rFonts w:ascii="Times New Roman" w:hAnsi="Times New Roman"/>
                <w:color w:val="C00000"/>
              </w:rPr>
              <w:t xml:space="preserve"> symbols is provided, a UE with OFDM-based LP-WUR monitors WUS in a WUS monitoring occasion [at least</w:t>
            </w:r>
            <w:r>
              <w:rPr>
                <w:rFonts w:ascii="Times New Roman" w:hAnsi="Times New Roman"/>
                <w:color w:val="C00000"/>
                <w:u w:val="single"/>
              </w:rPr>
              <w:t>]</w:t>
            </w:r>
            <w:r>
              <w:rPr>
                <w:rFonts w:ascii="Times New Roman" w:hAnsi="Times New Roman"/>
                <w:color w:val="C00000"/>
              </w:rPr>
              <w:t xml:space="preserve"> in the earliest available </w:t>
            </w:r>
            <w:r>
              <w:rPr>
                <w:rFonts w:ascii="Times New Roman" w:hAnsi="Times New Roman"/>
                <w:i/>
                <w:color w:val="C00000"/>
              </w:rPr>
              <w:t>WUS_ActualMO_duration_ IDLE/INACTIVE_OFDM</w:t>
            </w:r>
            <w:r>
              <w:rPr>
                <w:rFonts w:ascii="Times New Roman" w:hAnsi="Times New Roman"/>
                <w:color w:val="C00000"/>
              </w:rPr>
              <w:t xml:space="preserve"> symbols in the WUS monitoring occasion. </w:t>
            </w:r>
            <w:r>
              <w:rPr>
                <w:rFonts w:ascii="Times New Roman" w:hAnsi="Times New Roman"/>
              </w:rPr>
              <w:t>If a number of available symbols for the UE to monitor WUS in a WUS monitoring occasion includes a symbol for LPSS reception, the UE does not monitor WUS in the WUS monitoring occasion.</w:t>
            </w:r>
          </w:p>
          <w:p w14:paraId="7E322CEE" w14:textId="77777777" w:rsidR="0057683E" w:rsidRDefault="0057683E">
            <w:pPr>
              <w:rPr>
                <w:rFonts w:ascii="Times New Roman" w:hAnsi="Times New Roman"/>
              </w:rPr>
            </w:pPr>
          </w:p>
          <w:p w14:paraId="65F2B054"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2A6368C0" w14:textId="77777777" w:rsidR="0057683E" w:rsidRDefault="0057683E">
            <w:pPr>
              <w:adjustRightInd w:val="0"/>
              <w:snapToGrid w:val="0"/>
              <w:spacing w:beforeLines="50" w:before="120"/>
              <w:rPr>
                <w:rFonts w:ascii="Times New Roman" w:eastAsiaTheme="minorEastAsia" w:hAnsi="Times New Roman"/>
              </w:rPr>
            </w:pPr>
          </w:p>
        </w:tc>
      </w:tr>
    </w:tbl>
    <w:p w14:paraId="65B1B713" w14:textId="77777777" w:rsidR="0057683E" w:rsidRDefault="0057683E">
      <w:pPr>
        <w:pStyle w:val="B10"/>
        <w:spacing w:beforeLines="50" w:before="120"/>
        <w:ind w:left="0" w:firstLine="0"/>
        <w:jc w:val="both"/>
        <w:rPr>
          <w:lang w:val="en-US"/>
        </w:rPr>
      </w:pPr>
    </w:p>
    <w:p w14:paraId="6DC94C16" w14:textId="77777777" w:rsidR="0057683E" w:rsidRDefault="00DA5A0B">
      <w:pPr>
        <w:adjustRightInd w:val="0"/>
        <w:snapToGrid w:val="0"/>
        <w:rPr>
          <w:rFonts w:ascii="Times New Roman" w:eastAsia="DengXi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3</w:t>
      </w:r>
      <w:r>
        <w:rPr>
          <w:rFonts w:ascii="Times New Roman" w:hAnsi="Times New Roman"/>
          <w:szCs w:val="20"/>
        </w:rPr>
        <w:fldChar w:fldCharType="end"/>
      </w:r>
      <w:r>
        <w:rPr>
          <w:rFonts w:ascii="Times New Roman" w:hAnsi="Times New Roman"/>
          <w:szCs w:val="20"/>
        </w:rPr>
        <w:t>:</w:t>
      </w:r>
      <w:r>
        <w:rPr>
          <w:rFonts w:ascii="Times New Roman" w:eastAsia="DengXian" w:hAnsi="Times New Roman"/>
          <w:szCs w:val="20"/>
        </w:rPr>
        <w:t>Down-select between modified Option 1 and Option 2, and  adopt corresponding TB in TS 38.211 Clause 7.4.5.1.3</w:t>
      </w:r>
    </w:p>
    <w:p w14:paraId="5E78CF51"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DengXian"/>
          <w:bCs w:val="0"/>
        </w:rPr>
      </w:pPr>
      <w:r>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w:t>
      </w:r>
    </w:p>
    <w:p w14:paraId="5BB642D8"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DengXian"/>
          <w:bCs w:val="0"/>
        </w:rPr>
      </w:pPr>
      <w:r>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for different subcarriers is not the same. </w:t>
      </w:r>
    </w:p>
    <w:p w14:paraId="7A2F524D"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DengXian"/>
          <w:bCs w:val="0"/>
        </w:rPr>
      </w:pPr>
      <w:r>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unspecified. </w:t>
      </w:r>
    </w:p>
    <w:p w14:paraId="04753B27" w14:textId="77777777" w:rsidR="0057683E" w:rsidRDefault="0057683E">
      <w:pPr>
        <w:pStyle w:val="a1"/>
        <w:snapToGrid w:val="0"/>
        <w:ind w:left="420" w:firstLine="0"/>
        <w:rPr>
          <w:rFonts w:eastAsia="DengXian"/>
          <w:bCs w:val="0"/>
        </w:rPr>
      </w:pPr>
    </w:p>
    <w:tbl>
      <w:tblPr>
        <w:tblStyle w:val="afffe"/>
        <w:tblW w:w="0" w:type="auto"/>
        <w:tblLook w:val="04A0" w:firstRow="1" w:lastRow="0" w:firstColumn="1" w:lastColumn="0" w:noHBand="0" w:noVBand="1"/>
      </w:tblPr>
      <w:tblGrid>
        <w:gridCol w:w="9060"/>
      </w:tblGrid>
      <w:tr w:rsidR="0057683E" w14:paraId="55388DD8" w14:textId="77777777">
        <w:tc>
          <w:tcPr>
            <w:tcW w:w="9060" w:type="dxa"/>
          </w:tcPr>
          <w:p w14:paraId="206AFF4B"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1</w:t>
            </w:r>
          </w:p>
          <w:tbl>
            <w:tblPr>
              <w:tblStyle w:val="afffe"/>
              <w:tblW w:w="0" w:type="auto"/>
              <w:tblLook w:val="04A0" w:firstRow="1" w:lastRow="0" w:firstColumn="1" w:lastColumn="0" w:noHBand="0" w:noVBand="1"/>
            </w:tblPr>
            <w:tblGrid>
              <w:gridCol w:w="2007"/>
              <w:gridCol w:w="6827"/>
            </w:tblGrid>
            <w:tr w:rsidR="0057683E" w14:paraId="2A8F7565" w14:textId="77777777">
              <w:tc>
                <w:tcPr>
                  <w:tcW w:w="2007" w:type="dxa"/>
                </w:tcPr>
                <w:p w14:paraId="43D09598"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3407CEA6"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44AB1BEF" w14:textId="77777777">
              <w:tc>
                <w:tcPr>
                  <w:tcW w:w="2007" w:type="dxa"/>
                </w:tcPr>
                <w:p w14:paraId="5C977B48"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3A615FF5"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343F34CB" w14:textId="77777777">
              <w:tc>
                <w:tcPr>
                  <w:tcW w:w="2007" w:type="dxa"/>
                </w:tcPr>
                <w:p w14:paraId="735B892C"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19AA45A9"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77D925C3" w14:textId="77777777" w:rsidR="0057683E" w:rsidRDefault="0057683E">
            <w:pPr>
              <w:rPr>
                <w:rFonts w:ascii="Times New Roman" w:eastAsiaTheme="minorEastAsia" w:hAnsi="Times New Roman"/>
              </w:rPr>
            </w:pPr>
          </w:p>
          <w:p w14:paraId="608A97C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3FECD94C" w14:textId="77777777"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7C59210E"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02561E3C" w14:textId="77777777" w:rsidR="0057683E" w:rsidRDefault="002C17FC">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3CD298EC"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76416741"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4623316F" w14:textId="77777777" w:rsidR="0057683E" w:rsidRDefault="002C17FC">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4F2C3CE0" w14:textId="77777777" w:rsidR="0057683E" w:rsidRPr="002C17FC" w:rsidRDefault="00DA5A0B">
            <w:pPr>
              <w:rPr>
                <w:rFonts w:ascii="Times New Roman" w:hAnsi="Times New Roman"/>
                <w:lang w:val="nl-NL"/>
              </w:rPr>
            </w:pPr>
            <w:r w:rsidRPr="002C17FC">
              <w:rPr>
                <w:rFonts w:ascii="Times New Roman" w:hAnsi="Times New Roman"/>
                <w:lang w:val="nl-NL"/>
              </w:rPr>
              <w:t>where</w:t>
            </w:r>
          </w:p>
          <w:p w14:paraId="6F283723" w14:textId="77777777" w:rsidR="0057683E" w:rsidRPr="002C17FC" w:rsidRDefault="002C17FC">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4D82AC7"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23EE183E"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0024D76C" w14:textId="77777777" w:rsidR="0057683E" w:rsidRDefault="00DA5A0B">
            <w:pPr>
              <w:adjustRightInd w:val="0"/>
              <w:snapToGrid w:val="0"/>
              <w:spacing w:beforeLines="50" w:before="120"/>
              <w:rPr>
                <w:rFonts w:ascii="Times New Roman" w:eastAsia="DengXian" w:hAnsi="Times New Roman"/>
                <w:color w:val="C00000"/>
              </w:rPr>
            </w:pPr>
            <w:r>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defined by </w:t>
            </w:r>
          </w:p>
          <w:p w14:paraId="2068F5FF" w14:textId="77777777" w:rsidR="0057683E" w:rsidRPr="002C17FC" w:rsidRDefault="002C17FC">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for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-1</m:t>
              </m:r>
            </m:oMath>
          </w:p>
          <w:p w14:paraId="75B1EE1C" w14:textId="77777777" w:rsidR="0057683E" w:rsidRDefault="00DA5A0B">
            <w:pPr>
              <w:adjustRightInd w:val="0"/>
              <w:snapToGrid w:val="0"/>
              <w:spacing w:beforeLines="50" w:before="120"/>
              <w:rPr>
                <w:rFonts w:ascii="Times New Roman" w:hAnsi="Times New Roman"/>
                <w:color w:val="C00000"/>
                <w:kern w:val="2"/>
              </w:rPr>
            </w:pPr>
            <w:r>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Theme="minorEastAsia" w:hAnsi="Times New Roman"/>
                <w:color w:val="C00000"/>
              </w:rPr>
              <w:t xml:space="preserve"> is generated by </w:t>
            </w:r>
            <w:r>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4608926C" w14:textId="77777777" w:rsidR="0057683E" w:rsidRDefault="0057683E">
            <w:pPr>
              <w:rPr>
                <w:rFonts w:ascii="Times New Roman" w:eastAsiaTheme="minorEastAsia" w:hAnsi="Times New Roman"/>
              </w:rPr>
            </w:pPr>
          </w:p>
          <w:p w14:paraId="51E60297"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7FFE2E06" w14:textId="77777777" w:rsidR="0057683E" w:rsidRDefault="0057683E">
            <w:pPr>
              <w:adjustRightInd w:val="0"/>
              <w:snapToGrid w:val="0"/>
              <w:spacing w:beforeLines="50" w:before="120"/>
              <w:rPr>
                <w:rFonts w:ascii="Times New Roman" w:eastAsiaTheme="minorEastAsia" w:hAnsi="Times New Roman"/>
              </w:rPr>
            </w:pPr>
          </w:p>
        </w:tc>
      </w:tr>
    </w:tbl>
    <w:p w14:paraId="75A6866F" w14:textId="77777777" w:rsidR="0057683E" w:rsidRDefault="0057683E">
      <w:pPr>
        <w:pStyle w:val="B10"/>
        <w:spacing w:beforeLines="50" w:before="120"/>
        <w:ind w:left="0" w:firstLine="0"/>
        <w:jc w:val="both"/>
        <w:rPr>
          <w:lang w:val="en-US"/>
        </w:rPr>
      </w:pPr>
    </w:p>
    <w:tbl>
      <w:tblPr>
        <w:tblStyle w:val="afffe"/>
        <w:tblW w:w="0" w:type="auto"/>
        <w:tblLook w:val="04A0" w:firstRow="1" w:lastRow="0" w:firstColumn="1" w:lastColumn="0" w:noHBand="0" w:noVBand="1"/>
      </w:tblPr>
      <w:tblGrid>
        <w:gridCol w:w="9060"/>
      </w:tblGrid>
      <w:tr w:rsidR="0057683E" w14:paraId="79F73472" w14:textId="77777777">
        <w:tc>
          <w:tcPr>
            <w:tcW w:w="9060" w:type="dxa"/>
          </w:tcPr>
          <w:p w14:paraId="108050E8"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2</w:t>
            </w:r>
          </w:p>
          <w:tbl>
            <w:tblPr>
              <w:tblStyle w:val="afffe"/>
              <w:tblW w:w="0" w:type="auto"/>
              <w:tblLook w:val="04A0" w:firstRow="1" w:lastRow="0" w:firstColumn="1" w:lastColumn="0" w:noHBand="0" w:noVBand="1"/>
            </w:tblPr>
            <w:tblGrid>
              <w:gridCol w:w="2007"/>
              <w:gridCol w:w="6827"/>
            </w:tblGrid>
            <w:tr w:rsidR="0057683E" w14:paraId="2B5AD741" w14:textId="77777777">
              <w:tc>
                <w:tcPr>
                  <w:tcW w:w="2007" w:type="dxa"/>
                </w:tcPr>
                <w:p w14:paraId="25AC7C12"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65208352"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5B535633" w14:textId="77777777">
              <w:tc>
                <w:tcPr>
                  <w:tcW w:w="2007" w:type="dxa"/>
                </w:tcPr>
                <w:p w14:paraId="570092C2"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4C0AF484"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09EDCCF9" w14:textId="77777777">
              <w:tc>
                <w:tcPr>
                  <w:tcW w:w="2007" w:type="dxa"/>
                </w:tcPr>
                <w:p w14:paraId="271ED219"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646ECE50"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02DD343E" w14:textId="77777777" w:rsidR="0057683E" w:rsidRDefault="0057683E">
            <w:pPr>
              <w:rPr>
                <w:rFonts w:ascii="Times New Roman" w:hAnsi="Times New Roman"/>
                <w:color w:val="C00000"/>
              </w:rPr>
            </w:pPr>
          </w:p>
          <w:p w14:paraId="7B29E27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0E12AE7" w14:textId="77777777"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2937914C"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3CDDEFC" w14:textId="77777777" w:rsidR="0057683E" w:rsidRDefault="002C17FC">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1BF0433D"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6B503EE5"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0089B8D4" w14:textId="77777777" w:rsidR="0057683E" w:rsidRDefault="002C17FC">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3E844434" w14:textId="77777777" w:rsidR="0057683E" w:rsidRPr="002C17FC" w:rsidRDefault="00DA5A0B">
            <w:pPr>
              <w:rPr>
                <w:rFonts w:ascii="Times New Roman" w:hAnsi="Times New Roman"/>
                <w:lang w:val="nl-NL"/>
              </w:rPr>
            </w:pPr>
            <w:r w:rsidRPr="002C17FC">
              <w:rPr>
                <w:rFonts w:ascii="Times New Roman" w:hAnsi="Times New Roman"/>
                <w:lang w:val="nl-NL"/>
              </w:rPr>
              <w:t>where</w:t>
            </w:r>
          </w:p>
          <w:p w14:paraId="733958A7" w14:textId="77777777" w:rsidR="0057683E" w:rsidRPr="002C17FC" w:rsidRDefault="002C17FC">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A0AFB32"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1253A92C"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2E8DC824" w14:textId="77777777" w:rsidR="0057683E" w:rsidRDefault="00DA5A0B">
            <w:pPr>
              <w:adjustRightInd w:val="0"/>
              <w:snapToGrid w:val="0"/>
              <w:spacing w:beforeLines="50" w:before="120"/>
              <w:rPr>
                <w:rFonts w:ascii="Times New Roman" w:eastAsia="DengXian" w:hAnsi="Times New Roman"/>
                <w:color w:val="C00000"/>
              </w:rPr>
            </w:pPr>
            <w:r>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defined by </w:t>
            </w:r>
          </w:p>
          <w:p w14:paraId="1043C7AD" w14:textId="77777777" w:rsidR="0057683E" w:rsidRPr="002C17FC" w:rsidRDefault="002C17FC">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for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-1</m:t>
              </m:r>
            </m:oMath>
          </w:p>
          <w:p w14:paraId="134FECFA" w14:textId="77777777" w:rsidR="0057683E" w:rsidRDefault="00DA5A0B">
            <w:pPr>
              <w:adjustRightInd w:val="0"/>
              <w:snapToGrid w:val="0"/>
              <w:spacing w:beforeLines="50" w:before="120"/>
              <w:rPr>
                <w:rFonts w:ascii="Times New Roman" w:eastAsia="DengXian" w:hAnsi="Times New Roman"/>
                <w:color w:val="C00000"/>
              </w:rPr>
            </w:pPr>
            <w:r>
              <w:rPr>
                <w:rFonts w:ascii="Times New Roman" w:eastAsia="DengXian"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not the same for different subcarrier </w:t>
            </w:r>
            <w:r>
              <w:rPr>
                <w:rFonts w:ascii="Times New Roman" w:eastAsia="DengXian" w:hAnsi="Times New Roman"/>
                <w:i/>
                <w:iCs/>
                <w:color w:val="C00000"/>
              </w:rPr>
              <w:t>k</w:t>
            </w:r>
            <w:r>
              <w:rPr>
                <w:rFonts w:ascii="Times New Roman" w:eastAsia="DengXian" w:hAnsi="Times New Roman"/>
                <w:color w:val="C00000"/>
              </w:rPr>
              <w:t xml:space="preserve">. </w:t>
            </w:r>
          </w:p>
          <w:p w14:paraId="7C42DDFA" w14:textId="77777777" w:rsidR="0057683E" w:rsidRDefault="0057683E">
            <w:pPr>
              <w:adjustRightInd w:val="0"/>
              <w:snapToGrid w:val="0"/>
              <w:spacing w:beforeLines="50" w:before="120"/>
              <w:rPr>
                <w:rFonts w:ascii="Times New Roman" w:eastAsia="DengXian" w:hAnsi="Times New Roman"/>
                <w:color w:val="C00000"/>
              </w:rPr>
            </w:pPr>
          </w:p>
          <w:p w14:paraId="2C4AB1A3"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488D90C2" w14:textId="77777777" w:rsidR="0057683E" w:rsidRDefault="0057683E">
            <w:pPr>
              <w:pStyle w:val="B10"/>
              <w:ind w:left="0" w:firstLine="0"/>
              <w:rPr>
                <w:lang w:val="en-US"/>
              </w:rPr>
            </w:pPr>
          </w:p>
        </w:tc>
      </w:tr>
    </w:tbl>
    <w:p w14:paraId="1BA3EEAE" w14:textId="77777777" w:rsidR="0057683E" w:rsidRDefault="0057683E">
      <w:pPr>
        <w:rPr>
          <w:rFonts w:ascii="Times New Roman" w:hAnsi="Times New Roman"/>
        </w:rPr>
      </w:pPr>
    </w:p>
    <w:p w14:paraId="7B084706"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R1-2505598_ZTE Corporation, Sanechips</w:t>
      </w:r>
    </w:p>
    <w:p w14:paraId="0799ABC4" w14:textId="77777777" w:rsidR="0057683E" w:rsidRDefault="00DA5A0B">
      <w:pPr>
        <w:pStyle w:val="a4"/>
        <w:spacing w:before="156" w:afterLines="50" w:line="276" w:lineRule="auto"/>
      </w:pPr>
      <w:r>
        <w:rPr>
          <w:rFonts w:eastAsia="Microsoft YaHei"/>
          <w:i/>
          <w:iCs/>
        </w:rPr>
        <w:t xml:space="preserve">Proposal 1: </w:t>
      </w:r>
      <w:r>
        <w:rPr>
          <w:i/>
          <w:iCs/>
        </w:rPr>
        <w:t>For LP-SS with M=1,</w:t>
      </w:r>
      <w:r>
        <w:rPr>
          <w:rFonts w:eastAsia="Microsoft YaHei"/>
          <w:i/>
          <w:iCs/>
        </w:rPr>
        <w:t xml:space="preserve"> in case of the overlaid OFDM sequence is not configured, </w:t>
      </w:r>
      <w:r>
        <w:rPr>
          <w:i/>
          <w:iCs/>
        </w:rPr>
        <w:t>at least constant modulus feature should be satisfied for the generation of OOK waveform.</w:t>
      </w:r>
    </w:p>
    <w:p w14:paraId="2D5F37F9" w14:textId="77777777" w:rsidR="0057683E" w:rsidRDefault="00DA5A0B">
      <w:pPr>
        <w:pStyle w:val="a4"/>
        <w:spacing w:before="156"/>
        <w:rPr>
          <w:i/>
          <w:iCs/>
        </w:rPr>
      </w:pPr>
      <w:r>
        <w:rPr>
          <w:i/>
          <w:iCs/>
        </w:rPr>
        <w:t>Proposal 2: An operation of fftshift is added after DFT for OOK-4 waveform generation.</w:t>
      </w:r>
    </w:p>
    <w:p w14:paraId="38F32705" w14:textId="77777777" w:rsidR="0057683E" w:rsidRDefault="00DA5A0B">
      <w:pPr>
        <w:spacing w:before="120"/>
        <w:rPr>
          <w:rFonts w:ascii="Times New Roman" w:hAnsi="Times New Roman"/>
        </w:rPr>
      </w:pPr>
      <w:r>
        <w:rPr>
          <w:rFonts w:ascii="Times New Roman" w:hAnsi="Times New Roman"/>
        </w:rPr>
        <w:t>The corresponding text proposal is shown as follows</w:t>
      </w:r>
    </w:p>
    <w:tbl>
      <w:tblPr>
        <w:tblStyle w:val="afffe"/>
        <w:tblW w:w="0" w:type="auto"/>
        <w:tblLook w:val="04A0" w:firstRow="1" w:lastRow="0" w:firstColumn="1" w:lastColumn="0" w:noHBand="0" w:noVBand="1"/>
      </w:tblPr>
      <w:tblGrid>
        <w:gridCol w:w="9060"/>
      </w:tblGrid>
      <w:tr w:rsidR="0057683E" w14:paraId="7A5E2FE8" w14:textId="77777777">
        <w:tc>
          <w:tcPr>
            <w:tcW w:w="9186" w:type="dxa"/>
          </w:tcPr>
          <w:p w14:paraId="632CC34E" w14:textId="77777777" w:rsidR="0057683E" w:rsidRDefault="00DA5A0B">
            <w:pPr>
              <w:spacing w:before="120"/>
              <w:rPr>
                <w:rFonts w:ascii="Times New Roman" w:hAnsi="Times New Roman"/>
              </w:rPr>
            </w:pPr>
            <w:r>
              <w:rPr>
                <w:rFonts w:ascii="Times New Roman" w:hAnsi="Times New Roman"/>
              </w:rPr>
              <w:t>TS38.211</w:t>
            </w:r>
          </w:p>
          <w:p w14:paraId="474D7508"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018F8AC1" w14:textId="77777777" w:rsidR="0057683E" w:rsidRDefault="00DA5A0B">
            <w:pPr>
              <w:pStyle w:val="a4"/>
              <w:spacing w:before="156"/>
              <w:jc w:val="center"/>
            </w:pPr>
            <w:r>
              <w:rPr>
                <w:color w:val="FF0000"/>
              </w:rPr>
              <w:t>&lt;Unchanged Text Omitted&gt;</w:t>
            </w:r>
          </w:p>
          <w:p w14:paraId="7ACAAF3A"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CB14F36" w14:textId="77777777" w:rsidR="0057683E" w:rsidRDefault="002C17FC">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4938BBD5"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208AC5D4"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06D41BA1" w14:textId="77777777" w:rsidR="0057683E" w:rsidRDefault="002C17FC">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2349927" w14:textId="77777777" w:rsidR="0057683E" w:rsidRDefault="00DA5A0B">
            <w:pPr>
              <w:spacing w:before="120"/>
              <w:rPr>
                <w:rFonts w:ascii="Times New Roman" w:hAnsi="Times New Roman"/>
              </w:rPr>
            </w:pPr>
            <w:r>
              <w:rPr>
                <w:rFonts w:ascii="Times New Roman" w:hAnsi="Times New Roman"/>
              </w:rPr>
              <w:t>where</w:t>
            </w:r>
          </w:p>
          <w:p w14:paraId="06E42059" w14:textId="77777777" w:rsidR="0057683E" w:rsidRDefault="002C17FC">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78B9AC21" w14:textId="77777777" w:rsidR="0057683E" w:rsidRDefault="002C17FC">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060D57DE"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48F08616"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4E54DACD"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285AB806" w14:textId="77777777" w:rsidR="0057683E" w:rsidRDefault="00DA5A0B">
            <w:pPr>
              <w:spacing w:before="120"/>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3B5297F2" w14:textId="77777777" w:rsidR="0057683E" w:rsidRDefault="00DA5A0B">
            <w:pPr>
              <w:pStyle w:val="a4"/>
              <w:spacing w:before="156"/>
              <w:jc w:val="center"/>
            </w:pPr>
            <w:r>
              <w:rPr>
                <w:color w:val="FF0000"/>
              </w:rPr>
              <w:t>&lt;Unchanged Text Omitted&gt;</w:t>
            </w:r>
          </w:p>
          <w:p w14:paraId="6A9BE99E" w14:textId="77777777" w:rsidR="0057683E" w:rsidRDefault="0057683E">
            <w:pPr>
              <w:pStyle w:val="a4"/>
              <w:spacing w:before="156"/>
              <w:rPr>
                <w:highlight w:val="green"/>
              </w:rPr>
            </w:pPr>
          </w:p>
        </w:tc>
      </w:tr>
    </w:tbl>
    <w:p w14:paraId="0A60CB80" w14:textId="77777777" w:rsidR="0057683E" w:rsidRDefault="0057683E">
      <w:pPr>
        <w:pStyle w:val="a4"/>
        <w:spacing w:before="156"/>
        <w:rPr>
          <w:lang w:eastAsia="ja-JP"/>
        </w:rPr>
      </w:pPr>
    </w:p>
    <w:p w14:paraId="3E6B967C" w14:textId="77777777" w:rsidR="0057683E" w:rsidRDefault="00DA5A0B">
      <w:pPr>
        <w:pStyle w:val="a4"/>
        <w:spacing w:before="156"/>
        <w:rPr>
          <w:i/>
          <w:iCs/>
        </w:rPr>
      </w:pPr>
      <w:r>
        <w:rPr>
          <w:i/>
          <w:iCs/>
        </w:rPr>
        <w:t>Proposal 3: Definition of OOK-On symbol and OOK-Off’symbol is necessary.</w:t>
      </w:r>
    </w:p>
    <w:p w14:paraId="4078FA99" w14:textId="77777777" w:rsidR="0057683E" w:rsidRDefault="00DA5A0B">
      <w:pPr>
        <w:spacing w:before="120"/>
        <w:rPr>
          <w:rFonts w:ascii="Times New Roman" w:hAnsi="Times New Roman"/>
        </w:rPr>
      </w:pPr>
      <w:r>
        <w:rPr>
          <w:rFonts w:ascii="Times New Roman" w:hAnsi="Times New Roman"/>
        </w:rPr>
        <w:t>The corresponding text proposal is provided as follows</w:t>
      </w:r>
    </w:p>
    <w:tbl>
      <w:tblPr>
        <w:tblStyle w:val="afffe"/>
        <w:tblW w:w="0" w:type="auto"/>
        <w:tblLook w:val="04A0" w:firstRow="1" w:lastRow="0" w:firstColumn="1" w:lastColumn="0" w:noHBand="0" w:noVBand="1"/>
      </w:tblPr>
      <w:tblGrid>
        <w:gridCol w:w="9060"/>
      </w:tblGrid>
      <w:tr w:rsidR="0057683E" w14:paraId="6147BF78" w14:textId="77777777">
        <w:tc>
          <w:tcPr>
            <w:tcW w:w="9186" w:type="dxa"/>
          </w:tcPr>
          <w:p w14:paraId="7C329A77" w14:textId="77777777" w:rsidR="0057683E" w:rsidRDefault="00DA5A0B">
            <w:pPr>
              <w:spacing w:before="120"/>
              <w:rPr>
                <w:rFonts w:ascii="Times New Roman" w:hAnsi="Times New Roman"/>
              </w:rPr>
            </w:pPr>
            <w:r>
              <w:rPr>
                <w:rFonts w:ascii="Times New Roman" w:hAnsi="Times New Roman"/>
              </w:rPr>
              <w:t>TS38.211</w:t>
            </w:r>
          </w:p>
          <w:p w14:paraId="3C5CD419"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50418924" w14:textId="77777777" w:rsidR="0057683E" w:rsidRDefault="00DA5A0B">
            <w:pPr>
              <w:pStyle w:val="a4"/>
              <w:spacing w:before="156"/>
              <w:jc w:val="center"/>
            </w:pPr>
            <w:r>
              <w:rPr>
                <w:color w:val="FF0000"/>
              </w:rPr>
              <w:t>&lt;Unchanged Text Omitted&gt;</w:t>
            </w:r>
          </w:p>
          <w:p w14:paraId="7D36FD8B"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1A9CB09" w14:textId="77777777" w:rsidR="0057683E" w:rsidRDefault="002C17FC">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9DEF6C1"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69AD25D3"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290F615" w14:textId="77777777" w:rsidR="0057683E" w:rsidRDefault="002C17FC">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7E3D42B7" w14:textId="77777777" w:rsidR="0057683E" w:rsidRDefault="00DA5A0B">
            <w:pPr>
              <w:spacing w:before="120"/>
              <w:rPr>
                <w:rFonts w:ascii="Times New Roman" w:hAnsi="Times New Roman"/>
              </w:rPr>
            </w:pPr>
            <w:r>
              <w:rPr>
                <w:rFonts w:ascii="Times New Roman" w:hAnsi="Times New Roman"/>
              </w:rPr>
              <w:t>where</w:t>
            </w:r>
          </w:p>
          <w:p w14:paraId="0F356470" w14:textId="77777777" w:rsidR="0057683E" w:rsidRDefault="002C17FC">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5ADD34" w14:textId="77777777" w:rsidR="0057683E" w:rsidRDefault="002C17FC">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EE4D66D"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3C02F8D4"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59109FB3"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DCB893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w:bookmarkStart w:id="46"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bookmarkEnd w:id="46"/>
          </w:p>
          <w:p w14:paraId="345AFD9C" w14:textId="77777777" w:rsidR="0057683E" w:rsidRDefault="00DA5A0B">
            <w:pPr>
              <w:pStyle w:val="a4"/>
              <w:spacing w:before="156"/>
              <w:jc w:val="center"/>
            </w:pPr>
            <w:r>
              <w:rPr>
                <w:color w:val="FF0000"/>
              </w:rPr>
              <w:t>&lt;Unchanged Text Omitted&gt;</w:t>
            </w:r>
          </w:p>
          <w:p w14:paraId="21C0173A" w14:textId="77777777" w:rsidR="0057683E" w:rsidRDefault="0057683E">
            <w:pPr>
              <w:pStyle w:val="a4"/>
              <w:spacing w:before="156"/>
            </w:pPr>
          </w:p>
        </w:tc>
      </w:tr>
    </w:tbl>
    <w:p w14:paraId="18894FAA" w14:textId="77777777" w:rsidR="0057683E" w:rsidRDefault="0057683E">
      <w:pPr>
        <w:pStyle w:val="a4"/>
        <w:spacing w:before="156"/>
        <w:rPr>
          <w:lang w:eastAsia="ja-JP"/>
        </w:rPr>
      </w:pPr>
    </w:p>
    <w:p w14:paraId="66C1E3E7" w14:textId="77777777" w:rsidR="0057683E" w:rsidRDefault="0057683E">
      <w:pPr>
        <w:rPr>
          <w:rFonts w:ascii="Times New Roman" w:hAnsi="Times New Roman"/>
        </w:rPr>
      </w:pPr>
    </w:p>
    <w:p w14:paraId="37510922" w14:textId="77777777" w:rsidR="0057683E" w:rsidRDefault="0057683E">
      <w:pPr>
        <w:rPr>
          <w:rFonts w:ascii="Times New Roman" w:hAnsi="Times New Roman"/>
        </w:rPr>
      </w:pPr>
    </w:p>
    <w:p w14:paraId="3AD82CA0" w14:textId="77777777" w:rsidR="0057683E" w:rsidRDefault="0057683E">
      <w:pPr>
        <w:rPr>
          <w:rFonts w:ascii="Times New Roman" w:hAnsi="Times New Roman"/>
        </w:rPr>
      </w:pPr>
    </w:p>
    <w:p w14:paraId="1234D6B6" w14:textId="77777777" w:rsidR="0057683E" w:rsidRDefault="0057683E">
      <w:pPr>
        <w:rPr>
          <w:rFonts w:ascii="Times New Roman" w:hAnsi="Times New Roman"/>
        </w:rPr>
      </w:pPr>
    </w:p>
    <w:p w14:paraId="101DBCC4"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R1-2505226_Huawei, HiSilicon</w:t>
      </w:r>
    </w:p>
    <w:p w14:paraId="5FDF6AF7" w14:textId="77777777" w:rsidR="0057683E" w:rsidRDefault="0057683E">
      <w:pPr>
        <w:kinsoku w:val="0"/>
        <w:overflowPunct w:val="0"/>
        <w:rPr>
          <w:rFonts w:ascii="Times New Roman" w:hAnsi="Times New Roman"/>
          <w:kern w:val="2"/>
        </w:rPr>
      </w:pPr>
    </w:p>
    <w:p w14:paraId="191775AD" w14:textId="77777777" w:rsidR="0057683E" w:rsidRDefault="00DA5A0B">
      <w:pPr>
        <w:pStyle w:val="a1"/>
        <w:widowControl/>
        <w:numPr>
          <w:ilvl w:val="0"/>
          <w:numId w:val="45"/>
        </w:numPr>
        <w:tabs>
          <w:tab w:val="clear" w:pos="420"/>
        </w:tabs>
        <w:kinsoku w:val="0"/>
        <w:snapToGrid w:val="0"/>
        <w:spacing w:before="120"/>
        <w:contextualSpacing w:val="0"/>
        <w:textAlignment w:val="auto"/>
        <w:rPr>
          <w:bCs w:val="0"/>
          <w:i/>
        </w:rPr>
      </w:pPr>
      <w:r>
        <w:rPr>
          <w:bCs w:val="0"/>
          <w:i/>
        </w:rPr>
        <w:t>In order to reduce resource overhead, transmission duration of a LP-WUS targeting to wake up OFDM-based receiver can be shorter than the transmission duration required for ED based receiver.</w:t>
      </w:r>
    </w:p>
    <w:p w14:paraId="340A2F90" w14:textId="77777777" w:rsidR="0057683E" w:rsidRDefault="00DA5A0B">
      <w:pPr>
        <w:pStyle w:val="a1"/>
        <w:widowControl/>
        <w:numPr>
          <w:ilvl w:val="0"/>
          <w:numId w:val="30"/>
        </w:numPr>
        <w:tabs>
          <w:tab w:val="clear" w:pos="420"/>
        </w:tabs>
        <w:kinsoku w:val="0"/>
        <w:snapToGrid w:val="0"/>
        <w:spacing w:before="120"/>
        <w:contextualSpacing w:val="0"/>
        <w:textAlignment w:val="auto"/>
        <w:rPr>
          <w:bCs w:val="0"/>
          <w:i/>
        </w:rPr>
      </w:pPr>
      <w:r>
        <w:rPr>
          <w:bCs w:val="0"/>
          <w:i/>
        </w:rPr>
        <w:t>separate RRC configuration for the actual duration (or repetition number) of OFDM-based receiver.</w:t>
      </w:r>
    </w:p>
    <w:p w14:paraId="05CF6642"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The code block length is determined based on the configured resources (e.g., OFDM symbols) for LP - WUS/MO, to avoid a LP-WUS occupying non-integer number of OFDM symbols.</w:t>
      </w:r>
    </w:p>
    <w:p w14:paraId="00929546"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Ensure that both the code length and a LP-WUS occupying number of OFDM symbols are inter numbers.</w:t>
      </w:r>
    </w:p>
    <w:p w14:paraId="127540C0"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 xml:space="preserve">Capture the updated parameters in </w:t>
      </w:r>
      <w:r>
        <w:rPr>
          <w:rFonts w:eastAsia="DengXian"/>
          <w:bCs w:val="0"/>
          <w:i/>
        </w:rPr>
        <w:t>Appendix B</w:t>
      </w:r>
      <w:r>
        <w:rPr>
          <w:bCs w:val="0"/>
          <w:i/>
        </w:rPr>
        <w:t xml:space="preserve"> in the RRC parameter list.</w:t>
      </w:r>
    </w:p>
    <w:p w14:paraId="3741C092"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No strong need is identified to further restrict the code block length.</w:t>
      </w:r>
    </w:p>
    <w:p w14:paraId="70857691"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the DFT operation used to generate the LP - WUS signal, the DC component needs to be mapped to the center subcarrier.</w:t>
      </w:r>
    </w:p>
    <w:p w14:paraId="4B2292CF"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TP1 in Appendix C.</w:t>
      </w:r>
    </w:p>
    <w:p w14:paraId="0866EC0A"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WUS information carried by the overlaid OFDM sequence(s), raw information bits are mapped to sequence(s), in case N/log</w:t>
      </w:r>
      <w:r>
        <w:rPr>
          <w:bCs w:val="0"/>
          <w:i/>
          <w:vertAlign w:val="subscript"/>
        </w:rPr>
        <w:t>2</w:t>
      </w:r>
      <w:r>
        <w:rPr>
          <w:bCs w:val="0"/>
          <w:i/>
        </w:rPr>
        <w:t>L is not an integer, Bit 0 as LSB is used for padding.</w:t>
      </w:r>
    </w:p>
    <w:p w14:paraId="6F79F121"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TP2 in Appendix C.</w:t>
      </w:r>
    </w:p>
    <w:p w14:paraId="3424735A" w14:textId="77777777" w:rsidR="0057683E" w:rsidRDefault="00DA5A0B">
      <w:pPr>
        <w:pStyle w:val="a1"/>
        <w:widowControl/>
        <w:numPr>
          <w:ilvl w:val="0"/>
          <w:numId w:val="45"/>
        </w:numPr>
        <w:tabs>
          <w:tab w:val="clear" w:pos="420"/>
        </w:tabs>
        <w:kinsoku w:val="0"/>
        <w:snapToGrid w:val="0"/>
        <w:contextualSpacing w:val="0"/>
        <w:textAlignment w:val="auto"/>
        <w:rPr>
          <w:bCs w:val="0"/>
        </w:rPr>
      </w:pPr>
      <w:r>
        <w:rPr>
          <w:bCs w:val="0"/>
          <w:i/>
        </w:rPr>
        <w:t>For transmit LP-SS in the case of OOK-1:</w:t>
      </w:r>
    </w:p>
    <w:p w14:paraId="756A20FA"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Alt1: Revise the previous agreement and agree to specify overlaid sequence also for M=1.</w:t>
      </w:r>
    </w:p>
    <w:p w14:paraId="03801C7F"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Alt2: A fixed OFDM sequence is specified to be used when the overlaid sequence is not configured.</w:t>
      </w:r>
    </w:p>
    <w:p w14:paraId="64D1E969"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Alt3: Do not support the case of OOK-1 for LP-SS.</w:t>
      </w:r>
    </w:p>
    <w:p w14:paraId="63F4409A" w14:textId="77777777" w:rsidR="0057683E" w:rsidRDefault="0057683E">
      <w:pPr>
        <w:kinsoku w:val="0"/>
        <w:overflowPunct w:val="0"/>
        <w:rPr>
          <w:rFonts w:ascii="Times New Roman" w:hAnsi="Times New Roman"/>
          <w:kern w:val="2"/>
        </w:rPr>
      </w:pPr>
    </w:p>
    <w:p w14:paraId="2C5F3D85" w14:textId="77777777" w:rsidR="0057683E" w:rsidRDefault="0057683E">
      <w:pPr>
        <w:rPr>
          <w:rFonts w:ascii="Times New Roman" w:hAnsi="Times New Roman"/>
        </w:rPr>
      </w:pPr>
    </w:p>
    <w:p w14:paraId="5CC7EE88" w14:textId="77777777" w:rsidR="0057683E" w:rsidRDefault="0057683E">
      <w:pPr>
        <w:rPr>
          <w:rFonts w:ascii="Times New Roman" w:hAnsi="Times New Roman"/>
        </w:rPr>
      </w:pPr>
    </w:p>
    <w:p w14:paraId="7D16C1BA" w14:textId="77777777" w:rsidR="0057683E" w:rsidRDefault="0057683E">
      <w:pPr>
        <w:rPr>
          <w:rFonts w:ascii="Times New Roman" w:hAnsi="Times New Roman"/>
        </w:rPr>
      </w:pPr>
    </w:p>
    <w:p w14:paraId="6D12F31B" w14:textId="77777777" w:rsidR="0057683E" w:rsidRDefault="0057683E">
      <w:pPr>
        <w:rPr>
          <w:rFonts w:ascii="Times New Roman" w:hAnsi="Times New Roman"/>
        </w:rPr>
      </w:pPr>
    </w:p>
    <w:p w14:paraId="0B053A70"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R1-2505330_CATT</w:t>
      </w:r>
    </w:p>
    <w:p w14:paraId="629F9641" w14:textId="77777777" w:rsidR="0057683E" w:rsidRDefault="00DA5A0B">
      <w:pPr>
        <w:spacing w:after="120"/>
        <w:jc w:val="both"/>
        <w:rPr>
          <w:rFonts w:ascii="Times New Roman" w:hAnsi="Times New Roman"/>
        </w:rPr>
      </w:pPr>
      <w:r>
        <w:rPr>
          <w:rFonts w:ascii="Times New Roman" w:hAnsi="Times New Roman"/>
        </w:rPr>
        <w:t>Proposal 1:</w:t>
      </w:r>
      <w:r w:rsidRPr="00894D64">
        <w:rPr>
          <w:rFonts w:ascii="Times New Roman" w:hAnsi="Times New Roman"/>
        </w:rPr>
        <w:t xml:space="preserve"> Adopt the TP#1 for alignment of the parameter name for the number of sequences defined in TS </w:t>
      </w:r>
      <w:r>
        <w:rPr>
          <w:rFonts w:ascii="Times New Roman" w:hAnsi="Times New Roman"/>
        </w:rPr>
        <w:t>38.211 and TS 38.212</w:t>
      </w:r>
      <w:r w:rsidRPr="00894D64">
        <w:rPr>
          <w:rFonts w:ascii="Times New Roman" w:hAnsi="Times New Roman"/>
        </w:rPr>
        <w:t>.</w:t>
      </w:r>
    </w:p>
    <w:p w14:paraId="1F5424F7" w14:textId="77777777" w:rsidR="0057683E" w:rsidRDefault="00DA5A0B">
      <w:pPr>
        <w:spacing w:after="120"/>
        <w:jc w:val="both"/>
        <w:rPr>
          <w:rFonts w:ascii="Times New Roman" w:hAnsi="Times New Roman"/>
        </w:rPr>
      </w:pPr>
      <w:r>
        <w:rPr>
          <w:rFonts w:ascii="Times New Roman" w:hAnsi="Times New Roman"/>
        </w:rPr>
        <w:t xml:space="preserve">Proposal 2: </w:t>
      </w:r>
      <w:r w:rsidRPr="00894D64">
        <w:rPr>
          <w:rFonts w:ascii="Times New Roman" w:hAnsi="Times New Roman"/>
        </w:rPr>
        <w:t>Adopt the TP#2 for</w:t>
      </w:r>
      <w:r>
        <w:rPr>
          <w:rFonts w:ascii="Times New Roman" w:hAnsi="Times New Roman"/>
        </w:rPr>
        <w:t xml:space="preserve"> </w:t>
      </w:r>
      <w:r w:rsidRPr="00894D64">
        <w:rPr>
          <w:rFonts w:ascii="Times New Roman" w:hAnsi="Times New Roman"/>
        </w:rPr>
        <w:t>the generation formula of</w:t>
      </w:r>
      <w:r>
        <w:rPr>
          <w:rFonts w:ascii="Times New Roman" w:hAnsi="Times New Roman"/>
        </w:rPr>
        <w:t xml:space="preserve"> LP-SS sequence.</w:t>
      </w:r>
    </w:p>
    <w:p w14:paraId="7A1ADA0A" w14:textId="77777777" w:rsidR="0057683E" w:rsidRDefault="00DA5A0B">
      <w:pPr>
        <w:spacing w:after="120"/>
        <w:jc w:val="both"/>
        <w:rPr>
          <w:rFonts w:ascii="Times New Roman" w:hAnsi="Times New Roman"/>
        </w:rPr>
      </w:pPr>
      <w:r>
        <w:rPr>
          <w:rFonts w:ascii="Times New Roman" w:hAnsi="Times New Roman"/>
        </w:rPr>
        <w:t xml:space="preserve">Proposal 3: </w:t>
      </w:r>
      <w:r w:rsidRPr="00894D64">
        <w:rPr>
          <w:rFonts w:ascii="Times New Roman" w:hAnsi="Times New Roman"/>
        </w:rPr>
        <w:t xml:space="preserve">Adopt the TP#3 for </w:t>
      </w:r>
      <w:proofErr w:type="spellStart"/>
      <w:r w:rsidRPr="00894D64">
        <w:rPr>
          <w:rFonts w:ascii="Times New Roman" w:hAnsi="Times New Roman"/>
        </w:rPr>
        <w:t>describling</w:t>
      </w:r>
      <w:proofErr w:type="spellEnd"/>
      <w:r w:rsidRPr="00894D64">
        <w:rPr>
          <w:rFonts w:ascii="Times New Roman" w:hAnsi="Times New Roman"/>
        </w:rPr>
        <w:t xml:space="preserve"> the relation between </w:t>
      </w:r>
      <w:proofErr w:type="spellStart"/>
      <w:r>
        <w:rPr>
          <w:rFonts w:ascii="Times New Roman" w:hAnsi="Times New Roman"/>
          <w:i/>
          <w:iCs/>
        </w:rPr>
        <w:t>lpss-BinarySeqIndex</w:t>
      </w:r>
      <w:proofErr w:type="spellEnd"/>
      <w:r w:rsidRPr="00894D64">
        <w:rPr>
          <w:rFonts w:ascii="Times New Roman" w:hAnsi="Times New Roman"/>
        </w:rPr>
        <w:t xml:space="preserve"> and</w:t>
      </w:r>
      <w:r>
        <w:rPr>
          <w:rFonts w:ascii="Times New Roman" w:hAnsi="Times New Roman"/>
        </w:rPr>
        <w:t xml:space="preserve"> </w:t>
      </w:r>
      <w:r w:rsidRPr="00894D64">
        <w:rPr>
          <w:rFonts w:ascii="Times New Roman" w:hAnsi="Times New Roman"/>
        </w:rPr>
        <w:t>the configuration of LP-SS</w:t>
      </w:r>
      <w:r>
        <w:rPr>
          <w:rFonts w:ascii="Times New Roman" w:hAnsi="Times New Roman"/>
        </w:rPr>
        <w:t>.</w:t>
      </w:r>
    </w:p>
    <w:p w14:paraId="732BA851" w14:textId="77777777" w:rsidR="0057683E" w:rsidRDefault="0057683E">
      <w:pPr>
        <w:rPr>
          <w:rFonts w:ascii="Times New Roman" w:hAnsi="Times New Roman"/>
        </w:rPr>
      </w:pPr>
    </w:p>
    <w:p w14:paraId="6CE520D6"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R1-2506183_Qualcomm Incorporated</w:t>
      </w:r>
    </w:p>
    <w:p w14:paraId="2D29A3DC" w14:textId="77777777" w:rsidR="0057683E" w:rsidRDefault="00DA5A0B">
      <w:pPr>
        <w:rPr>
          <w:rFonts w:ascii="Times New Roman" w:hAnsi="Times New Roman"/>
        </w:rPr>
      </w:pPr>
      <w:r>
        <w:rPr>
          <w:rFonts w:ascii="Times New Roman" w:eastAsia="DengXian" w:hAnsi="Times New Roman"/>
        </w:rPr>
        <w:fldChar w:fldCharType="begin"/>
      </w:r>
      <w:r>
        <w:rPr>
          <w:rFonts w:ascii="Times New Roman" w:eastAsia="DengXian" w:hAnsi="Times New Roman"/>
        </w:rPr>
        <w:instrText xml:space="preserve"> REF p10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1</w:t>
      </w:r>
      <w:r>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Pr>
          <w:rFonts w:ascii="Times New Roman" w:hAnsi="Times New Roman"/>
        </w:rPr>
        <w:t xml:space="preserve"> </w:t>
      </w:r>
      <w:r>
        <w:rPr>
          <w:rFonts w:ascii="Times New Roman" w:eastAsiaTheme="minorEastAsia" w:hAnsi="Times New Roman"/>
        </w:rPr>
        <w:t>UE skips detecting LP-WUS in the remaining MOs of the LP-WUS occasion if any of the following two conditions is met</w:t>
      </w:r>
    </w:p>
    <w:p w14:paraId="317FFAFA" w14:textId="77777777" w:rsidR="0057683E" w:rsidRDefault="00DA5A0B">
      <w:pPr>
        <w:pStyle w:val="a1"/>
        <w:widowControl/>
        <w:numPr>
          <w:ilvl w:val="0"/>
          <w:numId w:val="47"/>
        </w:numPr>
        <w:tabs>
          <w:tab w:val="clear" w:pos="420"/>
        </w:tabs>
        <w:spacing w:after="180"/>
        <w:jc w:val="left"/>
        <w:rPr>
          <w:bCs w:val="0"/>
        </w:rPr>
      </w:pPr>
      <w:r>
        <w:rPr>
          <w:rFonts w:eastAsiaTheme="minorEastAsia"/>
          <w:bCs w:val="0"/>
        </w:rPr>
        <w:t>UE has detected an LP-WUS for itself, or</w:t>
      </w:r>
    </w:p>
    <w:p w14:paraId="15CC0A4F" w14:textId="77777777" w:rsidR="0057683E" w:rsidRDefault="00DA5A0B">
      <w:pPr>
        <w:pStyle w:val="a1"/>
        <w:widowControl/>
        <w:numPr>
          <w:ilvl w:val="0"/>
          <w:numId w:val="47"/>
        </w:numPr>
        <w:tabs>
          <w:tab w:val="clear" w:pos="420"/>
        </w:tabs>
        <w:spacing w:after="180"/>
        <w:jc w:val="left"/>
        <w:rPr>
          <w:bCs w:val="0"/>
        </w:rPr>
      </w:pPr>
      <w:r>
        <w:rPr>
          <w:rFonts w:eastAsiaTheme="minorEastAsia"/>
          <w:bCs w:val="0"/>
        </w:rPr>
        <w:t>UE does not detect any LP-WUS for any UE in the MO.</w:t>
      </w:r>
    </w:p>
    <w:p w14:paraId="4FB44919"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p11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2</w:t>
      </w:r>
      <w:r>
        <w:rPr>
          <w:rFonts w:ascii="Times New Roman" w:eastAsiaTheme="minorEastAsia" w:hAnsi="Times New Roman"/>
        </w:rPr>
        <w:t>: Support the mapping of multiple codepoint values into overlaid OFDM sequences in the same MO</w:t>
      </w:r>
    </w:p>
    <w:p w14:paraId="52651A19" w14:textId="77777777" w:rsidR="0057683E" w:rsidRDefault="00DA5A0B">
      <w:pPr>
        <w:pStyle w:val="a1"/>
        <w:widowControl/>
        <w:numPr>
          <w:ilvl w:val="0"/>
          <w:numId w:val="48"/>
        </w:numPr>
        <w:tabs>
          <w:tab w:val="clear" w:pos="420"/>
        </w:tabs>
        <w:spacing w:after="180"/>
        <w:jc w:val="left"/>
        <w:rPr>
          <w:rFonts w:eastAsiaTheme="minorEastAsia"/>
          <w:bCs w:val="0"/>
        </w:rPr>
      </w:pPr>
      <w:r>
        <w:rPr>
          <w:rFonts w:eastAsiaTheme="minorEastAsia"/>
          <w:bCs w:val="0"/>
        </w:rPr>
        <w:t>Support that network only transmits overlaid OFDM sequences for UEs that only support OFDM based LP-WUR.</w:t>
      </w:r>
    </w:p>
    <w:p w14:paraId="0BA71F01"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p12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3</w:t>
      </w:r>
      <w:r>
        <w:rPr>
          <w:rFonts w:ascii="Times New Roman" w:eastAsiaTheme="minorEastAsia" w:hAnsi="Times New Roman"/>
        </w:rPr>
        <w:t>:</w:t>
      </w:r>
      <w:r>
        <w:rPr>
          <w:rFonts w:ascii="Times New Roman" w:hAnsi="Times New Roman"/>
        </w:rPr>
        <w:t xml:space="preserve"> At least for connected mode UE, network configures the starting OOK On chip in a LP-WUS MO where overlaid OFDM sequences are transmitted for the UE.</w:t>
      </w:r>
    </w:p>
    <w:p w14:paraId="255D2EC0"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p13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4</w:t>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02D736DF" w14:textId="77777777" w:rsidR="0057683E" w:rsidRDefault="00DA5A0B">
      <w:pPr>
        <w:pStyle w:val="a1"/>
        <w:widowControl/>
        <w:numPr>
          <w:ilvl w:val="0"/>
          <w:numId w:val="31"/>
        </w:numPr>
        <w:tabs>
          <w:tab w:val="clear" w:pos="420"/>
        </w:tabs>
        <w:spacing w:after="180"/>
        <w:jc w:val="left"/>
        <w:rPr>
          <w:rFonts w:eastAsiaTheme="minorEastAsia"/>
          <w:bCs w:val="0"/>
        </w:rPr>
      </w:pPr>
      <w:r>
        <w:rPr>
          <w:bCs w:val="0"/>
        </w:rPr>
        <w:t>When repetitions are enabled, network configures the number of repetitions</w:t>
      </w:r>
    </w:p>
    <w:p w14:paraId="1560C88E" w14:textId="77777777" w:rsidR="0057683E" w:rsidRDefault="00DA5A0B">
      <w:pPr>
        <w:pStyle w:val="a1"/>
        <w:widowControl/>
        <w:numPr>
          <w:ilvl w:val="0"/>
          <w:numId w:val="31"/>
        </w:numPr>
        <w:tabs>
          <w:tab w:val="clear" w:pos="420"/>
        </w:tabs>
        <w:spacing w:after="180"/>
        <w:jc w:val="left"/>
        <w:rPr>
          <w:rFonts w:eastAsiaTheme="minorEastAsia"/>
          <w:bCs w:val="0"/>
        </w:rPr>
      </w:pPr>
      <w:r>
        <w:rPr>
          <w:bCs w:val="0"/>
        </w:rPr>
        <w:t>Network configures the repetition pattern, i.e., the set of all overlaid OFDM sequences for a codepoint is repeated or each overlaid OFDM sequence in the set is repeated first.</w:t>
      </w:r>
    </w:p>
    <w:p w14:paraId="3CFAA443"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p15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Proposal 5: It is an optional UE feature for the UE to support the case that LP-WUS/LP-SS frequency resource can be outside the initial DL BWP.</w:t>
      </w:r>
    </w:p>
    <w:p w14:paraId="767C836A"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p16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Proposal 6: RAN1 asks RAN4 for the RF tuning time if the LP-WUR needs to tune RF before and after SSB reception.</w:t>
      </w:r>
    </w:p>
    <w:p w14:paraId="21CA7AFC"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p17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Proposal 7: Available symbols for LP-WUS exclude the RF tuning time for LP-WUR.</w:t>
      </w:r>
    </w:p>
    <w:p w14:paraId="6FDCEA97"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p19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 xml:space="preserve">Proposal 8: Adopt RRC parameters in </w:t>
      </w:r>
      <w:r>
        <w:rPr>
          <w:rFonts w:ascii="Times New Roman" w:hAnsi="Times New Roman"/>
        </w:rPr>
        <w:t>Table 1</w:t>
      </w:r>
      <w:r>
        <w:rPr>
          <w:rFonts w:ascii="Times New Roman" w:eastAsiaTheme="minorEastAsia" w:hAnsi="Times New Roman"/>
        </w:rPr>
        <w:t xml:space="preserve"> for early termination of LP-WUS detection.</w:t>
      </w:r>
    </w:p>
    <w:p w14:paraId="092082EB"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p20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 xml:space="preserve">Proposal 9: Adopt RRC parameters in </w:t>
      </w:r>
      <w:r>
        <w:rPr>
          <w:rFonts w:ascii="Times New Roman" w:hAnsi="Times New Roman"/>
        </w:rPr>
        <w:t>Table 2</w:t>
      </w:r>
      <w:r>
        <w:rPr>
          <w:rFonts w:ascii="Times New Roman" w:eastAsiaTheme="minorEastAsia" w:hAnsi="Times New Roman"/>
        </w:rPr>
        <w:t xml:space="preserve"> for repetitions of overlaid OFDM sequences for LP-WUS.</w:t>
      </w:r>
    </w:p>
    <w:p w14:paraId="3F4B1FC1" w14:textId="77777777" w:rsidR="0057683E" w:rsidRDefault="00DA5A0B">
      <w:pPr>
        <w:rPr>
          <w:rFonts w:ascii="Times New Roman" w:hAnsi="Times New Roman"/>
        </w:rPr>
      </w:pPr>
      <w:r>
        <w:rPr>
          <w:rFonts w:ascii="Times New Roman" w:eastAsia="DengXian" w:hAnsi="Times New Roman"/>
        </w:rPr>
        <w:fldChar w:fldCharType="end"/>
      </w:r>
    </w:p>
    <w:p w14:paraId="400DF34C" w14:textId="77777777" w:rsidR="0057683E" w:rsidRDefault="0057683E">
      <w:pPr>
        <w:rPr>
          <w:rFonts w:ascii="Times New Roman" w:hAnsi="Times New Roman"/>
        </w:rPr>
      </w:pPr>
    </w:p>
    <w:p w14:paraId="723B8FAF"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R1-2505545_Samsung</w:t>
      </w:r>
    </w:p>
    <w:p w14:paraId="72042E0C" w14:textId="77777777" w:rsidR="0057683E" w:rsidRDefault="00DA5A0B">
      <w:pPr>
        <w:spacing w:before="240"/>
        <w:jc w:val="both"/>
        <w:rPr>
          <w:rFonts w:ascii="Times New Roman" w:hAnsi="Times New Roman"/>
          <w:u w:val="single"/>
        </w:rPr>
      </w:pPr>
      <w:r>
        <w:rPr>
          <w:rFonts w:ascii="Times New Roman" w:hAnsi="Times New Roman"/>
          <w:u w:val="single"/>
        </w:rPr>
        <w:t>Proposal 1: Support the scenario that the gNB enable LP-WUS feature only for OFDM-based LP-WUR type in the cell.</w:t>
      </w:r>
    </w:p>
    <w:p w14:paraId="25677DC5"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FFS: implicit configuration or explicit configuration.</w:t>
      </w:r>
    </w:p>
    <w:p w14:paraId="0E50A857" w14:textId="77777777" w:rsidR="0057683E" w:rsidRDefault="00DA5A0B">
      <w:pPr>
        <w:jc w:val="both"/>
        <w:rPr>
          <w:rFonts w:ascii="Times New Roman" w:hAnsi="Times New Roman"/>
          <w:u w:val="single"/>
        </w:rPr>
      </w:pPr>
      <w:r>
        <w:rPr>
          <w:rFonts w:ascii="Times New Roman" w:hAnsi="Times New Roman"/>
          <w:u w:val="single"/>
        </w:rPr>
        <w:t>Proposal 2: For higher layer parameters related to LP-SS, these parameters shall be configured only when the gNB enables a support for OOK-based LP-WUR.</w:t>
      </w:r>
    </w:p>
    <w:p w14:paraId="4756C6CE"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w:t>
      </w:r>
    </w:p>
    <w:p w14:paraId="6715A553"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LP-SS_Binary_Seq_Length</w:t>
      </w:r>
    </w:p>
    <w:p w14:paraId="44744ED9"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LP-SS_periodicityoffset</w:t>
      </w:r>
    </w:p>
    <w:p w14:paraId="3D01B1AD" w14:textId="77777777" w:rsidR="0057683E" w:rsidRDefault="00DA5A0B">
      <w:pPr>
        <w:jc w:val="both"/>
        <w:rPr>
          <w:rFonts w:ascii="Times New Roman" w:hAnsi="Times New Roman"/>
          <w:u w:val="single"/>
        </w:rPr>
      </w:pPr>
      <w:r>
        <w:rPr>
          <w:rFonts w:ascii="Times New Roman" w:hAnsi="Times New Roman"/>
          <w:u w:val="single"/>
        </w:rPr>
        <w:t>Proposal 3: The configuration status of LP-SS-related parameters can be used to indicate whether the gNB targets only OFDM-based LP-WUR or all LP-WUR types.</w:t>
      </w:r>
    </w:p>
    <w:p w14:paraId="050A0155" w14:textId="77777777" w:rsidR="0057683E" w:rsidRDefault="00DA5A0B">
      <w:pPr>
        <w:spacing w:before="240"/>
        <w:jc w:val="both"/>
        <w:rPr>
          <w:rFonts w:ascii="Times New Roman" w:hAnsi="Times New Roman"/>
          <w:u w:val="single"/>
        </w:rPr>
      </w:pPr>
      <w:r>
        <w:rPr>
          <w:rFonts w:ascii="Times New Roman" w:hAnsi="Times New Roman"/>
          <w:u w:val="single"/>
        </w:rPr>
        <w:t>Proposal 4: LP-WUS_overlaidSeq_roots_IDLE/INACTIVE shall be configured when the gNB enables the LP-WUS feature.</w:t>
      </w:r>
    </w:p>
    <w:p w14:paraId="6BE1D84B" w14:textId="77777777" w:rsidR="0057683E" w:rsidRDefault="0057683E">
      <w:pPr>
        <w:rPr>
          <w:rFonts w:ascii="Times New Roman" w:hAnsi="Times New Roman"/>
        </w:rPr>
      </w:pPr>
    </w:p>
    <w:p w14:paraId="52339AD9" w14:textId="77777777" w:rsidR="0057683E" w:rsidRDefault="0057683E">
      <w:pPr>
        <w:rPr>
          <w:rFonts w:ascii="Times New Roman" w:hAnsi="Times New Roman"/>
        </w:rPr>
      </w:pPr>
    </w:p>
    <w:p w14:paraId="20C85C5D"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R1-2505951_Ericsson</w:t>
      </w:r>
    </w:p>
    <w:p w14:paraId="418C13FB" w14:textId="77777777" w:rsidR="0057683E" w:rsidRDefault="00DA5A0B">
      <w:pPr>
        <w:pStyle w:val="afff5"/>
        <w:tabs>
          <w:tab w:val="right" w:leader="dot" w:pos="9629"/>
        </w:tabs>
        <w:rPr>
          <w:rFonts w:eastAsiaTheme="minorEastAsia"/>
          <w:kern w:val="2"/>
          <w:sz w:val="24"/>
          <w:szCs w:val="24"/>
          <w14:ligatures w14:val="standardContextual"/>
        </w:rPr>
      </w:pPr>
      <w:r>
        <w:t>Proposal 1</w:t>
      </w:r>
      <w:r>
        <w:rPr>
          <w:rFonts w:eastAsiaTheme="minorEastAsia" w:hint="eastAsia"/>
          <w:kern w:val="2"/>
          <w:sz w:val="24"/>
          <w:szCs w:val="24"/>
          <w14:ligatures w14:val="standardContextual"/>
        </w:rPr>
        <w:tab/>
      </w:r>
      <w:r>
        <w:t xml:space="preserve">For LP-SS with M=1, when specified overlaid OFDM sequence is not configured,  </w:t>
      </w:r>
      <m:oMath>
        <m:r>
          <w:rPr>
            <w:rFonts w:ascii="Cambria Math" w:hAnsi="Cambria Math"/>
          </w:rPr>
          <m:t>r</m:t>
        </m:r>
        <m:r>
          <m:rPr>
            <m:nor/>
          </m:rPr>
          <m:t>LPSS</m:t>
        </m:r>
        <m:r>
          <w:rPr>
            <w:rFonts w:ascii="Cambria Math" w:hAnsi="Cambria Math"/>
          </w:rPr>
          <m:t>lN</m:t>
        </m:r>
        <m:r>
          <m:rPr>
            <m:nor/>
          </m:rPr>
          <m:t>scWUS</m:t>
        </m:r>
        <m:r>
          <w:rPr>
            <w:rFonts w:ascii="Cambria Math" w:hAnsi="Cambria Math"/>
          </w:rPr>
          <m:t>+k=r</m:t>
        </m:r>
        <m:r>
          <m:rPr>
            <m:nor/>
          </m:rPr>
          <m:t>OOK</m:t>
        </m:r>
        <m:r>
          <m:rPr>
            <m:sty m:val="p"/>
          </m:rPr>
          <w:rPr>
            <w:rFonts w:ascii="Cambria Math" w:hAnsi="Cambria Math"/>
          </w:rPr>
          <m:t>(</m:t>
        </m:r>
        <m:r>
          <w:rPr>
            <w:rFonts w:ascii="Cambria Math" w:hAnsi="Cambria Math"/>
          </w:rPr>
          <m:t>l</m:t>
        </m:r>
        <m:r>
          <m:rPr>
            <m:sty m:val="p"/>
          </m:rPr>
          <w:rPr>
            <w:rFonts w:ascii="Cambria Math" w:hAnsi="Cambria Math"/>
          </w:rPr>
          <m:t>)</m:t>
        </m:r>
      </m:oMath>
      <w:r>
        <w:t xml:space="preserve">, for </w:t>
      </w:r>
      <m:oMath>
        <m:r>
          <w:rPr>
            <w:rFonts w:ascii="Cambria Math" w:hAnsi="Cambria Math"/>
          </w:rPr>
          <m:t xml:space="preserve"> l=0,1, …, N</m:t>
        </m:r>
        <m:r>
          <m:rPr>
            <m:nor/>
          </m:rPr>
          <m:t>OOK</m:t>
        </m:r>
        <m:r>
          <w:rPr>
            <w:rFonts w:ascii="Cambria Math" w:hAnsi="Cambria Math"/>
          </w:rPr>
          <m:t>-1</m:t>
        </m:r>
      </m:oMath>
      <w:r>
        <w:t>.</w:t>
      </w:r>
    </w:p>
    <w:p w14:paraId="35E766DD" w14:textId="77777777" w:rsidR="0057683E" w:rsidRDefault="00DA5A0B">
      <w:pPr>
        <w:pStyle w:val="afff5"/>
        <w:tabs>
          <w:tab w:val="right" w:leader="dot" w:pos="9629"/>
        </w:tabs>
        <w:rPr>
          <w:rFonts w:eastAsiaTheme="minorEastAsia"/>
          <w:kern w:val="2"/>
          <w:sz w:val="24"/>
          <w:szCs w:val="24"/>
          <w14:ligatures w14:val="standardContextual"/>
        </w:rPr>
      </w:pPr>
      <w:r>
        <w:t>Proposal 2</w:t>
      </w:r>
      <w:r>
        <w:rPr>
          <w:rFonts w:eastAsiaTheme="minorEastAsia" w:hint="eastAsia"/>
          <w:kern w:val="2"/>
          <w:sz w:val="24"/>
          <w:szCs w:val="24"/>
          <w14:ligatures w14:val="standardContextual"/>
        </w:rPr>
        <w:tab/>
      </w:r>
      <w:r>
        <w:t>Adopt the text proposal in Section 2 of this paper regarding LP-SS overlaid sequence.</w:t>
      </w:r>
    </w:p>
    <w:p w14:paraId="09620E98" w14:textId="77777777" w:rsidR="0057683E" w:rsidRDefault="00DA5A0B">
      <w:pPr>
        <w:pStyle w:val="afff5"/>
        <w:tabs>
          <w:tab w:val="right" w:leader="dot" w:pos="9629"/>
        </w:tabs>
        <w:rPr>
          <w:rFonts w:eastAsiaTheme="minorEastAsia"/>
          <w:kern w:val="2"/>
          <w:sz w:val="24"/>
          <w:szCs w:val="24"/>
          <w14:ligatures w14:val="standardContextual"/>
        </w:rPr>
      </w:pPr>
      <w:r>
        <w:t>Proposal 3</w:t>
      </w:r>
      <w:r>
        <w:rPr>
          <w:rFonts w:eastAsiaTheme="minorEastAsia" w:hint="eastAsia"/>
          <w:kern w:val="2"/>
          <w:sz w:val="24"/>
          <w:szCs w:val="24"/>
          <w14:ligatures w14:val="standardContextual"/>
        </w:rPr>
        <w:tab/>
      </w:r>
      <w:r>
        <w:t>Adopt the text proposal in Section 3 of this paper regarding cyclic shift (CS) equation for OFDM sequences.</w:t>
      </w:r>
    </w:p>
    <w:p w14:paraId="11D69CB0" w14:textId="77777777" w:rsidR="0057683E" w:rsidRDefault="00DA5A0B">
      <w:pPr>
        <w:pStyle w:val="afff5"/>
        <w:tabs>
          <w:tab w:val="right" w:leader="dot" w:pos="9629"/>
        </w:tabs>
        <w:rPr>
          <w:rFonts w:eastAsiaTheme="minorEastAsia"/>
          <w:kern w:val="2"/>
          <w:sz w:val="24"/>
          <w:szCs w:val="24"/>
          <w14:ligatures w14:val="standardContextual"/>
        </w:rPr>
      </w:pPr>
      <w:r>
        <w:t>Proposal 4</w:t>
      </w:r>
      <w:r>
        <w:rPr>
          <w:rFonts w:eastAsiaTheme="minorEastAsia" w:hint="eastAsia"/>
          <w:kern w:val="2"/>
          <w:sz w:val="24"/>
          <w:szCs w:val="24"/>
          <w14:ligatures w14:val="standardContextual"/>
        </w:rPr>
        <w:tab/>
      </w:r>
      <w:r>
        <w:t>Adopt the text proposal in Section 4 of this paper regarding RRC parameter names.</w:t>
      </w:r>
    </w:p>
    <w:p w14:paraId="7145B9A4" w14:textId="77777777" w:rsidR="0057683E" w:rsidRDefault="00DA5A0B">
      <w:pPr>
        <w:rPr>
          <w:rFonts w:ascii="Times New Roman" w:eastAsiaTheme="minorHAnsi" w:hAnsi="Times New Roman"/>
        </w:rPr>
      </w:pPr>
      <w:r>
        <w:rPr>
          <w:rFonts w:ascii="Times New Roman" w:eastAsiaTheme="minorHAnsi" w:hAnsi="Times New Roman"/>
        </w:rPr>
        <w:t>Proposal 5</w:t>
      </w:r>
      <w:r>
        <w:rPr>
          <w:rFonts w:ascii="Times New Roman" w:eastAsiaTheme="minorHAnsi" w:hAnsi="Times New Roman"/>
        </w:rPr>
        <w:tab/>
        <w:t>Adopt the text proposal in Section 5 of this paper regarding RRC parameter values.</w:t>
      </w:r>
    </w:p>
    <w:p w14:paraId="1AEFC124" w14:textId="77777777" w:rsidR="0057683E" w:rsidRDefault="0057683E">
      <w:pPr>
        <w:rPr>
          <w:rFonts w:ascii="Times New Roman" w:hAnsi="Times New Roman"/>
        </w:rPr>
      </w:pPr>
    </w:p>
    <w:p w14:paraId="7AD13F97" w14:textId="77777777" w:rsidR="0057683E" w:rsidRDefault="0057683E">
      <w:pPr>
        <w:rPr>
          <w:rFonts w:ascii="Times New Roman" w:hAnsi="Times New Roman"/>
        </w:rPr>
      </w:pPr>
    </w:p>
    <w:p w14:paraId="488188EE" w14:textId="77777777" w:rsidR="0057683E" w:rsidRDefault="0057683E">
      <w:pPr>
        <w:rPr>
          <w:rFonts w:ascii="Times New Roman" w:hAnsi="Times New Roman"/>
        </w:rPr>
      </w:pPr>
    </w:p>
    <w:p w14:paraId="2C6EDCB7"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R1-2505773_Nokia</w:t>
      </w:r>
    </w:p>
    <w:p w14:paraId="3416328C" w14:textId="77777777" w:rsidR="0057683E" w:rsidRDefault="00DA5A0B">
      <w:pPr>
        <w:pStyle w:val="ProposalTOC"/>
        <w:rPr>
          <w:rFonts w:eastAsiaTheme="minorEastAsia"/>
          <w:b w:val="0"/>
          <w:bCs w:val="0"/>
          <w:sz w:val="24"/>
          <w:szCs w:val="24"/>
        </w:rPr>
      </w:pPr>
      <w:r>
        <w:rPr>
          <w:b w:val="0"/>
          <w:bCs w:val="0"/>
        </w:rPr>
        <w:fldChar w:fldCharType="begin"/>
      </w:r>
      <w:r>
        <w:rPr>
          <w:b w:val="0"/>
          <w:bCs w:val="0"/>
        </w:rPr>
        <w:instrText xml:space="preserve"> TOC \n \p " " \t "Proposal Text,1" </w:instrText>
      </w:r>
      <w:r>
        <w:rPr>
          <w:b w:val="0"/>
          <w:bCs w:val="0"/>
        </w:rPr>
        <w:fldChar w:fldCharType="separate"/>
      </w:r>
      <w:r>
        <w:rPr>
          <w:b w:val="0"/>
          <w:bCs w:val="0"/>
        </w:rPr>
        <w:t>Proposal 1:</w:t>
      </w:r>
      <w:r>
        <w:rPr>
          <w:rFonts w:eastAsiaTheme="minorEastAsia"/>
          <w:b w:val="0"/>
          <w:bCs w:val="0"/>
          <w:sz w:val="24"/>
          <w:szCs w:val="24"/>
        </w:rPr>
        <w:tab/>
      </w:r>
      <w:r>
        <w:rPr>
          <w:b w:val="0"/>
          <w:bCs w:val="0"/>
        </w:rPr>
        <w:t>RAN1 shall consider performing DFT-shift operation before mapping the LP-WUS samples to frequency domain REs after DFT operation.</w:t>
      </w:r>
    </w:p>
    <w:p w14:paraId="529DE512" w14:textId="77777777" w:rsidR="0057683E" w:rsidRDefault="00DA5A0B">
      <w:pPr>
        <w:pStyle w:val="ProposalTOC"/>
        <w:rPr>
          <w:rFonts w:eastAsiaTheme="minorEastAsia"/>
          <w:b w:val="0"/>
          <w:bCs w:val="0"/>
          <w:sz w:val="24"/>
          <w:szCs w:val="24"/>
        </w:rPr>
      </w:pPr>
      <w:r>
        <w:rPr>
          <w:b w:val="0"/>
          <w:bCs w:val="0"/>
        </w:rPr>
        <w:t>Proposal 2:</w:t>
      </w:r>
      <w:r>
        <w:rPr>
          <w:rFonts w:eastAsiaTheme="minorEastAsia"/>
          <w:b w:val="0"/>
          <w:bCs w:val="0"/>
          <w:sz w:val="24"/>
          <w:szCs w:val="24"/>
        </w:rPr>
        <w:tab/>
      </w:r>
      <w:r>
        <w:rPr>
          <w:b w:val="0"/>
          <w:bCs w:val="0"/>
        </w:rPr>
        <w:t>Consider at least values {2, 4, 6, 7, 8, 10, 12, 14, 16, 18, 20, 24, 28, 36, 42, 48, 56, 60, 64} symbols for the actual WUS duration configuration (in LP_WUS_Actual_WUS_duration_{IDLE/INACTIVE and CONNECTED})</w:t>
      </w:r>
    </w:p>
    <w:p w14:paraId="0E69D6EF" w14:textId="77777777" w:rsidR="0057683E" w:rsidRDefault="00DA5A0B">
      <w:pPr>
        <w:pStyle w:val="ProposalTOC"/>
        <w:rPr>
          <w:b w:val="0"/>
          <w:bCs w:val="0"/>
        </w:rPr>
      </w:pPr>
      <w:r>
        <w:rPr>
          <w:b w:val="0"/>
          <w:bCs w:val="0"/>
        </w:rPr>
        <w:t>Proposal 3:</w:t>
      </w:r>
      <w:r>
        <w:rPr>
          <w:rFonts w:eastAsiaTheme="minorEastAsia"/>
          <w:b w:val="0"/>
          <w:bCs w:val="0"/>
          <w:sz w:val="24"/>
          <w:szCs w:val="24"/>
        </w:rPr>
        <w:tab/>
      </w:r>
      <w:r>
        <w:rPr>
          <w:b w:val="0"/>
          <w:bCs w:val="0"/>
        </w:rPr>
        <w:t>Consider at least values {4, 7, 14, 28, 42, 56, 70, 84} symbols for nominal MO duration (LP_WUS_NominalMO_duration_{IDLE/INACTIVE and CONNECTED})</w:t>
      </w:r>
    </w:p>
    <w:p w14:paraId="0D6737D0" w14:textId="77777777" w:rsidR="0057683E" w:rsidRDefault="00DA5A0B">
      <w:pPr>
        <w:rPr>
          <w:rFonts w:ascii="Times New Roman" w:hAnsi="Times New Roman"/>
        </w:rPr>
      </w:pPr>
      <w:r>
        <w:rPr>
          <w:rFonts w:ascii="Times New Roman" w:hAnsi="Times New Roman"/>
        </w:rPr>
        <w:fldChar w:fldCharType="end"/>
      </w:r>
    </w:p>
    <w:p w14:paraId="4BD4E7C0" w14:textId="77777777" w:rsidR="0057683E" w:rsidRDefault="0057683E">
      <w:pPr>
        <w:rPr>
          <w:rFonts w:ascii="Times New Roman" w:hAnsi="Times New Roman"/>
        </w:rPr>
      </w:pPr>
    </w:p>
    <w:p w14:paraId="41CB8BA3" w14:textId="77777777" w:rsidR="0057683E" w:rsidRDefault="0057683E">
      <w:pPr>
        <w:rPr>
          <w:rFonts w:ascii="Times New Roman" w:hAnsi="Times New Roman"/>
        </w:rPr>
      </w:pPr>
    </w:p>
    <w:p w14:paraId="38B8D2B8" w14:textId="77777777" w:rsidR="0057683E" w:rsidRDefault="0057683E">
      <w:pPr>
        <w:rPr>
          <w:rFonts w:ascii="Times New Roman" w:hAnsi="Times New Roman"/>
        </w:rPr>
      </w:pPr>
    </w:p>
    <w:p w14:paraId="2578A2E7" w14:textId="77777777" w:rsidR="0057683E" w:rsidRDefault="0057683E">
      <w:pPr>
        <w:rPr>
          <w:rFonts w:ascii="Times New Roman" w:hAnsi="Times New Roman"/>
        </w:rPr>
      </w:pPr>
    </w:p>
    <w:p w14:paraId="200E4B64"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R1-2505880_Apple</w:t>
      </w:r>
    </w:p>
    <w:p w14:paraId="5F6EFC24" w14:textId="77777777" w:rsidR="0057683E" w:rsidRDefault="00DA5A0B">
      <w:pPr>
        <w:pStyle w:val="0Maintext"/>
        <w:spacing w:after="120" w:afterAutospacing="0" w:line="240" w:lineRule="auto"/>
        <w:ind w:firstLine="0"/>
        <w:rPr>
          <w:rFonts w:cs="Times New Roman"/>
          <w:lang w:val="en-US"/>
        </w:rPr>
      </w:pPr>
      <w:r>
        <w:rPr>
          <w:rFonts w:cs="Times New Roman"/>
          <w:lang w:val="en-US"/>
        </w:rPr>
        <w:t>Proposal 1: For LP-WUS, DFT shift is applied after DFT processing before mapping to frequency domain REs.</w:t>
      </w:r>
    </w:p>
    <w:p w14:paraId="3FCBCF7D" w14:textId="77777777" w:rsidR="0057683E" w:rsidRDefault="00DA5A0B">
      <w:pPr>
        <w:spacing w:after="120"/>
        <w:rPr>
          <w:rFonts w:ascii="Times New Roman" w:eastAsia="Times New Roman" w:hAnsi="Times New Roman"/>
          <w:szCs w:val="20"/>
        </w:rPr>
      </w:pPr>
      <w:r>
        <w:rPr>
          <w:rFonts w:ascii="Times New Roman" w:hAnsi="Times New Roman"/>
          <w:szCs w:val="10"/>
          <w:lang w:val="en-GB"/>
        </w:rPr>
        <w:t>P</w:t>
      </w:r>
      <w:r>
        <w:rPr>
          <w:rFonts w:ascii="Times New Roman" w:eastAsia="Times New Roman" w:hAnsi="Times New Roman"/>
          <w:szCs w:val="20"/>
        </w:rPr>
        <w:t>roposal 2: Adopt the following TP for TS 38.211:</w:t>
      </w:r>
    </w:p>
    <w:p w14:paraId="08E3C328" w14:textId="77777777" w:rsidR="0057683E" w:rsidRDefault="0057683E">
      <w:pPr>
        <w:rPr>
          <w:rFonts w:ascii="Times New Roman" w:hAnsi="Times New Roman"/>
        </w:rPr>
      </w:pPr>
    </w:p>
    <w:p w14:paraId="24C299B8" w14:textId="77777777" w:rsidR="0057683E" w:rsidRDefault="0057683E">
      <w:pPr>
        <w:rPr>
          <w:rFonts w:ascii="Times New Roman" w:hAnsi="Times New Roman"/>
        </w:rPr>
      </w:pPr>
    </w:p>
    <w:p w14:paraId="588FE68F"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R1-2505742_OPPO</w:t>
      </w:r>
    </w:p>
    <w:p w14:paraId="238CD710" w14:textId="77777777" w:rsidR="0057683E" w:rsidRDefault="00DA5A0B">
      <w:pPr>
        <w:pStyle w:val="a4"/>
        <w:spacing w:before="156"/>
        <w:rPr>
          <w:i/>
          <w:iCs/>
          <w:color w:val="000000" w:themeColor="text1"/>
          <w:lang w:val="en-GB"/>
        </w:rPr>
      </w:pPr>
      <w:r>
        <w:rPr>
          <w:i/>
          <w:iCs/>
          <w:color w:val="000000" w:themeColor="text1"/>
          <w:lang w:val="en-GB"/>
        </w:rPr>
        <w:t>Proposal 1: For OFDM-based LP-WUR, whether and when to stop the sequence detection of LP-WUS could depend on the implementation of UE.</w:t>
      </w:r>
    </w:p>
    <w:p w14:paraId="6D2355DB" w14:textId="77777777" w:rsidR="0057683E" w:rsidRDefault="00DA5A0B">
      <w:pPr>
        <w:pStyle w:val="a4"/>
        <w:spacing w:before="156"/>
        <w:rPr>
          <w:i/>
          <w:iCs/>
          <w:color w:val="000000" w:themeColor="text1"/>
          <w:lang w:val="en-GB"/>
        </w:rPr>
      </w:pPr>
      <w:r>
        <w:rPr>
          <w:i/>
          <w:iCs/>
          <w:color w:val="000000" w:themeColor="text1"/>
          <w:lang w:val="en-GB"/>
        </w:rPr>
        <w:t>Proposal 2:</w:t>
      </w:r>
      <w:r>
        <w:rPr>
          <w:i/>
          <w:iCs/>
          <w:color w:val="000000" w:themeColor="text1"/>
        </w:rPr>
        <w:t xml:space="preserve"> Single transmission duration configured by gNB is used for transmitting the LP-WUS for OOK-based LP-WUR and OFDM-based LP-WUR.</w:t>
      </w:r>
    </w:p>
    <w:p w14:paraId="7FA1929D" w14:textId="77777777" w:rsidR="0057683E" w:rsidRDefault="00DA5A0B">
      <w:pPr>
        <w:pStyle w:val="a4"/>
        <w:spacing w:before="156"/>
        <w:rPr>
          <w:i/>
          <w:iCs/>
          <w:color w:val="000000" w:themeColor="text1"/>
        </w:rPr>
      </w:pPr>
      <w:r>
        <w:rPr>
          <w:i/>
          <w:iCs/>
          <w:color w:val="000000" w:themeColor="text1"/>
        </w:rPr>
        <w:t>Proposal 3: Separated frequency locations for LP-WUS/SS in idle/inactive mode and LP-WUS in connected mode should be configured.</w:t>
      </w:r>
    </w:p>
    <w:p w14:paraId="74828C24" w14:textId="77777777" w:rsidR="0057683E" w:rsidRDefault="0057683E">
      <w:pPr>
        <w:rPr>
          <w:rFonts w:ascii="Times New Roman" w:hAnsi="Times New Roman"/>
        </w:rPr>
      </w:pPr>
    </w:p>
    <w:p w14:paraId="4F472BB3" w14:textId="77777777" w:rsidR="0057683E" w:rsidRDefault="0057683E">
      <w:pPr>
        <w:rPr>
          <w:rFonts w:ascii="Times New Roman" w:hAnsi="Times New Roman"/>
        </w:rPr>
      </w:pPr>
    </w:p>
    <w:p w14:paraId="78645E25"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R1-2505845_LG Electronics</w:t>
      </w:r>
    </w:p>
    <w:p w14:paraId="3D7CB5C4"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#1: For 2 information bits, L is an integer multiple of 3 within the range of 2~32</w:t>
      </w:r>
    </w:p>
    <w:p w14:paraId="7455F1A6" w14:textId="77777777" w:rsidR="0057683E" w:rsidRDefault="00DA5A0B">
      <w:pPr>
        <w:spacing w:before="120" w:after="120"/>
        <w:ind w:firstLineChars="100" w:firstLine="220"/>
        <w:rPr>
          <w:rFonts w:ascii="Times New Roman" w:hAnsi="Times New Roman"/>
          <w:sz w:val="22"/>
        </w:rPr>
      </w:pPr>
      <w:r>
        <w:rPr>
          <w:rFonts w:ascii="Times New Roman" w:hAnsi="Times New Roman"/>
          <w:sz w:val="22"/>
          <w:lang w:eastAsia="ko-KR"/>
        </w:rPr>
        <w:t>Proposal #2: For the overlaid OFDM sequence on each OOK ON symbol within an OFDM symbol, two different overlaid OFDM sequences should be used for each OOK ON symbol.</w:t>
      </w:r>
    </w:p>
    <w:p w14:paraId="20245828"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D56AAE8" w14:textId="77777777" w:rsidR="0057683E" w:rsidRDefault="0057683E">
      <w:pPr>
        <w:pStyle w:val="0Maintext"/>
      </w:pPr>
    </w:p>
    <w:sectPr w:rsidR="0057683E">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830D" w14:textId="77777777" w:rsidR="004866F7" w:rsidRDefault="004866F7">
      <w:r>
        <w:separator/>
      </w:r>
    </w:p>
  </w:endnote>
  <w:endnote w:type="continuationSeparator" w:id="0">
    <w:p w14:paraId="5F3708F4" w14:textId="77777777" w:rsidR="004866F7" w:rsidRDefault="0048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KaiT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0095" w14:textId="77777777" w:rsidR="0057683E" w:rsidRDefault="00DA5A0B">
    <w:pPr>
      <w:pStyle w:val="affa"/>
    </w:pPr>
    <w:r>
      <w:rPr>
        <w:noProof/>
        <w:lang w:eastAsia="zh-CN"/>
      </w:rPr>
      <mc:AlternateContent>
        <mc:Choice Requires="wps">
          <w:drawing>
            <wp:anchor distT="0" distB="0" distL="0" distR="0" simplePos="0" relativeHeight="251658240" behindDoc="0" locked="0" layoutInCell="1" allowOverlap="1" wp14:anchorId="3D527AA7" wp14:editId="2038323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D527AA7"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1DD2" w14:textId="77777777" w:rsidR="0057683E" w:rsidRDefault="00DA5A0B">
    <w:pPr>
      <w:pStyle w:val="affa"/>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26EAF76B" wp14:editId="1F228762">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6EAF76B"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4D64">
              <w:rPr>
                <w:b/>
                <w:bCs/>
                <w:noProof/>
              </w:rPr>
              <w:t>17</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sidR="00894D64">
              <w:rPr>
                <w:b/>
                <w:bCs/>
                <w:noProof/>
              </w:rPr>
              <w:t>26</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F340" w14:textId="77777777" w:rsidR="0057683E" w:rsidRDefault="00DA5A0B">
    <w:pPr>
      <w:pStyle w:val="affa"/>
    </w:pPr>
    <w:r>
      <w:rPr>
        <w:noProof/>
        <w:lang w:eastAsia="zh-CN"/>
      </w:rPr>
      <mc:AlternateContent>
        <mc:Choice Requires="wps">
          <w:drawing>
            <wp:anchor distT="0" distB="0" distL="0" distR="0" simplePos="0" relativeHeight="251658242" behindDoc="0" locked="0" layoutInCell="1" allowOverlap="1" wp14:anchorId="0AB08755" wp14:editId="31447B5B">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AB08755"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FE26" w14:textId="77777777" w:rsidR="004866F7" w:rsidRDefault="004866F7">
      <w:r>
        <w:separator/>
      </w:r>
    </w:p>
  </w:footnote>
  <w:footnote w:type="continuationSeparator" w:id="0">
    <w:p w14:paraId="2A799CD3" w14:textId="77777777" w:rsidR="004866F7" w:rsidRDefault="00486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8651E7"/>
    <w:multiLevelType w:val="multilevel"/>
    <w:tmpl w:val="008651E7"/>
    <w:lvl w:ilvl="0">
      <w:start w:val="5"/>
      <w:numFmt w:val="bullet"/>
      <w:lvlText w:val="-"/>
      <w:lvlJc w:val="left"/>
      <w:pPr>
        <w:ind w:left="987" w:hanging="420"/>
      </w:pPr>
      <w:rPr>
        <w:rFonts w:ascii="Times New Roman" w:eastAsiaTheme="minorHAnsi"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493643"/>
    <w:multiLevelType w:val="multilevel"/>
    <w:tmpl w:val="03493643"/>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CDD28FA"/>
    <w:multiLevelType w:val="multilevel"/>
    <w:tmpl w:val="0CDD28FA"/>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5"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6" w15:restartNumberingAfterBreak="0">
    <w:nsid w:val="1485546B"/>
    <w:multiLevelType w:val="multilevel"/>
    <w:tmpl w:val="1485546B"/>
    <w:lvl w:ilvl="0">
      <w:start w:val="150"/>
      <w:numFmt w:val="bullet"/>
      <w:lvlText w:val="-"/>
      <w:lvlJc w:val="left"/>
      <w:pPr>
        <w:ind w:left="618" w:hanging="420"/>
      </w:pPr>
      <w:rPr>
        <w:rFonts w:ascii="Times" w:eastAsia="Batang" w:hAnsi="Times" w:cs="Times" w:hint="default"/>
      </w:rPr>
    </w:lvl>
    <w:lvl w:ilvl="1">
      <w:start w:val="1"/>
      <w:numFmt w:val="bullet"/>
      <w:lvlText w:val=""/>
      <w:lvlJc w:val="left"/>
      <w:pPr>
        <w:ind w:left="1038" w:hanging="420"/>
      </w:pPr>
      <w:rPr>
        <w:rFonts w:ascii="Wingdings" w:hAnsi="Wingdings" w:hint="default"/>
      </w:rPr>
    </w:lvl>
    <w:lvl w:ilvl="2">
      <w:start w:val="1"/>
      <w:numFmt w:val="bullet"/>
      <w:lvlText w:val=""/>
      <w:lvlJc w:val="left"/>
      <w:pPr>
        <w:ind w:left="1458" w:hanging="420"/>
      </w:pPr>
      <w:rPr>
        <w:rFonts w:ascii="Wingdings" w:hAnsi="Wingdings" w:hint="default"/>
      </w:rPr>
    </w:lvl>
    <w:lvl w:ilvl="3">
      <w:start w:val="1"/>
      <w:numFmt w:val="bullet"/>
      <w:lvlText w:val=""/>
      <w:lvlJc w:val="left"/>
      <w:pPr>
        <w:ind w:left="1878" w:hanging="420"/>
      </w:pPr>
      <w:rPr>
        <w:rFonts w:ascii="Wingdings" w:hAnsi="Wingdings" w:hint="default"/>
      </w:rPr>
    </w:lvl>
    <w:lvl w:ilvl="4">
      <w:start w:val="1"/>
      <w:numFmt w:val="bullet"/>
      <w:lvlText w:val=""/>
      <w:lvlJc w:val="left"/>
      <w:pPr>
        <w:ind w:left="2298" w:hanging="420"/>
      </w:pPr>
      <w:rPr>
        <w:rFonts w:ascii="Wingdings" w:hAnsi="Wingdings" w:hint="default"/>
      </w:rPr>
    </w:lvl>
    <w:lvl w:ilvl="5">
      <w:start w:val="1"/>
      <w:numFmt w:val="bullet"/>
      <w:lvlText w:val=""/>
      <w:lvlJc w:val="left"/>
      <w:pPr>
        <w:ind w:left="2718" w:hanging="420"/>
      </w:pPr>
      <w:rPr>
        <w:rFonts w:ascii="Wingdings" w:hAnsi="Wingdings" w:hint="default"/>
      </w:rPr>
    </w:lvl>
    <w:lvl w:ilvl="6">
      <w:start w:val="1"/>
      <w:numFmt w:val="bullet"/>
      <w:lvlText w:val=""/>
      <w:lvlJc w:val="left"/>
      <w:pPr>
        <w:ind w:left="3138" w:hanging="420"/>
      </w:pPr>
      <w:rPr>
        <w:rFonts w:ascii="Wingdings" w:hAnsi="Wingdings" w:hint="default"/>
      </w:rPr>
    </w:lvl>
    <w:lvl w:ilvl="7">
      <w:start w:val="1"/>
      <w:numFmt w:val="bullet"/>
      <w:lvlText w:val=""/>
      <w:lvlJc w:val="left"/>
      <w:pPr>
        <w:ind w:left="3558" w:hanging="420"/>
      </w:pPr>
      <w:rPr>
        <w:rFonts w:ascii="Wingdings" w:hAnsi="Wingdings" w:hint="default"/>
      </w:rPr>
    </w:lvl>
    <w:lvl w:ilvl="8">
      <w:start w:val="1"/>
      <w:numFmt w:val="bullet"/>
      <w:lvlText w:val=""/>
      <w:lvlJc w:val="left"/>
      <w:pPr>
        <w:ind w:left="3978" w:hanging="420"/>
      </w:pPr>
      <w:rPr>
        <w:rFonts w:ascii="Wingdings" w:hAnsi="Wingdings" w:hint="default"/>
      </w:rPr>
    </w:lvl>
  </w:abstractNum>
  <w:abstractNum w:abstractNumId="1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8" w15:restartNumberingAfterBreak="0">
    <w:nsid w:val="19D775DA"/>
    <w:multiLevelType w:val="multilevel"/>
    <w:tmpl w:val="19D7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3616BB"/>
    <w:multiLevelType w:val="multilevel"/>
    <w:tmpl w:val="1B3616BB"/>
    <w:lvl w:ilvl="0">
      <w:start w:val="1"/>
      <w:numFmt w:val="bullet"/>
      <w:lvlText w:val="−"/>
      <w:lvlJc w:val="left"/>
      <w:pPr>
        <w:ind w:left="420" w:hanging="420"/>
      </w:pPr>
      <w:rPr>
        <w:rFonts w:ascii="Arial" w:eastAsia="SimSun"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9C0CB3"/>
    <w:multiLevelType w:val="multilevel"/>
    <w:tmpl w:val="219C0C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2E6C80"/>
    <w:multiLevelType w:val="multilevel"/>
    <w:tmpl w:val="222E6C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5633468"/>
    <w:multiLevelType w:val="singleLevel"/>
    <w:tmpl w:val="25633468"/>
    <w:lvl w:ilvl="0">
      <w:start w:val="1"/>
      <w:numFmt w:val="decimal"/>
      <w:suff w:val="space"/>
      <w:lvlText w:val="%1."/>
      <w:lvlJc w:val="left"/>
    </w:lvl>
  </w:abstractNum>
  <w:abstractNum w:abstractNumId="2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2D652609"/>
    <w:multiLevelType w:val="multilevel"/>
    <w:tmpl w:val="2D652609"/>
    <w:lvl w:ilvl="0">
      <w:start w:val="5"/>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96929EF"/>
    <w:multiLevelType w:val="multilevel"/>
    <w:tmpl w:val="39692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66263C2"/>
    <w:multiLevelType w:val="multilevel"/>
    <w:tmpl w:val="466263C2"/>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4C32556A"/>
    <w:multiLevelType w:val="multilevel"/>
    <w:tmpl w:val="4C3255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3209BF"/>
    <w:multiLevelType w:val="multilevel"/>
    <w:tmpl w:val="4F3209BF"/>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D804FE"/>
    <w:multiLevelType w:val="multilevel"/>
    <w:tmpl w:val="51D804F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357D22"/>
    <w:multiLevelType w:val="multilevel"/>
    <w:tmpl w:val="6535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752FA"/>
    <w:multiLevelType w:val="multilevel"/>
    <w:tmpl w:val="674752FA"/>
    <w:lvl w:ilvl="0">
      <w:start w:val="1"/>
      <w:numFmt w:val="decimal"/>
      <w:lvlText w:val="Proposal %1:"/>
      <w:lvlJc w:val="left"/>
      <w:pPr>
        <w:ind w:left="0" w:firstLine="0"/>
      </w:pPr>
      <w:rPr>
        <w:rFonts w:hint="eastAsia"/>
        <w:b w:val="0"/>
        <w:bCs/>
        <w:i w:val="0"/>
        <w:iCs/>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41" w15:restartNumberingAfterBreak="0">
    <w:nsid w:val="684B59F7"/>
    <w:multiLevelType w:val="multilevel"/>
    <w:tmpl w:val="684B59F7"/>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B7828"/>
    <w:multiLevelType w:val="multilevel"/>
    <w:tmpl w:val="6D6B78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79E765B0"/>
    <w:multiLevelType w:val="multilevel"/>
    <w:tmpl w:val="79E765B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65637226">
    <w:abstractNumId w:val="3"/>
  </w:num>
  <w:num w:numId="2" w16cid:durableId="385879258">
    <w:abstractNumId w:val="5"/>
  </w:num>
  <w:num w:numId="3" w16cid:durableId="505292188">
    <w:abstractNumId w:val="8"/>
  </w:num>
  <w:num w:numId="4" w16cid:durableId="1922836186">
    <w:abstractNumId w:val="9"/>
  </w:num>
  <w:num w:numId="5" w16cid:durableId="598104482">
    <w:abstractNumId w:val="6"/>
  </w:num>
  <w:num w:numId="6" w16cid:durableId="188300544">
    <w:abstractNumId w:val="2"/>
  </w:num>
  <w:num w:numId="7" w16cid:durableId="1792162331">
    <w:abstractNumId w:val="46"/>
  </w:num>
  <w:num w:numId="8" w16cid:durableId="1691179007">
    <w:abstractNumId w:val="7"/>
  </w:num>
  <w:num w:numId="9" w16cid:durableId="1654331089">
    <w:abstractNumId w:val="4"/>
  </w:num>
  <w:num w:numId="10" w16cid:durableId="1761217951">
    <w:abstractNumId w:val="1"/>
  </w:num>
  <w:num w:numId="11" w16cid:durableId="150951951">
    <w:abstractNumId w:val="0"/>
  </w:num>
  <w:num w:numId="12" w16cid:durableId="556745501">
    <w:abstractNumId w:val="17"/>
  </w:num>
  <w:num w:numId="13" w16cid:durableId="2052220301">
    <w:abstractNumId w:val="35"/>
  </w:num>
  <w:num w:numId="14" w16cid:durableId="176582606">
    <w:abstractNumId w:val="29"/>
  </w:num>
  <w:num w:numId="15" w16cid:durableId="1428114575">
    <w:abstractNumId w:val="31"/>
  </w:num>
  <w:num w:numId="16" w16cid:durableId="1237009349">
    <w:abstractNumId w:val="25"/>
  </w:num>
  <w:num w:numId="17" w16cid:durableId="890069720">
    <w:abstractNumId w:val="45"/>
  </w:num>
  <w:num w:numId="18" w16cid:durableId="243034602">
    <w:abstractNumId w:val="28"/>
  </w:num>
  <w:num w:numId="19" w16cid:durableId="975261152">
    <w:abstractNumId w:val="26"/>
  </w:num>
  <w:num w:numId="20" w16cid:durableId="1972393957">
    <w:abstractNumId w:val="23"/>
  </w:num>
  <w:num w:numId="21" w16cid:durableId="876233867">
    <w:abstractNumId w:val="14"/>
  </w:num>
  <w:num w:numId="22" w16cid:durableId="1978534304">
    <w:abstractNumId w:val="37"/>
  </w:num>
  <w:num w:numId="23" w16cid:durableId="797802295">
    <w:abstractNumId w:val="11"/>
  </w:num>
  <w:num w:numId="24" w16cid:durableId="2024821517">
    <w:abstractNumId w:val="43"/>
  </w:num>
  <w:num w:numId="25" w16cid:durableId="716053708">
    <w:abstractNumId w:val="36"/>
  </w:num>
  <w:num w:numId="26" w16cid:durableId="122431872">
    <w:abstractNumId w:val="42"/>
  </w:num>
  <w:num w:numId="27" w16cid:durableId="1148471192">
    <w:abstractNumId w:val="13"/>
  </w:num>
  <w:num w:numId="28" w16cid:durableId="38476073">
    <w:abstractNumId w:val="16"/>
  </w:num>
  <w:num w:numId="29" w16cid:durableId="845361819">
    <w:abstractNumId w:val="40"/>
  </w:num>
  <w:num w:numId="30" w16cid:durableId="2084908136">
    <w:abstractNumId w:val="19"/>
  </w:num>
  <w:num w:numId="31" w16cid:durableId="317004420">
    <w:abstractNumId w:val="18"/>
  </w:num>
  <w:num w:numId="32" w16cid:durableId="975060407">
    <w:abstractNumId w:val="22"/>
  </w:num>
  <w:num w:numId="33" w16cid:durableId="438453035">
    <w:abstractNumId w:val="41"/>
  </w:num>
  <w:num w:numId="34" w16cid:durableId="1714111063">
    <w:abstractNumId w:val="10"/>
  </w:num>
  <w:num w:numId="35" w16cid:durableId="189876659">
    <w:abstractNumId w:val="21"/>
  </w:num>
  <w:num w:numId="36" w16cid:durableId="1359427119">
    <w:abstractNumId w:val="24"/>
  </w:num>
  <w:num w:numId="37" w16cid:durableId="2090301077">
    <w:abstractNumId w:val="38"/>
  </w:num>
  <w:num w:numId="38" w16cid:durableId="2109570800">
    <w:abstractNumId w:val="32"/>
  </w:num>
  <w:num w:numId="39" w16cid:durableId="1714308152">
    <w:abstractNumId w:val="44"/>
  </w:num>
  <w:num w:numId="40" w16cid:durableId="1556812575">
    <w:abstractNumId w:val="34"/>
  </w:num>
  <w:num w:numId="41" w16cid:durableId="387923792">
    <w:abstractNumId w:val="20"/>
  </w:num>
  <w:num w:numId="42" w16cid:durableId="546572135">
    <w:abstractNumId w:val="12"/>
  </w:num>
  <w:num w:numId="43" w16cid:durableId="931398598">
    <w:abstractNumId w:val="48"/>
  </w:num>
  <w:num w:numId="44" w16cid:durableId="1566447220">
    <w:abstractNumId w:val="47"/>
  </w:num>
  <w:num w:numId="45" w16cid:durableId="189610961">
    <w:abstractNumId w:val="15"/>
  </w:num>
  <w:num w:numId="46" w16cid:durableId="186915056">
    <w:abstractNumId w:val="33"/>
  </w:num>
  <w:num w:numId="47" w16cid:durableId="1240293323">
    <w:abstractNumId w:val="39"/>
  </w:num>
  <w:num w:numId="48" w16cid:durableId="1797404051">
    <w:abstractNumId w:val="27"/>
  </w:num>
  <w:num w:numId="49" w16cid:durableId="40438181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D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B2"/>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92"/>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FC"/>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082"/>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59A"/>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3CA"/>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6F7"/>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3E"/>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798"/>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64"/>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0FF0"/>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978"/>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3B2"/>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7AB"/>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0FF"/>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0B"/>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5E"/>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507EA5"/>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9F5981B"/>
  <w15:docId w15:val="{D251B740-A29F-4813-B35C-BD83334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eastAsia="Batang" w:hAnsi="CG Times (WN)"/>
      <w:szCs w:val="24"/>
      <w:lang w:eastAsia="en-US"/>
    </w:rPr>
  </w:style>
  <w:style w:type="paragraph" w:styleId="10">
    <w:name w:val="heading 1"/>
    <w:basedOn w:val="a3"/>
    <w:next w:val="a4"/>
    <w:link w:val="11"/>
    <w:qFormat/>
    <w:pPr>
      <w:keepNext/>
      <w:spacing w:before="360" w:after="120"/>
      <w:outlineLvl w:val="0"/>
    </w:pPr>
    <w:rPr>
      <w:rFonts w:ascii="Arial" w:eastAsia="SimSun" w:hAnsi="Arial" w:cs="Arial"/>
      <w:b/>
      <w:bCs/>
      <w:kern w:val="32"/>
      <w:sz w:val="28"/>
      <w:szCs w:val="32"/>
      <w:lang w:eastAsia="zh-CN"/>
    </w:rPr>
  </w:style>
  <w:style w:type="paragraph" w:styleId="22">
    <w:name w:val="heading 2"/>
    <w:basedOn w:val="a3"/>
    <w:next w:val="a4"/>
    <w:link w:val="23"/>
    <w:uiPriority w:val="9"/>
    <w:qFormat/>
    <w:pPr>
      <w:keepNext/>
      <w:spacing w:before="240" w:after="60"/>
      <w:outlineLvl w:val="1"/>
    </w:pPr>
    <w:rPr>
      <w:rFonts w:ascii="Arial" w:eastAsia="ＭＳ 明朝" w:hAnsi="Arial" w:cs="Arial"/>
      <w:b/>
      <w:bCs/>
      <w:iCs/>
      <w:szCs w:val="28"/>
      <w:lang w:eastAsia="zh-CN"/>
    </w:rPr>
  </w:style>
  <w:style w:type="paragraph" w:styleId="31">
    <w:name w:val="heading 3"/>
    <w:basedOn w:val="22"/>
    <w:next w:val="a3"/>
    <w:link w:val="32"/>
    <w:qFormat/>
    <w:pPr>
      <w:outlineLvl w:val="2"/>
    </w:pPr>
    <w:rPr>
      <w:rFonts w:ascii="Times New Roman" w:eastAsia="SimSun" w:hAnsi="Times New Roman" w:cs="Times New Roman"/>
      <w:b w:val="0"/>
      <w:bCs w:val="0"/>
      <w:iCs w:val="0"/>
      <w:sz w:val="24"/>
      <w:szCs w:val="24"/>
      <w:lang w:val="en-GB"/>
    </w:rPr>
  </w:style>
  <w:style w:type="paragraph" w:styleId="41">
    <w:name w:val="heading 4"/>
    <w:basedOn w:val="a3"/>
    <w:next w:val="a3"/>
    <w:link w:val="42"/>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pPr>
    <w:rPr>
      <w:rFonts w:ascii="Consolas" w:eastAsia="ＭＳ 明朝" w:hAnsi="Consolas"/>
      <w:lang w:val="en-GB" w:eastAsia="en-US"/>
    </w:rPr>
  </w:style>
  <w:style w:type="paragraph" w:styleId="a4">
    <w:name w:val="Body Text"/>
    <w:basedOn w:val="a3"/>
    <w:link w:val="aa"/>
    <w:qFormat/>
    <w:pPr>
      <w:spacing w:after="120"/>
      <w:jc w:val="both"/>
    </w:pPr>
    <w:rPr>
      <w:rFonts w:ascii="Times New Roman" w:eastAsiaTheme="minorEastAsia" w:hAnsi="Times New Roman"/>
      <w:lang w:eastAsia="zh-CN"/>
    </w:rPr>
  </w:style>
  <w:style w:type="paragraph" w:styleId="33">
    <w:name w:val="List 3"/>
    <w:basedOn w:val="a3"/>
    <w:qFormat/>
    <w:pPr>
      <w:spacing w:after="180"/>
      <w:ind w:left="849" w:hanging="283"/>
      <w:contextualSpacing/>
    </w:pPr>
    <w:rPr>
      <w:rFonts w:ascii="Times New Roman" w:eastAsia="ＭＳ 明朝" w:hAnsi="Times New Roman"/>
      <w:szCs w:val="20"/>
      <w:lang w:val="en-GB"/>
    </w:rPr>
  </w:style>
  <w:style w:type="paragraph" w:styleId="71">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ＭＳ 明朝" w:hAnsi="Times New Roman"/>
      <w:szCs w:val="20"/>
      <w:lang w:val="en-GB"/>
    </w:rPr>
  </w:style>
  <w:style w:type="paragraph" w:styleId="ab">
    <w:name w:val="table of authorities"/>
    <w:basedOn w:val="a3"/>
    <w:next w:val="a3"/>
    <w:qFormat/>
    <w:pPr>
      <w:ind w:left="200" w:hanging="200"/>
    </w:pPr>
    <w:rPr>
      <w:rFonts w:ascii="Times New Roman" w:eastAsia="ＭＳ 明朝" w:hAnsi="Times New Roman"/>
      <w:szCs w:val="20"/>
      <w:lang w:val="en-GB"/>
    </w:rPr>
  </w:style>
  <w:style w:type="paragraph" w:styleId="ac">
    <w:name w:val="Note Heading"/>
    <w:basedOn w:val="a3"/>
    <w:next w:val="a3"/>
    <w:link w:val="ad"/>
    <w:qFormat/>
    <w:rPr>
      <w:rFonts w:ascii="Times New Roman" w:eastAsia="ＭＳ 明朝" w:hAnsi="Times New Roman"/>
      <w:szCs w:val="20"/>
      <w:lang w:val="en-GB"/>
    </w:rPr>
  </w:style>
  <w:style w:type="paragraph" w:styleId="40">
    <w:name w:val="List Bullet 4"/>
    <w:basedOn w:val="a3"/>
    <w:qFormat/>
    <w:pPr>
      <w:numPr>
        <w:numId w:val="2"/>
      </w:numPr>
      <w:spacing w:after="180"/>
      <w:contextualSpacing/>
    </w:pPr>
    <w:rPr>
      <w:rFonts w:ascii="Times New Roman" w:eastAsia="ＭＳ 明朝" w:hAnsi="Times New Roman"/>
      <w:szCs w:val="20"/>
      <w:lang w:val="en-GB"/>
    </w:rPr>
  </w:style>
  <w:style w:type="paragraph" w:styleId="81">
    <w:name w:val="index 8"/>
    <w:basedOn w:val="a3"/>
    <w:next w:val="a3"/>
    <w:qFormat/>
    <w:pPr>
      <w:ind w:left="1600" w:hanging="200"/>
    </w:pPr>
    <w:rPr>
      <w:rFonts w:ascii="Times New Roman" w:eastAsia="ＭＳ 明朝" w:hAnsi="Times New Roman"/>
      <w:szCs w:val="20"/>
      <w:lang w:val="en-GB"/>
    </w:rPr>
  </w:style>
  <w:style w:type="paragraph" w:styleId="ae">
    <w:name w:val="E-mail Signature"/>
    <w:basedOn w:val="a3"/>
    <w:link w:val="af"/>
    <w:qFormat/>
    <w:rPr>
      <w:rFonts w:ascii="Times New Roman" w:eastAsia="ＭＳ 明朝" w:hAnsi="Times New Roman"/>
      <w:szCs w:val="20"/>
      <w:lang w:val="en-GB"/>
    </w:rPr>
  </w:style>
  <w:style w:type="paragraph" w:styleId="a">
    <w:name w:val="List Number"/>
    <w:basedOn w:val="a3"/>
    <w:qFormat/>
    <w:pPr>
      <w:numPr>
        <w:numId w:val="3"/>
      </w:numPr>
      <w:spacing w:after="180"/>
      <w:contextualSpacing/>
    </w:pPr>
    <w:rPr>
      <w:rFonts w:ascii="Times New Roman" w:eastAsia="ＭＳ 明朝" w:hAnsi="Times New Roman"/>
      <w:szCs w:val="20"/>
      <w:lang w:val="en-GB"/>
    </w:rPr>
  </w:style>
  <w:style w:type="paragraph" w:styleId="af0">
    <w:name w:val="Normal Indent"/>
    <w:basedOn w:val="a3"/>
    <w:qFormat/>
    <w:pPr>
      <w:spacing w:after="180"/>
      <w:ind w:left="720"/>
    </w:pPr>
    <w:rPr>
      <w:rFonts w:ascii="Times New Roman" w:eastAsia="ＭＳ 明朝" w:hAnsi="Times New Roman"/>
      <w:szCs w:val="20"/>
      <w:lang w:val="en-GB"/>
    </w:rPr>
  </w:style>
  <w:style w:type="paragraph" w:styleId="af1">
    <w:name w:val="caption"/>
    <w:basedOn w:val="a3"/>
    <w:next w:val="a3"/>
    <w:link w:val="af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ＭＳ 明朝" w:hAnsi="Times New Roman"/>
      <w:szCs w:val="20"/>
      <w:lang w:val="en-GB"/>
    </w:rPr>
  </w:style>
  <w:style w:type="paragraph" w:styleId="a0">
    <w:name w:val="List Bullet"/>
    <w:basedOn w:val="a3"/>
    <w:qFormat/>
    <w:pPr>
      <w:numPr>
        <w:numId w:val="4"/>
      </w:numPr>
      <w:spacing w:after="180"/>
      <w:contextualSpacing/>
    </w:pPr>
    <w:rPr>
      <w:rFonts w:ascii="Times New Roman" w:eastAsia="ＭＳ 明朝" w:hAnsi="Times New Roman"/>
      <w:szCs w:val="20"/>
      <w:lang w:val="en-GB"/>
    </w:rPr>
  </w:style>
  <w:style w:type="paragraph" w:styleId="af3">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4">
    <w:name w:val="Document Map"/>
    <w:basedOn w:val="a3"/>
    <w:link w:val="af5"/>
    <w:qFormat/>
    <w:pPr>
      <w:shd w:val="clear" w:color="auto" w:fill="000080"/>
    </w:pPr>
  </w:style>
  <w:style w:type="paragraph" w:styleId="af6">
    <w:name w:val="toa heading"/>
    <w:basedOn w:val="a3"/>
    <w:next w:val="a3"/>
    <w:qFormat/>
    <w:pPr>
      <w:spacing w:before="120"/>
    </w:pPr>
    <w:rPr>
      <w:rFonts w:asciiTheme="majorHAnsi" w:eastAsiaTheme="majorEastAsia" w:hAnsiTheme="majorHAnsi" w:cstheme="majorBidi"/>
      <w:sz w:val="24"/>
    </w:rPr>
  </w:style>
  <w:style w:type="paragraph" w:styleId="af7">
    <w:name w:val="annotation text"/>
    <w:basedOn w:val="a3"/>
    <w:link w:val="af8"/>
    <w:uiPriority w:val="99"/>
    <w:qFormat/>
  </w:style>
  <w:style w:type="paragraph" w:styleId="61">
    <w:name w:val="index 6"/>
    <w:basedOn w:val="a3"/>
    <w:next w:val="a3"/>
    <w:qFormat/>
    <w:pPr>
      <w:ind w:left="1200" w:hanging="200"/>
    </w:pPr>
    <w:rPr>
      <w:rFonts w:ascii="Times New Roman" w:eastAsia="ＭＳ 明朝" w:hAnsi="Times New Roman"/>
      <w:szCs w:val="20"/>
      <w:lang w:val="en-GB"/>
    </w:rPr>
  </w:style>
  <w:style w:type="paragraph" w:styleId="af9">
    <w:name w:val="Salutation"/>
    <w:basedOn w:val="a3"/>
    <w:next w:val="a3"/>
    <w:link w:val="afa"/>
    <w:qFormat/>
    <w:pPr>
      <w:spacing w:after="180"/>
    </w:pPr>
    <w:rPr>
      <w:rFonts w:ascii="Times New Roman" w:eastAsia="ＭＳ 明朝" w:hAnsi="Times New Roman"/>
      <w:szCs w:val="20"/>
      <w:lang w:val="en-GB"/>
    </w:rPr>
  </w:style>
  <w:style w:type="paragraph" w:styleId="34">
    <w:name w:val="Body Text 3"/>
    <w:basedOn w:val="a3"/>
    <w:link w:val="35"/>
    <w:qFormat/>
    <w:pPr>
      <w:spacing w:after="120"/>
    </w:pPr>
    <w:rPr>
      <w:rFonts w:ascii="Times New Roman" w:eastAsia="ＭＳ 明朝" w:hAnsi="Times New Roman"/>
      <w:sz w:val="16"/>
      <w:szCs w:val="16"/>
      <w:lang w:val="en-GB"/>
    </w:rPr>
  </w:style>
  <w:style w:type="paragraph" w:styleId="afb">
    <w:name w:val="Closing"/>
    <w:basedOn w:val="a3"/>
    <w:link w:val="afc"/>
    <w:qFormat/>
    <w:pPr>
      <w:ind w:left="4252"/>
    </w:pPr>
    <w:rPr>
      <w:rFonts w:ascii="Times New Roman" w:eastAsia="ＭＳ 明朝" w:hAnsi="Times New Roman"/>
      <w:szCs w:val="20"/>
      <w:lang w:val="en-GB"/>
    </w:rPr>
  </w:style>
  <w:style w:type="paragraph" w:styleId="30">
    <w:name w:val="List Bullet 3"/>
    <w:basedOn w:val="a3"/>
    <w:qFormat/>
    <w:pPr>
      <w:numPr>
        <w:numId w:val="5"/>
      </w:numPr>
      <w:spacing w:after="180"/>
      <w:contextualSpacing/>
    </w:pPr>
    <w:rPr>
      <w:rFonts w:ascii="Times New Roman" w:eastAsia="ＭＳ 明朝" w:hAnsi="Times New Roman"/>
      <w:szCs w:val="20"/>
      <w:lang w:val="en-GB"/>
    </w:rPr>
  </w:style>
  <w:style w:type="paragraph" w:styleId="afd">
    <w:name w:val="Body Text Indent"/>
    <w:basedOn w:val="a3"/>
    <w:link w:val="afe"/>
    <w:qFormat/>
    <w:pPr>
      <w:spacing w:after="120"/>
      <w:ind w:left="283"/>
    </w:pPr>
    <w:rPr>
      <w:rFonts w:ascii="Times New Roman" w:eastAsia="ＭＳ 明朝" w:hAnsi="Times New Roman"/>
      <w:szCs w:val="20"/>
      <w:lang w:val="en-GB"/>
    </w:rPr>
  </w:style>
  <w:style w:type="paragraph" w:styleId="3">
    <w:name w:val="List Number 3"/>
    <w:basedOn w:val="a3"/>
    <w:qFormat/>
    <w:pPr>
      <w:numPr>
        <w:numId w:val="6"/>
      </w:numPr>
      <w:spacing w:after="180"/>
      <w:contextualSpacing/>
    </w:pPr>
    <w:rPr>
      <w:rFonts w:ascii="Times New Roman" w:eastAsia="ＭＳ 明朝" w:hAnsi="Times New Roman"/>
      <w:szCs w:val="20"/>
      <w:lang w:val="en-GB"/>
    </w:rPr>
  </w:style>
  <w:style w:type="paragraph" w:styleId="21">
    <w:name w:val="List 2"/>
    <w:basedOn w:val="aff"/>
    <w:qFormat/>
    <w:pPr>
      <w:numPr>
        <w:numId w:val="7"/>
      </w:numPr>
      <w:spacing w:before="180"/>
    </w:pPr>
    <w:rPr>
      <w:rFonts w:ascii="Arial" w:hAnsi="Arial"/>
      <w:sz w:val="22"/>
      <w:szCs w:val="20"/>
    </w:rPr>
  </w:style>
  <w:style w:type="paragraph" w:styleId="aff">
    <w:name w:val="List"/>
    <w:basedOn w:val="a3"/>
    <w:uiPriority w:val="99"/>
    <w:qFormat/>
    <w:pPr>
      <w:ind w:left="283" w:hanging="283"/>
    </w:pPr>
  </w:style>
  <w:style w:type="paragraph" w:styleId="aff0">
    <w:name w:val="List Continue"/>
    <w:basedOn w:val="a3"/>
    <w:qFormat/>
    <w:pPr>
      <w:spacing w:after="120"/>
      <w:ind w:left="283"/>
      <w:contextualSpacing/>
    </w:pPr>
    <w:rPr>
      <w:rFonts w:ascii="Times New Roman" w:eastAsia="ＭＳ 明朝" w:hAnsi="Times New Roman"/>
      <w:szCs w:val="20"/>
      <w:lang w:val="en-GB"/>
    </w:rPr>
  </w:style>
  <w:style w:type="paragraph" w:styleId="aff1">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ＭＳ 明朝" w:hAnsi="Times New Roman"/>
      <w:szCs w:val="20"/>
      <w:lang w:val="en-GB"/>
    </w:rPr>
  </w:style>
  <w:style w:type="paragraph" w:styleId="HTML">
    <w:name w:val="HTML Address"/>
    <w:basedOn w:val="a3"/>
    <w:link w:val="HTML0"/>
    <w:qFormat/>
    <w:rPr>
      <w:rFonts w:ascii="Times New Roman" w:eastAsia="ＭＳ 明朝" w:hAnsi="Times New Roman"/>
      <w:i/>
      <w:iCs/>
      <w:szCs w:val="20"/>
      <w:lang w:val="en-GB"/>
    </w:rPr>
  </w:style>
  <w:style w:type="paragraph" w:styleId="43">
    <w:name w:val="index 4"/>
    <w:basedOn w:val="a3"/>
    <w:next w:val="a3"/>
    <w:qFormat/>
    <w:pPr>
      <w:ind w:left="800" w:hanging="200"/>
    </w:pPr>
    <w:rPr>
      <w:rFonts w:ascii="Times New Roman" w:eastAsia="ＭＳ 明朝" w:hAnsi="Times New Roman"/>
      <w:szCs w:val="20"/>
      <w:lang w:val="en-GB"/>
    </w:rPr>
  </w:style>
  <w:style w:type="paragraph" w:styleId="54">
    <w:name w:val="toc 5"/>
    <w:basedOn w:val="44"/>
    <w:next w:val="a3"/>
    <w:qFormat/>
    <w:pPr>
      <w:ind w:left="1701" w:hanging="1701"/>
    </w:pPr>
  </w:style>
  <w:style w:type="paragraph" w:styleId="44">
    <w:name w:val="toc 4"/>
    <w:basedOn w:val="36"/>
    <w:next w:val="a3"/>
    <w:qFormat/>
    <w:pPr>
      <w:ind w:left="1418" w:hanging="1418"/>
    </w:pPr>
  </w:style>
  <w:style w:type="paragraph" w:styleId="36">
    <w:name w:val="toc 3"/>
    <w:basedOn w:val="24"/>
    <w:next w:val="a3"/>
    <w:qFormat/>
    <w:pPr>
      <w:ind w:left="1134" w:hanging="1134"/>
    </w:pPr>
  </w:style>
  <w:style w:type="paragraph" w:styleId="24">
    <w:name w:val="toc 2"/>
    <w:basedOn w:val="12"/>
    <w:next w:val="a3"/>
    <w:uiPriority w:val="39"/>
    <w:qFormat/>
    <w:pPr>
      <w:keepLines/>
      <w:widowControl w:val="0"/>
      <w:tabs>
        <w:tab w:val="right" w:leader="dot" w:pos="9639"/>
      </w:tabs>
      <w:ind w:left="851" w:right="425" w:hanging="851"/>
    </w:pPr>
    <w:rPr>
      <w:rFonts w:ascii="Times New Roman" w:eastAsia="ＭＳ 明朝" w:hAnsi="Times New Roman"/>
      <w:szCs w:val="20"/>
      <w:lang w:val="en-GB"/>
    </w:rPr>
  </w:style>
  <w:style w:type="paragraph" w:styleId="12">
    <w:name w:val="toc 1"/>
    <w:basedOn w:val="a3"/>
    <w:next w:val="a3"/>
    <w:uiPriority w:val="39"/>
    <w:qFormat/>
  </w:style>
  <w:style w:type="paragraph" w:styleId="aff2">
    <w:name w:val="Plain Text"/>
    <w:basedOn w:val="a3"/>
    <w:link w:val="aff3"/>
    <w:qFormat/>
    <w:rPr>
      <w:rFonts w:ascii="Consolas" w:eastAsia="ＭＳ 明朝" w:hAnsi="Consolas"/>
      <w:sz w:val="21"/>
      <w:szCs w:val="21"/>
      <w:lang w:val="en-GB"/>
    </w:rPr>
  </w:style>
  <w:style w:type="paragraph" w:styleId="50">
    <w:name w:val="List Bullet 5"/>
    <w:basedOn w:val="a3"/>
    <w:qFormat/>
    <w:pPr>
      <w:numPr>
        <w:numId w:val="9"/>
      </w:numPr>
      <w:spacing w:after="180"/>
      <w:contextualSpacing/>
    </w:pPr>
    <w:rPr>
      <w:rFonts w:ascii="Times New Roman" w:eastAsia="ＭＳ 明朝" w:hAnsi="Times New Roman"/>
      <w:szCs w:val="20"/>
      <w:lang w:val="en-GB"/>
    </w:rPr>
  </w:style>
  <w:style w:type="paragraph" w:styleId="4">
    <w:name w:val="List Number 4"/>
    <w:basedOn w:val="a3"/>
    <w:qFormat/>
    <w:pPr>
      <w:numPr>
        <w:numId w:val="10"/>
      </w:numPr>
      <w:spacing w:after="180"/>
      <w:contextualSpacing/>
    </w:pPr>
    <w:rPr>
      <w:rFonts w:ascii="Times New Roman" w:eastAsia="ＭＳ 明朝" w:hAnsi="Times New Roman"/>
      <w:szCs w:val="20"/>
      <w:lang w:val="en-GB"/>
    </w:rPr>
  </w:style>
  <w:style w:type="paragraph" w:styleId="82">
    <w:name w:val="toc 8"/>
    <w:basedOn w:val="12"/>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37">
    <w:name w:val="index 3"/>
    <w:basedOn w:val="a3"/>
    <w:next w:val="a3"/>
    <w:qFormat/>
    <w:pPr>
      <w:ind w:left="600" w:hanging="200"/>
    </w:pPr>
    <w:rPr>
      <w:rFonts w:ascii="Times New Roman" w:eastAsia="ＭＳ 明朝" w:hAnsi="Times New Roman"/>
      <w:szCs w:val="20"/>
      <w:lang w:val="en-GB"/>
    </w:rPr>
  </w:style>
  <w:style w:type="paragraph" w:styleId="aff4">
    <w:name w:val="Date"/>
    <w:basedOn w:val="a3"/>
    <w:next w:val="a3"/>
    <w:link w:val="aff5"/>
    <w:qFormat/>
    <w:pPr>
      <w:spacing w:after="180"/>
    </w:pPr>
    <w:rPr>
      <w:rFonts w:ascii="Times New Roman" w:eastAsia="ＭＳ 明朝" w:hAnsi="Times New Roman"/>
      <w:szCs w:val="20"/>
      <w:lang w:val="en-GB"/>
    </w:rPr>
  </w:style>
  <w:style w:type="paragraph" w:styleId="25">
    <w:name w:val="Body Text Indent 2"/>
    <w:basedOn w:val="a3"/>
    <w:link w:val="26"/>
    <w:qFormat/>
    <w:pPr>
      <w:spacing w:after="120" w:line="480" w:lineRule="auto"/>
      <w:ind w:left="283"/>
    </w:pPr>
    <w:rPr>
      <w:rFonts w:ascii="Times New Roman" w:eastAsia="ＭＳ 明朝" w:hAnsi="Times New Roman"/>
      <w:szCs w:val="20"/>
      <w:lang w:val="en-GB"/>
    </w:rPr>
  </w:style>
  <w:style w:type="paragraph" w:styleId="aff6">
    <w:name w:val="endnote text"/>
    <w:basedOn w:val="a3"/>
    <w:link w:val="aff7"/>
    <w:qFormat/>
    <w:rPr>
      <w:rFonts w:ascii="Times New Roman" w:eastAsia="ＭＳ 明朝" w:hAnsi="Times New Roman"/>
      <w:szCs w:val="20"/>
      <w:lang w:val="en-GB"/>
    </w:rPr>
  </w:style>
  <w:style w:type="paragraph" w:styleId="55">
    <w:name w:val="List Continue 5"/>
    <w:basedOn w:val="a3"/>
    <w:qFormat/>
    <w:pPr>
      <w:spacing w:after="120"/>
      <w:ind w:left="1415"/>
      <w:contextualSpacing/>
    </w:pPr>
    <w:rPr>
      <w:rFonts w:ascii="Times New Roman" w:eastAsia="ＭＳ 明朝" w:hAnsi="Times New Roman"/>
      <w:szCs w:val="20"/>
      <w:lang w:val="en-GB"/>
    </w:rPr>
  </w:style>
  <w:style w:type="paragraph" w:styleId="aff8">
    <w:name w:val="Balloon Text"/>
    <w:basedOn w:val="a3"/>
    <w:link w:val="aff9"/>
    <w:semiHidden/>
    <w:qFormat/>
    <w:rPr>
      <w:sz w:val="18"/>
      <w:szCs w:val="18"/>
    </w:rPr>
  </w:style>
  <w:style w:type="paragraph" w:styleId="affa">
    <w:name w:val="footer"/>
    <w:basedOn w:val="a3"/>
    <w:link w:val="affb"/>
    <w:uiPriority w:val="99"/>
    <w:qFormat/>
    <w:pPr>
      <w:tabs>
        <w:tab w:val="center" w:pos="4153"/>
        <w:tab w:val="right" w:pos="8306"/>
      </w:tabs>
      <w:snapToGrid w:val="0"/>
    </w:pPr>
    <w:rPr>
      <w:sz w:val="18"/>
      <w:szCs w:val="18"/>
    </w:rPr>
  </w:style>
  <w:style w:type="paragraph" w:styleId="affc">
    <w:name w:val="envelope return"/>
    <w:basedOn w:val="a3"/>
    <w:qFormat/>
    <w:pPr>
      <w:snapToGrid w:val="0"/>
    </w:pPr>
    <w:rPr>
      <w:rFonts w:asciiTheme="majorHAnsi" w:eastAsiaTheme="majorEastAsia" w:hAnsiTheme="majorHAnsi" w:cstheme="majorBidi"/>
    </w:rPr>
  </w:style>
  <w:style w:type="paragraph" w:styleId="affd">
    <w:name w:val="header"/>
    <w:basedOn w:val="a3"/>
    <w:link w:val="affe"/>
    <w:uiPriority w:val="99"/>
    <w:qFormat/>
    <w:pPr>
      <w:tabs>
        <w:tab w:val="center" w:pos="4536"/>
        <w:tab w:val="right" w:pos="9072"/>
      </w:tabs>
    </w:pPr>
    <w:rPr>
      <w:rFonts w:ascii="Arial" w:eastAsia="ＭＳ 明朝" w:hAnsi="Arial"/>
      <w:b/>
    </w:rPr>
  </w:style>
  <w:style w:type="paragraph" w:styleId="afff">
    <w:name w:val="Signature"/>
    <w:basedOn w:val="a3"/>
    <w:link w:val="afff0"/>
    <w:qFormat/>
    <w:pPr>
      <w:ind w:left="4252"/>
    </w:pPr>
    <w:rPr>
      <w:rFonts w:ascii="Times New Roman" w:eastAsia="ＭＳ 明朝" w:hAnsi="Times New Roman"/>
      <w:szCs w:val="20"/>
      <w:lang w:val="en-GB"/>
    </w:rPr>
  </w:style>
  <w:style w:type="paragraph" w:styleId="45">
    <w:name w:val="List Continue 4"/>
    <w:basedOn w:val="a3"/>
    <w:qFormat/>
    <w:pPr>
      <w:spacing w:after="120"/>
      <w:ind w:left="1132"/>
      <w:contextualSpacing/>
    </w:pPr>
    <w:rPr>
      <w:rFonts w:ascii="Times New Roman" w:eastAsia="ＭＳ 明朝" w:hAnsi="Times New Roman"/>
      <w:szCs w:val="20"/>
      <w:lang w:val="en-GB"/>
    </w:rPr>
  </w:style>
  <w:style w:type="paragraph" w:styleId="afff1">
    <w:name w:val="Subtitle"/>
    <w:basedOn w:val="a3"/>
    <w:next w:val="a3"/>
    <w:link w:val="afff2"/>
    <w:qFormat/>
    <w:pPr>
      <w:spacing w:before="240" w:after="60" w:line="312" w:lineRule="auto"/>
      <w:jc w:val="center"/>
      <w:outlineLvl w:val="1"/>
    </w:pPr>
    <w:rPr>
      <w:rFonts w:ascii="Calibri" w:eastAsia="游明朝"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ＭＳ 明朝" w:hAnsi="Times New Roman"/>
      <w:szCs w:val="20"/>
      <w:lang w:val="en-GB"/>
    </w:rPr>
  </w:style>
  <w:style w:type="paragraph" w:styleId="afff3">
    <w:name w:val="footnote text"/>
    <w:basedOn w:val="a3"/>
    <w:link w:val="afff4"/>
    <w:qFormat/>
    <w:rPr>
      <w:rFonts w:ascii="Times New Roman" w:eastAsia="ＭＳ 明朝" w:hAnsi="Times New Roman"/>
      <w:szCs w:val="20"/>
      <w:lang w:val="en-GB"/>
    </w:rPr>
  </w:style>
  <w:style w:type="paragraph" w:styleId="62">
    <w:name w:val="toc 6"/>
    <w:basedOn w:val="54"/>
    <w:next w:val="a3"/>
    <w:qFormat/>
    <w:pPr>
      <w:ind w:left="1985" w:hanging="1985"/>
    </w:pPr>
  </w:style>
  <w:style w:type="paragraph" w:styleId="56">
    <w:name w:val="List 5"/>
    <w:basedOn w:val="a3"/>
    <w:qFormat/>
    <w:pPr>
      <w:spacing w:after="180"/>
      <w:ind w:left="1415" w:hanging="283"/>
      <w:contextualSpacing/>
    </w:pPr>
    <w:rPr>
      <w:rFonts w:ascii="Times New Roman" w:eastAsia="ＭＳ 明朝" w:hAnsi="Times New Roman"/>
      <w:szCs w:val="20"/>
      <w:lang w:val="en-GB"/>
    </w:rPr>
  </w:style>
  <w:style w:type="paragraph" w:styleId="38">
    <w:name w:val="Body Text Indent 3"/>
    <w:basedOn w:val="a3"/>
    <w:link w:val="39"/>
    <w:qFormat/>
    <w:pPr>
      <w:spacing w:after="120"/>
      <w:ind w:left="283"/>
    </w:pPr>
    <w:rPr>
      <w:rFonts w:ascii="Times New Roman" w:eastAsia="ＭＳ 明朝" w:hAnsi="Times New Roman"/>
      <w:sz w:val="16"/>
      <w:szCs w:val="16"/>
      <w:lang w:val="en-GB"/>
    </w:rPr>
  </w:style>
  <w:style w:type="paragraph" w:styleId="72">
    <w:name w:val="index 7"/>
    <w:basedOn w:val="a3"/>
    <w:next w:val="a3"/>
    <w:qFormat/>
    <w:pPr>
      <w:ind w:left="1400" w:hanging="200"/>
    </w:pPr>
    <w:rPr>
      <w:rFonts w:ascii="Times New Roman" w:eastAsia="ＭＳ 明朝" w:hAnsi="Times New Roman"/>
      <w:szCs w:val="20"/>
      <w:lang w:val="en-GB"/>
    </w:rPr>
  </w:style>
  <w:style w:type="paragraph" w:styleId="91">
    <w:name w:val="index 9"/>
    <w:basedOn w:val="a3"/>
    <w:next w:val="a3"/>
    <w:qFormat/>
    <w:pPr>
      <w:ind w:left="1800" w:hanging="200"/>
    </w:pPr>
    <w:rPr>
      <w:rFonts w:ascii="Times New Roman" w:eastAsia="ＭＳ 明朝" w:hAnsi="Times New Roman"/>
      <w:szCs w:val="20"/>
      <w:lang w:val="en-GB"/>
    </w:rPr>
  </w:style>
  <w:style w:type="paragraph" w:styleId="afff5">
    <w:name w:val="table of figures"/>
    <w:basedOn w:val="a3"/>
    <w:next w:val="a3"/>
    <w:uiPriority w:val="99"/>
    <w:qFormat/>
    <w:rPr>
      <w:rFonts w:ascii="Times New Roman" w:eastAsia="ＭＳ 明朝" w:hAnsi="Times New Roman"/>
      <w:szCs w:val="20"/>
      <w:lang w:val="en-GB"/>
    </w:rPr>
  </w:style>
  <w:style w:type="paragraph" w:styleId="92">
    <w:name w:val="toc 9"/>
    <w:basedOn w:val="82"/>
    <w:next w:val="a3"/>
    <w:uiPriority w:val="39"/>
    <w:qFormat/>
    <w:pPr>
      <w:overflowPunct/>
      <w:autoSpaceDE/>
      <w:autoSpaceDN/>
      <w:adjustRightInd/>
      <w:ind w:left="1418" w:hanging="1418"/>
      <w:textAlignment w:val="auto"/>
    </w:pPr>
    <w:rPr>
      <w:rFonts w:ascii="Times New Roman" w:eastAsia="ＭＳ 明朝" w:hAnsi="Times New Roman"/>
      <w:lang w:val="en-GB" w:eastAsia="en-US"/>
    </w:rPr>
  </w:style>
  <w:style w:type="paragraph" w:styleId="27">
    <w:name w:val="Body Text 2"/>
    <w:basedOn w:val="a3"/>
    <w:link w:val="28"/>
    <w:qFormat/>
    <w:pPr>
      <w:spacing w:after="120" w:line="480" w:lineRule="auto"/>
    </w:pPr>
    <w:rPr>
      <w:rFonts w:ascii="Times New Roman" w:eastAsia="ＭＳ 明朝" w:hAnsi="Times New Roman"/>
      <w:szCs w:val="20"/>
      <w:lang w:val="en-GB"/>
    </w:rPr>
  </w:style>
  <w:style w:type="paragraph" w:styleId="46">
    <w:name w:val="List 4"/>
    <w:basedOn w:val="a3"/>
    <w:qFormat/>
    <w:pPr>
      <w:spacing w:after="180"/>
      <w:ind w:left="1132" w:hanging="283"/>
      <w:contextualSpacing/>
    </w:pPr>
    <w:rPr>
      <w:rFonts w:ascii="Times New Roman" w:eastAsia="ＭＳ 明朝" w:hAnsi="Times New Roman"/>
      <w:szCs w:val="20"/>
      <w:lang w:val="en-GB"/>
    </w:rPr>
  </w:style>
  <w:style w:type="paragraph" w:styleId="29">
    <w:name w:val="List Continue 2"/>
    <w:basedOn w:val="a3"/>
    <w:qFormat/>
    <w:pPr>
      <w:spacing w:after="120"/>
      <w:ind w:left="566"/>
      <w:contextualSpacing/>
    </w:pPr>
    <w:rPr>
      <w:rFonts w:ascii="Times New Roman" w:eastAsia="ＭＳ 明朝" w:hAnsi="Times New Roman"/>
      <w:szCs w:val="20"/>
      <w:lang w:val="en-GB"/>
    </w:rPr>
  </w:style>
  <w:style w:type="paragraph" w:styleId="afff6">
    <w:name w:val="Message Header"/>
    <w:basedOn w:val="a3"/>
    <w:link w:val="af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Web">
    <w:name w:val="Normal (Web)"/>
    <w:basedOn w:val="a3"/>
    <w:uiPriority w:val="99"/>
    <w:unhideWhenUsed/>
    <w:qFormat/>
    <w:pPr>
      <w:spacing w:before="100" w:beforeAutospacing="1" w:after="100" w:afterAutospacing="1"/>
    </w:pPr>
    <w:rPr>
      <w:rFonts w:ascii="SimSun" w:eastAsia="SimSun" w:hAnsi="SimSun" w:cs="SimSun"/>
      <w:sz w:val="24"/>
      <w:lang w:eastAsia="zh-CN"/>
    </w:rPr>
  </w:style>
  <w:style w:type="paragraph" w:styleId="3a">
    <w:name w:val="List Continue 3"/>
    <w:basedOn w:val="a3"/>
    <w:qFormat/>
    <w:pPr>
      <w:spacing w:after="120"/>
      <w:ind w:left="849"/>
      <w:contextualSpacing/>
    </w:pPr>
    <w:rPr>
      <w:rFonts w:ascii="Times New Roman" w:eastAsia="ＭＳ 明朝" w:hAnsi="Times New Roman"/>
      <w:szCs w:val="20"/>
      <w:lang w:val="en-GB"/>
    </w:rPr>
  </w:style>
  <w:style w:type="paragraph" w:styleId="13">
    <w:name w:val="index 1"/>
    <w:basedOn w:val="a3"/>
    <w:next w:val="a3"/>
    <w:qFormat/>
    <w:pPr>
      <w:ind w:left="200" w:hanging="200"/>
    </w:pPr>
    <w:rPr>
      <w:rFonts w:ascii="Times New Roman" w:eastAsia="ＭＳ 明朝" w:hAnsi="Times New Roman"/>
      <w:szCs w:val="20"/>
      <w:lang w:val="en-GB"/>
    </w:rPr>
  </w:style>
  <w:style w:type="paragraph" w:styleId="2a">
    <w:name w:val="index 2"/>
    <w:basedOn w:val="a3"/>
    <w:next w:val="a3"/>
    <w:qFormat/>
    <w:pPr>
      <w:ind w:left="400" w:hanging="200"/>
    </w:pPr>
    <w:rPr>
      <w:rFonts w:ascii="Times New Roman" w:eastAsia="ＭＳ 明朝" w:hAnsi="Times New Roman"/>
      <w:szCs w:val="20"/>
      <w:lang w:val="en-GB"/>
    </w:rPr>
  </w:style>
  <w:style w:type="paragraph" w:styleId="afff8">
    <w:name w:val="Title"/>
    <w:basedOn w:val="a3"/>
    <w:next w:val="a3"/>
    <w:link w:val="afff9"/>
    <w:qFormat/>
    <w:pPr>
      <w:spacing w:before="240" w:after="60"/>
      <w:jc w:val="center"/>
      <w:outlineLvl w:val="0"/>
    </w:pPr>
    <w:rPr>
      <w:rFonts w:ascii="Calibri Light" w:eastAsia="游ゴシック Light" w:hAnsi="Calibri Light"/>
      <w:spacing w:val="-10"/>
      <w:kern w:val="28"/>
      <w:sz w:val="56"/>
      <w:szCs w:val="56"/>
    </w:rPr>
  </w:style>
  <w:style w:type="paragraph" w:styleId="afffa">
    <w:name w:val="annotation subject"/>
    <w:basedOn w:val="af7"/>
    <w:next w:val="af7"/>
    <w:link w:val="afffb"/>
    <w:qFormat/>
    <w:rPr>
      <w:b/>
      <w:bCs/>
    </w:rPr>
  </w:style>
  <w:style w:type="paragraph" w:styleId="afffc">
    <w:name w:val="Body Text First Indent"/>
    <w:basedOn w:val="a4"/>
    <w:link w:val="afffd"/>
    <w:qFormat/>
    <w:pPr>
      <w:spacing w:after="180"/>
      <w:ind w:firstLine="360"/>
      <w:jc w:val="left"/>
    </w:pPr>
    <w:rPr>
      <w:szCs w:val="20"/>
      <w:lang w:val="en-GB"/>
    </w:rPr>
  </w:style>
  <w:style w:type="paragraph" w:styleId="2b">
    <w:name w:val="Body Text First Indent 2"/>
    <w:basedOn w:val="afd"/>
    <w:link w:val="2c"/>
    <w:qFormat/>
    <w:pPr>
      <w:spacing w:after="180"/>
      <w:ind w:left="360" w:firstLine="360"/>
    </w:pPr>
  </w:style>
  <w:style w:type="table" w:styleId="afffe">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basedOn w:val="a5"/>
    <w:uiPriority w:val="22"/>
    <w:qFormat/>
    <w:rPr>
      <w:b/>
      <w:bCs/>
    </w:rPr>
  </w:style>
  <w:style w:type="character" w:styleId="affff0">
    <w:name w:val="FollowedHyperlink"/>
    <w:qFormat/>
    <w:rPr>
      <w:color w:val="954F72"/>
      <w:u w:val="single"/>
    </w:rPr>
  </w:style>
  <w:style w:type="character" w:styleId="affff1">
    <w:name w:val="Hyperlink"/>
    <w:uiPriority w:val="99"/>
    <w:qFormat/>
    <w:rPr>
      <w:color w:val="0000FF"/>
      <w:u w:val="single"/>
    </w:rPr>
  </w:style>
  <w:style w:type="character" w:styleId="affff2">
    <w:name w:val="annotation reference"/>
    <w:uiPriority w:val="99"/>
    <w:qFormat/>
    <w:rPr>
      <w:sz w:val="21"/>
      <w:szCs w:val="21"/>
    </w:rPr>
  </w:style>
  <w:style w:type="character" w:customStyle="1" w:styleId="23">
    <w:name w:val="見出し 2 (文字)"/>
    <w:link w:val="22"/>
    <w:uiPriority w:val="9"/>
    <w:qFormat/>
    <w:rPr>
      <w:rFonts w:ascii="Arial" w:eastAsia="ＭＳ 明朝" w:hAnsi="Arial" w:cs="Arial"/>
      <w:b/>
      <w:bCs/>
      <w:iCs/>
      <w:szCs w:val="28"/>
    </w:rPr>
  </w:style>
  <w:style w:type="character" w:customStyle="1" w:styleId="11">
    <w:name w:val="見出し 1 (文字)"/>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ff3">
    <w:name w:val="题注 字符"/>
    <w:qFormat/>
    <w:rPr>
      <w:rFonts w:eastAsia="Times New Roman"/>
      <w:b/>
      <w:bCs/>
      <w:lang w:eastAsia="en-US"/>
    </w:rPr>
  </w:style>
  <w:style w:type="character" w:customStyle="1" w:styleId="32">
    <w:name w:val="見出し 3 (文字)"/>
    <w:link w:val="31"/>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f"/>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d">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af2">
    <w:name w:val="図表番号 (文字)"/>
    <w:link w:val="af1"/>
    <w:qFormat/>
    <w:rPr>
      <w:lang w:val="en-GB" w:eastAsia="en-US" w:bidi="ar-SA"/>
    </w:rPr>
  </w:style>
  <w:style w:type="character" w:customStyle="1" w:styleId="affff4">
    <w:name w:val="批注文字 字符"/>
    <w:uiPriority w:val="99"/>
    <w:qFormat/>
    <w:rPr>
      <w:kern w:val="2"/>
      <w:sz w:val="24"/>
      <w:szCs w:val="22"/>
    </w:rPr>
  </w:style>
  <w:style w:type="character" w:customStyle="1" w:styleId="affff5">
    <w:name w:val="列表段落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e">
    <w:name w:val="ヘッダー (文字)"/>
    <w:link w:val="affd"/>
    <w:uiPriority w:val="99"/>
    <w:qFormat/>
    <w:rPr>
      <w:rFonts w:ascii="Arial" w:eastAsia="ＭＳ 明朝" w:hAnsi="Arial"/>
      <w:b/>
      <w:szCs w:val="24"/>
      <w:lang w:val="en-US" w:eastAsia="en-US" w:bidi="ar-SA"/>
    </w:rPr>
  </w:style>
  <w:style w:type="character" w:customStyle="1" w:styleId="aa">
    <w:name w:val="本文 (文字)"/>
    <w:link w:val="a4"/>
    <w:qFormat/>
    <w:rPr>
      <w:rFonts w:ascii="Times New Roman" w:eastAsiaTheme="minorEastAsia" w:hAnsi="Times New Roman"/>
      <w:szCs w:val="24"/>
    </w:rPr>
  </w:style>
  <w:style w:type="character" w:customStyle="1" w:styleId="btChar">
    <w:name w:val="bt Char"/>
    <w:qFormat/>
    <w:rPr>
      <w:rFonts w:ascii="Arial" w:eastAsia="ＭＳ 明朝" w:hAnsi="Arial" w:cs="Arial"/>
      <w:color w:val="0000FF"/>
      <w:kern w:val="2"/>
      <w:szCs w:val="24"/>
      <w:lang w:val="en-US" w:eastAsia="en-US" w:bidi="ar-SA"/>
    </w:rPr>
  </w:style>
  <w:style w:type="character" w:customStyle="1" w:styleId="af8">
    <w:name w:val="コメント文字列 (文字)"/>
    <w:link w:val="af7"/>
    <w:uiPriority w:val="99"/>
    <w:qFormat/>
    <w:rPr>
      <w:rFonts w:eastAsia="Times New Roman"/>
      <w:szCs w:val="24"/>
      <w:lang w:eastAsia="en-US"/>
    </w:rPr>
  </w:style>
  <w:style w:type="character" w:customStyle="1" w:styleId="affff6">
    <w:name w:val="リスト段落 (文字)"/>
    <w:link w:val="a1"/>
    <w:uiPriority w:val="34"/>
    <w:qFormat/>
    <w:locked/>
    <w:rPr>
      <w:rFonts w:eastAsia="Microsoft YaHei"/>
      <w:bCs/>
      <w:iCs/>
      <w:kern w:val="2"/>
      <w:lang w:val="en-GB"/>
    </w:rPr>
  </w:style>
  <w:style w:type="paragraph" w:styleId="a1">
    <w:name w:val="List Paragraph"/>
    <w:basedOn w:val="a3"/>
    <w:link w:val="affff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4"/>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SimSun"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4"/>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cxmsonormal">
    <w:name w:val="ecxmsonormal"/>
    <w:basedOn w:val="a3"/>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a3"/>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4"/>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4">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4"/>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SimSun" w:hAnsi="Arial"/>
      <w:sz w:val="22"/>
      <w:szCs w:val="20"/>
    </w:rPr>
  </w:style>
  <w:style w:type="paragraph" w:customStyle="1" w:styleId="FP">
    <w:name w:val="FP"/>
    <w:basedOn w:val="a3"/>
    <w:qFormat/>
    <w:pPr>
      <w:overflowPunct w:val="0"/>
      <w:autoSpaceDE w:val="0"/>
      <w:autoSpaceDN w:val="0"/>
      <w:adjustRightInd w:val="0"/>
      <w:textAlignment w:val="baseline"/>
    </w:pPr>
    <w:rPr>
      <w:rFonts w:eastAsia="ＭＳ 明朝"/>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SimSun"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ＭＳ 明朝" w:hAnsi="Arial"/>
      <w:sz w:val="18"/>
      <w:szCs w:val="20"/>
      <w:lang w:val="zh-CN" w:eastAsia="ja-JP"/>
    </w:rPr>
  </w:style>
  <w:style w:type="character" w:customStyle="1" w:styleId="15">
    <w:name w:val="未处理的提及1"/>
    <w:uiPriority w:val="99"/>
    <w:semiHidden/>
    <w:unhideWhenUsed/>
    <w:qFormat/>
    <w:rPr>
      <w:color w:val="605E5C"/>
      <w:shd w:val="clear" w:color="auto" w:fill="E1DFDD"/>
    </w:rPr>
  </w:style>
  <w:style w:type="character" w:customStyle="1" w:styleId="HTML2">
    <w:name w:val="HTML 書式付き (文字)"/>
    <w:link w:val="HTML1"/>
    <w:qFormat/>
    <w:rPr>
      <w:rFonts w:ascii="SimSun" w:hAnsi="SimSun" w:cs="SimSun"/>
      <w:sz w:val="24"/>
      <w:szCs w:val="24"/>
    </w:rPr>
  </w:style>
  <w:style w:type="character" w:customStyle="1" w:styleId="Char4">
    <w:name w:val="页眉 Char"/>
    <w:qFormat/>
    <w:rPr>
      <w:rFonts w:ascii="Arial" w:eastAsia="ＭＳ 明朝" w:hAnsi="Arial"/>
      <w:b/>
      <w:szCs w:val="24"/>
      <w:lang w:val="en-US" w:eastAsia="en-US" w:bidi="ar-SA"/>
    </w:rPr>
  </w:style>
  <w:style w:type="paragraph" w:customStyle="1" w:styleId="Comments">
    <w:name w:val="Comments"/>
    <w:basedOn w:val="a3"/>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Pr>
      <w:rFonts w:ascii="Arial" w:eastAsia="ＭＳ 明朝"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ＭＳ 明朝" w:hAnsi="Arial"/>
      <w:b/>
      <w:lang w:val="en-GB" w:eastAsia="en-GB"/>
    </w:rPr>
  </w:style>
  <w:style w:type="table" w:customStyle="1" w:styleId="16">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7">
    <w:name w:val="正文1"/>
    <w:qFormat/>
    <w:pPr>
      <w:spacing w:before="100" w:beforeAutospacing="1" w:after="180"/>
      <w:jc w:val="both"/>
    </w:pPr>
    <w:rPr>
      <w:rFonts w:eastAsia="SimSun"/>
      <w:sz w:val="24"/>
      <w:szCs w:val="24"/>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f">
    <w:name w:val="正文2"/>
    <w:qFormat/>
    <w:pPr>
      <w:widowControl w:val="0"/>
      <w:jc w:val="both"/>
    </w:pPr>
    <w:rPr>
      <w:rFonts w:ascii="DengXian" w:eastAsia="DengXian" w:hAnsi="DengXian"/>
      <w:kern w:val="2"/>
      <w:sz w:val="21"/>
      <w:szCs w:val="21"/>
    </w:rPr>
  </w:style>
  <w:style w:type="table" w:customStyle="1" w:styleId="47">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正文3"/>
    <w:qFormat/>
    <w:rPr>
      <w:rFonts w:ascii="Calibri" w:eastAsia="SimSun"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ＭＳ 明朝"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ＭＳ 明朝"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ＭＳ 明朝"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ＭＳ 明朝" w:hAnsi="Courier New"/>
      <w:sz w:val="16"/>
      <w:lang w:val="en-GB" w:eastAsia="en-US"/>
    </w:rPr>
  </w:style>
  <w:style w:type="paragraph" w:customStyle="1" w:styleId="TAR">
    <w:name w:val="TAR"/>
    <w:basedOn w:val="TAL"/>
    <w:qFormat/>
    <w:pPr>
      <w:jc w:val="right"/>
    </w:pPr>
    <w:rPr>
      <w:rFonts w:eastAsia="ＭＳ 明朝"/>
    </w:rPr>
  </w:style>
  <w:style w:type="paragraph" w:customStyle="1" w:styleId="EX">
    <w:name w:val="EX"/>
    <w:basedOn w:val="a3"/>
    <w:qFormat/>
    <w:pPr>
      <w:keepLines/>
      <w:spacing w:after="180"/>
      <w:ind w:left="1702" w:hanging="1418"/>
    </w:pPr>
    <w:rPr>
      <w:rFonts w:ascii="Times New Roman" w:eastAsia="ＭＳ 明朝"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TAN">
    <w:name w:val="TAN"/>
    <w:basedOn w:val="TAL"/>
    <w:qFormat/>
    <w:pPr>
      <w:ind w:left="851" w:hanging="851"/>
    </w:pPr>
    <w:rPr>
      <w:rFonts w:eastAsia="ＭＳ 明朝"/>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B3">
    <w:name w:val="B3"/>
    <w:basedOn w:val="a3"/>
    <w:qFormat/>
    <w:pPr>
      <w:spacing w:after="180"/>
      <w:ind w:left="1135" w:hanging="284"/>
    </w:pPr>
    <w:rPr>
      <w:rFonts w:ascii="Times New Roman" w:eastAsia="ＭＳ 明朝" w:hAnsi="Times New Roman"/>
      <w:szCs w:val="20"/>
      <w:lang w:val="en-GB"/>
    </w:rPr>
  </w:style>
  <w:style w:type="paragraph" w:customStyle="1" w:styleId="B4">
    <w:name w:val="B4"/>
    <w:basedOn w:val="a3"/>
    <w:qFormat/>
    <w:pPr>
      <w:spacing w:after="180"/>
      <w:ind w:left="1418" w:hanging="284"/>
    </w:pPr>
    <w:rPr>
      <w:rFonts w:ascii="Times New Roman" w:eastAsia="ＭＳ 明朝" w:hAnsi="Times New Roman"/>
      <w:szCs w:val="20"/>
      <w:lang w:val="en-GB"/>
    </w:rPr>
  </w:style>
  <w:style w:type="paragraph" w:customStyle="1" w:styleId="B5">
    <w:name w:val="B5"/>
    <w:basedOn w:val="a3"/>
    <w:qFormat/>
    <w:pPr>
      <w:spacing w:after="180"/>
      <w:ind w:left="1702" w:hanging="284"/>
    </w:pPr>
    <w:rPr>
      <w:rFonts w:ascii="Times New Roman" w:eastAsia="ＭＳ 明朝"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ＭＳ 明朝"/>
    </w:rPr>
  </w:style>
  <w:style w:type="paragraph" w:customStyle="1" w:styleId="Guidance">
    <w:name w:val="Guidance"/>
    <w:basedOn w:val="a3"/>
    <w:qFormat/>
    <w:pPr>
      <w:spacing w:after="180"/>
    </w:pPr>
    <w:rPr>
      <w:rFonts w:ascii="Times New Roman" w:eastAsia="ＭＳ 明朝" w:hAnsi="Times New Roman"/>
      <w:i/>
      <w:color w:val="0000FF"/>
      <w:szCs w:val="20"/>
      <w:lang w:val="en-GB"/>
    </w:rPr>
  </w:style>
  <w:style w:type="table" w:customStyle="1" w:styleId="57">
    <w:name w:val="网格型5"/>
    <w:basedOn w:val="a6"/>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확인되지 않은 멘션1"/>
    <w:uiPriority w:val="99"/>
    <w:semiHidden/>
    <w:unhideWhenUsed/>
    <w:qFormat/>
    <w:rPr>
      <w:color w:val="605E5C"/>
      <w:shd w:val="clear" w:color="auto" w:fill="E1DFDD"/>
    </w:rPr>
  </w:style>
  <w:style w:type="character" w:customStyle="1" w:styleId="aff9">
    <w:name w:val="吹き出し (文字)"/>
    <w:basedOn w:val="a5"/>
    <w:link w:val="aff8"/>
    <w:semiHidden/>
    <w:qFormat/>
    <w:rPr>
      <w:rFonts w:eastAsia="Times New Roman"/>
      <w:sz w:val="18"/>
      <w:szCs w:val="18"/>
      <w:lang w:eastAsia="en-US"/>
    </w:rPr>
  </w:style>
  <w:style w:type="paragraph" w:customStyle="1" w:styleId="19">
    <w:name w:val="참고 문헌1"/>
    <w:basedOn w:val="a3"/>
    <w:next w:val="a3"/>
    <w:uiPriority w:val="37"/>
    <w:semiHidden/>
    <w:unhideWhenUsed/>
    <w:qFormat/>
    <w:pPr>
      <w:spacing w:after="180"/>
    </w:pPr>
    <w:rPr>
      <w:rFonts w:ascii="Times New Roman" w:eastAsia="ＭＳ 明朝" w:hAnsi="Times New Roman"/>
      <w:szCs w:val="20"/>
      <w:lang w:val="en-GB"/>
    </w:rPr>
  </w:style>
  <w:style w:type="paragraph" w:customStyle="1" w:styleId="1a">
    <w:name w:val="文本块1"/>
    <w:basedOn w:val="a3"/>
    <w:next w:val="aff1"/>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游明朝" w:hAnsi="Calibri"/>
      <w:i/>
      <w:iCs/>
      <w:color w:val="4472C4"/>
      <w:szCs w:val="20"/>
      <w:lang w:val="en-GB"/>
    </w:rPr>
  </w:style>
  <w:style w:type="character" w:customStyle="1" w:styleId="28">
    <w:name w:val="本文 2 (文字)"/>
    <w:basedOn w:val="a5"/>
    <w:link w:val="27"/>
    <w:qFormat/>
    <w:rPr>
      <w:rFonts w:ascii="Times New Roman" w:eastAsia="ＭＳ 明朝" w:hAnsi="Times New Roman"/>
      <w:lang w:val="en-GB" w:eastAsia="en-US"/>
    </w:rPr>
  </w:style>
  <w:style w:type="character" w:customStyle="1" w:styleId="35">
    <w:name w:val="本文 3 (文字)"/>
    <w:basedOn w:val="a5"/>
    <w:link w:val="34"/>
    <w:qFormat/>
    <w:rPr>
      <w:rFonts w:ascii="Times New Roman" w:eastAsia="ＭＳ 明朝" w:hAnsi="Times New Roman"/>
      <w:sz w:val="16"/>
      <w:szCs w:val="16"/>
      <w:lang w:val="en-GB" w:eastAsia="en-US"/>
    </w:rPr>
  </w:style>
  <w:style w:type="character" w:customStyle="1" w:styleId="afffd">
    <w:name w:val="本文字下げ (文字)"/>
    <w:basedOn w:val="aa"/>
    <w:link w:val="afffc"/>
    <w:qFormat/>
    <w:rPr>
      <w:rFonts w:ascii="Times New Roman" w:eastAsia="ＭＳ 明朝" w:hAnsi="Times New Roman"/>
      <w:szCs w:val="24"/>
      <w:lang w:val="en-GB" w:eastAsia="en-US" w:bidi="ar-SA"/>
    </w:rPr>
  </w:style>
  <w:style w:type="character" w:customStyle="1" w:styleId="afe">
    <w:name w:val="本文インデント (文字)"/>
    <w:basedOn w:val="a5"/>
    <w:link w:val="afd"/>
    <w:qFormat/>
    <w:rPr>
      <w:rFonts w:ascii="Times New Roman" w:eastAsia="ＭＳ 明朝" w:hAnsi="Times New Roman"/>
      <w:lang w:val="en-GB" w:eastAsia="en-US"/>
    </w:rPr>
  </w:style>
  <w:style w:type="character" w:customStyle="1" w:styleId="2c">
    <w:name w:val="本文字下げ 2 (文字)"/>
    <w:basedOn w:val="afe"/>
    <w:link w:val="2b"/>
    <w:qFormat/>
    <w:rPr>
      <w:rFonts w:ascii="Times New Roman" w:eastAsia="ＭＳ 明朝" w:hAnsi="Times New Roman"/>
      <w:lang w:val="en-GB" w:eastAsia="en-US"/>
    </w:rPr>
  </w:style>
  <w:style w:type="character" w:customStyle="1" w:styleId="26">
    <w:name w:val="本文インデント 2 (文字)"/>
    <w:basedOn w:val="a5"/>
    <w:link w:val="25"/>
    <w:qFormat/>
    <w:rPr>
      <w:rFonts w:ascii="Times New Roman" w:eastAsia="ＭＳ 明朝" w:hAnsi="Times New Roman"/>
      <w:lang w:val="en-GB" w:eastAsia="en-US"/>
    </w:rPr>
  </w:style>
  <w:style w:type="character" w:customStyle="1" w:styleId="39">
    <w:name w:val="本文インデント 3 (文字)"/>
    <w:basedOn w:val="a5"/>
    <w:link w:val="38"/>
    <w:qFormat/>
    <w:rPr>
      <w:rFonts w:ascii="Times New Roman" w:eastAsia="ＭＳ 明朝" w:hAnsi="Times New Roman"/>
      <w:sz w:val="16"/>
      <w:szCs w:val="16"/>
      <w:lang w:val="en-GB" w:eastAsia="en-US"/>
    </w:rPr>
  </w:style>
  <w:style w:type="character" w:customStyle="1" w:styleId="afc">
    <w:name w:val="結語 (文字)"/>
    <w:basedOn w:val="a5"/>
    <w:link w:val="afb"/>
    <w:qFormat/>
    <w:rPr>
      <w:rFonts w:ascii="Times New Roman" w:eastAsia="ＭＳ 明朝" w:hAnsi="Times New Roman"/>
      <w:lang w:val="en-GB" w:eastAsia="en-US"/>
    </w:rPr>
  </w:style>
  <w:style w:type="character" w:customStyle="1" w:styleId="afffb">
    <w:name w:val="コメント内容 (文字)"/>
    <w:basedOn w:val="affff4"/>
    <w:link w:val="afffa"/>
    <w:qFormat/>
    <w:rPr>
      <w:rFonts w:eastAsia="Times New Roman"/>
      <w:b/>
      <w:bCs/>
      <w:kern w:val="2"/>
      <w:sz w:val="24"/>
      <w:szCs w:val="24"/>
      <w:lang w:eastAsia="en-US"/>
    </w:rPr>
  </w:style>
  <w:style w:type="character" w:customStyle="1" w:styleId="aff5">
    <w:name w:val="日付 (文字)"/>
    <w:basedOn w:val="a5"/>
    <w:link w:val="aff4"/>
    <w:qFormat/>
    <w:rPr>
      <w:rFonts w:ascii="Times New Roman" w:eastAsia="ＭＳ 明朝" w:hAnsi="Times New Roman"/>
      <w:lang w:val="en-GB" w:eastAsia="en-US"/>
    </w:rPr>
  </w:style>
  <w:style w:type="character" w:customStyle="1" w:styleId="af5">
    <w:name w:val="見出しマップ (文字)"/>
    <w:basedOn w:val="a5"/>
    <w:link w:val="af4"/>
    <w:qFormat/>
    <w:rPr>
      <w:rFonts w:eastAsia="Times New Roman"/>
      <w:szCs w:val="24"/>
      <w:shd w:val="clear" w:color="auto" w:fill="000080"/>
      <w:lang w:eastAsia="en-US"/>
    </w:rPr>
  </w:style>
  <w:style w:type="character" w:customStyle="1" w:styleId="af">
    <w:name w:val="電子メール署名 (文字)"/>
    <w:basedOn w:val="a5"/>
    <w:link w:val="ae"/>
    <w:qFormat/>
    <w:rPr>
      <w:rFonts w:ascii="Times New Roman" w:eastAsia="ＭＳ 明朝" w:hAnsi="Times New Roman"/>
      <w:lang w:val="en-GB" w:eastAsia="en-US"/>
    </w:rPr>
  </w:style>
  <w:style w:type="character" w:customStyle="1" w:styleId="aff7">
    <w:name w:val="文末脚注文字列 (文字)"/>
    <w:basedOn w:val="a5"/>
    <w:link w:val="aff6"/>
    <w:qFormat/>
    <w:rPr>
      <w:rFonts w:ascii="Times New Roman" w:eastAsia="ＭＳ 明朝" w:hAnsi="Times New Roman"/>
      <w:lang w:val="en-GB" w:eastAsia="en-US"/>
    </w:rPr>
  </w:style>
  <w:style w:type="paragraph" w:customStyle="1" w:styleId="1b">
    <w:name w:val="收信人地址1"/>
    <w:basedOn w:val="a3"/>
    <w:next w:val="af3"/>
    <w:qFormat/>
    <w:pPr>
      <w:framePr w:w="7920" w:h="1980" w:hRule="exact" w:hSpace="180" w:wrap="auto" w:hAnchor="page" w:xAlign="center" w:yAlign="bottom"/>
      <w:ind w:left="2880"/>
    </w:pPr>
    <w:rPr>
      <w:rFonts w:ascii="Calibri Light" w:eastAsia="游ゴシック Light" w:hAnsi="Calibri Light"/>
      <w:sz w:val="24"/>
      <w:lang w:val="en-GB"/>
    </w:rPr>
  </w:style>
  <w:style w:type="paragraph" w:customStyle="1" w:styleId="1c">
    <w:name w:val="寄信人地址1"/>
    <w:basedOn w:val="a3"/>
    <w:next w:val="affc"/>
    <w:qFormat/>
    <w:rPr>
      <w:rFonts w:ascii="Calibri Light" w:eastAsia="游ゴシック Light" w:hAnsi="Calibri Light"/>
      <w:szCs w:val="20"/>
      <w:lang w:val="en-GB"/>
    </w:rPr>
  </w:style>
  <w:style w:type="character" w:customStyle="1" w:styleId="afff4">
    <w:name w:val="脚注文字列 (文字)"/>
    <w:basedOn w:val="a5"/>
    <w:link w:val="afff3"/>
    <w:qFormat/>
    <w:rPr>
      <w:rFonts w:ascii="Times New Roman" w:eastAsia="ＭＳ 明朝" w:hAnsi="Times New Roman"/>
      <w:lang w:val="en-GB" w:eastAsia="en-US"/>
    </w:rPr>
  </w:style>
  <w:style w:type="character" w:customStyle="1" w:styleId="HTML0">
    <w:name w:val="HTML アドレス (文字)"/>
    <w:basedOn w:val="a5"/>
    <w:link w:val="HTML"/>
    <w:qFormat/>
    <w:rPr>
      <w:rFonts w:ascii="Times New Roman" w:eastAsia="ＭＳ 明朝" w:hAnsi="Times New Roman"/>
      <w:i/>
      <w:iCs/>
      <w:lang w:val="en-GB" w:eastAsia="en-US"/>
    </w:rPr>
  </w:style>
  <w:style w:type="paragraph" w:customStyle="1" w:styleId="1d">
    <w:name w:val="索引标题1"/>
    <w:basedOn w:val="a3"/>
    <w:next w:val="13"/>
    <w:qFormat/>
    <w:pPr>
      <w:spacing w:after="180"/>
    </w:pPr>
    <w:rPr>
      <w:rFonts w:ascii="Calibri Light" w:eastAsia="游ゴシック Light" w:hAnsi="Calibri Light"/>
      <w:b/>
      <w:bCs/>
      <w:szCs w:val="20"/>
      <w:lang w:val="en-GB"/>
    </w:rPr>
  </w:style>
  <w:style w:type="paragraph" w:customStyle="1" w:styleId="1e">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ＭＳ 明朝" w:hAnsi="Times New Roman"/>
      <w:i/>
      <w:iCs/>
      <w:color w:val="4472C4"/>
      <w:szCs w:val="20"/>
      <w:lang w:val="en-GB"/>
    </w:rPr>
  </w:style>
  <w:style w:type="character" w:customStyle="1" w:styleId="2f0">
    <w:name w:val="引用文 2 (文字)"/>
    <w:basedOn w:val="a5"/>
    <w:link w:val="2f1"/>
    <w:uiPriority w:val="30"/>
    <w:qFormat/>
    <w:rPr>
      <w:i/>
      <w:iCs/>
      <w:color w:val="4472C4"/>
      <w:lang w:eastAsia="en-US"/>
    </w:rPr>
  </w:style>
  <w:style w:type="paragraph" w:styleId="2f1">
    <w:name w:val="Intense Quote"/>
    <w:basedOn w:val="a3"/>
    <w:next w:val="a3"/>
    <w:link w:val="2f0"/>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a9">
    <w:name w:val="マクロ文字列 (文字)"/>
    <w:basedOn w:val="a5"/>
    <w:link w:val="a8"/>
    <w:qFormat/>
    <w:rPr>
      <w:rFonts w:ascii="Consolas" w:eastAsia="ＭＳ 明朝" w:hAnsi="Consolas"/>
      <w:lang w:val="en-GB" w:eastAsia="en-US"/>
    </w:rPr>
  </w:style>
  <w:style w:type="paragraph" w:customStyle="1" w:styleId="1f">
    <w:name w:val="信息标题1"/>
    <w:basedOn w:val="a3"/>
    <w:next w:val="afff6"/>
    <w:link w:val="affff7"/>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rPr>
  </w:style>
  <w:style w:type="character" w:customStyle="1" w:styleId="affff7">
    <w:name w:val="信息标题 字符"/>
    <w:basedOn w:val="a5"/>
    <w:link w:val="1f"/>
    <w:qFormat/>
    <w:rPr>
      <w:rFonts w:ascii="Calibri Light" w:eastAsia="游ゴシック Light" w:hAnsi="Calibri Light"/>
      <w:sz w:val="24"/>
      <w:szCs w:val="24"/>
      <w:shd w:val="pct20" w:color="auto" w:fill="auto"/>
      <w:lang w:eastAsia="en-US"/>
    </w:rPr>
  </w:style>
  <w:style w:type="paragraph" w:styleId="affff8">
    <w:name w:val="No Spacing"/>
    <w:uiPriority w:val="1"/>
    <w:qFormat/>
    <w:rPr>
      <w:rFonts w:eastAsia="ＭＳ 明朝"/>
      <w:lang w:val="en-GB" w:eastAsia="en-US"/>
    </w:rPr>
  </w:style>
  <w:style w:type="character" w:customStyle="1" w:styleId="ad">
    <w:name w:val="記 (文字)"/>
    <w:basedOn w:val="a5"/>
    <w:link w:val="ac"/>
    <w:qFormat/>
    <w:rPr>
      <w:rFonts w:ascii="Times New Roman" w:eastAsia="ＭＳ 明朝" w:hAnsi="Times New Roman"/>
      <w:lang w:val="en-GB" w:eastAsia="en-US"/>
    </w:rPr>
  </w:style>
  <w:style w:type="character" w:customStyle="1" w:styleId="aff3">
    <w:name w:val="書式なし (文字)"/>
    <w:basedOn w:val="a5"/>
    <w:link w:val="aff2"/>
    <w:qFormat/>
    <w:rPr>
      <w:rFonts w:ascii="Consolas" w:eastAsia="ＭＳ 明朝" w:hAnsi="Consolas"/>
      <w:sz w:val="21"/>
      <w:szCs w:val="21"/>
      <w:lang w:val="en-GB" w:eastAsia="en-US"/>
    </w:rPr>
  </w:style>
  <w:style w:type="paragraph" w:customStyle="1" w:styleId="1f0">
    <w:name w:val="引用1"/>
    <w:basedOn w:val="a3"/>
    <w:next w:val="a3"/>
    <w:uiPriority w:val="29"/>
    <w:qFormat/>
    <w:pPr>
      <w:spacing w:before="200" w:after="160"/>
      <w:ind w:left="864" w:right="864"/>
      <w:jc w:val="center"/>
    </w:pPr>
    <w:rPr>
      <w:rFonts w:ascii="Times New Roman" w:eastAsia="ＭＳ 明朝" w:hAnsi="Times New Roman"/>
      <w:i/>
      <w:iCs/>
      <w:color w:val="404040"/>
      <w:szCs w:val="20"/>
      <w:lang w:val="en-GB"/>
    </w:rPr>
  </w:style>
  <w:style w:type="character" w:customStyle="1" w:styleId="affff9">
    <w:name w:val="引用文 (文字)"/>
    <w:basedOn w:val="a5"/>
    <w:link w:val="affffa"/>
    <w:uiPriority w:val="29"/>
    <w:qFormat/>
    <w:rPr>
      <w:i/>
      <w:iCs/>
      <w:color w:val="404040"/>
      <w:lang w:eastAsia="en-US"/>
    </w:rPr>
  </w:style>
  <w:style w:type="paragraph" w:styleId="affffa">
    <w:name w:val="Quote"/>
    <w:basedOn w:val="a3"/>
    <w:next w:val="a3"/>
    <w:link w:val="affff9"/>
    <w:uiPriority w:val="29"/>
    <w:qFormat/>
    <w:pPr>
      <w:spacing w:before="200" w:after="160"/>
      <w:ind w:left="864" w:right="864"/>
      <w:jc w:val="center"/>
    </w:pPr>
    <w:rPr>
      <w:rFonts w:eastAsia="SimSun"/>
      <w:i/>
      <w:iCs/>
      <w:color w:val="404040"/>
      <w:szCs w:val="20"/>
    </w:rPr>
  </w:style>
  <w:style w:type="character" w:customStyle="1" w:styleId="afa">
    <w:name w:val="挨拶文 (文字)"/>
    <w:basedOn w:val="a5"/>
    <w:link w:val="af9"/>
    <w:qFormat/>
    <w:rPr>
      <w:rFonts w:ascii="Times New Roman" w:eastAsia="ＭＳ 明朝" w:hAnsi="Times New Roman"/>
      <w:lang w:val="en-GB" w:eastAsia="en-US"/>
    </w:rPr>
  </w:style>
  <w:style w:type="character" w:customStyle="1" w:styleId="afff0">
    <w:name w:val="署名 (文字)"/>
    <w:basedOn w:val="a5"/>
    <w:link w:val="afff"/>
    <w:qFormat/>
    <w:rPr>
      <w:rFonts w:ascii="Times New Roman" w:eastAsia="ＭＳ 明朝" w:hAnsi="Times New Roman"/>
      <w:lang w:val="en-GB" w:eastAsia="en-US"/>
    </w:rPr>
  </w:style>
  <w:style w:type="paragraph" w:customStyle="1" w:styleId="1f1">
    <w:name w:val="副标题1"/>
    <w:basedOn w:val="a3"/>
    <w:next w:val="a3"/>
    <w:qFormat/>
    <w:pPr>
      <w:spacing w:after="160"/>
    </w:pPr>
    <w:rPr>
      <w:rFonts w:ascii="Calibri" w:eastAsia="游明朝" w:hAnsi="Calibri"/>
      <w:color w:val="5A5A5A"/>
      <w:spacing w:val="15"/>
      <w:sz w:val="22"/>
      <w:szCs w:val="22"/>
      <w:lang w:val="en-GB"/>
    </w:rPr>
  </w:style>
  <w:style w:type="character" w:customStyle="1" w:styleId="afff2">
    <w:name w:val="副題 (文字)"/>
    <w:basedOn w:val="a5"/>
    <w:link w:val="afff1"/>
    <w:qFormat/>
    <w:rPr>
      <w:rFonts w:ascii="Calibri" w:eastAsia="游明朝" w:hAnsi="Calibri"/>
      <w:color w:val="5A5A5A"/>
      <w:spacing w:val="15"/>
      <w:sz w:val="22"/>
      <w:szCs w:val="22"/>
      <w:lang w:eastAsia="en-US"/>
    </w:rPr>
  </w:style>
  <w:style w:type="paragraph" w:customStyle="1" w:styleId="1f2">
    <w:name w:val="标题1"/>
    <w:basedOn w:val="a3"/>
    <w:next w:val="a3"/>
    <w:qFormat/>
    <w:pPr>
      <w:contextualSpacing/>
    </w:pPr>
    <w:rPr>
      <w:rFonts w:ascii="Calibri Light" w:eastAsia="游ゴシック Light" w:hAnsi="Calibri Light"/>
      <w:spacing w:val="-10"/>
      <w:kern w:val="28"/>
      <w:sz w:val="56"/>
      <w:szCs w:val="56"/>
      <w:lang w:val="en-GB"/>
    </w:rPr>
  </w:style>
  <w:style w:type="character" w:customStyle="1" w:styleId="afff9">
    <w:name w:val="表題 (文字)"/>
    <w:basedOn w:val="a5"/>
    <w:link w:val="afff8"/>
    <w:qFormat/>
    <w:rPr>
      <w:rFonts w:ascii="Calibri Light" w:eastAsia="游ゴシック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游ゴシック Light" w:hAnsi="Calibri Light" w:cs="Times New Roman"/>
      <w:b w:val="0"/>
      <w:bCs w:val="0"/>
      <w:color w:val="2F5496"/>
      <w:kern w:val="0"/>
      <w:sz w:val="32"/>
      <w:lang w:val="en-GB" w:eastAsia="en-US"/>
    </w:rPr>
  </w:style>
  <w:style w:type="character" w:customStyle="1" w:styleId="3d">
    <w:name w:val="列表段落 字符3"/>
    <w:uiPriority w:val="34"/>
    <w:qFormat/>
    <w:locked/>
    <w:rPr>
      <w:lang w:eastAsia="en-US"/>
    </w:rPr>
  </w:style>
  <w:style w:type="character" w:customStyle="1" w:styleId="1f3">
    <w:name w:val="明显引用 字符1"/>
    <w:basedOn w:val="a5"/>
    <w:uiPriority w:val="99"/>
    <w:qFormat/>
    <w:rPr>
      <w:rFonts w:eastAsia="Times New Roman"/>
      <w:i/>
      <w:iCs/>
      <w:color w:val="4472C4" w:themeColor="accent1"/>
      <w:szCs w:val="24"/>
      <w:lang w:eastAsia="en-US"/>
    </w:rPr>
  </w:style>
  <w:style w:type="character" w:customStyle="1" w:styleId="afff7">
    <w:name w:val="メッセージ見出し (文字)"/>
    <w:basedOn w:val="a5"/>
    <w:link w:val="afff6"/>
    <w:qFormat/>
    <w:rPr>
      <w:rFonts w:asciiTheme="majorHAnsi" w:eastAsiaTheme="majorEastAsia" w:hAnsiTheme="majorHAnsi" w:cstheme="majorBidi"/>
      <w:sz w:val="24"/>
      <w:szCs w:val="24"/>
      <w:shd w:val="pct20" w:color="auto" w:fill="auto"/>
      <w:lang w:eastAsia="en-US"/>
    </w:rPr>
  </w:style>
  <w:style w:type="character" w:customStyle="1" w:styleId="1f4">
    <w:name w:val="引用 字符1"/>
    <w:basedOn w:val="a5"/>
    <w:uiPriority w:val="99"/>
    <w:qFormat/>
    <w:rPr>
      <w:rFonts w:eastAsia="Times New Roman"/>
      <w:i/>
      <w:iCs/>
      <w:color w:val="404040" w:themeColor="text1" w:themeTint="BF"/>
      <w:szCs w:val="24"/>
      <w:lang w:eastAsia="en-US"/>
    </w:rPr>
  </w:style>
  <w:style w:type="character" w:customStyle="1" w:styleId="1f5">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6">
    <w:name w:val="标题 字符1"/>
    <w:basedOn w:val="a5"/>
    <w:qFormat/>
    <w:rPr>
      <w:rFonts w:asciiTheme="majorHAnsi" w:eastAsiaTheme="majorEastAsia" w:hAnsiTheme="majorHAnsi" w:cstheme="majorBidi"/>
      <w:b/>
      <w:bCs/>
      <w:sz w:val="32"/>
      <w:szCs w:val="32"/>
      <w:lang w:eastAsia="en-US"/>
    </w:rPr>
  </w:style>
  <w:style w:type="table" w:customStyle="1" w:styleId="63">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fb">
    <w:name w:val="Placeholder Text"/>
    <w:basedOn w:val="a5"/>
    <w:uiPriority w:val="99"/>
    <w:unhideWhenUsed/>
    <w:qFormat/>
    <w:rPr>
      <w:color w:val="808080"/>
    </w:rPr>
  </w:style>
  <w:style w:type="table" w:customStyle="1" w:styleId="73">
    <w:name w:val="网格型7"/>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8">
    <w:name w:val="正文4"/>
    <w:qFormat/>
    <w:pPr>
      <w:jc w:val="both"/>
    </w:pPr>
    <w:rPr>
      <w:rFonts w:eastAsia="SimSun"/>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SimSun" w:hAnsi="Arial" w:cs="Arial"/>
      <w:b/>
      <w:bCs/>
      <w:sz w:val="18"/>
      <w:szCs w:val="18"/>
      <w:lang w:eastAsia="zh-CN"/>
    </w:rPr>
  </w:style>
  <w:style w:type="paragraph" w:customStyle="1" w:styleId="58">
    <w:name w:val="正文5"/>
    <w:qFormat/>
    <w:pPr>
      <w:jc w:val="both"/>
    </w:pPr>
    <w:rPr>
      <w:rFonts w:ascii="Malgun Gothic" w:eastAsia="SimSun" w:hAnsi="Malgun Gothic" w:cs="SimSun"/>
      <w:kern w:val="2"/>
      <w:sz w:val="21"/>
      <w:szCs w:val="21"/>
    </w:rPr>
  </w:style>
  <w:style w:type="paragraph" w:customStyle="1" w:styleId="src">
    <w:name w:val="src"/>
    <w:basedOn w:val="a3"/>
    <w:qFormat/>
    <w:pPr>
      <w:spacing w:before="100" w:beforeAutospacing="1" w:after="100" w:afterAutospacing="1"/>
    </w:pPr>
    <w:rPr>
      <w:rFonts w:ascii="SimSun" w:eastAsia="SimSun" w:hAnsi="SimSun" w:cs="SimSun"/>
      <w:sz w:val="24"/>
      <w:lang w:eastAsia="zh-CN"/>
    </w:rPr>
  </w:style>
  <w:style w:type="character" w:customStyle="1" w:styleId="affb">
    <w:name w:val="フッター (文字)"/>
    <w:basedOn w:val="a5"/>
    <w:link w:val="affa"/>
    <w:uiPriority w:val="99"/>
    <w:qFormat/>
    <w:rPr>
      <w:rFonts w:eastAsia="Times New Roman"/>
      <w:sz w:val="18"/>
      <w:szCs w:val="18"/>
      <w:lang w:eastAsia="en-US"/>
    </w:rPr>
  </w:style>
  <w:style w:type="table" w:customStyle="1" w:styleId="TableGrid3">
    <w:name w:val="TableGrid3"/>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SimSun" w:hAnsi="Arial"/>
      <w:b/>
      <w:bCs/>
    </w:rPr>
  </w:style>
  <w:style w:type="character" w:customStyle="1" w:styleId="ObservationTextChar">
    <w:name w:val="Observation Text Char"/>
    <w:basedOn w:val="32"/>
    <w:link w:val="ObservationText"/>
    <w:qFormat/>
    <w:rPr>
      <w:rFonts w:eastAsia="Microsoft YaHei"/>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7">
    <w:name w:val="修订1"/>
    <w:hidden/>
    <w:uiPriority w:val="99"/>
    <w:qFormat/>
    <w:rPr>
      <w:rFonts w:ascii="CG Times (WN)" w:eastAsia="Batang"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8">
    <w:name w:val="书目1"/>
    <w:basedOn w:val="a3"/>
    <w:next w:val="a3"/>
    <w:uiPriority w:val="37"/>
    <w:semiHidden/>
    <w:unhideWhenUsed/>
    <w:qFormat/>
    <w:pPr>
      <w:spacing w:after="180"/>
    </w:pPr>
    <w:rPr>
      <w:rFonts w:ascii="Times New Roman" w:eastAsia="ＭＳ 明朝"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2">
    <w:name w:val="見出し 4 (文字)"/>
    <w:basedOn w:val="a5"/>
    <w:link w:val="41"/>
    <w:qFormat/>
    <w:rPr>
      <w:rFonts w:ascii="Arial" w:eastAsiaTheme="minorEastAsia" w:hAnsi="Arial" w:cs="Arial"/>
      <w:sz w:val="22"/>
      <w:szCs w:val="22"/>
    </w:rPr>
  </w:style>
  <w:style w:type="character" w:customStyle="1" w:styleId="52">
    <w:name w:val="見出し 5 (文字)"/>
    <w:basedOn w:val="a5"/>
    <w:link w:val="51"/>
    <w:uiPriority w:val="9"/>
    <w:qFormat/>
    <w:rPr>
      <w:rFonts w:ascii="Arial" w:eastAsia="Times New Roman" w:hAnsi="Arial" w:cs="Arial"/>
      <w:lang w:eastAsia="en-US"/>
    </w:rPr>
  </w:style>
  <w:style w:type="character" w:customStyle="1" w:styleId="60">
    <w:name w:val="見出し 6 (文字)"/>
    <w:basedOn w:val="a5"/>
    <w:link w:val="6"/>
    <w:qFormat/>
    <w:rPr>
      <w:rFonts w:ascii="Arial" w:eastAsia="SimHei" w:hAnsi="Arial"/>
      <w:b/>
      <w:bCs/>
      <w:sz w:val="24"/>
      <w:szCs w:val="24"/>
      <w:lang w:eastAsia="en-US"/>
    </w:rPr>
  </w:style>
  <w:style w:type="character" w:customStyle="1" w:styleId="70">
    <w:name w:val="見出し 7 (文字)"/>
    <w:basedOn w:val="a5"/>
    <w:link w:val="7"/>
    <w:qFormat/>
    <w:rPr>
      <w:rFonts w:eastAsia="Times New Roman"/>
      <w:b/>
      <w:bCs/>
      <w:sz w:val="24"/>
      <w:szCs w:val="24"/>
      <w:lang w:eastAsia="en-US"/>
    </w:rPr>
  </w:style>
  <w:style w:type="character" w:customStyle="1" w:styleId="80">
    <w:name w:val="見出し 8 (文字)"/>
    <w:basedOn w:val="a5"/>
    <w:link w:val="8"/>
    <w:qFormat/>
    <w:rPr>
      <w:rFonts w:ascii="Arial" w:eastAsia="SimHei" w:hAnsi="Arial"/>
      <w:sz w:val="24"/>
      <w:szCs w:val="24"/>
      <w:lang w:eastAsia="en-US"/>
    </w:rPr>
  </w:style>
  <w:style w:type="character" w:customStyle="1" w:styleId="90">
    <w:name w:val="見出し 9 (文字)"/>
    <w:basedOn w:val="a5"/>
    <w:link w:val="9"/>
    <w:qFormat/>
    <w:rPr>
      <w:rFonts w:ascii="Arial" w:eastAsia="SimHei"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2">
    <w:name w:val="修订2"/>
    <w:uiPriority w:val="99"/>
    <w:unhideWhenUsed/>
    <w:qFormat/>
    <w:rPr>
      <w:rFonts w:ascii="CG Times (WN)" w:eastAsia="Batang"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3">
    <w:name w:val="书目2"/>
    <w:basedOn w:val="a3"/>
    <w:next w:val="a3"/>
    <w:uiPriority w:val="37"/>
    <w:semiHidden/>
    <w:unhideWhenUsed/>
    <w:qFormat/>
    <w:pPr>
      <w:spacing w:after="180"/>
    </w:pPr>
    <w:rPr>
      <w:rFonts w:ascii="Times New Roman" w:eastAsia="ＭＳ 明朝"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SimSun" w:hAnsi="Arial" w:cs="SimSun"/>
      <w:sz w:val="32"/>
      <w:szCs w:val="20"/>
    </w:rPr>
  </w:style>
  <w:style w:type="paragraph" w:customStyle="1" w:styleId="3e">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f">
    <w:name w:val="书目3"/>
    <w:basedOn w:val="a3"/>
    <w:next w:val="a3"/>
    <w:uiPriority w:val="37"/>
    <w:semiHidden/>
    <w:unhideWhenUsed/>
    <w:qFormat/>
    <w:pPr>
      <w:spacing w:after="180"/>
    </w:pPr>
    <w:rPr>
      <w:rFonts w:ascii="Times New Roman" w:eastAsia="ＭＳ 明朝"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ＭＳ 明朝"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9">
    <w:name w:val="修订4"/>
    <w:uiPriority w:val="99"/>
    <w:unhideWhenUsed/>
    <w:qFormat/>
    <w:rPr>
      <w:rFonts w:ascii="CG Times (WN)" w:eastAsia="Batang"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a">
    <w:name w:val="书目4"/>
    <w:basedOn w:val="a3"/>
    <w:next w:val="a3"/>
    <w:uiPriority w:val="37"/>
    <w:semiHidden/>
    <w:unhideWhenUsed/>
    <w:qFormat/>
    <w:pPr>
      <w:spacing w:after="180"/>
    </w:pPr>
    <w:rPr>
      <w:rFonts w:ascii="Times New Roman" w:eastAsia="ＭＳ 明朝"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a5"/>
    <w:link w:val="Bullets"/>
    <w:qFormat/>
    <w:rPr>
      <w:rFonts w:eastAsia="SimSun"/>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9">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6"/>
    <w:uiPriority w:val="50"/>
    <w:qFormat/>
    <w:rPr>
      <w:rFonts w:ascii="CG Times (WN)" w:eastAsia="SimSu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6"/>
    <w:uiPriority w:val="49"/>
    <w:qFormat/>
    <w:rPr>
      <w:rFonts w:ascii="CG Times (WN)" w:eastAsia="SimSu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a">
    <w:name w:val="书目5"/>
    <w:basedOn w:val="a3"/>
    <w:next w:val="a3"/>
    <w:uiPriority w:val="37"/>
    <w:semiHidden/>
    <w:unhideWhenUsed/>
    <w:qFormat/>
    <w:pPr>
      <w:spacing w:after="180"/>
    </w:pPr>
    <w:rPr>
      <w:rFonts w:ascii="Times New Roman" w:eastAsia="ＭＳ 明朝" w:hAnsi="Times New Roman"/>
      <w:szCs w:val="20"/>
      <w:lang w:val="en-GB" w:eastAsia="zh-CN"/>
    </w:rPr>
  </w:style>
  <w:style w:type="table" w:customStyle="1" w:styleId="5-14">
    <w:name w:val="网格表 5 深色 - 着色 14"/>
    <w:basedOn w:val="a6"/>
    <w:uiPriority w:val="50"/>
    <w:qFormat/>
    <w:rPr>
      <w:rFonts w:ascii="CG Times (WN)" w:eastAsia="SimSu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9">
    <w:name w:val="正文文本1"/>
    <w:basedOn w:val="a3"/>
    <w:next w:val="a4"/>
    <w:qFormat/>
    <w:pPr>
      <w:spacing w:after="120"/>
      <w:jc w:val="both"/>
    </w:pPr>
    <w:rPr>
      <w:rFonts w:asciiTheme="minorHAnsi" w:eastAsia="DengXian" w:hAnsiTheme="minorHAnsi" w:cstheme="minorBidi"/>
      <w:kern w:val="2"/>
      <w:sz w:val="21"/>
      <w:lang w:eastAsia="zh-CN"/>
    </w:rPr>
  </w:style>
  <w:style w:type="paragraph" w:customStyle="1" w:styleId="1fa">
    <w:name w:val="引文目录标题1"/>
    <w:basedOn w:val="a3"/>
    <w:next w:val="a3"/>
    <w:qFormat/>
    <w:pPr>
      <w:spacing w:before="120"/>
    </w:pPr>
    <w:rPr>
      <w:rFonts w:ascii="DengXian Light" w:eastAsia="DengXian Light" w:hAnsi="DengXian Light"/>
      <w:sz w:val="24"/>
    </w:rPr>
  </w:style>
  <w:style w:type="paragraph" w:customStyle="1" w:styleId="1fb">
    <w:name w:val="正文文本首行缩进1"/>
    <w:basedOn w:val="a4"/>
    <w:next w:val="afffc"/>
    <w:qFormat/>
    <w:pPr>
      <w:spacing w:after="180"/>
      <w:ind w:firstLine="360"/>
      <w:jc w:val="left"/>
    </w:pPr>
    <w:rPr>
      <w:rFonts w:asciiTheme="minorHAnsi" w:eastAsia="DengXian" w:hAnsiTheme="minorHAnsi" w:cstheme="minorBidi"/>
      <w:kern w:val="2"/>
      <w:sz w:val="21"/>
      <w:lang w:val="en-GB"/>
    </w:rPr>
  </w:style>
  <w:style w:type="paragraph" w:customStyle="1" w:styleId="2f4">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b">
    <w:name w:val="修订5"/>
    <w:hidden/>
    <w:uiPriority w:val="99"/>
    <w:unhideWhenUsed/>
    <w:qFormat/>
    <w:rPr>
      <w:rFonts w:ascii="CG Times (WN)" w:eastAsia="Batang" w:hAnsi="CG Times (WN)"/>
      <w:szCs w:val="24"/>
      <w:lang w:eastAsia="en-US"/>
    </w:rPr>
  </w:style>
  <w:style w:type="paragraph" w:customStyle="1" w:styleId="64">
    <w:name w:val="修订6"/>
    <w:hidden/>
    <w:uiPriority w:val="99"/>
    <w:unhideWhenUsed/>
    <w:qFormat/>
    <w:rPr>
      <w:rFonts w:ascii="CG Times (WN)" w:eastAsia="Batang" w:hAnsi="CG Times (WN)"/>
      <w:szCs w:val="24"/>
      <w:lang w:eastAsia="en-US"/>
    </w:rPr>
  </w:style>
  <w:style w:type="character" w:customStyle="1" w:styleId="1fc">
    <w:name w:val="正文文本 字符1"/>
    <w:basedOn w:val="a5"/>
    <w:uiPriority w:val="99"/>
    <w:semiHidden/>
    <w:qFormat/>
  </w:style>
  <w:style w:type="character" w:customStyle="1" w:styleId="412">
    <w:name w:val="标题 4 字符1"/>
    <w:basedOn w:val="a5"/>
    <w:uiPriority w:val="9"/>
    <w:semiHidden/>
    <w:rPr>
      <w:rFonts w:asciiTheme="majorHAnsi" w:eastAsiaTheme="majorEastAsia" w:hAnsiTheme="majorHAnsi" w:cstheme="majorBidi"/>
      <w:b/>
      <w:bCs/>
      <w:sz w:val="28"/>
      <w:szCs w:val="28"/>
    </w:rPr>
  </w:style>
  <w:style w:type="character" w:customStyle="1" w:styleId="2f5">
    <w:name w:val="信息标题 字符2"/>
    <w:basedOn w:val="a5"/>
    <w:uiPriority w:val="99"/>
    <w:semiHidden/>
    <w:rPr>
      <w:rFonts w:asciiTheme="majorHAnsi" w:eastAsiaTheme="majorEastAsia" w:hAnsiTheme="majorHAnsi" w:cstheme="majorBidi"/>
      <w:sz w:val="24"/>
      <w:szCs w:val="24"/>
      <w:shd w:val="pct20" w:color="auto" w:fill="auto"/>
    </w:rPr>
  </w:style>
  <w:style w:type="character" w:customStyle="1" w:styleId="1fd">
    <w:name w:val="正文文本首行缩进 字符1"/>
    <w:basedOn w:val="1fc"/>
    <w:uiPriority w:val="99"/>
    <w:semiHidden/>
    <w:qFormat/>
  </w:style>
  <w:style w:type="character" w:customStyle="1" w:styleId="2f6">
    <w:name w:val="明显引用 字符2"/>
    <w:basedOn w:val="a5"/>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ＭＳ 明朝" w:hAnsi="Courier New"/>
      <w:sz w:val="16"/>
      <w:lang w:val="en-GB" w:eastAsia="en-US"/>
    </w:rPr>
  </w:style>
  <w:style w:type="character" w:customStyle="1" w:styleId="EQChar">
    <w:name w:val="EQ Char"/>
    <w:basedOn w:val="a5"/>
    <w:link w:val="EQ"/>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qFormat/>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6" ma:contentTypeDescription="新しいドキュメントを作成します。" ma:contentTypeScope="" ma:versionID="518f1d776a8a63a72f6a78f9d9fce027">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5584d67dd051e44b08c63ec51c97e1cf"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593FFED7-A617-4106-9EAC-7E93D105C2D2}">
  <ds:schemaRefs>
    <ds:schemaRef ds:uri="http://schemas.openxmlformats.org/officeDocument/2006/bibliography"/>
  </ds:schemaRefs>
</ds:datastoreItem>
</file>

<file path=customXml/itemProps3.xml><?xml version="1.0" encoding="utf-8"?>
<ds:datastoreItem xmlns:ds="http://schemas.openxmlformats.org/officeDocument/2006/customXml" ds:itemID="{FC7037F6-D0FA-499E-A2F7-6BABCD932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49816-E98F-43BF-BDD7-CA221FAA96DE}">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11c27790-e69e-4dc9-b240-2619c6daab48"/>
    <ds:schemaRef ds:uri="acd154b3-7606-44e7-99cd-55da7c898a00"/>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27</Pages>
  <Words>10679</Words>
  <Characters>60873</Characters>
  <Application>Microsoft Office Word</Application>
  <DocSecurity>0</DocSecurity>
  <Lines>507</Lines>
  <Paragraphs>142</Paragraphs>
  <ScaleCrop>false</ScaleCrop>
  <Company>Vivo</Company>
  <LinksUpToDate>false</LinksUpToDate>
  <CharactersWithSpaces>71410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Shinya Kumagai (熊谷 慎也)</cp:lastModifiedBy>
  <cp:revision>14</cp:revision>
  <cp:lastPrinted>2011-08-03T12:06:00Z</cp:lastPrinted>
  <dcterms:created xsi:type="dcterms:W3CDTF">2025-08-25T06:13:00Z</dcterms:created>
  <dcterms:modified xsi:type="dcterms:W3CDTF">2025-08-25T13:43:00Z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0x0101002DB48EE83D9310469D0C9D2B1A6D465F</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DDE53446BB59437F9179649BB4CD6F82_13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