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w:t>
      </w:r>
      <w:proofErr w:type="gramStart"/>
      <w:r>
        <w:t>similar to</w:t>
      </w:r>
      <w:proofErr w:type="gramEnd"/>
      <w:r>
        <w:t xml:space="preserve">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 xml:space="preserve">The 6G latency and reliability targets are the same as (or </w:t>
            </w:r>
            <w:proofErr w:type="gramStart"/>
            <w:r>
              <w:rPr>
                <w:b w:val="0"/>
                <w:bCs w:val="0"/>
              </w:rPr>
              <w:t>similar to</w:t>
            </w:r>
            <w:proofErr w:type="gramEnd"/>
            <w:r>
              <w:rPr>
                <w:b w:val="0"/>
                <w:bCs w:val="0"/>
              </w:rPr>
              <w:t>)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w:t>
            </w:r>
            <w:proofErr w:type="gramStart"/>
            <w:r>
              <w:rPr>
                <w:rFonts w:eastAsia="Times New Roman"/>
                <w:color w:val="000000" w:themeColor="text1"/>
              </w:rPr>
              <w:t>Gbps, and</w:t>
            </w:r>
            <w:proofErr w:type="gramEnd"/>
            <w:r>
              <w:rPr>
                <w:rFonts w:eastAsia="Times New Roman"/>
                <w:color w:val="000000" w:themeColor="text1"/>
              </w:rPr>
              <w:t xml:space="preserve">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C16BCD" w14:paraId="2571C35A" w14:textId="77777777">
        <w:trPr>
          <w:jc w:val="center"/>
        </w:trPr>
        <w:tc>
          <w:tcPr>
            <w:tcW w:w="1337" w:type="dxa"/>
            <w:shd w:val="clear" w:color="auto" w:fill="FFFFFF" w:themeFill="background1"/>
          </w:tcPr>
          <w:p w14:paraId="057424C3"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53B30483"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15C0EDDC" w14:textId="77777777" w:rsidR="00C16BCD" w:rsidRDefault="00C16BCD" w:rsidP="00C16BCD">
            <w:pPr>
              <w:adjustRightInd w:val="0"/>
              <w:spacing w:after="50" w:line="240" w:lineRule="auto"/>
              <w:jc w:val="left"/>
              <w:rPr>
                <w:kern w:val="2"/>
                <w:lang w:val="en-US"/>
              </w:rPr>
            </w:pPr>
          </w:p>
        </w:tc>
      </w:tr>
      <w:tr w:rsidR="00C16BCD" w14:paraId="6B2EE8CE" w14:textId="77777777">
        <w:trPr>
          <w:jc w:val="center"/>
        </w:trPr>
        <w:tc>
          <w:tcPr>
            <w:tcW w:w="1337" w:type="dxa"/>
            <w:shd w:val="clear" w:color="auto" w:fill="FFFFFF" w:themeFill="background1"/>
          </w:tcPr>
          <w:p w14:paraId="1860108A"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3867447E"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6CBB5EC0" w14:textId="77777777" w:rsidR="00C16BCD" w:rsidRDefault="00C16BCD" w:rsidP="00C16BCD">
            <w:pPr>
              <w:adjustRightInd w:val="0"/>
              <w:spacing w:after="50" w:line="240" w:lineRule="auto"/>
              <w:jc w:val="left"/>
              <w:rPr>
                <w:kern w:val="2"/>
                <w:lang w:val="en-US"/>
              </w:rPr>
            </w:pPr>
          </w:p>
        </w:tc>
      </w:tr>
      <w:tr w:rsidR="00C16BCD" w14:paraId="36418CF6" w14:textId="77777777">
        <w:trPr>
          <w:jc w:val="center"/>
        </w:trPr>
        <w:tc>
          <w:tcPr>
            <w:tcW w:w="1337" w:type="dxa"/>
            <w:shd w:val="clear" w:color="auto" w:fill="FFFFFF" w:themeFill="background1"/>
          </w:tcPr>
          <w:p w14:paraId="01A606D3"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C16BCD" w14:paraId="04546A4A" w14:textId="77777777">
        <w:trPr>
          <w:jc w:val="center"/>
        </w:trPr>
        <w:tc>
          <w:tcPr>
            <w:tcW w:w="1337" w:type="dxa"/>
            <w:shd w:val="clear" w:color="auto" w:fill="FFFFFF" w:themeFill="background1"/>
          </w:tcPr>
          <w:p w14:paraId="2CAFAE74"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6AC4640A"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0B3ED3EA" w14:textId="77777777" w:rsidR="00C16BCD" w:rsidRDefault="00C16BCD" w:rsidP="00C16BCD">
            <w:pPr>
              <w:adjustRightInd w:val="0"/>
              <w:spacing w:after="50" w:line="240" w:lineRule="auto"/>
              <w:jc w:val="left"/>
              <w:rPr>
                <w:kern w:val="2"/>
                <w:lang w:val="en-US"/>
              </w:rPr>
            </w:pPr>
          </w:p>
        </w:tc>
      </w:tr>
      <w:tr w:rsidR="00C16BCD" w14:paraId="03F17D08" w14:textId="77777777">
        <w:trPr>
          <w:jc w:val="center"/>
        </w:trPr>
        <w:tc>
          <w:tcPr>
            <w:tcW w:w="1337" w:type="dxa"/>
            <w:shd w:val="clear" w:color="auto" w:fill="FFFFFF" w:themeFill="background1"/>
          </w:tcPr>
          <w:p w14:paraId="357E47CA"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4894DEFB"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123B31C8" w14:textId="77777777" w:rsidR="00C16BCD" w:rsidRDefault="00C16BCD" w:rsidP="00C16BCD">
            <w:pPr>
              <w:adjustRightInd w:val="0"/>
              <w:spacing w:after="50" w:line="240" w:lineRule="auto"/>
              <w:jc w:val="left"/>
              <w:rPr>
                <w:kern w:val="2"/>
                <w:lang w:val="en-US"/>
              </w:rPr>
            </w:pPr>
          </w:p>
        </w:tc>
      </w:tr>
      <w:tr w:rsidR="00C16BCD" w14:paraId="3E20A0A5" w14:textId="77777777">
        <w:trPr>
          <w:jc w:val="center"/>
        </w:trPr>
        <w:tc>
          <w:tcPr>
            <w:tcW w:w="1337" w:type="dxa"/>
            <w:shd w:val="clear" w:color="auto" w:fill="FFFFFF" w:themeFill="background1"/>
          </w:tcPr>
          <w:p w14:paraId="6256584C"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C16BCD" w:rsidRDefault="00C16BCD" w:rsidP="00C16BCD">
            <w:pPr>
              <w:adjustRightInd w:val="0"/>
              <w:spacing w:after="50" w:line="240" w:lineRule="auto"/>
              <w:jc w:val="left"/>
              <w:rPr>
                <w:kern w:val="2"/>
                <w:lang w:val="en-US"/>
              </w:rPr>
            </w:pPr>
          </w:p>
        </w:tc>
      </w:tr>
      <w:tr w:rsidR="00C16BCD" w14:paraId="54CD504B" w14:textId="77777777">
        <w:trPr>
          <w:jc w:val="center"/>
        </w:trPr>
        <w:tc>
          <w:tcPr>
            <w:tcW w:w="1337" w:type="dxa"/>
            <w:shd w:val="clear" w:color="auto" w:fill="FFFFFF" w:themeFill="background1"/>
          </w:tcPr>
          <w:p w14:paraId="04BFA89F"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lastRenderedPageBreak/>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lastRenderedPageBreak/>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lastRenderedPageBreak/>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lastRenderedPageBreak/>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w:t>
            </w:r>
            <w:proofErr w:type="gramStart"/>
            <w:r>
              <w:rPr>
                <w:lang w:val="en-US" w:eastAsia="zh-CN"/>
              </w:rPr>
              <w:t>including,</w:t>
            </w:r>
            <w:proofErr w:type="gramEnd"/>
            <w:r>
              <w:rPr>
                <w:lang w:val="en-US" w:eastAsia="zh-CN"/>
              </w:rPr>
              <w:t xml:space="preserve">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lastRenderedPageBreak/>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 xml:space="preserve">To achieve higher throughput for 6GR while also being capable of 5G LDPC decoding, a polar SSC decoder requires minimum increase in chip area. In contrast, the LDPC decoder </w:t>
            </w:r>
            <w:proofErr w:type="gramStart"/>
            <w:r>
              <w:rPr>
                <w:kern w:val="2"/>
                <w:lang w:eastAsia="zh-CN"/>
              </w:rPr>
              <w:t>has to</w:t>
            </w:r>
            <w:proofErr w:type="gramEnd"/>
            <w:r>
              <w:rPr>
                <w:kern w:val="2"/>
                <w:lang w:eastAsia="zh-CN"/>
              </w:rPr>
              <w:t xml:space="preserve">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lastRenderedPageBreak/>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w:t>
            </w:r>
            <w:proofErr w:type="gramStart"/>
            <w:r>
              <w:rPr>
                <w:lang w:eastAsia="en-US"/>
              </w:rPr>
              <w:t>For the purpose of</w:t>
            </w:r>
            <w:proofErr w:type="gramEnd"/>
            <w:r>
              <w:rPr>
                <w:lang w:eastAsia="en-US"/>
              </w:rPr>
              <w:t xml:space="preserve">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lastRenderedPageBreak/>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lastRenderedPageBreak/>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lastRenderedPageBreak/>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lastRenderedPageBreak/>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 xml:space="preserve">For achieving the latency and reliability targets, the NR coding schemes were thoroughly analysed during the NR study. They were confirmed to meet the </w:t>
            </w:r>
            <w:r>
              <w:rPr>
                <w:rFonts w:eastAsia="DengXian"/>
                <w:b w:val="0"/>
                <w:bCs w:val="0"/>
                <w:lang w:eastAsia="zh-CN"/>
              </w:rPr>
              <w:lastRenderedPageBreak/>
              <w:t>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lastRenderedPageBreak/>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lastRenderedPageBreak/>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35E6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lastRenderedPageBreak/>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lastRenderedPageBreak/>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C16BCD" w14:paraId="144C610A" w14:textId="77777777">
        <w:trPr>
          <w:jc w:val="center"/>
        </w:trPr>
        <w:tc>
          <w:tcPr>
            <w:tcW w:w="1337" w:type="dxa"/>
            <w:shd w:val="clear" w:color="auto" w:fill="FFFFFF" w:themeFill="background1"/>
          </w:tcPr>
          <w:p w14:paraId="6F6D5FBF"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1FF261C"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465E699"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FE6E610" w14:textId="77777777">
        <w:trPr>
          <w:jc w:val="center"/>
        </w:trPr>
        <w:tc>
          <w:tcPr>
            <w:tcW w:w="1337" w:type="dxa"/>
            <w:shd w:val="clear" w:color="auto" w:fill="FFFFFF" w:themeFill="background1"/>
          </w:tcPr>
          <w:p w14:paraId="51336DD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D0A77B9"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559FD623" w14:textId="77777777" w:rsidR="00C16BCD" w:rsidRDefault="00C16BCD" w:rsidP="00C16BCD">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w:t>
            </w:r>
            <w:proofErr w:type="gramStart"/>
            <w:r>
              <w:rPr>
                <w:rFonts w:eastAsiaTheme="minorEastAsia"/>
                <w:kern w:val="2"/>
                <w:lang w:val="en-US" w:eastAsia="zh-CN"/>
              </w:rPr>
              <w:t>defer</w:t>
            </w:r>
            <w:proofErr w:type="gramEnd"/>
            <w:r>
              <w:rPr>
                <w:rFonts w:eastAsiaTheme="minorEastAsia"/>
                <w:kern w:val="2"/>
                <w:lang w:val="en-US" w:eastAsia="zh-CN"/>
              </w:rPr>
              <w:t xml:space="preserve">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C16BCD" w14:paraId="5738C791" w14:textId="77777777">
        <w:trPr>
          <w:jc w:val="center"/>
        </w:trPr>
        <w:tc>
          <w:tcPr>
            <w:tcW w:w="1337" w:type="dxa"/>
            <w:shd w:val="clear" w:color="auto" w:fill="FFFFFF" w:themeFill="background1"/>
          </w:tcPr>
          <w:p w14:paraId="771AFAB2" w14:textId="77777777" w:rsidR="00C16BCD" w:rsidRDefault="00C16BCD" w:rsidP="00C16BCD">
            <w:pPr>
              <w:adjustRightInd w:val="0"/>
              <w:spacing w:after="50" w:line="240" w:lineRule="auto"/>
              <w:jc w:val="left"/>
              <w:rPr>
                <w:kern w:val="2"/>
                <w:lang w:val="en-US"/>
              </w:rPr>
            </w:pPr>
          </w:p>
        </w:tc>
        <w:tc>
          <w:tcPr>
            <w:tcW w:w="1039" w:type="dxa"/>
            <w:shd w:val="clear" w:color="auto" w:fill="FFFFFF" w:themeFill="background1"/>
          </w:tcPr>
          <w:p w14:paraId="611065D7"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D1FC797" w14:textId="77777777" w:rsidR="00C16BCD" w:rsidRDefault="00C16BCD" w:rsidP="00C16BCD">
            <w:pPr>
              <w:adjustRightInd w:val="0"/>
              <w:spacing w:after="50" w:line="240" w:lineRule="auto"/>
              <w:jc w:val="left"/>
              <w:rPr>
                <w:kern w:val="2"/>
                <w:lang w:val="en-US"/>
              </w:rPr>
            </w:pPr>
          </w:p>
        </w:tc>
      </w:tr>
      <w:tr w:rsidR="00C16BCD" w14:paraId="122D5B52" w14:textId="77777777">
        <w:trPr>
          <w:jc w:val="center"/>
        </w:trPr>
        <w:tc>
          <w:tcPr>
            <w:tcW w:w="1337" w:type="dxa"/>
            <w:shd w:val="clear" w:color="auto" w:fill="FFFFFF" w:themeFill="background1"/>
          </w:tcPr>
          <w:p w14:paraId="384CEC1B"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0A86E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00E5FD26" w14:textId="77777777" w:rsidR="00C16BCD" w:rsidRDefault="00C16BCD" w:rsidP="00C16BCD">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lastRenderedPageBreak/>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C0CE76B" w14:textId="77777777">
        <w:trPr>
          <w:jc w:val="center"/>
        </w:trPr>
        <w:tc>
          <w:tcPr>
            <w:tcW w:w="1337" w:type="dxa"/>
            <w:shd w:val="clear" w:color="auto" w:fill="FFFFFF" w:themeFill="background1"/>
          </w:tcPr>
          <w:p w14:paraId="0056485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BD601B9" w14:textId="77777777" w:rsidR="00C16BCD" w:rsidRDefault="00C16BCD" w:rsidP="00C16BCD">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Default="00AB69DE">
      <w:pPr>
        <w:numPr>
          <w:ilvl w:val="0"/>
          <w:numId w:val="38"/>
        </w:numPr>
        <w:rPr>
          <w:rFonts w:eastAsia="DengXian"/>
          <w:lang w:val="en-US" w:eastAsia="zh-CN"/>
        </w:rPr>
      </w:pPr>
      <w:r>
        <w:rPr>
          <w:rFonts w:eastAsia="DengXian"/>
          <w:lang w:val="en-US" w:eastAsia="zh-CN"/>
        </w:rPr>
        <w:t>I</w:t>
      </w:r>
      <w:r>
        <w:rPr>
          <w:rFonts w:eastAsia="DengXian" w:hint="eastAsia"/>
          <w:lang w:val="en-US" w:eastAsia="zh-CN"/>
        </w:rPr>
        <w:t>nter-CB coding:</w:t>
      </w:r>
      <w:r>
        <w:rPr>
          <w:rFonts w:eastAsia="DengXian"/>
          <w:lang w:val="en-US" w:eastAsia="zh-CN"/>
        </w:rPr>
        <w:t xml:space="preserve"> </w:t>
      </w:r>
      <w:r>
        <w:rPr>
          <w:rFonts w:eastAsia="DengXian" w:hint="eastAsia"/>
          <w:lang w:val="en-US" w:eastAsia="zh-CN"/>
        </w:rPr>
        <w:t>ZTE, LGE,</w:t>
      </w:r>
      <w:r>
        <w:t xml:space="preserve"> </w:t>
      </w:r>
      <w:proofErr w:type="spellStart"/>
      <w:r>
        <w:t>InterDigital</w:t>
      </w:r>
      <w:proofErr w:type="spellEnd"/>
      <w:r>
        <w:rPr>
          <w:rFonts w:eastAsiaTheme="minorEastAsia" w:hint="eastAsia"/>
          <w:lang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lastRenderedPageBreak/>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lastRenderedPageBreak/>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lastRenderedPageBreak/>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C16BCD" w14:paraId="6B43A3B4" w14:textId="77777777">
        <w:trPr>
          <w:jc w:val="center"/>
        </w:trPr>
        <w:tc>
          <w:tcPr>
            <w:tcW w:w="1337" w:type="dxa"/>
            <w:shd w:val="clear" w:color="auto" w:fill="FFFFFF" w:themeFill="background1"/>
          </w:tcPr>
          <w:p w14:paraId="14568B1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1CE9C"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70022C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053A159" w14:textId="77777777">
        <w:trPr>
          <w:jc w:val="center"/>
        </w:trPr>
        <w:tc>
          <w:tcPr>
            <w:tcW w:w="1337" w:type="dxa"/>
            <w:shd w:val="clear" w:color="auto" w:fill="FFFFFF" w:themeFill="background1"/>
          </w:tcPr>
          <w:p w14:paraId="1CEC280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C957B6"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0936A48E" w14:textId="77777777" w:rsidR="00C16BCD" w:rsidRDefault="00C16BCD" w:rsidP="00C16BCD">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155068">
      <w:pPr>
        <w:pStyle w:val="BodyText"/>
        <w:ind w:left="420"/>
        <w:jc w:val="center"/>
        <w:rPr>
          <w:rFonts w:eastAsiaTheme="minorEastAsia"/>
          <w:lang w:eastAsia="zh-CN"/>
        </w:rPr>
      </w:pPr>
      <w:r>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6pt;height:37.8pt;mso-width-percent:0;mso-height-percent:0;mso-width-percent:0;mso-height-percent:0" o:ole="">
            <v:imagedata r:id="rId7" o:title=""/>
          </v:shape>
          <o:OLEObject Type="Embed" ProgID="Equation.DSMT4" ShapeID="_x0000_i1025" DrawAspect="Content" ObjectID="_1821877419"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 xml:space="preserve">If throughput </w:t>
      </w:r>
      <w:proofErr w:type="gramStart"/>
      <w:r>
        <w:rPr>
          <w:lang w:eastAsia="zh-CN"/>
        </w:rPr>
        <w:t>has to</w:t>
      </w:r>
      <w:proofErr w:type="gramEnd"/>
      <w:r>
        <w:rPr>
          <w:lang w:eastAsia="zh-CN"/>
        </w:rPr>
        <w:t xml:space="preserve">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155068">
      <w:pPr>
        <w:pStyle w:val="MTDisplayEquation"/>
        <w:snapToGrid w:val="0"/>
        <w:spacing w:after="0"/>
        <w:ind w:left="420"/>
        <w:jc w:val="center"/>
      </w:pPr>
      <w:r>
        <w:rPr>
          <w:noProof/>
          <w:position w:val="-30"/>
        </w:rPr>
        <w:object w:dxaOrig="2752" w:dyaOrig="642" w14:anchorId="6465ABC1">
          <v:shape id="_x0000_i1026" type="#_x0000_t75" alt="" style="width:137.4pt;height:31.8pt;mso-width-percent:0;mso-height-percent:0;mso-width-percent:0;mso-height-percent:0" o:ole="">
            <v:imagedata r:id="rId9" o:title=""/>
          </v:shape>
          <o:OLEObject Type="Embed" ProgID="Equation.DSMT4" ShapeID="_x0000_i1026" DrawAspect="Content" ObjectID="_1821877420" r:id="rId10"/>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lastRenderedPageBreak/>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w:t>
      </w:r>
      <w:proofErr w:type="gramStart"/>
      <w:r w:rsidR="00AB69DE">
        <w:rPr>
          <w:rFonts w:eastAsia="PMingLiU"/>
          <w:lang w:val="en-US" w:eastAsia="zh-TW"/>
        </w:rPr>
        <w:t>iterations</w:t>
      </w:r>
      <w:proofErr w:type="gramEnd"/>
      <w:r w:rsidR="00AB69DE">
        <w:rPr>
          <w:rFonts w:eastAsia="PMingLiU"/>
          <w:lang w:val="en-US" w:eastAsia="zh-TW"/>
        </w:rPr>
        <w:t xml:space="preserve">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lastRenderedPageBreak/>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 xml:space="preserve">To facilitate comparison, they are normalized to the number of </w:t>
      </w:r>
      <w:proofErr w:type="gramStart"/>
      <w:r>
        <w:rPr>
          <w:rFonts w:ascii="Cambria Math" w:eastAsia="Cambria Math" w:hAnsi="Cambria Math"/>
        </w:rPr>
        <w:t>PEs, or</w:t>
      </w:r>
      <w:proofErr w:type="gramEnd"/>
      <w:r>
        <w:rPr>
          <w:rFonts w:ascii="Cambria Math" w:eastAsia="Cambria Math" w:hAnsi="Cambria Math"/>
        </w:rPr>
        <w:t xml:space="preserve">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lastRenderedPageBreak/>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lastRenderedPageBreak/>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C16BC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155068" w:rsidP="00AF57C5">
            <w:pPr>
              <w:pStyle w:val="BodyText"/>
              <w:snapToGrid w:val="0"/>
              <w:spacing w:after="0"/>
              <w:jc w:val="center"/>
              <w:rPr>
                <w:rFonts w:eastAsiaTheme="minorEastAsia"/>
                <w:lang w:eastAsia="zh-CN"/>
              </w:rPr>
            </w:pPr>
            <w:r>
              <w:rPr>
                <w:rFonts w:eastAsiaTheme="minorEastAsia"/>
                <w:noProof/>
                <w:lang w:eastAsia="zh-CN"/>
              </w:rPr>
              <w:object w:dxaOrig="3664" w:dyaOrig="756" w14:anchorId="31804841">
                <v:shape id="_x0000_i1027" type="#_x0000_t75" alt="" style="width:184.2pt;height:37.8pt;mso-width-percent:0;mso-height-percent:0;mso-width-percent:0;mso-height-percent:0" o:ole="">
                  <v:imagedata r:id="rId7" o:title=""/>
                </v:shape>
                <o:OLEObject Type="Embed" ProgID="Equation.DSMT4" ShapeID="_x0000_i1027" DrawAspect="Content" ObjectID="_1821877421"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w:t>
            </w:r>
            <w:proofErr w:type="gramStart"/>
            <w:r w:rsidRPr="003A7CFC">
              <w:rPr>
                <w:kern w:val="2"/>
                <w:lang w:eastAsia="zh-CN"/>
              </w:rPr>
              <w:t>in particular</w:t>
            </w:r>
            <w:proofErr w:type="gramEnd"/>
            <w:r w:rsidRPr="003A7CFC">
              <w:rPr>
                <w:kern w:val="2"/>
                <w:lang w:eastAsia="zh-CN"/>
              </w:rPr>
              <w:t xml:space="preserve">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C16BCD">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C16BCD">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C16BCD">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C16BCD">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C16BCD">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C16BCD">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C16BCD">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C16BCD">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C16BCD">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C16BCD">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C16BCD">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C16BCD">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C16BCD">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C16BCD">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C16BCD">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C16BCD">
                  <w:pPr>
                    <w:framePr w:hSpace="180" w:wrap="around" w:vAnchor="text" w:hAnchor="page" w:x="1118" w:y="363"/>
                    <w:spacing w:after="0" w:line="240" w:lineRule="auto"/>
                    <w:suppressOverlap/>
                    <w:jc w:val="center"/>
                  </w:pPr>
                  <w:r w:rsidRPr="003A7CFC">
                    <w:lastRenderedPageBreak/>
                    <w:t>Total Computational Complexity</w:t>
                  </w:r>
                </w:p>
              </w:tc>
              <w:tc>
                <w:tcPr>
                  <w:tcW w:w="1178" w:type="pct"/>
                  <w:vAlign w:val="center"/>
                </w:tcPr>
                <w:p w14:paraId="3FB9EA79" w14:textId="77777777" w:rsidR="00AF57C5" w:rsidRPr="003A7CFC" w:rsidRDefault="00AF57C5" w:rsidP="00C16BCD">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C16BCD">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C16BCD">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lastRenderedPageBreak/>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w:t>
            </w:r>
            <w:proofErr w:type="gramStart"/>
            <w:r w:rsidRPr="003A7CFC">
              <w:rPr>
                <w:rFonts w:eastAsia="SimSun"/>
              </w:rPr>
              <w:t>PEs, or</w:t>
            </w:r>
            <w:proofErr w:type="gramEnd"/>
            <w:r w:rsidRPr="003A7CFC">
              <w:rPr>
                <w:rFonts w:eastAsia="SimSun"/>
              </w:rPr>
              <w:t xml:space="preserve">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w:t>
            </w:r>
            <w:proofErr w:type="gramStart"/>
            <w:r w:rsidRPr="003A7CFC">
              <w:rPr>
                <w:rFonts w:eastAsia="SimSun"/>
                <w:lang w:eastAsia="zh-CN"/>
              </w:rPr>
              <w:t>in order to</w:t>
            </w:r>
            <w:proofErr w:type="gramEnd"/>
            <w:r w:rsidRPr="003A7CFC">
              <w:rPr>
                <w:rFonts w:eastAsia="SimSun"/>
                <w:lang w:eastAsia="zh-CN"/>
              </w:rPr>
              <w:t xml:space="preserve">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lastRenderedPageBreak/>
              <w:t xml:space="preserve">Proposal 3: </w:t>
            </w:r>
            <w:r w:rsidRPr="003A7CFC">
              <w:rPr>
                <w:lang w:eastAsia="zh-CN"/>
              </w:rPr>
              <w:t xml:space="preserve">When evaluating high throughput coding schemes, performance and computational complexity are necessary to compare different solutions. If throughput </w:t>
            </w:r>
            <w:proofErr w:type="gramStart"/>
            <w:r w:rsidRPr="003A7CFC">
              <w:rPr>
                <w:lang w:eastAsia="zh-CN"/>
              </w:rPr>
              <w:t>has to</w:t>
            </w:r>
            <w:proofErr w:type="gramEnd"/>
            <w:r w:rsidRPr="003A7CFC">
              <w:rPr>
                <w:lang w:eastAsia="zh-CN"/>
              </w:rPr>
              <w:t xml:space="preserve">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155068">
              <w:rPr>
                <w:noProof/>
                <w:position w:val="-30"/>
              </w:rPr>
              <w:object w:dxaOrig="2752" w:dyaOrig="642" w14:anchorId="75897506">
                <v:shape id="_x0000_i1028" type="#_x0000_t75" alt="" style="width:137.4pt;height:31.8pt;mso-width-percent:0;mso-height-percent:0;mso-width-percent:0;mso-height-percent:0" o:ole="">
                  <v:imagedata r:id="rId9" o:title=""/>
                </v:shape>
                <o:OLEObject Type="Embed" ProgID="Equation.DSMT4" ShapeID="_x0000_i1028" DrawAspect="Content" ObjectID="_1821877422"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C16BCD">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C16BC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C16BC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C16BC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C16BC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C16BC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w:t>
            </w:r>
            <w:proofErr w:type="gramStart"/>
            <w:r w:rsidR="00AF57C5" w:rsidRPr="00816F2E">
              <w:rPr>
                <w:rFonts w:eastAsia="PMingLiU"/>
                <w:lang w:val="en-US" w:eastAsia="zh-TW"/>
              </w:rPr>
              <w:t>iterations</w:t>
            </w:r>
            <w:proofErr w:type="gramEnd"/>
            <w:r w:rsidR="00AF57C5" w:rsidRPr="00816F2E">
              <w:rPr>
                <w:rFonts w:eastAsia="PMingLiU"/>
                <w:lang w:val="en-US" w:eastAsia="zh-TW"/>
              </w:rPr>
              <w:t xml:space="preserve">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proofErr w:type="gramStart"/>
            <w:r>
              <w:rPr>
                <w:rFonts w:eastAsia="SimSun"/>
              </w:rPr>
              <w:t>In particular, for</w:t>
            </w:r>
            <w:proofErr w:type="gramEnd"/>
            <w:r>
              <w:rPr>
                <w:rFonts w:eastAsia="SimSun"/>
              </w:rPr>
              <w:t xml:space="preserve">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w:t>
            </w:r>
            <w:proofErr w:type="gramStart"/>
            <w:r>
              <w:rPr>
                <w:rFonts w:eastAsia="SimSun"/>
              </w:rPr>
              <w:t>In particular, this</w:t>
            </w:r>
            <w:proofErr w:type="gramEnd"/>
            <w:r>
              <w:rPr>
                <w:rFonts w:eastAsia="SimSun"/>
              </w:rPr>
              <w:t xml:space="preserve">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 xml:space="preserve">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w:t>
            </w:r>
            <w:r>
              <w:rPr>
                <w:lang w:val="en-US"/>
              </w:rPr>
              <w:lastRenderedPageBreak/>
              <w:t>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lastRenderedPageBreak/>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17A861"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6EA38048"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5390D40" w14:textId="77777777">
        <w:tc>
          <w:tcPr>
            <w:tcW w:w="1337" w:type="dxa"/>
            <w:shd w:val="clear" w:color="auto" w:fill="FFFFFF" w:themeFill="background1"/>
          </w:tcPr>
          <w:p w14:paraId="09F472B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2684558"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86327" w14:textId="77777777">
        <w:tc>
          <w:tcPr>
            <w:tcW w:w="1337" w:type="dxa"/>
            <w:shd w:val="clear" w:color="auto" w:fill="FFFFFF" w:themeFill="background1"/>
          </w:tcPr>
          <w:p w14:paraId="68BE17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3355C161"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2A82EBE" w14:textId="77777777">
        <w:tc>
          <w:tcPr>
            <w:tcW w:w="1337" w:type="dxa"/>
            <w:shd w:val="clear" w:color="auto" w:fill="FFFFFF" w:themeFill="background1"/>
          </w:tcPr>
          <w:p w14:paraId="1D30C2D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6D326DB8" w14:textId="77777777" w:rsidR="00C16BCD" w:rsidRDefault="00C16BCD" w:rsidP="00C16BCD">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w:t>
            </w:r>
            <w:proofErr w:type="gramStart"/>
            <w:r>
              <w:rPr>
                <w:rFonts w:eastAsiaTheme="minorEastAsia" w:hint="eastAsia"/>
                <w:kern w:val="2"/>
                <w:lang w:val="en-US" w:eastAsia="zh-CN"/>
              </w:rPr>
              <w:t>decoder,</w:t>
            </w:r>
            <w:proofErr w:type="gramEnd"/>
            <w:r>
              <w:rPr>
                <w:rFonts w:eastAsiaTheme="minorEastAsia" w:hint="eastAsia"/>
                <w:kern w:val="2"/>
                <w:lang w:val="en-US" w:eastAsia="zh-CN"/>
              </w:rPr>
              <w:t xml:space="preserve">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DC6CB2" w14:paraId="597F93CB" w14:textId="77777777">
        <w:tc>
          <w:tcPr>
            <w:tcW w:w="1337" w:type="dxa"/>
            <w:shd w:val="clear" w:color="auto" w:fill="FFFFFF" w:themeFill="background1"/>
          </w:tcPr>
          <w:p w14:paraId="6EA7097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221409"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4B676A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7EF7315" w14:textId="77777777">
        <w:tc>
          <w:tcPr>
            <w:tcW w:w="1337" w:type="dxa"/>
            <w:shd w:val="clear" w:color="auto" w:fill="FFFFFF" w:themeFill="background1"/>
          </w:tcPr>
          <w:p w14:paraId="0E55BB93"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77777777" w:rsidR="00DC6CB2" w:rsidRDefault="00DC6CB2" w:rsidP="00DC6CB2">
            <w:pPr>
              <w:pStyle w:val="ListParagraph"/>
              <w:adjustRightInd w:val="0"/>
              <w:spacing w:after="50" w:line="240" w:lineRule="auto"/>
              <w:ind w:firstLineChars="0" w:firstLine="0"/>
              <w:jc w:val="left"/>
              <w:rPr>
                <w:rFonts w:eastAsiaTheme="minorEastAsia"/>
                <w:bCs/>
                <w:kern w:val="2"/>
                <w:lang w:val="en-US" w:eastAsia="zh-CN"/>
              </w:rPr>
            </w:pPr>
          </w:p>
        </w:tc>
      </w:tr>
      <w:tr w:rsidR="00DC6CB2" w14:paraId="6C78B854" w14:textId="77777777">
        <w:tc>
          <w:tcPr>
            <w:tcW w:w="1337" w:type="dxa"/>
            <w:shd w:val="clear" w:color="auto" w:fill="FFFFFF" w:themeFill="background1"/>
          </w:tcPr>
          <w:p w14:paraId="681ED0F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DC6CB2" w:rsidRDefault="00DC6CB2" w:rsidP="00DC6CB2">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77777777" w:rsidR="00DC6CB2" w:rsidRDefault="00DC6CB2" w:rsidP="00DC6CB2">
            <w:pPr>
              <w:adjustRightInd w:val="0"/>
              <w:spacing w:after="50" w:line="240" w:lineRule="auto"/>
              <w:jc w:val="left"/>
              <w:rPr>
                <w:kern w:val="2"/>
                <w:lang w:val="en-US"/>
              </w:rPr>
            </w:pPr>
          </w:p>
        </w:tc>
        <w:tc>
          <w:tcPr>
            <w:tcW w:w="1039" w:type="dxa"/>
          </w:tcPr>
          <w:p w14:paraId="5532D49E" w14:textId="77777777" w:rsidR="00DC6CB2" w:rsidRDefault="00DC6CB2" w:rsidP="00DC6CB2">
            <w:pPr>
              <w:adjustRightInd w:val="0"/>
              <w:spacing w:after="50" w:line="240" w:lineRule="auto"/>
              <w:jc w:val="left"/>
              <w:rPr>
                <w:kern w:val="2"/>
                <w:lang w:val="en-US"/>
              </w:rPr>
            </w:pPr>
          </w:p>
        </w:tc>
        <w:tc>
          <w:tcPr>
            <w:tcW w:w="6929" w:type="dxa"/>
          </w:tcPr>
          <w:p w14:paraId="1A139385" w14:textId="77777777" w:rsidR="00DC6CB2" w:rsidRDefault="00DC6CB2" w:rsidP="00DC6CB2">
            <w:pPr>
              <w:adjustRightInd w:val="0"/>
              <w:spacing w:after="50" w:line="240" w:lineRule="auto"/>
              <w:jc w:val="left"/>
              <w:rPr>
                <w:kern w:val="2"/>
                <w:lang w:val="en-US"/>
              </w:rPr>
            </w:pPr>
          </w:p>
        </w:tc>
      </w:tr>
      <w:tr w:rsidR="00DC6CB2" w14:paraId="274487D9" w14:textId="77777777">
        <w:tc>
          <w:tcPr>
            <w:tcW w:w="1337" w:type="dxa"/>
          </w:tcPr>
          <w:p w14:paraId="69DF2DC0"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31EB055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2038348B" w14:textId="77777777" w:rsidR="00DC6CB2" w:rsidRDefault="00DC6CB2" w:rsidP="00DC6CB2">
            <w:pPr>
              <w:adjustRightInd w:val="0"/>
              <w:spacing w:after="50" w:line="240" w:lineRule="auto"/>
              <w:jc w:val="left"/>
            </w:pPr>
          </w:p>
        </w:tc>
      </w:tr>
      <w:tr w:rsidR="00DC6CB2" w14:paraId="2BFA9940" w14:textId="77777777">
        <w:tc>
          <w:tcPr>
            <w:tcW w:w="1337" w:type="dxa"/>
          </w:tcPr>
          <w:p w14:paraId="0B1C5106"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85D07B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03FD6AE6" w14:textId="77777777" w:rsidR="00DC6CB2" w:rsidRDefault="00DC6CB2" w:rsidP="00DC6CB2">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Modulation scheme</w:t>
                  </w:r>
                </w:p>
              </w:tc>
              <w:tc>
                <w:tcPr>
                  <w:tcW w:w="5745" w:type="dxa"/>
                  <w:vAlign w:val="center"/>
                </w:tcPr>
                <w:p w14:paraId="7E1271FC"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C16BC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lastRenderedPageBreak/>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C16BC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C16BC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C16BC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C16BC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C16BCD">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C16BCD">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C16BCD">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lastRenderedPageBreak/>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C16BC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C16BC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C16BCD">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C16BCD">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C16BCD">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Default="005B6026" w:rsidP="00C16BCD">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20, 40,100, 200, 400, 600, 1000, 2000, 4000, 6000, 8000 </w:t>
                  </w:r>
                  <w:r>
                    <w:rPr>
                      <w:rFonts w:eastAsia="Nokia Pure Text"/>
                      <w:kern w:val="24"/>
                    </w:rPr>
                    <w:br/>
                  </w:r>
                  <w:proofErr w:type="gramStart"/>
                  <w:r>
                    <w:rPr>
                      <w:rFonts w:eastAsia="Nokia Pure Text"/>
                      <w:kern w:val="24"/>
                    </w:rPr>
                    <w:t>Optional(</w:t>
                  </w:r>
                  <w:proofErr w:type="gramEnd"/>
                  <w:r>
                    <w:rPr>
                      <w:rFonts w:eastAsia="Nokia Pure Text"/>
                      <w:kern w:val="24"/>
                    </w:rPr>
                    <w:t>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C16BCD">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C16BCD">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C16BCD">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C16BCD">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C16BCD">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C16BCD">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C16BCD">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C16BCD">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lastRenderedPageBreak/>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C16BCD">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C16BCD">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C16BCD">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C16BC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 xml:space="preserve">Proposal 2. RAN1 to evaluate channel coding without HARQ, </w:t>
            </w:r>
            <w:proofErr w:type="gramStart"/>
            <w:r>
              <w:rPr>
                <w:bCs/>
              </w:rPr>
              <w:t>in order to</w:t>
            </w:r>
            <w:proofErr w:type="gramEnd"/>
            <w:r>
              <w:rPr>
                <w:bCs/>
              </w:rPr>
              <w:t xml:space="preserve">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lastRenderedPageBreak/>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lastRenderedPageBreak/>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C16BCD">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w:t>
            </w:r>
            <w:proofErr w:type="gramStart"/>
            <w:r>
              <w:rPr>
                <w:rFonts w:eastAsia="SimSun"/>
              </w:rPr>
              <w:t>In order to</w:t>
            </w:r>
            <w:proofErr w:type="gramEnd"/>
            <w:r>
              <w:rPr>
                <w:rFonts w:eastAsia="SimSun"/>
              </w:rPr>
              <w:t xml:space="preserve"> make a fair comparison of NR LDPC codes and new LDPC codes, we use a customized schedule that is “optimized” for a given base graph and given coding rate. </w:t>
            </w:r>
            <w:proofErr w:type="gramStart"/>
            <w:r>
              <w:rPr>
                <w:rFonts w:eastAsia="SimSun"/>
              </w:rPr>
              <w:t>In particular, we</w:t>
            </w:r>
            <w:proofErr w:type="gramEnd"/>
            <w:r>
              <w:rPr>
                <w:rFonts w:eastAsia="SimSun"/>
              </w:rPr>
              <w:t xml:space="preserv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lastRenderedPageBreak/>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QPSK: ZTE, vivo, Xiaomi, Huawei, Samsung,</w:t>
            </w:r>
            <w:r>
              <w:t xml:space="preserve"> Lenovo</w:t>
            </w:r>
            <w:r>
              <w:rPr>
                <w:rFonts w:eastAsiaTheme="minorEastAsia" w:hint="eastAsia"/>
                <w:lang w:eastAsia="zh-CN"/>
              </w:rPr>
              <w:t>,</w:t>
            </w:r>
            <w:r>
              <w:t xml:space="preserve"> Rakuten Mobile</w:t>
            </w:r>
            <w:r>
              <w:rPr>
                <w:rFonts w:eastAsiaTheme="minorEastAsia" w:hint="eastAsia"/>
                <w:lang w:eastAsia="zh-CN"/>
              </w:rPr>
              <w:t>,</w:t>
            </w:r>
            <w:r>
              <w:t xml:space="preserve"> Ericsson</w:t>
            </w:r>
            <w:r>
              <w:rPr>
                <w:rFonts w:eastAsiaTheme="minorEastAsia" w:hint="eastAsia"/>
                <w:lang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Pr>
                <w:rFonts w:eastAsia="DengXian" w:hint="eastAsia"/>
                <w:bCs/>
                <w:lang w:val="en-US"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lastRenderedPageBreak/>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DC6CB2" w14:paraId="5C4F9B81" w14:textId="77777777">
        <w:tc>
          <w:tcPr>
            <w:tcW w:w="1337" w:type="dxa"/>
            <w:shd w:val="clear" w:color="auto" w:fill="FFFFFF" w:themeFill="background1"/>
          </w:tcPr>
          <w:p w14:paraId="4103FAC9"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B8D486"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5DBDFAE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C726BA7" w14:textId="77777777">
        <w:tc>
          <w:tcPr>
            <w:tcW w:w="1337" w:type="dxa"/>
            <w:shd w:val="clear" w:color="auto" w:fill="FFFFFF" w:themeFill="background1"/>
          </w:tcPr>
          <w:p w14:paraId="750D7C0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46C676A0" w14:textId="77777777">
        <w:tc>
          <w:tcPr>
            <w:tcW w:w="1337" w:type="dxa"/>
            <w:shd w:val="clear" w:color="auto" w:fill="FFFFFF" w:themeFill="background1"/>
          </w:tcPr>
          <w:p w14:paraId="7C98D88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A7FA072" w14:textId="77777777">
        <w:tc>
          <w:tcPr>
            <w:tcW w:w="1337" w:type="dxa"/>
            <w:shd w:val="clear" w:color="auto" w:fill="FFFFFF" w:themeFill="background1"/>
          </w:tcPr>
          <w:p w14:paraId="46C1AD2B"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DC6CB2" w:rsidRDefault="00DC6CB2" w:rsidP="00DC6CB2">
            <w:pPr>
              <w:adjustRightInd w:val="0"/>
              <w:spacing w:after="50" w:line="240" w:lineRule="auto"/>
              <w:jc w:val="left"/>
              <w:rPr>
                <w:rFonts w:eastAsia="MS Mincho"/>
                <w:kern w:val="2"/>
                <w:lang w:val="en-US" w:eastAsia="ja-JP"/>
              </w:rPr>
            </w:pPr>
          </w:p>
        </w:tc>
      </w:tr>
      <w:tr w:rsidR="00DC6CB2" w14:paraId="229A2E7B" w14:textId="77777777">
        <w:tc>
          <w:tcPr>
            <w:tcW w:w="1337" w:type="dxa"/>
            <w:shd w:val="clear" w:color="auto" w:fill="FFFFFF" w:themeFill="background1"/>
          </w:tcPr>
          <w:p w14:paraId="0D3B22B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DC6CB2" w:rsidRDefault="00DC6CB2" w:rsidP="00DC6CB2">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w:t>
            </w:r>
            <w:proofErr w:type="gramStart"/>
            <w:r>
              <w:rPr>
                <w:rFonts w:eastAsiaTheme="minorEastAsia" w:hint="eastAsia"/>
                <w:kern w:val="2"/>
                <w:lang w:val="en-US" w:eastAsia="zh-CN"/>
              </w:rPr>
              <w:t>rates, and</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let</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companies to</w:t>
            </w:r>
            <w:proofErr w:type="gramEnd"/>
            <w:r>
              <w:rPr>
                <w:rFonts w:eastAsiaTheme="minorEastAsia" w:hint="eastAsia"/>
                <w:kern w:val="2"/>
                <w:lang w:val="en-US" w:eastAsia="zh-CN"/>
              </w:rPr>
              <w:t xml:space="preserve">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FE423" w14:textId="77777777">
        <w:tc>
          <w:tcPr>
            <w:tcW w:w="1337" w:type="dxa"/>
            <w:shd w:val="clear" w:color="auto" w:fill="FFFFFF" w:themeFill="background1"/>
          </w:tcPr>
          <w:p w14:paraId="0762714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F3937A1" w14:textId="77777777">
        <w:tc>
          <w:tcPr>
            <w:tcW w:w="1337" w:type="dxa"/>
            <w:shd w:val="clear" w:color="auto" w:fill="FFFFFF" w:themeFill="background1"/>
          </w:tcPr>
          <w:p w14:paraId="15DFC81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DC6CB2" w:rsidRDefault="00DC6CB2" w:rsidP="00DC6CB2">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w:t>
      </w:r>
      <w:proofErr w:type="gramStart"/>
      <w:r>
        <w:t>check</w:t>
      </w:r>
      <w:proofErr w:type="gramEnd"/>
      <w:r>
        <w:t xml:space="preserve"> bits are generated to facilitate pruning the list of candidate paths at decoder side </w:t>
      </w:r>
      <w:proofErr w:type="gramStart"/>
      <w:r>
        <w:t>in order to</w:t>
      </w:r>
      <w:proofErr w:type="gramEnd"/>
      <w:r>
        <w:t xml:space="preserve">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codec part.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530A6F6" w14:textId="77777777">
        <w:tc>
          <w:tcPr>
            <w:tcW w:w="1337" w:type="dxa"/>
            <w:shd w:val="clear" w:color="auto" w:fill="FFFFFF" w:themeFill="background1"/>
          </w:tcPr>
          <w:p w14:paraId="7BA63229"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7ADC59" w14:textId="77777777">
        <w:tc>
          <w:tcPr>
            <w:tcW w:w="1337" w:type="dxa"/>
            <w:shd w:val="clear" w:color="auto" w:fill="FFFFFF" w:themeFill="background1"/>
          </w:tcPr>
          <w:p w14:paraId="0681ED1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C16BCD" w:rsidRDefault="00C16BCD" w:rsidP="00C16BCD">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lastRenderedPageBreak/>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proofErr w:type="gramStart"/>
      <w:r>
        <w:t>It is clear that the</w:t>
      </w:r>
      <w:proofErr w:type="gramEnd"/>
      <w:r>
        <w:t xml:space="preserv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lastRenderedPageBreak/>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lastRenderedPageBreak/>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lastRenderedPageBreak/>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 xml:space="preserve">Observation 1: The main reason of having a larger UCI size is for the potential larger CSI report size in 6GR MIMO. However, there are no clear requirement or common understanding on a specific size </w:t>
            </w:r>
            <w:r>
              <w:lastRenderedPageBreak/>
              <w:t>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lastRenderedPageBreak/>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lastRenderedPageBreak/>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75F03CE" w14:textId="77777777">
        <w:tc>
          <w:tcPr>
            <w:tcW w:w="1337" w:type="dxa"/>
            <w:shd w:val="clear" w:color="auto" w:fill="FFFFFF" w:themeFill="background1"/>
          </w:tcPr>
          <w:p w14:paraId="1F6E6B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98FA17" w14:textId="77777777">
        <w:tc>
          <w:tcPr>
            <w:tcW w:w="1337" w:type="dxa"/>
            <w:shd w:val="clear" w:color="auto" w:fill="FFFFFF" w:themeFill="background1"/>
          </w:tcPr>
          <w:p w14:paraId="5321D2A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0BF9E85" w14:textId="77777777">
        <w:tc>
          <w:tcPr>
            <w:tcW w:w="1337" w:type="dxa"/>
            <w:shd w:val="clear" w:color="auto" w:fill="FFFFFF" w:themeFill="background1"/>
          </w:tcPr>
          <w:p w14:paraId="26BF1CB3"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FB5930C" w14:textId="77777777">
        <w:tc>
          <w:tcPr>
            <w:tcW w:w="1337" w:type="dxa"/>
            <w:shd w:val="clear" w:color="auto" w:fill="FFFFFF" w:themeFill="background1"/>
          </w:tcPr>
          <w:p w14:paraId="32314024"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C16BCD" w:rsidRDefault="00C16BCD" w:rsidP="00C16BCD">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81F374" w14:textId="77777777">
        <w:tc>
          <w:tcPr>
            <w:tcW w:w="1337" w:type="dxa"/>
            <w:shd w:val="clear" w:color="auto" w:fill="FFFFFF" w:themeFill="background1"/>
          </w:tcPr>
          <w:p w14:paraId="296A8FC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E3E38CF" w14:textId="77777777">
        <w:tc>
          <w:tcPr>
            <w:tcW w:w="1337" w:type="dxa"/>
            <w:shd w:val="clear" w:color="auto" w:fill="FFFFFF" w:themeFill="background1"/>
          </w:tcPr>
          <w:p w14:paraId="4465A17A"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7D5BDCB" w14:textId="77777777">
        <w:tc>
          <w:tcPr>
            <w:tcW w:w="1337" w:type="dxa"/>
          </w:tcPr>
          <w:p w14:paraId="1D643C53" w14:textId="77777777" w:rsidR="00C16BCD" w:rsidRDefault="00C16BCD" w:rsidP="00C16BCD">
            <w:pPr>
              <w:adjustRightInd w:val="0"/>
              <w:spacing w:after="50" w:line="240" w:lineRule="auto"/>
              <w:jc w:val="left"/>
              <w:rPr>
                <w:kern w:val="2"/>
                <w:lang w:val="en-US"/>
              </w:rPr>
            </w:pPr>
          </w:p>
        </w:tc>
        <w:tc>
          <w:tcPr>
            <w:tcW w:w="1039" w:type="dxa"/>
          </w:tcPr>
          <w:p w14:paraId="296AFB9E" w14:textId="77777777" w:rsidR="00C16BCD" w:rsidRDefault="00C16BCD" w:rsidP="00C16BCD">
            <w:pPr>
              <w:adjustRightInd w:val="0"/>
              <w:spacing w:after="50" w:line="240" w:lineRule="auto"/>
              <w:jc w:val="left"/>
              <w:rPr>
                <w:kern w:val="2"/>
                <w:lang w:val="en-US"/>
              </w:rPr>
            </w:pPr>
          </w:p>
        </w:tc>
        <w:tc>
          <w:tcPr>
            <w:tcW w:w="6929" w:type="dxa"/>
          </w:tcPr>
          <w:p w14:paraId="0843B079" w14:textId="77777777" w:rsidR="00C16BCD" w:rsidRDefault="00C16BCD" w:rsidP="00C16BCD">
            <w:pPr>
              <w:adjustRightInd w:val="0"/>
              <w:spacing w:after="50" w:line="240" w:lineRule="auto"/>
              <w:jc w:val="left"/>
              <w:rPr>
                <w:rFonts w:eastAsia="SimSun"/>
                <w:color w:val="000000"/>
                <w:lang w:val="en-US" w:eastAsia="zh-CN"/>
              </w:rPr>
            </w:pPr>
          </w:p>
        </w:tc>
      </w:tr>
      <w:tr w:rsidR="00C16BCD" w14:paraId="519457D5" w14:textId="77777777">
        <w:tc>
          <w:tcPr>
            <w:tcW w:w="1337" w:type="dxa"/>
          </w:tcPr>
          <w:p w14:paraId="4DDED230"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783253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DADDA16" w14:textId="77777777" w:rsidR="00C16BCD" w:rsidRDefault="00C16BCD" w:rsidP="00C16BCD">
            <w:pPr>
              <w:adjustRightInd w:val="0"/>
              <w:spacing w:after="50" w:line="240" w:lineRule="auto"/>
              <w:jc w:val="left"/>
              <w:rPr>
                <w:rFonts w:eastAsia="SimSun"/>
                <w:color w:val="000000"/>
                <w:lang w:val="en-US" w:eastAsia="zh-CN"/>
              </w:rPr>
            </w:pPr>
          </w:p>
        </w:tc>
      </w:tr>
      <w:tr w:rsidR="00C16BCD" w14:paraId="46E6B698" w14:textId="77777777">
        <w:tc>
          <w:tcPr>
            <w:tcW w:w="1337" w:type="dxa"/>
          </w:tcPr>
          <w:p w14:paraId="42FA58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1910C41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3405AC3" w14:textId="77777777" w:rsidR="00C16BCD" w:rsidRDefault="00C16BCD" w:rsidP="00C16BCD">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 xml:space="preserve">Reuse </w:t>
      </w:r>
      <w:r w:rsidRPr="00891E1E">
        <w:rPr>
          <w:rFonts w:eastAsiaTheme="minorEastAsia"/>
          <w:lang w:eastAsia="zh-CN"/>
        </w:rPr>
        <w:t>5G N</w:t>
      </w:r>
      <w:r>
        <w:rPr>
          <w:rFonts w:eastAsiaTheme="minorEastAsia"/>
          <w:lang w:eastAsia="zh-CN"/>
        </w:rPr>
        <w:t>R DCRC-polar scheme</w:t>
      </w:r>
      <w:r>
        <w:rPr>
          <w:rFonts w:eastAsiaTheme="minorEastAsia" w:hint="eastAsia"/>
          <w:lang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lastRenderedPageBreak/>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lastRenderedPageBreak/>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 xml:space="preserve">Even with an aggressive carrier aggregation and massive MIMO configurations, the maximum DCI size is </w:t>
            </w:r>
            <w:proofErr w:type="gramStart"/>
            <w:r>
              <w:rPr>
                <w:lang w:eastAsia="zh-CN"/>
              </w:rPr>
              <w:t>moderate, and</w:t>
            </w:r>
            <w:proofErr w:type="gramEnd"/>
            <w:r>
              <w:rPr>
                <w:lang w:eastAsia="zh-CN"/>
              </w:rPr>
              <w:t xml:space="preserve">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xml:space="preserve">: It is proposed to enable two-stage decoding by relocating all or part of the RNTI to the leading segment, </w:t>
            </w:r>
            <w:proofErr w:type="gramStart"/>
            <w:r>
              <w:t>in order to</w:t>
            </w:r>
            <w:proofErr w:type="gramEnd"/>
            <w:r>
              <w:t xml:space="preserve">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lastRenderedPageBreak/>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E3D531A" w14:textId="77777777">
        <w:tc>
          <w:tcPr>
            <w:tcW w:w="1337" w:type="dxa"/>
            <w:shd w:val="clear" w:color="auto" w:fill="FFFFFF" w:themeFill="background1"/>
          </w:tcPr>
          <w:p w14:paraId="6A4E8D2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A1B2E" w14:textId="77777777">
        <w:tc>
          <w:tcPr>
            <w:tcW w:w="1337" w:type="dxa"/>
            <w:shd w:val="clear" w:color="auto" w:fill="FFFFFF" w:themeFill="background1"/>
          </w:tcPr>
          <w:p w14:paraId="41AA033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5B4E8A7" w14:textId="77777777">
        <w:tc>
          <w:tcPr>
            <w:tcW w:w="1337" w:type="dxa"/>
            <w:shd w:val="clear" w:color="auto" w:fill="FFFFFF" w:themeFill="background1"/>
          </w:tcPr>
          <w:p w14:paraId="5F21BBEE"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C16BCD" w:rsidRDefault="00C16BCD" w:rsidP="00C16BCD">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D49B9A9" w14:textId="77777777">
        <w:tc>
          <w:tcPr>
            <w:tcW w:w="1337" w:type="dxa"/>
            <w:shd w:val="clear" w:color="auto" w:fill="FFFFFF" w:themeFill="background1"/>
          </w:tcPr>
          <w:p w14:paraId="7C4D9AF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7D37F49" w14:textId="77777777">
        <w:tc>
          <w:tcPr>
            <w:tcW w:w="1337" w:type="dxa"/>
            <w:shd w:val="clear" w:color="auto" w:fill="FFFFFF" w:themeFill="background1"/>
          </w:tcPr>
          <w:p w14:paraId="7064773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6E689B" w14:textId="77777777">
        <w:tc>
          <w:tcPr>
            <w:tcW w:w="1337" w:type="dxa"/>
            <w:shd w:val="clear" w:color="auto" w:fill="FFFFFF" w:themeFill="background1"/>
          </w:tcPr>
          <w:p w14:paraId="67C708C8"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930ADB2" w14:textId="77777777">
        <w:tc>
          <w:tcPr>
            <w:tcW w:w="1337" w:type="dxa"/>
            <w:shd w:val="clear" w:color="auto" w:fill="FFFFFF" w:themeFill="background1"/>
          </w:tcPr>
          <w:p w14:paraId="56B003DC"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C16BCD" w:rsidRDefault="00C16BCD" w:rsidP="00C16BCD">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DC6CB2" w14:paraId="3140B46A" w14:textId="77777777">
        <w:tc>
          <w:tcPr>
            <w:tcW w:w="1337" w:type="dxa"/>
            <w:shd w:val="clear" w:color="auto" w:fill="FFFFFF" w:themeFill="background1"/>
          </w:tcPr>
          <w:p w14:paraId="6AEC649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8CA44F8" w14:textId="77777777">
        <w:tc>
          <w:tcPr>
            <w:tcW w:w="1337" w:type="dxa"/>
            <w:shd w:val="clear" w:color="auto" w:fill="FFFFFF" w:themeFill="background1"/>
          </w:tcPr>
          <w:p w14:paraId="1A56145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1510F62" w14:textId="77777777">
        <w:tc>
          <w:tcPr>
            <w:tcW w:w="1337" w:type="dxa"/>
            <w:shd w:val="clear" w:color="auto" w:fill="FFFFFF" w:themeFill="background1"/>
          </w:tcPr>
          <w:p w14:paraId="32C4CB3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2129E40" w14:textId="77777777">
        <w:tc>
          <w:tcPr>
            <w:tcW w:w="1337" w:type="dxa"/>
            <w:shd w:val="clear" w:color="auto" w:fill="FFFFFF" w:themeFill="background1"/>
          </w:tcPr>
          <w:p w14:paraId="3DC7D7A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CAE186E" w14:textId="77777777">
        <w:tc>
          <w:tcPr>
            <w:tcW w:w="1337" w:type="dxa"/>
            <w:shd w:val="clear" w:color="auto" w:fill="FFFFFF" w:themeFill="background1"/>
          </w:tcPr>
          <w:p w14:paraId="2F4DCBC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34F3EBE8" w14:textId="77777777">
        <w:tc>
          <w:tcPr>
            <w:tcW w:w="1337" w:type="dxa"/>
            <w:shd w:val="clear" w:color="auto" w:fill="FFFFFF" w:themeFill="background1"/>
          </w:tcPr>
          <w:p w14:paraId="3DEC20C2"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DC6CB2" w:rsidRDefault="00DC6CB2" w:rsidP="00DC6CB2">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lastRenderedPageBreak/>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DC6CB2" w14:paraId="2FAA1C35" w14:textId="77777777">
        <w:tc>
          <w:tcPr>
            <w:tcW w:w="1337" w:type="dxa"/>
          </w:tcPr>
          <w:p w14:paraId="6A890D5A" w14:textId="77777777" w:rsidR="00DC6CB2" w:rsidRDefault="00DC6CB2" w:rsidP="00DC6CB2">
            <w:pPr>
              <w:adjustRightInd w:val="0"/>
              <w:spacing w:after="50" w:line="240" w:lineRule="auto"/>
              <w:jc w:val="left"/>
              <w:rPr>
                <w:b/>
                <w:bCs/>
                <w:kern w:val="2"/>
                <w:lang w:val="en-US"/>
              </w:rPr>
            </w:pPr>
          </w:p>
        </w:tc>
        <w:tc>
          <w:tcPr>
            <w:tcW w:w="1039" w:type="dxa"/>
          </w:tcPr>
          <w:p w14:paraId="26D22B1C" w14:textId="77777777" w:rsidR="00DC6CB2" w:rsidRDefault="00DC6CB2" w:rsidP="00DC6CB2">
            <w:pPr>
              <w:adjustRightInd w:val="0"/>
              <w:spacing w:after="50" w:line="240" w:lineRule="auto"/>
              <w:jc w:val="left"/>
              <w:rPr>
                <w:kern w:val="2"/>
                <w:lang w:val="en-US"/>
              </w:rPr>
            </w:pPr>
          </w:p>
        </w:tc>
        <w:tc>
          <w:tcPr>
            <w:tcW w:w="6929" w:type="dxa"/>
          </w:tcPr>
          <w:p w14:paraId="67CC9CD9" w14:textId="77777777" w:rsidR="00DC6CB2" w:rsidRDefault="00DC6CB2" w:rsidP="00DC6CB2">
            <w:pPr>
              <w:adjustRightInd w:val="0"/>
              <w:spacing w:after="50" w:line="240" w:lineRule="auto"/>
              <w:jc w:val="left"/>
              <w:rPr>
                <w:kern w:val="2"/>
                <w:lang w:eastAsia="ja-JP"/>
              </w:rPr>
            </w:pPr>
          </w:p>
        </w:tc>
      </w:tr>
      <w:tr w:rsidR="00DC6CB2" w14:paraId="4EF7159D" w14:textId="77777777">
        <w:tc>
          <w:tcPr>
            <w:tcW w:w="1337" w:type="dxa"/>
          </w:tcPr>
          <w:p w14:paraId="2C08DBE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6AE8B455" w14:textId="77777777" w:rsidR="00DC6CB2" w:rsidRDefault="00DC6CB2" w:rsidP="00DC6CB2">
            <w:pPr>
              <w:adjustRightInd w:val="0"/>
              <w:spacing w:after="50" w:line="240" w:lineRule="auto"/>
              <w:jc w:val="left"/>
              <w:rPr>
                <w:color w:val="000000"/>
                <w:lang w:val="en-US" w:eastAsia="zh-CN"/>
              </w:rPr>
            </w:pPr>
          </w:p>
        </w:tc>
        <w:tc>
          <w:tcPr>
            <w:tcW w:w="6929" w:type="dxa"/>
          </w:tcPr>
          <w:p w14:paraId="7C5B2067" w14:textId="77777777" w:rsidR="00DC6CB2" w:rsidRDefault="00DC6CB2" w:rsidP="00DC6CB2">
            <w:pPr>
              <w:adjustRightInd w:val="0"/>
              <w:spacing w:after="50" w:line="240" w:lineRule="auto"/>
              <w:jc w:val="left"/>
            </w:pPr>
          </w:p>
        </w:tc>
      </w:tr>
      <w:tr w:rsidR="00DC6CB2" w14:paraId="4046660C" w14:textId="77777777">
        <w:tc>
          <w:tcPr>
            <w:tcW w:w="1337" w:type="dxa"/>
          </w:tcPr>
          <w:p w14:paraId="78050E29"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74FD2AD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2F613BF8" w14:textId="77777777" w:rsidR="00DC6CB2" w:rsidRDefault="00DC6CB2" w:rsidP="00DC6CB2">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DC6CB2" w14:paraId="4B609014" w14:textId="77777777">
        <w:tc>
          <w:tcPr>
            <w:tcW w:w="1337" w:type="dxa"/>
            <w:shd w:val="clear" w:color="auto" w:fill="FFFFFF" w:themeFill="background1"/>
          </w:tcPr>
          <w:p w14:paraId="6FB60E9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75037C4" w14:textId="77777777">
        <w:tc>
          <w:tcPr>
            <w:tcW w:w="1337" w:type="dxa"/>
            <w:shd w:val="clear" w:color="auto" w:fill="FFFFFF" w:themeFill="background1"/>
          </w:tcPr>
          <w:p w14:paraId="528419D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779154E" w14:textId="77777777">
        <w:tc>
          <w:tcPr>
            <w:tcW w:w="1337" w:type="dxa"/>
            <w:shd w:val="clear" w:color="auto" w:fill="FFFFFF" w:themeFill="background1"/>
          </w:tcPr>
          <w:p w14:paraId="1B781B7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D8F925E" w14:textId="77777777">
        <w:tc>
          <w:tcPr>
            <w:tcW w:w="1337" w:type="dxa"/>
            <w:shd w:val="clear" w:color="auto" w:fill="FFFFFF" w:themeFill="background1"/>
          </w:tcPr>
          <w:p w14:paraId="7B3347A5"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DC6CB2" w:rsidRDefault="00DC6CB2" w:rsidP="00DC6CB2">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lastRenderedPageBreak/>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3A39D02F"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FC0B39" w14:textId="29B906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47735C" w14:textId="1E9A8A51" w:rsidR="00C16BCD" w:rsidRDefault="00C16BCD" w:rsidP="00C16BCD">
            <w:pPr>
              <w:adjustRightInd w:val="0"/>
              <w:spacing w:after="50" w:line="240" w:lineRule="auto"/>
              <w:jc w:val="left"/>
              <w:rPr>
                <w:rFonts w:eastAsiaTheme="minorEastAsia"/>
                <w:kern w:val="2"/>
                <w:lang w:val="en-US" w:eastAsia="zh-CN"/>
              </w:rPr>
            </w:pPr>
          </w:p>
        </w:tc>
      </w:tr>
      <w:tr w:rsidR="00C16BCD" w14:paraId="72CD9564" w14:textId="77777777">
        <w:tc>
          <w:tcPr>
            <w:tcW w:w="1337" w:type="dxa"/>
            <w:shd w:val="clear" w:color="auto" w:fill="FFFFFF" w:themeFill="background1"/>
          </w:tcPr>
          <w:p w14:paraId="46E3187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025E441" w14:textId="77777777">
        <w:tc>
          <w:tcPr>
            <w:tcW w:w="1337" w:type="dxa"/>
            <w:shd w:val="clear" w:color="auto" w:fill="FFFFFF" w:themeFill="background1"/>
          </w:tcPr>
          <w:p w14:paraId="53E907BA"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C16BCD" w:rsidRDefault="00C16BCD" w:rsidP="00C16BCD">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5535E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01E8B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CC69419" w14:textId="77777777">
        <w:tc>
          <w:tcPr>
            <w:tcW w:w="1337" w:type="dxa"/>
            <w:shd w:val="clear" w:color="auto" w:fill="FFFFFF" w:themeFill="background1"/>
          </w:tcPr>
          <w:p w14:paraId="455F71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45AD177" w14:textId="77777777">
        <w:tc>
          <w:tcPr>
            <w:tcW w:w="1337" w:type="dxa"/>
            <w:shd w:val="clear" w:color="auto" w:fill="FFFFFF" w:themeFill="background1"/>
          </w:tcPr>
          <w:p w14:paraId="592C58F3"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301D3D8" w14:textId="77777777">
        <w:tc>
          <w:tcPr>
            <w:tcW w:w="1337" w:type="dxa"/>
            <w:shd w:val="clear" w:color="auto" w:fill="FFFFFF" w:themeFill="background1"/>
          </w:tcPr>
          <w:p w14:paraId="1B2288D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233EFA5" w14:textId="77777777">
        <w:tc>
          <w:tcPr>
            <w:tcW w:w="1337" w:type="dxa"/>
            <w:shd w:val="clear" w:color="auto" w:fill="FFFFFF" w:themeFill="background1"/>
          </w:tcPr>
          <w:p w14:paraId="4828C190"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C16BCD" w:rsidRDefault="00C16BCD" w:rsidP="00C16BCD">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w:t>
            </w:r>
            <w:proofErr w:type="gramStart"/>
            <w:r>
              <w:rPr>
                <w:rFonts w:eastAsiaTheme="minorEastAsia"/>
                <w:kern w:val="2"/>
                <w:lang w:val="en-US" w:eastAsia="zh-CN"/>
              </w:rPr>
              <w:t>seems</w:t>
            </w:r>
            <w:proofErr w:type="gramEnd"/>
            <w:r>
              <w:rPr>
                <w:rFonts w:eastAsiaTheme="minorEastAsia"/>
                <w:kern w:val="2"/>
                <w:lang w:val="en-US" w:eastAsia="zh-CN"/>
              </w:rPr>
              <w:t xml:space="preserve">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AB51CED" w14:textId="77777777">
        <w:tc>
          <w:tcPr>
            <w:tcW w:w="1337" w:type="dxa"/>
            <w:shd w:val="clear" w:color="auto" w:fill="FFFFFF" w:themeFill="background1"/>
          </w:tcPr>
          <w:p w14:paraId="5FFAAC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Default="00AB69DE">
      <w:pPr>
        <w:pStyle w:val="ListParagraph"/>
        <w:numPr>
          <w:ilvl w:val="0"/>
          <w:numId w:val="85"/>
        </w:numPr>
        <w:ind w:firstLineChars="0"/>
        <w:rPr>
          <w:rFonts w:eastAsiaTheme="minorEastAsia"/>
          <w:lang w:eastAsia="zh-CN"/>
        </w:rPr>
      </w:pPr>
      <w:r>
        <w:rPr>
          <w:rFonts w:eastAsiaTheme="minorEastAsia" w:hint="eastAsia"/>
          <w:lang w:eastAsia="zh-CN"/>
        </w:rPr>
        <w:t xml:space="preserve">BLER performance: </w:t>
      </w:r>
      <w:r w:rsidR="009D1FCA">
        <w:rPr>
          <w:rFonts w:eastAsiaTheme="minorEastAsia" w:hint="eastAsia"/>
          <w:lang w:eastAsia="zh-CN"/>
        </w:rPr>
        <w:t xml:space="preserve">ZTE, </w:t>
      </w:r>
      <w:r>
        <w:rPr>
          <w:rFonts w:eastAsiaTheme="minorEastAsia" w:hint="eastAsia"/>
          <w:lang w:eastAsia="zh-CN"/>
        </w:rPr>
        <w:t xml:space="preserve">Samsung, </w:t>
      </w:r>
      <w:r>
        <w:rPr>
          <w:rFonts w:eastAsiaTheme="minorEastAsia"/>
          <w:lang w:eastAsia="zh-CN"/>
        </w:rPr>
        <w:t>Rakuten Mobile</w:t>
      </w:r>
      <w:r>
        <w:rPr>
          <w:rFonts w:eastAsiaTheme="minorEastAsia" w:hint="eastAsia"/>
          <w:lang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155068">
            <w:pPr>
              <w:pStyle w:val="Caption"/>
              <w:spacing w:after="0"/>
              <w:jc w:val="both"/>
              <w:rPr>
                <w:b w:val="0"/>
                <w:bCs w:val="0"/>
                <w:kern w:val="2"/>
                <w:lang w:eastAsia="zh-CN"/>
              </w:rPr>
            </w:pPr>
            <w:r>
              <w:rPr>
                <w:b w:val="0"/>
                <w:bCs w:val="0"/>
                <w:noProof/>
                <w:kern w:val="2"/>
                <w:lang w:eastAsia="zh-CN"/>
              </w:rPr>
              <w:object w:dxaOrig="4933" w:dyaOrig="513" w14:anchorId="4CD27C4B">
                <v:shape id="_x0000_i1029" type="#_x0000_t75" alt="" style="width:246pt;height:25.8pt;mso-width-percent:0;mso-height-percent:0;mso-width-percent:0;mso-height-percent:0" o:ole="">
                  <v:imagedata r:id="rId13" o:title=""/>
                </v:shape>
                <o:OLEObject Type="Embed" ProgID="Equation.DSMT4" ShapeID="_x0000_i1029" DrawAspect="Content" ObjectID="_1821877423"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lastRenderedPageBreak/>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lastRenderedPageBreak/>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3830D3A8" w14:textId="77777777">
        <w:tc>
          <w:tcPr>
            <w:tcW w:w="1337" w:type="dxa"/>
            <w:shd w:val="clear" w:color="auto" w:fill="FFFFFF" w:themeFill="background1"/>
          </w:tcPr>
          <w:p w14:paraId="4ABCF74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E672719"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53CEC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8FBEFD9" w14:textId="77777777">
        <w:tc>
          <w:tcPr>
            <w:tcW w:w="1337" w:type="dxa"/>
            <w:shd w:val="clear" w:color="auto" w:fill="FFFFFF" w:themeFill="background1"/>
          </w:tcPr>
          <w:p w14:paraId="498DC0B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8054A" w14:textId="77777777">
        <w:tc>
          <w:tcPr>
            <w:tcW w:w="1337" w:type="dxa"/>
            <w:shd w:val="clear" w:color="auto" w:fill="FFFFFF" w:themeFill="background1"/>
          </w:tcPr>
          <w:p w14:paraId="142D149A"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373E6E" w14:textId="77777777">
        <w:tc>
          <w:tcPr>
            <w:tcW w:w="1337" w:type="dxa"/>
            <w:shd w:val="clear" w:color="auto" w:fill="FFFFFF" w:themeFill="background1"/>
          </w:tcPr>
          <w:p w14:paraId="67EFA4F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4A037D59" w14:textId="77777777">
        <w:tc>
          <w:tcPr>
            <w:tcW w:w="1337" w:type="dxa"/>
            <w:shd w:val="clear" w:color="auto" w:fill="FFFFFF" w:themeFill="background1"/>
          </w:tcPr>
          <w:p w14:paraId="6C62B7E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517243F7" w14:textId="77777777">
        <w:tc>
          <w:tcPr>
            <w:tcW w:w="1337" w:type="dxa"/>
            <w:shd w:val="clear" w:color="auto" w:fill="FFFFFF" w:themeFill="background1"/>
          </w:tcPr>
          <w:p w14:paraId="02ECAC35"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DC6CB2" w:rsidRDefault="00DC6CB2" w:rsidP="00DC6CB2">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DC6CB2" w14:paraId="476EE250" w14:textId="77777777">
        <w:tc>
          <w:tcPr>
            <w:tcW w:w="1337" w:type="dxa"/>
            <w:shd w:val="clear" w:color="auto" w:fill="FFFFFF" w:themeFill="background1"/>
          </w:tcPr>
          <w:p w14:paraId="0F51CA6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CE04FE"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2DA253A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693CAF4" w14:textId="77777777">
        <w:tc>
          <w:tcPr>
            <w:tcW w:w="1337" w:type="dxa"/>
            <w:shd w:val="clear" w:color="auto" w:fill="FFFFFF" w:themeFill="background1"/>
          </w:tcPr>
          <w:p w14:paraId="03ECF1F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FEB07B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812AE47" w14:textId="77777777">
        <w:tc>
          <w:tcPr>
            <w:tcW w:w="1337" w:type="dxa"/>
            <w:shd w:val="clear" w:color="auto" w:fill="FFFFFF" w:themeFill="background1"/>
          </w:tcPr>
          <w:p w14:paraId="3EDDB37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08D7C0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6484C2D" w14:textId="77777777">
        <w:tc>
          <w:tcPr>
            <w:tcW w:w="1337" w:type="dxa"/>
            <w:shd w:val="clear" w:color="auto" w:fill="FFFFFF" w:themeFill="background1"/>
          </w:tcPr>
          <w:p w14:paraId="5FB4BE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30743CAB" w14:textId="77777777" w:rsidR="00DC6CB2" w:rsidRDefault="00DC6CB2" w:rsidP="00DC6CB2">
            <w:pPr>
              <w:adjustRightInd w:val="0"/>
              <w:spacing w:after="50" w:line="240" w:lineRule="auto"/>
              <w:jc w:val="left"/>
              <w:rPr>
                <w:rFonts w:eastAsiaTheme="minorEastAsia"/>
                <w:bCs/>
                <w:iCs/>
                <w:color w:val="353630"/>
                <w:kern w:val="24"/>
              </w:rPr>
            </w:pPr>
          </w:p>
        </w:tc>
      </w:tr>
      <w:tr w:rsidR="00DC6CB2" w14:paraId="23A7A40E" w14:textId="77777777">
        <w:tc>
          <w:tcPr>
            <w:tcW w:w="1337" w:type="dxa"/>
            <w:shd w:val="clear" w:color="auto" w:fill="FFFFFF" w:themeFill="background1"/>
          </w:tcPr>
          <w:p w14:paraId="4E9F554E"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DC6CB2" w:rsidRDefault="00DC6CB2" w:rsidP="00DC6CB2">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DC6CB2" w:rsidRDefault="00DC6CB2" w:rsidP="00DC6CB2">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DC6CB2" w14:paraId="06F506D8" w14:textId="77777777">
        <w:tc>
          <w:tcPr>
            <w:tcW w:w="1337" w:type="dxa"/>
            <w:shd w:val="clear" w:color="auto" w:fill="FFFFFF" w:themeFill="background1"/>
          </w:tcPr>
          <w:p w14:paraId="27599A8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3893BA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C33C8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C16BCD">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C16BCD">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C16BCD">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C16BC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C16BCD">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C16BCD">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C16BCD">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C16BCD">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lastRenderedPageBreak/>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C16BCD">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C16BCD">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C16BCD">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Default="00AB69DE" w:rsidP="00C16BC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20, 40,100, 200, 400, 600, 1000, 2000, 4000, 6000, 8000 </w:t>
                  </w:r>
                  <w:r>
                    <w:rPr>
                      <w:rFonts w:eastAsia="Nokia Pure Text"/>
                      <w:kern w:val="24"/>
                      <w:sz w:val="18"/>
                      <w:szCs w:val="18"/>
                    </w:rPr>
                    <w:br/>
                  </w:r>
                  <w:proofErr w:type="gramStart"/>
                  <w:r>
                    <w:rPr>
                      <w:rFonts w:eastAsia="Nokia Pure Text"/>
                      <w:kern w:val="24"/>
                      <w:sz w:val="18"/>
                      <w:szCs w:val="18"/>
                    </w:rPr>
                    <w:t>Optional(</w:t>
                  </w:r>
                  <w:proofErr w:type="gramEnd"/>
                  <w:r>
                    <w:rPr>
                      <w:rFonts w:eastAsia="Nokia Pure Text"/>
                      <w:kern w:val="24"/>
                      <w:sz w:val="18"/>
                      <w:szCs w:val="18"/>
                    </w:rPr>
                    <w:t>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C16BCD">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C16BCD">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C16BCD">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C16BC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C16BC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C16BC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C16BCD">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C16BCD">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C16BCD">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C16BCD">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C16BC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lastRenderedPageBreak/>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C16BCD">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lastRenderedPageBreak/>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91E1E" w:rsidRDefault="00AB69DE" w:rsidP="00891E1E">
            <w:pPr>
              <w:pStyle w:val="ListParagraph"/>
              <w:numPr>
                <w:ilvl w:val="1"/>
                <w:numId w:val="107"/>
              </w:numPr>
              <w:overflowPunct w:val="0"/>
              <w:spacing w:after="0" w:line="240" w:lineRule="auto"/>
              <w:ind w:firstLineChars="0"/>
              <w:jc w:val="left"/>
              <w:rPr>
                <w:sz w:val="21"/>
                <w:szCs w:val="21"/>
              </w:rPr>
            </w:pPr>
            <w:r>
              <w:rPr>
                <w:rFonts w:eastAsia="Nokia Pure Text"/>
                <w:kern w:val="24"/>
                <w:sz w:val="18"/>
                <w:szCs w:val="18"/>
              </w:rPr>
              <w:t xml:space="preserve">20, 40,100, 200, 400, 600, 1000, 2000, 4000, 6000, 8000 </w:t>
            </w:r>
            <w:r>
              <w:rPr>
                <w:rFonts w:eastAsia="Nokia Pure Text"/>
                <w:kern w:val="24"/>
                <w:sz w:val="18"/>
                <w:szCs w:val="18"/>
              </w:rPr>
              <w:br/>
              <w:t>Optional</w:t>
            </w:r>
            <w:r w:rsidR="00586D5E">
              <w:rPr>
                <w:rFonts w:eastAsiaTheme="minorEastAsia" w:hint="eastAsia"/>
                <w:kern w:val="24"/>
                <w:sz w:val="18"/>
                <w:szCs w:val="18"/>
                <w:lang w:eastAsia="zh-CN"/>
              </w:rPr>
              <w:t xml:space="preserve"> </w:t>
            </w:r>
            <w:r>
              <w:rPr>
                <w:rFonts w:eastAsia="Nokia Pure Text"/>
                <w:kern w:val="24"/>
                <w:sz w:val="18"/>
                <w:szCs w:val="18"/>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DC6CB2" w14:paraId="7F0347C0" w14:textId="77777777">
        <w:tc>
          <w:tcPr>
            <w:tcW w:w="1337" w:type="dxa"/>
            <w:shd w:val="clear" w:color="auto" w:fill="FFFFFF" w:themeFill="background1"/>
          </w:tcPr>
          <w:p w14:paraId="114E5A7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5F08336"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76E6602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8E2038B" w14:textId="77777777">
        <w:tc>
          <w:tcPr>
            <w:tcW w:w="1337" w:type="dxa"/>
            <w:shd w:val="clear" w:color="auto" w:fill="FFFFFF" w:themeFill="background1"/>
          </w:tcPr>
          <w:p w14:paraId="3BE4889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468F0C9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D37B795"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13FEAFB" w14:textId="77777777">
        <w:tc>
          <w:tcPr>
            <w:tcW w:w="1337" w:type="dxa"/>
            <w:shd w:val="clear" w:color="auto" w:fill="FFFFFF" w:themeFill="background1"/>
          </w:tcPr>
          <w:p w14:paraId="45CFA55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7A2C518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56E3D40" w14:textId="77777777">
        <w:tc>
          <w:tcPr>
            <w:tcW w:w="1337" w:type="dxa"/>
            <w:shd w:val="clear" w:color="auto" w:fill="FFFFFF" w:themeFill="background1"/>
          </w:tcPr>
          <w:p w14:paraId="5C26514F"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DC6CB2" w:rsidRDefault="00DC6CB2" w:rsidP="00DC6CB2">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lastRenderedPageBreak/>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w:t>
            </w:r>
            <w:proofErr w:type="gramStart"/>
            <w:r>
              <w:rPr>
                <w:rFonts w:eastAsia="DengXian"/>
                <w:lang w:eastAsia="zh-CN"/>
              </w:rPr>
              <w:t>has to</w:t>
            </w:r>
            <w:proofErr w:type="gramEnd"/>
            <w:r>
              <w:rPr>
                <w:rFonts w:eastAsia="DengXian"/>
                <w:lang w:eastAsia="zh-CN"/>
              </w:rPr>
              <w:t xml:space="preserve">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w:t>
            </w:r>
            <w:r>
              <w:rPr>
                <w:rFonts w:eastAsia="DengXian"/>
                <w:lang w:eastAsia="zh-CN"/>
              </w:rPr>
              <w:lastRenderedPageBreak/>
              <w:t>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lastRenderedPageBreak/>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C3F7" w14:textId="77777777" w:rsidR="000F1A92" w:rsidRDefault="000F1A92">
      <w:pPr>
        <w:spacing w:line="240" w:lineRule="auto"/>
      </w:pPr>
      <w:r>
        <w:separator/>
      </w:r>
    </w:p>
  </w:endnote>
  <w:endnote w:type="continuationSeparator" w:id="0">
    <w:p w14:paraId="5D3F868F" w14:textId="77777777" w:rsidR="000F1A92" w:rsidRDefault="000F1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432E" w14:textId="77777777" w:rsidR="000F1A92" w:rsidRDefault="000F1A92">
      <w:pPr>
        <w:spacing w:after="0"/>
      </w:pPr>
      <w:r>
        <w:separator/>
      </w:r>
    </w:p>
  </w:footnote>
  <w:footnote w:type="continuationSeparator" w:id="0">
    <w:p w14:paraId="5EE26F92" w14:textId="77777777" w:rsidR="000F1A92" w:rsidRDefault="000F1A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093551">
    <w:abstractNumId w:val="8"/>
  </w:num>
  <w:num w:numId="2" w16cid:durableId="220215704">
    <w:abstractNumId w:val="0"/>
  </w:num>
  <w:num w:numId="3" w16cid:durableId="1905213978">
    <w:abstractNumId w:val="1"/>
  </w:num>
  <w:num w:numId="4" w16cid:durableId="602223109">
    <w:abstractNumId w:val="83"/>
  </w:num>
  <w:num w:numId="5" w16cid:durableId="827792667">
    <w:abstractNumId w:val="64"/>
  </w:num>
  <w:num w:numId="6" w16cid:durableId="679892474">
    <w:abstractNumId w:val="84"/>
  </w:num>
  <w:num w:numId="7" w16cid:durableId="1300645064">
    <w:abstractNumId w:val="7"/>
  </w:num>
  <w:num w:numId="8" w16cid:durableId="1208177313">
    <w:abstractNumId w:val="115"/>
  </w:num>
  <w:num w:numId="9" w16cid:durableId="360668592">
    <w:abstractNumId w:val="66"/>
  </w:num>
  <w:num w:numId="10" w16cid:durableId="801577650">
    <w:abstractNumId w:val="31"/>
  </w:num>
  <w:num w:numId="11" w16cid:durableId="1566180758">
    <w:abstractNumId w:val="55"/>
  </w:num>
  <w:num w:numId="12" w16cid:durableId="611742601">
    <w:abstractNumId w:val="125"/>
  </w:num>
  <w:num w:numId="13" w16cid:durableId="95291892">
    <w:abstractNumId w:val="35"/>
  </w:num>
  <w:num w:numId="14" w16cid:durableId="896086284">
    <w:abstractNumId w:val="80"/>
  </w:num>
  <w:num w:numId="15" w16cid:durableId="1117945138">
    <w:abstractNumId w:val="85"/>
  </w:num>
  <w:num w:numId="16" w16cid:durableId="256401847">
    <w:abstractNumId w:val="63"/>
  </w:num>
  <w:num w:numId="17" w16cid:durableId="1561819038">
    <w:abstractNumId w:val="107"/>
  </w:num>
  <w:num w:numId="18" w16cid:durableId="1981959866">
    <w:abstractNumId w:val="59"/>
  </w:num>
  <w:num w:numId="19" w16cid:durableId="376205598">
    <w:abstractNumId w:val="97"/>
  </w:num>
  <w:num w:numId="20" w16cid:durableId="725954074">
    <w:abstractNumId w:val="103"/>
  </w:num>
  <w:num w:numId="21" w16cid:durableId="867567843">
    <w:abstractNumId w:val="50"/>
  </w:num>
  <w:num w:numId="22" w16cid:durableId="1283462676">
    <w:abstractNumId w:val="98"/>
  </w:num>
  <w:num w:numId="23" w16cid:durableId="986055204">
    <w:abstractNumId w:val="53"/>
  </w:num>
  <w:num w:numId="24" w16cid:durableId="1324627501">
    <w:abstractNumId w:val="60"/>
  </w:num>
  <w:num w:numId="25" w16cid:durableId="1834098760">
    <w:abstractNumId w:val="77"/>
  </w:num>
  <w:num w:numId="26" w16cid:durableId="1931770513">
    <w:abstractNumId w:val="120"/>
  </w:num>
  <w:num w:numId="27" w16cid:durableId="104739696">
    <w:abstractNumId w:val="61"/>
  </w:num>
  <w:num w:numId="28" w16cid:durableId="143931160">
    <w:abstractNumId w:val="12"/>
  </w:num>
  <w:num w:numId="29" w16cid:durableId="1197697151">
    <w:abstractNumId w:val="102"/>
  </w:num>
  <w:num w:numId="30" w16cid:durableId="1624800744">
    <w:abstractNumId w:val="16"/>
  </w:num>
  <w:num w:numId="31" w16cid:durableId="1899903653">
    <w:abstractNumId w:val="73"/>
  </w:num>
  <w:num w:numId="32" w16cid:durableId="8356816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57436">
    <w:abstractNumId w:val="93"/>
  </w:num>
  <w:num w:numId="34" w16cid:durableId="1750694257">
    <w:abstractNumId w:val="41"/>
  </w:num>
  <w:num w:numId="35" w16cid:durableId="733429612">
    <w:abstractNumId w:val="109"/>
  </w:num>
  <w:num w:numId="36" w16cid:durableId="1796410942">
    <w:abstractNumId w:val="70"/>
  </w:num>
  <w:num w:numId="37" w16cid:durableId="273678753">
    <w:abstractNumId w:val="90"/>
  </w:num>
  <w:num w:numId="38" w16cid:durableId="278296447">
    <w:abstractNumId w:val="101"/>
  </w:num>
  <w:num w:numId="39" w16cid:durableId="2005165427">
    <w:abstractNumId w:val="94"/>
  </w:num>
  <w:num w:numId="40" w16cid:durableId="54788513">
    <w:abstractNumId w:val="42"/>
  </w:num>
  <w:num w:numId="41" w16cid:durableId="1943799576">
    <w:abstractNumId w:val="23"/>
  </w:num>
  <w:num w:numId="42" w16cid:durableId="530145497">
    <w:abstractNumId w:val="36"/>
  </w:num>
  <w:num w:numId="43" w16cid:durableId="899562592">
    <w:abstractNumId w:val="48"/>
  </w:num>
  <w:num w:numId="44" w16cid:durableId="1545948916">
    <w:abstractNumId w:val="92"/>
  </w:num>
  <w:num w:numId="45" w16cid:durableId="1542129581">
    <w:abstractNumId w:val="88"/>
  </w:num>
  <w:num w:numId="46" w16cid:durableId="880289396">
    <w:abstractNumId w:val="57"/>
  </w:num>
  <w:num w:numId="47" w16cid:durableId="985235009">
    <w:abstractNumId w:val="14"/>
  </w:num>
  <w:num w:numId="48" w16cid:durableId="1332754062">
    <w:abstractNumId w:val="81"/>
  </w:num>
  <w:num w:numId="49" w16cid:durableId="1910459243">
    <w:abstractNumId w:val="99"/>
  </w:num>
  <w:num w:numId="50" w16cid:durableId="321860305">
    <w:abstractNumId w:val="89"/>
  </w:num>
  <w:num w:numId="51" w16cid:durableId="1612323762">
    <w:abstractNumId w:val="32"/>
  </w:num>
  <w:num w:numId="52" w16cid:durableId="824784782">
    <w:abstractNumId w:val="75"/>
  </w:num>
  <w:num w:numId="53" w16cid:durableId="1920485460">
    <w:abstractNumId w:val="124"/>
  </w:num>
  <w:num w:numId="54" w16cid:durableId="1093933197">
    <w:abstractNumId w:val="38"/>
  </w:num>
  <w:num w:numId="55" w16cid:durableId="1686469714">
    <w:abstractNumId w:val="95"/>
  </w:num>
  <w:num w:numId="56" w16cid:durableId="695734782">
    <w:abstractNumId w:val="104"/>
  </w:num>
  <w:num w:numId="57" w16cid:durableId="1122074065">
    <w:abstractNumId w:val="15"/>
  </w:num>
  <w:num w:numId="58" w16cid:durableId="1835875756">
    <w:abstractNumId w:val="46"/>
  </w:num>
  <w:num w:numId="59" w16cid:durableId="814613675">
    <w:abstractNumId w:val="17"/>
  </w:num>
  <w:num w:numId="60" w16cid:durableId="1730033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1205960">
    <w:abstractNumId w:val="69"/>
  </w:num>
  <w:num w:numId="62" w16cid:durableId="1770001896">
    <w:abstractNumId w:val="106"/>
  </w:num>
  <w:num w:numId="63" w16cid:durableId="43068873">
    <w:abstractNumId w:val="33"/>
  </w:num>
  <w:num w:numId="64" w16cid:durableId="1141072680">
    <w:abstractNumId w:val="11"/>
  </w:num>
  <w:num w:numId="65" w16cid:durableId="1585724099">
    <w:abstractNumId w:val="24"/>
  </w:num>
  <w:num w:numId="66" w16cid:durableId="1097680680">
    <w:abstractNumId w:val="2"/>
  </w:num>
  <w:num w:numId="67" w16cid:durableId="623659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3341033">
    <w:abstractNumId w:val="78"/>
  </w:num>
  <w:num w:numId="69" w16cid:durableId="1392658356">
    <w:abstractNumId w:val="10"/>
  </w:num>
  <w:num w:numId="70" w16cid:durableId="1794444519">
    <w:abstractNumId w:val="127"/>
  </w:num>
  <w:num w:numId="71" w16cid:durableId="1641153748">
    <w:abstractNumId w:val="22"/>
  </w:num>
  <w:num w:numId="72" w16cid:durableId="673217378">
    <w:abstractNumId w:val="116"/>
  </w:num>
  <w:num w:numId="73" w16cid:durableId="1418015518">
    <w:abstractNumId w:val="86"/>
  </w:num>
  <w:num w:numId="74" w16cid:durableId="1818762223">
    <w:abstractNumId w:val="82"/>
  </w:num>
  <w:num w:numId="75" w16cid:durableId="282611754">
    <w:abstractNumId w:val="113"/>
  </w:num>
  <w:num w:numId="76" w16cid:durableId="771247559">
    <w:abstractNumId w:val="121"/>
  </w:num>
  <w:num w:numId="77" w16cid:durableId="1286498286">
    <w:abstractNumId w:val="37"/>
  </w:num>
  <w:num w:numId="78" w16cid:durableId="1546941178">
    <w:abstractNumId w:val="105"/>
  </w:num>
  <w:num w:numId="79" w16cid:durableId="1085539777">
    <w:abstractNumId w:val="19"/>
  </w:num>
  <w:num w:numId="80" w16cid:durableId="390423219">
    <w:abstractNumId w:val="126"/>
  </w:num>
  <w:num w:numId="81" w16cid:durableId="1551459835">
    <w:abstractNumId w:val="87"/>
  </w:num>
  <w:num w:numId="82" w16cid:durableId="1749377347">
    <w:abstractNumId w:val="123"/>
  </w:num>
  <w:num w:numId="83" w16cid:durableId="916670587">
    <w:abstractNumId w:val="5"/>
  </w:num>
  <w:num w:numId="84" w16cid:durableId="1632634784">
    <w:abstractNumId w:val="28"/>
  </w:num>
  <w:num w:numId="85" w16cid:durableId="1952469202">
    <w:abstractNumId w:val="47"/>
  </w:num>
  <w:num w:numId="86" w16cid:durableId="1051928674">
    <w:abstractNumId w:val="44"/>
  </w:num>
  <w:num w:numId="87" w16cid:durableId="2112235413">
    <w:abstractNumId w:val="68"/>
  </w:num>
  <w:num w:numId="88" w16cid:durableId="971981924">
    <w:abstractNumId w:val="122"/>
  </w:num>
  <w:num w:numId="89" w16cid:durableId="449210164">
    <w:abstractNumId w:val="29"/>
  </w:num>
  <w:num w:numId="90" w16cid:durableId="1372194944">
    <w:abstractNumId w:val="49"/>
  </w:num>
  <w:num w:numId="91" w16cid:durableId="1971739297">
    <w:abstractNumId w:val="27"/>
  </w:num>
  <w:num w:numId="92" w16cid:durableId="1531838909">
    <w:abstractNumId w:val="118"/>
  </w:num>
  <w:num w:numId="93" w16cid:durableId="1534688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460520">
    <w:abstractNumId w:val="114"/>
    <w:lvlOverride w:ilvl="0">
      <w:startOverride w:val="1"/>
    </w:lvlOverride>
    <w:lvlOverride w:ilvl="1">
      <w:startOverride w:val="1"/>
    </w:lvlOverride>
    <w:lvlOverride w:ilvl="3">
      <w:startOverride w:val="1"/>
    </w:lvlOverride>
  </w:num>
  <w:num w:numId="95" w16cid:durableId="337078039">
    <w:abstractNumId w:val="40"/>
  </w:num>
  <w:num w:numId="96" w16cid:durableId="1380663137">
    <w:abstractNumId w:val="110"/>
  </w:num>
  <w:num w:numId="97" w16cid:durableId="1537428867">
    <w:abstractNumId w:val="51"/>
  </w:num>
  <w:num w:numId="98" w16cid:durableId="1905794825">
    <w:abstractNumId w:val="100"/>
  </w:num>
  <w:num w:numId="99" w16cid:durableId="1062825223">
    <w:abstractNumId w:val="71"/>
  </w:num>
  <w:num w:numId="100" w16cid:durableId="8532967">
    <w:abstractNumId w:val="117"/>
  </w:num>
  <w:num w:numId="101" w16cid:durableId="294675487">
    <w:abstractNumId w:val="111"/>
  </w:num>
  <w:num w:numId="102" w16cid:durableId="322900964">
    <w:abstractNumId w:val="58"/>
  </w:num>
  <w:num w:numId="103" w16cid:durableId="1879511535">
    <w:abstractNumId w:val="4"/>
  </w:num>
  <w:num w:numId="104" w16cid:durableId="303506187">
    <w:abstractNumId w:val="119"/>
  </w:num>
  <w:num w:numId="105" w16cid:durableId="1063873892">
    <w:abstractNumId w:val="34"/>
  </w:num>
  <w:num w:numId="106" w16cid:durableId="1072120827">
    <w:abstractNumId w:val="62"/>
  </w:num>
  <w:num w:numId="107" w16cid:durableId="856114451">
    <w:abstractNumId w:val="91"/>
  </w:num>
  <w:num w:numId="108" w16cid:durableId="1343237544">
    <w:abstractNumId w:val="43"/>
  </w:num>
  <w:num w:numId="109" w16cid:durableId="1421639282">
    <w:abstractNumId w:val="25"/>
  </w:num>
  <w:num w:numId="110" w16cid:durableId="1542084635">
    <w:abstractNumId w:val="52"/>
  </w:num>
  <w:num w:numId="111" w16cid:durableId="1687370426">
    <w:abstractNumId w:val="65"/>
  </w:num>
  <w:num w:numId="112" w16cid:durableId="572396194">
    <w:abstractNumId w:val="30"/>
  </w:num>
  <w:num w:numId="113" w16cid:durableId="1210916990">
    <w:abstractNumId w:val="67"/>
  </w:num>
  <w:num w:numId="114" w16cid:durableId="1855194153">
    <w:abstractNumId w:val="56"/>
  </w:num>
  <w:num w:numId="115" w16cid:durableId="526406743">
    <w:abstractNumId w:val="45"/>
  </w:num>
  <w:num w:numId="116" w16cid:durableId="1897234266">
    <w:abstractNumId w:val="112"/>
  </w:num>
  <w:num w:numId="117" w16cid:durableId="787889873">
    <w:abstractNumId w:val="76"/>
  </w:num>
  <w:num w:numId="118" w16cid:durableId="691489879">
    <w:abstractNumId w:val="6"/>
  </w:num>
  <w:num w:numId="119" w16cid:durableId="798650300">
    <w:abstractNumId w:val="13"/>
  </w:num>
  <w:num w:numId="120" w16cid:durableId="247928579">
    <w:abstractNumId w:val="20"/>
  </w:num>
  <w:num w:numId="121" w16cid:durableId="269894568">
    <w:abstractNumId w:val="9"/>
  </w:num>
  <w:num w:numId="122" w16cid:durableId="1438332756">
    <w:abstractNumId w:val="18"/>
  </w:num>
  <w:num w:numId="123" w16cid:durableId="1333603286">
    <w:abstractNumId w:val="96"/>
  </w:num>
  <w:num w:numId="124" w16cid:durableId="815026322">
    <w:abstractNumId w:val="108"/>
  </w:num>
  <w:num w:numId="125" w16cid:durableId="1075323967">
    <w:abstractNumId w:val="74"/>
  </w:num>
  <w:num w:numId="126" w16cid:durableId="66272150">
    <w:abstractNumId w:val="72"/>
  </w:num>
  <w:num w:numId="127" w16cid:durableId="1184249488">
    <w:abstractNumId w:val="79"/>
  </w:num>
  <w:num w:numId="128" w16cid:durableId="1756054118">
    <w:abstractNumId w:val="21"/>
  </w:num>
  <w:num w:numId="129" w16cid:durableId="1755783424">
    <w:abstractNumId w:val="54"/>
  </w:num>
  <w:num w:numId="130" w16cid:durableId="248346023">
    <w:abstractNumId w:val="26"/>
  </w:num>
  <w:num w:numId="131" w16cid:durableId="1349215945">
    <w:abstractNumId w:val="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525"/>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82</Pages>
  <Words>35822</Words>
  <Characters>204188</Characters>
  <Application>Microsoft Office Word</Application>
  <DocSecurity>0</DocSecurity>
  <Lines>1701</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HINDY, AHMED</cp:lastModifiedBy>
  <cp:revision>4</cp:revision>
  <dcterms:created xsi:type="dcterms:W3CDTF">2025-10-13T13:44:00Z</dcterms:created>
  <dcterms:modified xsi:type="dcterms:W3CDTF">2025-10-13T14:17:00Z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0yR2MuExj97c4mVJyv6PmiJ3rVbO/y9H1GSDOvTGY/3Y=</vt:lpwstr>
  </property>
</Properties>
</file>