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 WEI</w:t>
            </w:r>
          </w:p>
        </w:tc>
        <w:tc>
          <w:tcPr>
            <w:tcW w:w="3685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685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a9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a9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a9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a9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9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Xingya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a9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a9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a9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a9"/>
                </w:rPr>
                <w:t>pu.yuan@tcl.com</w:t>
              </w:r>
            </w:hyperlink>
          </w:p>
        </w:tc>
      </w:tr>
      <w:tr w:rsidR="00B73097" w:rsidRPr="000530AF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9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9"/>
                  <w:lang w:val="sv-SE"/>
                </w:rPr>
                <w:t>wanglihui@vivo.com</w:t>
              </w:r>
            </w:hyperlink>
          </w:p>
        </w:tc>
      </w:tr>
      <w:tr w:rsidR="00AC52EA" w:rsidRPr="000530AF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a9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a9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a9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0530AF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a9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a9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0530AF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a9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0530AF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a9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0530AF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a9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a9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0530AF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a9"/>
                  <w:lang w:val="sv-SE"/>
                </w:rPr>
                <w:t>olivier.renaudin@iis.fraunhofer.de</w:t>
              </w:r>
            </w:hyperlink>
          </w:p>
        </w:tc>
      </w:tr>
      <w:tr w:rsidR="00B73097" w:rsidRPr="000530AF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a9"/>
                  <w:lang w:val="sv-SE"/>
                </w:rPr>
                <w:t>geordie.george@iis.fraunhofer.de</w:t>
              </w:r>
            </w:hyperlink>
          </w:p>
        </w:tc>
      </w:tr>
      <w:tr w:rsidR="00B73097" w:rsidRPr="000530AF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a9"/>
                  <w:lang w:val="sv-SE"/>
                </w:rPr>
                <w:t>martin.leyh@iis.fraunhofer.de</w:t>
              </w:r>
            </w:hyperlink>
          </w:p>
        </w:tc>
      </w:tr>
      <w:tr w:rsidR="00B73097" w:rsidRPr="000530AF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a9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a9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0530AF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9B50B8">
                <w:rPr>
                  <w:rStyle w:val="a9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Pr="009B50B8">
                <w:rPr>
                  <w:rStyle w:val="a9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416369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Pr="00B7368B">
                <w:rPr>
                  <w:rStyle w:val="a9"/>
                  <w:lang w:val="sv-SE"/>
                </w:rPr>
                <w:t>rashid.khouli@iis.fraunhofer.de</w:t>
              </w:r>
            </w:hyperlink>
          </w:p>
        </w:tc>
      </w:tr>
      <w:tr w:rsidR="00B73097" w:rsidRPr="000530AF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5" w:history="1">
              <w:r w:rsidRPr="001D371B">
                <w:rPr>
                  <w:rStyle w:val="a9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0530AF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1D443ACD" w:rsidR="00B73097" w:rsidRPr="00FD4A1E" w:rsidRDefault="00FD4A1E" w:rsidP="00B73097">
            <w:pPr>
              <w:spacing w:after="0" w:line="240" w:lineRule="auto"/>
              <w:jc w:val="center"/>
              <w:rPr>
                <w:rFonts w:eastAsia="PMingLiU"/>
                <w:b w:val="0"/>
                <w:bCs w:val="0"/>
                <w:lang w:val="sv-SE" w:eastAsia="zh-TW"/>
              </w:rPr>
            </w:pPr>
            <w:r>
              <w:rPr>
                <w:rFonts w:eastAsia="PMingLiU" w:hint="eastAsia"/>
                <w:b w:val="0"/>
                <w:bCs w:val="0"/>
                <w:lang w:val="sv-SE" w:eastAsia="zh-TW"/>
              </w:rPr>
              <w:lastRenderedPageBreak/>
              <w:t>M</w:t>
            </w:r>
            <w:r>
              <w:rPr>
                <w:rFonts w:eastAsia="PMingLiU"/>
                <w:b w:val="0"/>
                <w:bCs w:val="0"/>
                <w:lang w:val="sv-SE" w:eastAsia="zh-TW"/>
              </w:rPr>
              <w:t>ediaTek</w:t>
            </w:r>
          </w:p>
        </w:tc>
        <w:tc>
          <w:tcPr>
            <w:tcW w:w="1985" w:type="dxa"/>
          </w:tcPr>
          <w:p w14:paraId="6204D96C" w14:textId="77777777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3C3FEB74" w14:textId="739163DC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3685" w:type="dxa"/>
          </w:tcPr>
          <w:p w14:paraId="33248BB6" w14:textId="7B006580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6" w:history="1">
              <w:r w:rsidRPr="008520A5">
                <w:rPr>
                  <w:rStyle w:val="a9"/>
                  <w:rFonts w:eastAsia="PMingLiU"/>
                  <w:lang w:val="sv-SE" w:eastAsia="zh-TW"/>
                </w:rPr>
                <w:t>ch.hsieh@mediatek.com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  <w:p w14:paraId="7B38A158" w14:textId="58E60AB6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7" w:history="1">
              <w:r w:rsidRPr="008520A5">
                <w:rPr>
                  <w:rStyle w:val="a9"/>
                  <w:rFonts w:eastAsia="PMingLiU"/>
                  <w:lang w:val="sv-SE" w:eastAsia="zh-TW"/>
                </w:rPr>
                <w:t>mohammed.al-imari@mediatek.com</w:t>
              </w:r>
            </w:hyperlink>
            <w:r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B73097" w:rsidRPr="000530AF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691250FF" w:rsidR="00B73097" w:rsidRPr="000530AF" w:rsidRDefault="000530AF" w:rsidP="00B73097">
            <w:pPr>
              <w:spacing w:after="0" w:line="240" w:lineRule="auto"/>
              <w:jc w:val="center"/>
              <w:rPr>
                <w:rFonts w:eastAsiaTheme="minorEastAsia" w:hint="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China Telecom</w:t>
            </w:r>
          </w:p>
        </w:tc>
        <w:tc>
          <w:tcPr>
            <w:tcW w:w="1985" w:type="dxa"/>
          </w:tcPr>
          <w:p w14:paraId="6FDA9A91" w14:textId="49F43EA0" w:rsidR="00B73097" w:rsidRPr="000530AF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3685" w:type="dxa"/>
          </w:tcPr>
          <w:p w14:paraId="3068901B" w14:textId="01FF1099" w:rsidR="00B73097" w:rsidRPr="001621AD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val="sv-SE" w:eastAsia="zh-CN"/>
              </w:rPr>
            </w:pPr>
            <w:r>
              <w:rPr>
                <w:lang w:val="sv-SE" w:eastAsia="zh-CN"/>
              </w:rPr>
              <w:t>L</w:t>
            </w:r>
            <w:r>
              <w:rPr>
                <w:rFonts w:hint="eastAsia"/>
                <w:lang w:val="sv-SE" w:eastAsia="zh-CN"/>
              </w:rPr>
              <w:t>inanxi@chinatelecom.cn</w:t>
            </w:r>
          </w:p>
        </w:tc>
      </w:tr>
      <w:tr w:rsidR="00B73097" w:rsidRPr="000530AF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530AF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530AF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 w:hint="eastAsia"/>
                <w:sz w:val="24"/>
                <w:szCs w:val="24"/>
                <w:lang w:val="sv-SE" w:eastAsia="zh-CN"/>
              </w:rPr>
            </w:pPr>
          </w:p>
        </w:tc>
      </w:tr>
      <w:tr w:rsidR="00B73097" w:rsidRPr="000530AF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0530AF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530AF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8"/>
      <w:footerReference w:type="default" r:id="rId49"/>
      <w:footerReference w:type="first" r:id="rId5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5E27" w14:textId="77777777" w:rsidR="0098087B" w:rsidRDefault="0098087B">
      <w:pPr>
        <w:spacing w:line="240" w:lineRule="auto"/>
      </w:pPr>
      <w:r>
        <w:separator/>
      </w:r>
    </w:p>
  </w:endnote>
  <w:endnote w:type="continuationSeparator" w:id="0">
    <w:p w14:paraId="41F55128" w14:textId="77777777" w:rsidR="0098087B" w:rsidRDefault="0098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327F" w14:textId="77777777" w:rsidR="0098087B" w:rsidRDefault="0098087B">
      <w:pPr>
        <w:spacing w:after="0"/>
      </w:pPr>
      <w:r>
        <w:separator/>
      </w:r>
    </w:p>
  </w:footnote>
  <w:footnote w:type="continuationSeparator" w:id="0">
    <w:p w14:paraId="786FB64E" w14:textId="77777777" w:rsidR="0098087B" w:rsidRDefault="009808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530AF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087B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D71C7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57E1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C19F1"/>
    <w:rsid w:val="00FD4A1E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hyperlink" Target="mailto:mohammed.al-imari@mediatek.com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footer" Target="footer2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kou.shuaihua@zte.com.cn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hyperlink" Target="mailto:ch.hsieh@mediatek.com" TargetMode="Externa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403</Words>
  <Characters>4055</Characters>
  <Application>Microsoft Office Word</Application>
  <DocSecurity>0</DocSecurity>
  <Lines>811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1</cp:lastModifiedBy>
  <cp:revision>4</cp:revision>
  <dcterms:created xsi:type="dcterms:W3CDTF">2025-08-28T12:34:00Z</dcterms:created>
  <dcterms:modified xsi:type="dcterms:W3CDTF">2025-08-28T12:52:00Z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