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3F1DC755" w:rsidR="006635DF" w:rsidRPr="0003325A" w:rsidRDefault="006635DF" w:rsidP="00A7135C">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12133352"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09EE8DE1" w:rsidR="00A7135C" w:rsidRPr="00411271" w:rsidRDefault="006635DF" w:rsidP="00120BD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r w:rsidR="00411271">
              <w:rPr>
                <w:rFonts w:eastAsia="PMingLiU" w:hint="eastAsia"/>
                <w:lang w:eastAsia="zh-TW"/>
              </w:rPr>
              <w:t>, Fainity</w:t>
            </w:r>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3630DDC9"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lastRenderedPageBreak/>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upconversion </w:t>
            </w:r>
            <w:r>
              <w:t>should be common for all channels including PRACH.</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lastRenderedPageBreak/>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lastRenderedPageBreak/>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lastRenderedPageBreak/>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0766D25B"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75B1DB96" w:rsidR="009E7F75" w:rsidRDefault="00DF001B" w:rsidP="009E7F75">
            <w:r>
              <w:rPr>
                <w:rFonts w:hint="eastAsia"/>
                <w:lang w:eastAsia="zh-CN"/>
              </w:rPr>
              <w:t>CMCC</w:t>
            </w:r>
            <w:r w:rsidR="00662159">
              <w:rPr>
                <w:lang w:eastAsia="zh-CN"/>
              </w:rPr>
              <w:t>, Google</w:t>
            </w:r>
            <w:r w:rsidR="00DD0845">
              <w:rPr>
                <w:lang w:eastAsia="zh-CN"/>
              </w:rPr>
              <w:t>,Sony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52989B8D" w:rsidR="009E7F75" w:rsidRDefault="00A7444D" w:rsidP="009E7F75">
            <w:r>
              <w:t>InterDigital</w:t>
            </w:r>
            <w:r w:rsidR="00935787">
              <w:t>, QC</w:t>
            </w:r>
            <w:r w:rsidR="002E5FD7">
              <w:rPr>
                <w:rFonts w:eastAsia="PMingLiU"/>
                <w:lang w:eastAsia="zh-TW"/>
              </w:rPr>
              <w:t>, OPPO</w:t>
            </w:r>
            <w:r w:rsidR="00837CEA">
              <w:rPr>
                <w:rFonts w:eastAsia="PMingLiU"/>
                <w:lang w:eastAsia="zh-TW"/>
              </w:rPr>
              <w:t>, Samsung</w:t>
            </w:r>
            <w:r w:rsidR="007B63F5">
              <w:rPr>
                <w:rFonts w:eastAsia="PMingLiU"/>
                <w:lang w:eastAsia="zh-TW"/>
              </w:rPr>
              <w:t xml:space="preserve">, </w:t>
            </w:r>
            <w:r w:rsidR="007B63F5">
              <w:t>NEC</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09DFF631" w:rsidR="009E7F75" w:rsidRDefault="00837CEA" w:rsidP="009E7F75">
            <w:r>
              <w:rPr>
                <w:rFonts w:eastAsia="PMingLiU"/>
                <w:lang w:eastAsia="zh-TW"/>
              </w:rPr>
              <w:t>Samsung</w:t>
            </w:r>
          </w:p>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6FF474BD" w:rsidR="009E7F75" w:rsidRDefault="00DF001B" w:rsidP="009E7F75">
            <w:r>
              <w:rPr>
                <w:rFonts w:hint="eastAsia"/>
                <w:lang w:eastAsia="zh-CN"/>
              </w:rPr>
              <w:t>CMCC</w:t>
            </w:r>
            <w:r w:rsidR="00646B28">
              <w:rPr>
                <w:lang w:eastAsia="zh-CN"/>
              </w:rPr>
              <w:t>, InterDigital</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23A6CC94" w:rsidR="009E7F75" w:rsidRDefault="00DF001B" w:rsidP="009E7F75">
            <w:r>
              <w:rPr>
                <w:rFonts w:hint="eastAsia"/>
                <w:lang w:eastAsia="zh-CN"/>
              </w:rPr>
              <w:t>CMCC</w:t>
            </w:r>
            <w:r w:rsidR="00646B28">
              <w:rPr>
                <w:lang w:eastAsia="zh-CN"/>
              </w:rPr>
              <w:t>, InterDigital</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E32FCB">
              <w:rPr>
                <w:rFonts w:eastAsia="PMingLiU"/>
                <w:lang w:eastAsia="zh-TW"/>
              </w:rPr>
              <w:t xml:space="preserve">, </w:t>
            </w:r>
            <w:r w:rsidR="00E32FCB">
              <w:t>NEC</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58EBC8C3"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5F68B257" w:rsidR="009E7F75" w:rsidRDefault="00DD0845" w:rsidP="009E7F75">
            <w:r>
              <w:t>Sony</w:t>
            </w:r>
            <w:r w:rsidR="0003325A" w:rsidRPr="0003325A">
              <w:t>, Nokia</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4799A266"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r w:rsidR="00935787" w:rsidRPr="00D82A7D">
              <w:rPr>
                <w:rFonts w:eastAsia="Times New Roman"/>
              </w:rPr>
              <w:t>Δ</w:t>
            </w:r>
            <w:r w:rsidR="00935787">
              <w:rPr>
                <w:rFonts w:eastAsia="Times New Roman"/>
              </w:rPr>
              <w:t>Power)</w:t>
            </w:r>
            <w:r w:rsidR="0003325A" w:rsidRPr="0003325A">
              <w:rPr>
                <w:rFonts w:eastAsia="PMingLiU"/>
                <w:lang w:eastAsia="zh-TW"/>
              </w:rPr>
              <w:t xml:space="preserve"> </w:t>
            </w:r>
            <w:r w:rsidR="0003325A" w:rsidRPr="0003325A">
              <w:rPr>
                <w:rFonts w:eastAsia="Times New Roman"/>
              </w:rPr>
              <w:t>,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6270909D"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r w:rsidR="00DD0845">
              <w:rPr>
                <w:lang w:eastAsia="zh-CN"/>
              </w:rPr>
              <w:t>, Sony</w:t>
            </w:r>
            <w:r w:rsidR="003128AB">
              <w:rPr>
                <w:lang w:eastAsia="zh-CN"/>
              </w:rPr>
              <w:t xml:space="preserve">, </w:t>
            </w:r>
            <w:r w:rsidR="003128AB">
              <w:t>NEC</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3600F403"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lastRenderedPageBreak/>
              <w:t>BLER</w:t>
            </w:r>
          </w:p>
        </w:tc>
        <w:tc>
          <w:tcPr>
            <w:tcW w:w="3402" w:type="dxa"/>
          </w:tcPr>
          <w:p w14:paraId="1FD91AB7" w14:textId="5D9DDC9F" w:rsidR="009E7F75" w:rsidRDefault="00DF001B" w:rsidP="009E7F75">
            <w:r>
              <w:rPr>
                <w:rFonts w:hint="eastAsia"/>
                <w:lang w:eastAsia="zh-CN"/>
              </w:rPr>
              <w:t>CMCC</w:t>
            </w:r>
            <w:r w:rsidR="00056739">
              <w:rPr>
                <w:lang w:eastAsia="zh-CN"/>
              </w:rPr>
              <w:t>, InterDigital</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0C25AF2F" w:rsidR="009E7F75" w:rsidRDefault="0021455F" w:rsidP="009E7F75">
            <w:r>
              <w:t>Sony</w:t>
            </w:r>
            <w:r w:rsidR="00935787">
              <w:t>, QC</w:t>
            </w:r>
            <w:r w:rsidR="00837CEA">
              <w:rPr>
                <w:rFonts w:eastAsia="PMingLiU"/>
                <w:lang w:eastAsia="zh-TW"/>
              </w:rPr>
              <w:t>, Samsung</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1CBE5560" w:rsidR="009E7F75" w:rsidRPr="00DF001B" w:rsidRDefault="00DF001B" w:rsidP="009E7F75">
            <w:pPr>
              <w:rPr>
                <w:b/>
                <w:bCs/>
              </w:rPr>
            </w:pPr>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118AF16F"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7AB1C600" w:rsidR="009E7F75" w:rsidRDefault="0021455F" w:rsidP="009E7F75">
            <w:r>
              <w:t>Sony</w:t>
            </w:r>
            <w:r w:rsidR="00837CEA">
              <w:rPr>
                <w:rFonts w:eastAsia="PMingLiU"/>
                <w:lang w:eastAsia="zh-TW"/>
              </w:rPr>
              <w:t>, Samsung</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5AF7F69"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5C6BF9E0" w:rsidR="009E7F75" w:rsidRDefault="00662159" w:rsidP="009E7F75">
            <w:pPr>
              <w:rPr>
                <w:lang w:eastAsia="zh-CN"/>
              </w:rPr>
            </w:pPr>
            <w:r>
              <w:t>Google</w:t>
            </w:r>
            <w:r w:rsidR="001D57C2">
              <w:rPr>
                <w:rFonts w:hint="eastAsia"/>
                <w:lang w:eastAsia="zh-CN"/>
              </w:rPr>
              <w:t>, Xiaomi</w:t>
            </w:r>
            <w:r w:rsidR="0021455F">
              <w:rPr>
                <w:lang w:eastAsia="zh-CN"/>
              </w:rPr>
              <w:t>, Sony</w:t>
            </w:r>
            <w:r w:rsidR="008118BF">
              <w:rPr>
                <w:lang w:eastAsia="zh-CN"/>
              </w:rPr>
              <w:t xml:space="preserve">, </w:t>
            </w:r>
            <w:r w:rsidR="008118BF">
              <w:t>NEC</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 xml:space="preserve">he evaluation of PARP reduction scheme should be clarified. If PAPR reduction is for coverage enhancement, the coverage KPI (e.g. BLER-SNR or 5% throughput) is more </w:t>
            </w:r>
            <w:r>
              <w:rPr>
                <w:lang w:eastAsia="zh-CN"/>
              </w:rPr>
              <w:lastRenderedPageBreak/>
              <w:t>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lastRenderedPageBreak/>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pt;height:15.5pt;mso-width-percent:0;mso-height-percent:0;mso-width-percent:0;mso-height-percent:0" o:ole="">
                  <v:imagedata r:id="rId53" o:title=""/>
                </v:shape>
                <o:OLEObject Type="Embed" ProgID="Equation.3" ShapeID="_x0000_i1025" DrawAspect="Content" ObjectID="_1817716673"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lastRenderedPageBreak/>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6A7E688A"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p>
        </w:tc>
      </w:tr>
      <w:tr w:rsidR="00C536DE" w14:paraId="3E06EEBD" w14:textId="77777777" w:rsidTr="00C536DE">
        <w:tc>
          <w:tcPr>
            <w:tcW w:w="2972" w:type="dxa"/>
          </w:tcPr>
          <w:p w14:paraId="79E5904B" w14:textId="45B5D874" w:rsidR="00C536DE" w:rsidRPr="00A7135C" w:rsidRDefault="00C536DE" w:rsidP="0019030B">
            <w:r>
              <w:lastRenderedPageBreak/>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7E6B1053" w:rsidR="00C536DE" w:rsidRPr="00A7135C" w:rsidRDefault="002C134E" w:rsidP="0019030B">
            <w:pPr>
              <w:rPr>
                <w:lang w:eastAsia="zh-CN"/>
              </w:rPr>
            </w:pPr>
            <w:r>
              <w:t>Ofinno</w:t>
            </w:r>
            <w:r w:rsidR="00DF001B">
              <w:rPr>
                <w:rFonts w:hint="eastAsia"/>
                <w:lang w:eastAsia="zh-CN"/>
              </w:rPr>
              <w:t>, CMCC</w:t>
            </w:r>
            <w:r w:rsidR="004110E5">
              <w:rPr>
                <w:lang w:eastAsia="zh-CN"/>
              </w:rPr>
              <w:t>, InterDigital</w:t>
            </w:r>
            <w:r w:rsidR="00F06549">
              <w:rPr>
                <w:lang w:eastAsia="zh-CN"/>
              </w:rPr>
              <w:t>, Sony</w:t>
            </w:r>
            <w:r w:rsidR="0003325A" w:rsidRPr="0003325A">
              <w:rPr>
                <w:lang w:eastAsia="zh-CN"/>
              </w:rPr>
              <w:t>, Nokia</w:t>
            </w:r>
            <w:r w:rsidR="002E5FD7">
              <w:rPr>
                <w:lang w:eastAsia="zh-CN"/>
              </w:rPr>
              <w:t>, OPPO</w:t>
            </w:r>
            <w:r w:rsidR="00837CEA">
              <w:rPr>
                <w:lang w:eastAsia="zh-CN"/>
              </w:rPr>
              <w:t>, Samsung</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64E04EA6"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Fainity</w:t>
            </w:r>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6394FF76" w:rsidR="00AF77CC" w:rsidRPr="00A7135C" w:rsidRDefault="002C134E" w:rsidP="0019030B">
            <w:r>
              <w:t>Ofinno</w:t>
            </w:r>
            <w:r w:rsidR="00662159">
              <w:t>, Google</w:t>
            </w:r>
            <w:r w:rsidR="00F06549">
              <w:t>, Sony</w:t>
            </w:r>
            <w:r w:rsidR="00935787">
              <w:t>, QC</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lastRenderedPageBreak/>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1E85C0E0" w:rsidR="00F02FDB" w:rsidRPr="0003325A"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lastRenderedPageBreak/>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lastRenderedPageBreak/>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33454400"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p>
        </w:tc>
        <w:tc>
          <w:tcPr>
            <w:tcW w:w="3329" w:type="dxa"/>
          </w:tcPr>
          <w:p w14:paraId="69A7B3F7" w14:textId="79C67EFC" w:rsidR="00935787" w:rsidRPr="00A7135C" w:rsidRDefault="00935787" w:rsidP="005B39E4">
            <w:r>
              <w:t>QC</w:t>
            </w:r>
            <w:r w:rsidR="0003325A" w:rsidRPr="0003325A">
              <w:t>, Nokia</w:t>
            </w:r>
            <w:r w:rsidR="002E5FD7">
              <w:t>, OPPO</w:t>
            </w:r>
            <w:r w:rsidR="00837CEA">
              <w:t>, Samsung</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12ECDC6"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lastRenderedPageBreak/>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Default="00DC53E3" w:rsidP="00DC53E3">
            <w:pPr>
              <w:rPr>
                <w:lang w:eastAsia="zh-CN"/>
              </w:rPr>
            </w:pPr>
            <w:r w:rsidRPr="00A307E8">
              <w:rPr>
                <w:color w:val="000000" w:themeColor="text1"/>
              </w:rPr>
              <w:t>Samsung</w:t>
            </w:r>
          </w:p>
        </w:tc>
        <w:tc>
          <w:tcPr>
            <w:tcW w:w="7938" w:type="dxa"/>
          </w:tcPr>
          <w:p w14:paraId="12E3D478" w14:textId="71CBB4C1" w:rsidR="00DC53E3" w:rsidRDefault="00DC53E3" w:rsidP="00DC53E3">
            <w:pPr>
              <w:rPr>
                <w:lang w:eastAsia="zh-CN"/>
              </w:rPr>
            </w:pPr>
            <w:r w:rsidRPr="00A307E8">
              <w:rPr>
                <w:rFonts w:eastAsia="Malgun Gothic" w:hint="eastAsia"/>
                <w:color w:val="000000" w:themeColor="text1"/>
                <w:lang w:eastAsia="ko-KR"/>
              </w:rPr>
              <w:t>I</w:t>
            </w:r>
            <w:r w:rsidRPr="00A307E8">
              <w:rPr>
                <w:rFonts w:eastAsia="Malgun Gothic"/>
                <w:color w:val="000000" w:themeColor="text1"/>
                <w:lang w:eastAsia="ko-KR"/>
              </w:rPr>
              <w:t xml:space="preserve">t is better to focus on enhancing uplink coverage due to the Tx power difference. </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lastRenderedPageBreak/>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lastRenderedPageBreak/>
              <w:t>CMCC</w:t>
            </w:r>
          </w:p>
        </w:tc>
        <w:tc>
          <w:tcPr>
            <w:tcW w:w="1274" w:type="dxa"/>
          </w:tcPr>
          <w:p w14:paraId="3696D0D3" w14:textId="00658E50" w:rsidR="00DF001B" w:rsidRPr="00A7135C" w:rsidRDefault="00DF001B" w:rsidP="00DF001B">
            <w:r>
              <w:t>Focus on enhacements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r>
              <w:rPr>
                <w:lang w:eastAsia="zh-CN"/>
              </w:rPr>
              <w:t>CEWiT</w:t>
            </w:r>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447B271F" w:rsidR="00DF001B" w:rsidRPr="00A7135C" w:rsidRDefault="00E45567" w:rsidP="00DF001B">
            <w:r>
              <w:t>Sony</w:t>
            </w:r>
          </w:p>
        </w:tc>
        <w:tc>
          <w:tcPr>
            <w:tcW w:w="1274" w:type="dxa"/>
          </w:tcPr>
          <w:p w14:paraId="4A1E96D6" w14:textId="74E9401D" w:rsidR="00DF001B" w:rsidRPr="00A7135C" w:rsidRDefault="00E45567" w:rsidP="00DF001B">
            <w:r>
              <w:t>AFDM</w:t>
            </w:r>
          </w:p>
        </w:tc>
        <w:tc>
          <w:tcPr>
            <w:tcW w:w="1598" w:type="dxa"/>
          </w:tcPr>
          <w:p w14:paraId="128D6670" w14:textId="78740B70" w:rsidR="00DF001B" w:rsidRPr="00A7135C" w:rsidRDefault="00847008" w:rsidP="00DF001B">
            <w:r>
              <w:t>Both</w:t>
            </w:r>
          </w:p>
        </w:tc>
        <w:tc>
          <w:tcPr>
            <w:tcW w:w="5381"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6780A">
        <w:tc>
          <w:tcPr>
            <w:tcW w:w="1376" w:type="dxa"/>
          </w:tcPr>
          <w:p w14:paraId="39998078" w14:textId="3C78EA18" w:rsidR="00935787" w:rsidRDefault="00935787" w:rsidP="00935787">
            <w:r>
              <w:rPr>
                <w:lang w:eastAsia="zh-CN"/>
              </w:rPr>
              <w:t>QC</w:t>
            </w:r>
          </w:p>
        </w:tc>
        <w:tc>
          <w:tcPr>
            <w:tcW w:w="1274" w:type="dxa"/>
          </w:tcPr>
          <w:p w14:paraId="50E241A7" w14:textId="05B98126" w:rsidR="00935787" w:rsidRDefault="00935787" w:rsidP="00935787">
            <w:r>
              <w:t>Focus on enhacements to DFT-s-OFDM</w:t>
            </w:r>
          </w:p>
        </w:tc>
        <w:tc>
          <w:tcPr>
            <w:tcW w:w="1598" w:type="dxa"/>
          </w:tcPr>
          <w:p w14:paraId="12FD7724" w14:textId="389C4DE5" w:rsidR="00935787" w:rsidRDefault="00935787" w:rsidP="00935787">
            <w:r>
              <w:rPr>
                <w:rFonts w:hint="eastAsia"/>
                <w:lang w:eastAsia="zh-CN"/>
              </w:rPr>
              <w:t>UL</w:t>
            </w:r>
          </w:p>
        </w:tc>
        <w:tc>
          <w:tcPr>
            <w:tcW w:w="5381"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Flexible freq-domain mapping</w:t>
            </w:r>
          </w:p>
        </w:tc>
      </w:tr>
      <w:tr w:rsidR="0003325A" w14:paraId="1AD5661A" w14:textId="77777777" w:rsidTr="0066780A">
        <w:tc>
          <w:tcPr>
            <w:tcW w:w="1376" w:type="dxa"/>
          </w:tcPr>
          <w:p w14:paraId="2758CC58" w14:textId="6AB0848E" w:rsidR="0003325A" w:rsidRDefault="0003325A" w:rsidP="00935787">
            <w:pPr>
              <w:rPr>
                <w:lang w:eastAsia="zh-CN"/>
              </w:rPr>
            </w:pPr>
            <w:r w:rsidRPr="0003325A">
              <w:rPr>
                <w:lang w:eastAsia="zh-CN"/>
              </w:rPr>
              <w:t>Nokia</w:t>
            </w:r>
          </w:p>
        </w:tc>
        <w:tc>
          <w:tcPr>
            <w:tcW w:w="1274" w:type="dxa"/>
          </w:tcPr>
          <w:p w14:paraId="14A40A3D" w14:textId="7DC5C218" w:rsidR="0003325A" w:rsidRDefault="0003325A" w:rsidP="00935787">
            <w:r>
              <w:t>DFT-s-OFDM</w:t>
            </w:r>
          </w:p>
        </w:tc>
        <w:tc>
          <w:tcPr>
            <w:tcW w:w="1598" w:type="dxa"/>
          </w:tcPr>
          <w:p w14:paraId="74297776" w14:textId="239BD2C8" w:rsidR="0003325A" w:rsidRDefault="0003325A" w:rsidP="00935787">
            <w:pPr>
              <w:rPr>
                <w:lang w:eastAsia="zh-CN"/>
              </w:rPr>
            </w:pPr>
            <w:r>
              <w:rPr>
                <w:lang w:eastAsia="zh-CN"/>
              </w:rPr>
              <w:t>UL</w:t>
            </w:r>
          </w:p>
        </w:tc>
        <w:tc>
          <w:tcPr>
            <w:tcW w:w="5381" w:type="dxa"/>
          </w:tcPr>
          <w:p w14:paraId="75D8D7A2" w14:textId="77777777" w:rsidR="0003325A" w:rsidRDefault="0003325A" w:rsidP="0003325A"/>
        </w:tc>
      </w:tr>
      <w:tr w:rsidR="00837CEA" w14:paraId="24F9CAC8" w14:textId="77777777" w:rsidTr="0066780A">
        <w:tc>
          <w:tcPr>
            <w:tcW w:w="1376"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274"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98" w:type="dxa"/>
          </w:tcPr>
          <w:p w14:paraId="6DD8ECD6" w14:textId="075937C1" w:rsidR="00837CEA" w:rsidRDefault="00837CEA" w:rsidP="00837CEA">
            <w:pPr>
              <w:rPr>
                <w:lang w:eastAsia="zh-CN"/>
              </w:rPr>
            </w:pPr>
            <w:r w:rsidRPr="00A307E8">
              <w:rPr>
                <w:color w:val="000000" w:themeColor="text1"/>
              </w:rPr>
              <w:t>UL</w:t>
            </w:r>
          </w:p>
        </w:tc>
        <w:tc>
          <w:tcPr>
            <w:tcW w:w="5381"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lastRenderedPageBreak/>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61951544"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OPPO</w:t>
            </w:r>
            <w:r w:rsidR="008E56F9">
              <w:rPr>
                <w:lang w:eastAsia="zh-CN"/>
              </w:rPr>
              <w:t>, Rakuten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2573BC90"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lastRenderedPageBreak/>
              <w:t>Consult RAN4 on the MPR and power boosting</w:t>
            </w:r>
          </w:p>
        </w:tc>
        <w:tc>
          <w:tcPr>
            <w:tcW w:w="3328" w:type="dxa"/>
          </w:tcPr>
          <w:p w14:paraId="5E038444" w14:textId="027E925D"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8E56F9"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4D7CB8E6" w:rsidR="004F116E" w:rsidRPr="008E56F9" w:rsidRDefault="004F116E" w:rsidP="005B39E4">
            <w:r w:rsidRPr="008E56F9">
              <w:t>Ofinno</w:t>
            </w:r>
            <w:r w:rsidR="00662159" w:rsidRPr="008E56F9">
              <w:t>, Google</w:t>
            </w:r>
            <w:r w:rsidR="00F046C4" w:rsidRPr="008E56F9">
              <w:rPr>
                <w:rFonts w:hint="eastAsia"/>
                <w:lang w:eastAsia="zh-CN"/>
              </w:rPr>
              <w:t>, Xiaomi</w:t>
            </w:r>
            <w:r w:rsidR="006B3B0D" w:rsidRPr="008E56F9">
              <w:rPr>
                <w:lang w:eastAsia="zh-CN"/>
              </w:rPr>
              <w:t>, InterDigital</w:t>
            </w:r>
            <w:r w:rsidR="00406F05" w:rsidRPr="008E56F9">
              <w:rPr>
                <w:lang w:eastAsia="zh-CN"/>
              </w:rPr>
              <w:t>, Sony</w:t>
            </w:r>
            <w:r w:rsidR="00935787" w:rsidRPr="008E56F9">
              <w:rPr>
                <w:lang w:eastAsia="zh-CN"/>
              </w:rPr>
              <w:t>, QC</w:t>
            </w:r>
            <w:r w:rsidR="0003325A" w:rsidRPr="008E56F9">
              <w:rPr>
                <w:lang w:eastAsia="zh-CN"/>
              </w:rPr>
              <w:t>, Nokia</w:t>
            </w:r>
            <w:r w:rsidR="002E5FD7" w:rsidRPr="008E56F9">
              <w:rPr>
                <w:lang w:eastAsia="zh-CN"/>
              </w:rPr>
              <w:t>, OPPO</w:t>
            </w:r>
            <w:r w:rsidR="008E56F9" w:rsidRPr="008E56F9">
              <w:rPr>
                <w:lang w:eastAsia="zh-CN"/>
              </w:rPr>
              <w:t>, Rak</w:t>
            </w:r>
            <w:r w:rsidR="008E56F9">
              <w:rPr>
                <w:lang w:eastAsia="zh-CN"/>
              </w:rPr>
              <w:t>uten</w:t>
            </w:r>
          </w:p>
        </w:tc>
        <w:tc>
          <w:tcPr>
            <w:tcW w:w="3329" w:type="dxa"/>
          </w:tcPr>
          <w:p w14:paraId="42F3002E" w14:textId="112F9609" w:rsidR="00AB1543" w:rsidRPr="008E56F9" w:rsidRDefault="00AB1543" w:rsidP="005B39E4"/>
        </w:tc>
      </w:tr>
    </w:tbl>
    <w:p w14:paraId="54C07640" w14:textId="77777777" w:rsidR="00AB1543" w:rsidRPr="008E56F9"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lastRenderedPageBreak/>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7A9EFA98"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lastRenderedPageBreak/>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lastRenderedPageBreak/>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lastRenderedPageBreak/>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lastRenderedPageBreak/>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5B2D2" w14:textId="77777777" w:rsidR="00067A06" w:rsidRDefault="00067A06">
      <w:r>
        <w:separator/>
      </w:r>
    </w:p>
  </w:endnote>
  <w:endnote w:type="continuationSeparator" w:id="0">
    <w:p w14:paraId="65CFA7E7" w14:textId="77777777" w:rsidR="00067A06" w:rsidRDefault="0006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8AA9D" w14:textId="77777777" w:rsidR="00067A06" w:rsidRDefault="00067A06">
      <w:r>
        <w:separator/>
      </w:r>
    </w:p>
  </w:footnote>
  <w:footnote w:type="continuationSeparator" w:id="0">
    <w:p w14:paraId="37F6E039" w14:textId="77777777" w:rsidR="00067A06" w:rsidRDefault="00067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3253814">
    <w:abstractNumId w:val="6"/>
  </w:num>
  <w:num w:numId="2" w16cid:durableId="1660184730">
    <w:abstractNumId w:val="22"/>
  </w:num>
  <w:num w:numId="3" w16cid:durableId="1826162203">
    <w:abstractNumId w:val="17"/>
  </w:num>
  <w:num w:numId="4" w16cid:durableId="78335722">
    <w:abstractNumId w:val="16"/>
  </w:num>
  <w:num w:numId="5" w16cid:durableId="1482890062">
    <w:abstractNumId w:val="9"/>
  </w:num>
  <w:num w:numId="6" w16cid:durableId="1676497970">
    <w:abstractNumId w:val="5"/>
  </w:num>
  <w:num w:numId="7" w16cid:durableId="1416391233">
    <w:abstractNumId w:val="20"/>
  </w:num>
  <w:num w:numId="8" w16cid:durableId="1024398970">
    <w:abstractNumId w:val="14"/>
  </w:num>
  <w:num w:numId="9" w16cid:durableId="931888466">
    <w:abstractNumId w:val="3"/>
  </w:num>
  <w:num w:numId="10" w16cid:durableId="1798717626">
    <w:abstractNumId w:val="23"/>
  </w:num>
  <w:num w:numId="11" w16cid:durableId="1816531545">
    <w:abstractNumId w:val="8"/>
  </w:num>
  <w:num w:numId="12" w16cid:durableId="1260988129">
    <w:abstractNumId w:val="0"/>
  </w:num>
  <w:num w:numId="13" w16cid:durableId="920989804">
    <w:abstractNumId w:val="7"/>
  </w:num>
  <w:num w:numId="14" w16cid:durableId="660622579">
    <w:abstractNumId w:val="10"/>
  </w:num>
  <w:num w:numId="15" w16cid:durableId="295527585">
    <w:abstractNumId w:val="19"/>
  </w:num>
  <w:num w:numId="16" w16cid:durableId="1689940287">
    <w:abstractNumId w:val="13"/>
  </w:num>
  <w:num w:numId="17" w16cid:durableId="174077686">
    <w:abstractNumId w:val="11"/>
  </w:num>
  <w:num w:numId="18" w16cid:durableId="2069960344">
    <w:abstractNumId w:val="15"/>
  </w:num>
  <w:num w:numId="19" w16cid:durableId="1798525003">
    <w:abstractNumId w:val="1"/>
  </w:num>
  <w:num w:numId="20" w16cid:durableId="2002997881">
    <w:abstractNumId w:val="18"/>
  </w:num>
  <w:num w:numId="21" w16cid:durableId="914975178">
    <w:abstractNumId w:val="2"/>
  </w:num>
  <w:num w:numId="22" w16cid:durableId="1800343745">
    <w:abstractNumId w:val="24"/>
  </w:num>
  <w:num w:numId="23" w16cid:durableId="1240628388">
    <w:abstractNumId w:val="12"/>
  </w:num>
  <w:num w:numId="24" w16cid:durableId="341005734">
    <w:abstractNumId w:val="4"/>
  </w:num>
  <w:num w:numId="25" w16cid:durableId="1814711058">
    <w:abstractNumId w:val="12"/>
  </w:num>
  <w:num w:numId="26" w16cid:durableId="12806481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3325A"/>
    <w:rsid w:val="00056739"/>
    <w:rsid w:val="00067A06"/>
    <w:rsid w:val="0008599B"/>
    <w:rsid w:val="00087B6F"/>
    <w:rsid w:val="00090353"/>
    <w:rsid w:val="000B59EB"/>
    <w:rsid w:val="000F27D2"/>
    <w:rsid w:val="0010004A"/>
    <w:rsid w:val="0010504F"/>
    <w:rsid w:val="00120BDC"/>
    <w:rsid w:val="00136B63"/>
    <w:rsid w:val="00152F24"/>
    <w:rsid w:val="001604A8"/>
    <w:rsid w:val="00163E42"/>
    <w:rsid w:val="00170DF5"/>
    <w:rsid w:val="001873F3"/>
    <w:rsid w:val="00192C13"/>
    <w:rsid w:val="00193C77"/>
    <w:rsid w:val="001B093A"/>
    <w:rsid w:val="001B373F"/>
    <w:rsid w:val="001C1A7F"/>
    <w:rsid w:val="001C5CF1"/>
    <w:rsid w:val="001C6E84"/>
    <w:rsid w:val="001D57C2"/>
    <w:rsid w:val="001E218C"/>
    <w:rsid w:val="0021455F"/>
    <w:rsid w:val="00214DF0"/>
    <w:rsid w:val="00220279"/>
    <w:rsid w:val="00221E2A"/>
    <w:rsid w:val="00226C6A"/>
    <w:rsid w:val="002276BE"/>
    <w:rsid w:val="00246885"/>
    <w:rsid w:val="002474B7"/>
    <w:rsid w:val="0025241A"/>
    <w:rsid w:val="0025460E"/>
    <w:rsid w:val="0026648A"/>
    <w:rsid w:val="00266561"/>
    <w:rsid w:val="00273E43"/>
    <w:rsid w:val="00296205"/>
    <w:rsid w:val="002967D8"/>
    <w:rsid w:val="002A5609"/>
    <w:rsid w:val="002C134E"/>
    <w:rsid w:val="002D3C75"/>
    <w:rsid w:val="002E5FD7"/>
    <w:rsid w:val="002F5BC1"/>
    <w:rsid w:val="0030724D"/>
    <w:rsid w:val="00312217"/>
    <w:rsid w:val="003128AB"/>
    <w:rsid w:val="00314249"/>
    <w:rsid w:val="0032714A"/>
    <w:rsid w:val="003449B4"/>
    <w:rsid w:val="0035127C"/>
    <w:rsid w:val="00366982"/>
    <w:rsid w:val="0037512C"/>
    <w:rsid w:val="0037703E"/>
    <w:rsid w:val="00397A76"/>
    <w:rsid w:val="003B6D0F"/>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513A"/>
    <w:rsid w:val="0051688C"/>
    <w:rsid w:val="00544E2F"/>
    <w:rsid w:val="00556208"/>
    <w:rsid w:val="00562AB1"/>
    <w:rsid w:val="00574219"/>
    <w:rsid w:val="005C0270"/>
    <w:rsid w:val="005C2953"/>
    <w:rsid w:val="00616331"/>
    <w:rsid w:val="00621EC5"/>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71CF"/>
    <w:rsid w:val="00825461"/>
    <w:rsid w:val="00825E23"/>
    <w:rsid w:val="0082707E"/>
    <w:rsid w:val="00832E3A"/>
    <w:rsid w:val="00837CEA"/>
    <w:rsid w:val="00847008"/>
    <w:rsid w:val="0085279F"/>
    <w:rsid w:val="0086258C"/>
    <w:rsid w:val="00873821"/>
    <w:rsid w:val="008876BB"/>
    <w:rsid w:val="008959A0"/>
    <w:rsid w:val="008B4AAF"/>
    <w:rsid w:val="008D1416"/>
    <w:rsid w:val="008E3107"/>
    <w:rsid w:val="008E4EC8"/>
    <w:rsid w:val="008E56F9"/>
    <w:rsid w:val="008F03DB"/>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D27D6"/>
    <w:rsid w:val="009E7F75"/>
    <w:rsid w:val="00A007CC"/>
    <w:rsid w:val="00A34787"/>
    <w:rsid w:val="00A3779D"/>
    <w:rsid w:val="00A60949"/>
    <w:rsid w:val="00A7135C"/>
    <w:rsid w:val="00A72145"/>
    <w:rsid w:val="00A7444D"/>
    <w:rsid w:val="00AA3DBE"/>
    <w:rsid w:val="00AA7E59"/>
    <w:rsid w:val="00AB1543"/>
    <w:rsid w:val="00AB1FA1"/>
    <w:rsid w:val="00AC54B2"/>
    <w:rsid w:val="00AE35AD"/>
    <w:rsid w:val="00AE63C8"/>
    <w:rsid w:val="00AF77CC"/>
    <w:rsid w:val="00B1237E"/>
    <w:rsid w:val="00B32309"/>
    <w:rsid w:val="00B40C74"/>
    <w:rsid w:val="00B41104"/>
    <w:rsid w:val="00B42606"/>
    <w:rsid w:val="00B56FCE"/>
    <w:rsid w:val="00B672F1"/>
    <w:rsid w:val="00B82D0B"/>
    <w:rsid w:val="00B85EDD"/>
    <w:rsid w:val="00B90791"/>
    <w:rsid w:val="00BA4BE2"/>
    <w:rsid w:val="00BC3F79"/>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A0A6F"/>
    <w:rsid w:val="00CB49B6"/>
    <w:rsid w:val="00CC4471"/>
    <w:rsid w:val="00D047B6"/>
    <w:rsid w:val="00D07287"/>
    <w:rsid w:val="00D10A7D"/>
    <w:rsid w:val="00D31022"/>
    <w:rsid w:val="00D318B2"/>
    <w:rsid w:val="00D31C1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611D"/>
    <w:rsid w:val="00E06393"/>
    <w:rsid w:val="00E13683"/>
    <w:rsid w:val="00E1464D"/>
    <w:rsid w:val="00E25D01"/>
    <w:rsid w:val="00E301A0"/>
    <w:rsid w:val="00E32E42"/>
    <w:rsid w:val="00E32FCB"/>
    <w:rsid w:val="00E4318B"/>
    <w:rsid w:val="00E45567"/>
    <w:rsid w:val="00E54C0A"/>
    <w:rsid w:val="00E9296B"/>
    <w:rsid w:val="00E94710"/>
    <w:rsid w:val="00E95842"/>
    <w:rsid w:val="00E97942"/>
    <w:rsid w:val="00EA3C00"/>
    <w:rsid w:val="00EB40D3"/>
    <w:rsid w:val="00EE3FF3"/>
    <w:rsid w:val="00EF63FB"/>
    <w:rsid w:val="00EF668A"/>
    <w:rsid w:val="00F02FDB"/>
    <w:rsid w:val="00F046C4"/>
    <w:rsid w:val="00F06549"/>
    <w:rsid w:val="00F162C1"/>
    <w:rsid w:val="00F21090"/>
    <w:rsid w:val="00F30FD1"/>
    <w:rsid w:val="00F431B2"/>
    <w:rsid w:val="00F4668E"/>
    <w:rsid w:val="00F57C87"/>
    <w:rsid w:val="00F61D4D"/>
    <w:rsid w:val="00F6525A"/>
    <w:rsid w:val="00F70096"/>
    <w:rsid w:val="00F73230"/>
    <w:rsid w:val="00F91BAE"/>
    <w:rsid w:val="00FE1208"/>
    <w:rsid w:val="00FE51B9"/>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BF1E196C-7B19-4C06-8E5B-D697259E1C0E}">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35</Pages>
  <Words>19483</Words>
  <Characters>117916</Characters>
  <Application>Microsoft Office Word</Application>
  <DocSecurity>0</DocSecurity>
  <Lines>982</Lines>
  <Paragraphs>274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Pravjyot Deogun</cp:lastModifiedBy>
  <cp:revision>18</cp:revision>
  <cp:lastPrinted>1900-01-01T08:00:00Z</cp:lastPrinted>
  <dcterms:created xsi:type="dcterms:W3CDTF">2025-08-26T06:45:00Z</dcterms:created>
  <dcterms:modified xsi:type="dcterms:W3CDTF">2025-08-26T07:00:00Z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ies>
</file>