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 xml:space="preserve">40 contributions submitted to agenda item 11.3.1 6G waveforms of which one appears to be out-of-place [20]. In </w:t>
      </w:r>
      <w:proofErr w:type="gramStart"/>
      <w:r w:rsidR="00616331">
        <w:rPr>
          <w:lang w:val="en-US"/>
        </w:rPr>
        <w:t>addition</w:t>
      </w:r>
      <w:proofErr w:type="gramEnd"/>
      <w:r w:rsidR="00616331">
        <w:rPr>
          <w:lang w:val="en-US"/>
        </w:rPr>
        <w:t xml:space="preserve">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2"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1"/>
        <w:numPr>
          <w:ilvl w:val="0"/>
          <w:numId w:val="23"/>
        </w:numPr>
        <w:rPr>
          <w:lang w:val="en-US"/>
        </w:rPr>
      </w:pPr>
      <w:r>
        <w:rPr>
          <w:lang w:val="en-US"/>
        </w:rPr>
        <w:lastRenderedPageBreak/>
        <w:t>Proposed technologies</w:t>
      </w:r>
    </w:p>
    <w:p w14:paraId="6CAD32F0" w14:textId="5B4E45C2" w:rsidR="00421731" w:rsidRDefault="00807A43" w:rsidP="00BF7924">
      <w:pPr>
        <w:pStyle w:val="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proofErr w:type="spellStart"/>
            <w:r>
              <w:rPr>
                <w:sz w:val="16"/>
                <w:szCs w:val="16"/>
              </w:rPr>
              <w:t>Spreadtrum</w:t>
            </w:r>
            <w:proofErr w:type="spellEnd"/>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EB40D3">
      <w:pPr>
        <w:pStyle w:val="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af1"/>
        <w:numPr>
          <w:ilvl w:val="0"/>
          <w:numId w:val="11"/>
        </w:numPr>
      </w:pPr>
      <w:r>
        <w:t>OFDM-based waveforms (as described in the SID)</w:t>
      </w:r>
    </w:p>
    <w:p w14:paraId="0B4B853E" w14:textId="77777777" w:rsidR="00987F38" w:rsidRDefault="00987F38" w:rsidP="00987F38">
      <w:pPr>
        <w:pStyle w:val="af1"/>
        <w:numPr>
          <w:ilvl w:val="0"/>
          <w:numId w:val="11"/>
        </w:numPr>
      </w:pPr>
      <w:r>
        <w:t>MRSS compatibility</w:t>
      </w:r>
    </w:p>
    <w:p w14:paraId="6B435A63" w14:textId="77777777" w:rsidR="00987F38" w:rsidRDefault="00987F38" w:rsidP="00987F38">
      <w:pPr>
        <w:pStyle w:val="af1"/>
        <w:numPr>
          <w:ilvl w:val="0"/>
          <w:numId w:val="11"/>
        </w:numPr>
      </w:pPr>
      <w:r>
        <w:t>Reuse of 5G NR waveforms, any new waveforms should be justified a clear benefit over those used in 5G NR</w:t>
      </w:r>
    </w:p>
    <w:p w14:paraId="11EF7104" w14:textId="77777777" w:rsidR="00987F38" w:rsidRDefault="00987F38" w:rsidP="00987F38">
      <w:pPr>
        <w:pStyle w:val="af1"/>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274B8E83" w14:textId="77777777" w:rsidR="00A7135C" w:rsidRDefault="00A7135C" w:rsidP="00A7135C">
            <w:r w:rsidRPr="00A7135C">
              <w:t>Company A, Company B, Company C, …</w:t>
            </w:r>
          </w:p>
          <w:p w14:paraId="5354B0B6" w14:textId="61A474F1" w:rsidR="006635DF" w:rsidRPr="00A7135C" w:rsidRDefault="006635DF" w:rsidP="00A7135C">
            <w:pPr>
              <w:rPr>
                <w:rFonts w:hint="eastAsia"/>
                <w:lang w:eastAsia="zh-CN"/>
              </w:rPr>
            </w:pPr>
            <w:proofErr w:type="spellStart"/>
            <w:r>
              <w:t>Ofinno</w:t>
            </w:r>
            <w:proofErr w:type="spellEnd"/>
            <w:r w:rsidR="00DF001B">
              <w:rPr>
                <w:rFonts w:hint="eastAsia"/>
                <w:lang w:eastAsia="zh-CN"/>
              </w:rPr>
              <w:t xml:space="preserve">, </w:t>
            </w:r>
            <w:r w:rsidR="00DF001B">
              <w:rPr>
                <w:rFonts w:hint="eastAsia"/>
                <w:lang w:eastAsia="zh-CN"/>
              </w:rPr>
              <w:t>CMCC</w:t>
            </w:r>
          </w:p>
        </w:tc>
        <w:tc>
          <w:tcPr>
            <w:tcW w:w="2830" w:type="dxa"/>
          </w:tcPr>
          <w:p w14:paraId="730C0577" w14:textId="0E7D83BD" w:rsidR="00A7135C" w:rsidRPr="00A7135C" w:rsidRDefault="00A7135C" w:rsidP="00A7135C">
            <w:r w:rsidRPr="00A7135C">
              <w:t>Company A, Company B, Company C, …</w:t>
            </w:r>
          </w:p>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685DDA55" w:rsidR="00A7135C" w:rsidRDefault="006635DF" w:rsidP="00A7135C">
            <w:pPr>
              <w:rPr>
                <w:rFonts w:hint="eastAsia"/>
                <w:lang w:eastAsia="zh-CN"/>
              </w:rPr>
            </w:pPr>
            <w:proofErr w:type="spellStart"/>
            <w:r>
              <w:t>Ofinno</w:t>
            </w:r>
            <w:proofErr w:type="spellEnd"/>
            <w:r w:rsidR="00DF001B">
              <w:rPr>
                <w:rFonts w:hint="eastAsia"/>
                <w:lang w:eastAsia="zh-CN"/>
              </w:rPr>
              <w:t xml:space="preserve">, </w:t>
            </w:r>
            <w:r w:rsidR="00DF001B">
              <w:rPr>
                <w:rFonts w:hint="eastAsia"/>
                <w:lang w:eastAsia="zh-CN"/>
              </w:rPr>
              <w:t>CMCC</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2B5D66A8" w:rsidR="00A7135C" w:rsidRDefault="006635DF" w:rsidP="00120BDC">
            <w:pPr>
              <w:rPr>
                <w:rFonts w:hint="eastAsia"/>
                <w:lang w:eastAsia="zh-CN"/>
              </w:rPr>
            </w:pPr>
            <w:proofErr w:type="spellStart"/>
            <w:r>
              <w:t>Ofinno</w:t>
            </w:r>
            <w:proofErr w:type="spellEnd"/>
            <w:r w:rsidR="00DF001B">
              <w:rPr>
                <w:rFonts w:hint="eastAsia"/>
                <w:lang w:eastAsia="zh-CN"/>
              </w:rPr>
              <w:t xml:space="preserve">, </w:t>
            </w:r>
            <w:r w:rsidR="00DF001B">
              <w:rPr>
                <w:rFonts w:hint="eastAsia"/>
                <w:lang w:eastAsia="zh-CN"/>
              </w:rPr>
              <w:t>CMCC</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2F78FB5E" w:rsidR="00A7135C" w:rsidRDefault="006635DF" w:rsidP="00120BDC">
            <w:pPr>
              <w:rPr>
                <w:rFonts w:hint="eastAsia"/>
                <w:lang w:eastAsia="zh-CN"/>
              </w:rPr>
            </w:pPr>
            <w:proofErr w:type="spellStart"/>
            <w:r>
              <w:t>Ofinno</w:t>
            </w:r>
            <w:proofErr w:type="spellEnd"/>
            <w:r w:rsidR="00DF001B">
              <w:rPr>
                <w:rFonts w:hint="eastAsia"/>
                <w:lang w:eastAsia="zh-CN"/>
              </w:rPr>
              <w:t xml:space="preserve">, </w:t>
            </w:r>
            <w:r w:rsidR="00DF001B">
              <w:rPr>
                <w:rFonts w:hint="eastAsia"/>
                <w:lang w:eastAsia="zh-CN"/>
              </w:rPr>
              <w:t>CMCC</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4669B2" w14:paraId="48248610" w14:textId="77777777" w:rsidTr="004669B2">
        <w:tc>
          <w:tcPr>
            <w:tcW w:w="2122" w:type="dxa"/>
          </w:tcPr>
          <w:p w14:paraId="23092357" w14:textId="1088C894" w:rsidR="004669B2" w:rsidRPr="00A7135C" w:rsidRDefault="004669B2" w:rsidP="005B39E4">
            <w:r>
              <w:t>Company A</w:t>
            </w:r>
          </w:p>
        </w:tc>
        <w:tc>
          <w:tcPr>
            <w:tcW w:w="7512" w:type="dxa"/>
          </w:tcPr>
          <w:p w14:paraId="309D8CF5" w14:textId="31C3E312" w:rsidR="004669B2" w:rsidRPr="00A7135C" w:rsidRDefault="004669B2" w:rsidP="005B39E4">
            <w: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77777777" w:rsidR="00DF001B" w:rsidRDefault="00DF001B" w:rsidP="00DF001B"/>
        </w:tc>
        <w:tc>
          <w:tcPr>
            <w:tcW w:w="7512" w:type="dxa"/>
          </w:tcPr>
          <w:p w14:paraId="156330AB" w14:textId="77777777" w:rsidR="00DF001B" w:rsidRDefault="00DF001B" w:rsidP="00DF001B"/>
        </w:tc>
      </w:tr>
    </w:tbl>
    <w:p w14:paraId="247421B1" w14:textId="77777777" w:rsidR="00A7135C" w:rsidRPr="00120BDC" w:rsidRDefault="00A7135C" w:rsidP="00120BDC"/>
    <w:p w14:paraId="46529030" w14:textId="20F3CDD6" w:rsidR="00120BDC" w:rsidRPr="00771B01" w:rsidRDefault="00120BDC" w:rsidP="00120BDC">
      <w:pPr>
        <w:pStyle w:val="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proofErr w:type="spellStart"/>
            <w:r>
              <w:rPr>
                <w:sz w:val="16"/>
                <w:szCs w:val="16"/>
              </w:rPr>
              <w:t>Spreadtrum</w:t>
            </w:r>
            <w:proofErr w:type="spellEnd"/>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lastRenderedPageBreak/>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The PAPR reduction gain, for which PAPR, MPR, or </w:t>
            </w:r>
            <w:proofErr w:type="gramStart"/>
            <w:r w:rsidRPr="00874092">
              <w:rPr>
                <w:rFonts w:ascii="Arial" w:eastAsia="Times New Roman" w:hAnsi="Arial" w:cs="Arial"/>
                <w:sz w:val="16"/>
                <w:szCs w:val="16"/>
              </w:rPr>
              <w:t>other</w:t>
            </w:r>
            <w:proofErr w:type="gramEnd"/>
            <w:r w:rsidRPr="00874092">
              <w:rPr>
                <w:rFonts w:ascii="Arial" w:eastAsia="Times New Roman" w:hAnsi="Arial" w:cs="Arial"/>
                <w:sz w:val="16"/>
                <w:szCs w:val="16"/>
              </w:rPr>
              <w:t xml:space="preserve">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lastRenderedPageBreak/>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af1"/>
        <w:numPr>
          <w:ilvl w:val="0"/>
          <w:numId w:val="11"/>
        </w:numPr>
      </w:pPr>
      <w:r>
        <w:t>5G NR CP-OFDM and DFT-s-OFDM as the benchmark</w:t>
      </w:r>
    </w:p>
    <w:p w14:paraId="72DC398E" w14:textId="77777777" w:rsidR="00987F38" w:rsidRDefault="00987F38" w:rsidP="00987F38">
      <w:pPr>
        <w:pStyle w:val="af1"/>
        <w:numPr>
          <w:ilvl w:val="0"/>
          <w:numId w:val="11"/>
        </w:numPr>
      </w:pPr>
      <w:r>
        <w:t>Consider in the evaluation the following criteria</w:t>
      </w:r>
    </w:p>
    <w:p w14:paraId="059902A3" w14:textId="77777777" w:rsidR="00987F38" w:rsidRDefault="00987F38" w:rsidP="00987F38">
      <w:pPr>
        <w:pStyle w:val="af1"/>
        <w:numPr>
          <w:ilvl w:val="0"/>
          <w:numId w:val="11"/>
        </w:numPr>
        <w:ind w:left="928"/>
      </w:pPr>
      <w:r>
        <w:t>MRSS compatibility</w:t>
      </w:r>
    </w:p>
    <w:p w14:paraId="5A06D90A" w14:textId="77777777" w:rsidR="00987F38" w:rsidRDefault="00987F38" w:rsidP="00987F38">
      <w:pPr>
        <w:pStyle w:val="af1"/>
        <w:numPr>
          <w:ilvl w:val="0"/>
          <w:numId w:val="11"/>
        </w:numPr>
        <w:ind w:left="928"/>
      </w:pPr>
      <w:r>
        <w:t>Complexity</w:t>
      </w:r>
    </w:p>
    <w:p w14:paraId="53C14CD1" w14:textId="77777777" w:rsidR="00987F38" w:rsidRDefault="00987F38" w:rsidP="00987F38">
      <w:pPr>
        <w:pStyle w:val="af1"/>
        <w:numPr>
          <w:ilvl w:val="0"/>
          <w:numId w:val="11"/>
        </w:numPr>
        <w:ind w:left="928"/>
      </w:pPr>
      <w:r>
        <w:t>Flexible frequency-domain and time-domain resource allocation</w:t>
      </w:r>
    </w:p>
    <w:p w14:paraId="39ACD541" w14:textId="77777777" w:rsidR="00987F38" w:rsidRPr="00BE1EBB" w:rsidRDefault="00987F38" w:rsidP="00987F38">
      <w:pPr>
        <w:pStyle w:val="af1"/>
        <w:numPr>
          <w:ilvl w:val="0"/>
          <w:numId w:val="11"/>
        </w:numPr>
        <w:ind w:left="928"/>
      </w:pPr>
      <w:r>
        <w:t>Specification impact</w:t>
      </w:r>
    </w:p>
    <w:p w14:paraId="367DE499" w14:textId="77777777" w:rsidR="00987F38" w:rsidRPr="00192C13" w:rsidRDefault="00987F38" w:rsidP="00987F38">
      <w:pPr>
        <w:pStyle w:val="af1"/>
        <w:numPr>
          <w:ilvl w:val="0"/>
          <w:numId w:val="11"/>
        </w:numPr>
        <w:ind w:left="928"/>
      </w:pPr>
      <w:r>
        <w:rPr>
          <w:rFonts w:eastAsia="Times New Roman"/>
        </w:rPr>
        <w:t>MIMO compatibility</w:t>
      </w:r>
    </w:p>
    <w:p w14:paraId="16B78E16" w14:textId="77777777" w:rsidR="00987F38" w:rsidRDefault="00987F38" w:rsidP="00987F38">
      <w:pPr>
        <w:pStyle w:val="af1"/>
        <w:numPr>
          <w:ilvl w:val="0"/>
          <w:numId w:val="11"/>
        </w:numPr>
        <w:ind w:left="928"/>
      </w:pPr>
      <w:r>
        <w:t>Spectral efficiency</w:t>
      </w:r>
    </w:p>
    <w:p w14:paraId="1AD2A6EE" w14:textId="77777777" w:rsidR="00987F38" w:rsidRPr="00BE1EBB" w:rsidRDefault="00987F38" w:rsidP="00987F38">
      <w:pPr>
        <w:pStyle w:val="af1"/>
        <w:numPr>
          <w:ilvl w:val="0"/>
          <w:numId w:val="11"/>
        </w:numPr>
        <w:ind w:left="928"/>
      </w:pPr>
      <w:r>
        <w:t>Coverage</w:t>
      </w:r>
    </w:p>
    <w:p w14:paraId="1E5AB023" w14:textId="77777777" w:rsidR="00987F38" w:rsidRPr="00BE1EBB" w:rsidRDefault="00987F38" w:rsidP="00987F38">
      <w:pPr>
        <w:pStyle w:val="af1"/>
        <w:numPr>
          <w:ilvl w:val="0"/>
          <w:numId w:val="11"/>
        </w:numPr>
        <w:ind w:left="928"/>
      </w:pPr>
      <w:r>
        <w:rPr>
          <w:rFonts w:eastAsia="Times New Roman"/>
        </w:rPr>
        <w:t>Pilot overhead</w:t>
      </w:r>
    </w:p>
    <w:p w14:paraId="1823E09F" w14:textId="77777777" w:rsidR="00987F38" w:rsidRPr="00192C13" w:rsidRDefault="00987F38" w:rsidP="00987F38">
      <w:pPr>
        <w:pStyle w:val="af1"/>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af1"/>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af1"/>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af1"/>
        <w:numPr>
          <w:ilvl w:val="0"/>
          <w:numId w:val="11"/>
        </w:numPr>
        <w:ind w:left="928"/>
      </w:pPr>
      <w:r>
        <w:t>EVM</w:t>
      </w:r>
    </w:p>
    <w:p w14:paraId="31100507" w14:textId="77777777" w:rsidR="00987F38" w:rsidRPr="00192C13" w:rsidRDefault="00987F38" w:rsidP="00987F38">
      <w:pPr>
        <w:pStyle w:val="af1"/>
        <w:numPr>
          <w:ilvl w:val="0"/>
          <w:numId w:val="11"/>
        </w:numPr>
        <w:ind w:left="928"/>
      </w:pPr>
      <w:r w:rsidRPr="00192C13">
        <w:rPr>
          <w:rFonts w:eastAsia="Times New Roman"/>
        </w:rPr>
        <w:t>BLER</w:t>
      </w:r>
    </w:p>
    <w:p w14:paraId="4E9DBB34" w14:textId="77777777" w:rsidR="00987F38" w:rsidRPr="0025241A" w:rsidRDefault="00987F38" w:rsidP="00987F38">
      <w:pPr>
        <w:pStyle w:val="af1"/>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af1"/>
        <w:numPr>
          <w:ilvl w:val="0"/>
          <w:numId w:val="11"/>
        </w:numPr>
        <w:ind w:left="928"/>
      </w:pPr>
      <w:r>
        <w:rPr>
          <w:rFonts w:eastAsia="Times New Roman"/>
        </w:rPr>
        <w:t>Phase noise</w:t>
      </w:r>
    </w:p>
    <w:p w14:paraId="3431FB3E" w14:textId="77777777" w:rsidR="00987F38" w:rsidRPr="0025241A" w:rsidRDefault="00987F38" w:rsidP="00987F38">
      <w:pPr>
        <w:pStyle w:val="af1"/>
        <w:numPr>
          <w:ilvl w:val="0"/>
          <w:numId w:val="11"/>
        </w:numPr>
        <w:ind w:left="928"/>
      </w:pPr>
      <w:r>
        <w:t>Doppler</w:t>
      </w:r>
    </w:p>
    <w:p w14:paraId="7C805ADA" w14:textId="77777777" w:rsidR="00987F38" w:rsidRPr="00192C13" w:rsidRDefault="00987F38" w:rsidP="00987F38">
      <w:pPr>
        <w:pStyle w:val="af1"/>
        <w:numPr>
          <w:ilvl w:val="0"/>
          <w:numId w:val="11"/>
        </w:numPr>
        <w:ind w:left="928"/>
      </w:pPr>
      <w:r>
        <w:rPr>
          <w:rFonts w:eastAsia="Times New Roman"/>
        </w:rPr>
        <w:t>Realistic PA model</w:t>
      </w:r>
    </w:p>
    <w:p w14:paraId="632A5B86" w14:textId="77777777" w:rsidR="00987F38" w:rsidRDefault="00987F38" w:rsidP="00987F38">
      <w:pPr>
        <w:pStyle w:val="af1"/>
        <w:numPr>
          <w:ilvl w:val="0"/>
          <w:numId w:val="11"/>
        </w:numPr>
        <w:ind w:left="928"/>
      </w:pPr>
      <w:r w:rsidRPr="00192C13">
        <w:t>Larger FFT size</w:t>
      </w:r>
    </w:p>
    <w:p w14:paraId="6B06071B" w14:textId="77777777" w:rsidR="00987F38" w:rsidRDefault="00987F38" w:rsidP="00987F38">
      <w:pPr>
        <w:pStyle w:val="af1"/>
        <w:numPr>
          <w:ilvl w:val="0"/>
          <w:numId w:val="11"/>
        </w:numPr>
        <w:ind w:left="928"/>
      </w:pPr>
      <w:r>
        <w:t>Energy efficiency</w:t>
      </w:r>
    </w:p>
    <w:p w14:paraId="53341C6F" w14:textId="1ED70557" w:rsidR="00987F38" w:rsidRPr="00987F38" w:rsidRDefault="00987F38" w:rsidP="00BE1EBB">
      <w:pPr>
        <w:pStyle w:val="af1"/>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1E697568" w14:textId="77777777" w:rsidR="009E7F75" w:rsidRDefault="009E7F75" w:rsidP="009E7F75">
            <w:r w:rsidRPr="00A7135C">
              <w:t>Company A, Company B, Company C, …</w:t>
            </w:r>
          </w:p>
          <w:p w14:paraId="23090E99" w14:textId="4EC9DABE" w:rsidR="00DF001B" w:rsidRDefault="00DF001B" w:rsidP="009E7F75">
            <w:r>
              <w:rPr>
                <w:rFonts w:hint="eastAsia"/>
                <w:lang w:eastAsia="zh-CN"/>
              </w:rPr>
              <w:t>CMCC</w:t>
            </w:r>
          </w:p>
        </w:tc>
        <w:tc>
          <w:tcPr>
            <w:tcW w:w="3397" w:type="dxa"/>
          </w:tcPr>
          <w:p w14:paraId="2D81C047" w14:textId="0A5740DC" w:rsidR="009E7F75" w:rsidRDefault="009E7F75" w:rsidP="009E7F75">
            <w:r w:rsidRPr="00A7135C">
              <w:t>Company A, Company B, Company C, …</w:t>
            </w:r>
          </w:p>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6C606D04" w:rsidR="009E7F75" w:rsidRDefault="00DF001B" w:rsidP="009E7F75">
            <w:r>
              <w:rPr>
                <w:rFonts w:hint="eastAsia"/>
                <w:lang w:eastAsia="zh-CN"/>
              </w:rPr>
              <w:t>CMCC</w:t>
            </w:r>
          </w:p>
        </w:tc>
        <w:tc>
          <w:tcPr>
            <w:tcW w:w="3397" w:type="dxa"/>
          </w:tcPr>
          <w:p w14:paraId="78894554" w14:textId="77777777" w:rsidR="009E7F75" w:rsidRDefault="009E7F75" w:rsidP="009E7F75"/>
        </w:tc>
      </w:tr>
      <w:tr w:rsidR="009E7F75"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6DBE087B" w:rsidR="009E7F75" w:rsidRDefault="009E7F75" w:rsidP="009E7F75"/>
        </w:tc>
        <w:tc>
          <w:tcPr>
            <w:tcW w:w="3397" w:type="dxa"/>
          </w:tcPr>
          <w:p w14:paraId="17335FE2" w14:textId="77777777" w:rsidR="009E7F75" w:rsidRDefault="009E7F75" w:rsidP="009E7F75"/>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77777777" w:rsidR="009E7F75" w:rsidRDefault="009E7F75" w:rsidP="009E7F75"/>
        </w:tc>
        <w:tc>
          <w:tcPr>
            <w:tcW w:w="3397" w:type="dxa"/>
          </w:tcPr>
          <w:p w14:paraId="79D4366A" w14:textId="77777777" w:rsidR="009E7F75" w:rsidRDefault="009E7F75" w:rsidP="009E7F75"/>
        </w:tc>
      </w:tr>
      <w:tr w:rsidR="009E7F75"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2E583CF6" w:rsidR="009E7F75" w:rsidRDefault="00DF001B" w:rsidP="009E7F75">
            <w:r>
              <w:rPr>
                <w:rFonts w:hint="eastAsia"/>
                <w:lang w:eastAsia="zh-CN"/>
              </w:rPr>
              <w:t>CMCC</w:t>
            </w:r>
          </w:p>
        </w:tc>
        <w:tc>
          <w:tcPr>
            <w:tcW w:w="3397" w:type="dxa"/>
          </w:tcPr>
          <w:p w14:paraId="7E35A690" w14:textId="77777777" w:rsidR="009E7F75" w:rsidRDefault="009E7F75" w:rsidP="009E7F75"/>
        </w:tc>
      </w:tr>
      <w:tr w:rsidR="009E7F75"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07019EC0" w:rsidR="009E7F75" w:rsidRDefault="00DF001B" w:rsidP="009E7F75">
            <w:r>
              <w:rPr>
                <w:rFonts w:hint="eastAsia"/>
                <w:lang w:eastAsia="zh-CN"/>
              </w:rPr>
              <w:t>CMCC</w:t>
            </w:r>
          </w:p>
        </w:tc>
        <w:tc>
          <w:tcPr>
            <w:tcW w:w="3397" w:type="dxa"/>
          </w:tcPr>
          <w:p w14:paraId="03BB1236" w14:textId="77777777" w:rsidR="009E7F75"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1671BDEA" w:rsidR="009E7F75" w:rsidRDefault="00DF001B" w:rsidP="009E7F75">
            <w:r>
              <w:rPr>
                <w:rFonts w:hint="eastAsia"/>
                <w:lang w:eastAsia="zh-CN"/>
              </w:rPr>
              <w:t>CMCC</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77777777" w:rsidR="009E7F75" w:rsidRDefault="009E7F75" w:rsidP="009E7F75"/>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77777777" w:rsidR="009E7F75" w:rsidRDefault="009E7F75" w:rsidP="009E7F75"/>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lastRenderedPageBreak/>
              <w:t>PAPR</w:t>
            </w:r>
          </w:p>
        </w:tc>
        <w:tc>
          <w:tcPr>
            <w:tcW w:w="3402" w:type="dxa"/>
          </w:tcPr>
          <w:p w14:paraId="5B5BBE2A" w14:textId="0CDFE108" w:rsidR="009E7F75" w:rsidRDefault="00DF001B" w:rsidP="009E7F75">
            <w:r>
              <w:rPr>
                <w:rFonts w:hint="eastAsia"/>
                <w:lang w:eastAsia="zh-CN"/>
              </w:rPr>
              <w:t>CMCC</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34797B79" w:rsidR="009E7F75" w:rsidRDefault="00DF001B" w:rsidP="009E7F75">
            <w:r>
              <w:rPr>
                <w:rFonts w:hint="eastAsia"/>
                <w:lang w:eastAsia="zh-CN"/>
              </w:rPr>
              <w:t>CMCC</w:t>
            </w:r>
          </w:p>
        </w:tc>
        <w:tc>
          <w:tcPr>
            <w:tcW w:w="3397" w:type="dxa"/>
          </w:tcPr>
          <w:p w14:paraId="2C9CAECB" w14:textId="77777777" w:rsidR="009E7F75" w:rsidRDefault="009E7F75" w:rsidP="009E7F75"/>
        </w:tc>
      </w:tr>
      <w:tr w:rsidR="009E7F75"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1CA88B68" w:rsidR="009E7F75" w:rsidRDefault="00DF001B" w:rsidP="009E7F75">
            <w:r>
              <w:rPr>
                <w:rFonts w:hint="eastAsia"/>
                <w:lang w:eastAsia="zh-CN"/>
              </w:rPr>
              <w:t>CMCC</w:t>
            </w:r>
          </w:p>
        </w:tc>
        <w:tc>
          <w:tcPr>
            <w:tcW w:w="3397" w:type="dxa"/>
          </w:tcPr>
          <w:p w14:paraId="66E2A0CA" w14:textId="77777777" w:rsidR="009E7F75" w:rsidRDefault="009E7F75" w:rsidP="009E7F75"/>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77777777" w:rsidR="009E7F75" w:rsidRDefault="009E7F75" w:rsidP="009E7F75"/>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77777777" w:rsidR="009E7F75" w:rsidRDefault="009E7F75" w:rsidP="009E7F75"/>
        </w:tc>
        <w:tc>
          <w:tcPr>
            <w:tcW w:w="3397" w:type="dxa"/>
          </w:tcPr>
          <w:p w14:paraId="0EB6037B" w14:textId="77777777" w:rsidR="009E7F75" w:rsidRDefault="009E7F75" w:rsidP="009E7F75"/>
        </w:tc>
      </w:tr>
      <w:tr w:rsidR="009E7F75"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26B3E6E9" w:rsidR="009E7F75" w:rsidRPr="00DF001B" w:rsidRDefault="00DF001B" w:rsidP="009E7F75">
            <w:pPr>
              <w:rPr>
                <w:b/>
                <w:bCs/>
              </w:rPr>
            </w:pPr>
            <w:r>
              <w:rPr>
                <w:rFonts w:hint="eastAsia"/>
                <w:lang w:eastAsia="zh-CN"/>
              </w:rPr>
              <w:t>CMCC</w:t>
            </w:r>
          </w:p>
        </w:tc>
        <w:tc>
          <w:tcPr>
            <w:tcW w:w="3397" w:type="dxa"/>
          </w:tcPr>
          <w:p w14:paraId="19827CF1" w14:textId="77777777" w:rsidR="009E7F75" w:rsidRDefault="009E7F75" w:rsidP="009E7F75"/>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77777777" w:rsidR="009E7F75" w:rsidRDefault="009E7F75" w:rsidP="009E7F75"/>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77777777" w:rsidR="009E7F75" w:rsidRDefault="009E7F75" w:rsidP="009E7F75"/>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77777777" w:rsidR="009E7F75" w:rsidRDefault="009E7F75" w:rsidP="009E7F75"/>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77777777" w:rsidR="009E7F75" w:rsidRDefault="009E7F75" w:rsidP="009E7F75"/>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BE1EBB" w14:paraId="61BD3C6E" w14:textId="77777777" w:rsidTr="005B39E4">
        <w:tc>
          <w:tcPr>
            <w:tcW w:w="2122" w:type="dxa"/>
          </w:tcPr>
          <w:p w14:paraId="07CAA66F" w14:textId="77777777" w:rsidR="00BE1EBB" w:rsidRPr="00A7135C" w:rsidRDefault="00BE1EBB" w:rsidP="005B39E4">
            <w:r>
              <w:t>Company A</w:t>
            </w:r>
          </w:p>
        </w:tc>
        <w:tc>
          <w:tcPr>
            <w:tcW w:w="7512" w:type="dxa"/>
          </w:tcPr>
          <w:p w14:paraId="045F93FE" w14:textId="77777777" w:rsidR="00BE1EBB" w:rsidRPr="00A7135C" w:rsidRDefault="00BE1EBB" w:rsidP="005B39E4">
            <w: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 xml:space="preserve">The performance gain/loss only by link-level simulation may not be able to sufficiently reflect the signal distortion introduced by e.g. some PAPR reduction techniques. EVM can be considered as </w:t>
            </w:r>
            <w:proofErr w:type="gramStart"/>
            <w:r>
              <w:rPr>
                <w:rFonts w:hint="eastAsia"/>
                <w:lang w:eastAsia="zh-CN"/>
              </w:rPr>
              <w:t>an</w:t>
            </w:r>
            <w:proofErr w:type="gramEnd"/>
            <w:r>
              <w:rPr>
                <w:rFonts w:hint="eastAsia"/>
                <w:lang w:eastAsia="zh-CN"/>
              </w:rPr>
              <w:t xml:space="preserve">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77777777" w:rsidR="00DF001B" w:rsidRDefault="00DF001B" w:rsidP="00DF001B"/>
        </w:tc>
        <w:tc>
          <w:tcPr>
            <w:tcW w:w="7512" w:type="dxa"/>
          </w:tcPr>
          <w:p w14:paraId="51A736AD" w14:textId="77777777" w:rsidR="00DF001B" w:rsidRDefault="00DF001B" w:rsidP="00DF001B"/>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2"/>
      </w:pPr>
      <w:r>
        <w:t xml:space="preserve">CP-OFDM </w:t>
      </w:r>
      <w:r w:rsidR="002967D8">
        <w:t xml:space="preserve">and/or DFT-s-OFDM </w:t>
      </w:r>
      <w:r>
        <w:t>for UL</w:t>
      </w:r>
    </w:p>
    <w:tbl>
      <w:tblPr>
        <w:tblStyle w:val="af2"/>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proofErr w:type="spellStart"/>
            <w:r>
              <w:rPr>
                <w:sz w:val="16"/>
                <w:szCs w:val="16"/>
              </w:rPr>
              <w:t>Spreadtrum</w:t>
            </w:r>
            <w:proofErr w:type="spellEnd"/>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Pr="008E3107">
              <w:rPr>
                <w:rFonts w:ascii="Arial" w:hAnsi="Arial" w:cs="Arial"/>
                <w:bCs/>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5pt;height:15pt" o:ole="">
                  <v:imagedata r:id="rId53" o:title=""/>
                </v:shape>
                <o:OLEObject Type="Embed" ProgID="Equation.3" ShapeID="_x0000_i1025" DrawAspect="Content" ObjectID="_1817670857"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lastRenderedPageBreak/>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proofErr w:type="spellStart"/>
            <w:r>
              <w:rPr>
                <w:sz w:val="16"/>
                <w:szCs w:val="16"/>
              </w:rPr>
              <w:t>InterDigital</w:t>
            </w:r>
            <w:proofErr w:type="spellEnd"/>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lastRenderedPageBreak/>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77777777" w:rsidR="004C545C" w:rsidRPr="00A7135C" w:rsidRDefault="004C545C" w:rsidP="005B39E4">
            <w:r w:rsidRPr="00A7135C">
              <w:t>Company A, Company B, Company C, …</w:t>
            </w:r>
          </w:p>
        </w:tc>
        <w:tc>
          <w:tcPr>
            <w:tcW w:w="3329" w:type="dxa"/>
          </w:tcPr>
          <w:p w14:paraId="5C4FB183" w14:textId="77777777" w:rsidR="004C545C" w:rsidRDefault="004C545C" w:rsidP="005B39E4">
            <w:r w:rsidRPr="00A7135C">
              <w:t>Company A, Company B, Company C, …</w:t>
            </w:r>
          </w:p>
          <w:p w14:paraId="47D26775" w14:textId="65861D2C" w:rsidR="002C134E" w:rsidRPr="00A7135C" w:rsidRDefault="002C134E" w:rsidP="005B39E4">
            <w:pPr>
              <w:rPr>
                <w:rFonts w:hint="eastAsia"/>
                <w:lang w:eastAsia="zh-CN"/>
              </w:rPr>
            </w:pPr>
            <w:proofErr w:type="spellStart"/>
            <w:r>
              <w:t>Ofinno</w:t>
            </w:r>
            <w:proofErr w:type="spellEnd"/>
            <w:r w:rsidR="00DF001B">
              <w:rPr>
                <w:rFonts w:hint="eastAsia"/>
                <w:lang w:eastAsia="zh-CN"/>
              </w:rPr>
              <w:t xml:space="preserve">, </w:t>
            </w:r>
            <w:r w:rsidR="00DF001B">
              <w:rPr>
                <w:rFonts w:hint="eastAsia"/>
                <w:lang w:eastAsia="zh-CN"/>
              </w:rPr>
              <w:t>CMCC</w:t>
            </w:r>
          </w:p>
        </w:tc>
      </w:tr>
      <w:tr w:rsidR="00C536DE"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48D88D64" w:rsidR="00C536DE" w:rsidRPr="00A7135C" w:rsidRDefault="002C134E" w:rsidP="0019030B">
            <w:pPr>
              <w:rPr>
                <w:rFonts w:hint="eastAsia"/>
                <w:lang w:eastAsia="zh-CN"/>
              </w:rPr>
            </w:pPr>
            <w:proofErr w:type="spellStart"/>
            <w:r>
              <w:t>Ofinno</w:t>
            </w:r>
            <w:proofErr w:type="spellEnd"/>
            <w:r w:rsidR="00DF001B">
              <w:rPr>
                <w:rFonts w:hint="eastAsia"/>
                <w:lang w:eastAsia="zh-CN"/>
              </w:rPr>
              <w:t xml:space="preserve">, </w:t>
            </w:r>
            <w:r w:rsidR="00DF001B">
              <w:rPr>
                <w:rFonts w:hint="eastAsia"/>
                <w:lang w:eastAsia="zh-CN"/>
              </w:rPr>
              <w:t>CMCC</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29EA0C44" w:rsidR="00C536DE" w:rsidRPr="00A7135C" w:rsidRDefault="002C134E" w:rsidP="0019030B">
            <w:pPr>
              <w:rPr>
                <w:rFonts w:hint="eastAsia"/>
                <w:lang w:eastAsia="zh-CN"/>
              </w:rPr>
            </w:pPr>
            <w:proofErr w:type="spellStart"/>
            <w:r>
              <w:t>Ofinno</w:t>
            </w:r>
            <w:proofErr w:type="spellEnd"/>
            <w:r w:rsidR="00DF001B">
              <w:rPr>
                <w:rFonts w:hint="eastAsia"/>
                <w:lang w:eastAsia="zh-CN"/>
              </w:rPr>
              <w:t xml:space="preserve">, </w:t>
            </w:r>
            <w:r w:rsidR="00DF001B">
              <w:rPr>
                <w:rFonts w:hint="eastAsia"/>
                <w:lang w:eastAsia="zh-CN"/>
              </w:rPr>
              <w:t>CMCC</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02BA01D8" w:rsidR="00AF77CC" w:rsidRPr="00A7135C" w:rsidRDefault="002C134E" w:rsidP="0019030B">
            <w:r>
              <w:t>Ofinno</w:t>
            </w:r>
          </w:p>
        </w:tc>
        <w:tc>
          <w:tcPr>
            <w:tcW w:w="3329" w:type="dxa"/>
          </w:tcPr>
          <w:p w14:paraId="63E94BDB" w14:textId="11FC5303" w:rsidR="00AF77CC" w:rsidRPr="00A7135C" w:rsidRDefault="00DF001B" w:rsidP="0019030B">
            <w:r>
              <w:rPr>
                <w:rFonts w:hint="eastAsia"/>
                <w:lang w:eastAsia="zh-CN"/>
              </w:rPr>
              <w:t>CMCC</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4C545C" w14:paraId="7614CC76" w14:textId="77777777" w:rsidTr="005B39E4">
        <w:tc>
          <w:tcPr>
            <w:tcW w:w="2122" w:type="dxa"/>
          </w:tcPr>
          <w:p w14:paraId="2FB73D53" w14:textId="77777777" w:rsidR="004C545C" w:rsidRPr="00A7135C" w:rsidRDefault="004C545C" w:rsidP="005B39E4">
            <w:r>
              <w:t>Company A</w:t>
            </w:r>
          </w:p>
        </w:tc>
        <w:tc>
          <w:tcPr>
            <w:tcW w:w="7512" w:type="dxa"/>
          </w:tcPr>
          <w:p w14:paraId="23B872B2" w14:textId="77777777" w:rsidR="004C545C" w:rsidRPr="00A7135C" w:rsidRDefault="004C545C" w:rsidP="005B39E4">
            <w: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77777777" w:rsidR="00DF001B" w:rsidRDefault="00DF001B" w:rsidP="00DF001B"/>
        </w:tc>
        <w:tc>
          <w:tcPr>
            <w:tcW w:w="7512" w:type="dxa"/>
          </w:tcPr>
          <w:p w14:paraId="4333F2A3" w14:textId="77777777" w:rsidR="00DF001B" w:rsidRDefault="00DF001B" w:rsidP="00DF001B"/>
        </w:tc>
      </w:tr>
    </w:tbl>
    <w:p w14:paraId="6E421DEB" w14:textId="77777777" w:rsidR="002A5609" w:rsidRDefault="002A5609" w:rsidP="0093039F"/>
    <w:p w14:paraId="7E92BFDE" w14:textId="535B5E76" w:rsidR="007535E5" w:rsidRPr="00771B01" w:rsidRDefault="007535E5" w:rsidP="007535E5">
      <w:pPr>
        <w:pStyle w:val="2"/>
      </w:pPr>
      <w:r w:rsidRPr="00771B01">
        <w:t xml:space="preserve">CP-OFDM </w:t>
      </w:r>
      <w:r>
        <w:t>for DL</w:t>
      </w:r>
    </w:p>
    <w:tbl>
      <w:tblPr>
        <w:tblStyle w:val="af2"/>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proofErr w:type="spellStart"/>
            <w:r>
              <w:rPr>
                <w:sz w:val="16"/>
                <w:szCs w:val="16"/>
              </w:rPr>
              <w:t>Spreadtrum</w:t>
            </w:r>
            <w:proofErr w:type="spellEnd"/>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lastRenderedPageBreak/>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proofErr w:type="spellStart"/>
            <w:r>
              <w:rPr>
                <w:sz w:val="16"/>
                <w:szCs w:val="16"/>
              </w:rPr>
              <w:t>InterDigital</w:t>
            </w:r>
            <w:proofErr w:type="spellEnd"/>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lastRenderedPageBreak/>
              <w:t>CP-OFDM should be</w:t>
            </w:r>
            <w:r w:rsidR="00D31C1A">
              <w:t xml:space="preserve"> the</w:t>
            </w:r>
            <w:r>
              <w:t xml:space="preserve"> baseline for 6GR waveform for downlink</w:t>
            </w:r>
          </w:p>
        </w:tc>
        <w:tc>
          <w:tcPr>
            <w:tcW w:w="3328" w:type="dxa"/>
          </w:tcPr>
          <w:p w14:paraId="62B6CC28" w14:textId="77777777" w:rsidR="002A5609" w:rsidRDefault="002A5609" w:rsidP="005B39E4">
            <w:r w:rsidRPr="00A7135C">
              <w:t>Company A, Company B, Company C, …</w:t>
            </w:r>
          </w:p>
          <w:p w14:paraId="4CE6EEAE" w14:textId="1F4ED52E" w:rsidR="00F02FDB" w:rsidRPr="00A7135C" w:rsidRDefault="00F02FDB" w:rsidP="005B39E4">
            <w:pPr>
              <w:rPr>
                <w:rFonts w:hint="eastAsia"/>
                <w:lang w:eastAsia="zh-CN"/>
              </w:rPr>
            </w:pPr>
            <w:proofErr w:type="spellStart"/>
            <w:r>
              <w:t>Ofinno</w:t>
            </w:r>
            <w:proofErr w:type="spellEnd"/>
            <w:r w:rsidR="00DF001B">
              <w:rPr>
                <w:rFonts w:hint="eastAsia"/>
                <w:lang w:eastAsia="zh-CN"/>
              </w:rPr>
              <w:t xml:space="preserve">, </w:t>
            </w:r>
            <w:r w:rsidR="00DF001B">
              <w:rPr>
                <w:rFonts w:hint="eastAsia"/>
                <w:lang w:eastAsia="zh-CN"/>
              </w:rPr>
              <w:t>CMCC</w:t>
            </w:r>
          </w:p>
        </w:tc>
        <w:tc>
          <w:tcPr>
            <w:tcW w:w="3329" w:type="dxa"/>
          </w:tcPr>
          <w:p w14:paraId="525F5F4E" w14:textId="77777777" w:rsidR="002A5609" w:rsidRPr="00A7135C" w:rsidRDefault="002A5609" w:rsidP="005B39E4">
            <w:r w:rsidRPr="00A7135C">
              <w:t>Company A, Company B, Company C, …</w:t>
            </w:r>
          </w:p>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2"/>
      </w:pPr>
      <w:r>
        <w:t>DFT-</w:t>
      </w:r>
      <w:r w:rsidR="007535E5">
        <w:t>s</w:t>
      </w:r>
      <w:r>
        <w:t>-OFDM for DL</w:t>
      </w:r>
    </w:p>
    <w:tbl>
      <w:tblPr>
        <w:tblStyle w:val="af2"/>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proofErr w:type="spellStart"/>
            <w:r>
              <w:rPr>
                <w:sz w:val="16"/>
                <w:szCs w:val="16"/>
              </w:rPr>
              <w:t>Spreadtrum</w:t>
            </w:r>
            <w:proofErr w:type="spellEnd"/>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lastRenderedPageBreak/>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proofErr w:type="spellStart"/>
            <w:r>
              <w:rPr>
                <w:sz w:val="16"/>
                <w:szCs w:val="16"/>
              </w:rPr>
              <w:t>CEWiT</w:t>
            </w:r>
            <w:proofErr w:type="spellEnd"/>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w:t>
            </w:r>
            <w:proofErr w:type="spellStart"/>
            <w:r w:rsidRPr="00874092">
              <w:rPr>
                <w:rFonts w:ascii="Arial" w:eastAsia="Times New Roman" w:hAnsi="Arial" w:cs="Arial"/>
                <w:sz w:val="16"/>
                <w:szCs w:val="16"/>
              </w:rPr>
              <w:t>usecases</w:t>
            </w:r>
            <w:proofErr w:type="spellEnd"/>
            <w:r w:rsidRPr="00874092">
              <w:rPr>
                <w:rFonts w:ascii="Arial" w:eastAsia="Times New Roman" w:hAnsi="Arial" w:cs="Arial"/>
                <w:sz w:val="16"/>
                <w:szCs w:val="16"/>
              </w:rPr>
              <w:t>.</w:t>
            </w:r>
          </w:p>
        </w:tc>
      </w:tr>
    </w:tbl>
    <w:p w14:paraId="532AA2F2" w14:textId="77777777" w:rsidR="0093039F" w:rsidRDefault="0093039F" w:rsidP="0093039F"/>
    <w:p w14:paraId="73C6E38D" w14:textId="77777777" w:rsidR="00993E6E" w:rsidRDefault="00993E6E" w:rsidP="00993E6E">
      <w:pPr>
        <w:pStyle w:val="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af2"/>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20AD82B1" w:rsidR="00F02FDB" w:rsidRPr="00A7135C" w:rsidRDefault="00993E6E" w:rsidP="005B39E4">
            <w:r w:rsidRPr="00A7135C">
              <w:t>Company A, Company B, Company C, …</w:t>
            </w:r>
          </w:p>
        </w:tc>
        <w:tc>
          <w:tcPr>
            <w:tcW w:w="3329" w:type="dxa"/>
          </w:tcPr>
          <w:p w14:paraId="69A7B3F7" w14:textId="77777777" w:rsidR="00993E6E" w:rsidRPr="00A7135C" w:rsidRDefault="00993E6E" w:rsidP="005B39E4">
            <w:r w:rsidRPr="00A7135C">
              <w:t>Company A, Company B, Company C, …</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F7FB3DD" w:rsidR="00AF77CC" w:rsidRPr="00A7135C" w:rsidRDefault="00AF77CC" w:rsidP="005B39E4"/>
        </w:tc>
        <w:tc>
          <w:tcPr>
            <w:tcW w:w="3329" w:type="dxa"/>
          </w:tcPr>
          <w:p w14:paraId="37FC5678" w14:textId="6598EB03" w:rsidR="00AF77CC" w:rsidRPr="00A7135C" w:rsidRDefault="00DF001B" w:rsidP="005B39E4">
            <w:pPr>
              <w:rPr>
                <w:rFonts w:hint="eastAsia"/>
                <w:lang w:eastAsia="zh-CN"/>
              </w:rPr>
            </w:pPr>
            <w:r>
              <w:rPr>
                <w:rFonts w:hint="eastAsia"/>
                <w:lang w:eastAsia="zh-CN"/>
              </w:rPr>
              <w:t>CMCC</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af2"/>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993E6E" w14:paraId="70B3EAC3" w14:textId="77777777" w:rsidTr="00397A76">
        <w:tc>
          <w:tcPr>
            <w:tcW w:w="1696" w:type="dxa"/>
          </w:tcPr>
          <w:p w14:paraId="0190C039" w14:textId="77777777" w:rsidR="00993E6E" w:rsidRPr="00A7135C" w:rsidRDefault="00993E6E" w:rsidP="005B39E4">
            <w:r>
              <w:t>Company A</w:t>
            </w:r>
          </w:p>
        </w:tc>
        <w:tc>
          <w:tcPr>
            <w:tcW w:w="7938" w:type="dxa"/>
          </w:tcPr>
          <w:p w14:paraId="292AF98A" w14:textId="77777777" w:rsidR="00993E6E" w:rsidRPr="00A7135C" w:rsidRDefault="00993E6E" w:rsidP="005B39E4">
            <w:r>
              <w:t>Comment</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77777777" w:rsidR="00993E6E" w:rsidRDefault="00993E6E" w:rsidP="005B39E4"/>
        </w:tc>
        <w:tc>
          <w:tcPr>
            <w:tcW w:w="7938" w:type="dxa"/>
          </w:tcPr>
          <w:p w14:paraId="11541CB5" w14:textId="77777777" w:rsidR="00993E6E" w:rsidRDefault="00993E6E" w:rsidP="005B39E4"/>
        </w:tc>
      </w:tr>
    </w:tbl>
    <w:p w14:paraId="7045C364" w14:textId="77777777" w:rsidR="00993E6E" w:rsidRDefault="00993E6E" w:rsidP="0093039F"/>
    <w:p w14:paraId="1803C336" w14:textId="77777777" w:rsidR="00487730" w:rsidRDefault="00487730" w:rsidP="00487730">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5AC1D61B" w14:textId="77777777" w:rsidTr="00397A76">
        <w:tc>
          <w:tcPr>
            <w:tcW w:w="1696" w:type="dxa"/>
          </w:tcPr>
          <w:p w14:paraId="64A681A9" w14:textId="77777777" w:rsidR="00487730" w:rsidRPr="00A7135C" w:rsidRDefault="00487730" w:rsidP="0019030B">
            <w:r>
              <w:t>Company A</w:t>
            </w:r>
          </w:p>
        </w:tc>
        <w:tc>
          <w:tcPr>
            <w:tcW w:w="7938" w:type="dxa"/>
          </w:tcPr>
          <w:p w14:paraId="62C92CA0" w14:textId="77777777" w:rsidR="00487730" w:rsidRPr="00A7135C" w:rsidRDefault="00487730" w:rsidP="0019030B">
            <w:r>
              <w:t>Comment</w:t>
            </w:r>
          </w:p>
        </w:tc>
      </w:tr>
      <w:tr w:rsidR="00487730" w14:paraId="1175F40E" w14:textId="77777777" w:rsidTr="00397A76">
        <w:tc>
          <w:tcPr>
            <w:tcW w:w="1696" w:type="dxa"/>
          </w:tcPr>
          <w:p w14:paraId="593FBDCC" w14:textId="3F8A70C0" w:rsidR="00487730" w:rsidRDefault="00B82D0B" w:rsidP="0019030B">
            <w:r>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lastRenderedPageBreak/>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bl>
    <w:p w14:paraId="56766B6B" w14:textId="77777777" w:rsidR="00487730" w:rsidRDefault="00487730" w:rsidP="0093039F"/>
    <w:p w14:paraId="2C008B4F" w14:textId="1002B6C7" w:rsidR="00771B01" w:rsidRPr="00771B01" w:rsidRDefault="007535E5" w:rsidP="00771B01">
      <w:pPr>
        <w:pStyle w:val="2"/>
      </w:pPr>
      <w:r>
        <w:t>Other waveforms</w:t>
      </w:r>
    </w:p>
    <w:tbl>
      <w:tblPr>
        <w:tblStyle w:val="af2"/>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lastRenderedPageBreak/>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proofErr w:type="spellStart"/>
            <w:r>
              <w:rPr>
                <w:sz w:val="16"/>
                <w:szCs w:val="16"/>
              </w:rPr>
              <w:t>CEWiT</w:t>
            </w:r>
            <w:proofErr w:type="spellEnd"/>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bookmarkEnd w:id="0"/>
    </w:tbl>
    <w:p w14:paraId="5AD576F2" w14:textId="77777777" w:rsidR="0093039F" w:rsidRDefault="0093039F" w:rsidP="0093039F"/>
    <w:p w14:paraId="54758C23" w14:textId="77777777" w:rsidR="00993E6E" w:rsidRDefault="00993E6E" w:rsidP="00993E6E">
      <w:pPr>
        <w:pStyle w:val="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af1"/>
        <w:numPr>
          <w:ilvl w:val="0"/>
          <w:numId w:val="11"/>
        </w:numPr>
      </w:pPr>
      <w:r>
        <w:t>SP-DFT-s-OFDM (Spectral precoding DFT-s-OFDM)</w:t>
      </w:r>
    </w:p>
    <w:p w14:paraId="2A5E9E3B" w14:textId="77777777" w:rsidR="00987F38" w:rsidRDefault="00987F38" w:rsidP="00987F38">
      <w:pPr>
        <w:pStyle w:val="af1"/>
        <w:numPr>
          <w:ilvl w:val="0"/>
          <w:numId w:val="11"/>
        </w:numPr>
      </w:pPr>
      <w:r>
        <w:t>SP-OFDM (Spectral precoding OFDM)</w:t>
      </w:r>
    </w:p>
    <w:p w14:paraId="0AE906DE" w14:textId="77777777" w:rsidR="00987F38" w:rsidRDefault="00987F38" w:rsidP="00987F38">
      <w:pPr>
        <w:pStyle w:val="af1"/>
        <w:numPr>
          <w:ilvl w:val="0"/>
          <w:numId w:val="11"/>
        </w:numPr>
      </w:pPr>
      <w:r>
        <w:t>CP-less DFT-s-OFDM</w:t>
      </w:r>
    </w:p>
    <w:p w14:paraId="28B9266D" w14:textId="77777777" w:rsidR="00987F38" w:rsidRDefault="00987F38" w:rsidP="00987F38">
      <w:pPr>
        <w:pStyle w:val="af1"/>
        <w:numPr>
          <w:ilvl w:val="0"/>
          <w:numId w:val="11"/>
        </w:numPr>
      </w:pPr>
      <w:r>
        <w:t>GFB-OFDM (Generalized filter-bank OFDM)</w:t>
      </w:r>
    </w:p>
    <w:p w14:paraId="6203EAC7" w14:textId="77777777" w:rsidR="00987F38" w:rsidRDefault="00987F38" w:rsidP="00987F38">
      <w:pPr>
        <w:pStyle w:val="af1"/>
        <w:numPr>
          <w:ilvl w:val="0"/>
          <w:numId w:val="11"/>
        </w:numPr>
      </w:pPr>
      <w:r>
        <w:t>AFDM (</w:t>
      </w:r>
      <w:r w:rsidRPr="00312217">
        <w:t>Affine Frequency Division Multiplexing</w:t>
      </w:r>
      <w:r>
        <w:t>)</w:t>
      </w:r>
    </w:p>
    <w:p w14:paraId="4B52C390" w14:textId="77777777" w:rsidR="00987F38" w:rsidRDefault="00987F38" w:rsidP="00987F38">
      <w:pPr>
        <w:pStyle w:val="af1"/>
        <w:numPr>
          <w:ilvl w:val="0"/>
          <w:numId w:val="11"/>
        </w:numPr>
      </w:pPr>
      <w:r>
        <w:t>OTFS (Orthogonal Time Frequency Space)</w:t>
      </w:r>
    </w:p>
    <w:p w14:paraId="41253B09" w14:textId="77777777" w:rsidR="00987F38" w:rsidRDefault="00987F38" w:rsidP="00987F38">
      <w:pPr>
        <w:pStyle w:val="af1"/>
        <w:numPr>
          <w:ilvl w:val="0"/>
          <w:numId w:val="11"/>
        </w:numPr>
      </w:pPr>
      <w:r>
        <w:t>Zak-OTFS</w:t>
      </w:r>
    </w:p>
    <w:p w14:paraId="20871DA8" w14:textId="3A95E659" w:rsidR="00D10A7D" w:rsidRDefault="00D10A7D" w:rsidP="00987F38">
      <w:pPr>
        <w:pStyle w:val="af1"/>
        <w:numPr>
          <w:ilvl w:val="0"/>
          <w:numId w:val="11"/>
        </w:numPr>
      </w:pPr>
      <w:r>
        <w:t>OTFDM (Orthogonal Time Division DFT-s-OFDM)</w:t>
      </w:r>
    </w:p>
    <w:p w14:paraId="4C56AC4C" w14:textId="77777777" w:rsidR="00987F38" w:rsidRDefault="00987F38" w:rsidP="00987F38">
      <w:pPr>
        <w:pStyle w:val="af1"/>
        <w:numPr>
          <w:ilvl w:val="0"/>
          <w:numId w:val="11"/>
        </w:numPr>
      </w:pPr>
      <w:r>
        <w:t xml:space="preserve">Focus on </w:t>
      </w:r>
      <w:proofErr w:type="spellStart"/>
      <w:r>
        <w:t>enhacements</w:t>
      </w:r>
      <w:proofErr w:type="spellEnd"/>
      <w:r>
        <w:t xml:space="preserve"> to DFT-s-OFDM</w:t>
      </w:r>
    </w:p>
    <w:p w14:paraId="341CCC42" w14:textId="77777777" w:rsidR="00987F38" w:rsidRDefault="00987F38" w:rsidP="00987F38">
      <w:pPr>
        <w:pStyle w:val="af1"/>
        <w:numPr>
          <w:ilvl w:val="0"/>
          <w:numId w:val="11"/>
        </w:numPr>
      </w:pPr>
      <w:r>
        <w:t>Single-carrier TDMA</w:t>
      </w:r>
    </w:p>
    <w:p w14:paraId="4FD4C1FD" w14:textId="77777777" w:rsidR="00987F38" w:rsidRDefault="00987F38" w:rsidP="00987F38">
      <w:pPr>
        <w:pStyle w:val="af1"/>
        <w:numPr>
          <w:ilvl w:val="0"/>
          <w:numId w:val="11"/>
        </w:numPr>
      </w:pPr>
      <w:r>
        <w:t>OSDM (Orthogonal Sequence Division Multiplexing)</w:t>
      </w:r>
    </w:p>
    <w:p w14:paraId="3022E1B9" w14:textId="77777777" w:rsidR="00987F38" w:rsidRPr="00192C13" w:rsidRDefault="00987F38" w:rsidP="00987F38">
      <w:pPr>
        <w:pStyle w:val="af1"/>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af2"/>
        <w:tblW w:w="0" w:type="auto"/>
        <w:tblLook w:val="04A0" w:firstRow="1" w:lastRow="0" w:firstColumn="1" w:lastColumn="0" w:noHBand="0" w:noVBand="1"/>
      </w:tblPr>
      <w:tblGrid>
        <w:gridCol w:w="1376"/>
        <w:gridCol w:w="1274"/>
        <w:gridCol w:w="1598"/>
        <w:gridCol w:w="5381"/>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66780A">
        <w:tc>
          <w:tcPr>
            <w:tcW w:w="1376"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274"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98"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81"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66780A">
        <w:tc>
          <w:tcPr>
            <w:tcW w:w="1376" w:type="dxa"/>
          </w:tcPr>
          <w:p w14:paraId="01CD287C" w14:textId="3373E6AF" w:rsidR="00DF001B" w:rsidRPr="00A7135C" w:rsidRDefault="00DF001B" w:rsidP="00DF001B">
            <w:r>
              <w:rPr>
                <w:rFonts w:hint="eastAsia"/>
                <w:lang w:eastAsia="zh-CN"/>
              </w:rPr>
              <w:t>CMCC</w:t>
            </w:r>
          </w:p>
        </w:tc>
        <w:tc>
          <w:tcPr>
            <w:tcW w:w="1274" w:type="dxa"/>
          </w:tcPr>
          <w:p w14:paraId="3696D0D3" w14:textId="00658E50" w:rsidR="00DF001B" w:rsidRPr="00A7135C" w:rsidRDefault="00DF001B" w:rsidP="00DF001B">
            <w:r>
              <w:t xml:space="preserve">Focus on </w:t>
            </w:r>
            <w:proofErr w:type="spellStart"/>
            <w:r>
              <w:t>enhacements</w:t>
            </w:r>
            <w:proofErr w:type="spellEnd"/>
            <w:r>
              <w:t xml:space="preserve"> to DFT-s-OFDM</w:t>
            </w:r>
          </w:p>
        </w:tc>
        <w:tc>
          <w:tcPr>
            <w:tcW w:w="1598" w:type="dxa"/>
          </w:tcPr>
          <w:p w14:paraId="52D5F5D6" w14:textId="53113228" w:rsidR="00DF001B" w:rsidRPr="00A7135C" w:rsidRDefault="00DF001B" w:rsidP="00DF001B">
            <w:r>
              <w:rPr>
                <w:rFonts w:hint="eastAsia"/>
                <w:lang w:eastAsia="zh-CN"/>
              </w:rPr>
              <w:t>UL</w:t>
            </w:r>
          </w:p>
        </w:tc>
        <w:tc>
          <w:tcPr>
            <w:tcW w:w="5381"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66780A">
        <w:tc>
          <w:tcPr>
            <w:tcW w:w="1376" w:type="dxa"/>
          </w:tcPr>
          <w:p w14:paraId="25B6D50E" w14:textId="77777777" w:rsidR="00DF001B" w:rsidRPr="00A7135C" w:rsidRDefault="00DF001B" w:rsidP="00DF001B"/>
        </w:tc>
        <w:tc>
          <w:tcPr>
            <w:tcW w:w="1274" w:type="dxa"/>
          </w:tcPr>
          <w:p w14:paraId="72183B1F" w14:textId="77777777" w:rsidR="00DF001B" w:rsidRPr="00A7135C" w:rsidRDefault="00DF001B" w:rsidP="00DF001B"/>
        </w:tc>
        <w:tc>
          <w:tcPr>
            <w:tcW w:w="1598" w:type="dxa"/>
          </w:tcPr>
          <w:p w14:paraId="26A10794" w14:textId="77777777" w:rsidR="00DF001B" w:rsidRPr="00A7135C" w:rsidRDefault="00DF001B" w:rsidP="00DF001B"/>
        </w:tc>
        <w:tc>
          <w:tcPr>
            <w:tcW w:w="5381" w:type="dxa"/>
          </w:tcPr>
          <w:p w14:paraId="0AAC813A" w14:textId="77777777" w:rsidR="00DF001B" w:rsidRPr="00A7135C" w:rsidRDefault="00DF001B" w:rsidP="00DF001B"/>
        </w:tc>
      </w:tr>
      <w:tr w:rsidR="00DF001B" w14:paraId="656D1474" w14:textId="77777777" w:rsidTr="0066780A">
        <w:tc>
          <w:tcPr>
            <w:tcW w:w="1376" w:type="dxa"/>
          </w:tcPr>
          <w:p w14:paraId="593B1196" w14:textId="77777777" w:rsidR="00DF001B" w:rsidRPr="00A7135C" w:rsidRDefault="00DF001B" w:rsidP="00DF001B"/>
        </w:tc>
        <w:tc>
          <w:tcPr>
            <w:tcW w:w="1274" w:type="dxa"/>
          </w:tcPr>
          <w:p w14:paraId="4A1E96D6" w14:textId="77777777" w:rsidR="00DF001B" w:rsidRPr="00A7135C" w:rsidRDefault="00DF001B" w:rsidP="00DF001B"/>
        </w:tc>
        <w:tc>
          <w:tcPr>
            <w:tcW w:w="1598" w:type="dxa"/>
          </w:tcPr>
          <w:p w14:paraId="128D6670" w14:textId="77777777" w:rsidR="00DF001B" w:rsidRPr="00A7135C" w:rsidRDefault="00DF001B" w:rsidP="00DF001B"/>
        </w:tc>
        <w:tc>
          <w:tcPr>
            <w:tcW w:w="5381" w:type="dxa"/>
          </w:tcPr>
          <w:p w14:paraId="559F903B" w14:textId="77777777" w:rsidR="00DF001B" w:rsidRPr="00A7135C" w:rsidRDefault="00DF001B" w:rsidP="00DF001B"/>
        </w:tc>
      </w:tr>
    </w:tbl>
    <w:p w14:paraId="0D310007" w14:textId="77777777" w:rsidR="00993E6E" w:rsidRDefault="00993E6E" w:rsidP="00993E6E"/>
    <w:p w14:paraId="5C604AAA" w14:textId="59638AEC" w:rsidR="007535E5" w:rsidRPr="00771B01" w:rsidRDefault="007535E5" w:rsidP="007535E5">
      <w:pPr>
        <w:pStyle w:val="2"/>
      </w:pPr>
      <w:r>
        <w:t>PAPR reduction</w:t>
      </w:r>
    </w:p>
    <w:tbl>
      <w:tblPr>
        <w:tblStyle w:val="af2"/>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w:t>
            </w:r>
            <w:proofErr w:type="gramStart"/>
            <w:r w:rsidRPr="00874092">
              <w:rPr>
                <w:rFonts w:ascii="Arial" w:eastAsia="Times New Roman" w:hAnsi="Arial" w:cs="Arial"/>
                <w:sz w:val="16"/>
                <w:szCs w:val="16"/>
              </w:rPr>
              <w:t>Pre-/</w:t>
            </w:r>
            <w:proofErr w:type="gramEnd"/>
            <w:r w:rsidRPr="00874092">
              <w:rPr>
                <w:rFonts w:ascii="Arial" w:eastAsia="Times New Roman" w:hAnsi="Arial" w:cs="Arial"/>
                <w:sz w:val="16"/>
                <w:szCs w:val="16"/>
              </w:rPr>
              <w:t>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proofErr w:type="spellStart"/>
            <w:r>
              <w:rPr>
                <w:sz w:val="16"/>
                <w:szCs w:val="16"/>
              </w:rPr>
              <w:t>InterDigital</w:t>
            </w:r>
            <w:proofErr w:type="spellEnd"/>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w:t>
            </w:r>
            <w:proofErr w:type="spellStart"/>
            <w:r w:rsidRPr="00874092">
              <w:rPr>
                <w:rFonts w:ascii="Arial" w:eastAsia="Times New Roman" w:hAnsi="Arial" w:cs="Arial"/>
                <w:sz w:val="16"/>
                <w:szCs w:val="16"/>
              </w:rPr>
              <w:t>demod</w:t>
            </w:r>
            <w:proofErr w:type="spellEnd"/>
            <w:r w:rsidRPr="00874092">
              <w:rPr>
                <w:rFonts w:ascii="Arial" w:eastAsia="Times New Roman" w:hAnsi="Arial" w:cs="Arial"/>
                <w:sz w:val="16"/>
                <w:szCs w:val="16"/>
              </w:rPr>
              <w:t>/decode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lastRenderedPageBreak/>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3"/>
      </w:pPr>
      <w:r>
        <w:t>Questions</w:t>
      </w:r>
    </w:p>
    <w:p w14:paraId="60B48985" w14:textId="0BC3C47D" w:rsidR="00C94C4D" w:rsidRPr="002276BE" w:rsidRDefault="00C94C4D" w:rsidP="00C94C4D">
      <w:r>
        <w:t xml:space="preserve">A number of </w:t>
      </w:r>
      <w:proofErr w:type="spellStart"/>
      <w:r>
        <w:t>Tdocs</w:t>
      </w:r>
      <w:proofErr w:type="spellEnd"/>
      <w:r>
        <w:t xml:space="preserve"> suggest studying PAPR reduction techniques. </w:t>
      </w:r>
      <w:proofErr w:type="gramStart"/>
      <w:r>
        <w:t>Generally</w:t>
      </w:r>
      <w:proofErr w:type="gramEnd"/>
      <w:r>
        <w:t xml:space="preserve">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53E7A030" w14:textId="77777777" w:rsidR="00C94C4D" w:rsidRDefault="00C94C4D" w:rsidP="005B39E4">
            <w:r w:rsidRPr="00A7135C">
              <w:t>Company A, Company B, Company C, …</w:t>
            </w:r>
          </w:p>
          <w:p w14:paraId="231D1BD0" w14:textId="7F084F26" w:rsidR="00621EC5" w:rsidRPr="00A7135C" w:rsidRDefault="00621EC5" w:rsidP="005B39E4">
            <w:pPr>
              <w:rPr>
                <w:rFonts w:hint="eastAsia"/>
                <w:lang w:eastAsia="zh-CN"/>
              </w:rPr>
            </w:pPr>
            <w:proofErr w:type="spellStart"/>
            <w:r>
              <w:t>Ofinno</w:t>
            </w:r>
            <w:proofErr w:type="spellEnd"/>
            <w:r w:rsidR="00DF001B">
              <w:rPr>
                <w:rFonts w:hint="eastAsia"/>
                <w:lang w:eastAsia="zh-CN"/>
              </w:rPr>
              <w:t>, CMCC</w:t>
            </w:r>
          </w:p>
        </w:tc>
        <w:tc>
          <w:tcPr>
            <w:tcW w:w="3329" w:type="dxa"/>
          </w:tcPr>
          <w:p w14:paraId="2EC0B562" w14:textId="77777777" w:rsidR="00C94C4D" w:rsidRPr="00A7135C" w:rsidRDefault="00C94C4D" w:rsidP="005B39E4">
            <w:r w:rsidRPr="00A7135C">
              <w:t>Company A, Company B, Company C, …</w:t>
            </w:r>
          </w:p>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af2"/>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2F5BC1" w14:paraId="60DF0E94" w14:textId="32F7AC75" w:rsidTr="002F5BC1">
        <w:tc>
          <w:tcPr>
            <w:tcW w:w="1696" w:type="dxa"/>
          </w:tcPr>
          <w:p w14:paraId="5F4FB803" w14:textId="77777777" w:rsidR="002F5BC1" w:rsidRPr="00A7135C" w:rsidRDefault="002F5BC1" w:rsidP="002F5BC1">
            <w:r>
              <w:t>Company A</w:t>
            </w:r>
          </w:p>
        </w:tc>
        <w:tc>
          <w:tcPr>
            <w:tcW w:w="1273" w:type="dxa"/>
          </w:tcPr>
          <w:p w14:paraId="105325D5" w14:textId="2F4AB615" w:rsidR="002F5BC1" w:rsidRPr="00A7135C" w:rsidRDefault="002F5BC1" w:rsidP="002F5BC1"/>
        </w:tc>
        <w:tc>
          <w:tcPr>
            <w:tcW w:w="6662" w:type="dxa"/>
          </w:tcPr>
          <w:p w14:paraId="629FC338" w14:textId="77777777" w:rsidR="002F5BC1" w:rsidRDefault="002F5BC1" w:rsidP="002F5BC1"/>
        </w:tc>
      </w:tr>
      <w:tr w:rsidR="002F5BC1" w14:paraId="1C5B4F6F" w14:textId="619FE9EA" w:rsidTr="002F5BC1">
        <w:tc>
          <w:tcPr>
            <w:tcW w:w="1696" w:type="dxa"/>
          </w:tcPr>
          <w:p w14:paraId="683F386D" w14:textId="77777777" w:rsidR="002F5BC1" w:rsidRDefault="002F5BC1" w:rsidP="002F5BC1"/>
        </w:tc>
        <w:tc>
          <w:tcPr>
            <w:tcW w:w="1273" w:type="dxa"/>
          </w:tcPr>
          <w:p w14:paraId="5C64A6AE" w14:textId="77777777" w:rsidR="002F5BC1" w:rsidRDefault="002F5BC1" w:rsidP="002F5BC1"/>
        </w:tc>
        <w:tc>
          <w:tcPr>
            <w:tcW w:w="6662" w:type="dxa"/>
          </w:tcPr>
          <w:p w14:paraId="4EDDB11D" w14:textId="77777777" w:rsidR="002F5BC1" w:rsidRDefault="002F5BC1" w:rsidP="002F5BC1"/>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C94C4D" w14:paraId="663C5DAA" w14:textId="77777777" w:rsidTr="00397A76">
        <w:tc>
          <w:tcPr>
            <w:tcW w:w="1696" w:type="dxa"/>
          </w:tcPr>
          <w:p w14:paraId="6EBA2694" w14:textId="77777777" w:rsidR="00C94C4D" w:rsidRPr="00A7135C" w:rsidRDefault="00C94C4D" w:rsidP="005B39E4">
            <w:r>
              <w:t>Company A</w:t>
            </w:r>
          </w:p>
        </w:tc>
        <w:tc>
          <w:tcPr>
            <w:tcW w:w="7938" w:type="dxa"/>
          </w:tcPr>
          <w:p w14:paraId="7666F11A" w14:textId="77777777" w:rsidR="00C94C4D" w:rsidRPr="00A7135C" w:rsidRDefault="00C94C4D" w:rsidP="005B39E4">
            <w: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DF001B" w14:paraId="46D3321D" w14:textId="77777777" w:rsidTr="00397A76">
        <w:tc>
          <w:tcPr>
            <w:tcW w:w="1696" w:type="dxa"/>
          </w:tcPr>
          <w:p w14:paraId="64EF731A" w14:textId="77777777" w:rsidR="00DF001B" w:rsidRDefault="00DF001B" w:rsidP="00DF001B"/>
        </w:tc>
        <w:tc>
          <w:tcPr>
            <w:tcW w:w="7938" w:type="dxa"/>
          </w:tcPr>
          <w:p w14:paraId="511FAA40" w14:textId="77777777" w:rsidR="00DF001B" w:rsidRDefault="00DF001B" w:rsidP="00DF001B"/>
        </w:tc>
      </w:tr>
    </w:tbl>
    <w:p w14:paraId="63A44D71" w14:textId="77777777" w:rsidR="00C94C4D" w:rsidRDefault="00C94C4D" w:rsidP="0093039F"/>
    <w:p w14:paraId="5009DCB6" w14:textId="3CF8D79B" w:rsidR="00771B01" w:rsidRPr="00771B01" w:rsidRDefault="00771B01" w:rsidP="00771B01">
      <w:pPr>
        <w:pStyle w:val="2"/>
      </w:pPr>
      <w:r>
        <w:t>Tx power for UL</w:t>
      </w:r>
    </w:p>
    <w:tbl>
      <w:tblPr>
        <w:tblStyle w:val="af2"/>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lastRenderedPageBreak/>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22E51360" w14:textId="77777777" w:rsidR="007804D8" w:rsidRDefault="007804D8" w:rsidP="007804D8">
            <w:r w:rsidRPr="00A7135C">
              <w:t>Company A, Company B, Company C, …</w:t>
            </w:r>
          </w:p>
          <w:p w14:paraId="74854F61" w14:textId="088478A4" w:rsidR="00621EC5" w:rsidRPr="00A7135C" w:rsidRDefault="00621EC5" w:rsidP="007804D8">
            <w:pPr>
              <w:rPr>
                <w:rFonts w:hint="eastAsia"/>
                <w:lang w:eastAsia="zh-CN"/>
              </w:rPr>
            </w:pPr>
            <w:proofErr w:type="spellStart"/>
            <w:r>
              <w:t>Ofinno</w:t>
            </w:r>
            <w:proofErr w:type="spellEnd"/>
            <w:r w:rsidR="00DF001B">
              <w:rPr>
                <w:rFonts w:hint="eastAsia"/>
                <w:lang w:eastAsia="zh-CN"/>
              </w:rPr>
              <w:t xml:space="preserve">, </w:t>
            </w:r>
            <w:r w:rsidR="00DF001B">
              <w:rPr>
                <w:rFonts w:hint="eastAsia"/>
                <w:lang w:eastAsia="zh-CN"/>
              </w:rPr>
              <w:t>CMCC</w:t>
            </w:r>
          </w:p>
        </w:tc>
        <w:tc>
          <w:tcPr>
            <w:tcW w:w="3329" w:type="dxa"/>
          </w:tcPr>
          <w:p w14:paraId="39433F10" w14:textId="5AE243D0" w:rsidR="007804D8" w:rsidRPr="00A7135C" w:rsidRDefault="007804D8" w:rsidP="007804D8">
            <w:r w:rsidRPr="00A7135C">
              <w:t>Company A, Company B, Company C, …</w:t>
            </w:r>
          </w:p>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rFonts w:hint="eastAsia"/>
                <w:lang w:eastAsia="zh-CN"/>
              </w:rPr>
            </w:pPr>
            <w:proofErr w:type="spellStart"/>
            <w:r>
              <w:t>Ofinno</w:t>
            </w:r>
            <w:proofErr w:type="spellEnd"/>
            <w:r w:rsidR="00DF001B">
              <w:rPr>
                <w:rFonts w:hint="eastAsia"/>
                <w:lang w:eastAsia="zh-CN"/>
              </w:rPr>
              <w:t xml:space="preserve">, </w:t>
            </w:r>
            <w:r w:rsidR="00DF001B">
              <w:rPr>
                <w:rFonts w:hint="eastAsia"/>
                <w:lang w:eastAsia="zh-CN"/>
              </w:rPr>
              <w:t>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5092EE67" w:rsidR="007804D8" w:rsidRPr="00A7135C" w:rsidRDefault="004F116E" w:rsidP="007804D8">
            <w:pPr>
              <w:rPr>
                <w:rFonts w:hint="eastAsia"/>
                <w:lang w:eastAsia="zh-CN"/>
              </w:rPr>
            </w:pPr>
            <w:proofErr w:type="spellStart"/>
            <w:r>
              <w:t>Ofinno</w:t>
            </w:r>
            <w:proofErr w:type="spellEnd"/>
            <w:r w:rsidR="00DF001B">
              <w:rPr>
                <w:rFonts w:hint="eastAsia"/>
                <w:lang w:eastAsia="zh-CN"/>
              </w:rPr>
              <w:t xml:space="preserve">, </w:t>
            </w:r>
            <w:r w:rsidR="00DF001B">
              <w:rPr>
                <w:rFonts w:hint="eastAsia"/>
                <w:lang w:eastAsia="zh-CN"/>
              </w:rPr>
              <w:t>CMCC</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rFonts w:hint="eastAsia"/>
                <w:lang w:eastAsia="zh-CN"/>
              </w:rPr>
            </w:pPr>
            <w:proofErr w:type="spellStart"/>
            <w:r>
              <w:t>Ofinno</w:t>
            </w:r>
            <w:proofErr w:type="spellEnd"/>
            <w:r w:rsidR="00DF001B">
              <w:rPr>
                <w:rFonts w:hint="eastAsia"/>
                <w:lang w:eastAsia="zh-CN"/>
              </w:rPr>
              <w:t xml:space="preserve">, </w:t>
            </w:r>
            <w:r w:rsidR="00DF001B">
              <w:rPr>
                <w:rFonts w:hint="eastAsia"/>
                <w:lang w:eastAsia="zh-CN"/>
              </w:rPr>
              <w:t>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F4668E" w14:paraId="6B82F57B" w14:textId="77777777" w:rsidTr="00397A76">
        <w:tc>
          <w:tcPr>
            <w:tcW w:w="1696" w:type="dxa"/>
          </w:tcPr>
          <w:p w14:paraId="50FF3E7C" w14:textId="77777777" w:rsidR="00F4668E" w:rsidRPr="00A7135C" w:rsidRDefault="00F4668E" w:rsidP="005B39E4">
            <w:r>
              <w:t>Company A</w:t>
            </w:r>
          </w:p>
        </w:tc>
        <w:tc>
          <w:tcPr>
            <w:tcW w:w="7938" w:type="dxa"/>
          </w:tcPr>
          <w:p w14:paraId="6B0CF795" w14:textId="77777777" w:rsidR="00F4668E" w:rsidRPr="00A7135C" w:rsidRDefault="00F4668E" w:rsidP="005B39E4">
            <w: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 xml:space="preserve">The achievable coverage gain highly depends on whether/how much higher Tx power is supported for </w:t>
            </w:r>
            <w:proofErr w:type="spellStart"/>
            <w:r>
              <w:rPr>
                <w:rFonts w:hint="eastAsia"/>
                <w:lang w:eastAsia="zh-CN"/>
              </w:rPr>
              <w:t>eMBB</w:t>
            </w:r>
            <w:proofErr w:type="spellEnd"/>
            <w:r>
              <w:rPr>
                <w:rFonts w:hint="eastAsia"/>
                <w:lang w:eastAsia="zh-CN"/>
              </w:rPr>
              <w:t xml:space="preserve"> UE. RAN4 has to be involved for at least roughly determining the practical value for power class and Tx power boosting.</w:t>
            </w:r>
          </w:p>
        </w:tc>
      </w:tr>
      <w:tr w:rsidR="00DF001B" w14:paraId="7040D338" w14:textId="77777777" w:rsidTr="00397A76">
        <w:tc>
          <w:tcPr>
            <w:tcW w:w="1696" w:type="dxa"/>
          </w:tcPr>
          <w:p w14:paraId="34BBD23C" w14:textId="77777777" w:rsidR="00DF001B" w:rsidRDefault="00DF001B" w:rsidP="00DF001B"/>
        </w:tc>
        <w:tc>
          <w:tcPr>
            <w:tcW w:w="7938" w:type="dxa"/>
          </w:tcPr>
          <w:p w14:paraId="247D26A8" w14:textId="77777777" w:rsidR="00DF001B" w:rsidRDefault="00DF001B" w:rsidP="00DF001B"/>
        </w:tc>
      </w:tr>
    </w:tbl>
    <w:p w14:paraId="128D2CFE" w14:textId="77777777" w:rsidR="00F4668E" w:rsidRDefault="00F4668E" w:rsidP="0093039F"/>
    <w:p w14:paraId="6A74D755" w14:textId="74C2A653" w:rsidR="00771B01" w:rsidRPr="00771B01" w:rsidRDefault="00F4668E" w:rsidP="00771B01">
      <w:pPr>
        <w:pStyle w:val="2"/>
      </w:pPr>
      <w:r>
        <w:t>W</w:t>
      </w:r>
      <w:r w:rsidR="00771B01">
        <w:t>aveform switching</w:t>
      </w:r>
    </w:p>
    <w:tbl>
      <w:tblPr>
        <w:tblStyle w:val="af2"/>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proofErr w:type="spellStart"/>
            <w:r>
              <w:rPr>
                <w:sz w:val="16"/>
                <w:szCs w:val="16"/>
              </w:rPr>
              <w:t>InterDigital</w:t>
            </w:r>
            <w:proofErr w:type="spellEnd"/>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3"/>
      </w:pPr>
      <w:r>
        <w:t>Questions</w:t>
      </w:r>
    </w:p>
    <w:p w14:paraId="66A0D331" w14:textId="6E08A4DB" w:rsidR="00AB1543" w:rsidRPr="002276BE" w:rsidRDefault="00AB1543" w:rsidP="00AB1543">
      <w:r>
        <w:t xml:space="preserve">A number of </w:t>
      </w:r>
      <w:proofErr w:type="spellStart"/>
      <w:r>
        <w:t>Tdocs</w:t>
      </w:r>
      <w:proofErr w:type="spellEnd"/>
      <w:r>
        <w:t xml:space="preserve">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27ACAE2F" w14:textId="77777777" w:rsidR="00AB1543" w:rsidRDefault="00AB1543" w:rsidP="005B39E4">
            <w:r w:rsidRPr="00A7135C">
              <w:t>Company A, Company B, Company C, …</w:t>
            </w:r>
          </w:p>
          <w:p w14:paraId="107DBE1C" w14:textId="2BC41ACC" w:rsidR="004F116E" w:rsidRPr="00A7135C" w:rsidRDefault="004F116E" w:rsidP="005B39E4">
            <w:r>
              <w:t>Ofinno</w:t>
            </w:r>
          </w:p>
        </w:tc>
        <w:tc>
          <w:tcPr>
            <w:tcW w:w="3329" w:type="dxa"/>
          </w:tcPr>
          <w:p w14:paraId="42F3002E" w14:textId="77777777" w:rsidR="00AB1543" w:rsidRPr="00A7135C" w:rsidRDefault="00AB1543" w:rsidP="005B39E4">
            <w:r w:rsidRPr="00A7135C">
              <w:t>Company A, Company B, Company C, …</w:t>
            </w:r>
          </w:p>
        </w:tc>
      </w:tr>
    </w:tbl>
    <w:p w14:paraId="54C07640" w14:textId="77777777" w:rsidR="00AB1543" w:rsidRDefault="00AB1543" w:rsidP="00AB1543"/>
    <w:p w14:paraId="76855D79" w14:textId="77777777" w:rsidR="00AB1543" w:rsidRDefault="00AB1543" w:rsidP="00AB1543">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AB1543" w14:paraId="4871F821" w14:textId="77777777" w:rsidTr="005B39E4">
        <w:tc>
          <w:tcPr>
            <w:tcW w:w="2122" w:type="dxa"/>
          </w:tcPr>
          <w:p w14:paraId="718D5C0C" w14:textId="77777777" w:rsidR="00AB1543" w:rsidRPr="00A7135C" w:rsidRDefault="00AB1543" w:rsidP="005B39E4">
            <w:r>
              <w:t>Company A</w:t>
            </w:r>
          </w:p>
        </w:tc>
        <w:tc>
          <w:tcPr>
            <w:tcW w:w="7512" w:type="dxa"/>
          </w:tcPr>
          <w:p w14:paraId="57112980" w14:textId="77777777" w:rsidR="00AB1543" w:rsidRPr="00A7135C" w:rsidRDefault="00AB1543" w:rsidP="005B39E4">
            <w:r>
              <w:t>Comment</w:t>
            </w:r>
          </w:p>
        </w:tc>
      </w:tr>
      <w:tr w:rsidR="00AB1543" w14:paraId="4F74F37F" w14:textId="77777777" w:rsidTr="005B39E4">
        <w:tc>
          <w:tcPr>
            <w:tcW w:w="2122" w:type="dxa"/>
          </w:tcPr>
          <w:p w14:paraId="5748E1A7" w14:textId="77777777" w:rsidR="00AB1543" w:rsidRDefault="00AB1543" w:rsidP="005B39E4"/>
        </w:tc>
        <w:tc>
          <w:tcPr>
            <w:tcW w:w="7512" w:type="dxa"/>
          </w:tcPr>
          <w:p w14:paraId="2205B171" w14:textId="77777777" w:rsidR="00AB1543" w:rsidRDefault="00AB1543" w:rsidP="005B39E4"/>
        </w:tc>
      </w:tr>
      <w:tr w:rsidR="00AB1543" w14:paraId="2DA8FBFC" w14:textId="77777777" w:rsidTr="005B39E4">
        <w:tc>
          <w:tcPr>
            <w:tcW w:w="2122" w:type="dxa"/>
          </w:tcPr>
          <w:p w14:paraId="54AE38DC" w14:textId="77777777" w:rsidR="00AB1543" w:rsidRDefault="00AB1543" w:rsidP="005B39E4"/>
        </w:tc>
        <w:tc>
          <w:tcPr>
            <w:tcW w:w="7512" w:type="dxa"/>
          </w:tcPr>
          <w:p w14:paraId="3AC83513" w14:textId="77777777" w:rsidR="00AB1543" w:rsidRDefault="00AB1543" w:rsidP="005B39E4"/>
        </w:tc>
      </w:tr>
    </w:tbl>
    <w:p w14:paraId="24DF0FA7" w14:textId="77777777" w:rsidR="00AB1543" w:rsidRDefault="00AB1543" w:rsidP="00E0611D"/>
    <w:p w14:paraId="56311D42" w14:textId="77777777" w:rsidR="0093039F" w:rsidRPr="00771B01" w:rsidRDefault="0093039F" w:rsidP="0093039F">
      <w:pPr>
        <w:pStyle w:val="2"/>
      </w:pPr>
      <w:r>
        <w:t>Sensing</w:t>
      </w:r>
    </w:p>
    <w:tbl>
      <w:tblPr>
        <w:tblStyle w:val="af2"/>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proofErr w:type="spellStart"/>
            <w:r>
              <w:rPr>
                <w:sz w:val="16"/>
                <w:szCs w:val="16"/>
              </w:rPr>
              <w:t>Spreadtrum</w:t>
            </w:r>
            <w:proofErr w:type="spellEnd"/>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t>
            </w:r>
            <w:proofErr w:type="gramStart"/>
            <w:r w:rsidRPr="00874092">
              <w:rPr>
                <w:rFonts w:ascii="Arial" w:eastAsia="Times New Roman" w:hAnsi="Arial" w:cs="Arial"/>
                <w:sz w:val="16"/>
                <w:szCs w:val="16"/>
              </w:rPr>
              <w:t>where</w:t>
            </w:r>
            <w:proofErr w:type="gramEnd"/>
            <w:r w:rsidRPr="00874092">
              <w:rPr>
                <w:rFonts w:ascii="Arial" w:eastAsia="Times New Roman" w:hAnsi="Arial" w:cs="Arial"/>
                <w:sz w:val="16"/>
                <w:szCs w:val="16"/>
              </w:rPr>
              <w:t xml:space="preserv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proofErr w:type="spellStart"/>
            <w:r>
              <w:rPr>
                <w:sz w:val="16"/>
                <w:szCs w:val="16"/>
              </w:rPr>
              <w:t>InterDigital</w:t>
            </w:r>
            <w:proofErr w:type="spellEnd"/>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proofErr w:type="spellStart"/>
            <w:r>
              <w:rPr>
                <w:sz w:val="16"/>
                <w:szCs w:val="16"/>
              </w:rPr>
              <w:t>CEWiT</w:t>
            </w:r>
            <w:proofErr w:type="spellEnd"/>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3"/>
      </w:pPr>
      <w:r>
        <w:lastRenderedPageBreak/>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Several </w:t>
      </w:r>
      <w:proofErr w:type="spellStart"/>
      <w:r>
        <w:t>Tdocs</w:t>
      </w:r>
      <w:proofErr w:type="spellEnd"/>
      <w:r>
        <w:t xml:space="preserve">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43090DED" w14:textId="77777777" w:rsidR="00987F38" w:rsidRDefault="00987F38" w:rsidP="005B39E4">
            <w:r w:rsidRPr="00A7135C">
              <w:t>Company A, Company B, Company C, …</w:t>
            </w:r>
          </w:p>
          <w:p w14:paraId="5D6A1564" w14:textId="3C554688" w:rsidR="006E22E1" w:rsidRPr="00A7135C" w:rsidRDefault="006E22E1" w:rsidP="005B39E4">
            <w:pPr>
              <w:rPr>
                <w:rFonts w:hint="eastAsia"/>
                <w:lang w:eastAsia="zh-CN"/>
              </w:rPr>
            </w:pPr>
            <w:proofErr w:type="spellStart"/>
            <w:r>
              <w:t>Ofinno</w:t>
            </w:r>
            <w:proofErr w:type="spellEnd"/>
            <w:r w:rsidR="00DF001B">
              <w:rPr>
                <w:rFonts w:hint="eastAsia"/>
                <w:lang w:eastAsia="zh-CN"/>
              </w:rPr>
              <w:t>, CMCC</w:t>
            </w:r>
          </w:p>
        </w:tc>
        <w:tc>
          <w:tcPr>
            <w:tcW w:w="3329" w:type="dxa"/>
          </w:tcPr>
          <w:p w14:paraId="49C372D2" w14:textId="77777777" w:rsidR="00987F38" w:rsidRPr="00A7135C" w:rsidRDefault="00987F38" w:rsidP="005B39E4">
            <w:r w:rsidRPr="00A7135C">
              <w:t>Company A, Company B, Company C, …</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987F38" w14:paraId="6F10DB58" w14:textId="77777777" w:rsidTr="005B39E4">
        <w:tc>
          <w:tcPr>
            <w:tcW w:w="2122" w:type="dxa"/>
          </w:tcPr>
          <w:p w14:paraId="1DF883AC" w14:textId="77777777" w:rsidR="00987F38" w:rsidRPr="00A7135C" w:rsidRDefault="00987F38" w:rsidP="005B39E4">
            <w:r>
              <w:t>Company A</w:t>
            </w:r>
          </w:p>
        </w:tc>
        <w:tc>
          <w:tcPr>
            <w:tcW w:w="7512" w:type="dxa"/>
          </w:tcPr>
          <w:p w14:paraId="61E025A3" w14:textId="77777777" w:rsidR="00987F38" w:rsidRPr="00A7135C" w:rsidRDefault="00987F38" w:rsidP="005B39E4">
            <w: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02D48CA3"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5E611202" w14:textId="77777777" w:rsidTr="005B39E4">
        <w:tc>
          <w:tcPr>
            <w:tcW w:w="2122" w:type="dxa"/>
          </w:tcPr>
          <w:p w14:paraId="7FFDBCAF" w14:textId="77777777" w:rsidR="00DF001B" w:rsidRDefault="00DF001B" w:rsidP="00DF001B"/>
        </w:tc>
        <w:tc>
          <w:tcPr>
            <w:tcW w:w="7512" w:type="dxa"/>
          </w:tcPr>
          <w:p w14:paraId="443C74FE" w14:textId="77777777" w:rsidR="00DF001B" w:rsidRDefault="00DF001B" w:rsidP="00DF001B"/>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1"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5"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t>
            </w:r>
            <w:proofErr w:type="spellStart"/>
            <w:r w:rsidRPr="00136B63">
              <w:rPr>
                <w:rFonts w:ascii="Arial" w:eastAsia="Times New Roman" w:hAnsi="Arial" w:cs="Arial"/>
                <w:sz w:val="16"/>
                <w:szCs w:val="16"/>
                <w:lang w:val="en-US"/>
              </w:rPr>
              <w:t>wrt</w:t>
            </w:r>
            <w:proofErr w:type="spellEnd"/>
            <w:r w:rsidRPr="00136B63">
              <w:rPr>
                <w:rFonts w:ascii="Arial" w:eastAsia="Times New Roman" w:hAnsi="Arial" w:cs="Arial"/>
                <w:sz w:val="16"/>
                <w:szCs w:val="16"/>
                <w:lang w:val="en-US"/>
              </w:rPr>
              <w:t xml:space="preserve">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t>
            </w:r>
            <w:proofErr w:type="gramStart"/>
            <w:r w:rsidRPr="00136B63">
              <w:rPr>
                <w:rFonts w:ascii="Arial" w:eastAsia="Times New Roman" w:hAnsi="Arial" w:cs="Arial"/>
                <w:sz w:val="16"/>
                <w:szCs w:val="16"/>
                <w:lang w:val="en-US"/>
              </w:rPr>
              <w:t>where</w:t>
            </w:r>
            <w:proofErr w:type="gramEnd"/>
            <w:r w:rsidRPr="00136B63">
              <w:rPr>
                <w:rFonts w:ascii="Arial" w:eastAsia="Times New Roman" w:hAnsi="Arial" w:cs="Arial"/>
                <w:sz w:val="16"/>
                <w:szCs w:val="16"/>
                <w:lang w:val="en-US"/>
              </w:rPr>
              <w:t xml:space="preserv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w:t>
            </w:r>
            <w:proofErr w:type="spellStart"/>
            <w:r w:rsidRPr="00B32309">
              <w:rPr>
                <w:rFonts w:ascii="Arial" w:eastAsia="Times New Roman" w:hAnsi="Arial" w:cs="Arial"/>
                <w:sz w:val="16"/>
                <w:szCs w:val="16"/>
                <w:lang w:val="en-US"/>
              </w:rPr>
              <w:t>postdecoding</w:t>
            </w:r>
            <w:proofErr w:type="spellEnd"/>
            <w:r w:rsidRPr="00B32309">
              <w:rPr>
                <w:rFonts w:ascii="Arial" w:eastAsia="Times New Roman" w:hAnsi="Arial" w:cs="Arial"/>
                <w:sz w:val="16"/>
                <w:szCs w:val="16"/>
                <w:lang w:val="en-US"/>
              </w:rPr>
              <w:t xml:space="preserve">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w:t>
            </w:r>
            <w:proofErr w:type="gramStart"/>
            <w:r w:rsidRPr="00B32309">
              <w:rPr>
                <w:rFonts w:ascii="Arial" w:eastAsia="Times New Roman" w:hAnsi="Arial" w:cs="Arial"/>
                <w:sz w:val="16"/>
                <w:szCs w:val="16"/>
                <w:lang w:val="en-US"/>
              </w:rPr>
              <w:t>So</w:t>
            </w:r>
            <w:proofErr w:type="gramEnd"/>
            <w:r w:rsidRPr="00B32309">
              <w:rPr>
                <w:rFonts w:ascii="Arial" w:eastAsia="Times New Roman" w:hAnsi="Arial" w:cs="Arial"/>
                <w:sz w:val="16"/>
                <w:szCs w:val="16"/>
                <w:lang w:val="en-US"/>
              </w:rPr>
              <w:t xml:space="preserve">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Observation 3:</w:t>
            </w:r>
            <w:r w:rsidRPr="004827DE">
              <w:rPr>
                <w:rFonts w:ascii="Arial" w:eastAsia="Times New Roman" w:hAnsi="Arial" w:cs="Arial"/>
                <w:sz w:val="16"/>
                <w:szCs w:val="16"/>
                <w:lang w:val="en-US"/>
              </w:rPr>
              <w:t xml:space="preserve"> The impacts of reserved tone </w:t>
            </w:r>
            <w:proofErr w:type="gramStart"/>
            <w:r w:rsidRPr="004827DE">
              <w:rPr>
                <w:rFonts w:ascii="Arial" w:eastAsia="Times New Roman" w:hAnsi="Arial" w:cs="Arial"/>
                <w:sz w:val="16"/>
                <w:szCs w:val="16"/>
                <w:lang w:val="en-US"/>
              </w:rPr>
              <w:t>has</w:t>
            </w:r>
            <w:proofErr w:type="gramEnd"/>
            <w:r w:rsidRPr="004827DE">
              <w:rPr>
                <w:rFonts w:ascii="Arial" w:eastAsia="Times New Roman" w:hAnsi="Arial" w:cs="Arial"/>
                <w:sz w:val="16"/>
                <w:szCs w:val="16"/>
                <w:lang w:val="en-US"/>
              </w:rPr>
              <w:t xml:space="preserve">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subcarrier spacing or waveform type across </w:t>
            </w:r>
            <w:proofErr w:type="spellStart"/>
            <w:r w:rsidRPr="004827DE">
              <w:rPr>
                <w:rFonts w:ascii="Arial" w:eastAsia="Times New Roman" w:hAnsi="Arial" w:cs="Arial"/>
                <w:sz w:val="16"/>
                <w:szCs w:val="16"/>
                <w:lang w:val="en-US"/>
              </w:rPr>
              <w:t>subbands</w:t>
            </w:r>
            <w:proofErr w:type="spellEnd"/>
            <w:r w:rsidRPr="004827DE">
              <w:rPr>
                <w:rFonts w:ascii="Arial" w:eastAsia="Times New Roman" w:hAnsi="Arial" w:cs="Arial"/>
                <w:sz w:val="16"/>
                <w:szCs w:val="16"/>
                <w:lang w:val="en-US"/>
              </w:rPr>
              <w:t>.</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w:t>
            </w:r>
            <w:proofErr w:type="gramStart"/>
            <w:r w:rsidRPr="004827DE">
              <w:rPr>
                <w:rFonts w:ascii="Arial" w:eastAsia="Times New Roman" w:hAnsi="Arial" w:cs="Arial"/>
                <w:sz w:val="16"/>
                <w:szCs w:val="16"/>
                <w:lang w:val="en-US"/>
              </w:rPr>
              <w:t>Mapping(</w:t>
            </w:r>
            <w:proofErr w:type="gramEnd"/>
            <w:r w:rsidRPr="004827DE">
              <w:rPr>
                <w:rFonts w:ascii="Arial" w:eastAsia="Times New Roman" w:hAnsi="Arial" w:cs="Arial"/>
                <w:sz w:val="16"/>
                <w:szCs w:val="16"/>
                <w:lang w:val="en-US"/>
              </w:rPr>
              <w:t>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transmission and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w:t>
            </w:r>
            <w:proofErr w:type="spellStart"/>
            <w:r w:rsidRPr="004827DE">
              <w:rPr>
                <w:rFonts w:ascii="Arial" w:eastAsia="Times New Roman" w:hAnsi="Arial" w:cs="Arial"/>
                <w:sz w:val="16"/>
                <w:szCs w:val="16"/>
                <w:lang w:val="en-US"/>
              </w:rPr>
              <w:t>recommented</w:t>
            </w:r>
            <w:proofErr w:type="spellEnd"/>
            <w:r w:rsidRPr="004827DE">
              <w:rPr>
                <w:rFonts w:ascii="Arial" w:eastAsia="Times New Roman" w:hAnsi="Arial" w:cs="Arial"/>
                <w:sz w:val="16"/>
                <w:szCs w:val="16"/>
                <w:lang w:val="en-US"/>
              </w:rPr>
              <w:t xml:space="preserve"> to be considered for the 6G waveform evaluation:</w:t>
            </w:r>
          </w:p>
          <w:p w14:paraId="59CE68E5" w14:textId="728A7735"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 xml:space="preserve">Performance metrics: PAPR, </w:t>
            </w:r>
            <w:proofErr w:type="gramStart"/>
            <w:r w:rsidRPr="004827DE">
              <w:rPr>
                <w:rFonts w:ascii="Arial" w:eastAsia="Times New Roman" w:hAnsi="Arial" w:cs="Arial"/>
                <w:sz w:val="16"/>
                <w:szCs w:val="16"/>
                <w:lang w:val="en-US"/>
              </w:rPr>
              <w:t>BLER,OOBE</w:t>
            </w:r>
            <w:proofErr w:type="gramEnd"/>
            <w:r w:rsidRPr="004827DE">
              <w:rPr>
                <w:rFonts w:ascii="Arial" w:eastAsia="Times New Roman" w:hAnsi="Arial" w:cs="Arial"/>
                <w:sz w:val="16"/>
                <w:szCs w:val="16"/>
                <w:lang w:val="en-US"/>
              </w:rPr>
              <w:t>;</w:t>
            </w:r>
          </w:p>
          <w:p w14:paraId="51E7C0DA" w14:textId="21F80F8C" w:rsidR="00152F24" w:rsidRPr="006F4CFA"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w:t>
            </w:r>
            <w:proofErr w:type="spellStart"/>
            <w:r w:rsidRPr="00193C77">
              <w:rPr>
                <w:rFonts w:ascii="Arial" w:eastAsia="Times New Roman" w:hAnsi="Arial" w:cs="Arial"/>
                <w:sz w:val="16"/>
                <w:szCs w:val="16"/>
                <w:lang w:val="en-US"/>
              </w:rPr>
              <w:t>ms</w:t>
            </w:r>
            <w:proofErr w:type="spellEnd"/>
            <w:r w:rsidRPr="00193C77">
              <w:rPr>
                <w:rFonts w:ascii="Arial" w:eastAsia="Times New Roman" w:hAnsi="Arial" w:cs="Arial"/>
                <w:sz w:val="16"/>
                <w:szCs w:val="16"/>
                <w:lang w:val="en-US"/>
              </w:rPr>
              <w:t xml:space="preserve">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independent scheduling of low-latency and MBB services. The structured </w:t>
            </w:r>
            <w:proofErr w:type="spellStart"/>
            <w:r w:rsidRPr="00193C77">
              <w:rPr>
                <w:rFonts w:ascii="Arial" w:eastAsia="Times New Roman" w:hAnsi="Arial" w:cs="Arial"/>
                <w:sz w:val="16"/>
                <w:szCs w:val="16"/>
                <w:lang w:val="en-US"/>
              </w:rPr>
              <w:t>timefrequency</w:t>
            </w:r>
            <w:proofErr w:type="spellEnd"/>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use cases, including immersive communication, massive connectivity, high-reliability </w:t>
            </w:r>
            <w:proofErr w:type="spellStart"/>
            <w:r w:rsidRPr="003B6D0F">
              <w:rPr>
                <w:rFonts w:ascii="Arial" w:eastAsia="Times New Roman" w:hAnsi="Arial" w:cs="Arial"/>
                <w:sz w:val="16"/>
                <w:szCs w:val="16"/>
                <w:lang w:val="en-US"/>
              </w:rPr>
              <w:t>lowlatency</w:t>
            </w:r>
            <w:proofErr w:type="spellEnd"/>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lastRenderedPageBreak/>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guard spacing is applied. Compared to OFDM, Zak-OTFS offers clear advantages in </w:t>
            </w:r>
            <w:proofErr w:type="spellStart"/>
            <w:r w:rsidRPr="003B6D0F">
              <w:rPr>
                <w:rFonts w:ascii="Arial" w:eastAsia="Times New Roman" w:hAnsi="Arial" w:cs="Arial"/>
                <w:sz w:val="16"/>
                <w:szCs w:val="16"/>
                <w:lang w:val="en-US"/>
              </w:rPr>
              <w:t>highmobility</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2D transforms and joint equalization. While complexity can be mitigated using </w:t>
            </w:r>
            <w:proofErr w:type="spellStart"/>
            <w:r w:rsidRPr="003B6D0F">
              <w:rPr>
                <w:rFonts w:ascii="Arial" w:eastAsia="Times New Roman" w:hAnsi="Arial" w:cs="Arial"/>
                <w:sz w:val="16"/>
                <w:szCs w:val="16"/>
                <w:lang w:val="en-US"/>
              </w:rPr>
              <w:t>sparsityaware</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w:t>
            </w:r>
            <w:proofErr w:type="spellStart"/>
            <w:r w:rsidRPr="00220279">
              <w:rPr>
                <w:rFonts w:ascii="Arial" w:eastAsia="Times New Roman" w:hAnsi="Arial" w:cs="Arial"/>
                <w:sz w:val="16"/>
                <w:szCs w:val="16"/>
                <w:lang w:val="en-US"/>
              </w:rPr>
              <w:t>upconversion</w:t>
            </w:r>
            <w:proofErr w:type="spellEnd"/>
            <w:r w:rsidRPr="00220279">
              <w:rPr>
                <w:rFonts w:ascii="Arial" w:eastAsia="Times New Roman" w:hAnsi="Arial" w:cs="Arial"/>
                <w:sz w:val="16"/>
                <w:szCs w:val="16"/>
                <w:lang w:val="en-US"/>
              </w:rPr>
              <w:t xml:space="preserve">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w:t>
            </w:r>
            <w:proofErr w:type="spellStart"/>
            <w:r w:rsidRPr="00220279">
              <w:rPr>
                <w:rFonts w:ascii="Arial" w:eastAsia="Times New Roman" w:hAnsi="Arial" w:cs="Arial"/>
                <w:sz w:val="16"/>
                <w:szCs w:val="16"/>
                <w:lang w:val="en-US"/>
              </w:rPr>
              <w:t>refarmed</w:t>
            </w:r>
            <w:proofErr w:type="spellEnd"/>
            <w:r w:rsidRPr="00220279">
              <w:rPr>
                <w:rFonts w:ascii="Arial" w:eastAsia="Times New Roman" w:hAnsi="Arial" w:cs="Arial"/>
                <w:sz w:val="16"/>
                <w:szCs w:val="16"/>
                <w:lang w:val="en-US"/>
              </w:rPr>
              <w:t xml:space="preserve">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w:t>
            </w:r>
            <w:proofErr w:type="gramStart"/>
            <w:r w:rsidRPr="00B40C74">
              <w:rPr>
                <w:rFonts w:ascii="Arial" w:eastAsia="Times New Roman" w:hAnsi="Arial" w:cs="Arial"/>
                <w:sz w:val="16"/>
                <w:szCs w:val="16"/>
                <w:lang w:val="en-US"/>
              </w:rPr>
              <w:t>Pre-/</w:t>
            </w:r>
            <w:proofErr w:type="gramEnd"/>
            <w:r w:rsidRPr="00B40C74">
              <w:rPr>
                <w:rFonts w:ascii="Arial" w:eastAsia="Times New Roman" w:hAnsi="Arial" w:cs="Arial"/>
                <w:sz w:val="16"/>
                <w:szCs w:val="16"/>
                <w:lang w:val="en-US"/>
              </w:rPr>
              <w:t>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For 6G waveform, at least for </w:t>
            </w:r>
            <w:proofErr w:type="spellStart"/>
            <w:r w:rsidRPr="007D19B4">
              <w:rPr>
                <w:rFonts w:ascii="Arial" w:eastAsia="Times New Roman" w:hAnsi="Arial" w:cs="Arial"/>
                <w:sz w:val="16"/>
                <w:szCs w:val="16"/>
                <w:lang w:val="en-US"/>
              </w:rPr>
              <w:t>eMBB</w:t>
            </w:r>
            <w:proofErr w:type="spellEnd"/>
            <w:r w:rsidRPr="007D19B4">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RAN1 to further study potential enhancement for DL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5G-NR pi/2-BPSK DFTs + FDSS. However, due to possible variation of </w:t>
            </w:r>
            <w:proofErr w:type="spellStart"/>
            <w:r w:rsidRPr="00F73230">
              <w:rPr>
                <w:rFonts w:ascii="Arial" w:eastAsia="Times New Roman" w:hAnsi="Arial" w:cs="Arial"/>
                <w:sz w:val="16"/>
                <w:szCs w:val="16"/>
                <w:lang w:val="en-US"/>
              </w:rPr>
              <w:t>gNodeB</w:t>
            </w:r>
            <w:proofErr w:type="spellEnd"/>
            <w:r w:rsidRPr="00F73230">
              <w:rPr>
                <w:rFonts w:ascii="Arial" w:eastAsia="Times New Roman" w:hAnsi="Arial" w:cs="Arial"/>
                <w:sz w:val="16"/>
                <w:szCs w:val="16"/>
                <w:lang w:val="en-US"/>
              </w:rPr>
              <w:t xml:space="preserve">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w:t>
            </w:r>
            <w:proofErr w:type="spellStart"/>
            <w:r w:rsidRPr="00F73230">
              <w:rPr>
                <w:rFonts w:ascii="Arial" w:eastAsia="Times New Roman" w:hAnsi="Arial" w:cs="Arial"/>
                <w:sz w:val="16"/>
                <w:szCs w:val="16"/>
                <w:lang w:val="en-US"/>
              </w:rPr>
              <w:t>demod</w:t>
            </w:r>
            <w:proofErr w:type="spellEnd"/>
            <w:r w:rsidRPr="00F73230">
              <w:rPr>
                <w:rFonts w:ascii="Arial" w:eastAsia="Times New Roman" w:hAnsi="Arial" w:cs="Arial"/>
                <w:sz w:val="16"/>
                <w:szCs w:val="16"/>
                <w:lang w:val="en-US"/>
              </w:rPr>
              <w:t>/decode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w:t>
            </w:r>
            <w:proofErr w:type="gramStart"/>
            <w:r w:rsidRPr="00EE3FF3">
              <w:rPr>
                <w:rFonts w:ascii="Arial" w:eastAsia="Times New Roman" w:hAnsi="Arial" w:cs="Arial"/>
                <w:sz w:val="16"/>
                <w:szCs w:val="16"/>
                <w:lang w:val="en-US"/>
              </w:rPr>
              <w:t>Multi-RAT</w:t>
            </w:r>
            <w:proofErr w:type="gramEnd"/>
            <w:r w:rsidRPr="00EE3FF3">
              <w:rPr>
                <w:rFonts w:ascii="Arial" w:eastAsia="Times New Roman" w:hAnsi="Arial" w:cs="Arial"/>
                <w:sz w:val="16"/>
                <w:szCs w:val="16"/>
                <w:lang w:val="en-US"/>
              </w:rPr>
              <w:t xml:space="preserve">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The PAPR reduction gain, for which PAPR, MPR, or </w:t>
            </w:r>
            <w:proofErr w:type="gramStart"/>
            <w:r w:rsidRPr="00EE3FF3">
              <w:rPr>
                <w:rFonts w:ascii="Arial" w:eastAsia="Times New Roman" w:hAnsi="Arial" w:cs="Arial"/>
                <w:sz w:val="16"/>
                <w:szCs w:val="16"/>
                <w:lang w:val="en-US"/>
              </w:rPr>
              <w:t>other</w:t>
            </w:r>
            <w:proofErr w:type="gramEnd"/>
            <w:r w:rsidRPr="00EE3FF3">
              <w:rPr>
                <w:rFonts w:ascii="Arial" w:eastAsia="Times New Roman" w:hAnsi="Arial" w:cs="Arial"/>
                <w:sz w:val="16"/>
                <w:szCs w:val="16"/>
                <w:lang w:val="en-US"/>
              </w:rPr>
              <w:t xml:space="preserve"> new metric (e.g., cubic metric) can be used.</w:t>
            </w:r>
          </w:p>
          <w:p w14:paraId="45E1FA4C" w14:textId="53A8BFD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new spectrum bands and associated requirements, </w:t>
            </w:r>
            <w:proofErr w:type="spellStart"/>
            <w:r w:rsidRPr="00EE3FF3">
              <w:rPr>
                <w:rFonts w:ascii="Arial" w:eastAsia="Times New Roman" w:hAnsi="Arial" w:cs="Arial"/>
                <w:sz w:val="16"/>
                <w:szCs w:val="16"/>
                <w:lang w:val="en-US"/>
              </w:rPr>
              <w:t>e.g</w:t>
            </w:r>
            <w:proofErr w:type="spellEnd"/>
            <w:r w:rsidRPr="00EE3FF3">
              <w:rPr>
                <w:rFonts w:ascii="Arial" w:eastAsia="Times New Roman" w:hAnsi="Arial" w:cs="Arial"/>
                <w:sz w:val="16"/>
                <w:szCs w:val="16"/>
                <w:lang w:val="en-US"/>
              </w:rPr>
              <w:t xml:space="preserve"> large BW</w:t>
            </w:r>
          </w:p>
          <w:p w14:paraId="07F091CE"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duplex operation, e.g., </w:t>
            </w:r>
            <w:proofErr w:type="spellStart"/>
            <w:r w:rsidRPr="00EE3FF3">
              <w:rPr>
                <w:rFonts w:ascii="Arial" w:eastAsia="Times New Roman" w:hAnsi="Arial" w:cs="Arial"/>
                <w:sz w:val="16"/>
                <w:szCs w:val="16"/>
                <w:lang w:val="en-US"/>
              </w:rPr>
              <w:t>subband</w:t>
            </w:r>
            <w:proofErr w:type="spellEnd"/>
            <w:r w:rsidRPr="00EE3FF3">
              <w:rPr>
                <w:rFonts w:ascii="Arial" w:eastAsia="Times New Roman" w:hAnsi="Arial" w:cs="Arial"/>
                <w:sz w:val="16"/>
                <w:szCs w:val="16"/>
                <w:lang w:val="en-US"/>
              </w:rPr>
              <w:t xml:space="preserve"> full duplex</w:t>
            </w:r>
          </w:p>
          <w:p w14:paraId="7603A33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w:t>
            </w:r>
            <w:proofErr w:type="spellStart"/>
            <w:r w:rsidRPr="00EE3FF3">
              <w:rPr>
                <w:rFonts w:ascii="Arial" w:eastAsia="Times New Roman" w:hAnsi="Arial" w:cs="Arial"/>
                <w:sz w:val="16"/>
                <w:szCs w:val="16"/>
                <w:lang w:val="en-US"/>
              </w:rPr>
              <w:t>tx</w:t>
            </w:r>
            <w:proofErr w:type="spellEnd"/>
            <w:r w:rsidRPr="00EE3FF3">
              <w:rPr>
                <w:rFonts w:ascii="Arial" w:eastAsia="Times New Roman" w:hAnsi="Arial" w:cs="Arial"/>
                <w:sz w:val="16"/>
                <w:szCs w:val="16"/>
                <w:lang w:val="en-US"/>
              </w:rPr>
              <w:t xml:space="preserve">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w:t>
            </w:r>
            <w:proofErr w:type="gramStart"/>
            <w:r w:rsidRPr="00EE3FF3">
              <w:rPr>
                <w:rFonts w:ascii="Arial" w:eastAsia="Times New Roman" w:hAnsi="Arial" w:cs="Arial"/>
                <w:sz w:val="16"/>
                <w:szCs w:val="16"/>
                <w:lang w:val="en-US"/>
              </w:rPr>
              <w:t>high power</w:t>
            </w:r>
            <w:proofErr w:type="gramEnd"/>
            <w:r w:rsidRPr="00EE3FF3">
              <w:rPr>
                <w:rFonts w:ascii="Arial" w:eastAsia="Times New Roman" w:hAnsi="Arial" w:cs="Arial"/>
                <w:sz w:val="16"/>
                <w:szCs w:val="16"/>
                <w:lang w:val="en-US"/>
              </w:rPr>
              <w:t xml:space="preserve">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For 6GR waveform, PAPR performance improvement for better coverage, especially for uplink, may </w:t>
            </w:r>
            <w:proofErr w:type="spellStart"/>
            <w:r w:rsidRPr="00B1237E">
              <w:rPr>
                <w:rFonts w:ascii="Arial" w:eastAsia="Times New Roman" w:hAnsi="Arial" w:cs="Arial"/>
                <w:sz w:val="16"/>
                <w:szCs w:val="16"/>
                <w:lang w:val="en-US"/>
              </w:rPr>
              <w:t>benecessary</w:t>
            </w:r>
            <w:proofErr w:type="spellEnd"/>
            <w:r w:rsidRPr="00B1237E">
              <w:rPr>
                <w:rFonts w:ascii="Arial" w:eastAsia="Times New Roman" w:hAnsi="Arial" w:cs="Arial"/>
                <w:sz w:val="16"/>
                <w:szCs w:val="16"/>
                <w:lang w:val="en-US"/>
              </w:rPr>
              <w:t xml:space="preserve">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w:t>
            </w:r>
            <w:proofErr w:type="spellStart"/>
            <w:r w:rsidRPr="0010004A">
              <w:rPr>
                <w:rFonts w:ascii="Arial" w:eastAsia="Times New Roman" w:hAnsi="Arial" w:cs="Arial"/>
                <w:sz w:val="16"/>
                <w:szCs w:val="16"/>
                <w:lang w:val="en-US"/>
              </w:rPr>
              <w:t>usecases</w:t>
            </w:r>
            <w:proofErr w:type="spellEnd"/>
            <w:r w:rsidRPr="0010004A">
              <w:rPr>
                <w:rFonts w:ascii="Arial" w:eastAsia="Times New Roman" w:hAnsi="Arial" w:cs="Arial"/>
                <w:sz w:val="16"/>
                <w:szCs w:val="16"/>
                <w:lang w:val="en-US"/>
              </w:rPr>
              <w:t>.</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w:t>
            </w:r>
            <w:proofErr w:type="spellStart"/>
            <w:r w:rsidRPr="0010004A">
              <w:rPr>
                <w:rFonts w:ascii="Arial" w:eastAsia="Times New Roman" w:hAnsi="Arial" w:cs="Arial"/>
                <w:sz w:val="16"/>
                <w:szCs w:val="16"/>
                <w:lang w:val="en-US"/>
              </w:rPr>
              <w:t>atleast</w:t>
            </w:r>
            <w:proofErr w:type="spellEnd"/>
            <w:r w:rsidRPr="0010004A">
              <w:rPr>
                <w:rFonts w:ascii="Arial" w:eastAsia="Times New Roman" w:hAnsi="Arial" w:cs="Arial"/>
                <w:sz w:val="16"/>
                <w:szCs w:val="16"/>
                <w:lang w:val="en-US"/>
              </w:rPr>
              <w:t xml:space="preserve">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w:t>
            </w:r>
            <w:proofErr w:type="spellStart"/>
            <w:r w:rsidRPr="0010004A">
              <w:rPr>
                <w:rFonts w:ascii="Arial" w:eastAsia="Times New Roman" w:hAnsi="Arial" w:cs="Arial"/>
                <w:sz w:val="16"/>
                <w:szCs w:val="16"/>
                <w:lang w:val="en-US"/>
              </w:rPr>
              <w:t>etc</w:t>
            </w:r>
            <w:proofErr w:type="spellEnd"/>
            <w:r w:rsidRPr="0010004A">
              <w:rPr>
                <w:rFonts w:ascii="Arial" w:eastAsia="Times New Roman" w:hAnsi="Arial" w:cs="Arial"/>
                <w:sz w:val="16"/>
                <w:szCs w:val="16"/>
                <w:lang w:val="en-US"/>
              </w:rPr>
              <w:t xml:space="preserve"> apart from </w:t>
            </w:r>
            <w:proofErr w:type="spellStart"/>
            <w:r w:rsidRPr="0010004A">
              <w:rPr>
                <w:rFonts w:ascii="Arial" w:eastAsia="Times New Roman" w:hAnsi="Arial" w:cs="Arial"/>
                <w:sz w:val="16"/>
                <w:szCs w:val="16"/>
                <w:lang w:val="en-US"/>
              </w:rPr>
              <w:t>eMBB</w:t>
            </w:r>
            <w:proofErr w:type="spellEnd"/>
            <w:r w:rsidRPr="0010004A">
              <w:rPr>
                <w:rFonts w:ascii="Arial" w:eastAsia="Times New Roman" w:hAnsi="Arial" w:cs="Arial"/>
                <w:sz w:val="16"/>
                <w:szCs w:val="16"/>
                <w:lang w:val="en-US"/>
              </w:rPr>
              <w:t>.</w:t>
            </w:r>
          </w:p>
        </w:tc>
      </w:tr>
      <w:bookmarkEnd w:id="1"/>
    </w:tbl>
    <w:p w14:paraId="4AB2ADCF" w14:textId="77777777" w:rsidR="00CB49B6" w:rsidRDefault="00CB49B6">
      <w:pPr>
        <w:rPr>
          <w:lang w:val="en-US"/>
        </w:rPr>
      </w:pPr>
    </w:p>
    <w:p w14:paraId="5F120381" w14:textId="77777777" w:rsidR="00B1237E" w:rsidRDefault="00B1237E">
      <w:pPr>
        <w:rPr>
          <w:lang w:val="en-US"/>
        </w:rPr>
      </w:pPr>
    </w:p>
    <w:sectPr w:rsidR="00B1237E">
      <w:headerReference w:type="default" r:id="rId9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7A02D" w14:textId="77777777" w:rsidR="00DE3E5A" w:rsidRDefault="00DE3E5A">
      <w:r>
        <w:separator/>
      </w:r>
    </w:p>
  </w:endnote>
  <w:endnote w:type="continuationSeparator" w:id="0">
    <w:p w14:paraId="753BB905" w14:textId="77777777" w:rsidR="00DE3E5A" w:rsidRDefault="00DE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8B4B8" w14:textId="77777777" w:rsidR="00DE3E5A" w:rsidRDefault="00DE3E5A">
      <w:r>
        <w:separator/>
      </w:r>
    </w:p>
  </w:footnote>
  <w:footnote w:type="continuationSeparator" w:id="0">
    <w:p w14:paraId="385F20FE" w14:textId="77777777" w:rsidR="00DE3E5A" w:rsidRDefault="00DE3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4508526">
    <w:abstractNumId w:val="6"/>
  </w:num>
  <w:num w:numId="2" w16cid:durableId="1128477318">
    <w:abstractNumId w:val="21"/>
  </w:num>
  <w:num w:numId="3" w16cid:durableId="324942379">
    <w:abstractNumId w:val="17"/>
  </w:num>
  <w:num w:numId="4" w16cid:durableId="639269270">
    <w:abstractNumId w:val="16"/>
  </w:num>
  <w:num w:numId="5" w16cid:durableId="2062828446">
    <w:abstractNumId w:val="9"/>
  </w:num>
  <w:num w:numId="6" w16cid:durableId="6952836">
    <w:abstractNumId w:val="5"/>
  </w:num>
  <w:num w:numId="7" w16cid:durableId="853150028">
    <w:abstractNumId w:val="20"/>
  </w:num>
  <w:num w:numId="8" w16cid:durableId="944381458">
    <w:abstractNumId w:val="14"/>
  </w:num>
  <w:num w:numId="9" w16cid:durableId="361637382">
    <w:abstractNumId w:val="3"/>
  </w:num>
  <w:num w:numId="10" w16cid:durableId="1235626049">
    <w:abstractNumId w:val="22"/>
  </w:num>
  <w:num w:numId="11" w16cid:durableId="862521405">
    <w:abstractNumId w:val="8"/>
  </w:num>
  <w:num w:numId="12" w16cid:durableId="1098260555">
    <w:abstractNumId w:val="0"/>
  </w:num>
  <w:num w:numId="13" w16cid:durableId="597366946">
    <w:abstractNumId w:val="7"/>
  </w:num>
  <w:num w:numId="14" w16cid:durableId="1431122858">
    <w:abstractNumId w:val="10"/>
  </w:num>
  <w:num w:numId="15" w16cid:durableId="229317872">
    <w:abstractNumId w:val="19"/>
  </w:num>
  <w:num w:numId="16" w16cid:durableId="321978782">
    <w:abstractNumId w:val="13"/>
  </w:num>
  <w:num w:numId="17" w16cid:durableId="1570261336">
    <w:abstractNumId w:val="11"/>
  </w:num>
  <w:num w:numId="18" w16cid:durableId="1844970187">
    <w:abstractNumId w:val="15"/>
  </w:num>
  <w:num w:numId="19" w16cid:durableId="1063215873">
    <w:abstractNumId w:val="1"/>
  </w:num>
  <w:num w:numId="20" w16cid:durableId="266039498">
    <w:abstractNumId w:val="18"/>
  </w:num>
  <w:num w:numId="21" w16cid:durableId="285430949">
    <w:abstractNumId w:val="2"/>
  </w:num>
  <w:num w:numId="22" w16cid:durableId="82190511">
    <w:abstractNumId w:val="23"/>
  </w:num>
  <w:num w:numId="23" w16cid:durableId="400057375">
    <w:abstractNumId w:val="12"/>
  </w:num>
  <w:num w:numId="24" w16cid:durableId="49036770">
    <w:abstractNumId w:val="4"/>
  </w:num>
  <w:num w:numId="25" w16cid:durableId="3077072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6067"/>
    <w:rsid w:val="00032590"/>
    <w:rsid w:val="000B59EB"/>
    <w:rsid w:val="0010004A"/>
    <w:rsid w:val="0010504F"/>
    <w:rsid w:val="00120BDC"/>
    <w:rsid w:val="00136B63"/>
    <w:rsid w:val="00152F24"/>
    <w:rsid w:val="001604A8"/>
    <w:rsid w:val="00163E42"/>
    <w:rsid w:val="00192C13"/>
    <w:rsid w:val="00193C77"/>
    <w:rsid w:val="001B093A"/>
    <w:rsid w:val="001C5CF1"/>
    <w:rsid w:val="00214DF0"/>
    <w:rsid w:val="00220279"/>
    <w:rsid w:val="002276BE"/>
    <w:rsid w:val="002474B7"/>
    <w:rsid w:val="0025241A"/>
    <w:rsid w:val="00266561"/>
    <w:rsid w:val="002967D8"/>
    <w:rsid w:val="002A5609"/>
    <w:rsid w:val="002C134E"/>
    <w:rsid w:val="002F5BC1"/>
    <w:rsid w:val="00312217"/>
    <w:rsid w:val="0037512C"/>
    <w:rsid w:val="0037703E"/>
    <w:rsid w:val="00397A76"/>
    <w:rsid w:val="003B6D0F"/>
    <w:rsid w:val="004054C1"/>
    <w:rsid w:val="004150AB"/>
    <w:rsid w:val="00421731"/>
    <w:rsid w:val="0044235F"/>
    <w:rsid w:val="004669B2"/>
    <w:rsid w:val="004721C0"/>
    <w:rsid w:val="004827DE"/>
    <w:rsid w:val="00487730"/>
    <w:rsid w:val="0049662F"/>
    <w:rsid w:val="004C545C"/>
    <w:rsid w:val="004E2F92"/>
    <w:rsid w:val="004F116E"/>
    <w:rsid w:val="004F4539"/>
    <w:rsid w:val="0051513A"/>
    <w:rsid w:val="0051688C"/>
    <w:rsid w:val="00562AB1"/>
    <w:rsid w:val="00574219"/>
    <w:rsid w:val="005C2953"/>
    <w:rsid w:val="00616331"/>
    <w:rsid w:val="00621EC5"/>
    <w:rsid w:val="00653E2A"/>
    <w:rsid w:val="006635DF"/>
    <w:rsid w:val="0066780A"/>
    <w:rsid w:val="0069541A"/>
    <w:rsid w:val="006976F2"/>
    <w:rsid w:val="006B621B"/>
    <w:rsid w:val="006D7BF8"/>
    <w:rsid w:val="006E22E1"/>
    <w:rsid w:val="006F4CFA"/>
    <w:rsid w:val="00705BD1"/>
    <w:rsid w:val="0070751F"/>
    <w:rsid w:val="007133F6"/>
    <w:rsid w:val="007535E5"/>
    <w:rsid w:val="00771B01"/>
    <w:rsid w:val="00771C9F"/>
    <w:rsid w:val="007804D8"/>
    <w:rsid w:val="00780A06"/>
    <w:rsid w:val="00785301"/>
    <w:rsid w:val="00793D77"/>
    <w:rsid w:val="007963DB"/>
    <w:rsid w:val="007A55ED"/>
    <w:rsid w:val="007D19B4"/>
    <w:rsid w:val="007F3CA1"/>
    <w:rsid w:val="00807A43"/>
    <w:rsid w:val="008171CF"/>
    <w:rsid w:val="00825461"/>
    <w:rsid w:val="0082707E"/>
    <w:rsid w:val="008876BB"/>
    <w:rsid w:val="008B4AAF"/>
    <w:rsid w:val="008E3107"/>
    <w:rsid w:val="009158D2"/>
    <w:rsid w:val="00920201"/>
    <w:rsid w:val="009255E7"/>
    <w:rsid w:val="0093039F"/>
    <w:rsid w:val="00952212"/>
    <w:rsid w:val="0097352D"/>
    <w:rsid w:val="00980125"/>
    <w:rsid w:val="00982BA7"/>
    <w:rsid w:val="00987F38"/>
    <w:rsid w:val="00993E6E"/>
    <w:rsid w:val="00995C58"/>
    <w:rsid w:val="009A21B0"/>
    <w:rsid w:val="009E7F75"/>
    <w:rsid w:val="00A007CC"/>
    <w:rsid w:val="00A34787"/>
    <w:rsid w:val="00A3779D"/>
    <w:rsid w:val="00A60949"/>
    <w:rsid w:val="00A7135C"/>
    <w:rsid w:val="00A72145"/>
    <w:rsid w:val="00AA3DBE"/>
    <w:rsid w:val="00AA7E59"/>
    <w:rsid w:val="00AB1543"/>
    <w:rsid w:val="00AE35AD"/>
    <w:rsid w:val="00AE63C8"/>
    <w:rsid w:val="00AF77CC"/>
    <w:rsid w:val="00B1237E"/>
    <w:rsid w:val="00B32309"/>
    <w:rsid w:val="00B40C74"/>
    <w:rsid w:val="00B41104"/>
    <w:rsid w:val="00B42606"/>
    <w:rsid w:val="00B82D0B"/>
    <w:rsid w:val="00B85EDD"/>
    <w:rsid w:val="00B90791"/>
    <w:rsid w:val="00BA4BE2"/>
    <w:rsid w:val="00BD1620"/>
    <w:rsid w:val="00BE1EBB"/>
    <w:rsid w:val="00BF3721"/>
    <w:rsid w:val="00C349BC"/>
    <w:rsid w:val="00C40C30"/>
    <w:rsid w:val="00C44D05"/>
    <w:rsid w:val="00C536DE"/>
    <w:rsid w:val="00C601CB"/>
    <w:rsid w:val="00C86F41"/>
    <w:rsid w:val="00C87441"/>
    <w:rsid w:val="00C93D83"/>
    <w:rsid w:val="00C94C4D"/>
    <w:rsid w:val="00CA0A6F"/>
    <w:rsid w:val="00CB49B6"/>
    <w:rsid w:val="00CC4471"/>
    <w:rsid w:val="00D07287"/>
    <w:rsid w:val="00D10A7D"/>
    <w:rsid w:val="00D318B2"/>
    <w:rsid w:val="00D31C1A"/>
    <w:rsid w:val="00D55FB4"/>
    <w:rsid w:val="00D74E7C"/>
    <w:rsid w:val="00D7737A"/>
    <w:rsid w:val="00DA192C"/>
    <w:rsid w:val="00DC25A7"/>
    <w:rsid w:val="00DD11FC"/>
    <w:rsid w:val="00DD6781"/>
    <w:rsid w:val="00DE3E5A"/>
    <w:rsid w:val="00DF001B"/>
    <w:rsid w:val="00E0611D"/>
    <w:rsid w:val="00E06393"/>
    <w:rsid w:val="00E13683"/>
    <w:rsid w:val="00E1464D"/>
    <w:rsid w:val="00E25D01"/>
    <w:rsid w:val="00E32E42"/>
    <w:rsid w:val="00E4318B"/>
    <w:rsid w:val="00E54C0A"/>
    <w:rsid w:val="00E94710"/>
    <w:rsid w:val="00E95842"/>
    <w:rsid w:val="00E97942"/>
    <w:rsid w:val="00EA3C00"/>
    <w:rsid w:val="00EB40D3"/>
    <w:rsid w:val="00EE3FF3"/>
    <w:rsid w:val="00EF668A"/>
    <w:rsid w:val="00F02FDB"/>
    <w:rsid w:val="00F162C1"/>
    <w:rsid w:val="00F21090"/>
    <w:rsid w:val="00F30FD1"/>
    <w:rsid w:val="00F431B2"/>
    <w:rsid w:val="00F4668E"/>
    <w:rsid w:val="00F57C87"/>
    <w:rsid w:val="00F61D4D"/>
    <w:rsid w:val="00F6525A"/>
    <w:rsid w:val="00F70096"/>
    <w:rsid w:val="00F73230"/>
    <w:rsid w:val="00F91BAE"/>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04D8"/>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rsid w:val="00771B01"/>
    <w:pPr>
      <w:numPr>
        <w:ilvl w:val="1"/>
        <w:numId w:val="23"/>
      </w:numPr>
      <w:pBdr>
        <w:top w:val="none" w:sz="0" w:space="0" w:color="auto"/>
      </w:pBdr>
      <w:spacing w:before="180"/>
      <w:ind w:left="426"/>
      <w:outlineLvl w:val="1"/>
    </w:pPr>
    <w:rPr>
      <w:sz w:val="32"/>
    </w:rPr>
  </w:style>
  <w:style w:type="paragraph" w:styleId="3">
    <w:name w:val="heading 3"/>
    <w:basedOn w:val="2"/>
    <w:next w:val="a"/>
    <w:link w:val="30"/>
    <w:autoRedefine/>
    <w:qFormat/>
    <w:rsid w:val="00EB40D3"/>
    <w:pPr>
      <w:numPr>
        <w:ilvl w:val="2"/>
      </w:numPr>
      <w:tabs>
        <w:tab w:val="num" w:pos="1134"/>
      </w:tabs>
      <w:spacing w:before="120"/>
      <w:ind w:left="426" w:hanging="36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style>
  <w:style w:type="paragraph" w:customStyle="1" w:styleId="B2">
    <w:name w:val="B2"/>
    <w:basedOn w:val="24"/>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af1">
    <w:name w:val="List Paragraph"/>
    <w:basedOn w:val="a"/>
    <w:uiPriority w:val="34"/>
    <w:qFormat/>
    <w:rsid w:val="006F4CFA"/>
    <w:pPr>
      <w:ind w:left="720"/>
      <w:contextualSpacing/>
    </w:pPr>
  </w:style>
  <w:style w:type="character" w:customStyle="1" w:styleId="10">
    <w:name w:val="标题 1 字符"/>
    <w:basedOn w:val="a0"/>
    <w:link w:val="1"/>
    <w:rsid w:val="00CB49B6"/>
    <w:rPr>
      <w:rFonts w:ascii="Arial" w:hAnsi="Arial"/>
      <w:sz w:val="36"/>
      <w:lang w:eastAsia="en-US"/>
    </w:rPr>
  </w:style>
  <w:style w:type="table" w:styleId="af2">
    <w:name w:val="Table Grid"/>
    <w:basedOn w:val="a1"/>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rsid w:val="00771B01"/>
    <w:rPr>
      <w:rFonts w:ascii="Arial" w:hAnsi="Arial"/>
      <w:sz w:val="32"/>
      <w:lang w:eastAsia="en-US"/>
    </w:rPr>
  </w:style>
  <w:style w:type="character" w:customStyle="1" w:styleId="30">
    <w:name w:val="标题 3 字符"/>
    <w:basedOn w:val="a0"/>
    <w:link w:val="3"/>
    <w:rsid w:val="00EB40D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3" Type="http://schemas.openxmlformats.org/officeDocument/2006/relationships/customXml" Target="../customXml/item3.xm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2.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4.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C78891-5A25-4237-9B31-BC32A1F55D73}">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1305</TotalTime>
  <Pages>32</Pages>
  <Words>18997</Words>
  <Characters>108095</Characters>
  <Application>Microsoft Office Word</Application>
  <DocSecurity>0</DocSecurity>
  <Lines>2402</Lines>
  <Paragraphs>1815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LI Yan</cp:lastModifiedBy>
  <cp:revision>23</cp:revision>
  <cp:lastPrinted>1900-01-01T08:00:00Z</cp:lastPrinted>
  <dcterms:created xsi:type="dcterms:W3CDTF">2025-08-23T16:06:00Z</dcterms:created>
  <dcterms:modified xsi:type="dcterms:W3CDTF">2025-08-25T15:47:00Z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ies>
</file>