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D55D48"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D55D48"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D55D48"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D55D48"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D55D48"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D55D48"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D55D48"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D55D48"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D55D48"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D55D48"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D55D48"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ZTE Corporation, </w:t>
            </w:r>
            <w:proofErr w:type="spellStart"/>
            <w:r w:rsidRPr="006F4CFA">
              <w:rPr>
                <w:rFonts w:ascii="Arial" w:eastAsia="Times New Roman" w:hAnsi="Arial" w:cs="Arial"/>
                <w:sz w:val="16"/>
                <w:szCs w:val="16"/>
                <w:lang w:val="en-US"/>
              </w:rPr>
              <w:t>Sanechips</w:t>
            </w:r>
            <w:proofErr w:type="spellEnd"/>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D55D48"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D55D48"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D55D48"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D55D48"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xml:space="preserve">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D55D48"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D55D48"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D55D48"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Ofinno</w:t>
            </w:r>
            <w:proofErr w:type="spellEnd"/>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D55D48"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D55D48"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D55D48"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D55D48"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D55D48"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D55D48"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Lekha</w:t>
            </w:r>
            <w:proofErr w:type="spellEnd"/>
            <w:r w:rsidRPr="006F4CFA">
              <w:rPr>
                <w:rFonts w:ascii="Arial" w:eastAsia="Times New Roman" w:hAnsi="Arial" w:cs="Arial"/>
                <w:sz w:val="16"/>
                <w:szCs w:val="16"/>
                <w:lang w:val="en-US"/>
              </w:rPr>
              <w:t xml:space="preserve">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D55D48"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D55D48"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D55D48"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D55D48"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D55D48"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D55D48"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D55D48"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D55D48"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D55D48"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D55D48"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D55D48"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D55D48"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D55D48"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D55D48"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D55D48"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D55D48"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D55D48"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proofErr w:type="spellStart"/>
            <w:r>
              <w:rPr>
                <w:sz w:val="16"/>
                <w:szCs w:val="16"/>
              </w:rPr>
              <w:t>Tejas</w:t>
            </w:r>
            <w:proofErr w:type="spellEnd"/>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needs for new deployment scenarios,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enhancing coverage,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5354B0B6" w14:textId="488031A8" w:rsidR="006635DF" w:rsidRPr="000A5D80" w:rsidRDefault="006635DF" w:rsidP="00A7135C">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86258C">
              <w:rPr>
                <w:lang w:eastAsia="zh-CN"/>
              </w:rPr>
              <w:t xml:space="preserve">, </w:t>
            </w:r>
            <w:proofErr w:type="spellStart"/>
            <w:r w:rsidR="0086258C">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8F53DE">
              <w:rPr>
                <w:lang w:eastAsia="zh-CN"/>
              </w:rPr>
              <w:t>, ZTE</w:t>
            </w:r>
            <w:r w:rsidR="000A5D80" w:rsidRPr="000A5D80">
              <w:rPr>
                <w:lang w:eastAsia="zh-CN"/>
              </w:rPr>
              <w:t>, Nokia</w:t>
            </w:r>
          </w:p>
        </w:tc>
        <w:tc>
          <w:tcPr>
            <w:tcW w:w="2830" w:type="dxa"/>
          </w:tcPr>
          <w:p w14:paraId="730C0577" w14:textId="6787D02B" w:rsidR="00A7135C" w:rsidRPr="00A7135C" w:rsidRDefault="00A7135C" w:rsidP="00A7135C"/>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8CECC91" w:rsidR="00A7135C" w:rsidRPr="00411271" w:rsidRDefault="006635DF" w:rsidP="00A7135C">
            <w:pPr>
              <w:rPr>
                <w:rFonts w:eastAsia="PMingLiU"/>
                <w:lang w:eastAsia="zh-TW"/>
              </w:rPr>
            </w:pPr>
            <w:proofErr w:type="spellStart"/>
            <w:r>
              <w:t>Ofinno</w:t>
            </w:r>
            <w:proofErr w:type="spellEnd"/>
            <w:r w:rsidR="00DF001B">
              <w:rPr>
                <w:rFonts w:hint="eastAsia"/>
                <w:lang w:eastAsia="zh-CN"/>
              </w:rPr>
              <w:t>, CMCC</w:t>
            </w:r>
            <w:r w:rsidR="00662159">
              <w:rPr>
                <w:lang w:eastAsia="zh-CN"/>
              </w:rPr>
              <w:t>, Google</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935787">
              <w:rPr>
                <w:rFonts w:eastAsia="PMingLiU"/>
                <w:lang w:eastAsia="zh-TW"/>
              </w:rPr>
              <w:t>, QC</w:t>
            </w:r>
            <w:r w:rsidR="000A5D80" w:rsidRPr="000A5D80">
              <w:rPr>
                <w:rFonts w:eastAsia="PMingLiU"/>
                <w:lang w:eastAsia="zh-TW"/>
              </w:rPr>
              <w:t>, Nokia</w:t>
            </w:r>
            <w:r w:rsidR="00E76DCD" w:rsidRPr="00570F9E">
              <w:rPr>
                <w:rFonts w:eastAsia="PMingLiU"/>
                <w:lang w:eastAsia="zh-TW"/>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1BE9641A" w:rsidR="00A7135C" w:rsidRPr="00EC3301" w:rsidRDefault="006635DF" w:rsidP="00120BDC">
            <w:pPr>
              <w:rPr>
                <w:rFonts w:eastAsia="Yu Mincho"/>
                <w:lang w:eastAsia="ja-JP"/>
              </w:rPr>
            </w:pPr>
            <w:proofErr w:type="spellStart"/>
            <w:r>
              <w:t>Ofinno</w:t>
            </w:r>
            <w:proofErr w:type="spellEnd"/>
            <w:r w:rsidR="00DF001B">
              <w:rPr>
                <w:rFonts w:hint="eastAsia"/>
                <w:lang w:eastAsia="zh-CN"/>
              </w:rPr>
              <w:t>, CMCC</w:t>
            </w:r>
            <w:r w:rsidR="00662159">
              <w:rPr>
                <w:lang w:eastAsia="zh-CN"/>
              </w:rPr>
              <w:t>, Google</w:t>
            </w:r>
            <w:r w:rsidR="001D57C2">
              <w:rPr>
                <w:rFonts w:hint="eastAsia"/>
                <w:lang w:eastAsia="zh-CN"/>
              </w:rPr>
              <w:t>, Xiaomi</w:t>
            </w:r>
            <w:r w:rsidR="006F2BB3">
              <w:rPr>
                <w:lang w:eastAsia="zh-CN"/>
              </w:rPr>
              <w:t xml:space="preserve">, </w:t>
            </w:r>
            <w:proofErr w:type="spellStart"/>
            <w:r w:rsidR="006F2BB3">
              <w:rPr>
                <w:lang w:eastAsia="zh-CN"/>
              </w:rPr>
              <w:t>InterDigital</w:t>
            </w:r>
            <w:proofErr w:type="spellEnd"/>
            <w:r w:rsidR="00411271">
              <w:rPr>
                <w:rFonts w:eastAsia="PMingLiU" w:hint="eastAsia"/>
                <w:lang w:eastAsia="zh-TW"/>
              </w:rPr>
              <w:t xml:space="preserve">, </w:t>
            </w:r>
            <w:proofErr w:type="spellStart"/>
            <w:r w:rsidR="00411271">
              <w:rPr>
                <w:rFonts w:eastAsia="PMingLiU" w:hint="eastAsia"/>
                <w:lang w:eastAsia="zh-TW"/>
              </w:rPr>
              <w:t>Fainity</w:t>
            </w:r>
            <w:proofErr w:type="spellEnd"/>
            <w:r w:rsidR="0085279F">
              <w:rPr>
                <w:rFonts w:eastAsia="PMingLiU"/>
                <w:lang w:eastAsia="zh-TW"/>
              </w:rPr>
              <w:t>, Sony</w:t>
            </w:r>
            <w:r w:rsidR="00935787">
              <w:rPr>
                <w:rFonts w:eastAsia="PMingLiU"/>
                <w:lang w:eastAsia="zh-TW"/>
              </w:rPr>
              <w:t>, QC</w:t>
            </w:r>
            <w:r w:rsidR="00EC3301">
              <w:rPr>
                <w:rFonts w:eastAsia="Yu Mincho" w:hint="eastAsia"/>
                <w:lang w:eastAsia="ja-JP"/>
              </w:rPr>
              <w:t>,NICT</w:t>
            </w:r>
            <w:r w:rsidR="000A5D80" w:rsidRPr="000A5D80">
              <w:rPr>
                <w:rFonts w:eastAsia="Yu Mincho"/>
                <w:lang w:eastAsia="ja-JP"/>
              </w:rPr>
              <w:t>, Nokia</w:t>
            </w:r>
            <w:r w:rsidR="00E76DCD" w:rsidRPr="00570F9E">
              <w:rPr>
                <w:rFonts w:eastAsia="PMingLiU"/>
                <w:lang w:eastAsia="zh-TW"/>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3A37087D"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r w:rsidR="0085279F">
              <w:rPr>
                <w:lang w:eastAsia="zh-CN"/>
              </w:rPr>
              <w:t>, Sony</w:t>
            </w:r>
            <w:r w:rsidR="00935787">
              <w:rPr>
                <w:lang w:eastAsia="zh-CN"/>
              </w:rPr>
              <w:t>, QC</w:t>
            </w:r>
            <w:r w:rsidR="008F53DE">
              <w:rPr>
                <w:rFonts w:hint="eastAsia"/>
                <w:lang w:eastAsia="zh-CN"/>
              </w:rPr>
              <w:t>,</w:t>
            </w:r>
            <w:r w:rsidR="008F53DE">
              <w:rPr>
                <w:lang w:eastAsia="zh-CN"/>
              </w:rPr>
              <w:t xml:space="preserve"> ZTE</w:t>
            </w:r>
            <w:r w:rsidR="000A5D80" w:rsidRPr="000A5D80">
              <w:rPr>
                <w:lang w:eastAsia="zh-CN"/>
              </w:rPr>
              <w:t>, Nokia</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0F80E69C" w:rsidR="00DF001B" w:rsidRDefault="001D57C2" w:rsidP="00DF001B">
            <w:pPr>
              <w:rPr>
                <w:lang w:eastAsia="zh-CN"/>
              </w:rPr>
            </w:pPr>
            <w:r>
              <w:rPr>
                <w:rFonts w:hint="eastAsia"/>
                <w:lang w:eastAsia="zh-CN"/>
              </w:rPr>
              <w:t>Xiaomi</w:t>
            </w:r>
          </w:p>
        </w:tc>
        <w:tc>
          <w:tcPr>
            <w:tcW w:w="7512" w:type="dxa"/>
          </w:tcPr>
          <w:p w14:paraId="6459D9F4" w14:textId="63607479" w:rsidR="001D57C2" w:rsidRDefault="001D57C2" w:rsidP="00DF001B">
            <w:pPr>
              <w:rPr>
                <w:lang w:eastAsia="zh-CN"/>
              </w:rPr>
            </w:pPr>
            <w:r>
              <w:rPr>
                <w:rFonts w:hint="eastAsia"/>
                <w:lang w:eastAsia="zh-CN"/>
              </w:rPr>
              <w:t xml:space="preserve">For unified communication waveform, we think the OFDM based waveform is a good way forward for unification and this unification includes the applicability of DFT-S-OFDM waveform in downlink. </w:t>
            </w:r>
            <w:proofErr w:type="gramStart"/>
            <w:r>
              <w:rPr>
                <w:rFonts w:hint="eastAsia"/>
                <w:lang w:eastAsia="zh-CN"/>
              </w:rPr>
              <w:t>Thus</w:t>
            </w:r>
            <w:proofErr w:type="gramEnd"/>
            <w:r>
              <w:rPr>
                <w:rFonts w:hint="eastAsia"/>
                <w:lang w:eastAsia="zh-CN"/>
              </w:rPr>
              <w:t xml:space="preserve"> we prefer to elaborate the </w:t>
            </w:r>
            <w:r>
              <w:rPr>
                <w:lang w:eastAsia="zh-CN"/>
              </w:rPr>
              <w:t>meaning</w:t>
            </w:r>
            <w:r>
              <w:rPr>
                <w:rFonts w:hint="eastAsia"/>
                <w:lang w:eastAsia="zh-CN"/>
              </w:rPr>
              <w:t xml:space="preserve"> of unified waveform as being OFDM based, i.e. the first point sufficient.</w:t>
            </w:r>
          </w:p>
          <w:p w14:paraId="156330AB" w14:textId="56493EF8" w:rsidR="00DF001B" w:rsidRDefault="001D57C2" w:rsidP="00DF001B">
            <w:pPr>
              <w:rPr>
                <w:lang w:eastAsia="zh-CN"/>
              </w:rPr>
            </w:pPr>
            <w:r>
              <w:rPr>
                <w:rFonts w:hint="eastAsia"/>
                <w:lang w:eastAsia="zh-CN"/>
              </w:rPr>
              <w:t>For MRSS, we believe DFT-S-OFDM waveform for DL requiring marginal or no hardware update is also a candidate fulfilling such requirement. Given people may confusion on whether this MRSS actually restricts DL waveform to CP-OFDM only or are open to OFDM based, we believe clarification is needed.</w:t>
            </w:r>
          </w:p>
        </w:tc>
      </w:tr>
      <w:tr w:rsidR="00C65C1B" w14:paraId="5A0F2B14" w14:textId="77777777" w:rsidTr="004669B2">
        <w:tc>
          <w:tcPr>
            <w:tcW w:w="2122" w:type="dxa"/>
          </w:tcPr>
          <w:p w14:paraId="5FC523B9" w14:textId="32A4CB6F" w:rsidR="00C65C1B" w:rsidRDefault="00C65C1B" w:rsidP="00C65C1B">
            <w:pPr>
              <w:rPr>
                <w:lang w:eastAsia="zh-CN"/>
              </w:rPr>
            </w:pPr>
            <w:proofErr w:type="spellStart"/>
            <w:r>
              <w:rPr>
                <w:lang w:eastAsia="zh-CN"/>
              </w:rPr>
              <w:t>InterDigital</w:t>
            </w:r>
            <w:proofErr w:type="spellEnd"/>
          </w:p>
        </w:tc>
        <w:tc>
          <w:tcPr>
            <w:tcW w:w="7512" w:type="dxa"/>
          </w:tcPr>
          <w:p w14:paraId="28F85630" w14:textId="2EBCDC78" w:rsidR="00C65C1B" w:rsidRDefault="00C65C1B" w:rsidP="00C65C1B">
            <w:pPr>
              <w:rPr>
                <w:lang w:eastAsia="zh-CN"/>
              </w:rPr>
            </w:pPr>
            <w:r>
              <w:t>We should focus on communication related use cases only. Waveforms for sensing can be discussed after Q1 2026, as indicated in the Chairman’s schedule. For waveforms for sensing, the waveform for communication could be a starting point but different waveforms could be also studied to meet the sensing-specific requirements.</w:t>
            </w:r>
          </w:p>
        </w:tc>
      </w:tr>
      <w:tr w:rsidR="00416DC4" w14:paraId="6FEC54A3" w14:textId="77777777" w:rsidTr="004669B2">
        <w:tc>
          <w:tcPr>
            <w:tcW w:w="2122" w:type="dxa"/>
          </w:tcPr>
          <w:p w14:paraId="063FB5E5" w14:textId="0E3E00D6" w:rsidR="00416DC4" w:rsidRDefault="00416DC4" w:rsidP="00C65C1B">
            <w:pPr>
              <w:rPr>
                <w:lang w:eastAsia="zh-CN"/>
              </w:rPr>
            </w:pPr>
            <w:proofErr w:type="spellStart"/>
            <w:r>
              <w:rPr>
                <w:lang w:eastAsia="zh-CN"/>
              </w:rPr>
              <w:t>CEWiT</w:t>
            </w:r>
            <w:proofErr w:type="spellEnd"/>
          </w:p>
        </w:tc>
        <w:tc>
          <w:tcPr>
            <w:tcW w:w="7512" w:type="dxa"/>
          </w:tcPr>
          <w:p w14:paraId="5531BB53" w14:textId="52D3ED12" w:rsidR="00416DC4" w:rsidRDefault="00416DC4" w:rsidP="00C65C1B">
            <w:r>
              <w:t>We prefer OFDM based waveform. Unified waveform for communication and sensing is not precluded, since this enables the usage of PRS for sensing.</w:t>
            </w:r>
          </w:p>
        </w:tc>
      </w:tr>
      <w:tr w:rsidR="008D1416" w14:paraId="7B5AE8AE" w14:textId="77777777" w:rsidTr="004669B2">
        <w:tc>
          <w:tcPr>
            <w:tcW w:w="2122" w:type="dxa"/>
          </w:tcPr>
          <w:p w14:paraId="5C62B06C" w14:textId="57C7D9D4" w:rsidR="008D1416" w:rsidRDefault="00873821" w:rsidP="00C65C1B">
            <w:pPr>
              <w:rPr>
                <w:lang w:eastAsia="zh-CN"/>
              </w:rPr>
            </w:pPr>
            <w:r>
              <w:rPr>
                <w:lang w:eastAsia="zh-CN"/>
              </w:rPr>
              <w:t>Sony</w:t>
            </w:r>
          </w:p>
        </w:tc>
        <w:tc>
          <w:tcPr>
            <w:tcW w:w="7512" w:type="dxa"/>
          </w:tcPr>
          <w:p w14:paraId="51170656" w14:textId="1B2BB324" w:rsidR="008D1416" w:rsidRDefault="00873821" w:rsidP="00C65C1B">
            <w:r>
              <w:t xml:space="preserve">A unified waveform </w:t>
            </w:r>
            <w:r w:rsidR="00700EDF">
              <w:t xml:space="preserve">ought to be friendly to ISAC, NTN and </w:t>
            </w:r>
            <w:r w:rsidR="001C1A7F">
              <w:t>other use</w:t>
            </w:r>
            <w:r w:rsidR="00D31022">
              <w:t xml:space="preserve"> </w:t>
            </w:r>
            <w:r w:rsidR="001C1A7F">
              <w:t>cases</w:t>
            </w:r>
            <w:r w:rsidR="00D31022">
              <w:t xml:space="preserve">. We share Xiaomi’s </w:t>
            </w:r>
            <w:r w:rsidR="00BE1F0F">
              <w:t xml:space="preserve">assertion that MRSS can be ensured by </w:t>
            </w:r>
            <w:r w:rsidR="00637512">
              <w:t>other</w:t>
            </w:r>
            <w:r w:rsidR="00BE1F0F">
              <w:t xml:space="preserve"> OFDM-based</w:t>
            </w:r>
            <w:r w:rsidR="00637512">
              <w:t xml:space="preserve"> waveforms that are not necessarily CP-OFDM.</w:t>
            </w:r>
          </w:p>
        </w:tc>
      </w:tr>
      <w:tr w:rsidR="008F53DE" w14:paraId="7E851D76" w14:textId="77777777" w:rsidTr="008F53DE">
        <w:tc>
          <w:tcPr>
            <w:tcW w:w="2122" w:type="dxa"/>
          </w:tcPr>
          <w:p w14:paraId="2D230F7C" w14:textId="77777777" w:rsidR="008F53DE" w:rsidRDefault="008F53DE" w:rsidP="0090366A">
            <w:pPr>
              <w:rPr>
                <w:lang w:eastAsia="zh-CN"/>
              </w:rPr>
            </w:pPr>
            <w:r>
              <w:rPr>
                <w:lang w:eastAsia="zh-CN"/>
              </w:rPr>
              <w:lastRenderedPageBreak/>
              <w:t>ZTE</w:t>
            </w:r>
          </w:p>
        </w:tc>
        <w:tc>
          <w:tcPr>
            <w:tcW w:w="7512" w:type="dxa"/>
          </w:tcPr>
          <w:p w14:paraId="3515C21E" w14:textId="77777777" w:rsidR="008F53DE" w:rsidRDefault="008F53DE" w:rsidP="0090366A">
            <w:pPr>
              <w:rPr>
                <w:lang w:eastAsia="zh-CN"/>
              </w:rPr>
            </w:pPr>
            <w:r>
              <w:rPr>
                <w:lang w:eastAsia="zh-CN"/>
              </w:rPr>
              <w:t xml:space="preserve">Actually, prefer to further clarify the difference between OFDM-based and MRSS </w:t>
            </w:r>
            <w:r>
              <w:rPr>
                <w:rFonts w:hint="eastAsia"/>
                <w:lang w:eastAsia="zh-CN"/>
              </w:rPr>
              <w:t>compatibility</w:t>
            </w:r>
            <w:r>
              <w:rPr>
                <w:lang w:eastAsia="zh-CN"/>
              </w:rPr>
              <w:t xml:space="preserve"> for waveform </w:t>
            </w:r>
            <w:proofErr w:type="spellStart"/>
            <w:r>
              <w:rPr>
                <w:lang w:eastAsia="zh-CN"/>
              </w:rPr>
              <w:t>desgin</w:t>
            </w:r>
            <w:proofErr w:type="spellEnd"/>
            <w:r>
              <w:rPr>
                <w:lang w:eastAsia="zh-CN"/>
              </w:rPr>
              <w:t>, does the MRSS also refers to some additional restriction on following design, e.g., RS.</w:t>
            </w:r>
          </w:p>
          <w:p w14:paraId="1EC4C9F9" w14:textId="77777777" w:rsidR="008F53DE" w:rsidRDefault="008F53DE" w:rsidP="0090366A">
            <w:pPr>
              <w:rPr>
                <w:lang w:eastAsia="zh-CN"/>
              </w:rPr>
            </w:pPr>
            <w:r>
              <w:rPr>
                <w:lang w:eastAsia="zh-CN"/>
              </w:rPr>
              <w:t xml:space="preserve">For the gain, yes, </w:t>
            </w:r>
            <w:r>
              <w:rPr>
                <w:rFonts w:hint="eastAsia"/>
                <w:lang w:eastAsia="zh-CN"/>
              </w:rPr>
              <w:t>comprehensive</w:t>
            </w:r>
            <w:r>
              <w:rPr>
                <w:lang w:eastAsia="zh-CN"/>
              </w:rPr>
              <w:t xml:space="preserve"> </w:t>
            </w:r>
            <w:r>
              <w:rPr>
                <w:rFonts w:hint="eastAsia"/>
                <w:lang w:eastAsia="zh-CN"/>
              </w:rPr>
              <w:t>st</w:t>
            </w:r>
            <w:r>
              <w:rPr>
                <w:lang w:eastAsia="zh-CN"/>
              </w:rPr>
              <w:t xml:space="preserve">udy </w:t>
            </w:r>
            <w:r>
              <w:rPr>
                <w:rFonts w:hint="eastAsia"/>
                <w:lang w:eastAsia="zh-CN"/>
              </w:rPr>
              <w:t>is</w:t>
            </w:r>
            <w:r>
              <w:rPr>
                <w:lang w:eastAsia="zh-CN"/>
              </w:rPr>
              <w:t xml:space="preserve"> needed but the </w:t>
            </w:r>
            <w:r>
              <w:rPr>
                <w:rFonts w:hint="eastAsia"/>
                <w:lang w:eastAsia="zh-CN"/>
              </w:rPr>
              <w:t>criteria</w:t>
            </w:r>
            <w:r>
              <w:rPr>
                <w:lang w:eastAsia="zh-CN"/>
              </w:rPr>
              <w:t xml:space="preserve"> </w:t>
            </w:r>
            <w:r>
              <w:rPr>
                <w:rFonts w:hint="eastAsia"/>
                <w:lang w:eastAsia="zh-CN"/>
              </w:rPr>
              <w:t>for</w:t>
            </w:r>
            <w:r>
              <w:rPr>
                <w:lang w:eastAsia="zh-CN"/>
              </w:rPr>
              <w:t xml:space="preserve"> “clear benefits” is unclear. </w:t>
            </w:r>
          </w:p>
        </w:tc>
      </w:tr>
      <w:tr w:rsidR="00E76DCD" w14:paraId="1FEA0D0B" w14:textId="77777777" w:rsidTr="008F53DE">
        <w:tc>
          <w:tcPr>
            <w:tcW w:w="2122" w:type="dxa"/>
          </w:tcPr>
          <w:p w14:paraId="112F161C" w14:textId="6C7744D1" w:rsidR="00E76DCD" w:rsidRDefault="00E76DCD" w:rsidP="00E76DCD">
            <w:pPr>
              <w:rPr>
                <w:lang w:eastAsia="zh-CN"/>
              </w:rPr>
            </w:pPr>
            <w:proofErr w:type="spellStart"/>
            <w:r w:rsidRPr="00726B2F">
              <w:rPr>
                <w:lang w:eastAsia="zh-CN"/>
              </w:rPr>
              <w:t>Tejas</w:t>
            </w:r>
            <w:proofErr w:type="spellEnd"/>
            <w:r w:rsidRPr="00726B2F">
              <w:rPr>
                <w:lang w:eastAsia="zh-CN"/>
              </w:rPr>
              <w:t xml:space="preserve"> Networks</w:t>
            </w:r>
          </w:p>
        </w:tc>
        <w:tc>
          <w:tcPr>
            <w:tcW w:w="7512" w:type="dxa"/>
          </w:tcPr>
          <w:p w14:paraId="566FF3D5" w14:textId="3697FB6A" w:rsidR="00E76DCD" w:rsidRDefault="00E76DCD" w:rsidP="00E76DCD">
            <w:pPr>
              <w:rPr>
                <w:lang w:eastAsia="zh-CN"/>
              </w:rPr>
            </w:pPr>
            <w:r w:rsidRPr="00726B2F">
              <w:t>We prefer OFDM as baseline waveform for evaluation of 6G performance for all use cases. Waveforms other than OFDM, if considered for evaluation must fulfil the MRSS compatibility and cater to other use cases as well like sensing and positioning.</w:t>
            </w:r>
          </w:p>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proofErr w:type="spellStart"/>
            <w:r>
              <w:rPr>
                <w:sz w:val="16"/>
                <w:szCs w:val="16"/>
              </w:rPr>
              <w:t>Tejas</w:t>
            </w:r>
            <w:proofErr w:type="spellEnd"/>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w:t>
            </w:r>
            <w:proofErr w:type="gramStart"/>
            <w:r w:rsidRPr="00874092">
              <w:rPr>
                <w:rFonts w:ascii="Arial" w:eastAsia="Times New Roman" w:hAnsi="Arial" w:cs="Arial"/>
                <w:sz w:val="16"/>
                <w:szCs w:val="16"/>
              </w:rPr>
              <w:t>i.e.</w:t>
            </w:r>
            <w:proofErr w:type="gramEnd"/>
            <w:r w:rsidRPr="00874092">
              <w:rPr>
                <w:rFonts w:ascii="Arial" w:eastAsia="Times New Roman" w:hAnsi="Arial" w:cs="Arial"/>
                <w:sz w:val="16"/>
                <w:szCs w:val="16"/>
              </w:rPr>
              <w:t xml:space="preserv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proofErr w:type="spellStart"/>
            <w:r>
              <w:rPr>
                <w:sz w:val="16"/>
                <w:szCs w:val="16"/>
              </w:rPr>
              <w:t>Lekha</w:t>
            </w:r>
            <w:proofErr w:type="spellEnd"/>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Enough level of performance benefits for selected target </w:t>
            </w:r>
            <w:proofErr w:type="gramStart"/>
            <w:r w:rsidRPr="00874092">
              <w:rPr>
                <w:rFonts w:ascii="Arial" w:eastAsia="Times New Roman" w:hAnsi="Arial" w:cs="Arial"/>
                <w:sz w:val="16"/>
                <w:szCs w:val="16"/>
              </w:rPr>
              <w:t>use</w:t>
            </w:r>
            <w:proofErr w:type="gramEnd"/>
            <w:r w:rsidRPr="00874092">
              <w:rPr>
                <w:rFonts w:ascii="Arial" w:eastAsia="Times New Roman" w:hAnsi="Arial" w:cs="Arial"/>
                <w:sz w:val="16"/>
                <w:szCs w:val="16"/>
              </w:rPr>
              <w:t xml:space="preserv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lastRenderedPageBreak/>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lastRenderedPageBreak/>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needs for new deployment scenarios,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duplex operation, e.g., </w:t>
            </w:r>
            <w:proofErr w:type="spellStart"/>
            <w:r w:rsidRPr="00874092">
              <w:rPr>
                <w:rFonts w:ascii="Arial" w:eastAsia="Times New Roman" w:hAnsi="Arial" w:cs="Arial"/>
                <w:sz w:val="16"/>
                <w:szCs w:val="16"/>
              </w:rPr>
              <w:t>subband</w:t>
            </w:r>
            <w:proofErr w:type="spellEnd"/>
            <w:r w:rsidRPr="00874092">
              <w:rPr>
                <w:rFonts w:ascii="Arial" w:eastAsia="Times New Roman" w:hAnsi="Arial" w:cs="Arial"/>
                <w:sz w:val="16"/>
                <w:szCs w:val="16"/>
              </w:rPr>
              <w:t xml:space="preserve">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enhancing coverage,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lastRenderedPageBreak/>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23090E99" w14:textId="15B6089E" w:rsidR="00DF001B" w:rsidRDefault="00DF001B" w:rsidP="009E7F75">
            <w:r>
              <w:rPr>
                <w:rFonts w:hint="eastAsia"/>
                <w:lang w:eastAsia="zh-CN"/>
              </w:rPr>
              <w:t>CMCC</w:t>
            </w:r>
            <w:r w:rsidR="00662159">
              <w:rPr>
                <w:lang w:eastAsia="zh-CN"/>
              </w:rPr>
              <w:t>, Google</w:t>
            </w:r>
            <w:r w:rsidR="0035127C">
              <w:rPr>
                <w:lang w:eastAsia="zh-CN"/>
              </w:rPr>
              <w:t>, Sony</w:t>
            </w:r>
            <w:r w:rsidR="00935787">
              <w:rPr>
                <w:lang w:eastAsia="zh-CN"/>
              </w:rPr>
              <w:t>, QC</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3397" w:type="dxa"/>
          </w:tcPr>
          <w:p w14:paraId="2D81C047" w14:textId="03BA416E" w:rsidR="009E7F75" w:rsidRDefault="009E7F75" w:rsidP="009E7F75"/>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13D9C7A2" w:rsidR="009E7F75" w:rsidRDefault="00DF001B" w:rsidP="009E7F75">
            <w:r>
              <w:rPr>
                <w:rFonts w:hint="eastAsia"/>
                <w:lang w:eastAsia="zh-CN"/>
              </w:rPr>
              <w:t>CMCC</w:t>
            </w:r>
            <w:r w:rsidR="00662159">
              <w:rPr>
                <w:lang w:eastAsia="zh-CN"/>
              </w:rPr>
              <w:t xml:space="preserve">, </w:t>
            </w:r>
            <w:proofErr w:type="spellStart"/>
            <w:r w:rsidR="00662159">
              <w:rPr>
                <w:lang w:eastAsia="zh-CN"/>
              </w:rPr>
              <w:t>Google</w:t>
            </w:r>
            <w:r w:rsidR="00DD0845">
              <w:rPr>
                <w:lang w:eastAsia="zh-CN"/>
              </w:rPr>
              <w:t>,Sony</w:t>
            </w:r>
            <w:proofErr w:type="spellEnd"/>
            <w:r w:rsidR="00935787">
              <w:rPr>
                <w:lang w:eastAsia="zh-CN"/>
              </w:rPr>
              <w:t>, QC</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0AA44928" w:rsidR="009E7F75" w:rsidRDefault="00A7444D" w:rsidP="009E7F75">
            <w:proofErr w:type="spellStart"/>
            <w:r>
              <w:t>InterDigital</w:t>
            </w:r>
            <w:proofErr w:type="spellEnd"/>
            <w:r w:rsidR="00935787">
              <w:t>, QC</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71B65109" w:rsidR="009E7F75" w:rsidRDefault="00DF001B" w:rsidP="009E7F75">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F53DE">
              <w:rPr>
                <w:lang w:eastAsia="zh-CN"/>
              </w:rPr>
              <w:t>, ZTE</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52EAD99D" w:rsidR="009E7F75" w:rsidRPr="00834483" w:rsidRDefault="00DF001B" w:rsidP="009E7F75">
            <w:pPr>
              <w:rPr>
                <w:rFonts w:eastAsia="Yu Mincho"/>
                <w:lang w:eastAsia="ja-JP"/>
              </w:rPr>
            </w:pPr>
            <w:r>
              <w:rPr>
                <w:rFonts w:hint="eastAsia"/>
                <w:lang w:eastAsia="zh-CN"/>
              </w:rPr>
              <w:t>CMCC</w:t>
            </w:r>
            <w:r w:rsidR="00646B28">
              <w:rPr>
                <w:lang w:eastAsia="zh-CN"/>
              </w:rPr>
              <w:t xml:space="preserve">, </w:t>
            </w:r>
            <w:proofErr w:type="spellStart"/>
            <w:r w:rsidR="00646B28">
              <w:rPr>
                <w:lang w:eastAsia="zh-CN"/>
              </w:rPr>
              <w:t>InterDigital</w:t>
            </w:r>
            <w:proofErr w:type="spellEnd"/>
            <w:r w:rsidR="00DD0845">
              <w:rPr>
                <w:lang w:eastAsia="zh-CN"/>
              </w:rPr>
              <w:t>, Sony</w:t>
            </w:r>
            <w:r w:rsidR="00935787">
              <w:rPr>
                <w:lang w:eastAsia="zh-CN"/>
              </w:rPr>
              <w:t>, QC</w:t>
            </w:r>
            <w:r w:rsidR="00834483">
              <w:rPr>
                <w:rFonts w:eastAsia="Yu Mincho" w:hint="eastAsia"/>
                <w:lang w:eastAsia="ja-JP"/>
              </w:rPr>
              <w:t>, NICT</w:t>
            </w:r>
            <w:r w:rsidR="000A5D80" w:rsidRPr="000A5D80">
              <w:rPr>
                <w:rFonts w:eastAsia="Yu Mincho"/>
                <w:lang w:eastAsia="ja-JP"/>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6B8F819A" w:rsidR="009E7F75" w:rsidRDefault="00DF001B" w:rsidP="009E7F75">
            <w:r>
              <w:rPr>
                <w:rFonts w:hint="eastAsia"/>
                <w:lang w:eastAsia="zh-CN"/>
              </w:rPr>
              <w:t>CMCC</w:t>
            </w:r>
            <w:r w:rsidR="00662159">
              <w:rPr>
                <w:lang w:eastAsia="zh-CN"/>
              </w:rPr>
              <w:t>, Google</w:t>
            </w:r>
            <w:r w:rsidR="00DD0845">
              <w:rPr>
                <w:lang w:eastAsia="zh-CN"/>
              </w:rPr>
              <w:t>, Sony</w:t>
            </w:r>
            <w:r w:rsidR="00935787">
              <w:rPr>
                <w:lang w:eastAsia="zh-CN"/>
              </w:rPr>
              <w:t>, QC</w:t>
            </w:r>
            <w:r w:rsidR="008F53DE">
              <w:rPr>
                <w:lang w:eastAsia="zh-CN"/>
              </w:rPr>
              <w:t>,ZTE</w:t>
            </w:r>
            <w:r w:rsidR="000A5D80" w:rsidRPr="000A5D80">
              <w:rPr>
                <w:lang w:eastAsia="zh-CN"/>
              </w:rPr>
              <w:t>, Nokia</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24C9CB2D" w:rsidR="009E7F75" w:rsidRDefault="00DD0845" w:rsidP="009E7F75">
            <w:proofErr w:type="spellStart"/>
            <w:r>
              <w:t>Sony</w:t>
            </w:r>
            <w:r w:rsidR="008F53DE">
              <w:rPr>
                <w:lang w:eastAsia="zh-CN"/>
              </w:rPr>
              <w:t>,ZTE</w:t>
            </w:r>
            <w:proofErr w:type="spellEnd"/>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22F552BF" w:rsidR="009E7F75" w:rsidRDefault="001D57C2" w:rsidP="009E7F75">
            <w:pPr>
              <w:rPr>
                <w:lang w:eastAsia="zh-CN"/>
              </w:rPr>
            </w:pPr>
            <w:r>
              <w:rPr>
                <w:rFonts w:hint="eastAsia"/>
                <w:lang w:eastAsia="zh-CN"/>
              </w:rPr>
              <w:t>Xiaomi</w:t>
            </w:r>
            <w:r w:rsidR="00DD0845">
              <w:rPr>
                <w:lang w:eastAsia="zh-CN"/>
              </w:rPr>
              <w:t>, Sony</w:t>
            </w:r>
            <w:r w:rsidR="00935787">
              <w:rPr>
                <w:lang w:eastAsia="zh-CN"/>
              </w:rPr>
              <w:t xml:space="preserve">, QC (replace </w:t>
            </w:r>
            <w:r w:rsidR="00935787" w:rsidRPr="00D82A7D">
              <w:rPr>
                <w:rFonts w:eastAsia="Times New Roman"/>
              </w:rPr>
              <w:t>Δ</w:t>
            </w:r>
            <w:r w:rsidR="00935787" w:rsidRPr="00D82A7D">
              <w:rPr>
                <w:rFonts w:ascii="Cambria Math" w:eastAsia="Times New Roman" w:hAnsi="Cambria Math" w:cs="Cambria Math"/>
              </w:rPr>
              <w:t>𝑃𝐴𝑃𝑅</w:t>
            </w:r>
            <w:r w:rsidR="00935787">
              <w:rPr>
                <w:rFonts w:ascii="Cambria Math" w:eastAsia="Times New Roman" w:hAnsi="Cambria Math" w:cs="Cambria Math"/>
              </w:rPr>
              <w:t xml:space="preserve"> with </w:t>
            </w:r>
            <w:proofErr w:type="spellStart"/>
            <w:r w:rsidR="00935787" w:rsidRPr="00D82A7D">
              <w:rPr>
                <w:rFonts w:eastAsia="Times New Roman"/>
              </w:rPr>
              <w:t>Δ</w:t>
            </w:r>
            <w:r w:rsidR="00935787">
              <w:rPr>
                <w:rFonts w:eastAsia="Times New Roman"/>
              </w:rPr>
              <w:t>Power</w:t>
            </w:r>
            <w:proofErr w:type="spellEnd"/>
            <w:r w:rsidR="00935787">
              <w:rPr>
                <w:rFonts w:eastAsia="Times New Roman"/>
              </w:rPr>
              <w:t>)</w:t>
            </w:r>
            <w:r w:rsidR="000A5D80" w:rsidRPr="000A5D80">
              <w:rPr>
                <w:rFonts w:eastAsia="PMingLiU"/>
                <w:lang w:eastAsia="zh-TW"/>
              </w:rPr>
              <w:t xml:space="preserve"> </w:t>
            </w:r>
            <w:r w:rsidR="000A5D80" w:rsidRPr="000A5D80">
              <w:rPr>
                <w:rFonts w:eastAsia="Times New Roman"/>
              </w:rPr>
              <w:t>, Nokia</w:t>
            </w:r>
          </w:p>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t>PAPR</w:t>
            </w:r>
          </w:p>
        </w:tc>
        <w:tc>
          <w:tcPr>
            <w:tcW w:w="3402" w:type="dxa"/>
          </w:tcPr>
          <w:p w14:paraId="5B5BBE2A" w14:textId="199D63C6" w:rsidR="009E7F75" w:rsidRDefault="00DF001B" w:rsidP="009E7F75">
            <w:r>
              <w:rPr>
                <w:rFonts w:hint="eastAsia"/>
                <w:lang w:eastAsia="zh-CN"/>
              </w:rPr>
              <w:t>CMCC</w:t>
            </w:r>
            <w:r w:rsidR="00662159">
              <w:rPr>
                <w:lang w:eastAsia="zh-CN"/>
              </w:rPr>
              <w:t>, Google</w:t>
            </w:r>
            <w:r w:rsidR="00941537">
              <w:rPr>
                <w:lang w:eastAsia="zh-CN"/>
              </w:rPr>
              <w:t xml:space="preserve">, </w:t>
            </w:r>
            <w:proofErr w:type="spellStart"/>
            <w:r w:rsidR="00941537">
              <w:rPr>
                <w:lang w:eastAsia="zh-CN"/>
              </w:rPr>
              <w:t>InterDigita</w:t>
            </w:r>
            <w:r w:rsidR="00743675">
              <w:rPr>
                <w:lang w:eastAsia="zh-CN"/>
              </w:rPr>
              <w:t>l</w:t>
            </w:r>
            <w:proofErr w:type="spellEnd"/>
            <w:r w:rsidR="00DD0845">
              <w:rPr>
                <w:lang w:eastAsia="zh-CN"/>
              </w:rPr>
              <w:t xml:space="preserve">, </w:t>
            </w:r>
            <w:proofErr w:type="spellStart"/>
            <w:r w:rsidR="00DD0845">
              <w:rPr>
                <w:lang w:eastAsia="zh-CN"/>
              </w:rPr>
              <w:t>Sony</w:t>
            </w:r>
            <w:r w:rsidR="008F53DE">
              <w:rPr>
                <w:lang w:eastAsia="zh-CN"/>
              </w:rPr>
              <w:t>,ZTE</w:t>
            </w:r>
            <w:proofErr w:type="spellEnd"/>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7FFBF143" w:rsidR="009E7F75" w:rsidRDefault="00DF001B" w:rsidP="009E7F75">
            <w:r>
              <w:rPr>
                <w:rFonts w:hint="eastAsia"/>
                <w:lang w:eastAsia="zh-CN"/>
              </w:rPr>
              <w:t>CMCC</w:t>
            </w:r>
            <w:r w:rsidR="00935787">
              <w:rPr>
                <w:lang w:eastAsia="zh-CN"/>
              </w:rPr>
              <w:t>, QC</w:t>
            </w:r>
            <w:r w:rsidR="000A5D80" w:rsidRPr="000A5D80">
              <w:rPr>
                <w:lang w:eastAsia="zh-CN"/>
              </w:rPr>
              <w:t>, Nokia</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485F4576" w:rsidR="009E7F75" w:rsidRDefault="00DF001B" w:rsidP="009E7F75">
            <w:r>
              <w:rPr>
                <w:rFonts w:hint="eastAsia"/>
                <w:lang w:eastAsia="zh-CN"/>
              </w:rPr>
              <w:t>CMCC</w:t>
            </w:r>
            <w:r w:rsidR="00056739">
              <w:rPr>
                <w:lang w:eastAsia="zh-CN"/>
              </w:rPr>
              <w:t xml:space="preserve">, </w:t>
            </w:r>
            <w:proofErr w:type="spellStart"/>
            <w:r w:rsidR="00056739">
              <w:rPr>
                <w:lang w:eastAsia="zh-CN"/>
              </w:rPr>
              <w:t>InterDigital</w:t>
            </w:r>
            <w:proofErr w:type="spellEnd"/>
            <w:r w:rsidR="00935787">
              <w:rPr>
                <w:lang w:eastAsia="zh-CN"/>
              </w:rPr>
              <w:t>, QC</w:t>
            </w:r>
            <w:r w:rsidR="008F53DE">
              <w:rPr>
                <w:lang w:eastAsia="zh-CN"/>
              </w:rPr>
              <w:t>,ZTE</w:t>
            </w:r>
            <w:r w:rsidR="000A5D80" w:rsidRPr="000A5D80">
              <w:rPr>
                <w:lang w:eastAsia="zh-CN"/>
              </w:rPr>
              <w:t>, Nokia</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42B8C936" w:rsidR="009E7F75" w:rsidRDefault="0021455F" w:rsidP="009E7F75">
            <w:r>
              <w:t>Sony</w:t>
            </w:r>
            <w:r w:rsidR="00935787">
              <w:t>, QC</w:t>
            </w:r>
            <w:r w:rsidR="008F53DE">
              <w:rPr>
                <w:lang w:eastAsia="zh-CN"/>
              </w:rPr>
              <w:t>,ZTE</w:t>
            </w:r>
          </w:p>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55527FAF" w:rsidR="009E7F75" w:rsidRDefault="0021455F" w:rsidP="009E7F75">
            <w:r>
              <w:t>Sony</w:t>
            </w:r>
          </w:p>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78608174" w:rsidR="009E7F75" w:rsidRPr="00DF001B" w:rsidRDefault="00DF001B" w:rsidP="009E7F75">
            <w:pPr>
              <w:rPr>
                <w:b/>
                <w:bCs/>
              </w:rPr>
            </w:pPr>
            <w:r>
              <w:rPr>
                <w:rFonts w:hint="eastAsia"/>
                <w:lang w:eastAsia="zh-CN"/>
              </w:rPr>
              <w:t>CMCC</w:t>
            </w:r>
            <w:r w:rsidR="00935787">
              <w:rPr>
                <w:lang w:eastAsia="zh-CN"/>
              </w:rPr>
              <w:t>, QC</w:t>
            </w:r>
            <w:r w:rsidR="000A5D80" w:rsidRPr="000A5D80">
              <w:rPr>
                <w:lang w:eastAsia="zh-CN"/>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2B4FE465" w:rsidR="009E7F75" w:rsidRPr="00834483" w:rsidRDefault="0021455F" w:rsidP="009E7F75">
            <w:pPr>
              <w:rPr>
                <w:rFonts w:eastAsia="Yu Mincho"/>
                <w:lang w:eastAsia="ja-JP"/>
              </w:rPr>
            </w:pPr>
            <w:r>
              <w:t>Sony</w:t>
            </w:r>
            <w:r w:rsidR="00834483">
              <w:rPr>
                <w:rFonts w:eastAsia="Yu Mincho" w:hint="eastAsia"/>
                <w:lang w:eastAsia="ja-JP"/>
              </w:rPr>
              <w:t>, NICT</w:t>
            </w:r>
            <w:r w:rsidR="000A5D80" w:rsidRPr="000A5D80">
              <w:rPr>
                <w:rFonts w:eastAsia="Yu Mincho"/>
                <w:lang w:eastAsia="ja-JP"/>
              </w:rPr>
              <w:t>, Nokia</w:t>
            </w:r>
            <w:r w:rsidR="00E76DCD" w:rsidRPr="00570F9E">
              <w:rPr>
                <w:lang w:eastAsia="zh-CN"/>
              </w:rPr>
              <w:t xml:space="preserve">, </w:t>
            </w:r>
            <w:proofErr w:type="spellStart"/>
            <w:r w:rsidR="00E76DCD" w:rsidRPr="00570F9E">
              <w:rPr>
                <w:rFonts w:eastAsia="PMingLiU"/>
                <w:lang w:eastAsia="zh-TW"/>
              </w:rPr>
              <w:t>Tejas</w:t>
            </w:r>
            <w:proofErr w:type="spellEnd"/>
            <w:r w:rsidR="00E76DCD" w:rsidRPr="00570F9E">
              <w:rPr>
                <w:rFonts w:eastAsia="PMingLiU"/>
                <w:lang w:eastAsia="zh-TW"/>
              </w:rPr>
              <w:t xml:space="preserve"> Networks</w:t>
            </w:r>
          </w:p>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460BF81B" w:rsidR="009E7F75" w:rsidRDefault="0021455F" w:rsidP="009E7F75">
            <w:proofErr w:type="spellStart"/>
            <w:r>
              <w:t>Sony</w:t>
            </w:r>
            <w:r w:rsidR="008F53DE">
              <w:rPr>
                <w:lang w:eastAsia="zh-CN"/>
              </w:rPr>
              <w:t>,ZTE</w:t>
            </w:r>
            <w:proofErr w:type="spellEnd"/>
          </w:p>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4E858955" w:rsidR="009E7F75" w:rsidRDefault="008F53DE" w:rsidP="009E7F75">
            <w:r>
              <w:rPr>
                <w:lang w:eastAsia="zh-CN"/>
              </w:rPr>
              <w:t>,ZTE</w:t>
            </w:r>
          </w:p>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33341956" w:rsidR="009E7F75" w:rsidRDefault="00662159" w:rsidP="009E7F75">
            <w:pPr>
              <w:rPr>
                <w:lang w:eastAsia="zh-CN"/>
              </w:rPr>
            </w:pPr>
            <w:r>
              <w:t>Google</w:t>
            </w:r>
            <w:r w:rsidR="001D57C2">
              <w:rPr>
                <w:rFonts w:hint="eastAsia"/>
                <w:lang w:eastAsia="zh-CN"/>
              </w:rPr>
              <w:t>, Xiaomi</w:t>
            </w:r>
            <w:r w:rsidR="0021455F">
              <w:rPr>
                <w:lang w:eastAsia="zh-CN"/>
              </w:rPr>
              <w:t xml:space="preserve">, </w:t>
            </w:r>
            <w:proofErr w:type="spellStart"/>
            <w:r w:rsidR="0021455F">
              <w:rPr>
                <w:lang w:eastAsia="zh-CN"/>
              </w:rPr>
              <w:t>Sony</w:t>
            </w:r>
            <w:r w:rsidR="008F53DE">
              <w:rPr>
                <w:lang w:eastAsia="zh-CN"/>
              </w:rPr>
              <w:t>,ZTE</w:t>
            </w:r>
            <w:proofErr w:type="spellEnd"/>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lastRenderedPageBreak/>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w:t>
            </w:r>
            <w:proofErr w:type="gramStart"/>
            <w:r>
              <w:rPr>
                <w:rFonts w:hint="eastAsia"/>
                <w:lang w:eastAsia="zh-CN"/>
              </w:rPr>
              <w:t>e.g.</w:t>
            </w:r>
            <w:proofErr w:type="gramEnd"/>
            <w:r>
              <w:rPr>
                <w:rFonts w:hint="eastAsia"/>
                <w:lang w:eastAsia="zh-CN"/>
              </w:rPr>
              <w:t xml:space="preserve"> some PAPR reduction techniques. EVM can be considered as an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r w:rsidR="001D57C2" w14:paraId="4C7A2FF4" w14:textId="77777777" w:rsidTr="005B39E4">
        <w:tc>
          <w:tcPr>
            <w:tcW w:w="2122" w:type="dxa"/>
          </w:tcPr>
          <w:p w14:paraId="2BFDC78A" w14:textId="0BB23723" w:rsidR="001D57C2" w:rsidRDefault="001D57C2" w:rsidP="00DF001B">
            <w:pPr>
              <w:rPr>
                <w:lang w:eastAsia="zh-CN"/>
              </w:rPr>
            </w:pPr>
            <w:r>
              <w:rPr>
                <w:rFonts w:hint="eastAsia"/>
                <w:lang w:eastAsia="zh-CN"/>
              </w:rPr>
              <w:t>Xiaomi</w:t>
            </w:r>
          </w:p>
        </w:tc>
        <w:tc>
          <w:tcPr>
            <w:tcW w:w="7512" w:type="dxa"/>
          </w:tcPr>
          <w:p w14:paraId="41DCBE38" w14:textId="10AF41C6" w:rsidR="001D57C2" w:rsidRDefault="001D57C2" w:rsidP="00DF001B">
            <w:pPr>
              <w:rPr>
                <w:lang w:eastAsia="zh-CN"/>
              </w:rPr>
            </w:pPr>
            <w:r>
              <w:rPr>
                <w:rFonts w:hint="eastAsia"/>
                <w:lang w:eastAsia="zh-CN"/>
              </w:rPr>
              <w:t>OFDM based waveform such as DFT-S-OFDM for DL delivering joint system and link level coverage performance for NTN is preferred.</w:t>
            </w:r>
          </w:p>
        </w:tc>
      </w:tr>
      <w:tr w:rsidR="00BC3F79" w14:paraId="6B920CDB" w14:textId="77777777" w:rsidTr="005B39E4">
        <w:tc>
          <w:tcPr>
            <w:tcW w:w="2122" w:type="dxa"/>
          </w:tcPr>
          <w:p w14:paraId="47E89764" w14:textId="0F050103" w:rsidR="00BC3F79" w:rsidRDefault="00BC3F79" w:rsidP="00DF001B">
            <w:pPr>
              <w:rPr>
                <w:lang w:eastAsia="zh-CN"/>
              </w:rPr>
            </w:pPr>
            <w:r>
              <w:rPr>
                <w:lang w:eastAsia="zh-CN"/>
              </w:rPr>
              <w:t>Sony</w:t>
            </w:r>
          </w:p>
        </w:tc>
        <w:tc>
          <w:tcPr>
            <w:tcW w:w="7512" w:type="dxa"/>
          </w:tcPr>
          <w:p w14:paraId="4104ADF3" w14:textId="5854BBA5" w:rsidR="004D0903" w:rsidRDefault="00BC3F79" w:rsidP="00DF001B">
            <w:pPr>
              <w:rPr>
                <w:lang w:eastAsia="zh-CN"/>
              </w:rPr>
            </w:pPr>
            <w:r>
              <w:rPr>
                <w:lang w:eastAsia="zh-CN"/>
              </w:rPr>
              <w:t>A unified design for TN, NTN and ISAC</w:t>
            </w:r>
            <w:r w:rsidR="00DD29EE">
              <w:rPr>
                <w:lang w:eastAsia="zh-CN"/>
              </w:rPr>
              <w:t xml:space="preserve"> is important. </w:t>
            </w:r>
            <w:r w:rsidR="001C6E84">
              <w:rPr>
                <w:lang w:eastAsia="zh-CN"/>
              </w:rPr>
              <w:t xml:space="preserve">We </w:t>
            </w:r>
            <w:r w:rsidR="007944C1">
              <w:rPr>
                <w:lang w:eastAsia="zh-CN"/>
              </w:rPr>
              <w:t xml:space="preserve">also </w:t>
            </w:r>
            <w:r w:rsidR="001C6E84">
              <w:rPr>
                <w:lang w:eastAsia="zh-CN"/>
              </w:rPr>
              <w:t>think specification impact should be deprioritised</w:t>
            </w:r>
            <w:r w:rsidR="007944C1">
              <w:rPr>
                <w:lang w:eastAsia="zh-CN"/>
              </w:rPr>
              <w:t xml:space="preserve"> as SID emphasises non-backward compatibility.</w:t>
            </w:r>
          </w:p>
        </w:tc>
      </w:tr>
      <w:tr w:rsidR="00935787" w14:paraId="5C122550" w14:textId="77777777" w:rsidTr="005B39E4">
        <w:tc>
          <w:tcPr>
            <w:tcW w:w="2122" w:type="dxa"/>
          </w:tcPr>
          <w:p w14:paraId="49835D6C" w14:textId="3195C743" w:rsidR="00935787" w:rsidRDefault="00935787" w:rsidP="00935787">
            <w:pPr>
              <w:rPr>
                <w:lang w:eastAsia="zh-CN"/>
              </w:rPr>
            </w:pPr>
            <w:r>
              <w:rPr>
                <w:lang w:eastAsia="zh-CN"/>
              </w:rPr>
              <w:t>QC</w:t>
            </w:r>
          </w:p>
        </w:tc>
        <w:tc>
          <w:tcPr>
            <w:tcW w:w="7512" w:type="dxa"/>
          </w:tcPr>
          <w:p w14:paraId="5A0A24B0" w14:textId="77777777" w:rsidR="00935787" w:rsidRDefault="00935787" w:rsidP="00935787">
            <w:pPr>
              <w:rPr>
                <w:lang w:eastAsia="zh-CN"/>
              </w:rPr>
            </w:pPr>
            <w:r w:rsidRPr="004577B0">
              <w:rPr>
                <w:lang w:eastAsia="zh-CN"/>
              </w:rPr>
              <w:t>For evaluation of low PAPR waveforms,</w:t>
            </w:r>
          </w:p>
          <w:p w14:paraId="522E5B7D" w14:textId="77777777" w:rsidR="00935787" w:rsidRDefault="00935787" w:rsidP="00935787">
            <w:pPr>
              <w:rPr>
                <w:lang w:eastAsia="zh-CN"/>
              </w:rPr>
            </w:pPr>
            <w:r>
              <w:rPr>
                <w:lang w:eastAsia="zh-CN"/>
              </w:rPr>
              <w:t xml:space="preserve">While PAPR can give us some initial indication, it is not a reliable metric. </w:t>
            </w:r>
            <w:r w:rsidRPr="004577B0">
              <w:rPr>
                <w:lang w:eastAsia="zh-CN"/>
              </w:rPr>
              <w:t xml:space="preserve"> </w:t>
            </w:r>
            <w:r>
              <w:rPr>
                <w:lang w:eastAsia="zh-CN"/>
              </w:rPr>
              <w:t>We need to consider the additional transmit power that a UE is able to realize and use it to determine the net gain. Suggest adopting an evaluation methodology similar to that adopted in R18 coverage enhancements. This may need some discussions with RAN4.</w:t>
            </w:r>
          </w:p>
          <w:p w14:paraId="5778A54C" w14:textId="77777777" w:rsidR="00935787" w:rsidRDefault="00935787" w:rsidP="00935787">
            <w:pPr>
              <w:rPr>
                <w:lang w:eastAsia="zh-CN"/>
              </w:rPr>
            </w:pPr>
            <w:r>
              <w:rPr>
                <w:lang w:eastAsia="zh-CN"/>
              </w:rPr>
              <w:t xml:space="preserve">For initial evaluations, if PAPR is to be used as a guideline, we suggest not using the raw PAPR for a waveform, and instead consider the PAPR obtained after a CFR scheme is used. </w:t>
            </w:r>
          </w:p>
          <w:p w14:paraId="4FA3DAEA" w14:textId="686A8D97" w:rsidR="00935787" w:rsidRDefault="00935787" w:rsidP="00935787">
            <w:pPr>
              <w:rPr>
                <w:lang w:eastAsia="zh-CN"/>
              </w:rPr>
            </w:pPr>
          </w:p>
        </w:tc>
      </w:tr>
      <w:tr w:rsidR="009B5FBD" w14:paraId="32C0EF4F" w14:textId="77777777" w:rsidTr="005B39E4">
        <w:tc>
          <w:tcPr>
            <w:tcW w:w="2122" w:type="dxa"/>
          </w:tcPr>
          <w:p w14:paraId="2906AE28" w14:textId="3D1C3B15" w:rsidR="009B5FBD" w:rsidRDefault="009B5FBD" w:rsidP="009B5FBD">
            <w:pPr>
              <w:rPr>
                <w:lang w:eastAsia="zh-CN"/>
              </w:rPr>
            </w:pPr>
            <w:r w:rsidRPr="008101C2">
              <w:rPr>
                <w:rFonts w:eastAsia="Yu Mincho" w:hint="eastAsia"/>
                <w:color w:val="000000" w:themeColor="text1"/>
                <w:lang w:eastAsia="ja-JP"/>
              </w:rPr>
              <w:t>NICT</w:t>
            </w:r>
          </w:p>
        </w:tc>
        <w:tc>
          <w:tcPr>
            <w:tcW w:w="7512" w:type="dxa"/>
          </w:tcPr>
          <w:p w14:paraId="005407EE" w14:textId="7F13767B" w:rsidR="009B5FBD" w:rsidRPr="004577B0" w:rsidRDefault="009B5FBD" w:rsidP="009B5FBD">
            <w:pPr>
              <w:rPr>
                <w:lang w:eastAsia="zh-CN"/>
              </w:rPr>
            </w:pPr>
            <w:r w:rsidRPr="008101C2">
              <w:rPr>
                <w:rFonts w:eastAsia="Yu Mincho" w:hint="eastAsia"/>
                <w:color w:val="000000" w:themeColor="text1"/>
                <w:lang w:eastAsia="ja-JP"/>
              </w:rPr>
              <w:t>OOBE can be a metric to evaluate spectral efficiency.</w:t>
            </w:r>
          </w:p>
        </w:tc>
      </w:tr>
      <w:tr w:rsidR="008F53DE" w14:paraId="623F190C" w14:textId="77777777" w:rsidTr="008F53DE">
        <w:tc>
          <w:tcPr>
            <w:tcW w:w="2122" w:type="dxa"/>
          </w:tcPr>
          <w:p w14:paraId="11C458DF" w14:textId="77777777" w:rsidR="008F53DE" w:rsidRDefault="008F53DE" w:rsidP="0090366A">
            <w:pPr>
              <w:rPr>
                <w:lang w:eastAsia="zh-CN"/>
              </w:rPr>
            </w:pPr>
            <w:r>
              <w:rPr>
                <w:lang w:eastAsia="zh-CN"/>
              </w:rPr>
              <w:t>ZTE</w:t>
            </w:r>
          </w:p>
        </w:tc>
        <w:tc>
          <w:tcPr>
            <w:tcW w:w="7512" w:type="dxa"/>
          </w:tcPr>
          <w:p w14:paraId="34920E65" w14:textId="77777777" w:rsidR="008F53DE" w:rsidRDefault="008F53DE" w:rsidP="0090366A">
            <w:pPr>
              <w:rPr>
                <w:lang w:eastAsia="zh-CN"/>
              </w:rPr>
            </w:pPr>
            <w:r>
              <w:rPr>
                <w:lang w:eastAsia="zh-CN"/>
              </w:rPr>
              <w:t xml:space="preserve">The metric mentioned above is somehow </w:t>
            </w:r>
            <w:proofErr w:type="gramStart"/>
            <w:r>
              <w:rPr>
                <w:lang w:eastAsia="zh-CN"/>
              </w:rPr>
              <w:t>to</w:t>
            </w:r>
            <w:proofErr w:type="gramEnd"/>
            <w:r>
              <w:rPr>
                <w:lang w:eastAsia="zh-CN"/>
              </w:rPr>
              <w:t xml:space="preserve"> generic, we may firstly try to under</w:t>
            </w:r>
            <w:r>
              <w:rPr>
                <w:rFonts w:hint="eastAsia"/>
                <w:lang w:val="en-US" w:eastAsia="zh-CN"/>
              </w:rPr>
              <w:t>s</w:t>
            </w:r>
            <w:proofErr w:type="spellStart"/>
            <w:r>
              <w:rPr>
                <w:lang w:eastAsia="zh-CN"/>
              </w:rPr>
              <w:t>tand</w:t>
            </w:r>
            <w:proofErr w:type="spellEnd"/>
            <w:r>
              <w:rPr>
                <w:lang w:eastAsia="zh-CN"/>
              </w:rPr>
              <w:t xml:space="preserve"> and achieve the consensus on the target/requirement for waveform design.</w:t>
            </w:r>
          </w:p>
        </w:tc>
      </w:tr>
      <w:tr w:rsidR="00E76DCD" w14:paraId="5798CFE6" w14:textId="77777777" w:rsidTr="008F53DE">
        <w:tc>
          <w:tcPr>
            <w:tcW w:w="2122" w:type="dxa"/>
          </w:tcPr>
          <w:p w14:paraId="588B4413" w14:textId="52792A0A" w:rsidR="00E76DCD" w:rsidRDefault="00E76DCD" w:rsidP="00E76DCD">
            <w:pPr>
              <w:rPr>
                <w:lang w:eastAsia="zh-CN"/>
              </w:rPr>
            </w:pPr>
            <w:proofErr w:type="spellStart"/>
            <w:r w:rsidRPr="00726B2F">
              <w:rPr>
                <w:rFonts w:eastAsia="PMingLiU"/>
                <w:lang w:eastAsia="zh-TW"/>
              </w:rPr>
              <w:t>Tejas</w:t>
            </w:r>
            <w:proofErr w:type="spellEnd"/>
            <w:r w:rsidRPr="00726B2F">
              <w:rPr>
                <w:rFonts w:eastAsia="PMingLiU"/>
                <w:lang w:eastAsia="zh-TW"/>
              </w:rPr>
              <w:t xml:space="preserve"> Networks</w:t>
            </w:r>
          </w:p>
        </w:tc>
        <w:tc>
          <w:tcPr>
            <w:tcW w:w="7512" w:type="dxa"/>
          </w:tcPr>
          <w:p w14:paraId="71BF6BD5" w14:textId="0D4EB194" w:rsidR="00E76DCD" w:rsidRDefault="00E76DCD" w:rsidP="00E76DCD">
            <w:pPr>
              <w:rPr>
                <w:lang w:eastAsia="zh-CN"/>
              </w:rPr>
            </w:pPr>
            <w:r w:rsidRPr="00726B2F">
              <w:rPr>
                <w:lang w:eastAsia="zh-CN"/>
              </w:rPr>
              <w:t>The evaluation criteria/metric shall consider PAPR, pilot overhead, MRSS compatibility, complexity, reduced OOB emissions, energy efficiency and robustness to multipath and Doppler. It is recommended to evaluate the spatial multiplexing capability and scalability with reasonable implementation complexity as well for waveforms other than OFDM.</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2pt;height:15.6pt;mso-width-percent:0;mso-height-percent:0;mso-width-percent:0;mso-height-percent:0" o:ole="">
                  <v:imagedata r:id="rId53" o:title=""/>
                </v:shape>
                <o:OLEObject Type="Embed" ProgID="Equation.3" ShapeID="_x0000_i1025" DrawAspect="Content" ObjectID="_1817710751"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lastRenderedPageBreak/>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r>
              <w:rPr>
                <w:sz w:val="16"/>
                <w:szCs w:val="16"/>
              </w:rPr>
              <w:t>InterDigital</w:t>
            </w:r>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Proposal 9:</w:t>
            </w:r>
            <w:r w:rsidRPr="00874092">
              <w:rPr>
                <w:rFonts w:ascii="Arial" w:eastAsia="Times New Roman" w:hAnsi="Arial" w:cs="Arial"/>
                <w:sz w:val="16"/>
                <w:szCs w:val="16"/>
              </w:rPr>
              <w:t xml:space="preserve"> For 6GR waveform study, consider multi-tx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4957D893" w:rsidR="004C545C" w:rsidRPr="00A7135C" w:rsidRDefault="004C545C" w:rsidP="005B39E4"/>
        </w:tc>
        <w:tc>
          <w:tcPr>
            <w:tcW w:w="3329" w:type="dxa"/>
          </w:tcPr>
          <w:p w14:paraId="47D26775" w14:textId="289E5FBF" w:rsidR="002C134E" w:rsidRPr="00A7135C" w:rsidRDefault="002C134E" w:rsidP="005B39E4">
            <w:r>
              <w:t>Ofinno</w:t>
            </w:r>
            <w:r w:rsidR="00DF001B">
              <w:rPr>
                <w:rFonts w:hint="eastAsia"/>
                <w:lang w:eastAsia="zh-CN"/>
              </w:rPr>
              <w:t>, CMCC</w:t>
            </w:r>
            <w:r w:rsidR="00725F94">
              <w:rPr>
                <w:lang w:eastAsia="zh-CN"/>
              </w:rPr>
              <w:t>, Sony</w:t>
            </w:r>
            <w:r w:rsidR="00935787">
              <w:rPr>
                <w:lang w:eastAsia="zh-CN"/>
              </w:rPr>
              <w:t>, QC</w:t>
            </w:r>
            <w:r w:rsidR="008F53DE">
              <w:rPr>
                <w:lang w:eastAsia="zh-CN"/>
              </w:rPr>
              <w:t>,ZTE</w:t>
            </w:r>
            <w:r w:rsidR="000A5D80" w:rsidRPr="000A5D80">
              <w:rPr>
                <w:lang w:eastAsia="zh-CN"/>
              </w:rPr>
              <w:t>, Nokia</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9BDEDCB" w:rsidR="00C536DE" w:rsidRPr="00A7135C" w:rsidRDefault="002C134E" w:rsidP="0019030B">
            <w:pPr>
              <w:rPr>
                <w:lang w:eastAsia="zh-CN"/>
              </w:rPr>
            </w:pPr>
            <w:r>
              <w:t>Ofinno</w:t>
            </w:r>
            <w:r w:rsidR="00DF001B">
              <w:rPr>
                <w:rFonts w:hint="eastAsia"/>
                <w:lang w:eastAsia="zh-CN"/>
              </w:rPr>
              <w:t>, CMCC</w:t>
            </w:r>
            <w:r w:rsidR="004110E5">
              <w:rPr>
                <w:lang w:eastAsia="zh-CN"/>
              </w:rPr>
              <w:t>, InterDigital</w:t>
            </w:r>
            <w:r w:rsidR="00F06549">
              <w:rPr>
                <w:lang w:eastAsia="zh-CN"/>
              </w:rPr>
              <w:t>, Sony</w:t>
            </w:r>
            <w:r w:rsidR="000A5D80" w:rsidRPr="000A5D80">
              <w:rPr>
                <w:lang w:eastAsia="zh-CN"/>
              </w:rPr>
              <w:t>, Nokia</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40BFF9A0" w:rsidR="00C536DE" w:rsidRPr="00411271" w:rsidRDefault="002C134E" w:rsidP="0019030B">
            <w:pPr>
              <w:rPr>
                <w:rFonts w:eastAsia="PMingLiU"/>
                <w:lang w:eastAsia="zh-TW"/>
              </w:rPr>
            </w:pPr>
            <w:r>
              <w:t>Ofinno</w:t>
            </w:r>
            <w:r w:rsidR="00DF001B">
              <w:rPr>
                <w:rFonts w:hint="eastAsia"/>
                <w:lang w:eastAsia="zh-CN"/>
              </w:rPr>
              <w:t>, CMCC</w:t>
            </w:r>
            <w:r w:rsidR="00662159">
              <w:rPr>
                <w:lang w:eastAsia="zh-CN"/>
              </w:rPr>
              <w:t>, Google</w:t>
            </w:r>
            <w:r w:rsidR="001D57C2">
              <w:rPr>
                <w:rFonts w:hint="eastAsia"/>
                <w:lang w:eastAsia="zh-CN"/>
              </w:rPr>
              <w:t>, Xiaomi</w:t>
            </w:r>
            <w:r w:rsidR="00EF63FB">
              <w:rPr>
                <w:lang w:eastAsia="zh-CN"/>
              </w:rPr>
              <w:t>, InterDigital</w:t>
            </w:r>
            <w:r w:rsidR="00411271">
              <w:rPr>
                <w:rFonts w:eastAsia="PMingLiU" w:hint="eastAsia"/>
                <w:lang w:eastAsia="zh-TW"/>
              </w:rPr>
              <w:t xml:space="preserve">, </w:t>
            </w:r>
            <w:proofErr w:type="spellStart"/>
            <w:r w:rsidR="00411271">
              <w:rPr>
                <w:rFonts w:eastAsia="PMingLiU" w:hint="eastAsia"/>
                <w:lang w:eastAsia="zh-TW"/>
              </w:rPr>
              <w:t>Fainity</w:t>
            </w:r>
            <w:proofErr w:type="spellEnd"/>
            <w:r w:rsidR="00F06549">
              <w:rPr>
                <w:rFonts w:eastAsia="PMingLiU"/>
                <w:lang w:eastAsia="zh-TW"/>
              </w:rPr>
              <w:t>, Sony</w:t>
            </w:r>
            <w:r w:rsidR="00935787">
              <w:rPr>
                <w:rFonts w:eastAsia="PMingLiU"/>
                <w:lang w:eastAsia="zh-TW"/>
              </w:rPr>
              <w:t>, QC</w:t>
            </w:r>
            <w:r w:rsidR="008F53DE">
              <w:rPr>
                <w:lang w:eastAsia="zh-CN"/>
              </w:rPr>
              <w:t>,ZTE</w:t>
            </w:r>
            <w:r w:rsidR="000A5D80" w:rsidRPr="000A5D80">
              <w:rPr>
                <w:lang w:eastAsia="zh-CN"/>
              </w:rPr>
              <w:t>, Nokia</w:t>
            </w:r>
            <w:r w:rsidR="00E76DCD" w:rsidRPr="00726B2F">
              <w:rPr>
                <w:rFonts w:eastAsia="PMingLiU"/>
                <w:lang w:eastAsia="zh-TW"/>
              </w:rPr>
              <w:t xml:space="preserve">, </w:t>
            </w:r>
            <w:proofErr w:type="spellStart"/>
            <w:r w:rsidR="00E76DCD" w:rsidRPr="00726B2F">
              <w:rPr>
                <w:rFonts w:eastAsia="PMingLiU"/>
                <w:lang w:eastAsia="zh-TW"/>
              </w:rPr>
              <w:t>Tejas</w:t>
            </w:r>
            <w:proofErr w:type="spellEnd"/>
            <w:r w:rsidR="00E76DCD" w:rsidRPr="00726B2F">
              <w:rPr>
                <w:rFonts w:eastAsia="PMingLiU"/>
                <w:lang w:eastAsia="zh-TW"/>
              </w:rPr>
              <w:t xml:space="preserve"> Networks</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4BF058E8" w:rsidR="00AF77CC" w:rsidRPr="00A7135C" w:rsidRDefault="002C134E" w:rsidP="0019030B">
            <w:r>
              <w:t>Ofinno</w:t>
            </w:r>
            <w:r w:rsidR="00662159">
              <w:t>, Google</w:t>
            </w:r>
            <w:r w:rsidR="00F06549">
              <w:t>, Sony</w:t>
            </w:r>
            <w:r w:rsidR="00935787">
              <w:t>, QC</w:t>
            </w:r>
            <w:r w:rsidR="008F53DE">
              <w:rPr>
                <w:lang w:eastAsia="zh-CN"/>
              </w:rPr>
              <w:t>,ZTE</w:t>
            </w:r>
          </w:p>
        </w:tc>
        <w:tc>
          <w:tcPr>
            <w:tcW w:w="3329" w:type="dxa"/>
          </w:tcPr>
          <w:p w14:paraId="63E94BDB" w14:textId="436C178D" w:rsidR="00AF77CC" w:rsidRPr="00A7135C" w:rsidRDefault="00DF001B" w:rsidP="0019030B">
            <w:r>
              <w:rPr>
                <w:rFonts w:hint="eastAsia"/>
                <w:lang w:eastAsia="zh-CN"/>
              </w:rPr>
              <w:t>CMCC</w:t>
            </w:r>
            <w:r w:rsidR="000A5D80" w:rsidRPr="000A5D80">
              <w:rPr>
                <w:lang w:eastAsia="zh-CN"/>
              </w:rPr>
              <w:t>, Nokia</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1B2E5EC5" w:rsidR="00DF001B" w:rsidRDefault="00416DC4" w:rsidP="00DF001B">
            <w:r>
              <w:t>CEWiT</w:t>
            </w:r>
          </w:p>
        </w:tc>
        <w:tc>
          <w:tcPr>
            <w:tcW w:w="7512" w:type="dxa"/>
          </w:tcPr>
          <w:p w14:paraId="4333F2A3" w14:textId="3B7152D9" w:rsidR="00DF001B" w:rsidRDefault="00416DC4" w:rsidP="00DF001B">
            <w:r>
              <w:t>Both CP-OFDM and DFT-s-OFDM should be considered for UL.</w:t>
            </w:r>
          </w:p>
        </w:tc>
      </w:tr>
      <w:tr w:rsidR="008F53DE" w14:paraId="3CB81E8A" w14:textId="77777777" w:rsidTr="008F53DE">
        <w:tc>
          <w:tcPr>
            <w:tcW w:w="2122" w:type="dxa"/>
          </w:tcPr>
          <w:p w14:paraId="0D63DC2E" w14:textId="77777777" w:rsidR="008F53DE" w:rsidRDefault="008F53DE" w:rsidP="0090366A">
            <w:r>
              <w:t>ZTE</w:t>
            </w:r>
          </w:p>
        </w:tc>
        <w:tc>
          <w:tcPr>
            <w:tcW w:w="7512" w:type="dxa"/>
          </w:tcPr>
          <w:p w14:paraId="4B02926C" w14:textId="77777777" w:rsidR="008F53DE" w:rsidRDefault="008F53DE" w:rsidP="0090366A">
            <w:r>
              <w:t>It seems that this kind of survey is more for down-select before performance study. Additionally, even for DFT-S-OFDM, except for the RANK&gt;1, there is still other aspects for enhancement. Not sure about the intention, e.g., all others are precluded?</w:t>
            </w:r>
          </w:p>
        </w:tc>
      </w:tr>
      <w:tr w:rsidR="00E76DCD" w14:paraId="6D63A784" w14:textId="77777777" w:rsidTr="008F53DE">
        <w:tc>
          <w:tcPr>
            <w:tcW w:w="2122" w:type="dxa"/>
          </w:tcPr>
          <w:p w14:paraId="3F751698" w14:textId="217D79D2" w:rsidR="00E76DCD" w:rsidRDefault="00E76DCD" w:rsidP="00E76DCD">
            <w:proofErr w:type="spellStart"/>
            <w:r w:rsidRPr="00726B2F">
              <w:t>Tejas</w:t>
            </w:r>
            <w:proofErr w:type="spellEnd"/>
            <w:r w:rsidRPr="00726B2F">
              <w:t xml:space="preserve"> Networks</w:t>
            </w:r>
          </w:p>
        </w:tc>
        <w:tc>
          <w:tcPr>
            <w:tcW w:w="7512" w:type="dxa"/>
          </w:tcPr>
          <w:p w14:paraId="09F093D2" w14:textId="65B73F69" w:rsidR="00E76DCD" w:rsidRDefault="00E76DCD" w:rsidP="00E76DCD">
            <w:r w:rsidRPr="00726B2F">
              <w:t>Dynamic waveform switching between CP-OFDM and DFT-s-OFDM for Uplink coverage requirements.</w:t>
            </w:r>
          </w:p>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r>
              <w:rPr>
                <w:sz w:val="16"/>
                <w:szCs w:val="16"/>
              </w:rPr>
              <w:lastRenderedPageBreak/>
              <w:t>Spreadtrum</w:t>
            </w:r>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eMBB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r>
              <w:rPr>
                <w:sz w:val="16"/>
                <w:szCs w:val="16"/>
              </w:rPr>
              <w:t>InterDigital</w:t>
            </w:r>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lastRenderedPageBreak/>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t>CP-OFDM should be</w:t>
            </w:r>
            <w:r w:rsidR="00D31C1A">
              <w:t xml:space="preserve"> the</w:t>
            </w:r>
            <w:r>
              <w:t xml:space="preserve"> baseline for 6GR waveform for downlink</w:t>
            </w:r>
          </w:p>
        </w:tc>
        <w:tc>
          <w:tcPr>
            <w:tcW w:w="3328" w:type="dxa"/>
          </w:tcPr>
          <w:p w14:paraId="4CE6EEAE" w14:textId="40409CFE" w:rsidR="00F02FDB" w:rsidRPr="000A5D80" w:rsidRDefault="00F02FDB" w:rsidP="005B39E4">
            <w:r>
              <w:t>Ofinno</w:t>
            </w:r>
            <w:r w:rsidR="00DF001B">
              <w:rPr>
                <w:rFonts w:hint="eastAsia"/>
                <w:lang w:eastAsia="zh-CN"/>
              </w:rPr>
              <w:t>, CMCC</w:t>
            </w:r>
            <w:r w:rsidR="00662159">
              <w:rPr>
                <w:lang w:eastAsia="zh-CN"/>
              </w:rPr>
              <w:t>, Google</w:t>
            </w:r>
            <w:r w:rsidR="00C363C5">
              <w:rPr>
                <w:lang w:eastAsia="zh-CN"/>
              </w:rPr>
              <w:t>, InterDigital</w:t>
            </w:r>
            <w:r w:rsidR="00411271">
              <w:rPr>
                <w:rFonts w:eastAsia="PMingLiU" w:hint="eastAsia"/>
                <w:lang w:eastAsia="zh-TW"/>
              </w:rPr>
              <w:t>, Fainity</w:t>
            </w:r>
            <w:r w:rsidR="0032714A">
              <w:rPr>
                <w:rFonts w:eastAsia="PMingLiU"/>
                <w:lang w:eastAsia="zh-TW"/>
              </w:rPr>
              <w:t>, Sony</w:t>
            </w:r>
            <w:r w:rsidR="00935787">
              <w:rPr>
                <w:rFonts w:eastAsia="PMingLiU"/>
                <w:lang w:eastAsia="zh-TW"/>
              </w:rPr>
              <w:t>, QC</w:t>
            </w:r>
            <w:r w:rsidR="000A5D80" w:rsidRPr="000A5D80">
              <w:rPr>
                <w:rFonts w:eastAsia="PMingLiU"/>
                <w:lang w:eastAsia="zh-TW"/>
              </w:rPr>
              <w:t>, Nokia</w:t>
            </w:r>
          </w:p>
        </w:tc>
        <w:tc>
          <w:tcPr>
            <w:tcW w:w="3329" w:type="dxa"/>
          </w:tcPr>
          <w:p w14:paraId="525F5F4E" w14:textId="24E4A088" w:rsidR="002A5609" w:rsidRPr="00A7135C" w:rsidRDefault="002A5609" w:rsidP="005B39E4"/>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r>
              <w:rPr>
                <w:sz w:val="16"/>
                <w:szCs w:val="16"/>
              </w:rPr>
              <w:t>Spreadtrum</w:t>
            </w:r>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r>
              <w:rPr>
                <w:sz w:val="16"/>
                <w:szCs w:val="16"/>
              </w:rPr>
              <w:t>CEWiT</w:t>
            </w:r>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usecases.</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0C8BC8EC" w14:textId="5A89280B" w:rsidR="00662159" w:rsidRPr="00A7135C" w:rsidRDefault="00662159" w:rsidP="005B39E4">
            <w:r>
              <w:t>Google</w:t>
            </w:r>
            <w:r w:rsidR="001D57C2">
              <w:rPr>
                <w:rFonts w:hint="eastAsia"/>
                <w:lang w:eastAsia="zh-CN"/>
              </w:rPr>
              <w:t>, Xiaomi</w:t>
            </w:r>
            <w:r w:rsidR="0032714A">
              <w:rPr>
                <w:lang w:eastAsia="zh-CN"/>
              </w:rPr>
              <w:t>, Sony</w:t>
            </w:r>
            <w:r w:rsidR="008F53DE">
              <w:rPr>
                <w:lang w:eastAsia="zh-CN"/>
              </w:rPr>
              <w:t>, ZTE</w:t>
            </w:r>
            <w:r w:rsidR="00E76DCD">
              <w:rPr>
                <w:lang w:eastAsia="zh-CN"/>
              </w:rPr>
              <w:t xml:space="preserve">, </w:t>
            </w:r>
            <w:proofErr w:type="spellStart"/>
            <w:r w:rsidR="00E76DCD" w:rsidRPr="002C14E0">
              <w:rPr>
                <w:lang w:eastAsia="zh-CN"/>
              </w:rPr>
              <w:t>Tejas</w:t>
            </w:r>
            <w:proofErr w:type="spellEnd"/>
            <w:r w:rsidR="00E76DCD" w:rsidRPr="00726B2F">
              <w:rPr>
                <w:lang w:eastAsia="zh-CN"/>
              </w:rPr>
              <w:t xml:space="preserve"> Networks</w:t>
            </w:r>
          </w:p>
        </w:tc>
        <w:tc>
          <w:tcPr>
            <w:tcW w:w="3329" w:type="dxa"/>
          </w:tcPr>
          <w:p w14:paraId="69A7B3F7" w14:textId="28A9026F" w:rsidR="00935787" w:rsidRPr="00A7135C" w:rsidRDefault="00935787" w:rsidP="005B39E4">
            <w:r>
              <w:t>QC</w:t>
            </w:r>
            <w:r w:rsidR="000A5D80" w:rsidRPr="000A5D80">
              <w:t>, Nokia</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7AE2637F" w:rsidR="00AF77CC" w:rsidRPr="00A7135C" w:rsidRDefault="00662159" w:rsidP="005B39E4">
            <w:r>
              <w:t>Google</w:t>
            </w:r>
            <w:r w:rsidR="004D10E6">
              <w:t>, Sony</w:t>
            </w:r>
          </w:p>
        </w:tc>
        <w:tc>
          <w:tcPr>
            <w:tcW w:w="3329" w:type="dxa"/>
          </w:tcPr>
          <w:p w14:paraId="37FC5678" w14:textId="0148BBE7" w:rsidR="00AF77CC" w:rsidRPr="00A7135C" w:rsidRDefault="00DF001B" w:rsidP="005B39E4">
            <w:pPr>
              <w:rPr>
                <w:lang w:eastAsia="zh-CN"/>
              </w:rPr>
            </w:pPr>
            <w:r>
              <w:rPr>
                <w:rFonts w:hint="eastAsia"/>
                <w:lang w:eastAsia="zh-CN"/>
              </w:rPr>
              <w:t>CMCC</w:t>
            </w:r>
            <w:r w:rsidR="00775A6E">
              <w:rPr>
                <w:lang w:eastAsia="zh-CN"/>
              </w:rPr>
              <w:t>, InterDigital</w:t>
            </w:r>
            <w:r w:rsidR="000A5D80" w:rsidRPr="000A5D80">
              <w:rPr>
                <w:lang w:eastAsia="zh-CN"/>
              </w:rPr>
              <w:t>, Nokia</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e.g.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5C5DF112" w:rsidR="00993E6E" w:rsidRDefault="00F046C4" w:rsidP="00F046C4">
            <w:pPr>
              <w:rPr>
                <w:lang w:eastAsia="zh-CN"/>
              </w:rPr>
            </w:pPr>
            <w:r>
              <w:rPr>
                <w:rFonts w:hint="eastAsia"/>
                <w:lang w:eastAsia="zh-CN"/>
              </w:rPr>
              <w:t>Xiaomi</w:t>
            </w:r>
          </w:p>
        </w:tc>
        <w:tc>
          <w:tcPr>
            <w:tcW w:w="7938" w:type="dxa"/>
          </w:tcPr>
          <w:p w14:paraId="11541CB5" w14:textId="7B51B48B" w:rsidR="00993E6E" w:rsidRDefault="00F046C4" w:rsidP="005B39E4">
            <w:pPr>
              <w:rPr>
                <w:lang w:eastAsia="zh-CN"/>
              </w:rPr>
            </w:pPr>
            <w:r>
              <w:rPr>
                <w:rFonts w:hint="eastAsia"/>
                <w:lang w:eastAsia="zh-CN"/>
              </w:rPr>
              <w:t>B</w:t>
            </w:r>
            <w:r>
              <w:rPr>
                <w:lang w:eastAsia="zh-CN"/>
              </w:rPr>
              <w:t>o</w:t>
            </w:r>
            <w:r>
              <w:rPr>
                <w:rFonts w:hint="eastAsia"/>
                <w:lang w:eastAsia="zh-CN"/>
              </w:rPr>
              <w:t xml:space="preserve">th CP and DFT-S-OFDM can be kept in DL. For NTN use case, DFT-S-OFDM can be useful for system and link level coverage </w:t>
            </w:r>
            <w:r>
              <w:rPr>
                <w:lang w:eastAsia="zh-CN"/>
              </w:rPr>
              <w:t>fulfilment</w:t>
            </w:r>
            <w:r>
              <w:rPr>
                <w:rFonts w:hint="eastAsia"/>
                <w:lang w:eastAsia="zh-CN"/>
              </w:rPr>
              <w:t>.</w:t>
            </w:r>
          </w:p>
        </w:tc>
      </w:tr>
      <w:tr w:rsidR="004D10E6" w14:paraId="1B854B06" w14:textId="77777777" w:rsidTr="00397A76">
        <w:tc>
          <w:tcPr>
            <w:tcW w:w="1696" w:type="dxa"/>
          </w:tcPr>
          <w:p w14:paraId="5B87439E" w14:textId="23877964" w:rsidR="004D10E6" w:rsidRDefault="004D10E6" w:rsidP="00F046C4">
            <w:pPr>
              <w:rPr>
                <w:lang w:eastAsia="zh-CN"/>
              </w:rPr>
            </w:pPr>
            <w:r>
              <w:rPr>
                <w:lang w:eastAsia="zh-CN"/>
              </w:rPr>
              <w:t>Sony</w:t>
            </w:r>
          </w:p>
        </w:tc>
        <w:tc>
          <w:tcPr>
            <w:tcW w:w="7938" w:type="dxa"/>
          </w:tcPr>
          <w:p w14:paraId="6F39E7FA" w14:textId="78DCBAA1" w:rsidR="004D10E6" w:rsidRDefault="004D10E6" w:rsidP="005B39E4">
            <w:pPr>
              <w:rPr>
                <w:lang w:eastAsia="zh-CN"/>
              </w:rPr>
            </w:pPr>
            <w:r>
              <w:rPr>
                <w:lang w:eastAsia="zh-CN"/>
              </w:rPr>
              <w:t>DFT-s-OFDM will be highly beneficial for NTN DL.</w:t>
            </w:r>
          </w:p>
        </w:tc>
      </w:tr>
      <w:tr w:rsidR="008F53DE" w14:paraId="4D221C6A" w14:textId="77777777" w:rsidTr="008F53DE">
        <w:tc>
          <w:tcPr>
            <w:tcW w:w="1696" w:type="dxa"/>
          </w:tcPr>
          <w:p w14:paraId="478CFD99" w14:textId="77777777" w:rsidR="008F53DE" w:rsidRDefault="008F53DE" w:rsidP="0090366A">
            <w:pPr>
              <w:rPr>
                <w:lang w:eastAsia="zh-CN"/>
              </w:rPr>
            </w:pPr>
            <w:r>
              <w:rPr>
                <w:lang w:eastAsia="zh-CN"/>
              </w:rPr>
              <w:t>ZTE</w:t>
            </w:r>
          </w:p>
        </w:tc>
        <w:tc>
          <w:tcPr>
            <w:tcW w:w="7938" w:type="dxa"/>
          </w:tcPr>
          <w:p w14:paraId="06E9A9C2" w14:textId="77777777" w:rsidR="008F53DE" w:rsidRDefault="008F53DE" w:rsidP="0090366A">
            <w:pPr>
              <w:rPr>
                <w:lang w:eastAsia="zh-CN"/>
              </w:rPr>
            </w:pPr>
            <w:r>
              <w:rPr>
                <w:lang w:eastAsia="zh-CN"/>
              </w:rPr>
              <w:t>We prefer to make such decision later</w:t>
            </w:r>
            <w:r>
              <w:rPr>
                <w:rFonts w:hint="eastAsia"/>
                <w:lang w:val="en-US" w:eastAsia="zh-CN"/>
              </w:rPr>
              <w:t xml:space="preserve"> before we study the pros and cons</w:t>
            </w:r>
            <w:r>
              <w:rPr>
                <w:lang w:eastAsia="zh-CN"/>
              </w:rPr>
              <w:t xml:space="preserve">. At least for the joint design for sensing and communication, there are </w:t>
            </w:r>
            <w:r>
              <w:rPr>
                <w:rFonts w:hint="eastAsia"/>
                <w:lang w:eastAsia="zh-CN"/>
              </w:rPr>
              <w:t>merits</w:t>
            </w:r>
            <w:r>
              <w:rPr>
                <w:lang w:eastAsia="zh-CN"/>
              </w:rPr>
              <w:t xml:space="preserve"> to support DFT-S-OFDM.</w:t>
            </w:r>
          </w:p>
        </w:tc>
      </w:tr>
      <w:tr w:rsidR="00E76DCD" w14:paraId="4109912A" w14:textId="77777777" w:rsidTr="008F53DE">
        <w:tc>
          <w:tcPr>
            <w:tcW w:w="1696" w:type="dxa"/>
          </w:tcPr>
          <w:p w14:paraId="1C3F423A" w14:textId="60CFABC4" w:rsidR="00E76DCD" w:rsidRDefault="00E76DCD" w:rsidP="00E76DCD">
            <w:pPr>
              <w:rPr>
                <w:lang w:eastAsia="zh-CN"/>
              </w:rPr>
            </w:pPr>
            <w:proofErr w:type="spellStart"/>
            <w:r w:rsidRPr="00726B2F">
              <w:rPr>
                <w:lang w:eastAsia="zh-CN"/>
              </w:rPr>
              <w:t>Tejas</w:t>
            </w:r>
            <w:proofErr w:type="spellEnd"/>
            <w:r w:rsidRPr="00726B2F">
              <w:rPr>
                <w:lang w:eastAsia="zh-CN"/>
              </w:rPr>
              <w:t xml:space="preserve"> Networks</w:t>
            </w:r>
          </w:p>
        </w:tc>
        <w:tc>
          <w:tcPr>
            <w:tcW w:w="7938" w:type="dxa"/>
          </w:tcPr>
          <w:p w14:paraId="41DC71E1" w14:textId="19FD6921" w:rsidR="00E76DCD" w:rsidRDefault="00E76DCD" w:rsidP="00E76DCD">
            <w:pPr>
              <w:rPr>
                <w:lang w:eastAsia="zh-CN"/>
              </w:rPr>
            </w:pPr>
            <w:r w:rsidRPr="00726B2F">
              <w:rPr>
                <w:lang w:eastAsia="zh-CN"/>
              </w:rPr>
              <w:t xml:space="preserve">We prefer DFT-s-OFDM waveform and </w:t>
            </w:r>
            <w:proofErr w:type="gramStart"/>
            <w:r w:rsidRPr="00726B2F">
              <w:rPr>
                <w:lang w:eastAsia="zh-CN"/>
              </w:rPr>
              <w:t>it’s</w:t>
            </w:r>
            <w:proofErr w:type="gramEnd"/>
            <w:r w:rsidRPr="00726B2F">
              <w:rPr>
                <w:lang w:eastAsia="zh-CN"/>
              </w:rPr>
              <w:t xml:space="preserve"> enhancements to be studied for specific use cases like NTN.</w:t>
            </w:r>
          </w:p>
        </w:tc>
      </w:tr>
    </w:tbl>
    <w:p w14:paraId="7045C364" w14:textId="77777777" w:rsidR="00993E6E" w:rsidRPr="00F046C4"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1175F40E" w14:textId="77777777" w:rsidTr="00397A76">
        <w:tc>
          <w:tcPr>
            <w:tcW w:w="1696" w:type="dxa"/>
          </w:tcPr>
          <w:p w14:paraId="593FBDCC" w14:textId="3F8A70C0" w:rsidR="00487730" w:rsidRDefault="00B82D0B" w:rsidP="0019030B">
            <w:r>
              <w:lastRenderedPageBreak/>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r w:rsidR="00F046C4" w14:paraId="533EE1A3" w14:textId="77777777" w:rsidTr="00397A76">
        <w:tc>
          <w:tcPr>
            <w:tcW w:w="1696" w:type="dxa"/>
          </w:tcPr>
          <w:p w14:paraId="6B24DD64" w14:textId="2D911E19" w:rsidR="00F046C4" w:rsidRDefault="00F046C4" w:rsidP="00DF001B">
            <w:pPr>
              <w:rPr>
                <w:lang w:eastAsia="zh-CN"/>
              </w:rPr>
            </w:pPr>
            <w:r>
              <w:rPr>
                <w:rFonts w:hint="eastAsia"/>
                <w:lang w:eastAsia="zh-CN"/>
              </w:rPr>
              <w:t>Xiaomi</w:t>
            </w:r>
          </w:p>
        </w:tc>
        <w:tc>
          <w:tcPr>
            <w:tcW w:w="7938" w:type="dxa"/>
          </w:tcPr>
          <w:p w14:paraId="004E3473" w14:textId="39271D6A" w:rsidR="00F046C4" w:rsidRDefault="00F046C4" w:rsidP="00DF001B">
            <w:pPr>
              <w:rPr>
                <w:lang w:eastAsia="zh-CN"/>
              </w:rPr>
            </w:pPr>
            <w:r>
              <w:rPr>
                <w:rFonts w:hint="eastAsia"/>
                <w:lang w:eastAsia="zh-CN"/>
              </w:rPr>
              <w:t xml:space="preserve">Prefer not to have multi-rank given the use case for NTN is mainly coverage </w:t>
            </w:r>
            <w:r>
              <w:rPr>
                <w:lang w:eastAsia="zh-CN"/>
              </w:rPr>
              <w:t>fulfilment</w:t>
            </w:r>
            <w:r>
              <w:rPr>
                <w:rFonts w:hint="eastAsia"/>
                <w:lang w:eastAsia="zh-CN"/>
              </w:rPr>
              <w:t xml:space="preserve"> instead of SE delivery.</w:t>
            </w:r>
          </w:p>
        </w:tc>
      </w:tr>
      <w:tr w:rsidR="00935787" w14:paraId="6D0E4561" w14:textId="77777777" w:rsidTr="00397A76">
        <w:tc>
          <w:tcPr>
            <w:tcW w:w="1696" w:type="dxa"/>
          </w:tcPr>
          <w:p w14:paraId="7608217B" w14:textId="3BA3BA7F" w:rsidR="00935787" w:rsidRDefault="00935787" w:rsidP="00935787">
            <w:pPr>
              <w:rPr>
                <w:lang w:eastAsia="zh-CN"/>
              </w:rPr>
            </w:pPr>
            <w:r>
              <w:rPr>
                <w:lang w:eastAsia="zh-CN"/>
              </w:rPr>
              <w:t>QC</w:t>
            </w:r>
          </w:p>
        </w:tc>
        <w:tc>
          <w:tcPr>
            <w:tcW w:w="7938" w:type="dxa"/>
          </w:tcPr>
          <w:p w14:paraId="30F9751A" w14:textId="133663CB" w:rsidR="00935787" w:rsidRDefault="00935787" w:rsidP="00935787">
            <w:pPr>
              <w:rPr>
                <w:lang w:eastAsia="zh-CN"/>
              </w:rPr>
            </w:pPr>
            <w:r>
              <w:rPr>
                <w:lang w:eastAsia="zh-CN"/>
              </w:rPr>
              <w:t>Multiplexing of channels/users likely to be an issue. Do not think DFT-S-OFDM is likely to bring any benefits even for NTN use case.</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lastRenderedPageBreak/>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(e.g.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r>
              <w:rPr>
                <w:sz w:val="16"/>
                <w:szCs w:val="16"/>
              </w:rPr>
              <w:t>CEWiT</w:t>
            </w:r>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eMBB.</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Focus on enhacements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e.g.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1"/>
        <w:gridCol w:w="1349"/>
        <w:gridCol w:w="1583"/>
        <w:gridCol w:w="5326"/>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lastRenderedPageBreak/>
              <w:t>CMCC</w:t>
            </w:r>
          </w:p>
        </w:tc>
        <w:tc>
          <w:tcPr>
            <w:tcW w:w="1274" w:type="dxa"/>
          </w:tcPr>
          <w:p w14:paraId="3696D0D3" w14:textId="00658E50" w:rsidR="00DF001B" w:rsidRPr="00A7135C" w:rsidRDefault="00DF001B" w:rsidP="00DF001B">
            <w:r>
              <w:t>Focus on enhacements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5AE6A5B6" w:rsidR="00DF001B" w:rsidRPr="00A7135C" w:rsidRDefault="009D27D6" w:rsidP="00DF001B">
            <w:pPr>
              <w:rPr>
                <w:lang w:eastAsia="zh-CN"/>
              </w:rPr>
            </w:pPr>
            <w:r>
              <w:rPr>
                <w:lang w:eastAsia="zh-CN"/>
              </w:rPr>
              <w:t>CEWiT</w:t>
            </w:r>
          </w:p>
        </w:tc>
        <w:tc>
          <w:tcPr>
            <w:tcW w:w="1274" w:type="dxa"/>
          </w:tcPr>
          <w:p w14:paraId="72183B1F" w14:textId="7424339C" w:rsidR="00DF001B" w:rsidRPr="00A7135C" w:rsidRDefault="009D27D6" w:rsidP="00DF001B">
            <w:r>
              <w:t>AFDM</w:t>
            </w:r>
          </w:p>
        </w:tc>
        <w:tc>
          <w:tcPr>
            <w:tcW w:w="1598" w:type="dxa"/>
          </w:tcPr>
          <w:p w14:paraId="26A10794" w14:textId="52488A42" w:rsidR="00DF001B" w:rsidRPr="00A7135C" w:rsidRDefault="009D27D6" w:rsidP="00DF001B">
            <w:r>
              <w:t>DL</w:t>
            </w:r>
          </w:p>
        </w:tc>
        <w:tc>
          <w:tcPr>
            <w:tcW w:w="5381" w:type="dxa"/>
          </w:tcPr>
          <w:p w14:paraId="0AAC813A" w14:textId="4A180065" w:rsidR="00DF001B" w:rsidRPr="00A7135C" w:rsidRDefault="009D27D6" w:rsidP="00DF001B">
            <w:r>
              <w:t>It can be useful from sensing perspective.</w:t>
            </w:r>
          </w:p>
        </w:tc>
      </w:tr>
      <w:tr w:rsidR="00DF001B" w14:paraId="656D1474" w14:textId="77777777" w:rsidTr="0066780A">
        <w:tc>
          <w:tcPr>
            <w:tcW w:w="1376" w:type="dxa"/>
          </w:tcPr>
          <w:p w14:paraId="593B1196" w14:textId="447B271F" w:rsidR="00DF001B" w:rsidRPr="00A7135C" w:rsidRDefault="00E45567" w:rsidP="00DF001B">
            <w:r>
              <w:t>Sony</w:t>
            </w:r>
          </w:p>
        </w:tc>
        <w:tc>
          <w:tcPr>
            <w:tcW w:w="1274" w:type="dxa"/>
          </w:tcPr>
          <w:p w14:paraId="4A1E96D6" w14:textId="74E9401D" w:rsidR="00DF001B" w:rsidRPr="00A7135C" w:rsidRDefault="00E45567" w:rsidP="00DF001B">
            <w:r>
              <w:t>AFDM</w:t>
            </w:r>
          </w:p>
        </w:tc>
        <w:tc>
          <w:tcPr>
            <w:tcW w:w="1598" w:type="dxa"/>
          </w:tcPr>
          <w:p w14:paraId="128D6670" w14:textId="78740B70" w:rsidR="00DF001B" w:rsidRPr="00A7135C" w:rsidRDefault="00847008" w:rsidP="00DF001B">
            <w:r>
              <w:t>Both</w:t>
            </w:r>
          </w:p>
        </w:tc>
        <w:tc>
          <w:tcPr>
            <w:tcW w:w="5381" w:type="dxa"/>
          </w:tcPr>
          <w:p w14:paraId="559F903B" w14:textId="71AB2ADC" w:rsidR="00DF001B" w:rsidRPr="00A7135C" w:rsidRDefault="00847008" w:rsidP="00DF001B">
            <w:r>
              <w:t>Very useful for ISAC</w:t>
            </w:r>
            <w:r w:rsidR="00FE1208">
              <w:t xml:space="preserve"> and resilient to doppler for NTN and phase noise for high frequencies.</w:t>
            </w:r>
          </w:p>
        </w:tc>
      </w:tr>
      <w:tr w:rsidR="00935787" w14:paraId="7521E93C" w14:textId="77777777" w:rsidTr="0066780A">
        <w:tc>
          <w:tcPr>
            <w:tcW w:w="1376" w:type="dxa"/>
          </w:tcPr>
          <w:p w14:paraId="39998078" w14:textId="3C78EA18" w:rsidR="00935787" w:rsidRDefault="00935787" w:rsidP="00935787">
            <w:r>
              <w:rPr>
                <w:lang w:eastAsia="zh-CN"/>
              </w:rPr>
              <w:t>QC</w:t>
            </w:r>
          </w:p>
        </w:tc>
        <w:tc>
          <w:tcPr>
            <w:tcW w:w="1274" w:type="dxa"/>
          </w:tcPr>
          <w:p w14:paraId="50E241A7" w14:textId="05B98126" w:rsidR="00935787" w:rsidRDefault="00935787" w:rsidP="00935787">
            <w:r>
              <w:t>Focus on enhacements to DFT-s-OFDM</w:t>
            </w:r>
          </w:p>
        </w:tc>
        <w:tc>
          <w:tcPr>
            <w:tcW w:w="1598" w:type="dxa"/>
          </w:tcPr>
          <w:p w14:paraId="12FD7724" w14:textId="389C4DE5" w:rsidR="00935787" w:rsidRDefault="00935787" w:rsidP="00935787">
            <w:r>
              <w:rPr>
                <w:rFonts w:hint="eastAsia"/>
                <w:lang w:eastAsia="zh-CN"/>
              </w:rPr>
              <w:t>UL</w:t>
            </w:r>
          </w:p>
        </w:tc>
        <w:tc>
          <w:tcPr>
            <w:tcW w:w="5381" w:type="dxa"/>
          </w:tcPr>
          <w:p w14:paraId="5F6521C8" w14:textId="77777777" w:rsidR="00935787" w:rsidRDefault="00935787" w:rsidP="00935787">
            <w:pPr>
              <w:pStyle w:val="ListParagraph"/>
              <w:numPr>
                <w:ilvl w:val="0"/>
                <w:numId w:val="26"/>
              </w:numPr>
            </w:pPr>
            <w:r>
              <w:t>Low PAPR waveforms for cell-edge Ues.</w:t>
            </w:r>
          </w:p>
          <w:p w14:paraId="45CDDC75" w14:textId="77777777" w:rsidR="00935787" w:rsidRDefault="00935787" w:rsidP="00935787">
            <w:pPr>
              <w:pStyle w:val="ListParagraph"/>
              <w:numPr>
                <w:ilvl w:val="0"/>
                <w:numId w:val="26"/>
              </w:numPr>
            </w:pPr>
            <w:r>
              <w:t>Better support for higher data rates, e.g., multi-layer DFT-S-OFDM</w:t>
            </w:r>
          </w:p>
          <w:p w14:paraId="058F5670" w14:textId="77777777" w:rsidR="00935787" w:rsidRDefault="00935787" w:rsidP="00935787">
            <w:pPr>
              <w:pStyle w:val="ListParagraph"/>
              <w:numPr>
                <w:ilvl w:val="0"/>
                <w:numId w:val="26"/>
              </w:numPr>
            </w:pPr>
            <w:r>
              <w:t>Improving scheduling flexibility</w:t>
            </w:r>
          </w:p>
          <w:p w14:paraId="66F3C9AC" w14:textId="77777777" w:rsidR="00935787" w:rsidRDefault="00935787" w:rsidP="00935787">
            <w:pPr>
              <w:pStyle w:val="ListParagraph"/>
              <w:numPr>
                <w:ilvl w:val="0"/>
                <w:numId w:val="26"/>
              </w:numPr>
            </w:pPr>
            <w:r>
              <w:t>Better support for multi-antenna UEs</w:t>
            </w:r>
          </w:p>
          <w:p w14:paraId="20D060E5" w14:textId="318CB429" w:rsidR="00935787" w:rsidRDefault="00935787" w:rsidP="00935787">
            <w:r>
              <w:t>Flexible freq-domain mapping</w:t>
            </w:r>
          </w:p>
        </w:tc>
      </w:tr>
      <w:tr w:rsidR="00245F3F" w14:paraId="747FDF71" w14:textId="77777777" w:rsidTr="0066780A">
        <w:tc>
          <w:tcPr>
            <w:tcW w:w="1376" w:type="dxa"/>
          </w:tcPr>
          <w:p w14:paraId="009AD6A2" w14:textId="07A5EA9D" w:rsidR="00245F3F" w:rsidRDefault="00245F3F" w:rsidP="00245F3F">
            <w:pPr>
              <w:rPr>
                <w:lang w:eastAsia="zh-CN"/>
              </w:rPr>
            </w:pPr>
            <w:r w:rsidRPr="00A36392">
              <w:rPr>
                <w:rFonts w:eastAsia="Yu Mincho" w:hint="eastAsia"/>
                <w:color w:val="000000" w:themeColor="text1"/>
                <w:lang w:eastAsia="ja-JP"/>
              </w:rPr>
              <w:t>NICT</w:t>
            </w:r>
          </w:p>
        </w:tc>
        <w:tc>
          <w:tcPr>
            <w:tcW w:w="1274" w:type="dxa"/>
          </w:tcPr>
          <w:p w14:paraId="4F28BD7F" w14:textId="03263D30" w:rsidR="00245F3F" w:rsidRDefault="00245F3F" w:rsidP="00245F3F">
            <w:r w:rsidRPr="00A36392">
              <w:rPr>
                <w:color w:val="000000" w:themeColor="text1"/>
              </w:rPr>
              <w:t>SP-DFT-s-OFDM</w:t>
            </w:r>
          </w:p>
        </w:tc>
        <w:tc>
          <w:tcPr>
            <w:tcW w:w="1598" w:type="dxa"/>
          </w:tcPr>
          <w:p w14:paraId="68FA9743" w14:textId="6D061E18" w:rsidR="00245F3F" w:rsidRDefault="00245F3F" w:rsidP="00245F3F">
            <w:pPr>
              <w:rPr>
                <w:lang w:eastAsia="zh-CN"/>
              </w:rPr>
            </w:pPr>
            <w:r>
              <w:rPr>
                <w:rFonts w:eastAsia="Yu Mincho" w:hint="eastAsia"/>
                <w:color w:val="000000" w:themeColor="text1"/>
                <w:lang w:eastAsia="ja-JP"/>
              </w:rPr>
              <w:t xml:space="preserve">UL </w:t>
            </w:r>
          </w:p>
        </w:tc>
        <w:tc>
          <w:tcPr>
            <w:tcW w:w="5381" w:type="dxa"/>
          </w:tcPr>
          <w:p w14:paraId="7089E0BE" w14:textId="1EBD7FC0" w:rsidR="00245F3F" w:rsidRPr="00245F3F" w:rsidRDefault="00245F3F" w:rsidP="00245F3F">
            <w:pPr>
              <w:rPr>
                <w:rFonts w:eastAsia="Yu Mincho"/>
                <w:lang w:eastAsia="ja-JP"/>
              </w:rPr>
            </w:pPr>
            <w:r w:rsidRPr="004E3F42">
              <w:rPr>
                <w:color w:val="000000" w:themeColor="text1"/>
              </w:rPr>
              <w:t xml:space="preserve">the baseline waveform of 6G </w:t>
            </w:r>
            <w:r>
              <w:rPr>
                <w:rFonts w:eastAsia="Yu Mincho" w:hint="eastAsia"/>
                <w:color w:val="000000" w:themeColor="text1"/>
                <w:lang w:eastAsia="ja-JP"/>
              </w:rPr>
              <w:t>UL</w:t>
            </w:r>
            <w:r w:rsidRPr="004E3F42">
              <w:rPr>
                <w:color w:val="000000" w:themeColor="text1"/>
              </w:rPr>
              <w:t xml:space="preserve"> for all scenarios</w:t>
            </w:r>
          </w:p>
        </w:tc>
      </w:tr>
      <w:tr w:rsidR="00245F3F" w14:paraId="409659B7" w14:textId="77777777" w:rsidTr="0066780A">
        <w:tc>
          <w:tcPr>
            <w:tcW w:w="1376" w:type="dxa"/>
          </w:tcPr>
          <w:p w14:paraId="046057E1" w14:textId="66DAAB0F" w:rsidR="00245F3F" w:rsidRDefault="00245F3F" w:rsidP="00245F3F">
            <w:pPr>
              <w:rPr>
                <w:lang w:eastAsia="zh-CN"/>
              </w:rPr>
            </w:pPr>
            <w:r>
              <w:rPr>
                <w:rFonts w:eastAsia="Yu Mincho" w:hint="eastAsia"/>
                <w:lang w:eastAsia="ja-JP"/>
              </w:rPr>
              <w:t>NICT</w:t>
            </w:r>
          </w:p>
        </w:tc>
        <w:tc>
          <w:tcPr>
            <w:tcW w:w="1274" w:type="dxa"/>
          </w:tcPr>
          <w:p w14:paraId="7F1808E8" w14:textId="6DE15522" w:rsidR="00245F3F" w:rsidRDefault="00245F3F" w:rsidP="00245F3F">
            <w:r>
              <w:t>SP-OFDM</w:t>
            </w:r>
          </w:p>
        </w:tc>
        <w:tc>
          <w:tcPr>
            <w:tcW w:w="1598" w:type="dxa"/>
          </w:tcPr>
          <w:p w14:paraId="581AB8FF" w14:textId="788BEEC3" w:rsidR="00245F3F" w:rsidRDefault="00245F3F" w:rsidP="00245F3F">
            <w:pPr>
              <w:rPr>
                <w:lang w:eastAsia="zh-CN"/>
              </w:rPr>
            </w:pPr>
            <w:r>
              <w:rPr>
                <w:rFonts w:eastAsia="Yu Mincho" w:hint="eastAsia"/>
                <w:lang w:eastAsia="ja-JP"/>
              </w:rPr>
              <w:t xml:space="preserve">DL </w:t>
            </w:r>
          </w:p>
        </w:tc>
        <w:tc>
          <w:tcPr>
            <w:tcW w:w="5381" w:type="dxa"/>
          </w:tcPr>
          <w:p w14:paraId="1437ED46" w14:textId="2B53A0F5" w:rsidR="00245F3F" w:rsidRPr="00245F3F" w:rsidRDefault="00245F3F" w:rsidP="00245F3F">
            <w:pPr>
              <w:rPr>
                <w:rFonts w:eastAsia="Yu Mincho"/>
                <w:lang w:eastAsia="ja-JP"/>
              </w:rPr>
            </w:pPr>
            <w:r w:rsidRPr="004E3F42">
              <w:rPr>
                <w:color w:val="000000" w:themeColor="text1"/>
              </w:rPr>
              <w:t>the baseline waveform of 6G DL for all scenarios</w:t>
            </w:r>
          </w:p>
        </w:tc>
      </w:tr>
      <w:tr w:rsidR="008F53DE" w14:paraId="25D0ACE6" w14:textId="77777777" w:rsidTr="008F53DE">
        <w:tc>
          <w:tcPr>
            <w:tcW w:w="1376" w:type="dxa"/>
          </w:tcPr>
          <w:p w14:paraId="78163E2F" w14:textId="77777777" w:rsidR="008F53DE" w:rsidRDefault="008F53DE" w:rsidP="0090366A">
            <w:pPr>
              <w:rPr>
                <w:lang w:eastAsia="zh-CN"/>
              </w:rPr>
            </w:pPr>
            <w:r>
              <w:rPr>
                <w:lang w:eastAsia="zh-CN"/>
              </w:rPr>
              <w:t>ZTE</w:t>
            </w:r>
          </w:p>
        </w:tc>
        <w:tc>
          <w:tcPr>
            <w:tcW w:w="1274" w:type="dxa"/>
          </w:tcPr>
          <w:p w14:paraId="085C8883" w14:textId="77777777" w:rsidR="008F53DE" w:rsidRDefault="008F53DE" w:rsidP="0090366A">
            <w:r>
              <w:t>CP-less DFT-s-OFDM</w:t>
            </w:r>
          </w:p>
          <w:p w14:paraId="60EDD1BE" w14:textId="77777777" w:rsidR="008F53DE" w:rsidRDefault="008F53DE" w:rsidP="0090366A"/>
        </w:tc>
        <w:tc>
          <w:tcPr>
            <w:tcW w:w="1598" w:type="dxa"/>
          </w:tcPr>
          <w:p w14:paraId="1E946328" w14:textId="77777777" w:rsidR="008F53DE" w:rsidRDefault="008F53DE" w:rsidP="0090366A">
            <w:r>
              <w:t>Both</w:t>
            </w:r>
          </w:p>
        </w:tc>
        <w:tc>
          <w:tcPr>
            <w:tcW w:w="5381" w:type="dxa"/>
          </w:tcPr>
          <w:p w14:paraId="3DACB60C" w14:textId="77777777" w:rsidR="008F53DE" w:rsidRDefault="008F53DE" w:rsidP="0090366A">
            <w:r>
              <w:t xml:space="preserve">To improve the </w:t>
            </w:r>
            <w:r>
              <w:rPr>
                <w:rFonts w:hint="eastAsia"/>
                <w:lang w:eastAsia="zh-CN"/>
              </w:rPr>
              <w:t>efficiency</w:t>
            </w:r>
            <w:r>
              <w:t xml:space="preserve"> and also </w:t>
            </w:r>
            <w:r>
              <w:rPr>
                <w:rFonts w:hint="eastAsia"/>
                <w:lang w:eastAsia="zh-CN"/>
              </w:rPr>
              <w:t>robustness</w:t>
            </w:r>
            <w:r>
              <w:t xml:space="preserve"> for high mobility</w:t>
            </w:r>
          </w:p>
        </w:tc>
      </w:tr>
      <w:tr w:rsidR="008F53DE" w14:paraId="08E93132" w14:textId="77777777" w:rsidTr="008F53DE">
        <w:tc>
          <w:tcPr>
            <w:tcW w:w="1376" w:type="dxa"/>
          </w:tcPr>
          <w:p w14:paraId="5185B26B" w14:textId="77777777" w:rsidR="008F53DE" w:rsidRDefault="008F53DE" w:rsidP="0090366A">
            <w:r>
              <w:t>ZTE</w:t>
            </w:r>
          </w:p>
        </w:tc>
        <w:tc>
          <w:tcPr>
            <w:tcW w:w="1274" w:type="dxa"/>
          </w:tcPr>
          <w:p w14:paraId="111A9BEC" w14:textId="77777777" w:rsidR="008F53DE" w:rsidRDefault="008F53DE" w:rsidP="0090366A">
            <w:r>
              <w:t>GFB-OFDM (Generalized filter-bank OFDM)</w:t>
            </w:r>
          </w:p>
          <w:p w14:paraId="44DC7989" w14:textId="77777777" w:rsidR="008F53DE" w:rsidRDefault="008F53DE" w:rsidP="0090366A"/>
        </w:tc>
        <w:tc>
          <w:tcPr>
            <w:tcW w:w="1598" w:type="dxa"/>
          </w:tcPr>
          <w:p w14:paraId="592F5D93" w14:textId="77777777" w:rsidR="008F53DE" w:rsidRDefault="008F53DE" w:rsidP="0090366A">
            <w:r>
              <w:t xml:space="preserve">Both </w:t>
            </w:r>
          </w:p>
        </w:tc>
        <w:tc>
          <w:tcPr>
            <w:tcW w:w="5381" w:type="dxa"/>
          </w:tcPr>
          <w:p w14:paraId="0925C452" w14:textId="77777777" w:rsidR="008F53DE" w:rsidRDefault="008F53DE" w:rsidP="0090366A">
            <w:pPr>
              <w:rPr>
                <w:lang w:eastAsia="zh-CN"/>
              </w:rPr>
            </w:pPr>
            <w:r>
              <w:t xml:space="preserve">To improve the flexibility for </w:t>
            </w:r>
            <w:r>
              <w:rPr>
                <w:rFonts w:hint="eastAsia"/>
                <w:lang w:eastAsia="zh-CN"/>
              </w:rPr>
              <w:t>multiplexing</w:t>
            </w:r>
            <w:r>
              <w:t xml:space="preserve"> different use cases, e.g., SBFD, </w:t>
            </w:r>
            <w:r>
              <w:rPr>
                <w:rFonts w:hint="eastAsia"/>
                <w:lang w:eastAsia="zh-CN"/>
              </w:rPr>
              <w:t>sensing</w:t>
            </w:r>
            <w:r>
              <w:t xml:space="preserve"> &amp; </w:t>
            </w:r>
            <w:r>
              <w:rPr>
                <w:rFonts w:hint="eastAsia"/>
                <w:lang w:eastAsia="zh-CN"/>
              </w:rPr>
              <w:t>communication</w:t>
            </w:r>
            <w:r>
              <w:rPr>
                <w:lang w:eastAsia="zh-CN"/>
              </w:rPr>
              <w:t>, etc</w:t>
            </w:r>
          </w:p>
        </w:tc>
      </w:tr>
      <w:tr w:rsidR="000A5D80" w14:paraId="7E47EE57" w14:textId="77777777" w:rsidTr="008F53DE">
        <w:tc>
          <w:tcPr>
            <w:tcW w:w="1376" w:type="dxa"/>
          </w:tcPr>
          <w:p w14:paraId="13F78A53" w14:textId="161E5854" w:rsidR="000A5D80" w:rsidRDefault="000A5D80" w:rsidP="0090366A">
            <w:r>
              <w:t>Nokia</w:t>
            </w:r>
          </w:p>
        </w:tc>
        <w:tc>
          <w:tcPr>
            <w:tcW w:w="1274" w:type="dxa"/>
          </w:tcPr>
          <w:p w14:paraId="1A824B07" w14:textId="1710BDCB" w:rsidR="000A5D80" w:rsidRDefault="000A5D80" w:rsidP="0090366A">
            <w:r>
              <w:t>DFT-s-OFDM</w:t>
            </w:r>
          </w:p>
        </w:tc>
        <w:tc>
          <w:tcPr>
            <w:tcW w:w="1598" w:type="dxa"/>
          </w:tcPr>
          <w:p w14:paraId="1384F9DA" w14:textId="5BC79BB6" w:rsidR="000A5D80" w:rsidRDefault="000A5D80" w:rsidP="0090366A">
            <w:r>
              <w:t>UL</w:t>
            </w:r>
          </w:p>
        </w:tc>
        <w:tc>
          <w:tcPr>
            <w:tcW w:w="5381" w:type="dxa"/>
          </w:tcPr>
          <w:p w14:paraId="6F71DD69" w14:textId="77777777" w:rsidR="000A5D80" w:rsidRDefault="000A5D80" w:rsidP="0090366A"/>
        </w:tc>
      </w:tr>
      <w:tr w:rsidR="00E76DCD" w14:paraId="5D461679" w14:textId="77777777" w:rsidTr="008F53DE">
        <w:tc>
          <w:tcPr>
            <w:tcW w:w="1376" w:type="dxa"/>
          </w:tcPr>
          <w:p w14:paraId="689A11A5" w14:textId="74642C21" w:rsidR="00E76DCD" w:rsidRDefault="00E76DCD" w:rsidP="00E76DCD">
            <w:proofErr w:type="spellStart"/>
            <w:r w:rsidRPr="00726B2F">
              <w:t>Tejas</w:t>
            </w:r>
            <w:proofErr w:type="spellEnd"/>
            <w:r w:rsidRPr="00726B2F">
              <w:t xml:space="preserve"> Networks</w:t>
            </w:r>
          </w:p>
        </w:tc>
        <w:tc>
          <w:tcPr>
            <w:tcW w:w="1274" w:type="dxa"/>
          </w:tcPr>
          <w:p w14:paraId="79A3C366" w14:textId="41FDDC82" w:rsidR="00E76DCD" w:rsidRDefault="00E76DCD" w:rsidP="00E76DCD">
            <w:r w:rsidRPr="00726B2F">
              <w:t>Focus on enhancements to DFT-s-OFDM</w:t>
            </w:r>
          </w:p>
        </w:tc>
        <w:tc>
          <w:tcPr>
            <w:tcW w:w="1598" w:type="dxa"/>
          </w:tcPr>
          <w:p w14:paraId="1A8C25CE" w14:textId="43013E12" w:rsidR="00E76DCD" w:rsidRDefault="00E76DCD" w:rsidP="00E76DCD">
            <w:r w:rsidRPr="00726B2F">
              <w:t>Both</w:t>
            </w:r>
          </w:p>
        </w:tc>
        <w:tc>
          <w:tcPr>
            <w:tcW w:w="5381" w:type="dxa"/>
          </w:tcPr>
          <w:p w14:paraId="0D930C28" w14:textId="21B70006" w:rsidR="00E76DCD" w:rsidRDefault="00E76DCD" w:rsidP="00E76DCD">
            <w:r w:rsidRPr="00726B2F">
              <w:t>For uplink coverage enhancement, NTN and energy efficiency</w:t>
            </w:r>
          </w:p>
        </w:tc>
      </w:tr>
      <w:tr w:rsidR="00E76DCD" w14:paraId="0246B7A7" w14:textId="77777777" w:rsidTr="008F53DE">
        <w:tc>
          <w:tcPr>
            <w:tcW w:w="1376" w:type="dxa"/>
          </w:tcPr>
          <w:p w14:paraId="2602CD3B" w14:textId="0488A499" w:rsidR="00E76DCD" w:rsidRDefault="00E76DCD" w:rsidP="00E76DCD">
            <w:proofErr w:type="spellStart"/>
            <w:r w:rsidRPr="00726B2F">
              <w:t>Tejas</w:t>
            </w:r>
            <w:proofErr w:type="spellEnd"/>
            <w:r w:rsidRPr="00726B2F">
              <w:t xml:space="preserve"> Networks</w:t>
            </w:r>
          </w:p>
        </w:tc>
        <w:tc>
          <w:tcPr>
            <w:tcW w:w="1274" w:type="dxa"/>
          </w:tcPr>
          <w:p w14:paraId="548821A8" w14:textId="091F40D3" w:rsidR="00E76DCD" w:rsidRDefault="00E76DCD" w:rsidP="00E76DCD">
            <w:r w:rsidRPr="00726B2F">
              <w:t>AFDM/ZAK-OTFS</w:t>
            </w:r>
          </w:p>
        </w:tc>
        <w:tc>
          <w:tcPr>
            <w:tcW w:w="1598" w:type="dxa"/>
          </w:tcPr>
          <w:p w14:paraId="057FFFFA" w14:textId="0F069DD2" w:rsidR="00E76DCD" w:rsidRDefault="00E76DCD" w:rsidP="00E76DCD">
            <w:r w:rsidRPr="00726B2F">
              <w:t>Both</w:t>
            </w:r>
          </w:p>
        </w:tc>
        <w:tc>
          <w:tcPr>
            <w:tcW w:w="5381" w:type="dxa"/>
          </w:tcPr>
          <w:p w14:paraId="1A8BDA69" w14:textId="0BE1397D" w:rsidR="00E76DCD" w:rsidRDefault="00E76DCD" w:rsidP="00E76DCD">
            <w:r w:rsidRPr="00726B2F">
              <w:t>Study for high mobility scenarios and sensing</w:t>
            </w:r>
          </w:p>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(e.g.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lastRenderedPageBreak/>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Pre-/post-DFT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eMBB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eMBB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r>
              <w:rPr>
                <w:sz w:val="16"/>
                <w:szCs w:val="16"/>
              </w:rPr>
              <w:t>InterDigital</w:t>
            </w:r>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(e.g.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demod/decode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A number of Tdocs suggest studying PAPR reduction techniques. Generally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lastRenderedPageBreak/>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231D1BD0" w14:textId="37DC1C82" w:rsidR="00621EC5" w:rsidRPr="00A7135C" w:rsidRDefault="00621EC5" w:rsidP="005B39E4">
            <w:r>
              <w:t>Ofinno</w:t>
            </w:r>
            <w:r w:rsidR="00DF001B">
              <w:rPr>
                <w:rFonts w:hint="eastAsia"/>
                <w:lang w:eastAsia="zh-CN"/>
              </w:rPr>
              <w:t>, CMCC</w:t>
            </w:r>
            <w:r w:rsidR="00662159">
              <w:rPr>
                <w:lang w:eastAsia="zh-CN"/>
              </w:rPr>
              <w:t>, Google</w:t>
            </w:r>
            <w:r w:rsidR="004F73EA">
              <w:rPr>
                <w:lang w:eastAsia="zh-CN"/>
              </w:rPr>
              <w:t>, InterDigital</w:t>
            </w:r>
            <w:r w:rsidR="003449B4">
              <w:rPr>
                <w:lang w:eastAsia="zh-CN"/>
              </w:rPr>
              <w:t>, Sony</w:t>
            </w:r>
            <w:r w:rsidR="000A5D80" w:rsidRPr="000A5D80">
              <w:rPr>
                <w:lang w:eastAsia="zh-CN"/>
              </w:rPr>
              <w:t>, Nokia</w:t>
            </w:r>
          </w:p>
        </w:tc>
        <w:tc>
          <w:tcPr>
            <w:tcW w:w="3329" w:type="dxa"/>
          </w:tcPr>
          <w:p w14:paraId="7A4B0E15" w14:textId="759D74E4" w:rsidR="00C94C4D" w:rsidRDefault="00C94C4D" w:rsidP="005B39E4">
            <w:pPr>
              <w:rPr>
                <w:rFonts w:eastAsia="Yu Mincho"/>
                <w:lang w:eastAsia="ja-JP"/>
              </w:rPr>
            </w:pPr>
          </w:p>
          <w:p w14:paraId="2EC0B562" w14:textId="7E95B74B" w:rsidR="00F15FF0" w:rsidRPr="00F15FF0" w:rsidRDefault="00F15FF0" w:rsidP="005B39E4">
            <w:pPr>
              <w:rPr>
                <w:rFonts w:eastAsia="Yu Mincho"/>
                <w:lang w:eastAsia="ja-JP"/>
              </w:rPr>
            </w:pPr>
            <w:r>
              <w:rPr>
                <w:rFonts w:eastAsia="Yu Mincho" w:hint="eastAsia"/>
                <w:lang w:eastAsia="ja-JP"/>
              </w:rPr>
              <w:t>NICT</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935787" w14:paraId="60DF0E94" w14:textId="32F7AC75" w:rsidTr="002F5BC1">
        <w:tc>
          <w:tcPr>
            <w:tcW w:w="1696" w:type="dxa"/>
          </w:tcPr>
          <w:p w14:paraId="5F4FB803" w14:textId="2D018D21" w:rsidR="00935787" w:rsidRPr="00A7135C" w:rsidRDefault="00935787" w:rsidP="00935787">
            <w:r>
              <w:t>QC</w:t>
            </w:r>
          </w:p>
        </w:tc>
        <w:tc>
          <w:tcPr>
            <w:tcW w:w="1273" w:type="dxa"/>
          </w:tcPr>
          <w:p w14:paraId="105325D5" w14:textId="2F8FEA87" w:rsidR="00935787" w:rsidRPr="00A7135C" w:rsidRDefault="00935787" w:rsidP="00935787">
            <w:r>
              <w:t>UL</w:t>
            </w:r>
          </w:p>
        </w:tc>
        <w:tc>
          <w:tcPr>
            <w:tcW w:w="6662" w:type="dxa"/>
          </w:tcPr>
          <w:p w14:paraId="629FC338" w14:textId="3F251815" w:rsidR="00935787" w:rsidRDefault="00935787" w:rsidP="00935787">
            <w:r>
              <w:t>Pi/2 BPSK DFT-S-OFDM with truncated mapping.</w:t>
            </w:r>
          </w:p>
        </w:tc>
      </w:tr>
      <w:tr w:rsidR="008F53DE" w14:paraId="1C5B4F6F" w14:textId="619FE9EA" w:rsidTr="002F5BC1">
        <w:tc>
          <w:tcPr>
            <w:tcW w:w="1696" w:type="dxa"/>
          </w:tcPr>
          <w:p w14:paraId="683F386D" w14:textId="24053889" w:rsidR="008F53DE" w:rsidRPr="00F15FF0" w:rsidRDefault="008F53DE" w:rsidP="008F53DE">
            <w:pPr>
              <w:rPr>
                <w:rFonts w:eastAsia="Yu Mincho"/>
                <w:lang w:eastAsia="ja-JP"/>
              </w:rPr>
            </w:pPr>
            <w:r>
              <w:t>ZTE</w:t>
            </w:r>
          </w:p>
        </w:tc>
        <w:tc>
          <w:tcPr>
            <w:tcW w:w="1273" w:type="dxa"/>
          </w:tcPr>
          <w:p w14:paraId="5C64A6AE" w14:textId="7756AD2B" w:rsidR="008F53DE" w:rsidRDefault="008F53DE" w:rsidP="008F53DE">
            <w:r>
              <w:t>Both</w:t>
            </w:r>
          </w:p>
        </w:tc>
        <w:tc>
          <w:tcPr>
            <w:tcW w:w="6662" w:type="dxa"/>
          </w:tcPr>
          <w:p w14:paraId="4EDDB11D" w14:textId="533E3CD0" w:rsidR="008F53DE" w:rsidRDefault="008F53DE" w:rsidP="008F53DE">
            <w:r>
              <w:t xml:space="preserve">It can be done in </w:t>
            </w:r>
            <w:r>
              <w:rPr>
                <w:rFonts w:hint="eastAsia"/>
                <w:lang w:eastAsia="zh-CN"/>
              </w:rPr>
              <w:t>parallel</w:t>
            </w:r>
            <w:r>
              <w:t xml:space="preserve"> way since some techniques may have impacts on the decision for down-selection.</w:t>
            </w:r>
          </w:p>
        </w:tc>
      </w:tr>
      <w:tr w:rsidR="008F53DE" w14:paraId="72E3C214" w14:textId="6D18ACDD" w:rsidTr="002F5BC1">
        <w:tc>
          <w:tcPr>
            <w:tcW w:w="1696" w:type="dxa"/>
          </w:tcPr>
          <w:p w14:paraId="76031037" w14:textId="77777777" w:rsidR="008F53DE" w:rsidRDefault="008F53DE" w:rsidP="008F53DE"/>
        </w:tc>
        <w:tc>
          <w:tcPr>
            <w:tcW w:w="1273" w:type="dxa"/>
          </w:tcPr>
          <w:p w14:paraId="6E920557" w14:textId="77777777" w:rsidR="008F53DE" w:rsidRDefault="008F53DE" w:rsidP="008F53DE"/>
        </w:tc>
        <w:tc>
          <w:tcPr>
            <w:tcW w:w="6662" w:type="dxa"/>
          </w:tcPr>
          <w:p w14:paraId="66AC95B1" w14:textId="77777777" w:rsidR="008F53DE" w:rsidRDefault="008F53DE" w:rsidP="008F53DE"/>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832E3A" w14:paraId="46D3321D" w14:textId="77777777" w:rsidTr="00397A76">
        <w:tc>
          <w:tcPr>
            <w:tcW w:w="1696" w:type="dxa"/>
          </w:tcPr>
          <w:p w14:paraId="64EF731A" w14:textId="5B4B82F9" w:rsidR="00832E3A" w:rsidRDefault="00832E3A" w:rsidP="00832E3A">
            <w:r>
              <w:t>InterDigital</w:t>
            </w:r>
          </w:p>
        </w:tc>
        <w:tc>
          <w:tcPr>
            <w:tcW w:w="7938" w:type="dxa"/>
          </w:tcPr>
          <w:p w14:paraId="511FAA40" w14:textId="22C23BC6" w:rsidR="00832E3A" w:rsidRDefault="00832E3A" w:rsidP="00832E3A">
            <w:r>
              <w:t>Ok to wait to discuss PAPR reduction techniques but we need to set a deadline to agree on the waveforms to adopt.</w:t>
            </w:r>
          </w:p>
        </w:tc>
      </w:tr>
      <w:tr w:rsidR="003449B4" w14:paraId="569C0F02" w14:textId="77777777" w:rsidTr="00397A76">
        <w:tc>
          <w:tcPr>
            <w:tcW w:w="1696" w:type="dxa"/>
          </w:tcPr>
          <w:p w14:paraId="521B1569" w14:textId="0766BA84" w:rsidR="003449B4" w:rsidRDefault="003449B4" w:rsidP="00832E3A">
            <w:r>
              <w:t>Sony</w:t>
            </w:r>
          </w:p>
        </w:tc>
        <w:tc>
          <w:tcPr>
            <w:tcW w:w="7938" w:type="dxa"/>
          </w:tcPr>
          <w:p w14:paraId="74114BF6" w14:textId="028261A6" w:rsidR="003449B4" w:rsidRDefault="003449B4" w:rsidP="00832E3A">
            <w:r>
              <w:t>OK to wait until waveform is decided</w:t>
            </w:r>
          </w:p>
        </w:tc>
      </w:tr>
      <w:tr w:rsidR="00935787" w14:paraId="543CAA24" w14:textId="77777777" w:rsidTr="00397A76">
        <w:tc>
          <w:tcPr>
            <w:tcW w:w="1696" w:type="dxa"/>
          </w:tcPr>
          <w:p w14:paraId="12EC6B39" w14:textId="108FBADB" w:rsidR="00935787" w:rsidRDefault="00935787" w:rsidP="00935787">
            <w:r>
              <w:t>QC</w:t>
            </w:r>
          </w:p>
        </w:tc>
        <w:tc>
          <w:tcPr>
            <w:tcW w:w="7938" w:type="dxa"/>
          </w:tcPr>
          <w:p w14:paraId="75001B74" w14:textId="77777777" w:rsidR="00935787" w:rsidRDefault="00935787" w:rsidP="00935787">
            <w:r>
              <w:t>Suggest we get started on this soon. We are expecting evaluations to take reasonable time and effort. Prefer to give companies enough time to implement and study some of the new proposals. We also anticipate significant involvement from RAN4.</w:t>
            </w:r>
          </w:p>
          <w:p w14:paraId="12DA1AA3" w14:textId="77777777" w:rsidR="00935787" w:rsidRDefault="00935787" w:rsidP="00935787"/>
        </w:tc>
      </w:tr>
      <w:tr w:rsidR="00C825EA" w14:paraId="39D917A6" w14:textId="77777777" w:rsidTr="00397A76">
        <w:tc>
          <w:tcPr>
            <w:tcW w:w="1696" w:type="dxa"/>
          </w:tcPr>
          <w:p w14:paraId="6B693B68" w14:textId="7F0ECEE3" w:rsidR="00C825EA" w:rsidRPr="00C825EA" w:rsidRDefault="00C825EA" w:rsidP="00935787">
            <w:pPr>
              <w:rPr>
                <w:rFonts w:eastAsia="Yu Mincho"/>
                <w:lang w:eastAsia="ja-JP"/>
              </w:rPr>
            </w:pPr>
            <w:r>
              <w:rPr>
                <w:rFonts w:eastAsia="Yu Mincho" w:hint="eastAsia"/>
                <w:lang w:eastAsia="ja-JP"/>
              </w:rPr>
              <w:t>NICT</w:t>
            </w:r>
          </w:p>
        </w:tc>
        <w:tc>
          <w:tcPr>
            <w:tcW w:w="7938" w:type="dxa"/>
          </w:tcPr>
          <w:p w14:paraId="3F18EA16" w14:textId="7623CD67" w:rsidR="00C825EA" w:rsidRDefault="00C825EA" w:rsidP="00935787">
            <w:r>
              <w:rPr>
                <w:rFonts w:eastAsia="Yu Mincho" w:hint="eastAsia"/>
                <w:lang w:eastAsia="ja-JP"/>
              </w:rPr>
              <w:t>Should be jointly discussed with waveform</w:t>
            </w:r>
          </w:p>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lastRenderedPageBreak/>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74854F61" w14:textId="432BBDE0" w:rsidR="00621EC5" w:rsidRPr="00A7135C" w:rsidRDefault="00621EC5" w:rsidP="007804D8">
            <w:r>
              <w:t>Ofinno</w:t>
            </w:r>
            <w:r w:rsidR="00DF001B">
              <w:rPr>
                <w:rFonts w:hint="eastAsia"/>
                <w:lang w:eastAsia="zh-CN"/>
              </w:rPr>
              <w:t>, CMCC</w:t>
            </w:r>
            <w:r w:rsidR="00662159">
              <w:rPr>
                <w:lang w:eastAsia="zh-CN"/>
              </w:rPr>
              <w:t>, Google</w:t>
            </w:r>
            <w:r w:rsidR="00935787">
              <w:rPr>
                <w:lang w:eastAsia="zh-CN"/>
              </w:rPr>
              <w:t>, QC</w:t>
            </w:r>
            <w:r w:rsidR="000A5D80" w:rsidRPr="000A5D80">
              <w:rPr>
                <w:lang w:eastAsia="zh-CN"/>
              </w:rPr>
              <w:t>, Nokia</w:t>
            </w:r>
            <w:r w:rsidR="00E76DCD" w:rsidRPr="00726B2F">
              <w:rPr>
                <w:lang w:eastAsia="zh-CN"/>
              </w:rPr>
              <w:t xml:space="preserve">, </w:t>
            </w:r>
            <w:proofErr w:type="spellStart"/>
            <w:r w:rsidR="00E76DCD" w:rsidRPr="00726B2F">
              <w:rPr>
                <w:lang w:eastAsia="zh-CN"/>
              </w:rPr>
              <w:t>Tejas</w:t>
            </w:r>
            <w:proofErr w:type="spellEnd"/>
            <w:r w:rsidR="00E76DCD" w:rsidRPr="00726B2F">
              <w:rPr>
                <w:lang w:eastAsia="zh-CN"/>
              </w:rPr>
              <w:t xml:space="preserve"> Networks</w:t>
            </w:r>
          </w:p>
        </w:tc>
        <w:tc>
          <w:tcPr>
            <w:tcW w:w="3329" w:type="dxa"/>
          </w:tcPr>
          <w:p w14:paraId="39433F10" w14:textId="5E9936CD" w:rsidR="007804D8" w:rsidRPr="00A7135C" w:rsidRDefault="007804D8" w:rsidP="007804D8"/>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r>
              <w:t>Ofinno</w:t>
            </w:r>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31FC3591" w:rsidR="007804D8" w:rsidRPr="00A7135C" w:rsidRDefault="004F116E" w:rsidP="007804D8">
            <w:pPr>
              <w:rPr>
                <w:lang w:eastAsia="zh-CN"/>
              </w:rPr>
            </w:pPr>
            <w:r>
              <w:t>Ofinno</w:t>
            </w:r>
            <w:r w:rsidR="00DF001B">
              <w:rPr>
                <w:rFonts w:hint="eastAsia"/>
                <w:lang w:eastAsia="zh-CN"/>
              </w:rPr>
              <w:t>, CMCC</w:t>
            </w:r>
            <w:r w:rsidR="00662159">
              <w:rPr>
                <w:lang w:eastAsia="zh-CN"/>
              </w:rPr>
              <w:t>, Google</w:t>
            </w:r>
            <w:r w:rsidR="00F046C4">
              <w:rPr>
                <w:rFonts w:hint="eastAsia"/>
                <w:lang w:eastAsia="zh-CN"/>
              </w:rPr>
              <w:t>, Xiaomi</w:t>
            </w:r>
            <w:r w:rsidR="00935787">
              <w:rPr>
                <w:lang w:eastAsia="zh-CN"/>
              </w:rPr>
              <w:t>, QC</w:t>
            </w:r>
            <w:r w:rsidR="000A5D80" w:rsidRPr="000A5D80">
              <w:rPr>
                <w:lang w:eastAsia="zh-CN"/>
              </w:rPr>
              <w:t>, Nokia</w:t>
            </w:r>
            <w:r w:rsidR="00E76DCD" w:rsidRPr="00726B2F">
              <w:rPr>
                <w:lang w:eastAsia="zh-CN"/>
              </w:rPr>
              <w:t xml:space="preserve">, </w:t>
            </w:r>
            <w:proofErr w:type="spellStart"/>
            <w:r w:rsidR="00E76DCD" w:rsidRPr="00726B2F">
              <w:rPr>
                <w:lang w:eastAsia="zh-CN"/>
              </w:rPr>
              <w:t>Tejas</w:t>
            </w:r>
            <w:proofErr w:type="spellEnd"/>
            <w:r w:rsidR="00E76DCD" w:rsidRPr="00726B2F">
              <w:rPr>
                <w:lang w:eastAsia="zh-CN"/>
              </w:rPr>
              <w:t xml:space="preserve"> Networks</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r>
              <w:t>Ofinno</w:t>
            </w:r>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The achievable coverage gain highly depends on whether/how much higher Tx power is supported for eMBB UE. RAN4 has to be involved for at least roughly determining the practical value for power class and Tx power boosting.</w:t>
            </w:r>
          </w:p>
        </w:tc>
      </w:tr>
      <w:tr w:rsidR="00DF001B" w14:paraId="7040D338" w14:textId="77777777" w:rsidTr="00397A76">
        <w:tc>
          <w:tcPr>
            <w:tcW w:w="1696" w:type="dxa"/>
          </w:tcPr>
          <w:p w14:paraId="34BBD23C" w14:textId="390FB4F6" w:rsidR="00DF001B" w:rsidRDefault="00F046C4" w:rsidP="00DF001B">
            <w:pPr>
              <w:rPr>
                <w:lang w:eastAsia="zh-CN"/>
              </w:rPr>
            </w:pPr>
            <w:r>
              <w:rPr>
                <w:rFonts w:hint="eastAsia"/>
                <w:lang w:eastAsia="zh-CN"/>
              </w:rPr>
              <w:t>Xiaomi</w:t>
            </w:r>
          </w:p>
        </w:tc>
        <w:tc>
          <w:tcPr>
            <w:tcW w:w="7938" w:type="dxa"/>
          </w:tcPr>
          <w:p w14:paraId="247D26A8" w14:textId="12EFAD04" w:rsidR="00DF001B" w:rsidRDefault="00F046C4" w:rsidP="00DF001B">
            <w:pPr>
              <w:rPr>
                <w:lang w:eastAsia="zh-CN"/>
              </w:rPr>
            </w:pPr>
            <w:r>
              <w:rPr>
                <w:rFonts w:hint="eastAsia"/>
                <w:lang w:eastAsia="zh-CN"/>
              </w:rPr>
              <w:t xml:space="preserve">Prefer to initiate such discuss pending RAN4 assessment on the RF characteristics. Also, diverse UE types </w:t>
            </w:r>
            <w:r>
              <w:rPr>
                <w:lang w:eastAsia="zh-CN"/>
              </w:rPr>
              <w:t>i</w:t>
            </w:r>
            <w:r>
              <w:rPr>
                <w:rFonts w:hint="eastAsia"/>
                <w:lang w:eastAsia="zh-CN"/>
              </w:rPr>
              <w:t>ncluding LPWA UE needs to be considered when we discuss these features.</w:t>
            </w:r>
          </w:p>
        </w:tc>
      </w:tr>
      <w:tr w:rsidR="00935787" w14:paraId="1DB5D2F4" w14:textId="77777777" w:rsidTr="00397A76">
        <w:tc>
          <w:tcPr>
            <w:tcW w:w="1696" w:type="dxa"/>
          </w:tcPr>
          <w:p w14:paraId="42AB407A" w14:textId="44E280F3" w:rsidR="00935787" w:rsidRDefault="00935787" w:rsidP="00935787">
            <w:pPr>
              <w:rPr>
                <w:lang w:eastAsia="zh-CN"/>
              </w:rPr>
            </w:pPr>
            <w:r>
              <w:rPr>
                <w:lang w:eastAsia="zh-CN"/>
              </w:rPr>
              <w:t>QC</w:t>
            </w:r>
          </w:p>
        </w:tc>
        <w:tc>
          <w:tcPr>
            <w:tcW w:w="7938" w:type="dxa"/>
          </w:tcPr>
          <w:p w14:paraId="4079CC22" w14:textId="77777777" w:rsidR="00935787" w:rsidRDefault="00935787" w:rsidP="00935787">
            <w:pPr>
              <w:rPr>
                <w:lang w:eastAsia="zh-CN"/>
              </w:rPr>
            </w:pPr>
            <w:r>
              <w:rPr>
                <w:lang w:eastAsia="zh-CN"/>
              </w:rPr>
              <w:t xml:space="preserve">Agree that these topics need RAN4 input. </w:t>
            </w:r>
          </w:p>
          <w:p w14:paraId="1B9916BC" w14:textId="77777777" w:rsidR="00935787" w:rsidRDefault="00935787" w:rsidP="00935787">
            <w:pPr>
              <w:rPr>
                <w:lang w:eastAsia="zh-CN"/>
              </w:rPr>
            </w:pPr>
            <w:r>
              <w:rPr>
                <w:lang w:eastAsia="zh-CN"/>
              </w:rPr>
              <w:t xml:space="preserve">It will be good for RAN1 to be aware of (a) power classes of interest (b) PA models/architecture for the different power classes of interest. </w:t>
            </w:r>
          </w:p>
          <w:p w14:paraId="3ED57351" w14:textId="5B09F0BA" w:rsidR="00935787" w:rsidRDefault="00935787" w:rsidP="00935787">
            <w:pPr>
              <w:rPr>
                <w:lang w:eastAsia="zh-CN"/>
              </w:rPr>
            </w:pPr>
            <w:r>
              <w:rPr>
                <w:lang w:eastAsia="zh-CN"/>
              </w:rPr>
              <w:t>RAN1 will also need guidance from RAN4 on PA models for evaluating low PAPR waveforms.</w:t>
            </w:r>
          </w:p>
        </w:tc>
      </w:tr>
      <w:tr w:rsidR="008F53DE" w14:paraId="47301D18" w14:textId="77777777" w:rsidTr="0090366A">
        <w:tc>
          <w:tcPr>
            <w:tcW w:w="1696" w:type="dxa"/>
          </w:tcPr>
          <w:p w14:paraId="38B14ED7" w14:textId="77777777" w:rsidR="008F53DE" w:rsidRDefault="008F53DE" w:rsidP="0090366A">
            <w:pPr>
              <w:rPr>
                <w:lang w:eastAsia="zh-CN"/>
              </w:rPr>
            </w:pPr>
            <w:r>
              <w:rPr>
                <w:lang w:eastAsia="zh-CN"/>
              </w:rPr>
              <w:t>ZTE</w:t>
            </w:r>
          </w:p>
        </w:tc>
        <w:tc>
          <w:tcPr>
            <w:tcW w:w="7938" w:type="dxa"/>
          </w:tcPr>
          <w:p w14:paraId="052A69F9" w14:textId="77777777" w:rsidR="008F53DE" w:rsidRDefault="008F53DE" w:rsidP="0090366A">
            <w:pPr>
              <w:rPr>
                <w:lang w:eastAsia="zh-CN"/>
              </w:rPr>
            </w:pPr>
            <w:r>
              <w:rPr>
                <w:lang w:eastAsia="zh-CN"/>
              </w:rPr>
              <w:t xml:space="preserve">It seems unclear and somehow to earlier to consult RAN4 on this asepcts given the study of 6G RF is not solid yet. </w:t>
            </w:r>
          </w:p>
        </w:tc>
      </w:tr>
      <w:tr w:rsidR="00E76DCD" w14:paraId="64F66692" w14:textId="77777777" w:rsidTr="0090366A">
        <w:tc>
          <w:tcPr>
            <w:tcW w:w="1696" w:type="dxa"/>
          </w:tcPr>
          <w:p w14:paraId="768A3D12" w14:textId="63556834" w:rsidR="00E76DCD" w:rsidRDefault="00E76DCD" w:rsidP="00E76DCD">
            <w:pPr>
              <w:rPr>
                <w:lang w:eastAsia="zh-CN"/>
              </w:rPr>
            </w:pPr>
            <w:proofErr w:type="spellStart"/>
            <w:r w:rsidRPr="00726B2F">
              <w:rPr>
                <w:lang w:eastAsia="zh-CN"/>
              </w:rPr>
              <w:t>Tejas</w:t>
            </w:r>
            <w:proofErr w:type="spellEnd"/>
            <w:r w:rsidRPr="00726B2F">
              <w:rPr>
                <w:lang w:eastAsia="zh-CN"/>
              </w:rPr>
              <w:t xml:space="preserve"> Networks</w:t>
            </w:r>
          </w:p>
        </w:tc>
        <w:tc>
          <w:tcPr>
            <w:tcW w:w="7938" w:type="dxa"/>
          </w:tcPr>
          <w:p w14:paraId="3055C1BE" w14:textId="5E8B71AC" w:rsidR="00E76DCD" w:rsidRDefault="00E76DCD" w:rsidP="00E76DCD">
            <w:pPr>
              <w:rPr>
                <w:lang w:eastAsia="zh-CN"/>
              </w:rPr>
            </w:pPr>
            <w:r w:rsidRPr="00726B2F">
              <w:rPr>
                <w:lang w:eastAsia="zh-CN"/>
              </w:rPr>
              <w:t>Consider power boosting for specific UE types (FWA) after consulting with RAN4.</w:t>
            </w:r>
          </w:p>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lastRenderedPageBreak/>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r>
              <w:rPr>
                <w:sz w:val="16"/>
                <w:szCs w:val="16"/>
              </w:rPr>
              <w:t>InterDigital</w:t>
            </w:r>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A number of Tdocs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107DBE1C" w14:textId="19DB301B" w:rsidR="004F116E" w:rsidRPr="000A5D80" w:rsidRDefault="004F116E" w:rsidP="005B39E4">
            <w:r w:rsidRPr="00406F05">
              <w:rPr>
                <w:lang w:val="de-DE"/>
              </w:rPr>
              <w:t>Ofinno</w:t>
            </w:r>
            <w:r w:rsidR="00662159" w:rsidRPr="00406F05">
              <w:rPr>
                <w:lang w:val="de-DE"/>
              </w:rPr>
              <w:t>, Google</w:t>
            </w:r>
            <w:r w:rsidR="00F046C4" w:rsidRPr="00406F05">
              <w:rPr>
                <w:rFonts w:hint="eastAsia"/>
                <w:lang w:val="de-DE" w:eastAsia="zh-CN"/>
              </w:rPr>
              <w:t>, Xiaomi</w:t>
            </w:r>
            <w:r w:rsidR="006B3B0D" w:rsidRPr="00406F05">
              <w:rPr>
                <w:lang w:val="de-DE" w:eastAsia="zh-CN"/>
              </w:rPr>
              <w:t>, InterDigital</w:t>
            </w:r>
            <w:r w:rsidR="00406F05" w:rsidRPr="00406F05">
              <w:rPr>
                <w:lang w:val="de-DE" w:eastAsia="zh-CN"/>
              </w:rPr>
              <w:t>, So</w:t>
            </w:r>
            <w:r w:rsidR="00406F05">
              <w:rPr>
                <w:lang w:val="de-DE" w:eastAsia="zh-CN"/>
              </w:rPr>
              <w:t>ny</w:t>
            </w:r>
            <w:r w:rsidR="00935787">
              <w:rPr>
                <w:lang w:val="de-DE" w:eastAsia="zh-CN"/>
              </w:rPr>
              <w:t>, QC</w:t>
            </w:r>
            <w:r w:rsidR="000A5D80" w:rsidRPr="000A5D80">
              <w:rPr>
                <w:lang w:eastAsia="zh-CN"/>
              </w:rPr>
              <w:t>, Nokia</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935787" w14:paraId="4871F821" w14:textId="77777777" w:rsidTr="005B39E4">
        <w:tc>
          <w:tcPr>
            <w:tcW w:w="2122" w:type="dxa"/>
          </w:tcPr>
          <w:p w14:paraId="718D5C0C" w14:textId="7CBC444F" w:rsidR="00935787" w:rsidRPr="00A7135C" w:rsidRDefault="00935787" w:rsidP="00935787">
            <w:r>
              <w:t>QC</w:t>
            </w:r>
          </w:p>
        </w:tc>
        <w:tc>
          <w:tcPr>
            <w:tcW w:w="7512" w:type="dxa"/>
          </w:tcPr>
          <w:p w14:paraId="57112980" w14:textId="4C9CD610" w:rsidR="00935787" w:rsidRPr="00A7135C" w:rsidRDefault="00935787" w:rsidP="00935787">
            <w:r>
              <w:t>Agree to postpone. Can revisit after we make more progress on the waveform families that we support.</w:t>
            </w:r>
          </w:p>
        </w:tc>
      </w:tr>
      <w:tr w:rsidR="00935787" w14:paraId="4F74F37F" w14:textId="77777777" w:rsidTr="005B39E4">
        <w:tc>
          <w:tcPr>
            <w:tcW w:w="2122" w:type="dxa"/>
          </w:tcPr>
          <w:p w14:paraId="5748E1A7" w14:textId="60B81B58" w:rsidR="00935787" w:rsidRDefault="00935787" w:rsidP="00935787"/>
        </w:tc>
        <w:tc>
          <w:tcPr>
            <w:tcW w:w="7512" w:type="dxa"/>
          </w:tcPr>
          <w:p w14:paraId="2205B171" w14:textId="2FF83939" w:rsidR="00935787" w:rsidRDefault="00935787" w:rsidP="00935787"/>
        </w:tc>
      </w:tr>
      <w:tr w:rsidR="00935787" w14:paraId="2DA8FBFC" w14:textId="77777777" w:rsidTr="005B39E4">
        <w:tc>
          <w:tcPr>
            <w:tcW w:w="2122" w:type="dxa"/>
          </w:tcPr>
          <w:p w14:paraId="54AE38DC" w14:textId="77777777" w:rsidR="00935787" w:rsidRDefault="00935787" w:rsidP="00935787"/>
        </w:tc>
        <w:tc>
          <w:tcPr>
            <w:tcW w:w="7512" w:type="dxa"/>
          </w:tcPr>
          <w:p w14:paraId="3AC83513" w14:textId="77777777" w:rsidR="00935787" w:rsidRDefault="00935787" w:rsidP="00935787"/>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r>
              <w:rPr>
                <w:sz w:val="16"/>
                <w:szCs w:val="16"/>
              </w:rPr>
              <w:t>Spreadtrum</w:t>
            </w:r>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(i.e.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r>
              <w:rPr>
                <w:sz w:val="16"/>
                <w:szCs w:val="16"/>
              </w:rPr>
              <w:t>InterDigital</w:t>
            </w:r>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r>
              <w:rPr>
                <w:sz w:val="16"/>
                <w:szCs w:val="16"/>
              </w:rPr>
              <w:t>CEWiT</w:t>
            </w:r>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lastRenderedPageBreak/>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Several Tdocs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5D6A1564" w14:textId="43B0CF55" w:rsidR="006E22E1" w:rsidRPr="000A5D80" w:rsidRDefault="006E22E1" w:rsidP="005B39E4">
            <w:r>
              <w:t>Ofinno</w:t>
            </w:r>
            <w:r w:rsidR="00DF001B">
              <w:rPr>
                <w:rFonts w:hint="eastAsia"/>
                <w:lang w:eastAsia="zh-CN"/>
              </w:rPr>
              <w:t>, CMCC</w:t>
            </w:r>
            <w:r w:rsidR="00662159">
              <w:rPr>
                <w:lang w:eastAsia="zh-CN"/>
              </w:rPr>
              <w:t>, Google</w:t>
            </w:r>
            <w:r w:rsidR="00F046C4">
              <w:rPr>
                <w:rFonts w:hint="eastAsia"/>
                <w:lang w:eastAsia="zh-CN"/>
              </w:rPr>
              <w:t>, Xiaomi</w:t>
            </w:r>
            <w:r w:rsidR="00953DD4">
              <w:rPr>
                <w:lang w:eastAsia="zh-CN"/>
              </w:rPr>
              <w:t>, InterDigital</w:t>
            </w:r>
            <w:r w:rsidR="00411271">
              <w:rPr>
                <w:rFonts w:eastAsia="PMingLiU" w:hint="eastAsia"/>
                <w:lang w:eastAsia="zh-TW"/>
              </w:rPr>
              <w:t>, Fainity</w:t>
            </w:r>
            <w:r w:rsidR="00935787">
              <w:rPr>
                <w:rFonts w:eastAsia="PMingLiU"/>
                <w:lang w:eastAsia="zh-TW"/>
              </w:rPr>
              <w:t>, QC</w:t>
            </w:r>
            <w:r w:rsidR="000A5D80" w:rsidRPr="000A5D80">
              <w:rPr>
                <w:rFonts w:eastAsia="PMingLiU"/>
                <w:lang w:eastAsia="zh-TW"/>
              </w:rPr>
              <w:t>, Nokia</w:t>
            </w:r>
          </w:p>
        </w:tc>
        <w:tc>
          <w:tcPr>
            <w:tcW w:w="3329" w:type="dxa"/>
          </w:tcPr>
          <w:p w14:paraId="49C372D2" w14:textId="0AF43831" w:rsidR="004B4292" w:rsidRPr="00A7135C" w:rsidRDefault="004B4292" w:rsidP="005B39E4">
            <w:r>
              <w:t>Sony</w:t>
            </w:r>
            <w:r w:rsidR="004857C3">
              <w:t>, ZTE</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D756C82" w:rsidR="00DF001B" w:rsidRPr="00411271" w:rsidRDefault="00411271" w:rsidP="00DF001B">
            <w:pPr>
              <w:rPr>
                <w:rFonts w:eastAsia="PMingLiU"/>
                <w:lang w:eastAsia="zh-TW"/>
              </w:rPr>
            </w:pPr>
            <w:r>
              <w:rPr>
                <w:rFonts w:eastAsia="PMingLiU" w:hint="eastAsia"/>
                <w:lang w:eastAsia="zh-TW"/>
              </w:rPr>
              <w:t>Fainity</w:t>
            </w:r>
          </w:p>
        </w:tc>
        <w:tc>
          <w:tcPr>
            <w:tcW w:w="7512" w:type="dxa"/>
          </w:tcPr>
          <w:p w14:paraId="443C74FE" w14:textId="260948E6" w:rsidR="00DF001B" w:rsidRDefault="00411271" w:rsidP="00DF001B">
            <w:r>
              <w:rPr>
                <w:rFonts w:eastAsia="PMingLiU" w:hint="eastAsia"/>
                <w:lang w:eastAsia="zh-TW"/>
              </w:rPr>
              <w:t xml:space="preserve">We are open the corresponding waveform for communication and sensing could be different depends on the </w:t>
            </w:r>
            <w:r>
              <w:rPr>
                <w:rFonts w:eastAsia="PMingLiU"/>
                <w:lang w:eastAsia="zh-TW"/>
              </w:rPr>
              <w:t>sensing</w:t>
            </w:r>
            <w:r>
              <w:rPr>
                <w:rFonts w:eastAsia="PMingLiU" w:hint="eastAsia"/>
                <w:lang w:eastAsia="zh-TW"/>
              </w:rPr>
              <w:t xml:space="preserve"> scenarios. It may not be necessary to bundling them and take the integration into consideration from beginning.</w:t>
            </w:r>
          </w:p>
        </w:tc>
      </w:tr>
      <w:tr w:rsidR="004B4292" w14:paraId="3D3D8CE7" w14:textId="77777777" w:rsidTr="005B39E4">
        <w:tc>
          <w:tcPr>
            <w:tcW w:w="2122" w:type="dxa"/>
          </w:tcPr>
          <w:p w14:paraId="06A454A5" w14:textId="15B29F9C" w:rsidR="004B4292" w:rsidRDefault="004B4292" w:rsidP="00DF001B">
            <w:pPr>
              <w:rPr>
                <w:rFonts w:eastAsia="PMingLiU"/>
                <w:lang w:eastAsia="zh-TW"/>
              </w:rPr>
            </w:pPr>
            <w:r>
              <w:rPr>
                <w:rFonts w:eastAsia="PMingLiU"/>
                <w:lang w:eastAsia="zh-TW"/>
              </w:rPr>
              <w:t>Sony</w:t>
            </w:r>
          </w:p>
        </w:tc>
        <w:tc>
          <w:tcPr>
            <w:tcW w:w="7512" w:type="dxa"/>
          </w:tcPr>
          <w:p w14:paraId="695000DA" w14:textId="6DBA9F1F" w:rsidR="004B4292" w:rsidRDefault="004B4292" w:rsidP="00DF001B">
            <w:pPr>
              <w:rPr>
                <w:rFonts w:eastAsia="PMingLiU"/>
                <w:lang w:eastAsia="zh-TW"/>
              </w:rPr>
            </w:pPr>
            <w:r>
              <w:rPr>
                <w:rFonts w:eastAsia="PMingLiU"/>
                <w:lang w:eastAsia="zh-TW"/>
              </w:rPr>
              <w:t>We think a unified waveform study should include ISAC from the onset.</w:t>
            </w:r>
          </w:p>
        </w:tc>
      </w:tr>
      <w:tr w:rsidR="008F53DE" w14:paraId="7EF130A3" w14:textId="77777777" w:rsidTr="008F53DE">
        <w:tc>
          <w:tcPr>
            <w:tcW w:w="2122" w:type="dxa"/>
          </w:tcPr>
          <w:p w14:paraId="755BD2CA" w14:textId="77777777" w:rsidR="008F53DE" w:rsidRDefault="008F53DE" w:rsidP="0090366A">
            <w:r>
              <w:t>ZTE</w:t>
            </w:r>
          </w:p>
        </w:tc>
        <w:tc>
          <w:tcPr>
            <w:tcW w:w="7512" w:type="dxa"/>
          </w:tcPr>
          <w:p w14:paraId="5EB272F6" w14:textId="77777777" w:rsidR="008F53DE" w:rsidRDefault="008F53DE" w:rsidP="0090366A">
            <w:pPr>
              <w:rPr>
                <w:lang w:eastAsia="zh-CN"/>
              </w:rPr>
            </w:pPr>
            <w:r>
              <w:rPr>
                <w:rFonts w:hint="eastAsia"/>
                <w:lang w:val="en-US" w:eastAsia="zh-CN"/>
              </w:rPr>
              <w:t xml:space="preserve">Completely </w:t>
            </w:r>
            <w:r>
              <w:rPr>
                <w:lang w:eastAsia="zh-CN"/>
              </w:rPr>
              <w:t>S</w:t>
            </w:r>
            <w:r>
              <w:rPr>
                <w:rFonts w:hint="eastAsia"/>
                <w:lang w:eastAsia="zh-CN"/>
              </w:rPr>
              <w:t>eparate</w:t>
            </w:r>
            <w:r>
              <w:t xml:space="preserve"> discussion is </w:t>
            </w:r>
            <w:r>
              <w:rPr>
                <w:rFonts w:hint="eastAsia"/>
                <w:lang w:val="en-US" w:eastAsia="zh-CN"/>
              </w:rPr>
              <w:t>hard</w:t>
            </w:r>
            <w:r>
              <w:t xml:space="preserve"> to ensure the common design for different usage</w:t>
            </w:r>
            <w:r>
              <w:rPr>
                <w:rFonts w:hint="eastAsia"/>
                <w:lang w:val="en-US" w:eastAsia="zh-CN"/>
              </w:rPr>
              <w:t>s</w:t>
            </w:r>
            <w:r>
              <w:t xml:space="preserve">. We prefer to </w:t>
            </w:r>
            <w:r>
              <w:rPr>
                <w:rFonts w:hint="eastAsia"/>
                <w:lang w:val="en-US" w:eastAsia="zh-CN"/>
              </w:rPr>
              <w:t xml:space="preserve">at least study </w:t>
            </w:r>
            <w:r>
              <w:t>the corresponding discussion, e.g., at least for the aspects, that can be used for both direction, together, which is also aligned with the suggestion from Chair.</w:t>
            </w:r>
          </w:p>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Tdoc</w:t>
            </w:r>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wrt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Spreadtrum,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Huawei, HiSilicon</w:t>
            </w:r>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e.g.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(i.e.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(e.g.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(i.e.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postdecoding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So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3:</w:t>
            </w:r>
            <w:r w:rsidRPr="004827DE">
              <w:rPr>
                <w:rFonts w:ascii="Arial" w:eastAsia="Times New Roman" w:hAnsi="Arial" w:cs="Arial"/>
                <w:sz w:val="16"/>
                <w:szCs w:val="16"/>
                <w:lang w:val="en-US"/>
              </w:rPr>
              <w:t xml:space="preserve"> The impacts of reserved tone has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eDFT-s-OFDM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eDFT-s-OFDM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eDFT-s-OFDM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eDFT-s-OFDM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Mapping(SLM)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recommented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Performance metrics: PAPR, BLER,OOBE;</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ms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independent scheduling of low-latency and MBB services. The structured timefrequency</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use cases, including immersive communication, massive connectivity, high-reliability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guard spacing is applied. Compared to OFDM, Zak-OTFS offers clear advantages in highmobility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2D transforms and joint equalization. While complexity can be mitigated using sparsityaware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lastRenderedPageBreak/>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upconversion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Pengcheng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refarmed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Pre-/post-DFT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IITH and WiSig</w:t>
            </w:r>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(i.e.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At least 1 waveform in DL and 1 waveform in UL are mandatory supported for all device types, e.g.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(e.g.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waveform, at least for eMBB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lastRenderedPageBreak/>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6G, RAN1 to further study potential enhancement for DL waveform at least for eMBB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InterDigital,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5G-NR pi/2-BPSK DFTs + FDSS. However, due to possible variation of gNodeB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(e.g.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demod/decode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Multi-RAT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long-range sensing by e.g.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The PAPR reduction gain, for which PAPR, MPR, or other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new spectrum bands and associated requirements, e.g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needs for new deployment scenarios, e.g.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enhancing coverage, e.g.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multi-tx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(e.g.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high power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For 6GR waveform, PAPR performance improvement for better coverage, especially for uplink, may benecessary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Indian Institute of Tech (M), IIT Kanpur, CEWiT</w:t>
            </w:r>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CEWiT, IITM, Tejas,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usecases.</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atleast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D55D48"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etc apart from eMBB.</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7E0A2" w14:textId="77777777" w:rsidR="00D55D48" w:rsidRDefault="00D55D48">
      <w:r>
        <w:separator/>
      </w:r>
    </w:p>
  </w:endnote>
  <w:endnote w:type="continuationSeparator" w:id="0">
    <w:p w14:paraId="28E91A3F" w14:textId="77777777" w:rsidR="00D55D48" w:rsidRDefault="00D5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1820" w14:textId="77777777" w:rsidR="00D55D48" w:rsidRDefault="00D55D48">
      <w:r>
        <w:separator/>
      </w:r>
    </w:p>
  </w:footnote>
  <w:footnote w:type="continuationSeparator" w:id="0">
    <w:p w14:paraId="5056A5E4" w14:textId="77777777" w:rsidR="00D55D48" w:rsidRDefault="00D55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36760"/>
    <w:multiLevelType w:val="hybridMultilevel"/>
    <w:tmpl w:val="1F5C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6"/>
  </w:num>
  <w:num w:numId="5">
    <w:abstractNumId w:val="9"/>
  </w:num>
  <w:num w:numId="6">
    <w:abstractNumId w:val="5"/>
  </w:num>
  <w:num w:numId="7">
    <w:abstractNumId w:val="20"/>
  </w:num>
  <w:num w:numId="8">
    <w:abstractNumId w:val="14"/>
  </w:num>
  <w:num w:numId="9">
    <w:abstractNumId w:val="3"/>
  </w:num>
  <w:num w:numId="10">
    <w:abstractNumId w:val="23"/>
  </w:num>
  <w:num w:numId="11">
    <w:abstractNumId w:val="8"/>
  </w:num>
  <w:num w:numId="12">
    <w:abstractNumId w:val="0"/>
  </w:num>
  <w:num w:numId="13">
    <w:abstractNumId w:val="7"/>
  </w:num>
  <w:num w:numId="14">
    <w:abstractNumId w:val="10"/>
  </w:num>
  <w:num w:numId="15">
    <w:abstractNumId w:val="19"/>
  </w:num>
  <w:num w:numId="16">
    <w:abstractNumId w:val="13"/>
  </w:num>
  <w:num w:numId="17">
    <w:abstractNumId w:val="11"/>
  </w:num>
  <w:num w:numId="18">
    <w:abstractNumId w:val="15"/>
  </w:num>
  <w:num w:numId="19">
    <w:abstractNumId w:val="1"/>
  </w:num>
  <w:num w:numId="20">
    <w:abstractNumId w:val="18"/>
  </w:num>
  <w:num w:numId="21">
    <w:abstractNumId w:val="2"/>
  </w:num>
  <w:num w:numId="22">
    <w:abstractNumId w:val="24"/>
  </w:num>
  <w:num w:numId="23">
    <w:abstractNumId w:val="12"/>
  </w:num>
  <w:num w:numId="24">
    <w:abstractNumId w:val="4"/>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56739"/>
    <w:rsid w:val="00090353"/>
    <w:rsid w:val="000A5D80"/>
    <w:rsid w:val="000B59EB"/>
    <w:rsid w:val="0010004A"/>
    <w:rsid w:val="0010504F"/>
    <w:rsid w:val="00120BDC"/>
    <w:rsid w:val="00136B63"/>
    <w:rsid w:val="00152F24"/>
    <w:rsid w:val="001604A8"/>
    <w:rsid w:val="00163E42"/>
    <w:rsid w:val="00170DF5"/>
    <w:rsid w:val="00192C13"/>
    <w:rsid w:val="00193C77"/>
    <w:rsid w:val="001B093A"/>
    <w:rsid w:val="001C1A7F"/>
    <w:rsid w:val="001C5CF1"/>
    <w:rsid w:val="001C6E84"/>
    <w:rsid w:val="001D57C2"/>
    <w:rsid w:val="001E218C"/>
    <w:rsid w:val="0021455F"/>
    <w:rsid w:val="00214DF0"/>
    <w:rsid w:val="00220279"/>
    <w:rsid w:val="00221E2A"/>
    <w:rsid w:val="002276BE"/>
    <w:rsid w:val="00245F3F"/>
    <w:rsid w:val="00246885"/>
    <w:rsid w:val="002474B7"/>
    <w:rsid w:val="0025241A"/>
    <w:rsid w:val="0026648A"/>
    <w:rsid w:val="00266561"/>
    <w:rsid w:val="00273E43"/>
    <w:rsid w:val="002967D8"/>
    <w:rsid w:val="002A5609"/>
    <w:rsid w:val="002C134E"/>
    <w:rsid w:val="002C14E0"/>
    <w:rsid w:val="002F5BC1"/>
    <w:rsid w:val="00312217"/>
    <w:rsid w:val="0032714A"/>
    <w:rsid w:val="003449B4"/>
    <w:rsid w:val="0035127C"/>
    <w:rsid w:val="00366982"/>
    <w:rsid w:val="0037512C"/>
    <w:rsid w:val="0037545B"/>
    <w:rsid w:val="0037703E"/>
    <w:rsid w:val="00397A76"/>
    <w:rsid w:val="003B6D0F"/>
    <w:rsid w:val="004054C1"/>
    <w:rsid w:val="00406F05"/>
    <w:rsid w:val="004110E5"/>
    <w:rsid w:val="00411271"/>
    <w:rsid w:val="004150AB"/>
    <w:rsid w:val="00416DC4"/>
    <w:rsid w:val="00421731"/>
    <w:rsid w:val="0044235F"/>
    <w:rsid w:val="004669B2"/>
    <w:rsid w:val="004721C0"/>
    <w:rsid w:val="004827DE"/>
    <w:rsid w:val="004857C3"/>
    <w:rsid w:val="00487730"/>
    <w:rsid w:val="0049662F"/>
    <w:rsid w:val="004B4292"/>
    <w:rsid w:val="004C545C"/>
    <w:rsid w:val="004D0903"/>
    <w:rsid w:val="004D10E6"/>
    <w:rsid w:val="004E2F92"/>
    <w:rsid w:val="004F116E"/>
    <w:rsid w:val="004F4539"/>
    <w:rsid w:val="004F73EA"/>
    <w:rsid w:val="0051513A"/>
    <w:rsid w:val="0051688C"/>
    <w:rsid w:val="00556208"/>
    <w:rsid w:val="00562AB1"/>
    <w:rsid w:val="00574219"/>
    <w:rsid w:val="005C0270"/>
    <w:rsid w:val="005C2953"/>
    <w:rsid w:val="00616331"/>
    <w:rsid w:val="00621EC5"/>
    <w:rsid w:val="00637512"/>
    <w:rsid w:val="00646B28"/>
    <w:rsid w:val="00653E2A"/>
    <w:rsid w:val="00662159"/>
    <w:rsid w:val="006635DF"/>
    <w:rsid w:val="0066780A"/>
    <w:rsid w:val="00687577"/>
    <w:rsid w:val="0069541A"/>
    <w:rsid w:val="006976F2"/>
    <w:rsid w:val="006B3B0D"/>
    <w:rsid w:val="006B621B"/>
    <w:rsid w:val="006D7BF8"/>
    <w:rsid w:val="006E22E1"/>
    <w:rsid w:val="006F2BB3"/>
    <w:rsid w:val="006F4CFA"/>
    <w:rsid w:val="00700EDF"/>
    <w:rsid w:val="00705BD1"/>
    <w:rsid w:val="0070751F"/>
    <w:rsid w:val="007133F6"/>
    <w:rsid w:val="00720751"/>
    <w:rsid w:val="00725F94"/>
    <w:rsid w:val="00743675"/>
    <w:rsid w:val="00743AA9"/>
    <w:rsid w:val="007452B4"/>
    <w:rsid w:val="00746521"/>
    <w:rsid w:val="007535E5"/>
    <w:rsid w:val="00771B01"/>
    <w:rsid w:val="00771C9F"/>
    <w:rsid w:val="00775A6E"/>
    <w:rsid w:val="007804D8"/>
    <w:rsid w:val="00780A06"/>
    <w:rsid w:val="00785301"/>
    <w:rsid w:val="00793D77"/>
    <w:rsid w:val="007944C1"/>
    <w:rsid w:val="007963DB"/>
    <w:rsid w:val="007A55ED"/>
    <w:rsid w:val="007D19B4"/>
    <w:rsid w:val="007F3CA1"/>
    <w:rsid w:val="00807A43"/>
    <w:rsid w:val="008171CF"/>
    <w:rsid w:val="00825461"/>
    <w:rsid w:val="0082707E"/>
    <w:rsid w:val="00832E3A"/>
    <w:rsid w:val="00834483"/>
    <w:rsid w:val="00847008"/>
    <w:rsid w:val="0085279F"/>
    <w:rsid w:val="0086258C"/>
    <w:rsid w:val="00873821"/>
    <w:rsid w:val="008876BB"/>
    <w:rsid w:val="008B4AAF"/>
    <w:rsid w:val="008D1416"/>
    <w:rsid w:val="008E3107"/>
    <w:rsid w:val="008E4EC8"/>
    <w:rsid w:val="008F53DE"/>
    <w:rsid w:val="009158D2"/>
    <w:rsid w:val="00920201"/>
    <w:rsid w:val="009255E7"/>
    <w:rsid w:val="0093039F"/>
    <w:rsid w:val="00935787"/>
    <w:rsid w:val="00941537"/>
    <w:rsid w:val="00944FD6"/>
    <w:rsid w:val="00952212"/>
    <w:rsid w:val="00953DD4"/>
    <w:rsid w:val="0097352D"/>
    <w:rsid w:val="00980125"/>
    <w:rsid w:val="00982BA7"/>
    <w:rsid w:val="00987F38"/>
    <w:rsid w:val="00993E6E"/>
    <w:rsid w:val="00995C58"/>
    <w:rsid w:val="009A21B0"/>
    <w:rsid w:val="009B5FBD"/>
    <w:rsid w:val="009D27D6"/>
    <w:rsid w:val="009E7F75"/>
    <w:rsid w:val="00A007CC"/>
    <w:rsid w:val="00A34787"/>
    <w:rsid w:val="00A3779D"/>
    <w:rsid w:val="00A60949"/>
    <w:rsid w:val="00A7135C"/>
    <w:rsid w:val="00A72145"/>
    <w:rsid w:val="00A7444D"/>
    <w:rsid w:val="00AA3DBE"/>
    <w:rsid w:val="00AA7E59"/>
    <w:rsid w:val="00AB1543"/>
    <w:rsid w:val="00AE35AD"/>
    <w:rsid w:val="00AE63C8"/>
    <w:rsid w:val="00AF77CC"/>
    <w:rsid w:val="00B1237E"/>
    <w:rsid w:val="00B272BB"/>
    <w:rsid w:val="00B32309"/>
    <w:rsid w:val="00B40C74"/>
    <w:rsid w:val="00B41104"/>
    <w:rsid w:val="00B42606"/>
    <w:rsid w:val="00B82D0B"/>
    <w:rsid w:val="00B85EDD"/>
    <w:rsid w:val="00B90791"/>
    <w:rsid w:val="00BA4BE2"/>
    <w:rsid w:val="00BC3F79"/>
    <w:rsid w:val="00BD1620"/>
    <w:rsid w:val="00BE1EBB"/>
    <w:rsid w:val="00BE1F0F"/>
    <w:rsid w:val="00BF3721"/>
    <w:rsid w:val="00C349BC"/>
    <w:rsid w:val="00C363C5"/>
    <w:rsid w:val="00C40C30"/>
    <w:rsid w:val="00C44D05"/>
    <w:rsid w:val="00C536DE"/>
    <w:rsid w:val="00C601CB"/>
    <w:rsid w:val="00C65C1B"/>
    <w:rsid w:val="00C825EA"/>
    <w:rsid w:val="00C86F41"/>
    <w:rsid w:val="00C87441"/>
    <w:rsid w:val="00C93D83"/>
    <w:rsid w:val="00C94C4D"/>
    <w:rsid w:val="00CA0A6F"/>
    <w:rsid w:val="00CB49B6"/>
    <w:rsid w:val="00CC4471"/>
    <w:rsid w:val="00D047B6"/>
    <w:rsid w:val="00D07287"/>
    <w:rsid w:val="00D10A7D"/>
    <w:rsid w:val="00D31022"/>
    <w:rsid w:val="00D318B2"/>
    <w:rsid w:val="00D31C1A"/>
    <w:rsid w:val="00D55D48"/>
    <w:rsid w:val="00D55FB4"/>
    <w:rsid w:val="00D66C82"/>
    <w:rsid w:val="00D74E7C"/>
    <w:rsid w:val="00D7737A"/>
    <w:rsid w:val="00D81E48"/>
    <w:rsid w:val="00DA192C"/>
    <w:rsid w:val="00DC25A7"/>
    <w:rsid w:val="00DC46AB"/>
    <w:rsid w:val="00DD0845"/>
    <w:rsid w:val="00DD11FC"/>
    <w:rsid w:val="00DD29EE"/>
    <w:rsid w:val="00DD6781"/>
    <w:rsid w:val="00DE3E5A"/>
    <w:rsid w:val="00DF001B"/>
    <w:rsid w:val="00E0611D"/>
    <w:rsid w:val="00E06393"/>
    <w:rsid w:val="00E13683"/>
    <w:rsid w:val="00E1464D"/>
    <w:rsid w:val="00E25D01"/>
    <w:rsid w:val="00E301A0"/>
    <w:rsid w:val="00E32E42"/>
    <w:rsid w:val="00E4318B"/>
    <w:rsid w:val="00E45567"/>
    <w:rsid w:val="00E54C0A"/>
    <w:rsid w:val="00E76DCD"/>
    <w:rsid w:val="00E9296B"/>
    <w:rsid w:val="00E94710"/>
    <w:rsid w:val="00E95842"/>
    <w:rsid w:val="00E97942"/>
    <w:rsid w:val="00E97F6D"/>
    <w:rsid w:val="00EA3C00"/>
    <w:rsid w:val="00EB40D3"/>
    <w:rsid w:val="00EC3301"/>
    <w:rsid w:val="00EE3FF3"/>
    <w:rsid w:val="00EF63FB"/>
    <w:rsid w:val="00EF668A"/>
    <w:rsid w:val="00F02FDB"/>
    <w:rsid w:val="00F046C4"/>
    <w:rsid w:val="00F06549"/>
    <w:rsid w:val="00F15FF0"/>
    <w:rsid w:val="00F162C1"/>
    <w:rsid w:val="00F21090"/>
    <w:rsid w:val="00F30FD1"/>
    <w:rsid w:val="00F431B2"/>
    <w:rsid w:val="00F4668E"/>
    <w:rsid w:val="00F57C87"/>
    <w:rsid w:val="00F61D4D"/>
    <w:rsid w:val="00F6525A"/>
    <w:rsid w:val="00F65A36"/>
    <w:rsid w:val="00F70096"/>
    <w:rsid w:val="00F73230"/>
    <w:rsid w:val="00F91BAE"/>
    <w:rsid w:val="00FE1208"/>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qFormat/>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3.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4.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66c65d8a-9158-4521-a2d8-664963db48e4}" enabled="0" method="" siteId="{66c65d8a-9158-4521-a2d8-664963db48e4}" removed="1"/>
</clbl:labelList>
</file>

<file path=docProps/app.xml><?xml version="1.0" encoding="utf-8"?>
<Properties xmlns="http://schemas.openxmlformats.org/officeDocument/2006/extended-properties" xmlns:vt="http://schemas.openxmlformats.org/officeDocument/2006/docPropsVTypes">
  <Template>3gpp_70</Template>
  <TotalTime>13</TotalTime>
  <Pages>34</Pages>
  <Words>20194</Words>
  <Characters>115112</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Upalekar Divya Subhash</cp:lastModifiedBy>
  <cp:revision>14</cp:revision>
  <cp:lastPrinted>1900-01-01T08:00:00Z</cp:lastPrinted>
  <dcterms:created xsi:type="dcterms:W3CDTF">2025-08-26T04:37:00Z</dcterms:created>
  <dcterms:modified xsi:type="dcterms:W3CDTF">2025-08-26T05:23:00Z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y fmtid="{D5CDD505-2E9C-101B-9397-08002B2CF9AE}" pid="6" name="CWMf190dda0822111f080002f5000002e50">
    <vt:lpwstr>CWMS972CHGyhsiS6+XUhQJ0vwWwGkLrlnB+AGx7i6qZyyTsyhtx4tdODJM3U3fH8EaEQgFnEfMb4ehh5K1tV8DC8A==</vt:lpwstr>
  </property>
  <property fmtid="{D5CDD505-2E9C-101B-9397-08002B2CF9AE}" pid="7" name="MSIP_Label_4d2f777e-4347-4fc6-823a-b44ab313546a_Enabled">
    <vt:lpwstr>true</vt:lpwstr>
  </property>
  <property fmtid="{D5CDD505-2E9C-101B-9397-08002B2CF9AE}" pid="8" name="MSIP_Label_4d2f777e-4347-4fc6-823a-b44ab313546a_SetDate">
    <vt:lpwstr>2025-08-26T02:54:12Z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d1a3c3d7-6515-408c-9c48-738ccc9c3a18</vt:lpwstr>
  </property>
  <property fmtid="{D5CDD505-2E9C-101B-9397-08002B2CF9AE}" pid="13" name="MSIP_Label_4d2f777e-4347-4fc6-823a-b44ab313546a_ContentBits">
    <vt:lpwstr>0</vt:lpwstr>
  </property>
  <property fmtid="{D5CDD505-2E9C-101B-9397-08002B2CF9AE}" pid="14" name="MSIP_Label_4d2f777e-4347-4fc6-823a-b44ab313546a_Tag">
    <vt:lpwstr>10, 3, 0, 1</vt:lpwstr>
  </property>
</Properties>
</file>