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D08EE" w14:textId="6EAABF31" w:rsidR="007E68C7" w:rsidRDefault="00AB3264">
      <w:pPr>
        <w:pStyle w:val="ac"/>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c"/>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8"/>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8"/>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8"/>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2"/>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8"/>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8"/>
        <w:numPr>
          <w:ilvl w:val="0"/>
          <w:numId w:val="13"/>
        </w:numPr>
        <w:rPr>
          <w:lang w:val="en-US"/>
        </w:rPr>
      </w:pPr>
      <w:r>
        <w:rPr>
          <w:rFonts w:hint="eastAsia"/>
          <w:lang w:val="en-US"/>
        </w:rPr>
        <w:t>This RAN1 meeting</w:t>
      </w:r>
    </w:p>
    <w:p w14:paraId="2E5D12C5" w14:textId="77777777" w:rsidR="00903FEF" w:rsidRDefault="00903FEF" w:rsidP="00757740">
      <w:pPr>
        <w:pStyle w:val="a8"/>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8"/>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8"/>
        <w:numPr>
          <w:ilvl w:val="1"/>
          <w:numId w:val="13"/>
        </w:numPr>
        <w:rPr>
          <w:lang w:val="en-US"/>
        </w:rPr>
      </w:pPr>
      <w:r w:rsidRPr="003B39CA">
        <w:rPr>
          <w:lang w:val="en-US"/>
        </w:rPr>
        <w:t>Waveform</w:t>
      </w:r>
    </w:p>
    <w:p w14:paraId="251A9C37" w14:textId="77777777" w:rsidR="00903FEF" w:rsidRPr="00C151D4" w:rsidRDefault="00903FEF" w:rsidP="00757740">
      <w:pPr>
        <w:pStyle w:val="a8"/>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8"/>
        <w:numPr>
          <w:ilvl w:val="1"/>
          <w:numId w:val="13"/>
        </w:numPr>
        <w:rPr>
          <w:lang w:val="en-US"/>
        </w:rPr>
      </w:pPr>
      <w:r w:rsidRPr="0035531D">
        <w:rPr>
          <w:bCs/>
          <w:lang w:val="en-GB"/>
        </w:rPr>
        <w:t>Frame structure</w:t>
      </w:r>
    </w:p>
    <w:p w14:paraId="3BCF1DCD" w14:textId="77777777" w:rsidR="00903FEF" w:rsidRPr="00C151D4" w:rsidRDefault="00903FEF" w:rsidP="00757740">
      <w:pPr>
        <w:pStyle w:val="a8"/>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8"/>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8"/>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8"/>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8"/>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8"/>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8"/>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8"/>
        <w:numPr>
          <w:ilvl w:val="1"/>
          <w:numId w:val="13"/>
        </w:numPr>
        <w:rPr>
          <w:lang w:val="en-US"/>
        </w:rPr>
      </w:pPr>
      <w:r w:rsidRPr="00B33FB3">
        <w:rPr>
          <w:lang w:val="en-US"/>
        </w:rPr>
        <w:t>AI/ML in 6GR interface</w:t>
      </w:r>
    </w:p>
    <w:p w14:paraId="73E8D466" w14:textId="77777777" w:rsidR="00903FEF" w:rsidRPr="00C151D4" w:rsidRDefault="00903FEF" w:rsidP="00757740">
      <w:pPr>
        <w:pStyle w:val="a8"/>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8"/>
        <w:numPr>
          <w:ilvl w:val="0"/>
          <w:numId w:val="13"/>
        </w:numPr>
        <w:rPr>
          <w:lang w:val="en-US"/>
        </w:rPr>
      </w:pPr>
      <w:r>
        <w:rPr>
          <w:rFonts w:hint="eastAsia"/>
          <w:lang w:val="en-US"/>
        </w:rPr>
        <w:t>Future RAN1 meetings</w:t>
      </w:r>
    </w:p>
    <w:p w14:paraId="37AE43EF" w14:textId="77777777" w:rsidR="00903FEF" w:rsidRDefault="00903FEF" w:rsidP="00757740">
      <w:pPr>
        <w:pStyle w:val="a8"/>
        <w:numPr>
          <w:ilvl w:val="1"/>
          <w:numId w:val="13"/>
        </w:numPr>
        <w:rPr>
          <w:lang w:val="en-US"/>
        </w:rPr>
      </w:pPr>
      <w:r>
        <w:rPr>
          <w:rFonts w:hint="eastAsia"/>
          <w:lang w:val="en-US"/>
        </w:rPr>
        <w:t>Initial access</w:t>
      </w:r>
    </w:p>
    <w:p w14:paraId="3370F97F" w14:textId="77777777" w:rsidR="00903FEF" w:rsidRPr="00C151D4" w:rsidRDefault="00903FEF" w:rsidP="00757740">
      <w:pPr>
        <w:pStyle w:val="a8"/>
        <w:numPr>
          <w:ilvl w:val="2"/>
          <w:numId w:val="13"/>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757740">
      <w:pPr>
        <w:pStyle w:val="a8"/>
        <w:numPr>
          <w:ilvl w:val="1"/>
          <w:numId w:val="13"/>
        </w:numPr>
        <w:rPr>
          <w:lang w:val="en-US"/>
        </w:rPr>
      </w:pPr>
      <w:r w:rsidRPr="00EB24D2">
        <w:rPr>
          <w:lang w:val="en-US"/>
        </w:rPr>
        <w:t>MIMO operation</w:t>
      </w:r>
    </w:p>
    <w:p w14:paraId="43A44745"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8"/>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8"/>
        <w:numPr>
          <w:ilvl w:val="1"/>
          <w:numId w:val="13"/>
        </w:numPr>
        <w:rPr>
          <w:lang w:val="en-US"/>
        </w:rPr>
      </w:pPr>
      <w:r>
        <w:rPr>
          <w:rFonts w:hint="eastAsia"/>
          <w:lang w:val="en-US"/>
        </w:rPr>
        <w:t>Duplexing</w:t>
      </w:r>
    </w:p>
    <w:p w14:paraId="70B28102"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8"/>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8"/>
        <w:numPr>
          <w:ilvl w:val="1"/>
          <w:numId w:val="13"/>
        </w:numPr>
        <w:rPr>
          <w:lang w:val="en-US"/>
        </w:rPr>
      </w:pPr>
      <w:r>
        <w:rPr>
          <w:rFonts w:hint="eastAsia"/>
          <w:lang w:val="en-US"/>
        </w:rPr>
        <w:t>NTN</w:t>
      </w:r>
    </w:p>
    <w:p w14:paraId="7AEADBEE"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8"/>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8"/>
        <w:numPr>
          <w:ilvl w:val="1"/>
          <w:numId w:val="13"/>
        </w:numPr>
        <w:rPr>
          <w:lang w:val="en-US"/>
        </w:rPr>
      </w:pPr>
      <w:r>
        <w:rPr>
          <w:rFonts w:hint="eastAsia"/>
          <w:lang w:val="en-US"/>
        </w:rPr>
        <w:t>Sensing</w:t>
      </w:r>
    </w:p>
    <w:p w14:paraId="11557EEA" w14:textId="77777777" w:rsidR="00903FEF" w:rsidRPr="00C151D4" w:rsidRDefault="00903FEF" w:rsidP="00757740">
      <w:pPr>
        <w:pStyle w:val="a8"/>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757740">
      <w:pPr>
        <w:pStyle w:val="a8"/>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8"/>
        <w:rPr>
          <w:lang w:val="en-GB"/>
        </w:rPr>
      </w:pPr>
    </w:p>
    <w:p w14:paraId="73EBB84B" w14:textId="483E13FA" w:rsidR="00903FEF" w:rsidRDefault="00903FEF" w:rsidP="00903FEF">
      <w:pPr>
        <w:pStyle w:val="a8"/>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8"/>
        <w:rPr>
          <w:highlight w:val="yellow"/>
          <w:lang w:val="en-GB"/>
        </w:rPr>
      </w:pPr>
      <w:r w:rsidRPr="002668BA">
        <w:rPr>
          <w:rFonts w:hint="eastAsia"/>
          <w:highlight w:val="yellow"/>
          <w:lang w:val="en-GB"/>
        </w:rPr>
        <w:t>To be updated</w:t>
      </w:r>
    </w:p>
    <w:p w14:paraId="271FD8D7" w14:textId="77777777" w:rsidR="00047B5B" w:rsidRPr="00812458" w:rsidRDefault="00047B5B">
      <w:pPr>
        <w:pStyle w:val="a8"/>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8"/>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8"/>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8"/>
        <w:rPr>
          <w:lang w:val="en-US"/>
        </w:rPr>
      </w:pPr>
    </w:p>
    <w:p w14:paraId="6BC32467" w14:textId="23F68477" w:rsidR="00C95A1D" w:rsidRPr="007A1E95" w:rsidRDefault="00897D74" w:rsidP="006A75C2">
      <w:pPr>
        <w:pStyle w:val="a8"/>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8"/>
        <w:rPr>
          <w:lang w:val="en-US"/>
        </w:rPr>
      </w:pPr>
    </w:p>
    <w:p w14:paraId="50A68E85" w14:textId="7E8493A6" w:rsidR="00DF4A66" w:rsidRDefault="00DF4A66" w:rsidP="009D55F3">
      <w:pPr>
        <w:pStyle w:val="a8"/>
        <w:jc w:val="center"/>
        <w:rPr>
          <w:lang w:val="en-US"/>
        </w:rPr>
      </w:pPr>
      <w:r>
        <w:rPr>
          <w:bCs/>
          <w:noProof/>
          <w:lang w:val="en-US" w:eastAsia="zh-CN"/>
        </w:rPr>
        <w:drawing>
          <wp:inline distT="0" distB="0" distL="0" distR="0" wp14:anchorId="3F21464F" wp14:editId="3BA2ACBA">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8"/>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8"/>
        <w:rPr>
          <w:lang w:val="en-US"/>
        </w:rPr>
      </w:pPr>
    </w:p>
    <w:p w14:paraId="742B54A9" w14:textId="4B5F7368" w:rsidR="00D63FD1" w:rsidRDefault="006C4827" w:rsidP="00D63FD1">
      <w:pPr>
        <w:pStyle w:val="a8"/>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8"/>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8"/>
        <w:rPr>
          <w:lang w:val="en-US"/>
        </w:rPr>
      </w:pPr>
    </w:p>
    <w:p w14:paraId="73166020" w14:textId="46CA2862" w:rsidR="00D63FD1" w:rsidRDefault="008031B8" w:rsidP="00D63FD1">
      <w:pPr>
        <w:pStyle w:val="a8"/>
        <w:jc w:val="center"/>
        <w:rPr>
          <w:lang w:val="en-US"/>
        </w:rPr>
      </w:pPr>
      <w:r w:rsidRPr="00726EBF">
        <w:rPr>
          <w:rFonts w:ascii="Calibri" w:eastAsia="맑은 고딕"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8"/>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8"/>
        <w:rPr>
          <w:lang w:val="en-US"/>
        </w:rPr>
      </w:pPr>
    </w:p>
    <w:p w14:paraId="6DA919C6" w14:textId="70D774A4" w:rsidR="00CB0E6E" w:rsidRDefault="00CB0E6E" w:rsidP="006A75C2">
      <w:pPr>
        <w:pStyle w:val="a8"/>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8"/>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f9"/>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f9"/>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2"/>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8"/>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8"/>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8"/>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8"/>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8"/>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8"/>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8"/>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a8"/>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8"/>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C161CB">
            <w:pPr>
              <w:pStyle w:val="af9"/>
              <w:numPr>
                <w:ilvl w:val="0"/>
                <w:numId w:val="11"/>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C161CB">
            <w:pPr>
              <w:pStyle w:val="af9"/>
              <w:numPr>
                <w:ilvl w:val="1"/>
                <w:numId w:val="11"/>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C161CB">
            <w:pPr>
              <w:pStyle w:val="af9"/>
              <w:numPr>
                <w:ilvl w:val="1"/>
                <w:numId w:val="11"/>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0665C398" w14:textId="77777777" w:rsidR="00996C88" w:rsidRPr="00DC40B5" w:rsidRDefault="00996C88" w:rsidP="00996C88">
            <w:pPr>
              <w:pStyle w:val="a8"/>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416B9E2E" w14:textId="67534B0E"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017334A0" w14:textId="77777777" w:rsidR="002A67BE" w:rsidRDefault="002A67BE" w:rsidP="002A67BE">
            <w:pPr>
              <w:pStyle w:val="a8"/>
              <w:rPr>
                <w:rFonts w:eastAsia="맑은 고딕"/>
                <w:lang w:val="en-GB" w:eastAsia="ko-KR"/>
              </w:rPr>
            </w:pPr>
            <w:r w:rsidRPr="00164AC7">
              <w:rPr>
                <w:rFonts w:eastAsia="맑은 고딕"/>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맑은 고딕"/>
                <w:lang w:val="en-GB" w:eastAsia="ko-KR"/>
              </w:rPr>
              <w:t>update as follows</w:t>
            </w:r>
          </w:p>
          <w:p w14:paraId="3BB69E1D" w14:textId="77777777" w:rsidR="002A67BE" w:rsidRDefault="002A67BE" w:rsidP="002A67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2A67BE">
            <w:pPr>
              <w:pStyle w:val="af9"/>
              <w:numPr>
                <w:ilvl w:val="1"/>
                <w:numId w:val="11"/>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8"/>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a8"/>
              <w:rPr>
                <w:rFonts w:eastAsia="맑은 고딕"/>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8"/>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8"/>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8"/>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8"/>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4D27AA">
            <w:pPr>
              <w:pStyle w:val="a8"/>
              <w:numPr>
                <w:ilvl w:val="0"/>
                <w:numId w:val="15"/>
              </w:numPr>
              <w:rPr>
                <w:sz w:val="20"/>
                <w:szCs w:val="20"/>
                <w:lang w:val="en-GB"/>
              </w:rPr>
            </w:pPr>
            <w:r>
              <w:rPr>
                <w:rFonts w:eastAsiaTheme="minorEastAsia"/>
                <w:lang w:val="en-GB" w:eastAsia="zh-CN"/>
              </w:rPr>
              <w:t>Provide reference for all 6G use cases</w:t>
            </w:r>
          </w:p>
          <w:p w14:paraId="4B70C6B0" w14:textId="7F6EE226" w:rsidR="004D27AA" w:rsidRDefault="004D27AA" w:rsidP="004D27AA">
            <w:pPr>
              <w:pStyle w:val="a8"/>
              <w:numPr>
                <w:ilvl w:val="0"/>
                <w:numId w:val="15"/>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8"/>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8"/>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8"/>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맑은 고딕" w:hint="eastAsia"/>
                <w:sz w:val="21"/>
                <w:szCs w:val="21"/>
                <w:lang w:val="en-US" w:eastAsia="ko-KR"/>
              </w:rPr>
              <w:t>Y</w:t>
            </w:r>
          </w:p>
        </w:tc>
        <w:tc>
          <w:tcPr>
            <w:tcW w:w="6780" w:type="dxa"/>
          </w:tcPr>
          <w:p w14:paraId="34AA183D" w14:textId="77777777" w:rsidR="007D56D4" w:rsidRDefault="007D56D4" w:rsidP="007D56D4">
            <w:pPr>
              <w:pStyle w:val="a8"/>
              <w:rPr>
                <w:rFonts w:eastAsia="맑은 고딕"/>
                <w:lang w:val="en-GB" w:eastAsia="ko-KR"/>
              </w:rPr>
            </w:pPr>
            <w:r>
              <w:rPr>
                <w:rFonts w:eastAsia="맑은 고딕"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맑은 고딕"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맑은 고딕" w:hint="eastAsia"/>
                <w:lang w:eastAsia="ko-KR"/>
              </w:rPr>
              <w:t xml:space="preserve"> We think that</w:t>
            </w:r>
            <w:r w:rsidRPr="00602B23">
              <w:rPr>
                <w:rFonts w:eastAsiaTheme="minorEastAsia"/>
                <w:lang w:eastAsia="zh-CN"/>
              </w:rPr>
              <w:t xml:space="preserve"> it </w:t>
            </w:r>
            <w:r>
              <w:rPr>
                <w:rFonts w:eastAsia="맑은 고딕" w:hint="eastAsia"/>
                <w:lang w:eastAsia="ko-KR"/>
              </w:rPr>
              <w:t>would</w:t>
            </w:r>
            <w:r w:rsidRPr="00602B23">
              <w:rPr>
                <w:rFonts w:eastAsiaTheme="minorEastAsia"/>
                <w:lang w:eastAsia="zh-CN"/>
              </w:rPr>
              <w:t xml:space="preserve"> be effective to define the </w:t>
            </w:r>
            <w:r>
              <w:rPr>
                <w:rFonts w:eastAsia="맑은 고딕"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맑은 고딕"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맑은 고딕"/>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8"/>
              <w:rPr>
                <w:rFonts w:eastAsia="맑은 고딕"/>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8"/>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8"/>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맑은 고딕"/>
                <w:sz w:val="21"/>
                <w:szCs w:val="21"/>
                <w:lang w:val="en-US" w:eastAsia="ko-KR"/>
              </w:rPr>
              <w:t>Y</w:t>
            </w:r>
          </w:p>
        </w:tc>
        <w:tc>
          <w:tcPr>
            <w:tcW w:w="6780" w:type="dxa"/>
          </w:tcPr>
          <w:p w14:paraId="2D76A598" w14:textId="6B26F1BD" w:rsidR="009B258E" w:rsidRDefault="009B258E" w:rsidP="009B258E">
            <w:pPr>
              <w:pStyle w:val="a8"/>
              <w:rPr>
                <w:rFonts w:eastAsiaTheme="minorEastAsia"/>
                <w:lang w:val="en-GB" w:eastAsia="zh-CN"/>
              </w:rPr>
            </w:pPr>
            <w:r>
              <w:rPr>
                <w:rFonts w:eastAsia="맑은 고딕"/>
                <w:lang w:val="en-GB" w:eastAsia="ko-KR"/>
              </w:rPr>
              <w:t xml:space="preserve">While we agree with the proposal, the difficulty will be in defining what the basic feature set / framework is. We assume that the basic feature </w:t>
            </w:r>
            <w:proofErr w:type="spellStart"/>
            <w:r>
              <w:rPr>
                <w:rFonts w:eastAsia="맑은 고딕"/>
                <w:lang w:val="en-GB" w:eastAsia="ko-KR"/>
              </w:rPr>
              <w:t>inlcudes</w:t>
            </w:r>
            <w:proofErr w:type="spellEnd"/>
            <w:r>
              <w:rPr>
                <w:rFonts w:eastAsia="맑은 고딕"/>
                <w:lang w:val="en-GB" w:eastAsia="ko-KR"/>
              </w:rPr>
              <w:t xml:space="preserve"> a device to perform initial access to the network.</w:t>
            </w:r>
          </w:p>
        </w:tc>
      </w:tr>
    </w:tbl>
    <w:p w14:paraId="413AA7C9" w14:textId="77777777" w:rsidR="0073698B" w:rsidRDefault="0073698B" w:rsidP="006A75C2">
      <w:pPr>
        <w:pStyle w:val="a8"/>
        <w:rPr>
          <w:lang w:val="en-US"/>
        </w:rPr>
      </w:pPr>
    </w:p>
    <w:p w14:paraId="47A1EC85" w14:textId="77777777" w:rsidR="00FC2AD5" w:rsidRDefault="00FC2AD5" w:rsidP="006A75C2">
      <w:pPr>
        <w:pStyle w:val="a8"/>
        <w:rPr>
          <w:lang w:val="en-US"/>
        </w:rPr>
      </w:pPr>
    </w:p>
    <w:p w14:paraId="781D1EA7" w14:textId="3C65E9AD" w:rsidR="0073698B" w:rsidRDefault="00AC43D1" w:rsidP="006A75C2">
      <w:pPr>
        <w:pStyle w:val="a8"/>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8"/>
        <w:rPr>
          <w:lang w:val="en-US"/>
        </w:rPr>
      </w:pPr>
    </w:p>
    <w:p w14:paraId="78083CCB" w14:textId="2DF04765" w:rsidR="006A4926" w:rsidRDefault="00E6092E" w:rsidP="00E6092E">
      <w:pPr>
        <w:pStyle w:val="a8"/>
        <w:jc w:val="center"/>
        <w:rPr>
          <w:lang w:val="en-US"/>
        </w:rPr>
      </w:pPr>
      <w:r>
        <w:rPr>
          <w:rFonts w:hint="eastAsia"/>
          <w:lang w:val="en-US"/>
        </w:rPr>
        <w:t>Device types in [10]</w:t>
      </w:r>
    </w:p>
    <w:tbl>
      <w:tblPr>
        <w:tblStyle w:val="af2"/>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4" w:name="OLE_LINK5"/>
            <w:r w:rsidRPr="006A4926">
              <w:rPr>
                <w:rFonts w:ascii="Times" w:eastAsia="DengXian" w:hAnsi="Times"/>
                <w:szCs w:val="24"/>
                <w:lang w:eastAsia="zh-CN"/>
              </w:rPr>
              <w:t>Device type</w:t>
            </w:r>
            <w:bookmarkEnd w:id="4"/>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5" w:name="OLE_LINK66"/>
            <w:bookmarkStart w:id="6"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7" w:name="_Hlk199342355"/>
            <w:bookmarkEnd w:id="6"/>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75"/>
            <w:bookmarkEnd w:id="7"/>
            <w:r w:rsidRPr="006A4926">
              <w:rPr>
                <w:rFonts w:ascii="Times" w:eastAsia="DengXian" w:hAnsi="Times"/>
                <w:szCs w:val="24"/>
                <w:lang w:eastAsia="zh-CN"/>
              </w:rPr>
              <w:t>Supp</w:t>
            </w:r>
            <w:bookmarkStart w:id="9" w:name="OLE_LINK74"/>
            <w:r w:rsidRPr="006A4926">
              <w:rPr>
                <w:rFonts w:ascii="Times" w:eastAsia="DengXian"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0"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0"/>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1"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1"/>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_Hlk199341983"/>
            <w:r w:rsidRPr="006A4926">
              <w:rPr>
                <w:rFonts w:ascii="Times" w:eastAsia="DengXian" w:hAnsi="Times"/>
                <w:szCs w:val="24"/>
                <w:lang w:eastAsia="zh-CN"/>
              </w:rPr>
              <w:t xml:space="preserve">Supported maximum </w:t>
            </w:r>
            <w:bookmarkStart w:id="13" w:name="OLE_LINK76"/>
            <w:r w:rsidRPr="006A4926">
              <w:rPr>
                <w:rFonts w:ascii="Times" w:eastAsia="DengXian" w:hAnsi="Times"/>
                <w:szCs w:val="24"/>
                <w:lang w:eastAsia="zh-CN"/>
              </w:rPr>
              <w:t xml:space="preserve">uplink </w:t>
            </w:r>
            <w:bookmarkEnd w:id="13"/>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77"/>
            <w:r w:rsidRPr="006A4926">
              <w:rPr>
                <w:rFonts w:ascii="Times" w:eastAsia="DengXian" w:hAnsi="Times"/>
                <w:szCs w:val="24"/>
                <w:lang w:eastAsia="zh-CN"/>
              </w:rPr>
              <w:t xml:space="preserve">100 </w:t>
            </w:r>
            <w:bookmarkEnd w:id="14"/>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5" w:name="OLE_LINK69"/>
            <w:r w:rsidRPr="006A4926">
              <w:rPr>
                <w:rFonts w:ascii="Times" w:eastAsia="DengXian" w:hAnsi="Times"/>
                <w:szCs w:val="24"/>
                <w:lang w:eastAsia="zh-CN"/>
              </w:rPr>
              <w:lastRenderedPageBreak/>
              <w:t xml:space="preserve">Supported maximum Uplink MIMO </w:t>
            </w:r>
            <w:bookmarkEnd w:id="15"/>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a8"/>
        <w:rPr>
          <w:lang w:val="en-US"/>
        </w:rPr>
      </w:pPr>
    </w:p>
    <w:p w14:paraId="3B76D98A" w14:textId="77777777" w:rsidR="00201DBE" w:rsidRDefault="00201DBE" w:rsidP="00201DBE">
      <w:pPr>
        <w:pStyle w:val="a8"/>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8"/>
        <w:jc w:val="center"/>
        <w:rPr>
          <w:lang w:val="en-US"/>
        </w:rPr>
      </w:pPr>
      <w:r>
        <w:rPr>
          <w:rFonts w:hint="eastAsia"/>
          <w:lang w:val="en-US"/>
        </w:rPr>
        <w:t>Device types in [12]</w:t>
      </w:r>
    </w:p>
    <w:p w14:paraId="1C81D28B" w14:textId="77777777" w:rsidR="00201DBE" w:rsidRDefault="00201DBE" w:rsidP="006A75C2">
      <w:pPr>
        <w:pStyle w:val="a8"/>
        <w:rPr>
          <w:lang w:val="en-US"/>
        </w:rPr>
      </w:pPr>
    </w:p>
    <w:p w14:paraId="18352F03" w14:textId="4B595656" w:rsidR="00A53656" w:rsidRPr="00441796" w:rsidRDefault="00A53656" w:rsidP="00A53656">
      <w:pPr>
        <w:pStyle w:val="a8"/>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8"/>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8"/>
        <w:rPr>
          <w:lang w:val="en-US"/>
        </w:rPr>
      </w:pPr>
    </w:p>
    <w:p w14:paraId="326C9D19" w14:textId="7C9B6B47" w:rsidR="00AC6544" w:rsidRDefault="00AC6544" w:rsidP="00AC6544">
      <w:pPr>
        <w:pStyle w:val="a8"/>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8"/>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2"/>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8"/>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8"/>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8"/>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8"/>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DB6DC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f9"/>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8"/>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8"/>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8"/>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894BC5">
            <w:pPr>
              <w:pStyle w:val="af9"/>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9"/>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894BC5">
            <w:pPr>
              <w:pStyle w:val="af9"/>
              <w:numPr>
                <w:ilvl w:val="1"/>
                <w:numId w:val="11"/>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5C01EF16" w14:textId="77777777" w:rsidR="00996C88" w:rsidRPr="00894BC5" w:rsidRDefault="00996C88" w:rsidP="00996C88">
            <w:pPr>
              <w:pStyle w:val="a8"/>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306DA450" w14:textId="423039EE" w:rsidR="002A67BE" w:rsidRDefault="002A67BE" w:rsidP="002A67BE">
            <w:pPr>
              <w:rPr>
                <w:rFonts w:eastAsia="맑은 고딕"/>
                <w:sz w:val="21"/>
                <w:szCs w:val="21"/>
                <w:lang w:eastAsia="ko-KR"/>
              </w:rPr>
            </w:pPr>
            <w:r>
              <w:rPr>
                <w:rFonts w:eastAsia="맑은 고딕"/>
                <w:sz w:val="21"/>
                <w:szCs w:val="21"/>
                <w:lang w:eastAsia="ko-KR"/>
              </w:rPr>
              <w:t>N</w:t>
            </w:r>
          </w:p>
        </w:tc>
        <w:tc>
          <w:tcPr>
            <w:tcW w:w="6780" w:type="dxa"/>
          </w:tcPr>
          <w:p w14:paraId="4F2B44C3" w14:textId="77777777" w:rsidR="002A67BE" w:rsidRDefault="002A67BE" w:rsidP="002A67BE">
            <w:pPr>
              <w:rPr>
                <w:rFonts w:eastAsia="맑은 고딕"/>
                <w:lang w:val="en-US" w:eastAsia="ko-KR"/>
              </w:rPr>
            </w:pPr>
            <w:r>
              <w:rPr>
                <w:rFonts w:eastAsia="맑은 고딕" w:hint="eastAsia"/>
                <w:lang w:val="en-US" w:eastAsia="ko-KR"/>
              </w:rPr>
              <w:t>W</w:t>
            </w:r>
            <w:r>
              <w:rPr>
                <w:rFonts w:eastAsia="맑은 고딕"/>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2A67BE">
            <w:pPr>
              <w:pStyle w:val="af9"/>
              <w:numPr>
                <w:ilvl w:val="0"/>
                <w:numId w:val="50"/>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 xml:space="preserve">How to define UE types, </w:t>
            </w:r>
            <w:r w:rsidRPr="00C26CE6">
              <w:rPr>
                <w:rFonts w:eastAsia="맑은 고딕" w:hint="eastAsia"/>
                <w:b w:val="0"/>
                <w:bCs w:val="0"/>
                <w:sz w:val="20"/>
                <w:szCs w:val="20"/>
                <w:lang w:val="en-US" w:eastAsia="ko-KR"/>
              </w:rPr>
              <w:t>s</w:t>
            </w:r>
            <w:r w:rsidRPr="00C26CE6">
              <w:rPr>
                <w:rFonts w:eastAsia="맑은 고딕"/>
                <w:b w:val="0"/>
                <w:bCs w:val="0"/>
                <w:sz w:val="20"/>
                <w:szCs w:val="20"/>
                <w:lang w:val="en-US" w:eastAsia="ko-KR"/>
              </w:rPr>
              <w:t>uch as form factor, use case, or capability</w:t>
            </w:r>
          </w:p>
          <w:p w14:paraId="119AAC9B" w14:textId="77777777" w:rsidR="002A67BE" w:rsidRPr="00C26CE6" w:rsidRDefault="002A67BE" w:rsidP="002A67BE">
            <w:pPr>
              <w:pStyle w:val="af9"/>
              <w:numPr>
                <w:ilvl w:val="0"/>
                <w:numId w:val="50"/>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How to define/update/signaling of UE capabilities</w:t>
            </w:r>
          </w:p>
          <w:p w14:paraId="75DC7120" w14:textId="77777777" w:rsidR="002A67BE" w:rsidRDefault="002A67BE" w:rsidP="002A67BE">
            <w:pPr>
              <w:pStyle w:val="af9"/>
              <w:numPr>
                <w:ilvl w:val="0"/>
                <w:numId w:val="50"/>
              </w:numPr>
              <w:spacing w:line="480" w:lineRule="auto"/>
              <w:rPr>
                <w:rFonts w:eastAsia="맑은 고딕"/>
                <w:b w:val="0"/>
                <w:bCs w:val="0"/>
                <w:sz w:val="20"/>
                <w:szCs w:val="20"/>
                <w:lang w:val="en-US" w:eastAsia="ko-KR"/>
              </w:rPr>
            </w:pPr>
            <w:r w:rsidRPr="00C26CE6">
              <w:rPr>
                <w:rFonts w:eastAsia="맑은 고딕"/>
                <w:b w:val="0"/>
                <w:bCs w:val="0"/>
                <w:sz w:val="20"/>
                <w:szCs w:val="20"/>
                <w:lang w:val="en-US" w:eastAsia="ko-KR"/>
              </w:rPr>
              <w:t xml:space="preserve">Which </w:t>
            </w:r>
            <w:r>
              <w:rPr>
                <w:rFonts w:eastAsia="맑은 고딕"/>
                <w:b w:val="0"/>
                <w:bCs w:val="0"/>
                <w:sz w:val="20"/>
                <w:szCs w:val="20"/>
                <w:lang w:val="en-US" w:eastAsia="ko-KR"/>
              </w:rPr>
              <w:t>metrics/features</w:t>
            </w:r>
            <w:r w:rsidRPr="00C26CE6">
              <w:rPr>
                <w:rFonts w:eastAsia="맑은 고딕"/>
                <w:b w:val="0"/>
                <w:bCs w:val="0"/>
                <w:sz w:val="20"/>
                <w:szCs w:val="20"/>
                <w:lang w:val="en-US" w:eastAsia="ko-KR"/>
              </w:rPr>
              <w:t xml:space="preserve"> should be included in </w:t>
            </w:r>
            <w:r>
              <w:rPr>
                <w:rFonts w:eastAsia="맑은 고딕"/>
                <w:b w:val="0"/>
                <w:bCs w:val="0"/>
                <w:sz w:val="20"/>
                <w:szCs w:val="20"/>
                <w:lang w:val="en-US" w:eastAsia="ko-KR"/>
              </w:rPr>
              <w:t xml:space="preserve">a </w:t>
            </w:r>
            <w:r w:rsidRPr="00C26CE6">
              <w:rPr>
                <w:rFonts w:eastAsia="맑은 고딕"/>
                <w:b w:val="0"/>
                <w:bCs w:val="0"/>
                <w:sz w:val="20"/>
                <w:szCs w:val="20"/>
                <w:lang w:val="en-US" w:eastAsia="ko-KR"/>
              </w:rPr>
              <w:t>capability set</w:t>
            </w:r>
          </w:p>
          <w:p w14:paraId="24ECC905" w14:textId="77777777" w:rsidR="002A67BE" w:rsidRDefault="002A67BE" w:rsidP="002A67BE">
            <w:pPr>
              <w:spacing w:line="480" w:lineRule="auto"/>
              <w:rPr>
                <w:rFonts w:eastAsia="맑은 고딕"/>
                <w:lang w:val="en-US" w:eastAsia="ko-KR"/>
              </w:rPr>
            </w:pPr>
            <w:r>
              <w:rPr>
                <w:rFonts w:eastAsia="맑은 고딕" w:hint="eastAsia"/>
                <w:lang w:val="en-US" w:eastAsia="ko-KR"/>
              </w:rPr>
              <w:t>B</w:t>
            </w:r>
            <w:r>
              <w:rPr>
                <w:rFonts w:eastAsia="맑은 고딕"/>
                <w:lang w:val="en-US" w:eastAsia="ko-KR"/>
              </w:rPr>
              <w:t xml:space="preserve">ased on that, we suggest to modify </w:t>
            </w:r>
          </w:p>
          <w:p w14:paraId="2AE889FA" w14:textId="77777777" w:rsidR="002A67BE" w:rsidRDefault="002A67BE" w:rsidP="002A67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2A67BE">
            <w:pPr>
              <w:pStyle w:val="af9"/>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2A67BE">
            <w:pPr>
              <w:pStyle w:val="af9"/>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2A67BE">
            <w:pPr>
              <w:pStyle w:val="af9"/>
              <w:numPr>
                <w:ilvl w:val="1"/>
                <w:numId w:val="11"/>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8"/>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맑은 고딕"/>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8"/>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8"/>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8"/>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8"/>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8"/>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lastRenderedPageBreak/>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8"/>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8"/>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8"/>
              <w:rPr>
                <w:lang w:val="en-US"/>
              </w:rPr>
            </w:pPr>
            <w:r>
              <w:rPr>
                <w:rFonts w:eastAsiaTheme="minorEastAsia"/>
                <w:lang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맑은 고딕" w:hint="eastAsia"/>
                <w:sz w:val="21"/>
                <w:szCs w:val="21"/>
                <w:lang w:val="en-US" w:eastAsia="ko-KR"/>
              </w:rPr>
              <w:t>Y</w:t>
            </w:r>
          </w:p>
        </w:tc>
        <w:tc>
          <w:tcPr>
            <w:tcW w:w="6780" w:type="dxa"/>
          </w:tcPr>
          <w:p w14:paraId="3E7CDDA3" w14:textId="41574BC9" w:rsidR="007D56D4" w:rsidRDefault="007D56D4" w:rsidP="007D56D4">
            <w:pPr>
              <w:pStyle w:val="a8"/>
              <w:rPr>
                <w:rFonts w:eastAsiaTheme="minorEastAsia"/>
                <w:lang w:eastAsia="zh-CN"/>
              </w:rPr>
            </w:pPr>
            <w:r>
              <w:rPr>
                <w:rFonts w:eastAsia="맑은 고딕" w:hint="eastAsia"/>
                <w:lang w:val="en-GB" w:eastAsia="ko-KR"/>
              </w:rPr>
              <w:t xml:space="preserve">Recollecting </w:t>
            </w:r>
            <w:r w:rsidR="00EB3373">
              <w:rPr>
                <w:rFonts w:eastAsia="맑은 고딕" w:hint="eastAsia"/>
                <w:lang w:val="en-GB" w:eastAsia="ko-KR"/>
              </w:rPr>
              <w:t xml:space="preserve">all the complexity of </w:t>
            </w:r>
            <w:r>
              <w:rPr>
                <w:rFonts w:eastAsia="맑은 고딕"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맑은 고딕"/>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8"/>
              <w:rPr>
                <w:rFonts w:eastAsia="맑은 고딕"/>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8"/>
              <w:rPr>
                <w:rFonts w:eastAsia="맑은 고딕"/>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8"/>
              <w:rPr>
                <w:rFonts w:eastAsia="맑은 고딕"/>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맑은 고딕"/>
                <w:sz w:val="21"/>
                <w:szCs w:val="21"/>
                <w:lang w:val="en-US" w:eastAsia="ko-KR"/>
              </w:rPr>
              <w:t>Y</w:t>
            </w:r>
          </w:p>
        </w:tc>
        <w:tc>
          <w:tcPr>
            <w:tcW w:w="6780" w:type="dxa"/>
          </w:tcPr>
          <w:p w14:paraId="198531DB" w14:textId="77777777" w:rsidR="00847209" w:rsidRDefault="00847209" w:rsidP="00847209">
            <w:pPr>
              <w:pStyle w:val="a8"/>
              <w:rPr>
                <w:rFonts w:eastAsia="맑은 고딕"/>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맑은 고딕"/>
                <w:sz w:val="21"/>
                <w:szCs w:val="21"/>
                <w:lang w:val="en-US" w:eastAsia="ko-KR"/>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372" w:type="dxa"/>
          </w:tcPr>
          <w:p w14:paraId="331E2386" w14:textId="77777777" w:rsidR="005F6E72" w:rsidRPr="004821DF" w:rsidRDefault="005F6E72" w:rsidP="00DA05C1">
            <w:pPr>
              <w:rPr>
                <w:rFonts w:eastAsia="맑은 고딕"/>
                <w:sz w:val="21"/>
                <w:szCs w:val="21"/>
                <w:lang w:eastAsia="ko-KR"/>
              </w:rPr>
            </w:pPr>
            <w:r w:rsidRPr="004821DF">
              <w:rPr>
                <w:rFonts w:eastAsia="맑은 고딕" w:hint="eastAsia"/>
                <w:sz w:val="21"/>
                <w:szCs w:val="21"/>
                <w:lang w:eastAsia="ko-KR"/>
              </w:rPr>
              <w:t>Y</w:t>
            </w:r>
          </w:p>
        </w:tc>
        <w:tc>
          <w:tcPr>
            <w:tcW w:w="6780" w:type="dxa"/>
          </w:tcPr>
          <w:p w14:paraId="2645A2F9" w14:textId="77777777" w:rsidR="005F6E72" w:rsidRPr="004821DF" w:rsidRDefault="005F6E72" w:rsidP="00DA05C1">
            <w:pPr>
              <w:pStyle w:val="a8"/>
              <w:rPr>
                <w:rFonts w:eastAsia="맑은 고딕"/>
                <w:lang w:val="en-US" w:eastAsia="ko-KR"/>
              </w:rPr>
            </w:pPr>
            <w:r w:rsidRPr="004821DF">
              <w:rPr>
                <w:rFonts w:eastAsia="맑은 고딕"/>
                <w:lang w:val="en-US" w:eastAsia="ko-KR"/>
              </w:rPr>
              <w:t xml:space="preserve">While it is also a topic for study whether to introduce mandatory capability set for each device type, it is worth to study this approach. </w:t>
            </w:r>
          </w:p>
        </w:tc>
      </w:tr>
    </w:tbl>
    <w:p w14:paraId="37073A98" w14:textId="77777777" w:rsidR="00DE2ADA" w:rsidRPr="005F6E72" w:rsidRDefault="00DE2ADA" w:rsidP="006A75C2">
      <w:pPr>
        <w:pStyle w:val="a8"/>
        <w:rPr>
          <w:lang w:val="en-US"/>
        </w:rPr>
      </w:pPr>
    </w:p>
    <w:p w14:paraId="0DFE1F4F" w14:textId="77777777" w:rsidR="00DE2ADA" w:rsidRDefault="00DE2ADA" w:rsidP="006A75C2">
      <w:pPr>
        <w:pStyle w:val="a8"/>
        <w:rPr>
          <w:lang w:val="en-US"/>
        </w:rPr>
      </w:pPr>
    </w:p>
    <w:p w14:paraId="78091092" w14:textId="5F220835" w:rsidR="0074266B" w:rsidRDefault="00D1391D" w:rsidP="006A75C2">
      <w:pPr>
        <w:pStyle w:val="a8"/>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8"/>
        <w:rPr>
          <w:lang w:val="en-US"/>
        </w:rPr>
      </w:pPr>
      <w:r>
        <w:rPr>
          <w:rFonts w:hint="eastAsia"/>
          <w:lang w:val="en-US"/>
        </w:rPr>
        <w:t>TBD: the value X</w:t>
      </w:r>
    </w:p>
    <w:p w14:paraId="07925517" w14:textId="77777777" w:rsidR="003F41AD" w:rsidRDefault="003F41AD" w:rsidP="006A75C2">
      <w:pPr>
        <w:pStyle w:val="a8"/>
        <w:rPr>
          <w:lang w:val="en-US"/>
        </w:rPr>
      </w:pPr>
    </w:p>
    <w:p w14:paraId="71BB737D" w14:textId="3392C499" w:rsidR="00D1391D" w:rsidRDefault="00861276" w:rsidP="006A75C2">
      <w:pPr>
        <w:pStyle w:val="a8"/>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8"/>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8"/>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8"/>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f9"/>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2"/>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8"/>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8"/>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8"/>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8"/>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C34C96">
            <w:pPr>
              <w:pStyle w:val="a8"/>
              <w:numPr>
                <w:ilvl w:val="0"/>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C34C96">
            <w:pPr>
              <w:pStyle w:val="a8"/>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C34C96">
            <w:pPr>
              <w:pStyle w:val="a8"/>
              <w:numPr>
                <w:ilvl w:val="1"/>
                <w:numId w:val="11"/>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8"/>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8"/>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183D3363" w14:textId="77777777" w:rsidR="00996C88" w:rsidRDefault="00996C88" w:rsidP="00996C88">
            <w:pPr>
              <w:pStyle w:val="a8"/>
              <w:rPr>
                <w:lang w:val="en-GB"/>
              </w:rPr>
            </w:pPr>
          </w:p>
        </w:tc>
      </w:tr>
      <w:tr w:rsidR="002A67BE" w14:paraId="5DB94B2D" w14:textId="77777777" w:rsidTr="00E25AB6">
        <w:tc>
          <w:tcPr>
            <w:tcW w:w="1479" w:type="dxa"/>
          </w:tcPr>
          <w:p w14:paraId="304B9580" w14:textId="7B0DF462" w:rsidR="002A67BE" w:rsidRDefault="002A67BE" w:rsidP="002A67BE">
            <w:pPr>
              <w:rPr>
                <w:rFonts w:eastAsia="맑은 고딕"/>
                <w:sz w:val="21"/>
                <w:szCs w:val="21"/>
                <w:lang w:val="en-US" w:eastAsia="ko-KR"/>
              </w:rPr>
            </w:pPr>
            <w:r>
              <w:rPr>
                <w:rFonts w:eastAsia="맑은 고딕" w:hint="eastAsia"/>
                <w:sz w:val="21"/>
                <w:szCs w:val="21"/>
                <w:lang w:val="en-US" w:eastAsia="ko-KR"/>
              </w:rPr>
              <w:lastRenderedPageBreak/>
              <w:t>S</w:t>
            </w:r>
            <w:r>
              <w:rPr>
                <w:rFonts w:eastAsia="맑은 고딕"/>
                <w:sz w:val="21"/>
                <w:szCs w:val="21"/>
                <w:lang w:val="en-US" w:eastAsia="ko-KR"/>
              </w:rPr>
              <w:t>amsung</w:t>
            </w:r>
          </w:p>
        </w:tc>
        <w:tc>
          <w:tcPr>
            <w:tcW w:w="1372" w:type="dxa"/>
          </w:tcPr>
          <w:p w14:paraId="5EB31FBF" w14:textId="61654604"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18D5D0D5" w14:textId="053BEF62" w:rsidR="002A67BE" w:rsidRDefault="002A67BE" w:rsidP="002A67BE">
            <w:pPr>
              <w:pStyle w:val="a8"/>
              <w:rPr>
                <w:lang w:val="en-GB"/>
              </w:rPr>
            </w:pPr>
            <w:r>
              <w:rPr>
                <w:rFonts w:eastAsia="맑은 고딕" w:hint="eastAsia"/>
                <w:lang w:val="en-GB" w:eastAsia="ko-KR"/>
              </w:rPr>
              <w:t>W</w:t>
            </w:r>
            <w:r>
              <w:rPr>
                <w:rFonts w:eastAsia="맑은 고딕"/>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맑은 고딕"/>
                <w:sz w:val="21"/>
                <w:szCs w:val="21"/>
                <w:lang w:eastAsia="ko-KR"/>
              </w:rPr>
            </w:pPr>
          </w:p>
        </w:tc>
        <w:tc>
          <w:tcPr>
            <w:tcW w:w="6780" w:type="dxa"/>
          </w:tcPr>
          <w:p w14:paraId="7D383509"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8"/>
              <w:rPr>
                <w:rFonts w:eastAsia="맑은 고딕"/>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8"/>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8"/>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8"/>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8"/>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8"/>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8"/>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8"/>
              <w:rPr>
                <w:rFonts w:eastAsiaTheme="minorEastAsia"/>
                <w:lang w:val="en-GB" w:eastAsia="zh-CN"/>
              </w:rPr>
            </w:pPr>
            <w:r w:rsidRPr="00602B23">
              <w:rPr>
                <w:rFonts w:eastAsiaTheme="minorEastAsia" w:hint="eastAsia"/>
                <w:lang w:val="en-US" w:eastAsia="zh-CN"/>
              </w:rPr>
              <w:t xml:space="preserve">We are </w:t>
            </w:r>
            <w:r>
              <w:rPr>
                <w:rFonts w:eastAsia="맑은 고딕" w:hint="eastAsia"/>
                <w:lang w:val="en-US" w:eastAsia="ko-KR"/>
              </w:rPr>
              <w:t>generally fine</w:t>
            </w:r>
            <w:r w:rsidRPr="00602B23">
              <w:rPr>
                <w:rFonts w:eastAsiaTheme="minorEastAsia" w:hint="eastAsia"/>
                <w:lang w:val="en-US" w:eastAsia="zh-CN"/>
              </w:rPr>
              <w:t xml:space="preserve"> for the proposal but </w:t>
            </w:r>
            <w:r>
              <w:rPr>
                <w:rFonts w:eastAsia="맑은 고딕"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맑은 고딕" w:hint="eastAsia"/>
                <w:lang w:val="en-US" w:eastAsia="ko-KR"/>
              </w:rPr>
              <w:t>s</w:t>
            </w:r>
            <w:r w:rsidRPr="00602B23">
              <w:rPr>
                <w:rFonts w:eastAsiaTheme="minorEastAsia" w:hint="eastAsia"/>
                <w:lang w:val="en-US" w:eastAsia="zh-CN"/>
              </w:rPr>
              <w:t xml:space="preserve"> to be further discussed.</w:t>
            </w:r>
            <w:r>
              <w:rPr>
                <w:rFonts w:asciiTheme="minorEastAsia" w:eastAsia="맑은 고딕"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8"/>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8"/>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8"/>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8"/>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8"/>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맑은 고딕"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맑은 고딕" w:hint="eastAsia"/>
                <w:sz w:val="21"/>
                <w:szCs w:val="21"/>
                <w:lang w:eastAsia="ko-KR"/>
              </w:rPr>
              <w:t>Y</w:t>
            </w:r>
          </w:p>
        </w:tc>
        <w:tc>
          <w:tcPr>
            <w:tcW w:w="6780" w:type="dxa"/>
          </w:tcPr>
          <w:p w14:paraId="78688D62" w14:textId="77777777" w:rsidR="004F3DBE" w:rsidRPr="004821DF" w:rsidRDefault="004F3DBE" w:rsidP="00DA05C1">
            <w:pPr>
              <w:pStyle w:val="a8"/>
              <w:rPr>
                <w:lang w:val="en-US"/>
              </w:rPr>
            </w:pPr>
            <w:r w:rsidRPr="004821DF">
              <w:rPr>
                <w:rFonts w:eastAsia="맑은 고딕" w:hint="eastAsia"/>
                <w:lang w:val="en-GB" w:eastAsia="ko-KR"/>
              </w:rPr>
              <w:t xml:space="preserve">We are fine with discussing on minimum CBW in this Agenda. </w:t>
            </w:r>
          </w:p>
        </w:tc>
      </w:tr>
    </w:tbl>
    <w:p w14:paraId="7D565A74" w14:textId="77777777" w:rsidR="006A75C2" w:rsidRPr="004F3DBE" w:rsidRDefault="006A75C2" w:rsidP="006A75C2">
      <w:pPr>
        <w:pStyle w:val="a8"/>
        <w:rPr>
          <w:lang w:val="en-US"/>
        </w:rPr>
      </w:pPr>
    </w:p>
    <w:bookmarkEnd w:id="3"/>
    <w:p w14:paraId="15BDA89C" w14:textId="77777777" w:rsidR="007E68C7" w:rsidRDefault="007E68C7">
      <w:pPr>
        <w:pStyle w:val="a8"/>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8"/>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lastRenderedPageBreak/>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8"/>
        <w:rPr>
          <w:lang w:val="en-US"/>
        </w:rPr>
      </w:pPr>
    </w:p>
    <w:p w14:paraId="0102820D" w14:textId="084B98FB" w:rsidR="00102D7D" w:rsidRDefault="00C021EF" w:rsidP="00732056">
      <w:pPr>
        <w:pStyle w:val="a8"/>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8"/>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8"/>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2"/>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8"/>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f9"/>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8"/>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8"/>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8"/>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8"/>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8"/>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8"/>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8"/>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929A0">
            <w:pPr>
              <w:pStyle w:val="a8"/>
              <w:numPr>
                <w:ilvl w:val="0"/>
                <w:numId w:val="49"/>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929A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929A0">
            <w:pPr>
              <w:pStyle w:val="af9"/>
              <w:numPr>
                <w:ilvl w:val="1"/>
                <w:numId w:val="11"/>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929A0">
            <w:pPr>
              <w:pStyle w:val="af9"/>
              <w:numPr>
                <w:ilvl w:val="1"/>
                <w:numId w:val="11"/>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929A0">
            <w:pPr>
              <w:pStyle w:val="af9"/>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8"/>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8"/>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D56CFC">
            <w:pPr>
              <w:pStyle w:val="af9"/>
              <w:numPr>
                <w:ilvl w:val="0"/>
                <w:numId w:val="11"/>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D56CFC">
            <w:pPr>
              <w:pStyle w:val="af9"/>
              <w:numPr>
                <w:ilvl w:val="1"/>
                <w:numId w:val="11"/>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D56CFC">
            <w:pPr>
              <w:pStyle w:val="af9"/>
              <w:numPr>
                <w:ilvl w:val="1"/>
                <w:numId w:val="11"/>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D56CFC">
            <w:pPr>
              <w:pStyle w:val="af9"/>
              <w:numPr>
                <w:ilvl w:val="1"/>
                <w:numId w:val="11"/>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7B97AC1C" w14:textId="7E1ACF33" w:rsidR="00996C88" w:rsidRDefault="00996C88" w:rsidP="00996C88">
            <w:pPr>
              <w:pStyle w:val="a8"/>
              <w:rPr>
                <w:lang w:val="en-GB"/>
              </w:rPr>
            </w:pPr>
            <w:r>
              <w:rPr>
                <w:rFonts w:eastAsia="맑은 고딕" w:hint="eastAsia"/>
                <w:lang w:val="en-GB" w:eastAsia="ko-KR"/>
              </w:rPr>
              <w:t xml:space="preserve">Based on the learning from 5G, at least all UL signals/channels should be improved. The improvement of DL signals/channel </w:t>
            </w:r>
            <w:r>
              <w:rPr>
                <w:rFonts w:eastAsia="맑은 고딕"/>
                <w:lang w:val="en-GB" w:eastAsia="ko-KR"/>
              </w:rPr>
              <w:t>can</w:t>
            </w:r>
            <w:r>
              <w:rPr>
                <w:rFonts w:eastAsia="맑은 고딕"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0651BDDA" w14:textId="03B0151E" w:rsidR="002A67BE" w:rsidRDefault="002A67BE" w:rsidP="002A67BE">
            <w:pPr>
              <w:rPr>
                <w:rFonts w:eastAsia="맑은 고딕"/>
                <w:sz w:val="21"/>
                <w:szCs w:val="21"/>
                <w:lang w:eastAsia="ko-KR"/>
              </w:rPr>
            </w:pPr>
            <w:r>
              <w:rPr>
                <w:rFonts w:eastAsia="맑은 고딕" w:hint="eastAsia"/>
                <w:sz w:val="21"/>
                <w:szCs w:val="21"/>
                <w:lang w:eastAsia="ko-KR"/>
              </w:rPr>
              <w:t>N</w:t>
            </w:r>
          </w:p>
        </w:tc>
        <w:tc>
          <w:tcPr>
            <w:tcW w:w="6780" w:type="dxa"/>
          </w:tcPr>
          <w:p w14:paraId="1526C118" w14:textId="77777777" w:rsidR="002A67BE" w:rsidRDefault="002A67BE" w:rsidP="002A67BE">
            <w:pPr>
              <w:pStyle w:val="a8"/>
              <w:rPr>
                <w:rFonts w:eastAsia="맑은 고딕"/>
                <w:lang w:val="en-GB" w:eastAsia="ko-KR"/>
              </w:rPr>
            </w:pPr>
            <w:r>
              <w:rPr>
                <w:rFonts w:eastAsia="맑은 고딕" w:hint="eastAsia"/>
                <w:lang w:val="en-GB" w:eastAsia="ko-KR"/>
              </w:rPr>
              <w:t>W</w:t>
            </w:r>
            <w:r>
              <w:rPr>
                <w:rFonts w:eastAsia="맑은 고딕"/>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8"/>
              <w:rPr>
                <w:rFonts w:eastAsia="맑은 고딕"/>
                <w:lang w:val="en-GB" w:eastAsia="ko-KR"/>
              </w:rPr>
            </w:pPr>
            <w:r>
              <w:rPr>
                <w:rFonts w:eastAsia="맑은 고딕"/>
                <w:lang w:val="en-GB" w:eastAsia="ko-KR"/>
              </w:rPr>
              <w:t xml:space="preserve">It is more important to have a common understanding, such as 6GR should consider coverage enhancemenets from the first release and RAN1 should </w:t>
            </w:r>
            <w:r>
              <w:rPr>
                <w:rFonts w:eastAsia="맑은 고딕"/>
                <w:lang w:val="en-GB" w:eastAsia="ko-KR"/>
              </w:rPr>
              <w:lastRenderedPageBreak/>
              <w:t>support coverage enhancement schemes, when needed, to all applicable channels and signals.</w:t>
            </w:r>
          </w:p>
          <w:p w14:paraId="08ED159D" w14:textId="14E175EE" w:rsidR="002A67BE" w:rsidRDefault="002A67BE" w:rsidP="002A67BE">
            <w:pPr>
              <w:pStyle w:val="a8"/>
              <w:rPr>
                <w:rFonts w:eastAsia="맑은 고딕"/>
                <w:lang w:val="en-GB" w:eastAsia="ko-KR"/>
              </w:rPr>
            </w:pPr>
            <w:r>
              <w:rPr>
                <w:rFonts w:eastAsia="맑은 고딕"/>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425DB14F" w14:textId="77777777" w:rsidR="00B94A75" w:rsidRDefault="00B94A75" w:rsidP="002A67BE">
            <w:pPr>
              <w:rPr>
                <w:rFonts w:eastAsia="맑은 고딕"/>
                <w:sz w:val="21"/>
                <w:szCs w:val="21"/>
                <w:lang w:eastAsia="ko-KR"/>
              </w:rPr>
            </w:pPr>
          </w:p>
        </w:tc>
        <w:tc>
          <w:tcPr>
            <w:tcW w:w="6780" w:type="dxa"/>
          </w:tcPr>
          <w:p w14:paraId="18A8C2AD"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8"/>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B94A75">
            <w:pPr>
              <w:pStyle w:val="a8"/>
              <w:numPr>
                <w:ilvl w:val="0"/>
                <w:numId w:val="52"/>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B94A75">
            <w:pPr>
              <w:pStyle w:val="a8"/>
              <w:numPr>
                <w:ilvl w:val="0"/>
                <w:numId w:val="52"/>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a8"/>
              <w:rPr>
                <w:rFonts w:eastAsia="맑은 고딕"/>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a8"/>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8"/>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8"/>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8"/>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8"/>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8"/>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8"/>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8"/>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77777777" w:rsidR="00FA63B9" w:rsidRDefault="00FA63B9">
            <w:pPr>
              <w:rPr>
                <w:rFonts w:eastAsiaTheme="minorEastAsia"/>
                <w:sz w:val="21"/>
                <w:szCs w:val="21"/>
                <w:lang w:val="en-US" w:eastAsia="zh-CN"/>
              </w:rPr>
            </w:pPr>
            <w:r>
              <w:rPr>
                <w:rFonts w:eastAsiaTheme="minorEastAsia"/>
                <w:sz w:val="21"/>
                <w:szCs w:val="21"/>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8"/>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맑은 고딕"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265F9EBE" w14:textId="0AA21711" w:rsidR="007D56D4" w:rsidRDefault="007D56D4" w:rsidP="007D56D4">
            <w:pPr>
              <w:pStyle w:val="a8"/>
              <w:rPr>
                <w:lang w:val="en-GB"/>
              </w:rPr>
            </w:pPr>
            <w:r>
              <w:rPr>
                <w:rFonts w:eastAsia="맑은 고딕" w:hint="eastAsia"/>
                <w:lang w:val="en-GB" w:eastAsia="ko-KR"/>
              </w:rPr>
              <w:t xml:space="preserve">From our perspective, the overall coverage is very important topic which should be definitely studied, however it seems a bit unclear what the baseline would be when we say </w:t>
            </w:r>
            <w:r>
              <w:rPr>
                <w:rFonts w:eastAsia="맑은 고딕"/>
                <w:lang w:val="en-GB" w:eastAsia="ko-KR"/>
              </w:rPr>
              <w:t>‘</w:t>
            </w:r>
            <w:r>
              <w:rPr>
                <w:rFonts w:eastAsia="맑은 고딕" w:hint="eastAsia"/>
                <w:lang w:val="en-GB" w:eastAsia="ko-KR"/>
              </w:rPr>
              <w:t>enhance</w:t>
            </w:r>
            <w:r>
              <w:rPr>
                <w:rFonts w:eastAsia="맑은 고딕"/>
                <w:lang w:val="en-GB" w:eastAsia="ko-KR"/>
              </w:rPr>
              <w:t>’</w:t>
            </w:r>
            <w:r>
              <w:rPr>
                <w:rFonts w:eastAsia="맑은 고딕"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맑은 고딕"/>
                <w:sz w:val="21"/>
                <w:szCs w:val="21"/>
                <w:lang w:val="en-US" w:eastAsia="ko-KR"/>
              </w:rPr>
            </w:pPr>
            <w:r>
              <w:rPr>
                <w:rFonts w:eastAsiaTheme="minorEastAsia"/>
                <w:sz w:val="21"/>
                <w:szCs w:val="21"/>
                <w:lang w:val="en-US" w:eastAsia="zh-CN"/>
              </w:rPr>
              <w:lastRenderedPageBreak/>
              <w:t>CEWiT</w:t>
            </w:r>
          </w:p>
        </w:tc>
        <w:tc>
          <w:tcPr>
            <w:tcW w:w="1372" w:type="dxa"/>
          </w:tcPr>
          <w:p w14:paraId="7BB5B358" w14:textId="62B2A69E" w:rsidR="002435D5" w:rsidRDefault="002435D5" w:rsidP="002435D5">
            <w:pPr>
              <w:rPr>
                <w:rFonts w:eastAsia="맑은 고딕"/>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a8"/>
              <w:rPr>
                <w:rFonts w:eastAsia="맑은 고딕"/>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8"/>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8"/>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맑은 고딕"/>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맑은 고딕"/>
                <w:sz w:val="21"/>
                <w:szCs w:val="21"/>
                <w:lang w:eastAsia="ko-KR"/>
              </w:rPr>
              <w:t>Y</w:t>
            </w:r>
          </w:p>
        </w:tc>
        <w:tc>
          <w:tcPr>
            <w:tcW w:w="6780" w:type="dxa"/>
          </w:tcPr>
          <w:p w14:paraId="5E5A39BA" w14:textId="3CEF53BC" w:rsidR="003C18F3" w:rsidRDefault="003C18F3" w:rsidP="003C18F3">
            <w:pPr>
              <w:pStyle w:val="a8"/>
              <w:rPr>
                <w:lang w:val="en-GB"/>
              </w:rPr>
            </w:pPr>
            <w:r>
              <w:rPr>
                <w:rFonts w:eastAsia="맑은 고딕"/>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맑은 고딕"/>
                <w:sz w:val="21"/>
                <w:szCs w:val="21"/>
                <w:lang w:val="en-US" w:eastAsia="ko-KR"/>
              </w:rPr>
            </w:pPr>
            <w:r w:rsidRPr="004821DF">
              <w:rPr>
                <w:rFonts w:eastAsia="맑은 고딕" w:hint="eastAsia"/>
                <w:sz w:val="21"/>
                <w:szCs w:val="21"/>
                <w:lang w:val="en-US" w:eastAsia="ko-KR"/>
              </w:rPr>
              <w:t>LG Electronics</w:t>
            </w:r>
          </w:p>
        </w:tc>
        <w:tc>
          <w:tcPr>
            <w:tcW w:w="1372" w:type="dxa"/>
          </w:tcPr>
          <w:p w14:paraId="2884560C" w14:textId="77777777" w:rsidR="004F3DBE" w:rsidRPr="004821DF" w:rsidRDefault="004F3DBE" w:rsidP="00DA05C1">
            <w:pPr>
              <w:rPr>
                <w:rFonts w:eastAsia="맑은 고딕"/>
                <w:sz w:val="21"/>
                <w:szCs w:val="21"/>
                <w:lang w:eastAsia="ko-KR"/>
              </w:rPr>
            </w:pPr>
          </w:p>
        </w:tc>
        <w:tc>
          <w:tcPr>
            <w:tcW w:w="6780" w:type="dxa"/>
          </w:tcPr>
          <w:p w14:paraId="77E5D848" w14:textId="77777777" w:rsidR="004F3DBE" w:rsidRPr="004821DF" w:rsidRDefault="004F3DBE" w:rsidP="00DA05C1">
            <w:pPr>
              <w:pStyle w:val="a8"/>
              <w:rPr>
                <w:rFonts w:eastAsia="맑은 고딕"/>
                <w:lang w:val="en-GB" w:eastAsia="ko-KR"/>
              </w:rPr>
            </w:pPr>
            <w:r w:rsidRPr="004821DF">
              <w:rPr>
                <w:rFonts w:eastAsia="맑은 고딕" w:hint="eastAsia"/>
                <w:lang w:val="en-GB" w:eastAsia="ko-KR"/>
              </w:rPr>
              <w:t xml:space="preserve">We think that it is good to study the coverage requirement for 6GR in this Agenda 11.1. </w:t>
            </w:r>
          </w:p>
        </w:tc>
      </w:tr>
    </w:tbl>
    <w:p w14:paraId="3C5394DA" w14:textId="77777777" w:rsidR="00102D7D" w:rsidRPr="004F3DBE" w:rsidRDefault="00102D7D" w:rsidP="00732056">
      <w:pPr>
        <w:pStyle w:val="a8"/>
        <w:rPr>
          <w:lang w:val="en-GB"/>
        </w:rPr>
      </w:pPr>
    </w:p>
    <w:p w14:paraId="00EB21A9" w14:textId="77777777" w:rsidR="009917D7" w:rsidRDefault="009917D7" w:rsidP="00732056">
      <w:pPr>
        <w:pStyle w:val="a8"/>
        <w:rPr>
          <w:lang w:val="en-US"/>
        </w:rPr>
      </w:pPr>
    </w:p>
    <w:p w14:paraId="084E717E" w14:textId="67223657" w:rsidR="00732056" w:rsidRDefault="00750934" w:rsidP="00732056">
      <w:pPr>
        <w:pStyle w:val="a8"/>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8"/>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8"/>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8"/>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lastRenderedPageBreak/>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8"/>
        <w:rPr>
          <w:lang w:val="en-US"/>
        </w:rPr>
      </w:pPr>
    </w:p>
    <w:p w14:paraId="3991637E" w14:textId="2C8C48E0" w:rsidR="00C80509" w:rsidRPr="00C7504F" w:rsidRDefault="00C80509" w:rsidP="00C93E9A">
      <w:pPr>
        <w:pStyle w:val="a8"/>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8"/>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8"/>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8"/>
        <w:rPr>
          <w:lang w:val="en-US"/>
        </w:rPr>
      </w:pPr>
    </w:p>
    <w:p w14:paraId="165BB297" w14:textId="56DF0DC4" w:rsidR="00244902" w:rsidRDefault="00244902" w:rsidP="00E15921">
      <w:pPr>
        <w:pStyle w:val="a8"/>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8"/>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8"/>
        <w:jc w:val="center"/>
        <w:rPr>
          <w:lang w:val="en-GB"/>
        </w:rPr>
      </w:pPr>
    </w:p>
    <w:p w14:paraId="1DEA809F" w14:textId="7DF54A0D" w:rsidR="004B6EB5" w:rsidRDefault="00E15921" w:rsidP="00E15921">
      <w:pPr>
        <w:pStyle w:val="a8"/>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8"/>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8"/>
        <w:jc w:val="center"/>
        <w:rPr>
          <w:lang w:val="en-GB"/>
        </w:rPr>
      </w:pPr>
    </w:p>
    <w:p w14:paraId="33FBFDE6" w14:textId="379EB077" w:rsidR="00244902" w:rsidRPr="00C7504F" w:rsidRDefault="00CF5A26" w:rsidP="00C93E9A">
      <w:pPr>
        <w:pStyle w:val="a8"/>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9D77A4">
      <w:pPr>
        <w:pStyle w:val="a8"/>
        <w:numPr>
          <w:ilvl w:val="0"/>
          <w:numId w:val="25"/>
        </w:numPr>
        <w:rPr>
          <w:lang w:val="en-GB"/>
        </w:rPr>
      </w:pPr>
      <w:r>
        <w:rPr>
          <w:rFonts w:hint="eastAsia"/>
          <w:lang w:val="en-GB"/>
        </w:rPr>
        <w:lastRenderedPageBreak/>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8"/>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8"/>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8"/>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8"/>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2"/>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8"/>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f9"/>
              <w:numPr>
                <w:ilvl w:val="1"/>
                <w:numId w:val="11"/>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C22BE3">
            <w:pPr>
              <w:pStyle w:val="af9"/>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f9"/>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8"/>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8"/>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8"/>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8"/>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8"/>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8"/>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8"/>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8"/>
              <w:rPr>
                <w:rFonts w:eastAsiaTheme="minorEastAsia"/>
                <w:lang w:val="en-GB" w:eastAsia="zh-CN"/>
              </w:rPr>
            </w:pPr>
            <w:r>
              <w:rPr>
                <w:rFonts w:eastAsiaTheme="minorEastAsia" w:hint="eastAsia"/>
                <w:lang w:val="en-GB" w:eastAsia="zh-CN"/>
              </w:rPr>
              <w:lastRenderedPageBreak/>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929A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929A0">
            <w:pPr>
              <w:pStyle w:val="af9"/>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929A0">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929A0">
            <w:pPr>
              <w:pStyle w:val="af9"/>
              <w:numPr>
                <w:ilvl w:val="1"/>
                <w:numId w:val="11"/>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8"/>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8"/>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AE387D">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8"/>
              <w:rPr>
                <w:lang w:val="en-GB"/>
              </w:rPr>
            </w:pPr>
            <w:r>
              <w:rPr>
                <w:rFonts w:eastAsia="맑은 고딕"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7AFB976D" w14:textId="77777777" w:rsidR="002A67BE" w:rsidRDefault="002A67BE" w:rsidP="002A67BE">
            <w:pPr>
              <w:pStyle w:val="a8"/>
              <w:rPr>
                <w:rFonts w:eastAsia="맑은 고딕"/>
                <w:lang w:val="en-GB" w:eastAsia="ko-KR"/>
              </w:rPr>
            </w:pPr>
            <w:r w:rsidRPr="00164AC7">
              <w:rPr>
                <w:rFonts w:eastAsia="맑은 고딕"/>
                <w:lang w:val="en-GB" w:eastAsia="ko-KR"/>
              </w:rPr>
              <w:t>The meaning of “N</w:t>
            </w:r>
            <w:r>
              <w:rPr>
                <w:rFonts w:eastAsia="맑은 고딕"/>
                <w:lang w:val="en-GB" w:eastAsia="ko-KR"/>
              </w:rPr>
              <w:t>R</w:t>
            </w:r>
            <w:r w:rsidRPr="00164AC7">
              <w:rPr>
                <w:rFonts w:eastAsia="맑은 고딕"/>
                <w:lang w:val="en-GB" w:eastAsia="ko-KR"/>
              </w:rPr>
              <w:t xml:space="preserve"> SSB as baseline” is unclear/premature. As many companies mentioned in tdocs, </w:t>
            </w:r>
            <w:r>
              <w:rPr>
                <w:rFonts w:eastAsia="맑은 고딕"/>
                <w:lang w:val="en-GB" w:eastAsia="ko-KR"/>
              </w:rPr>
              <w:t xml:space="preserve">when </w:t>
            </w:r>
            <w:r w:rsidRPr="00164AC7">
              <w:rPr>
                <w:rFonts w:eastAsia="맑은 고딕"/>
                <w:lang w:val="en-GB" w:eastAsia="ko-KR"/>
              </w:rPr>
              <w:t xml:space="preserve">considering </w:t>
            </w:r>
            <w:r>
              <w:rPr>
                <w:rFonts w:eastAsia="맑은 고딕"/>
                <w:lang w:val="en-GB" w:eastAsia="ko-KR"/>
              </w:rPr>
              <w:t>the</w:t>
            </w:r>
            <w:r w:rsidRPr="00164AC7">
              <w:rPr>
                <w:rFonts w:eastAsia="맑은 고딕"/>
                <w:lang w:val="en-GB" w:eastAsia="ko-KR"/>
              </w:rPr>
              <w:t xml:space="preserve"> NES impact with longer SSB periodicity, we </w:t>
            </w:r>
            <w:r>
              <w:rPr>
                <w:rFonts w:eastAsia="맑은 고딕"/>
                <w:lang w:val="en-GB" w:eastAsia="ko-KR"/>
              </w:rPr>
              <w:t xml:space="preserve">first </w:t>
            </w:r>
            <w:r w:rsidRPr="00164AC7">
              <w:rPr>
                <w:rFonts w:eastAsia="맑은 고딕"/>
                <w:lang w:val="en-GB" w:eastAsia="ko-KR"/>
              </w:rPr>
              <w:t>need to identify wh</w:t>
            </w:r>
            <w:r>
              <w:rPr>
                <w:rFonts w:eastAsia="맑은 고딕"/>
                <w:lang w:val="en-GB" w:eastAsia="ko-KR"/>
              </w:rPr>
              <w:t>ich parts of NR design must be m</w:t>
            </w:r>
            <w:r w:rsidRPr="00164AC7">
              <w:rPr>
                <w:rFonts w:eastAsia="맑은 고딕"/>
                <w:lang w:val="en-GB" w:eastAsia="ko-KR"/>
              </w:rPr>
              <w:t xml:space="preserve">odified </w:t>
            </w:r>
            <w:r>
              <w:rPr>
                <w:rFonts w:eastAsia="맑은 고딕"/>
                <w:lang w:val="en-GB" w:eastAsia="ko-KR"/>
              </w:rPr>
              <w:t xml:space="preserve"> </w:t>
            </w:r>
            <w:r w:rsidRPr="00164AC7">
              <w:rPr>
                <w:rFonts w:eastAsia="맑은 고딕"/>
                <w:lang w:val="en-GB" w:eastAsia="ko-KR"/>
              </w:rPr>
              <w:t>to achieve 6GR requirements. We suggest the following revisions</w:t>
            </w:r>
            <w:r>
              <w:rPr>
                <w:rFonts w:eastAsia="맑은 고딕"/>
                <w:lang w:val="en-GB" w:eastAsia="ko-KR"/>
              </w:rPr>
              <w:t>.</w:t>
            </w:r>
          </w:p>
          <w:p w14:paraId="20ED23C4" w14:textId="77777777" w:rsidR="002A67BE" w:rsidRDefault="002A67BE" w:rsidP="002A67BE">
            <w:pPr>
              <w:pStyle w:val="a8"/>
              <w:numPr>
                <w:ilvl w:val="0"/>
                <w:numId w:val="51"/>
              </w:numPr>
              <w:rPr>
                <w:lang w:val="en-GB"/>
              </w:rPr>
            </w:pPr>
            <w:r>
              <w:rPr>
                <w:lang w:val="en-GB"/>
              </w:rPr>
              <w:t xml:space="preserve">Remove the word “basic”, which is ambiguous. </w:t>
            </w:r>
          </w:p>
          <w:p w14:paraId="4481D0B9" w14:textId="77777777" w:rsidR="002A67BE" w:rsidRDefault="002A67BE" w:rsidP="002A67BE">
            <w:pPr>
              <w:pStyle w:val="a8"/>
              <w:numPr>
                <w:ilvl w:val="0"/>
                <w:numId w:val="51"/>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2A67BE">
            <w:pPr>
              <w:pStyle w:val="a8"/>
              <w:numPr>
                <w:ilvl w:val="0"/>
                <w:numId w:val="51"/>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8"/>
              <w:rPr>
                <w:rFonts w:eastAsia="맑은 고딕"/>
                <w:lang w:val="en-GB" w:eastAsia="ko-KR"/>
              </w:rPr>
            </w:pPr>
          </w:p>
          <w:p w14:paraId="2AB58F0F" w14:textId="77777777" w:rsidR="002A67BE" w:rsidRDefault="002A67BE" w:rsidP="002A67BE">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2A67BE">
            <w:pPr>
              <w:pStyle w:val="af9"/>
              <w:numPr>
                <w:ilvl w:val="1"/>
                <w:numId w:val="11"/>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2A67BE">
            <w:pPr>
              <w:pStyle w:val="af9"/>
              <w:numPr>
                <w:ilvl w:val="1"/>
                <w:numId w:val="11"/>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8"/>
              <w:rPr>
                <w:rFonts w:eastAsia="맑은 고딕"/>
                <w:lang w:val="en-GB" w:eastAsia="ko-KR"/>
              </w:rPr>
            </w:pPr>
          </w:p>
        </w:tc>
      </w:tr>
      <w:tr w:rsidR="00B94A75" w14:paraId="3B5AAB98" w14:textId="77777777" w:rsidTr="00FB2F1A">
        <w:tc>
          <w:tcPr>
            <w:tcW w:w="1479" w:type="dxa"/>
          </w:tcPr>
          <w:p w14:paraId="1B6B85A9" w14:textId="6CCDAEC7"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06F36476" w14:textId="77777777" w:rsidR="00B94A75" w:rsidRDefault="00B94A75" w:rsidP="002A67BE">
            <w:pPr>
              <w:rPr>
                <w:rFonts w:eastAsia="맑은 고딕"/>
                <w:sz w:val="21"/>
                <w:szCs w:val="21"/>
                <w:lang w:eastAsia="ko-KR"/>
              </w:rPr>
            </w:pPr>
          </w:p>
        </w:tc>
        <w:tc>
          <w:tcPr>
            <w:tcW w:w="6780" w:type="dxa"/>
          </w:tcPr>
          <w:p w14:paraId="29B6FDB5" w14:textId="77777777" w:rsidR="00B94A75" w:rsidRDefault="00B94A75" w:rsidP="00B83DD3">
            <w:pPr>
              <w:pStyle w:val="a8"/>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B94A75">
            <w:pPr>
              <w:pStyle w:val="a8"/>
              <w:numPr>
                <w:ilvl w:val="0"/>
                <w:numId w:val="53"/>
              </w:numPr>
              <w:rPr>
                <w:rFonts w:eastAsiaTheme="minorEastAsia"/>
                <w:lang w:val="en-GB" w:eastAsia="zh-CN"/>
              </w:rPr>
            </w:pPr>
            <w:r>
              <w:rPr>
                <w:rFonts w:eastAsiaTheme="minorEastAsia"/>
                <w:lang w:val="en-GB" w:eastAsia="zh-CN"/>
              </w:rPr>
              <w:lastRenderedPageBreak/>
              <w:t>I</w:t>
            </w:r>
            <w:r>
              <w:rPr>
                <w:rFonts w:eastAsiaTheme="minorEastAsia" w:hint="eastAsia"/>
                <w:lang w:val="en-GB" w:eastAsia="zh-CN"/>
              </w:rPr>
              <w:t>t is unclear the min CBW so far, which impacts SSB BW.</w:t>
            </w:r>
          </w:p>
          <w:p w14:paraId="01F84B35" w14:textId="77777777" w:rsidR="00B94A75" w:rsidRDefault="00B94A75" w:rsidP="00B94A75">
            <w:pPr>
              <w:pStyle w:val="a8"/>
              <w:numPr>
                <w:ilvl w:val="1"/>
                <w:numId w:val="53"/>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B94A75">
            <w:pPr>
              <w:pStyle w:val="a8"/>
              <w:numPr>
                <w:ilvl w:val="0"/>
                <w:numId w:val="53"/>
              </w:numPr>
              <w:rPr>
                <w:rFonts w:eastAsia="맑은 고딕"/>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8"/>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8"/>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8"/>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8"/>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DE6357">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DE635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DE6357">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DE6357">
            <w:pPr>
              <w:pStyle w:val="af9"/>
              <w:numPr>
                <w:ilvl w:val="1"/>
                <w:numId w:val="11"/>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DE635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8"/>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8"/>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8"/>
              <w:rPr>
                <w:rFonts w:eastAsiaTheme="minorEastAsia"/>
                <w:lang w:val="en-GB" w:eastAsia="zh-CN"/>
              </w:rPr>
            </w:pPr>
            <w:r>
              <w:rPr>
                <w:lang w:val="en-GB"/>
              </w:rPr>
              <w:t>We would like to highlight that the study for sync signal structure needs to consider the work in 11.5. There are many different proposed enhancements to 5G SSB design. We feel at this stage if we are going to list 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8"/>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8"/>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Default="001A107D" w:rsidP="00A650DD">
            <w:pPr>
              <w:pStyle w:val="a8"/>
              <w:rPr>
                <w:rFonts w:eastAsiaTheme="minorEastAsia"/>
                <w:lang w:eastAsia="zh-CN"/>
              </w:rPr>
            </w:pPr>
            <w:r>
              <w:rPr>
                <w:rFonts w:eastAsiaTheme="minorEastAsia"/>
                <w:lang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8"/>
              <w:rPr>
                <w:lang w:val="en-US"/>
              </w:rPr>
            </w:pPr>
            <w:r>
              <w:rPr>
                <w:rFonts w:eastAsiaTheme="minorEastAsia"/>
                <w:lang w:eastAsia="zh-CN"/>
              </w:rPr>
              <w:t>Maybe those impacting objectives should be first identified/elaborated and aligned on as considerations before going into design details. 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맑은 고딕"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8"/>
              <w:rPr>
                <w:rFonts w:eastAsia="맑은 고딕"/>
                <w:lang w:val="en-GB" w:eastAsia="ko-KR"/>
              </w:rPr>
            </w:pPr>
            <w:r>
              <w:rPr>
                <w:rFonts w:eastAsia="맑은 고딕"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lastRenderedPageBreak/>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7D56D4">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7D56D4">
            <w:pPr>
              <w:pStyle w:val="af9"/>
              <w:numPr>
                <w:ilvl w:val="1"/>
                <w:numId w:val="11"/>
              </w:numPr>
              <w:rPr>
                <w:rFonts w:ascii="Times New Roman" w:hAnsi="Times New Roman" w:cs="Times New Roman"/>
                <w:sz w:val="21"/>
                <w:szCs w:val="21"/>
                <w:lang w:val="en-US"/>
              </w:rPr>
            </w:pPr>
            <w:r>
              <w:rPr>
                <w:rFonts w:ascii="Times New Roman" w:eastAsia="맑은 고딕"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7D56D4">
            <w:pPr>
              <w:pStyle w:val="af9"/>
              <w:numPr>
                <w:ilvl w:val="1"/>
                <w:numId w:val="11"/>
              </w:numPr>
              <w:rPr>
                <w:rFonts w:ascii="Times New Roman" w:hAnsi="Times New Roman" w:cs="Times New Roman"/>
                <w:sz w:val="21"/>
                <w:szCs w:val="21"/>
                <w:lang w:val="en-US"/>
              </w:rPr>
            </w:pPr>
            <w:r>
              <w:rPr>
                <w:rFonts w:ascii="Times New Roman" w:eastAsia="맑은 고딕" w:hAnsi="Times New Roman" w:cs="Times New Roman" w:hint="eastAsia"/>
                <w:sz w:val="21"/>
                <w:szCs w:val="21"/>
                <w:lang w:val="en-US" w:eastAsia="ko-KR"/>
              </w:rPr>
              <w:t>How to properly support diverse UE types</w:t>
            </w:r>
          </w:p>
          <w:p w14:paraId="45D908ED" w14:textId="77777777" w:rsidR="007D56D4" w:rsidRDefault="007D56D4" w:rsidP="007D56D4">
            <w:pPr>
              <w:pStyle w:val="a8"/>
              <w:rPr>
                <w:rFonts w:eastAsiaTheme="minorEastAsia"/>
                <w:lang w:eastAsia="zh-CN"/>
              </w:rPr>
            </w:pPr>
          </w:p>
        </w:tc>
      </w:tr>
      <w:tr w:rsidR="00845886" w14:paraId="3EB302F8" w14:textId="77777777" w:rsidTr="006A449B">
        <w:tc>
          <w:tcPr>
            <w:tcW w:w="1479" w:type="dxa"/>
          </w:tcPr>
          <w:p w14:paraId="6EE7CC86" w14:textId="4806C045" w:rsidR="00845886" w:rsidRDefault="00845886" w:rsidP="00845886">
            <w:pPr>
              <w:rPr>
                <w:rFonts w:eastAsia="맑은 고딕"/>
                <w:sz w:val="21"/>
                <w:szCs w:val="21"/>
                <w:lang w:val="en-US" w:eastAsia="ko-KR"/>
              </w:rPr>
            </w:pPr>
            <w:r w:rsidRPr="330E48C3">
              <w:rPr>
                <w:rFonts w:eastAsia="Times New Roman"/>
                <w:sz w:val="21"/>
                <w:szCs w:val="21"/>
                <w:lang w:val="en-US"/>
              </w:rPr>
              <w:lastRenderedPageBreak/>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8"/>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845886">
            <w:pPr>
              <w:pStyle w:val="a8"/>
              <w:numPr>
                <w:ilvl w:val="0"/>
                <w:numId w:val="57"/>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845886">
            <w:pPr>
              <w:pStyle w:val="a8"/>
              <w:numPr>
                <w:ilvl w:val="0"/>
                <w:numId w:val="57"/>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845886">
            <w:pPr>
              <w:pStyle w:val="a8"/>
              <w:numPr>
                <w:ilvl w:val="0"/>
                <w:numId w:val="57"/>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845886">
            <w:pPr>
              <w:pStyle w:val="a8"/>
              <w:numPr>
                <w:ilvl w:val="0"/>
                <w:numId w:val="57"/>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a8"/>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8"/>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845886">
            <w:pPr>
              <w:pStyle w:val="af9"/>
              <w:numPr>
                <w:ilvl w:val="0"/>
                <w:numId w:val="11"/>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84588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845886">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845886">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84588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8"/>
              <w:rPr>
                <w:rFonts w:eastAsia="맑은 고딕"/>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8"/>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8"/>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맑은 고딕"/>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8"/>
              <w:rPr>
                <w:lang w:val="en-GB"/>
              </w:rPr>
            </w:pPr>
            <w:r>
              <w:rPr>
                <w:rFonts w:eastAsia="맑은 고딕"/>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맑은 고딕"/>
                <w:sz w:val="21"/>
                <w:szCs w:val="21"/>
                <w:highlight w:val="yellow"/>
                <w:lang w:val="en-US" w:eastAsia="ko-KR"/>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8"/>
              <w:rPr>
                <w:rFonts w:eastAsia="맑은 고딕"/>
                <w:lang w:val="en-US" w:eastAsia="ko-KR"/>
              </w:rPr>
            </w:pPr>
            <w:r w:rsidRPr="004821DF">
              <w:rPr>
                <w:rFonts w:eastAsia="맑은 고딕"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8"/>
              <w:rPr>
                <w:rFonts w:eastAsia="맑은 고딕"/>
                <w:lang w:val="en-US" w:eastAsia="ko-KR"/>
              </w:rPr>
            </w:pPr>
            <w:proofErr w:type="spellStart"/>
            <w:r w:rsidRPr="004821DF">
              <w:rPr>
                <w:rFonts w:eastAsia="맑은 고딕" w:hint="eastAsia"/>
                <w:lang w:val="en-US" w:eastAsia="ko-KR"/>
              </w:rPr>
              <w:t>Integeration</w:t>
            </w:r>
            <w:proofErr w:type="spellEnd"/>
            <w:r w:rsidRPr="004821DF">
              <w:rPr>
                <w:rFonts w:eastAsia="맑은 고딕" w:hint="eastAsia"/>
                <w:lang w:val="en-US" w:eastAsia="ko-KR"/>
              </w:rPr>
              <w:t xml:space="preserve"> of TN and NTN should be considered for SSB structure design and periodicity </w:t>
            </w:r>
            <w:r w:rsidRPr="004821DF">
              <w:rPr>
                <w:rFonts w:eastAsia="맑은 고딕"/>
                <w:lang w:val="en-US" w:eastAsia="ko-KR"/>
              </w:rPr>
              <w:t>decision</w:t>
            </w:r>
            <w:r w:rsidRPr="004821DF">
              <w:rPr>
                <w:rFonts w:eastAsia="맑은 고딕" w:hint="eastAsia"/>
                <w:lang w:val="en-US" w:eastAsia="ko-KR"/>
              </w:rPr>
              <w:t xml:space="preserve">. </w:t>
            </w:r>
          </w:p>
          <w:p w14:paraId="6D8C10A6" w14:textId="77777777" w:rsidR="004F3DBE" w:rsidRPr="004821DF" w:rsidRDefault="004F3DBE" w:rsidP="00DA05C1">
            <w:pPr>
              <w:pStyle w:val="a8"/>
              <w:rPr>
                <w:rFonts w:eastAsia="맑은 고딕"/>
                <w:lang w:val="en-US" w:eastAsia="ko-KR"/>
              </w:rPr>
            </w:pPr>
            <w:r w:rsidRPr="004821DF">
              <w:rPr>
                <w:rFonts w:eastAsia="맑은 고딕" w:hint="eastAsia"/>
                <w:lang w:val="en-US" w:eastAsia="ko-KR"/>
              </w:rPr>
              <w:t xml:space="preserve">One suggestion is to delete </w:t>
            </w:r>
            <w:r w:rsidRPr="004821DF">
              <w:rPr>
                <w:rFonts w:eastAsia="맑은 고딕"/>
                <w:lang w:val="en-US" w:eastAsia="ko-KR"/>
              </w:rPr>
              <w:t>‘</w:t>
            </w:r>
            <w:r w:rsidRPr="004821DF">
              <w:rPr>
                <w:rFonts w:eastAsia="맑은 고딕" w:hint="eastAsia"/>
                <w:lang w:val="en-US" w:eastAsia="ko-KR"/>
              </w:rPr>
              <w:t>basic</w:t>
            </w:r>
            <w:r w:rsidRPr="004821DF">
              <w:rPr>
                <w:rFonts w:eastAsia="맑은 고딕"/>
                <w:lang w:val="en-US" w:eastAsia="ko-KR"/>
              </w:rPr>
              <w:t>’</w:t>
            </w:r>
            <w:r w:rsidRPr="004821DF">
              <w:rPr>
                <w:rFonts w:eastAsia="맑은 고딕"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DA05C1">
            <w:pPr>
              <w:pStyle w:val="af9"/>
              <w:numPr>
                <w:ilvl w:val="0"/>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DA05C1">
            <w:pPr>
              <w:pStyle w:val="af9"/>
              <w:numPr>
                <w:ilvl w:val="1"/>
                <w:numId w:val="11"/>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lastRenderedPageBreak/>
              <w:t>NR SSB as baseline</w:t>
            </w:r>
          </w:p>
          <w:p w14:paraId="65E66A89" w14:textId="77777777" w:rsidR="004F3DBE" w:rsidRPr="004821DF" w:rsidRDefault="004F3DBE" w:rsidP="00DA05C1">
            <w:pPr>
              <w:pStyle w:val="af9"/>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DA05C1">
            <w:pPr>
              <w:pStyle w:val="af9"/>
              <w:numPr>
                <w:ilvl w:val="1"/>
                <w:numId w:val="11"/>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DA05C1">
            <w:pPr>
              <w:pStyle w:val="af9"/>
              <w:numPr>
                <w:ilvl w:val="1"/>
                <w:numId w:val="11"/>
              </w:numPr>
              <w:rPr>
                <w:rFonts w:ascii="Times New Roman" w:hAnsi="Times New Roman" w:cs="Times New Roman" w:hint="eastAsia"/>
                <w:sz w:val="21"/>
                <w:szCs w:val="21"/>
                <w:lang w:val="en-US"/>
              </w:rPr>
            </w:pPr>
            <w:r w:rsidRPr="004821DF">
              <w:rPr>
                <w:rFonts w:ascii="Times New Roman" w:hAnsi="Times New Roman" w:cs="Times New Roman" w:hint="eastAsia"/>
                <w:sz w:val="21"/>
                <w:szCs w:val="21"/>
                <w:lang w:val="en-US"/>
              </w:rPr>
              <w:t>Note: RAN4 involvement is necessary</w:t>
            </w:r>
          </w:p>
        </w:tc>
      </w:tr>
    </w:tbl>
    <w:p w14:paraId="0BEB8C6D" w14:textId="77777777" w:rsidR="00C93E9A" w:rsidRPr="004F3DBE" w:rsidRDefault="00C93E9A" w:rsidP="00C93E9A">
      <w:pPr>
        <w:pStyle w:val="a8"/>
        <w:rPr>
          <w:lang w:val="en-US"/>
        </w:rPr>
      </w:pPr>
    </w:p>
    <w:p w14:paraId="6676DB8E" w14:textId="77777777" w:rsidR="00C93E9A" w:rsidRDefault="00C93E9A" w:rsidP="00C93E9A">
      <w:pPr>
        <w:pStyle w:val="a8"/>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8"/>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8"/>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8"/>
        <w:rPr>
          <w:lang w:val="en-US"/>
        </w:rPr>
      </w:pPr>
    </w:p>
    <w:p w14:paraId="054AEBF6" w14:textId="5EC62960" w:rsidR="00A07405" w:rsidRPr="00D47396" w:rsidRDefault="009515A3" w:rsidP="00A07405">
      <w:pPr>
        <w:pStyle w:val="a8"/>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8"/>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8"/>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8"/>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8"/>
        <w:rPr>
          <w:lang w:val="en-US"/>
        </w:rPr>
      </w:pPr>
      <w:r>
        <w:rPr>
          <w:rFonts w:hint="eastAsia"/>
          <w:lang w:val="en-US"/>
        </w:rPr>
        <w:lastRenderedPageBreak/>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8"/>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8"/>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2"/>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8"/>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8"/>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8"/>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8"/>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8"/>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8"/>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8"/>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8"/>
              <w:rPr>
                <w:sz w:val="20"/>
                <w:szCs w:val="20"/>
                <w:lang w:val="en-GB"/>
              </w:rPr>
            </w:pPr>
            <w:r w:rsidRPr="00DA0F0D">
              <w:rPr>
                <w:sz w:val="20"/>
                <w:szCs w:val="20"/>
                <w:lang w:val="en-GB"/>
              </w:rPr>
              <w:t>We are okay, but we propose to delete the FFS</w:t>
            </w:r>
          </w:p>
          <w:p w14:paraId="1AD6DBE4" w14:textId="788769FA" w:rsidR="00CD20CB" w:rsidRDefault="00CD20CB" w:rsidP="00CD20CB">
            <w:pPr>
              <w:pStyle w:val="af9"/>
              <w:numPr>
                <w:ilvl w:val="1"/>
                <w:numId w:val="11"/>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9"/>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8"/>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8"/>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8"/>
              <w:rPr>
                <w:sz w:val="20"/>
                <w:szCs w:val="20"/>
                <w:lang w:val="en-GB"/>
              </w:rPr>
            </w:pPr>
            <w:r w:rsidRPr="005147D7">
              <w:rPr>
                <w:rFonts w:eastAsia="맑은 고딕"/>
                <w:lang w:val="en-GB" w:eastAsia="ko-KR"/>
              </w:rPr>
              <w:t xml:space="preserve">At least for the data </w:t>
            </w:r>
            <w:r>
              <w:rPr>
                <w:rFonts w:eastAsia="맑은 고딕" w:hint="eastAsia"/>
                <w:lang w:val="en-GB" w:eastAsia="ko-KR"/>
              </w:rPr>
              <w:t>region</w:t>
            </w:r>
            <w:r w:rsidRPr="005147D7">
              <w:rPr>
                <w:rFonts w:eastAsia="맑은 고딕"/>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511E1179" w14:textId="77777777" w:rsidR="002A67BE" w:rsidRDefault="002A67BE" w:rsidP="002A67BE">
            <w:pPr>
              <w:pStyle w:val="a8"/>
              <w:rPr>
                <w:lang w:val="en-GB"/>
              </w:rPr>
            </w:pPr>
            <w:r>
              <w:rPr>
                <w:rFonts w:eastAsia="맑은 고딕" w:hint="eastAsia"/>
                <w:lang w:val="en-GB" w:eastAsia="ko-KR"/>
              </w:rPr>
              <w:t>W</w:t>
            </w:r>
            <w:r>
              <w:rPr>
                <w:rFonts w:eastAsia="맑은 고딕"/>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w:t>
            </w:r>
            <w:r>
              <w:rPr>
                <w:lang w:val="en-GB"/>
              </w:rPr>
              <w:lastRenderedPageBreak/>
              <w:t>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2A67BE">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2A67BE">
            <w:pPr>
              <w:pStyle w:val="af9"/>
              <w:numPr>
                <w:ilvl w:val="1"/>
                <w:numId w:val="11"/>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2A67BE">
            <w:pPr>
              <w:pStyle w:val="af9"/>
              <w:numPr>
                <w:ilvl w:val="1"/>
                <w:numId w:val="11"/>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2A67BE">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8"/>
              <w:rPr>
                <w:rFonts w:eastAsia="맑은 고딕"/>
                <w:lang w:val="en-GB" w:eastAsia="ko-KR"/>
              </w:rPr>
            </w:pPr>
          </w:p>
        </w:tc>
      </w:tr>
      <w:tr w:rsidR="00B94A75" w14:paraId="35539CC2" w14:textId="77777777" w:rsidTr="00FB2F1A">
        <w:tc>
          <w:tcPr>
            <w:tcW w:w="1479" w:type="dxa"/>
          </w:tcPr>
          <w:p w14:paraId="5420312F" w14:textId="39F4A40C" w:rsidR="00B94A75" w:rsidRDefault="00B94A75" w:rsidP="002A67BE">
            <w:pPr>
              <w:rPr>
                <w:rFonts w:eastAsia="맑은 고딕"/>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0BB548" w14:textId="77777777" w:rsidR="00B94A75" w:rsidRDefault="00B94A75" w:rsidP="002A67BE">
            <w:pPr>
              <w:rPr>
                <w:rFonts w:eastAsia="맑은 고딕"/>
                <w:sz w:val="21"/>
                <w:szCs w:val="21"/>
                <w:lang w:eastAsia="ko-KR"/>
              </w:rPr>
            </w:pPr>
          </w:p>
        </w:tc>
        <w:tc>
          <w:tcPr>
            <w:tcW w:w="6780" w:type="dxa"/>
          </w:tcPr>
          <w:p w14:paraId="79463DA4"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8"/>
              <w:rPr>
                <w:rFonts w:eastAsia="맑은 고딕"/>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8"/>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8"/>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8"/>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8"/>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8"/>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8"/>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8"/>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8"/>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8"/>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8"/>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8"/>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8"/>
              <w:rPr>
                <w:rFonts w:eastAsia="PMingLiU"/>
                <w:lang w:val="en-GB" w:eastAsia="zh-TW"/>
              </w:rPr>
            </w:pPr>
            <w:r w:rsidRPr="00A81B1B">
              <w:rPr>
                <w:rFonts w:eastAsia="PMingLiU"/>
                <w:lang w:val="en-GB" w:eastAsia="zh-TW"/>
              </w:rPr>
              <w:lastRenderedPageBreak/>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8"/>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Default="001A107D" w:rsidP="00A81B1B">
            <w:pPr>
              <w:pStyle w:val="a8"/>
              <w:rPr>
                <w:rFonts w:eastAsiaTheme="minorEastAsia"/>
                <w:lang w:eastAsia="zh-CN"/>
              </w:rPr>
            </w:pPr>
            <w:r>
              <w:rPr>
                <w:rFonts w:eastAsiaTheme="minorEastAsia"/>
                <w:lang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8"/>
              <w:rPr>
                <w:rFonts w:eastAsia="PMingLiU"/>
                <w:lang w:val="en-GB" w:eastAsia="zh-TW"/>
              </w:rPr>
            </w:pPr>
            <w:r>
              <w:rPr>
                <w:rFonts w:eastAsiaTheme="minorEastAsia"/>
                <w:lang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맑은 고딕"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12010DE2" w14:textId="7B7C3F04" w:rsidR="007D56D4" w:rsidRDefault="007D56D4" w:rsidP="007D56D4">
            <w:pPr>
              <w:pStyle w:val="a8"/>
              <w:rPr>
                <w:rFonts w:eastAsiaTheme="minorEastAsia"/>
                <w:lang w:eastAsia="zh-CN"/>
              </w:rPr>
            </w:pPr>
            <w:r>
              <w:rPr>
                <w:rFonts w:eastAsia="맑은 고딕"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맑은 고딕"/>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맑은 고딕"/>
                <w:sz w:val="21"/>
                <w:szCs w:val="21"/>
                <w:lang w:eastAsia="ko-KR"/>
              </w:rPr>
            </w:pPr>
            <w:r>
              <w:rPr>
                <w:rFonts w:eastAsia="맑은 고딕"/>
                <w:sz w:val="21"/>
                <w:szCs w:val="21"/>
                <w:lang w:eastAsia="ko-KR"/>
              </w:rPr>
              <w:t>In principle, Y</w:t>
            </w:r>
          </w:p>
        </w:tc>
        <w:tc>
          <w:tcPr>
            <w:tcW w:w="6780" w:type="dxa"/>
          </w:tcPr>
          <w:p w14:paraId="79F36909" w14:textId="77777777" w:rsidR="00D62A69" w:rsidRDefault="00D62A69" w:rsidP="00D62A69">
            <w:pPr>
              <w:pStyle w:val="a8"/>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8"/>
              <w:rPr>
                <w:rFonts w:eastAsiaTheme="minorEastAsia"/>
                <w:lang w:val="en-GB" w:eastAsia="zh-CN"/>
              </w:rPr>
            </w:pPr>
          </w:p>
          <w:p w14:paraId="59EED391" w14:textId="77777777" w:rsidR="00D62A69" w:rsidRDefault="00D62A69" w:rsidP="00D62A69">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D62A69">
            <w:pPr>
              <w:pStyle w:val="af9"/>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D62A69">
            <w:pPr>
              <w:pStyle w:val="af9"/>
              <w:numPr>
                <w:ilvl w:val="1"/>
                <w:numId w:val="11"/>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D62A69">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8"/>
              <w:rPr>
                <w:rFonts w:eastAsia="맑은 고딕"/>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맑은 고딕"/>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8"/>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8"/>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8"/>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맑은 고딕"/>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맑은 고딕"/>
                <w:sz w:val="21"/>
                <w:szCs w:val="21"/>
                <w:lang w:eastAsia="ko-KR"/>
              </w:rPr>
              <w:t>Needs update</w:t>
            </w:r>
          </w:p>
        </w:tc>
        <w:tc>
          <w:tcPr>
            <w:tcW w:w="6780" w:type="dxa"/>
          </w:tcPr>
          <w:p w14:paraId="78F5CBAD" w14:textId="77777777" w:rsidR="00076341" w:rsidRDefault="00076341" w:rsidP="00076341">
            <w:pPr>
              <w:pStyle w:val="a8"/>
              <w:rPr>
                <w:rFonts w:eastAsia="맑은 고딕"/>
                <w:lang w:val="en-GB" w:eastAsia="ko-KR"/>
              </w:rPr>
            </w:pPr>
            <w:r>
              <w:rPr>
                <w:rFonts w:eastAsia="맑은 고딕"/>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8"/>
              <w:rPr>
                <w:rFonts w:eastAsia="맑은 고딕"/>
                <w:lang w:val="en-GB" w:eastAsia="ko-KR"/>
              </w:rPr>
            </w:pPr>
            <w:r>
              <w:rPr>
                <w:rFonts w:eastAsia="맑은 고딕"/>
                <w:lang w:val="en-GB" w:eastAsia="ko-KR"/>
              </w:rPr>
              <w:t>A proposal is that RAN1 also studies how to support 4G-IoT/6GR coexistence.</w:t>
            </w:r>
          </w:p>
          <w:p w14:paraId="239B47B7" w14:textId="77777777" w:rsidR="00076341" w:rsidRDefault="00076341" w:rsidP="00076341">
            <w:pPr>
              <w:pStyle w:val="a8"/>
              <w:rPr>
                <w:rFonts w:eastAsia="맑은 고딕"/>
                <w:lang w:val="en-GB" w:eastAsia="ko-KR"/>
              </w:rPr>
            </w:pPr>
          </w:p>
          <w:p w14:paraId="171AF214" w14:textId="77777777" w:rsidR="00076341" w:rsidRDefault="00076341" w:rsidP="00076341">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076341">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076341">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076341">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076341">
            <w:pPr>
              <w:pStyle w:val="af9"/>
              <w:numPr>
                <w:ilvl w:val="1"/>
                <w:numId w:val="11"/>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8"/>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맑은 고딕" w:hint="eastAsia"/>
                <w:sz w:val="21"/>
                <w:szCs w:val="21"/>
                <w:lang w:val="en-US" w:eastAsia="ko-KR"/>
              </w:rPr>
              <w:lastRenderedPageBreak/>
              <w:t>L</w:t>
            </w:r>
            <w:r w:rsidRPr="004821DF">
              <w:rPr>
                <w:rFonts w:eastAsia="맑은 고딕"/>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맑은 고딕" w:hint="eastAsia"/>
                <w:sz w:val="21"/>
                <w:szCs w:val="21"/>
                <w:lang w:eastAsia="ko-KR"/>
              </w:rPr>
              <w:t>Y</w:t>
            </w:r>
          </w:p>
        </w:tc>
        <w:tc>
          <w:tcPr>
            <w:tcW w:w="6780" w:type="dxa"/>
          </w:tcPr>
          <w:p w14:paraId="4ACDC933"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맑은 고딕" w:hint="eastAsia"/>
                <w:lang w:val="en-GB" w:eastAsia="ko-KR"/>
              </w:rPr>
              <w:t>a</w:t>
            </w:r>
            <w:r w:rsidRPr="004821DF">
              <w:rPr>
                <w:rFonts w:eastAsia="맑은 고딕"/>
                <w:lang w:val="en-GB" w:eastAsia="ko-KR"/>
              </w:rPr>
              <w:t>nd/or 11.13 and/or 11.7. Of course, we remain open to further high-level discussions on MRSS if needed.</w:t>
            </w:r>
          </w:p>
        </w:tc>
      </w:tr>
    </w:tbl>
    <w:p w14:paraId="18C818E1" w14:textId="77777777" w:rsidR="00A768D0" w:rsidRPr="003E606A" w:rsidRDefault="00A768D0" w:rsidP="00A768D0">
      <w:pPr>
        <w:pStyle w:val="a8"/>
        <w:rPr>
          <w:lang w:val="en-GB"/>
        </w:rPr>
      </w:pPr>
    </w:p>
    <w:p w14:paraId="7743E047" w14:textId="77777777" w:rsidR="00A768D0" w:rsidRDefault="00A768D0" w:rsidP="00C93E9A">
      <w:pPr>
        <w:pStyle w:val="a8"/>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8"/>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8"/>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f9"/>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8"/>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8"/>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8"/>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8"/>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8"/>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맑은 고딕" w:hint="eastAsia"/>
                <w:sz w:val="21"/>
                <w:szCs w:val="21"/>
                <w:lang w:val="en-US" w:eastAsia="ko-KR"/>
              </w:rPr>
              <w:t>S</w:t>
            </w:r>
            <w:r w:rsidRPr="00E161B1">
              <w:rPr>
                <w:rFonts w:eastAsia="맑은 고딕"/>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맑은 고딕" w:hint="eastAsia"/>
                <w:sz w:val="21"/>
                <w:szCs w:val="21"/>
                <w:lang w:eastAsia="ko-KR"/>
              </w:rPr>
              <w:t>N</w:t>
            </w:r>
          </w:p>
        </w:tc>
        <w:tc>
          <w:tcPr>
            <w:tcW w:w="6780" w:type="dxa"/>
          </w:tcPr>
          <w:p w14:paraId="3D5F6254" w14:textId="77777777" w:rsidR="002A67BE" w:rsidRPr="00E161B1" w:rsidRDefault="002A67BE" w:rsidP="002A67BE">
            <w:pPr>
              <w:pStyle w:val="a8"/>
              <w:rPr>
                <w:rFonts w:eastAsia="맑은 고딕"/>
                <w:lang w:val="en-GB" w:eastAsia="ko-KR"/>
              </w:rPr>
            </w:pPr>
            <w:r>
              <w:rPr>
                <w:rFonts w:eastAsia="맑은 고딕"/>
                <w:lang w:val="en-GB" w:eastAsia="ko-KR"/>
              </w:rPr>
              <w:t>Suggest to discuss in Agenda 11.9</w:t>
            </w:r>
          </w:p>
          <w:p w14:paraId="44D16B6B" w14:textId="0F4C1380" w:rsidR="002A67BE" w:rsidRDefault="002A67BE" w:rsidP="002A67BE">
            <w:pPr>
              <w:pStyle w:val="a8"/>
              <w:rPr>
                <w:lang w:val="en-GB"/>
              </w:rPr>
            </w:pPr>
            <w:r w:rsidRPr="00E161B1">
              <w:rPr>
                <w:rFonts w:eastAsia="맑은 고딕"/>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맑은 고딕"/>
                <w:sz w:val="21"/>
                <w:szCs w:val="21"/>
                <w:lang w:eastAsia="ko-KR"/>
              </w:rPr>
            </w:pPr>
          </w:p>
        </w:tc>
        <w:tc>
          <w:tcPr>
            <w:tcW w:w="6780" w:type="dxa"/>
          </w:tcPr>
          <w:p w14:paraId="37A4DFF0"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8"/>
              <w:rPr>
                <w:rFonts w:eastAsia="맑은 고딕"/>
                <w:lang w:val="en-GB" w:eastAsia="ko-KR"/>
              </w:rPr>
            </w:pPr>
            <w:r>
              <w:rPr>
                <w:rFonts w:eastAsiaTheme="minorEastAsia" w:hint="eastAsia"/>
                <w:lang w:val="en-GB" w:eastAsia="zh-CN"/>
              </w:rPr>
              <w:lastRenderedPageBreak/>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lastRenderedPageBreak/>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8"/>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8"/>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a8"/>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a8"/>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8"/>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8"/>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a8"/>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8"/>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맑은 고딕"/>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맑은 고딕"/>
                <w:sz w:val="21"/>
                <w:szCs w:val="21"/>
                <w:lang w:eastAsia="ko-KR"/>
              </w:rPr>
              <w:t>N</w:t>
            </w:r>
          </w:p>
        </w:tc>
        <w:tc>
          <w:tcPr>
            <w:tcW w:w="6780" w:type="dxa"/>
          </w:tcPr>
          <w:p w14:paraId="7E59A11D" w14:textId="04E98D45" w:rsidR="0029253A" w:rsidRDefault="0029253A" w:rsidP="0029253A">
            <w:pPr>
              <w:pStyle w:val="a8"/>
              <w:rPr>
                <w:lang w:val="en-US"/>
              </w:rPr>
            </w:pPr>
            <w:r>
              <w:rPr>
                <w:rFonts w:eastAsia="맑은 고딕"/>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8"/>
              <w:rPr>
                <w:rFonts w:eastAsia="맑은 고딕"/>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8"/>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t>LG</w:t>
            </w:r>
            <w:r w:rsidRPr="004821DF">
              <w:rPr>
                <w:rFonts w:eastAsia="맑은 고딕"/>
                <w:sz w:val="21"/>
                <w:szCs w:val="21"/>
                <w:lang w:val="en-US" w:eastAsia="ko-KR"/>
              </w:rPr>
              <w:t>E</w:t>
            </w:r>
          </w:p>
        </w:tc>
        <w:tc>
          <w:tcPr>
            <w:tcW w:w="1372" w:type="dxa"/>
          </w:tcPr>
          <w:p w14:paraId="03871933" w14:textId="77777777" w:rsidR="003E606A" w:rsidRPr="004821DF" w:rsidRDefault="003E606A" w:rsidP="00DA05C1">
            <w:pPr>
              <w:rPr>
                <w:rFonts w:eastAsia="맑은 고딕"/>
                <w:sz w:val="21"/>
                <w:szCs w:val="21"/>
                <w:lang w:eastAsia="ko-KR"/>
              </w:rPr>
            </w:pPr>
            <w:r w:rsidRPr="004821DF">
              <w:rPr>
                <w:rFonts w:eastAsia="맑은 고딕" w:hint="eastAsia"/>
                <w:sz w:val="21"/>
                <w:szCs w:val="21"/>
                <w:lang w:eastAsia="ko-KR"/>
              </w:rPr>
              <w:t>N</w:t>
            </w:r>
          </w:p>
        </w:tc>
        <w:tc>
          <w:tcPr>
            <w:tcW w:w="6780" w:type="dxa"/>
          </w:tcPr>
          <w:p w14:paraId="70DE7E75" w14:textId="77777777" w:rsidR="003E606A" w:rsidRPr="004821DF" w:rsidRDefault="003E606A" w:rsidP="00DA05C1">
            <w:pPr>
              <w:pStyle w:val="a8"/>
              <w:rPr>
                <w:rFonts w:eastAsia="맑은 고딕"/>
                <w:lang w:val="en-US" w:eastAsia="ko-KR"/>
              </w:rPr>
            </w:pPr>
            <w:r w:rsidRPr="004821DF">
              <w:rPr>
                <w:rFonts w:eastAsia="맑은 고딕"/>
                <w:lang w:val="en-US" w:eastAsia="ko-KR"/>
              </w:rPr>
              <w:t>O</w:t>
            </w:r>
            <w:r w:rsidRPr="004821DF">
              <w:rPr>
                <w:rFonts w:eastAsia="맑은 고딕" w:hint="eastAsia"/>
                <w:lang w:val="en-US" w:eastAsia="ko-KR"/>
              </w:rPr>
              <w:t>ur understanding on FL</w:t>
            </w:r>
            <w:r w:rsidRPr="004821DF">
              <w:rPr>
                <w:rFonts w:eastAsia="맑은 고딕"/>
                <w:lang w:val="en-US" w:eastAsia="ko-KR"/>
              </w:rPr>
              <w:t>’</w:t>
            </w:r>
            <w:r w:rsidRPr="004821DF">
              <w:rPr>
                <w:rFonts w:eastAsia="맑은 고딕" w:hint="eastAsia"/>
                <w:lang w:val="en-US" w:eastAsia="ko-KR"/>
              </w:rPr>
              <w:t>s question is whether to discuss (or are there) any features in this agenda other than the features to be treated later under the agendas 11.9 and 11.13.</w:t>
            </w:r>
          </w:p>
        </w:tc>
      </w:tr>
    </w:tbl>
    <w:p w14:paraId="6D704121" w14:textId="77777777" w:rsidR="00191056" w:rsidRPr="003E606A" w:rsidRDefault="00191056" w:rsidP="00191056">
      <w:pPr>
        <w:pStyle w:val="a8"/>
        <w:rPr>
          <w:lang w:val="en-US"/>
        </w:rPr>
      </w:pPr>
    </w:p>
    <w:p w14:paraId="128A8A1E" w14:textId="77777777" w:rsidR="00B87560" w:rsidRDefault="00B87560" w:rsidP="00B87560">
      <w:pPr>
        <w:pStyle w:val="a8"/>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8"/>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8"/>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8"/>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8"/>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8"/>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8"/>
        <w:numPr>
          <w:ilvl w:val="0"/>
          <w:numId w:val="31"/>
        </w:numPr>
        <w:ind w:left="284" w:hanging="284"/>
        <w:rPr>
          <w:lang w:val="en-GB"/>
        </w:rPr>
      </w:pPr>
      <w:r w:rsidRPr="00EB26BE">
        <w:rPr>
          <w:lang w:val="en-GB"/>
        </w:rPr>
        <w:t>BWP types</w:t>
      </w:r>
    </w:p>
    <w:p w14:paraId="216C794A" w14:textId="2E8DFC64" w:rsidR="00ED7E8F" w:rsidRDefault="00EB26BE" w:rsidP="009D77A4">
      <w:pPr>
        <w:pStyle w:val="a8"/>
        <w:numPr>
          <w:ilvl w:val="0"/>
          <w:numId w:val="31"/>
        </w:numPr>
        <w:ind w:left="284" w:hanging="284"/>
        <w:rPr>
          <w:lang w:val="en-GB"/>
        </w:rPr>
      </w:pPr>
      <w:r w:rsidRPr="00EB26BE">
        <w:rPr>
          <w:lang w:val="en-GB"/>
        </w:rPr>
        <w:lastRenderedPageBreak/>
        <w:t>Frequency location</w:t>
      </w:r>
      <w:r w:rsidR="00DB2C1B">
        <w:rPr>
          <w:rFonts w:hint="eastAsia"/>
          <w:lang w:val="en-GB"/>
        </w:rPr>
        <w:t xml:space="preserve"> between DL and UL</w:t>
      </w:r>
    </w:p>
    <w:p w14:paraId="771F63F5" w14:textId="69717FC2" w:rsidR="00DB2C1B" w:rsidRPr="007D2CD5" w:rsidRDefault="009D2C34" w:rsidP="009D77A4">
      <w:pPr>
        <w:pStyle w:val="a8"/>
        <w:numPr>
          <w:ilvl w:val="0"/>
          <w:numId w:val="31"/>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9D77A4">
      <w:pPr>
        <w:pStyle w:val="a8"/>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8"/>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8"/>
        <w:rPr>
          <w:lang w:val="en-US"/>
        </w:rPr>
      </w:pPr>
    </w:p>
    <w:p w14:paraId="00935F76" w14:textId="220583F7" w:rsidR="005955F3" w:rsidRDefault="005955F3" w:rsidP="00B87560">
      <w:pPr>
        <w:pStyle w:val="a8"/>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8"/>
        <w:rPr>
          <w:lang w:val="en-GB"/>
        </w:rPr>
      </w:pPr>
    </w:p>
    <w:p w14:paraId="0F26C19D" w14:textId="3753D202" w:rsidR="00B87560" w:rsidRDefault="00B87560" w:rsidP="00B87560">
      <w:pPr>
        <w:pStyle w:val="4"/>
      </w:pPr>
      <w:r>
        <w:rPr>
          <w:highlight w:val="yellow"/>
        </w:rPr>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2"/>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8"/>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8"/>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8"/>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8"/>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8"/>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8"/>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0F26B3ED" w14:textId="1C10E015" w:rsidR="00996C88" w:rsidRDefault="00996C88" w:rsidP="00996C88">
            <w:pPr>
              <w:pStyle w:val="a8"/>
              <w:rPr>
                <w:lang w:val="en-GB"/>
              </w:rPr>
            </w:pPr>
            <w:r>
              <w:rPr>
                <w:rFonts w:eastAsia="맑은 고딕"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맑은 고딕"/>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맑은 고딕"/>
                <w:sz w:val="21"/>
                <w:szCs w:val="21"/>
                <w:lang w:eastAsia="ko-KR"/>
              </w:rPr>
            </w:pPr>
            <w:r>
              <w:rPr>
                <w:rFonts w:eastAsia="맑은 고딕"/>
                <w:sz w:val="21"/>
                <w:szCs w:val="21"/>
                <w:lang w:eastAsia="ko-KR"/>
              </w:rPr>
              <w:t>Y</w:t>
            </w:r>
          </w:p>
        </w:tc>
        <w:tc>
          <w:tcPr>
            <w:tcW w:w="6780" w:type="dxa"/>
          </w:tcPr>
          <w:p w14:paraId="0320DE2F" w14:textId="7F2E1CAC" w:rsidR="002A67BE" w:rsidRDefault="002A67BE" w:rsidP="002A67BE">
            <w:pPr>
              <w:pStyle w:val="a8"/>
              <w:rPr>
                <w:rFonts w:eastAsia="맑은 고딕"/>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8"/>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8"/>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8"/>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8"/>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8"/>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8"/>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8"/>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8"/>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8"/>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a8"/>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8"/>
              <w:rPr>
                <w:lang w:val="en-US"/>
              </w:rPr>
            </w:pPr>
            <w:r>
              <w:rPr>
                <w:rFonts w:eastAsiaTheme="minorEastAsia"/>
                <w:lang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맑은 고딕" w:hint="eastAsia"/>
                <w:sz w:val="21"/>
                <w:szCs w:val="21"/>
                <w:lang w:val="en-US" w:eastAsia="ko-KR"/>
              </w:rPr>
              <w:t>SK Telecom</w:t>
            </w:r>
          </w:p>
        </w:tc>
        <w:tc>
          <w:tcPr>
            <w:tcW w:w="1372" w:type="dxa"/>
          </w:tcPr>
          <w:p w14:paraId="3B148EB3" w14:textId="02AE5679" w:rsidR="007D56D4" w:rsidRDefault="007D56D4" w:rsidP="007D56D4">
            <w:r>
              <w:rPr>
                <w:rFonts w:eastAsia="맑은 고딕" w:hint="eastAsia"/>
                <w:sz w:val="21"/>
                <w:szCs w:val="21"/>
                <w:lang w:eastAsia="ko-KR"/>
              </w:rPr>
              <w:t>Y</w:t>
            </w:r>
          </w:p>
        </w:tc>
        <w:tc>
          <w:tcPr>
            <w:tcW w:w="6780" w:type="dxa"/>
          </w:tcPr>
          <w:p w14:paraId="1EB3450B" w14:textId="383AAE2D" w:rsidR="007D56D4" w:rsidRDefault="007D56D4" w:rsidP="007D56D4">
            <w:pPr>
              <w:pStyle w:val="a8"/>
              <w:rPr>
                <w:rFonts w:eastAsiaTheme="minorEastAsia"/>
                <w:lang w:eastAsia="zh-CN"/>
              </w:rPr>
            </w:pPr>
            <w:r>
              <w:rPr>
                <w:rFonts w:eastAsia="맑은 고딕"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맑은 고딕"/>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맑은 고딕"/>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8"/>
              <w:rPr>
                <w:rFonts w:eastAsia="맑은 고딕"/>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8"/>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8"/>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맑은 고딕"/>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맑은 고딕"/>
                <w:sz w:val="21"/>
                <w:szCs w:val="21"/>
                <w:lang w:eastAsia="ko-KR"/>
              </w:rPr>
              <w:t>Y</w:t>
            </w:r>
          </w:p>
        </w:tc>
        <w:tc>
          <w:tcPr>
            <w:tcW w:w="6780" w:type="dxa"/>
          </w:tcPr>
          <w:p w14:paraId="33D7EE30" w14:textId="77777777" w:rsidR="00DD4780" w:rsidRDefault="00DD4780" w:rsidP="00DD4780">
            <w:pPr>
              <w:pStyle w:val="a8"/>
              <w:rPr>
                <w:rFonts w:eastAsia="맑은 고딕"/>
                <w:lang w:val="en-GB" w:eastAsia="ko-KR"/>
              </w:rPr>
            </w:pPr>
            <w:r>
              <w:rPr>
                <w:rFonts w:eastAsia="맑은 고딕"/>
                <w:lang w:val="en-GB" w:eastAsia="ko-KR"/>
              </w:rPr>
              <w:t>We might not want to use the term BWP, but talk generally about bandwidth adaptation.</w:t>
            </w:r>
          </w:p>
          <w:p w14:paraId="7DD981CC" w14:textId="77777777" w:rsidR="00DD4780" w:rsidRDefault="00DD4780" w:rsidP="00DD4780">
            <w:pPr>
              <w:pStyle w:val="a8"/>
              <w:rPr>
                <w:rFonts w:eastAsia="맑은 고딕"/>
                <w:lang w:val="en-GB" w:eastAsia="ko-KR"/>
              </w:rPr>
            </w:pPr>
          </w:p>
          <w:p w14:paraId="1C557190" w14:textId="77777777" w:rsidR="00DD4780" w:rsidRDefault="00DD4780" w:rsidP="00DD478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8"/>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8"/>
              <w:rPr>
                <w:rFonts w:eastAsia="맑은 고딕"/>
                <w:lang w:val="en-GB" w:eastAsia="ko-KR"/>
              </w:rPr>
            </w:pPr>
            <w:r w:rsidRPr="004821DF">
              <w:rPr>
                <w:rFonts w:eastAsia="맑은 고딕"/>
                <w:lang w:val="en-GB" w:eastAsia="ko-KR"/>
              </w:rPr>
              <w:t>T</w:t>
            </w:r>
            <w:r w:rsidRPr="004821DF">
              <w:rPr>
                <w:rFonts w:eastAsia="맑은 고딕" w:hint="eastAsia"/>
                <w:lang w:val="en-GB" w:eastAsia="ko-KR"/>
              </w:rPr>
              <w:t>he study should also include BWP operation (e.g. structure/</w:t>
            </w:r>
            <w:proofErr w:type="spellStart"/>
            <w:r w:rsidRPr="004821DF">
              <w:rPr>
                <w:rFonts w:eastAsia="맑은 고딕" w:hint="eastAsia"/>
                <w:lang w:val="en-GB" w:eastAsia="ko-KR"/>
              </w:rPr>
              <w:t>configutation</w:t>
            </w:r>
            <w:proofErr w:type="spellEnd"/>
            <w:r w:rsidRPr="004821DF">
              <w:rPr>
                <w:rFonts w:eastAsia="맑은 고딕" w:hint="eastAsia"/>
                <w:lang w:val="en-GB" w:eastAsia="ko-KR"/>
              </w:rPr>
              <w:t xml:space="preserve">) as well as BW adaptation (e.g. carrier </w:t>
            </w:r>
            <w:r w:rsidRPr="004821DF">
              <w:rPr>
                <w:rFonts w:eastAsia="맑은 고딕"/>
                <w:lang w:val="en-GB" w:eastAsia="ko-KR"/>
              </w:rPr>
              <w:t>activation</w:t>
            </w:r>
            <w:r w:rsidRPr="004821DF">
              <w:rPr>
                <w:rFonts w:eastAsia="맑은 고딕" w:hint="eastAsia"/>
                <w:lang w:val="en-GB" w:eastAsia="ko-KR"/>
              </w:rPr>
              <w:t>/deactivation) of multi-carrier single cell.</w:t>
            </w:r>
          </w:p>
          <w:p w14:paraId="4F31F68F"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Meanwhile, it is </w:t>
            </w:r>
            <w:proofErr w:type="spellStart"/>
            <w:r w:rsidRPr="004821DF">
              <w:rPr>
                <w:rFonts w:eastAsia="맑은 고딕"/>
                <w:lang w:val="en-GB" w:eastAsia="ko-KR"/>
              </w:rPr>
              <w:t>worth while</w:t>
            </w:r>
            <w:proofErr w:type="spellEnd"/>
            <w:r w:rsidRPr="004821DF">
              <w:rPr>
                <w:rFonts w:eastAsia="맑은 고딕"/>
                <w:lang w:val="en-GB" w:eastAsia="ko-KR"/>
              </w:rPr>
              <w:t xml:space="preserve"> that BWP-related issues are also being discussed via email under agenda item 11.1. We may need to address and resolve any potential overlaps or conflicts between different agenda items.</w:t>
            </w:r>
          </w:p>
        </w:tc>
      </w:tr>
    </w:tbl>
    <w:p w14:paraId="33EFD351" w14:textId="77777777" w:rsidR="00B87560" w:rsidRPr="003E606A" w:rsidRDefault="00B87560" w:rsidP="00191056">
      <w:pPr>
        <w:pStyle w:val="a8"/>
        <w:rPr>
          <w:lang w:val="en-GB"/>
        </w:rPr>
      </w:pPr>
    </w:p>
    <w:p w14:paraId="203E3BA0" w14:textId="77777777" w:rsidR="00C04E80" w:rsidRDefault="00C04E80" w:rsidP="00C04E80">
      <w:pPr>
        <w:pStyle w:val="a8"/>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lastRenderedPageBreak/>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8"/>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2"/>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8"/>
        <w:rPr>
          <w:lang w:val="en-US"/>
        </w:rPr>
      </w:pPr>
    </w:p>
    <w:p w14:paraId="047F26E3" w14:textId="489438E3" w:rsidR="00646AF0" w:rsidRDefault="00782E6F" w:rsidP="00646AF0">
      <w:pPr>
        <w:pStyle w:val="a8"/>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8"/>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8"/>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8"/>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Opt3: 10MHz</w:t>
      </w:r>
    </w:p>
    <w:p w14:paraId="7F0143D5" w14:textId="1476E5CA" w:rsidR="002C6ABC" w:rsidRPr="002C6ABC" w:rsidRDefault="002C6ABC" w:rsidP="002C6ABC">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2"/>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8"/>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8"/>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8"/>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8"/>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8"/>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DB5BE6">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DB5BE6">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8"/>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8"/>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맑은 고딕"/>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맑은 고딕"/>
                <w:sz w:val="21"/>
                <w:szCs w:val="21"/>
                <w:lang w:eastAsia="ko-KR"/>
              </w:rPr>
              <w:t>Y</w:t>
            </w:r>
          </w:p>
        </w:tc>
        <w:tc>
          <w:tcPr>
            <w:tcW w:w="6780" w:type="dxa"/>
          </w:tcPr>
          <w:p w14:paraId="10BAF01E" w14:textId="76445920" w:rsidR="002A67BE" w:rsidRDefault="002A67BE" w:rsidP="002A67BE">
            <w:pPr>
              <w:pStyle w:val="a8"/>
              <w:rPr>
                <w:lang w:val="en-GB"/>
              </w:rPr>
            </w:pPr>
            <w:r>
              <w:rPr>
                <w:rFonts w:eastAsia="맑은 고딕"/>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맑은 고딕"/>
                <w:sz w:val="21"/>
                <w:szCs w:val="21"/>
                <w:lang w:eastAsia="ko-KR"/>
              </w:rPr>
            </w:pPr>
          </w:p>
        </w:tc>
        <w:tc>
          <w:tcPr>
            <w:tcW w:w="6780" w:type="dxa"/>
          </w:tcPr>
          <w:p w14:paraId="0C79FA2C"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B83DD3">
            <w:pPr>
              <w:pStyle w:val="af9"/>
              <w:numPr>
                <w:ilvl w:val="0"/>
                <w:numId w:val="11"/>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B83DD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B83DD3">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B94A7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B94A75">
            <w:pPr>
              <w:pStyle w:val="af9"/>
              <w:numPr>
                <w:ilvl w:val="1"/>
                <w:numId w:val="11"/>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8"/>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a8"/>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6A449B">
            <w:pPr>
              <w:pStyle w:val="a8"/>
              <w:numPr>
                <w:ilvl w:val="0"/>
                <w:numId w:val="55"/>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a8"/>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8"/>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8"/>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w:t>
            </w:r>
            <w:r w:rsidRPr="00DD7EDF">
              <w:rPr>
                <w:rFonts w:eastAsiaTheme="minorEastAsia"/>
                <w:lang w:val="en-GB" w:eastAsia="zh-CN"/>
              </w:rPr>
              <w:lastRenderedPageBreak/>
              <w:t>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8"/>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8"/>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8"/>
              <w:rPr>
                <w:lang w:val="en-US"/>
              </w:rPr>
            </w:pPr>
            <w:r w:rsidRPr="007E0DD6">
              <w:rPr>
                <w:lang w:val="en-US"/>
              </w:rPr>
              <w:t xml:space="preserve">Important aspect but better discussed under 11.3.2. </w:t>
            </w:r>
          </w:p>
          <w:p w14:paraId="2CAD077C" w14:textId="678BEF73" w:rsidR="00463F06" w:rsidRDefault="007E0DD6" w:rsidP="007E0DD6">
            <w:pPr>
              <w:pStyle w:val="a8"/>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496344E6" w:rsidR="001A107D" w:rsidRDefault="000A5EBF" w:rsidP="00464A53">
            <w:pPr>
              <w:rPr>
                <w:rFonts w:eastAsia="Yu Mincho"/>
                <w:sz w:val="21"/>
                <w:szCs w:val="21"/>
                <w:lang w:eastAsia="ja-JP"/>
              </w:rPr>
            </w:pPr>
            <w:r>
              <w:rPr>
                <w:rFonts w:eastAsia="Yu Mincho"/>
                <w:sz w:val="21"/>
                <w:szCs w:val="21"/>
                <w:lang w:eastAsia="ja-JP"/>
              </w:rPr>
              <w:t>Partially</w:t>
            </w:r>
          </w:p>
        </w:tc>
        <w:tc>
          <w:tcPr>
            <w:tcW w:w="6780" w:type="dxa"/>
          </w:tcPr>
          <w:p w14:paraId="159BC50F" w14:textId="2F0B82F6" w:rsidR="000A5EBF" w:rsidRDefault="000A5EBF" w:rsidP="000A5EBF">
            <w:pPr>
              <w:pStyle w:val="a8"/>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8"/>
              <w:rPr>
                <w:lang w:val="en-US"/>
              </w:rPr>
            </w:pPr>
            <w:r>
              <w:rPr>
                <w:rFonts w:eastAsiaTheme="minorEastAsia"/>
                <w:lang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맑은 고딕"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맑은 고딕" w:hint="eastAsia"/>
                <w:sz w:val="21"/>
                <w:szCs w:val="21"/>
                <w:lang w:eastAsia="ko-KR"/>
              </w:rPr>
              <w:t>Y</w:t>
            </w:r>
          </w:p>
        </w:tc>
        <w:tc>
          <w:tcPr>
            <w:tcW w:w="6780" w:type="dxa"/>
          </w:tcPr>
          <w:p w14:paraId="267F6398" w14:textId="2570BE93" w:rsidR="007D56D4" w:rsidRDefault="007D56D4" w:rsidP="007D56D4">
            <w:pPr>
              <w:pStyle w:val="a8"/>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맑은 고딕"/>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맑은 고딕"/>
                <w:sz w:val="21"/>
                <w:szCs w:val="21"/>
                <w:lang w:eastAsia="ko-KR"/>
              </w:rPr>
            </w:pPr>
            <w:r>
              <w:rPr>
                <w:rFonts w:eastAsia="맑은 고딕"/>
                <w:sz w:val="21"/>
                <w:szCs w:val="21"/>
                <w:lang w:eastAsia="ko-KR"/>
              </w:rPr>
              <w:t>Y</w:t>
            </w:r>
          </w:p>
        </w:tc>
        <w:tc>
          <w:tcPr>
            <w:tcW w:w="6780" w:type="dxa"/>
          </w:tcPr>
          <w:p w14:paraId="17CEAC2B" w14:textId="77777777" w:rsidR="00135669" w:rsidRDefault="00135669" w:rsidP="00135669">
            <w:pPr>
              <w:pStyle w:val="a8"/>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맑은 고딕"/>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8"/>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8"/>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맑은 고딕"/>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맑은 고딕"/>
                <w:sz w:val="21"/>
                <w:szCs w:val="21"/>
                <w:lang w:eastAsia="ko-KR"/>
              </w:rPr>
              <w:t>Y</w:t>
            </w:r>
          </w:p>
        </w:tc>
        <w:tc>
          <w:tcPr>
            <w:tcW w:w="6780" w:type="dxa"/>
          </w:tcPr>
          <w:p w14:paraId="3FB62134" w14:textId="77777777" w:rsidR="00BD1038" w:rsidRDefault="00BD1038" w:rsidP="00BD1038">
            <w:pPr>
              <w:pStyle w:val="a8"/>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8"/>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BD1038">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BD1038">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BD1038">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BD1038">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BD1038">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BD1038">
            <w:pPr>
              <w:pStyle w:val="af9"/>
              <w:numPr>
                <w:ilvl w:val="1"/>
                <w:numId w:val="11"/>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8"/>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t>LGE</w:t>
            </w:r>
          </w:p>
        </w:tc>
        <w:tc>
          <w:tcPr>
            <w:tcW w:w="1372" w:type="dxa"/>
          </w:tcPr>
          <w:p w14:paraId="0AE54B2C" w14:textId="77777777" w:rsidR="003E606A" w:rsidRPr="004821DF" w:rsidRDefault="003E606A" w:rsidP="00DA05C1">
            <w:pPr>
              <w:rPr>
                <w:rFonts w:eastAsia="맑은 고딕"/>
                <w:sz w:val="21"/>
                <w:szCs w:val="21"/>
                <w:lang w:eastAsia="ko-KR"/>
              </w:rPr>
            </w:pPr>
            <w:r w:rsidRPr="004821DF">
              <w:rPr>
                <w:rFonts w:eastAsia="맑은 고딕" w:hint="eastAsia"/>
                <w:sz w:val="21"/>
                <w:szCs w:val="21"/>
                <w:lang w:eastAsia="ko-KR"/>
              </w:rPr>
              <w:t>Y</w:t>
            </w:r>
          </w:p>
        </w:tc>
        <w:tc>
          <w:tcPr>
            <w:tcW w:w="6780" w:type="dxa"/>
          </w:tcPr>
          <w:p w14:paraId="198193D4" w14:textId="77777777" w:rsidR="003E606A" w:rsidRPr="004821DF" w:rsidRDefault="003E606A" w:rsidP="00DA05C1">
            <w:pPr>
              <w:pStyle w:val="a8"/>
              <w:rPr>
                <w:rFonts w:eastAsia="맑은 고딕"/>
                <w:lang w:val="en-US" w:eastAsia="ko-KR"/>
              </w:rPr>
            </w:pPr>
            <w:r w:rsidRPr="004821DF">
              <w:rPr>
                <w:rFonts w:hint="eastAsia"/>
                <w:lang w:eastAsia="ko-KR"/>
              </w:rPr>
              <w:t>We are fine to study the list-up options. We think option 1 (i.e. 3MHz as the minimum UE BW) needs to be included in the study as the current proposal.</w:t>
            </w:r>
          </w:p>
        </w:tc>
      </w:tr>
    </w:tbl>
    <w:p w14:paraId="2DCA199B" w14:textId="77777777" w:rsidR="00191056" w:rsidRPr="003E606A" w:rsidRDefault="00191056" w:rsidP="00C93E9A">
      <w:pPr>
        <w:pStyle w:val="a8"/>
        <w:rPr>
          <w:lang w:val="en-US"/>
        </w:rPr>
      </w:pPr>
    </w:p>
    <w:p w14:paraId="1980D705" w14:textId="77777777" w:rsidR="00C04E80" w:rsidRDefault="00C04E80" w:rsidP="00C04E80">
      <w:pPr>
        <w:pStyle w:val="a8"/>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lastRenderedPageBreak/>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8"/>
        <w:rPr>
          <w:lang w:val="en-US"/>
        </w:rPr>
      </w:pPr>
    </w:p>
    <w:p w14:paraId="3B0553D2" w14:textId="7AC8334E" w:rsidR="00A816D8" w:rsidRDefault="0032679D" w:rsidP="00A816D8">
      <w:pPr>
        <w:pStyle w:val="a8"/>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8"/>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8"/>
        <w:rPr>
          <w:lang w:val="en-US"/>
        </w:rPr>
      </w:pPr>
    </w:p>
    <w:p w14:paraId="475BAAB3" w14:textId="22B064B7" w:rsidR="00B23594" w:rsidRDefault="00B23594" w:rsidP="00B23594">
      <w:pPr>
        <w:pStyle w:val="a8"/>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8"/>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8"/>
        <w:rPr>
          <w:lang w:val="en-US"/>
        </w:rPr>
      </w:pPr>
    </w:p>
    <w:p w14:paraId="04B97FD7" w14:textId="15A7D829" w:rsidR="003302FA" w:rsidRDefault="003302FA" w:rsidP="003302FA">
      <w:pPr>
        <w:pStyle w:val="a8"/>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8"/>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8"/>
        <w:rPr>
          <w:lang w:val="en-US"/>
        </w:rPr>
      </w:pPr>
    </w:p>
    <w:p w14:paraId="43C9FBEC" w14:textId="4A7B61D7" w:rsidR="0007018D" w:rsidRPr="00EB1FB1" w:rsidRDefault="0007018D" w:rsidP="00A816D8">
      <w:pPr>
        <w:pStyle w:val="a8"/>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8"/>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f9"/>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2"/>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8"/>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8"/>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8"/>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8"/>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8"/>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8"/>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8"/>
              <w:rPr>
                <w:lang w:val="en-GB"/>
              </w:rPr>
            </w:pPr>
            <w:r>
              <w:rPr>
                <w:lang w:val="en-GB"/>
              </w:rPr>
              <w:t xml:space="preserve">We propose to focus on the carrier aggregation </w:t>
            </w:r>
          </w:p>
          <w:p w14:paraId="32579CE8" w14:textId="77777777" w:rsidR="001A7E07" w:rsidRDefault="001A7E07" w:rsidP="001A7E07">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9"/>
              <w:ind w:left="440"/>
              <w:rPr>
                <w:rFonts w:ascii="Times New Roman" w:hAnsi="Times New Roman" w:cs="Times New Roman"/>
                <w:sz w:val="21"/>
                <w:szCs w:val="21"/>
                <w:lang w:val="en-US"/>
              </w:rPr>
            </w:pPr>
          </w:p>
          <w:p w14:paraId="24154C77" w14:textId="77777777" w:rsidR="001A7E07" w:rsidRDefault="001A7E07" w:rsidP="001A7E07">
            <w:pPr>
              <w:pStyle w:val="a8"/>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a8"/>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맑은 고딕"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15B31E2A" w14:textId="78563E49" w:rsidR="00996C88" w:rsidRDefault="00996C88" w:rsidP="00996C88">
            <w:pPr>
              <w:pStyle w:val="a8"/>
              <w:rPr>
                <w:lang w:val="en-GB"/>
              </w:rPr>
            </w:pPr>
            <w:r>
              <w:rPr>
                <w:rFonts w:eastAsia="맑은 고딕"/>
                <w:lang w:val="en-GB" w:eastAsia="ko-KR"/>
              </w:rPr>
              <w:t>A</w:t>
            </w:r>
            <w:r>
              <w:rPr>
                <w:rFonts w:eastAsia="맑은 고딕" w:hint="eastAsia"/>
                <w:lang w:val="en-GB" w:eastAsia="ko-KR"/>
              </w:rPr>
              <w:t xml:space="preserve">t least </w:t>
            </w:r>
            <w:r>
              <w:rPr>
                <w:rFonts w:eastAsia="맑은 고딕"/>
                <w:lang w:val="en-GB" w:eastAsia="ko-KR"/>
              </w:rPr>
              <w:t>virtual</w:t>
            </w:r>
            <w:r>
              <w:rPr>
                <w:rFonts w:eastAsia="맑은 고딕"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2F16E070" w14:textId="0F4840A4" w:rsidR="002A67BE" w:rsidRDefault="002A67BE" w:rsidP="002A67BE">
            <w:pPr>
              <w:rPr>
                <w:rFonts w:eastAsia="맑은 고딕"/>
                <w:sz w:val="21"/>
                <w:szCs w:val="21"/>
                <w:lang w:eastAsia="ko-KR"/>
              </w:rPr>
            </w:pPr>
            <w:r>
              <w:rPr>
                <w:rFonts w:eastAsia="맑은 고딕" w:hint="eastAsia"/>
                <w:sz w:val="21"/>
                <w:szCs w:val="21"/>
                <w:lang w:eastAsia="ko-KR"/>
              </w:rPr>
              <w:t>Y</w:t>
            </w:r>
          </w:p>
        </w:tc>
        <w:tc>
          <w:tcPr>
            <w:tcW w:w="6780" w:type="dxa"/>
          </w:tcPr>
          <w:p w14:paraId="1BAD0693" w14:textId="61E48A6D" w:rsidR="002A67BE" w:rsidRDefault="002A67BE" w:rsidP="002A67BE">
            <w:pPr>
              <w:pStyle w:val="a8"/>
              <w:rPr>
                <w:rFonts w:eastAsia="맑은 고딕"/>
                <w:lang w:val="en-GB" w:eastAsia="ko-KR"/>
              </w:rPr>
            </w:pPr>
            <w:r w:rsidRPr="00164AC7">
              <w:rPr>
                <w:rFonts w:eastAsia="맑은 고딕"/>
                <w:lang w:val="en-GB" w:eastAsia="ko-KR"/>
              </w:rPr>
              <w:t xml:space="preserve">We are generally </w:t>
            </w:r>
            <w:r>
              <w:rPr>
                <w:rFonts w:eastAsia="맑은 고딕"/>
                <w:lang w:val="en-GB" w:eastAsia="ko-KR"/>
              </w:rPr>
              <w:t>OK</w:t>
            </w:r>
            <w:r w:rsidRPr="00164AC7">
              <w:rPr>
                <w:rFonts w:eastAsia="맑은 고딕"/>
                <w:lang w:val="en-GB" w:eastAsia="ko-KR"/>
              </w:rPr>
              <w:t xml:space="preserve"> with </w:t>
            </w:r>
            <w:r>
              <w:rPr>
                <w:rFonts w:eastAsia="맑은 고딕"/>
                <w:lang w:val="en-GB" w:eastAsia="ko-KR"/>
              </w:rPr>
              <w:t>P</w:t>
            </w:r>
            <w:r w:rsidRPr="00164AC7">
              <w:rPr>
                <w:rFonts w:eastAsia="맑은 고딕"/>
                <w:lang w:val="en-GB" w:eastAsia="ko-KR"/>
              </w:rPr>
              <w:t xml:space="preserve">roposal 10.1 but want to clarify whether </w:t>
            </w:r>
            <w:r>
              <w:rPr>
                <w:rFonts w:eastAsia="맑은 고딕"/>
                <w:lang w:val="en-GB" w:eastAsia="ko-KR"/>
              </w:rPr>
              <w:t>“</w:t>
            </w:r>
            <w:r w:rsidRPr="00164AC7">
              <w:rPr>
                <w:rFonts w:eastAsia="맑은 고딕"/>
                <w:lang w:val="en-GB" w:eastAsia="ko-KR"/>
              </w:rPr>
              <w:t>multi-carrier opertaitons</w:t>
            </w:r>
            <w:r>
              <w:rPr>
                <w:rFonts w:eastAsia="맑은 고딕"/>
                <w:lang w:val="en-GB" w:eastAsia="ko-KR"/>
              </w:rPr>
              <w:t>”</w:t>
            </w:r>
            <w:r w:rsidRPr="00164AC7">
              <w:rPr>
                <w:rFonts w:eastAsia="맑은 고딕"/>
                <w:lang w:val="en-GB" w:eastAsia="ko-KR"/>
              </w:rPr>
              <w:t xml:space="preserve"> include both multi-carrier in same band and in different-bands. As </w:t>
            </w:r>
            <w:r>
              <w:rPr>
                <w:rFonts w:eastAsia="맑은 고딕"/>
                <w:lang w:val="en-GB" w:eastAsia="ko-KR"/>
              </w:rPr>
              <w:t>reflected in several tdoc</w:t>
            </w:r>
            <w:r w:rsidRPr="00164AC7">
              <w:rPr>
                <w:rFonts w:eastAsia="맑은 고딕"/>
                <w:lang w:val="en-GB" w:eastAsia="ko-KR"/>
              </w:rPr>
              <w:t xml:space="preserve">, layered (high-band and low-band, anchor carrier/non-anchor, coverage/capacity cell) approaches </w:t>
            </w:r>
            <w:r>
              <w:rPr>
                <w:rFonts w:eastAsia="맑은 고딕"/>
                <w:lang w:val="en-GB" w:eastAsia="ko-KR"/>
              </w:rPr>
              <w:t>depend on</w:t>
            </w:r>
            <w:r w:rsidRPr="00164AC7">
              <w:rPr>
                <w:rFonts w:eastAsia="맑은 고딕"/>
                <w:lang w:val="en-GB" w:eastAsia="ko-KR"/>
              </w:rPr>
              <w:t xml:space="preserve"> carrier utilization with </w:t>
            </w:r>
            <w:r>
              <w:rPr>
                <w:rFonts w:eastAsia="맑은 고딕"/>
                <w:lang w:val="en-GB" w:eastAsia="ko-KR"/>
              </w:rPr>
              <w:t>accros</w:t>
            </w:r>
            <w:r w:rsidRPr="00164AC7">
              <w:rPr>
                <w:rFonts w:eastAsia="맑은 고딕"/>
                <w:lang w:val="en-GB" w:eastAsia="ko-KR"/>
              </w:rPr>
              <w:t xml:space="preserve"> different bands</w:t>
            </w:r>
            <w:r>
              <w:rPr>
                <w:rFonts w:eastAsia="맑은 고딕"/>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8"/>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8"/>
              <w:rPr>
                <w:rFonts w:eastAsia="맑은 고딕"/>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a8"/>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6A449B">
            <w:pPr>
              <w:pStyle w:val="af9"/>
              <w:numPr>
                <w:ilvl w:val="0"/>
                <w:numId w:val="11"/>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6A449B">
            <w:pPr>
              <w:pStyle w:val="af9"/>
              <w:numPr>
                <w:ilvl w:val="1"/>
                <w:numId w:val="11"/>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6A449B">
            <w:pPr>
              <w:pStyle w:val="af9"/>
              <w:numPr>
                <w:ilvl w:val="1"/>
                <w:numId w:val="11"/>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8"/>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a8"/>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8"/>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8"/>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8"/>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8"/>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8"/>
              <w:rPr>
                <w:lang w:val="en-US"/>
              </w:rPr>
            </w:pPr>
            <w:r w:rsidRPr="002B3233">
              <w:rPr>
                <w:lang w:val="en-US"/>
              </w:rPr>
              <w:lastRenderedPageBreak/>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lastRenderedPageBreak/>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8"/>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맑은 고딕" w:hint="eastAsia"/>
                <w:sz w:val="21"/>
                <w:szCs w:val="21"/>
                <w:lang w:val="en-US" w:eastAsia="ko-KR"/>
              </w:rPr>
              <w:t>SK Telecom</w:t>
            </w:r>
          </w:p>
        </w:tc>
        <w:tc>
          <w:tcPr>
            <w:tcW w:w="1372" w:type="dxa"/>
          </w:tcPr>
          <w:p w14:paraId="146A47B1" w14:textId="43D3BE2D" w:rsidR="007D56D4" w:rsidRDefault="007D56D4" w:rsidP="007D56D4">
            <w:r>
              <w:rPr>
                <w:rFonts w:eastAsia="맑은 고딕" w:hint="eastAsia"/>
                <w:sz w:val="21"/>
                <w:szCs w:val="21"/>
                <w:lang w:eastAsia="ko-KR"/>
              </w:rPr>
              <w:t>Y</w:t>
            </w:r>
          </w:p>
        </w:tc>
        <w:tc>
          <w:tcPr>
            <w:tcW w:w="6780" w:type="dxa"/>
          </w:tcPr>
          <w:p w14:paraId="4C4D12A3" w14:textId="2D3395CC" w:rsidR="007D56D4" w:rsidRDefault="007D56D4" w:rsidP="007D56D4">
            <w:pPr>
              <w:pStyle w:val="a8"/>
              <w:rPr>
                <w:lang w:val="en-US"/>
              </w:rPr>
            </w:pPr>
            <w:r>
              <w:rPr>
                <w:rFonts w:eastAsia="맑은 고딕" w:hint="eastAsia"/>
                <w:lang w:val="en-GB" w:eastAsia="ko-KR"/>
              </w:rPr>
              <w:t xml:space="preserve">Generally fine but unclear what exactly </w:t>
            </w:r>
            <w:r>
              <w:rPr>
                <w:rFonts w:eastAsia="맑은 고딕"/>
                <w:lang w:val="en-GB" w:eastAsia="ko-KR"/>
              </w:rPr>
              <w:t>‘</w:t>
            </w:r>
            <w:r>
              <w:rPr>
                <w:rFonts w:eastAsia="맑은 고딕" w:hint="eastAsia"/>
                <w:lang w:val="en-GB" w:eastAsia="ko-KR"/>
              </w:rPr>
              <w:t>high-level decision</w:t>
            </w:r>
            <w:r>
              <w:rPr>
                <w:rFonts w:eastAsia="맑은 고딕"/>
                <w:lang w:val="en-GB" w:eastAsia="ko-KR"/>
              </w:rPr>
              <w:t>’</w:t>
            </w:r>
            <w:r>
              <w:rPr>
                <w:rFonts w:eastAsia="맑은 고딕"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맑은 고딕"/>
                <w:sz w:val="21"/>
                <w:szCs w:val="21"/>
                <w:lang w:val="en-US" w:eastAsia="ko-KR"/>
              </w:rPr>
            </w:pPr>
            <w:r>
              <w:rPr>
                <w:rFonts w:eastAsia="맑은 고딕"/>
                <w:sz w:val="21"/>
                <w:szCs w:val="21"/>
                <w:lang w:val="en-US" w:eastAsia="ko-KR"/>
              </w:rPr>
              <w:t>CEWIT</w:t>
            </w:r>
          </w:p>
        </w:tc>
        <w:tc>
          <w:tcPr>
            <w:tcW w:w="1372" w:type="dxa"/>
          </w:tcPr>
          <w:p w14:paraId="71FB9EDC" w14:textId="58DE35C4" w:rsidR="005B5256" w:rsidRDefault="005B5256" w:rsidP="005B5256">
            <w:pPr>
              <w:rPr>
                <w:rFonts w:eastAsia="맑은 고딕"/>
                <w:sz w:val="21"/>
                <w:szCs w:val="21"/>
                <w:lang w:eastAsia="ko-KR"/>
              </w:rPr>
            </w:pPr>
            <w:r>
              <w:rPr>
                <w:rFonts w:eastAsia="맑은 고딕"/>
                <w:sz w:val="21"/>
                <w:szCs w:val="21"/>
                <w:lang w:eastAsia="ko-KR"/>
              </w:rPr>
              <w:t>Y</w:t>
            </w:r>
          </w:p>
        </w:tc>
        <w:tc>
          <w:tcPr>
            <w:tcW w:w="6780" w:type="dxa"/>
          </w:tcPr>
          <w:p w14:paraId="5D0A61DF" w14:textId="5FC194B7" w:rsidR="005B5256" w:rsidRDefault="005B5256" w:rsidP="005B5256">
            <w:pPr>
              <w:pStyle w:val="a8"/>
              <w:rPr>
                <w:rFonts w:eastAsia="맑은 고딕"/>
                <w:lang w:val="en-GB" w:eastAsia="ko-KR"/>
              </w:rPr>
            </w:pPr>
            <w:r>
              <w:rPr>
                <w:rFonts w:eastAsia="맑은 고딕"/>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맑은 고딕"/>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맑은 고딕"/>
                <w:sz w:val="21"/>
                <w:szCs w:val="21"/>
                <w:lang w:eastAsia="ko-KR"/>
              </w:rPr>
            </w:pPr>
          </w:p>
        </w:tc>
        <w:tc>
          <w:tcPr>
            <w:tcW w:w="6780" w:type="dxa"/>
          </w:tcPr>
          <w:p w14:paraId="4F911604" w14:textId="4D802F75" w:rsidR="008E1415" w:rsidRDefault="008E1415" w:rsidP="008E1415">
            <w:pPr>
              <w:pStyle w:val="a8"/>
              <w:rPr>
                <w:rFonts w:eastAsia="맑은 고딕"/>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맑은 고딕"/>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8"/>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맑은 고딕"/>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맑은 고딕"/>
                <w:sz w:val="21"/>
                <w:szCs w:val="21"/>
                <w:lang w:eastAsia="ko-KR"/>
              </w:rPr>
              <w:t>Y</w:t>
            </w:r>
          </w:p>
        </w:tc>
        <w:tc>
          <w:tcPr>
            <w:tcW w:w="6780" w:type="dxa"/>
          </w:tcPr>
          <w:p w14:paraId="68D7350F" w14:textId="77777777" w:rsidR="00B1235F" w:rsidRDefault="00B1235F" w:rsidP="00B1235F">
            <w:pPr>
              <w:pStyle w:val="a8"/>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맑은 고딕"/>
                <w:sz w:val="21"/>
                <w:szCs w:val="21"/>
                <w:lang w:eastAsia="ko-KR"/>
              </w:rPr>
            </w:pPr>
            <w:r w:rsidRPr="004821DF">
              <w:rPr>
                <w:rFonts w:eastAsia="맑은 고딕"/>
                <w:sz w:val="21"/>
                <w:szCs w:val="21"/>
                <w:lang w:eastAsia="ko-KR"/>
              </w:rPr>
              <w:t>LGE</w:t>
            </w:r>
          </w:p>
        </w:tc>
        <w:tc>
          <w:tcPr>
            <w:tcW w:w="1372" w:type="dxa"/>
          </w:tcPr>
          <w:p w14:paraId="211ED9FD" w14:textId="77777777" w:rsidR="003E606A" w:rsidRPr="004821DF" w:rsidRDefault="003E606A" w:rsidP="00DA05C1">
            <w:pPr>
              <w:rPr>
                <w:rFonts w:eastAsia="맑은 고딕"/>
                <w:sz w:val="21"/>
                <w:szCs w:val="21"/>
                <w:lang w:eastAsia="ko-KR"/>
              </w:rPr>
            </w:pPr>
            <w:r w:rsidRPr="004821DF">
              <w:rPr>
                <w:rFonts w:eastAsia="맑은 고딕" w:hint="eastAsia"/>
                <w:sz w:val="21"/>
                <w:szCs w:val="21"/>
                <w:lang w:eastAsia="ko-KR"/>
              </w:rPr>
              <w:t>Y</w:t>
            </w:r>
          </w:p>
        </w:tc>
        <w:tc>
          <w:tcPr>
            <w:tcW w:w="6780" w:type="dxa"/>
          </w:tcPr>
          <w:p w14:paraId="379D8C76"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맑은 고딕" w:hint="eastAsia"/>
                <w:lang w:val="en-GB" w:eastAsia="ko-KR"/>
              </w:rPr>
              <w:t xml:space="preserve">DL/UL control channel, </w:t>
            </w:r>
            <w:r w:rsidRPr="004821DF">
              <w:rPr>
                <w:rFonts w:eastAsia="맑은 고딕"/>
                <w:lang w:val="en-GB" w:eastAsia="ko-KR"/>
              </w:rPr>
              <w:t xml:space="preserve">scheduling, PDSCH/PUSCH design, HARQ, </w:t>
            </w:r>
            <w:r w:rsidRPr="004821DF">
              <w:rPr>
                <w:rFonts w:eastAsia="맑은 고딕" w:hint="eastAsia"/>
                <w:lang w:val="en-GB" w:eastAsia="ko-KR"/>
              </w:rPr>
              <w:t xml:space="preserve">RACH allocation, </w:t>
            </w:r>
            <w:r w:rsidRPr="004821DF">
              <w:rPr>
                <w:rFonts w:eastAsia="맑은 고딕"/>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 multi-carrier single cell operation</w:t>
            </w:r>
          </w:p>
          <w:p w14:paraId="6C7B658D" w14:textId="77777777" w:rsidR="003E606A" w:rsidRPr="004821DF" w:rsidRDefault="003E606A" w:rsidP="00DA05C1">
            <w:pPr>
              <w:pStyle w:val="a8"/>
              <w:rPr>
                <w:rFonts w:eastAsia="맑은 고딕"/>
                <w:lang w:val="en-US" w:eastAsia="ko-KR"/>
              </w:rPr>
            </w:pPr>
            <w:r w:rsidRPr="004821DF">
              <w:rPr>
                <w:rFonts w:eastAsia="맑은 고딕" w:hint="eastAsia"/>
                <w:lang w:val="en-US" w:eastAsia="ko-KR"/>
              </w:rPr>
              <w:t>- carrier adaptation (e.g. switching, activation/deactivation)</w:t>
            </w:r>
          </w:p>
          <w:p w14:paraId="54F3D618" w14:textId="77777777" w:rsidR="003E606A" w:rsidRPr="004821DF" w:rsidRDefault="003E606A" w:rsidP="00DA05C1">
            <w:pPr>
              <w:pStyle w:val="a8"/>
              <w:rPr>
                <w:rFonts w:eastAsia="맑은 고딕"/>
                <w:lang w:val="en-US" w:eastAsia="ko-KR"/>
              </w:rPr>
            </w:pPr>
            <w:r w:rsidRPr="004821DF">
              <w:rPr>
                <w:rFonts w:eastAsia="맑은 고딕" w:hint="eastAsia"/>
                <w:lang w:val="en-US" w:eastAsia="ko-KR"/>
              </w:rPr>
              <w:t>- flexible DL-UL carrier association</w:t>
            </w:r>
          </w:p>
        </w:tc>
      </w:tr>
    </w:tbl>
    <w:p w14:paraId="2DF48AE2" w14:textId="77777777" w:rsidR="00C04E80" w:rsidRPr="003E606A" w:rsidRDefault="00C04E80" w:rsidP="00C93E9A">
      <w:pPr>
        <w:pStyle w:val="a8"/>
        <w:rPr>
          <w:lang w:val="en-US"/>
        </w:rPr>
      </w:pPr>
    </w:p>
    <w:p w14:paraId="2EB151A7" w14:textId="77777777" w:rsidR="00C04E80" w:rsidRDefault="00C04E80" w:rsidP="00C04E80">
      <w:pPr>
        <w:pStyle w:val="a8"/>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8"/>
        <w:rPr>
          <w:lang w:val="en-US"/>
        </w:rPr>
      </w:pPr>
      <w:r>
        <w:rPr>
          <w:rFonts w:hint="eastAsia"/>
          <w:lang w:val="en-US"/>
        </w:rPr>
        <w:t>Related to these aspects, the SID states following objectives:</w:t>
      </w:r>
    </w:p>
    <w:tbl>
      <w:tblPr>
        <w:tblStyle w:val="af2"/>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8"/>
        <w:rPr>
          <w:lang w:val="en-US"/>
        </w:rPr>
      </w:pPr>
    </w:p>
    <w:p w14:paraId="14205454" w14:textId="67491510" w:rsidR="00C04E80" w:rsidRPr="00922959" w:rsidRDefault="00F66C18" w:rsidP="00C04E80">
      <w:pPr>
        <w:pStyle w:val="a8"/>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8"/>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2"/>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8"/>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맑은 고딕" w:hint="eastAsia"/>
                <w:sz w:val="21"/>
                <w:szCs w:val="21"/>
                <w:lang w:eastAsia="ko-KR"/>
              </w:rPr>
              <w:t>N</w:t>
            </w:r>
          </w:p>
        </w:tc>
        <w:tc>
          <w:tcPr>
            <w:tcW w:w="6780" w:type="dxa"/>
          </w:tcPr>
          <w:p w14:paraId="0D3E29EA" w14:textId="46068E31" w:rsidR="002A67BE" w:rsidRDefault="002A67BE" w:rsidP="002A67BE">
            <w:pPr>
              <w:pStyle w:val="a8"/>
              <w:rPr>
                <w:lang w:val="en-US"/>
              </w:rPr>
            </w:pPr>
            <w:r>
              <w:rPr>
                <w:rFonts w:eastAsia="맑은 고딕" w:hint="eastAsia"/>
                <w:lang w:val="en-GB" w:eastAsia="ko-KR"/>
              </w:rPr>
              <w:t>W</w:t>
            </w:r>
            <w:r>
              <w:rPr>
                <w:rFonts w:eastAsia="맑은 고딕"/>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8"/>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w:t>
            </w:r>
            <w:r>
              <w:rPr>
                <w:rFonts w:eastAsia="Microsoft YaHei"/>
              </w:rPr>
              <w:lastRenderedPageBreak/>
              <w:t>agendas like MIMO.  e.g. From ZTE perspective, the following should be considerd.</w:t>
            </w:r>
          </w:p>
          <w:p w14:paraId="794093B0" w14:textId="77777777" w:rsidR="006A449B" w:rsidRPr="00582A6D" w:rsidRDefault="006A449B" w:rsidP="006A449B">
            <w:pPr>
              <w:pStyle w:val="af9"/>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6A449B">
            <w:pPr>
              <w:pStyle w:val="af9"/>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6A449B">
            <w:pPr>
              <w:pStyle w:val="af9"/>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16" w:name="_Hlk170725311"/>
            <w:r w:rsidRPr="00582A6D">
              <w:rPr>
                <w:rFonts w:eastAsia="Microsoft YaHei"/>
                <w:b w:val="0"/>
                <w:sz w:val="20"/>
                <w:szCs w:val="20"/>
                <w:lang w:val="en-GB"/>
              </w:rPr>
              <w:t xml:space="preserve">UE-perceived </w:t>
            </w:r>
            <w:bookmarkEnd w:id="16"/>
            <w:r w:rsidRPr="00582A6D">
              <w:rPr>
                <w:rFonts w:eastAsia="Microsoft YaHei"/>
                <w:b w:val="0"/>
                <w:sz w:val="20"/>
                <w:szCs w:val="20"/>
                <w:lang w:val="en-GB"/>
              </w:rPr>
              <w:t>cell-free operation starting from T0;</w:t>
            </w:r>
          </w:p>
          <w:p w14:paraId="3244F3F9" w14:textId="77777777" w:rsidR="006A449B" w:rsidRPr="00582A6D" w:rsidRDefault="006A449B" w:rsidP="006A449B">
            <w:pPr>
              <w:pStyle w:val="af9"/>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6A449B">
            <w:pPr>
              <w:pStyle w:val="af9"/>
              <w:numPr>
                <w:ilvl w:val="0"/>
                <w:numId w:val="56"/>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bl>
    <w:p w14:paraId="2EAFF0B0" w14:textId="77777777" w:rsidR="00C04E80" w:rsidRDefault="00C04E80" w:rsidP="00C93E9A">
      <w:pPr>
        <w:pStyle w:val="a8"/>
        <w:rPr>
          <w:lang w:val="en-GB"/>
        </w:rPr>
      </w:pPr>
    </w:p>
    <w:p w14:paraId="78F19CDE" w14:textId="77777777" w:rsidR="00C04E80" w:rsidRDefault="00C04E80" w:rsidP="00C04E80">
      <w:pPr>
        <w:pStyle w:val="a8"/>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8"/>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2"/>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lastRenderedPageBreak/>
              <w:t>Studies on synchronization signal and raster, broadcast signals/channel and physical random access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8"/>
        <w:rPr>
          <w:lang w:val="en-US"/>
        </w:rPr>
      </w:pPr>
    </w:p>
    <w:p w14:paraId="644B3CAA" w14:textId="25949469" w:rsidR="00246E7F" w:rsidRDefault="00246E7F" w:rsidP="00BF38D2">
      <w:pPr>
        <w:pStyle w:val="a8"/>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8"/>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8"/>
        <w:numPr>
          <w:ilvl w:val="0"/>
          <w:numId w:val="45"/>
        </w:numPr>
        <w:rPr>
          <w:lang w:val="en-US"/>
        </w:rPr>
      </w:pPr>
      <w:r>
        <w:rPr>
          <w:rFonts w:hint="eastAsia"/>
          <w:lang w:val="en-US"/>
        </w:rPr>
        <w:t>FD-FDD</w:t>
      </w:r>
    </w:p>
    <w:p w14:paraId="114AF7DB" w14:textId="5A80AFD8" w:rsidR="00E76575" w:rsidRDefault="00E76575" w:rsidP="009D77A4">
      <w:pPr>
        <w:pStyle w:val="a8"/>
        <w:numPr>
          <w:ilvl w:val="0"/>
          <w:numId w:val="45"/>
        </w:numPr>
        <w:rPr>
          <w:lang w:val="en-US"/>
        </w:rPr>
      </w:pPr>
      <w:r>
        <w:rPr>
          <w:rFonts w:hint="eastAsia"/>
          <w:lang w:val="en-US"/>
        </w:rPr>
        <w:t>Semi-static TDD</w:t>
      </w:r>
    </w:p>
    <w:p w14:paraId="2E4065CC" w14:textId="6F10EC12" w:rsidR="00F614DA" w:rsidRDefault="00F614DA" w:rsidP="009D77A4">
      <w:pPr>
        <w:pStyle w:val="a8"/>
        <w:numPr>
          <w:ilvl w:val="0"/>
          <w:numId w:val="45"/>
        </w:numPr>
        <w:rPr>
          <w:lang w:val="en-US"/>
        </w:rPr>
      </w:pPr>
      <w:r>
        <w:rPr>
          <w:rFonts w:hint="eastAsia"/>
          <w:lang w:val="en-US"/>
        </w:rPr>
        <w:t>gNB semi-static SBFD</w:t>
      </w:r>
    </w:p>
    <w:p w14:paraId="180304FF" w14:textId="77777777" w:rsidR="008E4F28" w:rsidRDefault="008E4F28" w:rsidP="008E4F28">
      <w:pPr>
        <w:pStyle w:val="a8"/>
        <w:rPr>
          <w:lang w:val="en-US"/>
        </w:rPr>
      </w:pPr>
    </w:p>
    <w:p w14:paraId="09B1AD81" w14:textId="104BE269" w:rsidR="00F614DA" w:rsidRDefault="00F614DA" w:rsidP="00F614DA">
      <w:pPr>
        <w:pStyle w:val="a8"/>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8"/>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8"/>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8"/>
        <w:numPr>
          <w:ilvl w:val="0"/>
          <w:numId w:val="46"/>
        </w:numPr>
        <w:rPr>
          <w:lang w:val="en-US"/>
        </w:rPr>
      </w:pPr>
      <w:r>
        <w:rPr>
          <w:rFonts w:hint="eastAsia"/>
          <w:lang w:val="en-US"/>
        </w:rPr>
        <w:t>gNB dynamic SBFD</w:t>
      </w:r>
    </w:p>
    <w:p w14:paraId="4109F697" w14:textId="607491BF" w:rsidR="00AA2883" w:rsidRDefault="00AA2883" w:rsidP="009D77A4">
      <w:pPr>
        <w:pStyle w:val="a8"/>
        <w:numPr>
          <w:ilvl w:val="0"/>
          <w:numId w:val="46"/>
        </w:numPr>
        <w:rPr>
          <w:lang w:val="en-US"/>
        </w:rPr>
      </w:pPr>
      <w:r>
        <w:rPr>
          <w:rFonts w:hint="eastAsia"/>
          <w:lang w:val="en-US"/>
        </w:rPr>
        <w:t>UE SBFD</w:t>
      </w:r>
    </w:p>
    <w:p w14:paraId="336210DE" w14:textId="78710B37" w:rsidR="00E221C0" w:rsidRPr="00E76575" w:rsidRDefault="00E221C0" w:rsidP="009D77A4">
      <w:pPr>
        <w:pStyle w:val="a8"/>
        <w:numPr>
          <w:ilvl w:val="0"/>
          <w:numId w:val="46"/>
        </w:numPr>
        <w:rPr>
          <w:lang w:val="en-US"/>
        </w:rPr>
      </w:pPr>
      <w:r>
        <w:rPr>
          <w:rFonts w:hint="eastAsia"/>
          <w:lang w:val="en-US"/>
        </w:rPr>
        <w:t>gNB FD</w:t>
      </w:r>
    </w:p>
    <w:p w14:paraId="13722741" w14:textId="77777777" w:rsidR="00C04E80" w:rsidRDefault="00C04E80" w:rsidP="00C04E80">
      <w:pPr>
        <w:pStyle w:val="a8"/>
        <w:rPr>
          <w:lang w:val="en-US"/>
        </w:rPr>
      </w:pPr>
    </w:p>
    <w:p w14:paraId="44162EC9" w14:textId="2D99847F" w:rsidR="0051216C" w:rsidRPr="00BF38D2" w:rsidRDefault="0051216C" w:rsidP="00C04E80">
      <w:pPr>
        <w:pStyle w:val="a8"/>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8"/>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f9"/>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f9"/>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DF61F4">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BC7F3B">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2"/>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8"/>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8"/>
              <w:rPr>
                <w:lang w:val="en-GB"/>
              </w:rPr>
            </w:pPr>
            <w:r>
              <w:rPr>
                <w:lang w:val="en-GB"/>
              </w:rPr>
              <w:t xml:space="preserve">HD-FDD is required for NTN at higher frequencies, hence we suggest to include HD-FDD. </w:t>
            </w:r>
          </w:p>
          <w:p w14:paraId="582D6545" w14:textId="19D98AF4" w:rsidR="001227BC" w:rsidRDefault="001227BC" w:rsidP="001227BC">
            <w:pPr>
              <w:pStyle w:val="a8"/>
              <w:rPr>
                <w:lang w:val="en-US"/>
              </w:rPr>
            </w:pPr>
            <w:r>
              <w:rPr>
                <w:lang w:val="en-GB"/>
              </w:rPr>
              <w:lastRenderedPageBreak/>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8"/>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8"/>
              <w:rPr>
                <w:lang w:val="en-GB"/>
              </w:rPr>
            </w:pPr>
            <w:r>
              <w:rPr>
                <w:lang w:val="en-GB"/>
              </w:rPr>
              <w:t xml:space="preserve">Agree that FD-FDD, Semi-static TDD and gNB semi-static SBFD should be studied. </w:t>
            </w:r>
          </w:p>
          <w:p w14:paraId="78363792" w14:textId="1B5250C3" w:rsidR="000D5925" w:rsidRDefault="000D5925" w:rsidP="000D5925">
            <w:pPr>
              <w:pStyle w:val="a8"/>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8"/>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8"/>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CE04DF">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CE04DF">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CE04DF">
            <w:pPr>
              <w:pStyle w:val="af9"/>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CE04DF">
            <w:pPr>
              <w:pStyle w:val="af9"/>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CE04DF">
            <w:pPr>
              <w:pStyle w:val="af9"/>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CE04DF">
            <w:pPr>
              <w:pStyle w:val="af9"/>
              <w:numPr>
                <w:ilvl w:val="1"/>
                <w:numId w:val="11"/>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CE04DF">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CE04DF">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CE04DF">
            <w:pPr>
              <w:pStyle w:val="af9"/>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CE04DF">
            <w:pPr>
              <w:pStyle w:val="af9"/>
              <w:numPr>
                <w:ilvl w:val="1"/>
                <w:numId w:val="11"/>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8"/>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맑은 고딕"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맑은 고딕" w:hint="eastAsia"/>
                <w:sz w:val="21"/>
                <w:szCs w:val="21"/>
                <w:lang w:eastAsia="ko-KR"/>
              </w:rPr>
              <w:t>Y</w:t>
            </w:r>
          </w:p>
        </w:tc>
        <w:tc>
          <w:tcPr>
            <w:tcW w:w="6780" w:type="dxa"/>
          </w:tcPr>
          <w:p w14:paraId="63C8B0DE" w14:textId="72A9737B" w:rsidR="00996C88" w:rsidRDefault="00996C88" w:rsidP="00996C88">
            <w:pPr>
              <w:rPr>
                <w:lang w:val="en-US"/>
              </w:rPr>
            </w:pPr>
            <w:r>
              <w:rPr>
                <w:rFonts w:eastAsia="맑은 고딕"/>
                <w:lang w:eastAsia="ko-KR"/>
              </w:rPr>
              <w:t xml:space="preserve">We think HD-FDD </w:t>
            </w:r>
            <w:r>
              <w:rPr>
                <w:rFonts w:eastAsia="맑은 고딕" w:hint="eastAsia"/>
                <w:lang w:eastAsia="ko-KR"/>
              </w:rPr>
              <w:t>f</w:t>
            </w:r>
            <w:r>
              <w:rPr>
                <w:rFonts w:eastAsia="맑은 고딕"/>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맑은 고딕"/>
                <w:sz w:val="21"/>
                <w:szCs w:val="21"/>
                <w:lang w:val="en-US" w:eastAsia="ko-KR"/>
              </w:rPr>
            </w:pPr>
            <w:r>
              <w:rPr>
                <w:rFonts w:eastAsia="맑은 고딕" w:hint="eastAsia"/>
                <w:sz w:val="21"/>
                <w:szCs w:val="21"/>
                <w:lang w:val="en-US" w:eastAsia="ko-KR"/>
              </w:rPr>
              <w:t>S</w:t>
            </w:r>
            <w:r>
              <w:rPr>
                <w:rFonts w:eastAsia="맑은 고딕"/>
                <w:sz w:val="21"/>
                <w:szCs w:val="21"/>
                <w:lang w:val="en-US" w:eastAsia="ko-KR"/>
              </w:rPr>
              <w:t>amsung</w:t>
            </w:r>
          </w:p>
        </w:tc>
        <w:tc>
          <w:tcPr>
            <w:tcW w:w="1372" w:type="dxa"/>
          </w:tcPr>
          <w:p w14:paraId="73EED23B" w14:textId="2ED4138A" w:rsidR="002A67BE" w:rsidRDefault="002A67BE" w:rsidP="002A67BE">
            <w:pPr>
              <w:rPr>
                <w:rFonts w:eastAsia="맑은 고딕"/>
                <w:sz w:val="21"/>
                <w:szCs w:val="21"/>
                <w:lang w:eastAsia="ko-KR"/>
              </w:rPr>
            </w:pPr>
            <w:r>
              <w:rPr>
                <w:rFonts w:eastAsia="맑은 고딕"/>
                <w:sz w:val="21"/>
                <w:szCs w:val="21"/>
                <w:lang w:eastAsia="ko-KR"/>
              </w:rPr>
              <w:t>N</w:t>
            </w:r>
          </w:p>
        </w:tc>
        <w:tc>
          <w:tcPr>
            <w:tcW w:w="6780" w:type="dxa"/>
          </w:tcPr>
          <w:p w14:paraId="18FE6B27" w14:textId="77777777" w:rsidR="002A67BE" w:rsidRPr="00164AC7" w:rsidRDefault="002A67BE" w:rsidP="002A67BE">
            <w:pPr>
              <w:pStyle w:val="a8"/>
              <w:rPr>
                <w:rFonts w:eastAsia="맑은 고딕"/>
                <w:lang w:val="en-GB" w:eastAsia="ko-KR"/>
              </w:rPr>
            </w:pPr>
            <w:r>
              <w:rPr>
                <w:rFonts w:eastAsia="맑은 고딕"/>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맑은 고딕"/>
                <w:lang w:val="en-GB" w:eastAsia="ko-KR"/>
              </w:rPr>
              <w:t xml:space="preserve">HD-FDD </w:t>
            </w:r>
            <w:r>
              <w:rPr>
                <w:rFonts w:eastAsia="맑은 고딕"/>
                <w:lang w:val="en-GB" w:eastAsia="ko-KR"/>
              </w:rPr>
              <w:t xml:space="preserve">should be </w:t>
            </w:r>
            <w:r w:rsidRPr="00164AC7">
              <w:rPr>
                <w:rFonts w:eastAsia="맑은 고딕"/>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맑은 고딕"/>
                <w:lang w:eastAsia="ko-KR"/>
              </w:rPr>
            </w:pPr>
            <w:r w:rsidRPr="00164AC7">
              <w:rPr>
                <w:rFonts w:eastAsia="맑은 고딕"/>
                <w:lang w:eastAsia="ko-KR"/>
              </w:rPr>
              <w:t>Regarding the second bullet, we do not recommend study</w:t>
            </w:r>
            <w:r>
              <w:rPr>
                <w:rFonts w:eastAsia="맑은 고딕"/>
                <w:lang w:eastAsia="ko-KR"/>
              </w:rPr>
              <w:t>ing</w:t>
            </w:r>
            <w:r w:rsidRPr="00164AC7">
              <w:rPr>
                <w:rFonts w:eastAsia="맑은 고딕"/>
                <w:lang w:eastAsia="ko-KR"/>
              </w:rPr>
              <w:t xml:space="preserve"> those items in Rel-21 6GR. Based on lessons from NR (and even LTE in some cases) and on </w:t>
            </w:r>
            <w:r>
              <w:rPr>
                <w:rFonts w:eastAsia="맑은 고딕"/>
                <w:lang w:eastAsia="ko-KR"/>
              </w:rPr>
              <w:t xml:space="preserve">considering </w:t>
            </w:r>
            <w:r w:rsidRPr="00164AC7">
              <w:rPr>
                <w:rFonts w:eastAsia="맑은 고딕"/>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맑은 고딕"/>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8"/>
              <w:rPr>
                <w:rFonts w:eastAsia="맑은 고딕"/>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8"/>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8"/>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lastRenderedPageBreak/>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8"/>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8"/>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a8"/>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8"/>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8"/>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438EC821" w:rsidR="00853186" w:rsidRPr="00BB2D28" w:rsidRDefault="00853186" w:rsidP="00464A53">
            <w:pPr>
              <w:pStyle w:val="a8"/>
              <w:rPr>
                <w:lang w:val="en-GB"/>
              </w:rPr>
            </w:pPr>
            <w:r>
              <w:t>Agree with the 1</w:t>
            </w:r>
            <w:r>
              <w:rPr>
                <w:vertAlign w:val="superscript"/>
              </w:rPr>
              <w:t>st</w:t>
            </w:r>
            <w:r>
              <w:t xml:space="preserve"> three bullets, but HD-FDD and UE SBFD should also be included in the study. Premature to try to conclude on what advanced duplexing to consider 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맑은 고딕" w:hint="eastAsia"/>
                <w:sz w:val="21"/>
                <w:szCs w:val="21"/>
                <w:lang w:val="en-US" w:eastAsia="ko-KR"/>
              </w:rPr>
              <w:t>SK Telecom</w:t>
            </w:r>
          </w:p>
        </w:tc>
        <w:tc>
          <w:tcPr>
            <w:tcW w:w="1372" w:type="dxa"/>
          </w:tcPr>
          <w:p w14:paraId="263361EC" w14:textId="683738F9" w:rsidR="007D56D4" w:rsidRPr="007D56D4" w:rsidRDefault="007D56D4" w:rsidP="007D56D4">
            <w:pPr>
              <w:rPr>
                <w:rFonts w:eastAsia="맑은 고딕"/>
                <w:sz w:val="21"/>
                <w:szCs w:val="21"/>
                <w:lang w:eastAsia="ko-KR"/>
              </w:rPr>
            </w:pPr>
            <w:r>
              <w:rPr>
                <w:rFonts w:eastAsia="맑은 고딕" w:hint="eastAsia"/>
                <w:sz w:val="21"/>
                <w:szCs w:val="21"/>
                <w:lang w:eastAsia="ko-KR"/>
              </w:rPr>
              <w:t>N</w:t>
            </w:r>
          </w:p>
        </w:tc>
        <w:tc>
          <w:tcPr>
            <w:tcW w:w="6780" w:type="dxa"/>
          </w:tcPr>
          <w:p w14:paraId="1C4069A3" w14:textId="580F90EA" w:rsidR="007D56D4" w:rsidRDefault="007D56D4" w:rsidP="007D56D4">
            <w:pPr>
              <w:pStyle w:val="a8"/>
            </w:pPr>
            <w:r>
              <w:rPr>
                <w:rFonts w:eastAsia="맑은 고딕"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맑은 고딕"/>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맑은 고딕"/>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8"/>
              <w:rPr>
                <w:rFonts w:eastAsia="맑은 고딕"/>
                <w:lang w:val="en-GB" w:eastAsia="ko-KR"/>
              </w:rPr>
            </w:pPr>
            <w:r w:rsidRPr="330E48C3">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8"/>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맑은 고딕"/>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맑은 고딕"/>
                <w:sz w:val="21"/>
                <w:szCs w:val="21"/>
                <w:lang w:eastAsia="ko-KR"/>
              </w:rPr>
              <w:t>N</w:t>
            </w:r>
          </w:p>
        </w:tc>
        <w:tc>
          <w:tcPr>
            <w:tcW w:w="6780" w:type="dxa"/>
          </w:tcPr>
          <w:p w14:paraId="4BA222DB" w14:textId="5B0ABD6F" w:rsidR="0046267A" w:rsidRPr="330E48C3" w:rsidRDefault="0046267A" w:rsidP="0046267A">
            <w:pPr>
              <w:pStyle w:val="a8"/>
            </w:pPr>
            <w:r>
              <w:rPr>
                <w:rFonts w:eastAsia="맑은 고딕"/>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맑은 고딕" w:hint="eastAsia"/>
                <w:sz w:val="21"/>
                <w:szCs w:val="21"/>
                <w:lang w:val="en-US" w:eastAsia="ko-KR"/>
              </w:rPr>
              <w:t>LG</w:t>
            </w:r>
            <w:r w:rsidRPr="004821DF">
              <w:rPr>
                <w:rFonts w:eastAsia="맑은 고딕"/>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맑은 고딕" w:hint="eastAsia"/>
                <w:sz w:val="21"/>
                <w:szCs w:val="21"/>
                <w:lang w:eastAsia="ko-KR"/>
              </w:rPr>
              <w:t>N</w:t>
            </w:r>
          </w:p>
        </w:tc>
        <w:tc>
          <w:tcPr>
            <w:tcW w:w="6780" w:type="dxa"/>
          </w:tcPr>
          <w:p w14:paraId="255C1471" w14:textId="77777777" w:rsidR="003E606A" w:rsidRPr="004821DF" w:rsidRDefault="003E606A" w:rsidP="00DA05C1">
            <w:pPr>
              <w:pStyle w:val="a8"/>
              <w:rPr>
                <w:rFonts w:eastAsia="맑은 고딕"/>
                <w:lang w:val="en-GB" w:eastAsia="ko-KR"/>
              </w:rPr>
            </w:pPr>
            <w:r w:rsidRPr="004821DF">
              <w:rPr>
                <w:rFonts w:eastAsia="맑은 고딕"/>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For HD-FDD, since it</w:t>
            </w:r>
            <w:r w:rsidRPr="004821DF">
              <w:rPr>
                <w:rFonts w:eastAsia="맑은 고딕"/>
                <w:lang w:val="en-GB" w:eastAsia="ko-KR"/>
              </w:rPr>
              <w:t xml:space="preserve"> is a practical and effective duplexing scheme for low-cost/complexity devices (e.g., 6G LPWA, 6G </w:t>
            </w:r>
            <w:proofErr w:type="spellStart"/>
            <w:r w:rsidRPr="004821DF">
              <w:rPr>
                <w:rFonts w:eastAsia="맑은 고딕"/>
                <w:lang w:val="en-GB" w:eastAsia="ko-KR"/>
              </w:rPr>
              <w:t>RedCap</w:t>
            </w:r>
            <w:proofErr w:type="spellEnd"/>
            <w:r w:rsidRPr="004821DF">
              <w:rPr>
                <w:rFonts w:eastAsia="맑은 고딕"/>
                <w:lang w:val="en-GB" w:eastAsia="ko-KR"/>
              </w:rPr>
              <w:t>)</w:t>
            </w:r>
            <w:r w:rsidRPr="004821DF">
              <w:rPr>
                <w:rFonts w:eastAsia="맑은 고딕" w:hint="eastAsia"/>
                <w:lang w:val="en-GB" w:eastAsia="ko-KR"/>
              </w:rPr>
              <w:t xml:space="preserve">, it should be </w:t>
            </w:r>
            <w:r w:rsidRPr="004821DF">
              <w:rPr>
                <w:rFonts w:eastAsia="맑은 고딕"/>
                <w:lang w:val="en-GB" w:eastAsia="ko-KR"/>
              </w:rPr>
              <w:t>included</w:t>
            </w:r>
            <w:r w:rsidRPr="004821DF">
              <w:rPr>
                <w:rFonts w:eastAsia="맑은 고딕" w:hint="eastAsia"/>
                <w:lang w:val="en-GB" w:eastAsia="ko-KR"/>
              </w:rPr>
              <w:t xml:space="preserve"> in 6GR duplexing study. </w:t>
            </w:r>
          </w:p>
          <w:p w14:paraId="1BDD42B8"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 xml:space="preserve">For Dynamic TDD and </w:t>
            </w:r>
            <w:proofErr w:type="spellStart"/>
            <w:r w:rsidRPr="004821DF">
              <w:rPr>
                <w:rFonts w:eastAsia="맑은 고딕" w:hint="eastAsia"/>
                <w:lang w:val="en-GB" w:eastAsia="ko-KR"/>
              </w:rPr>
              <w:t>gNB</w:t>
            </w:r>
            <w:proofErr w:type="spellEnd"/>
            <w:r w:rsidRPr="004821DF">
              <w:rPr>
                <w:rFonts w:eastAsia="맑은 고딕" w:hint="eastAsia"/>
                <w:lang w:val="en-GB" w:eastAsia="ko-KR"/>
              </w:rPr>
              <w:t xml:space="preserve"> </w:t>
            </w:r>
            <w:r w:rsidRPr="004821DF">
              <w:rPr>
                <w:rFonts w:eastAsia="맑은 고딕"/>
                <w:lang w:val="en-GB" w:eastAsia="ko-KR"/>
              </w:rPr>
              <w:t>dynam</w:t>
            </w:r>
            <w:r w:rsidRPr="004821DF">
              <w:rPr>
                <w:rFonts w:eastAsia="맑은 고딕" w:hint="eastAsia"/>
                <w:lang w:val="en-GB" w:eastAsia="ko-KR"/>
              </w:rPr>
              <w:t xml:space="preserve">ic SBFD, what types of duplexing schemes to consider would make an impact on the fundamental design principles of frame structure. Dynamic TDD and </w:t>
            </w:r>
            <w:proofErr w:type="spellStart"/>
            <w:r w:rsidRPr="004821DF">
              <w:rPr>
                <w:rFonts w:eastAsia="맑은 고딕" w:hint="eastAsia"/>
                <w:lang w:val="en-GB" w:eastAsia="ko-KR"/>
              </w:rPr>
              <w:t>gNB</w:t>
            </w:r>
            <w:proofErr w:type="spellEnd"/>
            <w:r w:rsidRPr="004821DF">
              <w:rPr>
                <w:rFonts w:eastAsia="맑은 고딕" w:hint="eastAsia"/>
                <w:lang w:val="en-GB" w:eastAsia="ko-KR"/>
              </w:rPr>
              <w:t xml:space="preserve"> </w:t>
            </w:r>
            <w:r w:rsidRPr="004821DF">
              <w:rPr>
                <w:rFonts w:eastAsia="맑은 고딕"/>
                <w:lang w:val="en-GB" w:eastAsia="ko-KR"/>
              </w:rPr>
              <w:t>dynam</w:t>
            </w:r>
            <w:r w:rsidRPr="004821DF">
              <w:rPr>
                <w:rFonts w:eastAsia="맑은 고딕" w:hint="eastAsia"/>
                <w:lang w:val="en-GB" w:eastAsia="ko-KR"/>
              </w:rPr>
              <w:t xml:space="preserve">ic SBFD </w:t>
            </w:r>
            <w:r w:rsidRPr="004821DF">
              <w:rPr>
                <w:rFonts w:eastAsia="맑은 고딕"/>
                <w:lang w:val="en-GB" w:eastAsia="ko-KR"/>
              </w:rPr>
              <w:t xml:space="preserve">has large support so </w:t>
            </w:r>
            <w:r w:rsidRPr="004821DF">
              <w:rPr>
                <w:rFonts w:eastAsia="맑은 고딕" w:hint="eastAsia"/>
                <w:lang w:val="en-GB" w:eastAsia="ko-KR"/>
              </w:rPr>
              <w:t>could be included to stud</w:t>
            </w:r>
            <w:r w:rsidRPr="004821DF">
              <w:rPr>
                <w:rFonts w:eastAsia="맑은 고딕"/>
                <w:lang w:val="en-GB" w:eastAsia="ko-KR"/>
              </w:rPr>
              <w:t>y considering</w:t>
            </w:r>
            <w:r w:rsidRPr="004821DF">
              <w:rPr>
                <w:rFonts w:eastAsia="맑은 고딕" w:hint="eastAsia"/>
                <w:lang w:val="en-GB" w:eastAsia="ko-KR"/>
              </w:rPr>
              <w:t xml:space="preserve"> the unified and forward compatible frame </w:t>
            </w:r>
            <w:r w:rsidRPr="004821DF">
              <w:rPr>
                <w:rFonts w:eastAsia="맑은 고딕"/>
                <w:lang w:val="en-GB" w:eastAsia="ko-KR"/>
              </w:rPr>
              <w:t>structure</w:t>
            </w:r>
            <w:r w:rsidRPr="004821DF">
              <w:rPr>
                <w:rFonts w:eastAsia="맑은 고딕" w:hint="eastAsia"/>
                <w:lang w:val="en-GB" w:eastAsia="ko-KR"/>
              </w:rPr>
              <w:t xml:space="preserve">. </w:t>
            </w:r>
          </w:p>
          <w:p w14:paraId="12555288" w14:textId="77777777" w:rsidR="003E606A" w:rsidRPr="004821DF" w:rsidRDefault="003E606A" w:rsidP="00DA05C1">
            <w:pPr>
              <w:pStyle w:val="a8"/>
              <w:rPr>
                <w:lang w:val="en-GB"/>
              </w:rPr>
            </w:pPr>
            <w:r w:rsidRPr="004821DF">
              <w:rPr>
                <w:rFonts w:eastAsia="맑은 고딕" w:hint="eastAsia"/>
                <w:lang w:val="en-GB" w:eastAsia="ko-KR"/>
              </w:rPr>
              <w:t xml:space="preserve">For the forward compatible frame </w:t>
            </w:r>
            <w:r w:rsidRPr="004821DF">
              <w:rPr>
                <w:rFonts w:eastAsia="맑은 고딕"/>
                <w:lang w:val="en-GB" w:eastAsia="ko-KR"/>
              </w:rPr>
              <w:t>structure</w:t>
            </w:r>
            <w:r w:rsidRPr="004821DF">
              <w:rPr>
                <w:rFonts w:eastAsia="맑은 고딕" w:hint="eastAsia"/>
                <w:lang w:val="en-GB" w:eastAsia="ko-KR"/>
              </w:rPr>
              <w:t xml:space="preserve">, even though we prefer including UE SBFD and </w:t>
            </w:r>
            <w:proofErr w:type="spellStart"/>
            <w:r w:rsidRPr="004821DF">
              <w:rPr>
                <w:rFonts w:eastAsia="맑은 고딕" w:hint="eastAsia"/>
                <w:lang w:val="en-GB" w:eastAsia="ko-KR"/>
              </w:rPr>
              <w:t>gNB</w:t>
            </w:r>
            <w:proofErr w:type="spellEnd"/>
            <w:r w:rsidRPr="004821DF">
              <w:rPr>
                <w:rFonts w:eastAsia="맑은 고딕" w:hint="eastAsia"/>
                <w:lang w:val="en-GB" w:eastAsia="ko-KR"/>
              </w:rPr>
              <w:t xml:space="preserve"> FD for 6G duplexing study, we are ok with FFS as of now.</w:t>
            </w:r>
          </w:p>
        </w:tc>
      </w:tr>
    </w:tbl>
    <w:p w14:paraId="4ADFE879" w14:textId="77777777" w:rsidR="00C04E80" w:rsidRPr="003E606A" w:rsidRDefault="00C04E80" w:rsidP="00C04E80">
      <w:pPr>
        <w:pStyle w:val="a8"/>
        <w:rPr>
          <w:lang w:val="en-GB"/>
        </w:rPr>
      </w:pPr>
    </w:p>
    <w:p w14:paraId="5E658D7B" w14:textId="77777777" w:rsidR="00C04E80" w:rsidRDefault="00C04E80" w:rsidP="00C93E9A">
      <w:pPr>
        <w:pStyle w:val="a8"/>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lastRenderedPageBreak/>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8"/>
        <w:rPr>
          <w:lang w:val="en-US"/>
        </w:rPr>
      </w:pPr>
      <w:r>
        <w:rPr>
          <w:rFonts w:hint="eastAsia"/>
          <w:lang w:val="en-US"/>
        </w:rPr>
        <w:t>Related to this aspect, the SID states following objectives:</w:t>
      </w:r>
    </w:p>
    <w:tbl>
      <w:tblPr>
        <w:tblStyle w:val="af2"/>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8"/>
        <w:rPr>
          <w:lang w:val="en-US"/>
        </w:rPr>
      </w:pPr>
    </w:p>
    <w:p w14:paraId="44EE4A2D" w14:textId="64931FD2" w:rsidR="00234B1F" w:rsidRDefault="00F5776B" w:rsidP="00E84F61">
      <w:pPr>
        <w:pStyle w:val="a8"/>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8"/>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8"/>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8"/>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f9"/>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2"/>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8"/>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8"/>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8"/>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8"/>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8"/>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8"/>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8"/>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8"/>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8"/>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8"/>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8"/>
              <w:rPr>
                <w:lang w:val="en-GB"/>
              </w:rPr>
            </w:pPr>
            <w:r>
              <w:rPr>
                <w:lang w:val="en-GB"/>
              </w:rPr>
              <w:t xml:space="preserve">For us, the scope of the study is to large and may not fit into 6G day 1, we are mostly interested in </w:t>
            </w:r>
          </w:p>
          <w:p w14:paraId="7069F658"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814F15">
            <w:pPr>
              <w:pStyle w:val="af9"/>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i) Beam hopping and longer SSB periodicity</w:t>
            </w:r>
          </w:p>
          <w:p w14:paraId="3F663E5D" w14:textId="77777777" w:rsid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814F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맑은 고딕" w:hint="eastAsia"/>
                <w:sz w:val="21"/>
                <w:szCs w:val="21"/>
                <w:lang w:val="en-US" w:eastAsia="ko-KR"/>
              </w:rPr>
              <w:lastRenderedPageBreak/>
              <w:t>E</w:t>
            </w:r>
            <w:r>
              <w:rPr>
                <w:rFonts w:eastAsia="맑은 고딕"/>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맑은 고딕" w:hint="eastAsia"/>
                <w:sz w:val="21"/>
                <w:szCs w:val="21"/>
                <w:lang w:eastAsia="ko-KR"/>
              </w:rPr>
              <w:t>Y</w:t>
            </w:r>
          </w:p>
        </w:tc>
        <w:tc>
          <w:tcPr>
            <w:tcW w:w="6780" w:type="dxa"/>
          </w:tcPr>
          <w:p w14:paraId="4048F68D" w14:textId="1B125E11" w:rsidR="00996C88" w:rsidRDefault="00996C88" w:rsidP="00996C88">
            <w:pPr>
              <w:pStyle w:val="a8"/>
              <w:rPr>
                <w:lang w:val="en-GB"/>
              </w:rPr>
            </w:pPr>
            <w:r>
              <w:rPr>
                <w:rFonts w:eastAsia="맑은 고딕" w:hint="eastAsia"/>
                <w:lang w:val="en-GB" w:eastAsia="ko-KR"/>
              </w:rPr>
              <w:t>W</w:t>
            </w:r>
            <w:r>
              <w:rPr>
                <w:rFonts w:eastAsia="맑은 고딕"/>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맑은 고딕"/>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맑은 고딕"/>
                <w:sz w:val="21"/>
                <w:szCs w:val="21"/>
                <w:lang w:eastAsia="ko-KR"/>
              </w:rPr>
            </w:pPr>
            <w:r>
              <w:rPr>
                <w:rFonts w:eastAsia="맑은 고딕" w:hint="eastAsia"/>
                <w:sz w:val="21"/>
                <w:szCs w:val="21"/>
                <w:lang w:eastAsia="ko-KR"/>
              </w:rPr>
              <w:t>N</w:t>
            </w:r>
          </w:p>
        </w:tc>
        <w:tc>
          <w:tcPr>
            <w:tcW w:w="6780" w:type="dxa"/>
          </w:tcPr>
          <w:p w14:paraId="1AE15BA9" w14:textId="77777777" w:rsidR="002A67BE" w:rsidRPr="00164AC7" w:rsidRDefault="002A67BE" w:rsidP="002A67BE">
            <w:pPr>
              <w:pStyle w:val="a8"/>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8"/>
              <w:rPr>
                <w:lang w:val="en-GB"/>
              </w:rPr>
            </w:pPr>
            <w:r w:rsidRPr="00164AC7">
              <w:rPr>
                <w:lang w:val="en-GB"/>
              </w:rPr>
              <w:t>Accordingly, we would like to suggest the following updated proposal:</w:t>
            </w:r>
          </w:p>
          <w:p w14:paraId="42E2E133" w14:textId="7FC4FDDE" w:rsidR="002A67BE" w:rsidRDefault="002A67BE" w:rsidP="002A67BE">
            <w:pPr>
              <w:pStyle w:val="a8"/>
              <w:rPr>
                <w:rFonts w:eastAsia="맑은 고딕"/>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맑은 고딕"/>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8"/>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B94A75">
            <w:pPr>
              <w:pStyle w:val="a8"/>
              <w:numPr>
                <w:ilvl w:val="0"/>
                <w:numId w:val="54"/>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B94A75">
            <w:pPr>
              <w:pStyle w:val="a8"/>
              <w:numPr>
                <w:ilvl w:val="0"/>
                <w:numId w:val="54"/>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B94A75">
            <w:pPr>
              <w:pStyle w:val="a8"/>
              <w:numPr>
                <w:ilvl w:val="0"/>
                <w:numId w:val="54"/>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8"/>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8"/>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DE6357">
            <w:pPr>
              <w:numPr>
                <w:ilvl w:val="0"/>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DE6357">
            <w:pPr>
              <w:numPr>
                <w:ilvl w:val="2"/>
                <w:numId w:val="11"/>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DE6357">
            <w:pPr>
              <w:numPr>
                <w:ilvl w:val="1"/>
                <w:numId w:val="11"/>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DE6357">
            <w:pPr>
              <w:numPr>
                <w:ilvl w:val="1"/>
                <w:numId w:val="11"/>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DE6357">
            <w:pPr>
              <w:numPr>
                <w:ilvl w:val="1"/>
                <w:numId w:val="11"/>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DE6357">
            <w:pPr>
              <w:numPr>
                <w:ilvl w:val="1"/>
                <w:numId w:val="11"/>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DE6357">
            <w:pPr>
              <w:numPr>
                <w:ilvl w:val="1"/>
                <w:numId w:val="11"/>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lastRenderedPageBreak/>
              <w:t>n) Beam-specific signal/channel design</w:t>
            </w:r>
          </w:p>
          <w:p w14:paraId="6AEB6077" w14:textId="7A2CF7E2" w:rsidR="00DE6357" w:rsidRDefault="00DE6357" w:rsidP="00DE6357">
            <w:pPr>
              <w:numPr>
                <w:ilvl w:val="1"/>
                <w:numId w:val="11"/>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8"/>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8"/>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8"/>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맑은 고딕"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8"/>
              <w:rPr>
                <w:rFonts w:eastAsia="맑은 고딕"/>
                <w:lang w:val="en-GB" w:eastAsia="ko-KR"/>
              </w:rPr>
            </w:pPr>
            <w:r>
              <w:rPr>
                <w:rFonts w:eastAsia="맑은 고딕" w:hint="eastAsia"/>
                <w:lang w:val="en-GB" w:eastAsia="ko-KR"/>
              </w:rPr>
              <w:t>Among the items suggested by moderator, we are more interested in the following aspects:</w:t>
            </w:r>
          </w:p>
          <w:p w14:paraId="509D1726" w14:textId="77777777" w:rsidR="007D56D4" w:rsidRDefault="007D56D4" w:rsidP="007D56D4">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7D56D4">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7D56D4">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7D56D4">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7D56D4">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8"/>
              <w:rPr>
                <w:lang w:val="en-GB"/>
              </w:rPr>
            </w:pPr>
            <w:r>
              <w:rPr>
                <w:rFonts w:eastAsia="맑은 고딕"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맑은 고딕"/>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맑은 고딕"/>
                <w:sz w:val="21"/>
                <w:szCs w:val="21"/>
                <w:lang w:eastAsia="ko-KR"/>
              </w:rPr>
              <w:t>Conditionally Y</w:t>
            </w:r>
          </w:p>
        </w:tc>
        <w:tc>
          <w:tcPr>
            <w:tcW w:w="6780" w:type="dxa"/>
          </w:tcPr>
          <w:p w14:paraId="4C6C6F90" w14:textId="0819C059" w:rsidR="00C06E8B" w:rsidRDefault="00C06E8B" w:rsidP="00C06E8B">
            <w:pPr>
              <w:pStyle w:val="a8"/>
              <w:rPr>
                <w:rFonts w:eastAsia="맑은 고딕"/>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맑은 고딕"/>
                <w:sz w:val="21"/>
                <w:szCs w:val="21"/>
                <w:lang w:eastAsia="ko-KR"/>
              </w:rPr>
            </w:pPr>
          </w:p>
        </w:tc>
        <w:tc>
          <w:tcPr>
            <w:tcW w:w="6780" w:type="dxa"/>
          </w:tcPr>
          <w:p w14:paraId="6EBDCF62" w14:textId="77777777" w:rsidR="008E1415" w:rsidRDefault="008E1415" w:rsidP="008E1415">
            <w:pPr>
              <w:pStyle w:val="a8"/>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8E1415">
            <w:pPr>
              <w:pStyle w:val="af9"/>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8E14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8E1415">
            <w:pPr>
              <w:pStyle w:val="af9"/>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8E14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8E14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8E14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8E14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8E14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8E14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8E1415">
            <w:pPr>
              <w:pStyle w:val="af9"/>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8E1415">
            <w:pPr>
              <w:pStyle w:val="af9"/>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8E1415">
            <w:pPr>
              <w:pStyle w:val="af9"/>
              <w:numPr>
                <w:ilvl w:val="1"/>
                <w:numId w:val="11"/>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8E14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8E14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8E14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8E14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8E1415">
            <w:pPr>
              <w:pStyle w:val="af9"/>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8"/>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775DD07D" w14:textId="77777777" w:rsidR="00F41C3F" w:rsidRDefault="00F41C3F" w:rsidP="00F41C3F">
            <w:pPr>
              <w:rPr>
                <w:rFonts w:eastAsia="맑은 고딕"/>
                <w:sz w:val="21"/>
                <w:szCs w:val="21"/>
                <w:lang w:eastAsia="ko-KR"/>
              </w:rPr>
            </w:pPr>
          </w:p>
        </w:tc>
        <w:tc>
          <w:tcPr>
            <w:tcW w:w="6780" w:type="dxa"/>
          </w:tcPr>
          <w:p w14:paraId="65143774" w14:textId="330B97B6" w:rsidR="00F41C3F" w:rsidRDefault="00F41C3F" w:rsidP="00F41C3F">
            <w:pPr>
              <w:pStyle w:val="a8"/>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맑은 고딕"/>
                <w:sz w:val="21"/>
                <w:szCs w:val="21"/>
                <w:lang w:val="en-US" w:eastAsia="ko-KR"/>
              </w:rPr>
              <w:t>SONY</w:t>
            </w:r>
          </w:p>
        </w:tc>
        <w:tc>
          <w:tcPr>
            <w:tcW w:w="1372" w:type="dxa"/>
          </w:tcPr>
          <w:p w14:paraId="79415EC9" w14:textId="49A239A3" w:rsidR="00386131" w:rsidRDefault="00386131" w:rsidP="00386131">
            <w:pPr>
              <w:rPr>
                <w:rFonts w:eastAsia="맑은 고딕"/>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8"/>
              <w:rPr>
                <w:lang w:val="en-GB"/>
              </w:rPr>
            </w:pPr>
            <w:r>
              <w:rPr>
                <w:rFonts w:eastAsia="맑은 고딕"/>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맑은 고딕"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On “GNSS-</w:t>
            </w:r>
            <w:proofErr w:type="spellStart"/>
            <w:r w:rsidRPr="004821DF">
              <w:rPr>
                <w:rFonts w:eastAsia="맑은 고딕"/>
                <w:sz w:val="21"/>
                <w:szCs w:val="21"/>
                <w:lang w:eastAsia="ko-KR"/>
                <w14:ligatures w14:val="standardContextual"/>
              </w:rPr>
              <w:t>reselient</w:t>
            </w:r>
            <w:proofErr w:type="spellEnd"/>
            <w:r w:rsidRPr="004821DF">
              <w:rPr>
                <w:rFonts w:eastAsia="맑은 고딕"/>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맑은 고딕"/>
                <w:sz w:val="21"/>
                <w:szCs w:val="21"/>
                <w:lang w:eastAsia="ko-KR"/>
                <w14:ligatures w14:val="standardContextual"/>
              </w:rPr>
              <w:t>capabiites</w:t>
            </w:r>
            <w:proofErr w:type="spellEnd"/>
            <w:r w:rsidRPr="004821DF">
              <w:rPr>
                <w:rFonts w:eastAsia="맑은 고딕"/>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r w:rsidRPr="004821DF">
              <w:rPr>
                <w:rFonts w:eastAsia="맑은 고딕"/>
                <w:sz w:val="21"/>
                <w:szCs w:val="21"/>
                <w:lang w:eastAsia="ko-KR"/>
                <w14:ligatures w14:val="standardContextual"/>
              </w:rPr>
              <w:t xml:space="preserve">On the propagation </w:t>
            </w:r>
            <w:proofErr w:type="spellStart"/>
            <w:r w:rsidRPr="004821DF">
              <w:rPr>
                <w:rFonts w:eastAsia="맑은 고딕"/>
                <w:sz w:val="21"/>
                <w:szCs w:val="21"/>
                <w:lang w:eastAsia="ko-KR"/>
                <w14:ligatures w14:val="standardContextual"/>
              </w:rPr>
              <w:t>impariments</w:t>
            </w:r>
            <w:proofErr w:type="spellEnd"/>
            <w:r w:rsidRPr="004821DF">
              <w:rPr>
                <w:rFonts w:eastAsia="맑은 고딕"/>
                <w:sz w:val="21"/>
                <w:szCs w:val="21"/>
                <w:lang w:eastAsia="ko-KR"/>
                <w14:ligatures w14:val="standardContextual"/>
              </w:rPr>
              <w:t xml:space="preserve">, it will affect to the frame structure design (e.g., </w:t>
            </w:r>
            <w:proofErr w:type="spellStart"/>
            <w:r w:rsidRPr="004821DF">
              <w:rPr>
                <w:rFonts w:eastAsia="맑은 고딕"/>
                <w:sz w:val="21"/>
                <w:szCs w:val="21"/>
                <w:lang w:eastAsia="ko-KR"/>
                <w14:ligatures w14:val="standardContextual"/>
              </w:rPr>
              <w:t>TBoMS</w:t>
            </w:r>
            <w:proofErr w:type="spellEnd"/>
            <w:r w:rsidRPr="004821DF">
              <w:rPr>
                <w:rFonts w:eastAsia="맑은 고딕"/>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맑은 고딕"/>
                <w:sz w:val="21"/>
                <w:szCs w:val="21"/>
                <w:lang w:eastAsia="ko-KR"/>
                <w14:ligatures w14:val="standardContextual"/>
              </w:rPr>
            </w:pPr>
          </w:p>
          <w:p w14:paraId="346E2CE8" w14:textId="77777777" w:rsidR="003E606A" w:rsidRPr="004821DF" w:rsidRDefault="003E606A" w:rsidP="00DA05C1">
            <w:pPr>
              <w:pStyle w:val="a8"/>
              <w:rPr>
                <w:lang w:val="en-GB"/>
              </w:rPr>
            </w:pPr>
            <w:r w:rsidRPr="004821DF">
              <w:rPr>
                <w:rFonts w:eastAsia="맑은 고딕"/>
                <w:lang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bl>
    <w:p w14:paraId="77DEED97" w14:textId="77777777" w:rsidR="00E84F61" w:rsidRPr="003E606A" w:rsidRDefault="00E84F61" w:rsidP="00E84F61">
      <w:pPr>
        <w:pStyle w:val="a8"/>
        <w:rPr>
          <w:lang w:val="en-GB"/>
        </w:rPr>
      </w:pPr>
    </w:p>
    <w:p w14:paraId="7858D3F8" w14:textId="77777777" w:rsidR="00FD7F26" w:rsidRDefault="00FD7F26">
      <w:pPr>
        <w:pStyle w:val="a8"/>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8"/>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8"/>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f9"/>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2"/>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8"/>
              <w:rPr>
                <w:lang w:val="en-GB"/>
              </w:rPr>
            </w:pPr>
            <w:r>
              <w:rPr>
                <w:lang w:val="en-GB"/>
              </w:rPr>
              <w:t xml:space="preserve">Important to have close alignment between SA3 (with early input being desired) and the RAN groups to ensure that any new security requirements on </w:t>
            </w:r>
            <w:r>
              <w:rPr>
                <w:lang w:val="en-GB"/>
              </w:rPr>
              <w:lastRenderedPageBreak/>
              <w:t xml:space="preserve">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lastRenderedPageBreak/>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8"/>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8"/>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8"/>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맑은 고딕"/>
                <w:sz w:val="21"/>
                <w:szCs w:val="21"/>
                <w:lang w:val="en-US" w:eastAsia="ko-KR"/>
              </w:rPr>
            </w:pPr>
            <w:r w:rsidRPr="004821DF">
              <w:rPr>
                <w:rFonts w:eastAsia="맑은 고딕" w:hint="eastAsia"/>
                <w:sz w:val="21"/>
                <w:szCs w:val="21"/>
                <w:lang w:val="en-US" w:eastAsia="ko-KR"/>
              </w:rPr>
              <w:t>L</w:t>
            </w:r>
            <w:r w:rsidRPr="004821DF">
              <w:rPr>
                <w:rFonts w:eastAsia="맑은 고딕"/>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8"/>
              <w:rPr>
                <w:rFonts w:eastAsia="맑은 고딕"/>
                <w:lang w:val="en-GB" w:eastAsia="ko-KR"/>
              </w:rPr>
            </w:pPr>
            <w:r w:rsidRPr="004821DF">
              <w:rPr>
                <w:rFonts w:eastAsia="맑은 고딕" w:hint="eastAsia"/>
                <w:lang w:val="en-GB" w:eastAsia="ko-KR"/>
              </w:rPr>
              <w:t>W</w:t>
            </w:r>
            <w:r w:rsidRPr="004821DF">
              <w:rPr>
                <w:rFonts w:eastAsia="맑은 고딕"/>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8"/>
        <w:rPr>
          <w:lang w:val="en-GB"/>
        </w:rPr>
      </w:pPr>
    </w:p>
    <w:p w14:paraId="13B95561" w14:textId="77777777" w:rsidR="00C95A1D" w:rsidRDefault="00C95A1D">
      <w:pPr>
        <w:pStyle w:val="a8"/>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8"/>
        <w:rPr>
          <w:lang w:val="en-GB"/>
        </w:rPr>
      </w:pPr>
      <w:r w:rsidRPr="00E51886">
        <w:rPr>
          <w:rFonts w:hint="eastAsia"/>
          <w:lang w:val="en-GB"/>
        </w:rPr>
        <w:t>Following agreements were made in this meeting</w:t>
      </w:r>
      <w:bookmarkStart w:id="17" w:name="_GoBack"/>
      <w:bookmarkEnd w:id="17"/>
      <w:r w:rsidRPr="00E51886">
        <w:rPr>
          <w:rFonts w:hint="eastAsia"/>
          <w:lang w:val="en-GB"/>
        </w:rPr>
        <w:t>:</w:t>
      </w:r>
    </w:p>
    <w:p w14:paraId="6D130210" w14:textId="7FF86163" w:rsidR="00761ABA" w:rsidRPr="00E51886" w:rsidRDefault="00D45998">
      <w:pPr>
        <w:pStyle w:val="a8"/>
        <w:rPr>
          <w:lang w:val="en-GB"/>
        </w:rPr>
      </w:pPr>
      <w:r w:rsidRPr="00735F95">
        <w:rPr>
          <w:rFonts w:hint="eastAsia"/>
          <w:highlight w:val="yellow"/>
          <w:lang w:val="en-GB"/>
        </w:rPr>
        <w:t>To be updated</w:t>
      </w:r>
    </w:p>
    <w:p w14:paraId="57450263" w14:textId="77777777" w:rsidR="007E68C7" w:rsidRDefault="007E68C7">
      <w:pPr>
        <w:pStyle w:val="a8"/>
        <w:rPr>
          <w:lang w:val="en-US"/>
        </w:rPr>
      </w:pPr>
    </w:p>
    <w:p w14:paraId="0D796E74" w14:textId="77777777" w:rsidR="007E68C7" w:rsidRPr="00C17422" w:rsidRDefault="00AB3264">
      <w:pPr>
        <w:pStyle w:val="1"/>
        <w:rPr>
          <w:b/>
          <w:bCs/>
        </w:rPr>
      </w:pPr>
      <w:bookmarkStart w:id="18"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8"/>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3C65F4" w:rsidP="002C72ED">
            <w:pPr>
              <w:spacing w:after="0"/>
              <w:rPr>
                <w:rStyle w:val="af6"/>
                <w:rFonts w:ascii="Arial" w:eastAsia="Yu Mincho" w:hAnsi="Arial" w:cs="Arial"/>
                <w:color w:val="0000FF"/>
                <w:sz w:val="16"/>
                <w:szCs w:val="16"/>
                <w:lang w:eastAsia="ja-JP"/>
              </w:rPr>
            </w:pPr>
            <w:hyperlink r:id="rId17" w:history="1">
              <w:r w:rsidR="008C574B" w:rsidRPr="002C72ED">
                <w:rPr>
                  <w:rStyle w:val="af6"/>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9"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3C65F4" w:rsidP="002C72ED">
            <w:pPr>
              <w:spacing w:after="0"/>
              <w:rPr>
                <w:rFonts w:ascii="Arial" w:hAnsi="Arial" w:cs="Arial"/>
                <w:color w:val="0000FF"/>
                <w:sz w:val="16"/>
                <w:szCs w:val="16"/>
              </w:rPr>
            </w:pPr>
            <w:hyperlink r:id="rId18" w:history="1">
              <w:r w:rsidR="00965001" w:rsidRPr="002C72ED">
                <w:rPr>
                  <w:rStyle w:val="af6"/>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19"/>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3C65F4" w:rsidP="002C72ED">
            <w:pPr>
              <w:spacing w:after="0"/>
              <w:rPr>
                <w:rFonts w:ascii="Arial" w:eastAsia="MS PGothic" w:hAnsi="Arial" w:cs="Arial"/>
                <w:color w:val="0000FF"/>
                <w:sz w:val="16"/>
                <w:szCs w:val="16"/>
                <w:u w:val="single"/>
              </w:rPr>
            </w:pPr>
            <w:hyperlink r:id="rId19" w:history="1">
              <w:r w:rsidR="002C72ED" w:rsidRPr="002C72ED">
                <w:rPr>
                  <w:rStyle w:val="af6"/>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3C65F4" w:rsidP="002C72ED">
            <w:pPr>
              <w:spacing w:after="0"/>
              <w:rPr>
                <w:rFonts w:ascii="Arial" w:eastAsia="MS PGothic" w:hAnsi="Arial" w:cs="Arial"/>
                <w:color w:val="0000FF"/>
                <w:sz w:val="16"/>
                <w:szCs w:val="16"/>
                <w:u w:val="single"/>
              </w:rPr>
            </w:pPr>
            <w:hyperlink r:id="rId20" w:history="1">
              <w:r w:rsidR="002C72ED" w:rsidRPr="002C72ED">
                <w:rPr>
                  <w:rStyle w:val="af6"/>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3C65F4" w:rsidP="002C72ED">
            <w:pPr>
              <w:spacing w:after="0"/>
              <w:rPr>
                <w:rFonts w:ascii="Arial" w:eastAsia="MS PGothic" w:hAnsi="Arial" w:cs="Arial"/>
                <w:color w:val="0000FF"/>
                <w:sz w:val="16"/>
                <w:szCs w:val="16"/>
                <w:u w:val="single"/>
              </w:rPr>
            </w:pPr>
            <w:hyperlink r:id="rId21" w:history="1">
              <w:r w:rsidR="002C72ED" w:rsidRPr="002C72ED">
                <w:rPr>
                  <w:rStyle w:val="af6"/>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3C65F4" w:rsidP="002C72ED">
            <w:pPr>
              <w:spacing w:after="0"/>
              <w:rPr>
                <w:rFonts w:ascii="Arial" w:eastAsia="MS PGothic" w:hAnsi="Arial" w:cs="Arial"/>
                <w:color w:val="0000FF"/>
                <w:sz w:val="16"/>
                <w:szCs w:val="16"/>
                <w:u w:val="single"/>
              </w:rPr>
            </w:pPr>
            <w:hyperlink r:id="rId22" w:history="1">
              <w:r w:rsidR="002C72ED" w:rsidRPr="002C72ED">
                <w:rPr>
                  <w:rStyle w:val="af6"/>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3C65F4" w:rsidP="002C72ED">
            <w:pPr>
              <w:spacing w:after="0"/>
              <w:rPr>
                <w:rFonts w:ascii="Arial" w:eastAsia="MS PGothic" w:hAnsi="Arial" w:cs="Arial"/>
                <w:color w:val="0000FF"/>
                <w:sz w:val="16"/>
                <w:szCs w:val="16"/>
                <w:u w:val="single"/>
              </w:rPr>
            </w:pPr>
            <w:hyperlink r:id="rId23" w:history="1">
              <w:r w:rsidR="002C72ED" w:rsidRPr="002C72ED">
                <w:rPr>
                  <w:rStyle w:val="af6"/>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3C65F4" w:rsidP="002C72ED">
            <w:pPr>
              <w:spacing w:after="0"/>
              <w:rPr>
                <w:sz w:val="16"/>
                <w:szCs w:val="16"/>
              </w:rPr>
            </w:pPr>
            <w:hyperlink r:id="rId24" w:history="1">
              <w:r w:rsidR="002C72ED" w:rsidRPr="002C72ED">
                <w:rPr>
                  <w:rStyle w:val="af6"/>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3C65F4" w:rsidP="002C72ED">
            <w:pPr>
              <w:spacing w:after="0"/>
              <w:rPr>
                <w:sz w:val="16"/>
                <w:szCs w:val="16"/>
              </w:rPr>
            </w:pPr>
            <w:hyperlink r:id="rId25" w:history="1">
              <w:r w:rsidR="002C72ED" w:rsidRPr="002C72ED">
                <w:rPr>
                  <w:rStyle w:val="af6"/>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3C65F4" w:rsidP="002C72ED">
            <w:pPr>
              <w:spacing w:after="0"/>
              <w:rPr>
                <w:rFonts w:ascii="Arial" w:eastAsia="MS PGothic" w:hAnsi="Arial" w:cs="Arial"/>
                <w:color w:val="0000FF"/>
                <w:sz w:val="16"/>
                <w:szCs w:val="16"/>
                <w:u w:val="single"/>
              </w:rPr>
            </w:pPr>
            <w:hyperlink r:id="rId26" w:history="1">
              <w:r w:rsidR="002C72ED" w:rsidRPr="002C72ED">
                <w:rPr>
                  <w:rStyle w:val="af6"/>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3C65F4" w:rsidP="002C72ED">
            <w:pPr>
              <w:spacing w:after="0"/>
              <w:rPr>
                <w:rFonts w:ascii="Arial" w:eastAsia="MS PGothic" w:hAnsi="Arial" w:cs="Arial"/>
                <w:color w:val="0000FF"/>
                <w:sz w:val="16"/>
                <w:szCs w:val="16"/>
                <w:u w:val="single"/>
              </w:rPr>
            </w:pPr>
            <w:hyperlink r:id="rId27" w:history="1">
              <w:r w:rsidR="002C72ED" w:rsidRPr="002C72ED">
                <w:rPr>
                  <w:rStyle w:val="af6"/>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3C65F4" w:rsidP="002C72ED">
            <w:pPr>
              <w:spacing w:after="0"/>
              <w:rPr>
                <w:rFonts w:ascii="Arial" w:eastAsia="MS PGothic" w:hAnsi="Arial" w:cs="Arial"/>
                <w:color w:val="0000FF"/>
                <w:sz w:val="16"/>
                <w:szCs w:val="16"/>
                <w:u w:val="single"/>
              </w:rPr>
            </w:pPr>
            <w:hyperlink r:id="rId28" w:history="1">
              <w:r w:rsidR="002C72ED" w:rsidRPr="002C72ED">
                <w:rPr>
                  <w:rStyle w:val="af6"/>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3C65F4" w:rsidP="002C72ED">
            <w:pPr>
              <w:spacing w:after="0"/>
              <w:rPr>
                <w:rFonts w:ascii="Arial" w:eastAsia="MS PGothic" w:hAnsi="Arial" w:cs="Arial"/>
                <w:color w:val="0000FF"/>
                <w:sz w:val="16"/>
                <w:szCs w:val="16"/>
                <w:u w:val="single"/>
              </w:rPr>
            </w:pPr>
            <w:hyperlink r:id="rId29" w:history="1">
              <w:r w:rsidR="002C72ED" w:rsidRPr="002C72ED">
                <w:rPr>
                  <w:rStyle w:val="af6"/>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3C65F4" w:rsidP="002C72ED">
            <w:pPr>
              <w:spacing w:after="0"/>
              <w:rPr>
                <w:rFonts w:ascii="Arial" w:eastAsia="MS PGothic" w:hAnsi="Arial" w:cs="Arial"/>
                <w:color w:val="0000FF"/>
                <w:sz w:val="16"/>
                <w:szCs w:val="16"/>
                <w:u w:val="single"/>
              </w:rPr>
            </w:pPr>
            <w:hyperlink r:id="rId30" w:history="1">
              <w:r w:rsidR="002C72ED" w:rsidRPr="002C72ED">
                <w:rPr>
                  <w:rStyle w:val="af6"/>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3C65F4" w:rsidP="002C72ED">
            <w:pPr>
              <w:spacing w:after="0"/>
              <w:rPr>
                <w:rFonts w:ascii="Arial" w:eastAsia="MS PGothic" w:hAnsi="Arial" w:cs="Arial"/>
                <w:color w:val="0000FF"/>
                <w:sz w:val="16"/>
                <w:szCs w:val="16"/>
                <w:u w:val="single"/>
              </w:rPr>
            </w:pPr>
            <w:hyperlink r:id="rId31" w:history="1">
              <w:r w:rsidR="002C72ED" w:rsidRPr="002C72ED">
                <w:rPr>
                  <w:rStyle w:val="af6"/>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3C65F4" w:rsidP="002C72ED">
            <w:pPr>
              <w:spacing w:after="0"/>
              <w:rPr>
                <w:rFonts w:ascii="Arial" w:eastAsia="MS PGothic" w:hAnsi="Arial" w:cs="Arial"/>
                <w:color w:val="0000FF"/>
                <w:sz w:val="16"/>
                <w:szCs w:val="16"/>
                <w:u w:val="single"/>
              </w:rPr>
            </w:pPr>
            <w:hyperlink r:id="rId32" w:history="1">
              <w:r w:rsidR="002C72ED" w:rsidRPr="002C72ED">
                <w:rPr>
                  <w:rStyle w:val="af6"/>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3C65F4" w:rsidP="002C72ED">
            <w:pPr>
              <w:spacing w:after="0"/>
              <w:rPr>
                <w:rFonts w:ascii="Arial" w:eastAsia="MS PGothic" w:hAnsi="Arial" w:cs="Arial"/>
                <w:color w:val="0000FF"/>
                <w:sz w:val="16"/>
                <w:szCs w:val="16"/>
                <w:u w:val="single"/>
              </w:rPr>
            </w:pPr>
            <w:hyperlink r:id="rId33" w:history="1">
              <w:r w:rsidR="002C72ED" w:rsidRPr="002C72ED">
                <w:rPr>
                  <w:rStyle w:val="af6"/>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3C65F4" w:rsidP="002C72ED">
            <w:pPr>
              <w:spacing w:after="0"/>
              <w:rPr>
                <w:rFonts w:ascii="Arial" w:eastAsia="MS PGothic" w:hAnsi="Arial" w:cs="Arial"/>
                <w:color w:val="0000FF"/>
                <w:sz w:val="16"/>
                <w:szCs w:val="16"/>
                <w:u w:val="single"/>
              </w:rPr>
            </w:pPr>
            <w:hyperlink r:id="rId34" w:history="1">
              <w:r w:rsidR="002C72ED" w:rsidRPr="002C72ED">
                <w:rPr>
                  <w:rStyle w:val="af6"/>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3C65F4" w:rsidP="002C72ED">
            <w:pPr>
              <w:spacing w:after="0"/>
              <w:rPr>
                <w:rFonts w:ascii="Arial" w:eastAsia="MS PGothic" w:hAnsi="Arial" w:cs="Arial"/>
                <w:color w:val="0000FF"/>
                <w:sz w:val="16"/>
                <w:szCs w:val="16"/>
                <w:u w:val="single"/>
              </w:rPr>
            </w:pPr>
            <w:hyperlink r:id="rId35" w:history="1">
              <w:r w:rsidR="002C72ED" w:rsidRPr="002C72ED">
                <w:rPr>
                  <w:rStyle w:val="af6"/>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3C65F4" w:rsidP="002C72ED">
            <w:pPr>
              <w:spacing w:after="0"/>
              <w:rPr>
                <w:rFonts w:ascii="Arial" w:eastAsia="MS PGothic" w:hAnsi="Arial" w:cs="Arial"/>
                <w:color w:val="0000FF"/>
                <w:sz w:val="16"/>
                <w:szCs w:val="16"/>
                <w:u w:val="single"/>
              </w:rPr>
            </w:pPr>
            <w:hyperlink r:id="rId36" w:history="1">
              <w:r w:rsidR="002C72ED" w:rsidRPr="002C72ED">
                <w:rPr>
                  <w:rStyle w:val="af6"/>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3C65F4" w:rsidP="002C72ED">
            <w:pPr>
              <w:spacing w:after="0"/>
              <w:rPr>
                <w:rFonts w:ascii="Arial" w:eastAsia="MS PGothic" w:hAnsi="Arial" w:cs="Arial"/>
                <w:color w:val="0000FF"/>
                <w:sz w:val="16"/>
                <w:szCs w:val="16"/>
                <w:u w:val="single"/>
              </w:rPr>
            </w:pPr>
            <w:hyperlink r:id="rId37" w:history="1">
              <w:r w:rsidR="002C72ED" w:rsidRPr="002C72ED">
                <w:rPr>
                  <w:rStyle w:val="af6"/>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3C65F4" w:rsidP="002C72ED">
            <w:pPr>
              <w:spacing w:after="0"/>
              <w:rPr>
                <w:rFonts w:ascii="Arial" w:eastAsia="MS PGothic" w:hAnsi="Arial" w:cs="Arial"/>
                <w:color w:val="0000FF"/>
                <w:sz w:val="16"/>
                <w:szCs w:val="16"/>
                <w:u w:val="single"/>
              </w:rPr>
            </w:pPr>
            <w:hyperlink r:id="rId38" w:history="1">
              <w:r w:rsidR="002C72ED" w:rsidRPr="002C72ED">
                <w:rPr>
                  <w:rStyle w:val="af6"/>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3C65F4" w:rsidP="002C72ED">
            <w:pPr>
              <w:spacing w:after="0"/>
              <w:rPr>
                <w:rFonts w:ascii="Arial" w:eastAsia="MS PGothic" w:hAnsi="Arial" w:cs="Arial"/>
                <w:color w:val="0000FF"/>
                <w:sz w:val="16"/>
                <w:szCs w:val="16"/>
                <w:u w:val="single"/>
              </w:rPr>
            </w:pPr>
            <w:hyperlink r:id="rId39" w:history="1">
              <w:r w:rsidR="002C72ED" w:rsidRPr="002C72ED">
                <w:rPr>
                  <w:rStyle w:val="af6"/>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3C65F4" w:rsidP="002C72ED">
            <w:pPr>
              <w:spacing w:after="0"/>
              <w:rPr>
                <w:rFonts w:ascii="Arial" w:eastAsia="MS PGothic" w:hAnsi="Arial" w:cs="Arial"/>
                <w:color w:val="0000FF"/>
                <w:sz w:val="16"/>
                <w:szCs w:val="16"/>
                <w:u w:val="single"/>
              </w:rPr>
            </w:pPr>
            <w:hyperlink r:id="rId40" w:history="1">
              <w:r w:rsidR="002C72ED" w:rsidRPr="002C72ED">
                <w:rPr>
                  <w:rStyle w:val="af6"/>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3C65F4" w:rsidP="002C72ED">
            <w:pPr>
              <w:spacing w:after="0"/>
              <w:rPr>
                <w:rFonts w:ascii="Arial" w:eastAsia="MS PGothic" w:hAnsi="Arial" w:cs="Arial"/>
                <w:color w:val="0000FF"/>
                <w:sz w:val="16"/>
                <w:szCs w:val="16"/>
                <w:u w:val="single"/>
              </w:rPr>
            </w:pPr>
            <w:hyperlink r:id="rId41" w:history="1">
              <w:r w:rsidR="002C72ED" w:rsidRPr="002C72ED">
                <w:rPr>
                  <w:rStyle w:val="af6"/>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3C65F4" w:rsidP="002C72ED">
            <w:pPr>
              <w:spacing w:after="0"/>
              <w:rPr>
                <w:rFonts w:ascii="Arial" w:eastAsia="MS PGothic" w:hAnsi="Arial" w:cs="Arial"/>
                <w:color w:val="0000FF"/>
                <w:sz w:val="16"/>
                <w:szCs w:val="16"/>
                <w:u w:val="single"/>
              </w:rPr>
            </w:pPr>
            <w:hyperlink r:id="rId42" w:history="1">
              <w:r w:rsidR="002C72ED" w:rsidRPr="002C72ED">
                <w:rPr>
                  <w:rStyle w:val="af6"/>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3C65F4" w:rsidP="002C72ED">
            <w:pPr>
              <w:spacing w:after="0"/>
              <w:rPr>
                <w:rFonts w:ascii="Arial" w:eastAsia="MS PGothic" w:hAnsi="Arial" w:cs="Arial"/>
                <w:color w:val="0000FF"/>
                <w:sz w:val="16"/>
                <w:szCs w:val="16"/>
                <w:u w:val="single"/>
              </w:rPr>
            </w:pPr>
            <w:hyperlink r:id="rId43" w:history="1">
              <w:r w:rsidR="002C72ED" w:rsidRPr="002C72ED">
                <w:rPr>
                  <w:rStyle w:val="af6"/>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3C65F4" w:rsidP="002C72ED">
            <w:pPr>
              <w:spacing w:after="0"/>
              <w:rPr>
                <w:rFonts w:ascii="Arial" w:eastAsia="MS PGothic" w:hAnsi="Arial" w:cs="Arial"/>
                <w:color w:val="0000FF"/>
                <w:sz w:val="16"/>
                <w:szCs w:val="16"/>
                <w:u w:val="single"/>
              </w:rPr>
            </w:pPr>
            <w:hyperlink r:id="rId44" w:history="1">
              <w:r w:rsidR="002C72ED" w:rsidRPr="002C72ED">
                <w:rPr>
                  <w:rStyle w:val="af6"/>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3C65F4" w:rsidP="002C72ED">
            <w:pPr>
              <w:spacing w:after="0"/>
              <w:rPr>
                <w:rFonts w:ascii="Arial" w:eastAsia="MS PGothic" w:hAnsi="Arial" w:cs="Arial"/>
                <w:color w:val="0000FF"/>
                <w:sz w:val="16"/>
                <w:szCs w:val="16"/>
                <w:u w:val="single"/>
              </w:rPr>
            </w:pPr>
            <w:hyperlink r:id="rId45" w:history="1">
              <w:r w:rsidR="002C72ED" w:rsidRPr="002C72ED">
                <w:rPr>
                  <w:rStyle w:val="af6"/>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3C65F4" w:rsidP="002C72ED">
            <w:pPr>
              <w:spacing w:after="0"/>
              <w:rPr>
                <w:rFonts w:ascii="Arial" w:eastAsia="MS PGothic" w:hAnsi="Arial" w:cs="Arial"/>
                <w:color w:val="0000FF"/>
                <w:sz w:val="16"/>
                <w:szCs w:val="16"/>
                <w:u w:val="single"/>
              </w:rPr>
            </w:pPr>
            <w:hyperlink r:id="rId46" w:history="1">
              <w:r w:rsidR="002C72ED" w:rsidRPr="002C72ED">
                <w:rPr>
                  <w:rStyle w:val="af6"/>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3C65F4" w:rsidP="002C72ED">
            <w:pPr>
              <w:spacing w:after="0"/>
              <w:rPr>
                <w:rFonts w:ascii="Arial" w:eastAsia="Yu Mincho" w:hAnsi="Arial" w:cs="Arial"/>
                <w:color w:val="0000FF"/>
                <w:sz w:val="16"/>
                <w:szCs w:val="16"/>
                <w:u w:val="single"/>
                <w:lang w:eastAsia="ja-JP"/>
              </w:rPr>
            </w:pPr>
            <w:hyperlink r:id="rId47" w:history="1">
              <w:r w:rsidR="002C72ED" w:rsidRPr="002C72ED">
                <w:rPr>
                  <w:rStyle w:val="af6"/>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6"/>
                  <w:rFonts w:ascii="Arial" w:hAnsi="Arial" w:cs="Arial"/>
                  <w:color w:val="0000FF"/>
                  <w:sz w:val="16"/>
                  <w:szCs w:val="16"/>
                </w:rPr>
                <w:t>R1-</w:t>
              </w:r>
              <w:r w:rsidR="00F55EB6" w:rsidRPr="00F6141C">
                <w:rPr>
                  <w:rStyle w:val="af6"/>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3C65F4" w:rsidP="002C72ED">
            <w:pPr>
              <w:spacing w:after="0"/>
              <w:rPr>
                <w:rFonts w:ascii="Arial" w:eastAsia="MS PGothic" w:hAnsi="Arial" w:cs="Arial"/>
                <w:color w:val="0000FF"/>
                <w:sz w:val="16"/>
                <w:szCs w:val="16"/>
                <w:u w:val="single"/>
              </w:rPr>
            </w:pPr>
            <w:hyperlink r:id="rId49" w:history="1">
              <w:r w:rsidR="002C72ED" w:rsidRPr="002C72ED">
                <w:rPr>
                  <w:rStyle w:val="af6"/>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3C65F4" w:rsidP="002C72ED">
            <w:pPr>
              <w:spacing w:after="0"/>
              <w:rPr>
                <w:rFonts w:ascii="Arial" w:eastAsia="MS PGothic" w:hAnsi="Arial" w:cs="Arial"/>
                <w:color w:val="0000FF"/>
                <w:sz w:val="16"/>
                <w:szCs w:val="16"/>
                <w:u w:val="single"/>
              </w:rPr>
            </w:pPr>
            <w:hyperlink r:id="rId50" w:history="1">
              <w:r w:rsidR="002C72ED" w:rsidRPr="002C72ED">
                <w:rPr>
                  <w:rStyle w:val="af6"/>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3C65F4" w:rsidP="002C72ED">
            <w:pPr>
              <w:spacing w:after="0"/>
              <w:rPr>
                <w:rFonts w:ascii="Arial" w:eastAsia="MS PGothic" w:hAnsi="Arial" w:cs="Arial"/>
                <w:color w:val="0000FF"/>
                <w:sz w:val="16"/>
                <w:szCs w:val="16"/>
                <w:u w:val="single"/>
              </w:rPr>
            </w:pPr>
            <w:hyperlink r:id="rId51" w:history="1">
              <w:r w:rsidR="002C72ED" w:rsidRPr="002C72ED">
                <w:rPr>
                  <w:rStyle w:val="af6"/>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3C65F4" w:rsidP="002C72ED">
            <w:pPr>
              <w:spacing w:after="0"/>
              <w:rPr>
                <w:rFonts w:ascii="Arial" w:eastAsia="MS PGothic" w:hAnsi="Arial" w:cs="Arial"/>
                <w:color w:val="0000FF"/>
                <w:sz w:val="16"/>
                <w:szCs w:val="16"/>
                <w:u w:val="single"/>
              </w:rPr>
            </w:pPr>
            <w:hyperlink r:id="rId52" w:history="1">
              <w:r w:rsidR="002C72ED" w:rsidRPr="002C72ED">
                <w:rPr>
                  <w:rStyle w:val="af6"/>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3C65F4" w:rsidP="002C72ED">
            <w:pPr>
              <w:spacing w:after="0"/>
              <w:rPr>
                <w:rFonts w:ascii="Arial" w:eastAsia="MS PGothic" w:hAnsi="Arial" w:cs="Arial"/>
                <w:color w:val="0000FF"/>
                <w:sz w:val="16"/>
                <w:szCs w:val="16"/>
                <w:u w:val="single"/>
              </w:rPr>
            </w:pPr>
            <w:hyperlink r:id="rId53" w:history="1">
              <w:r w:rsidR="002C72ED" w:rsidRPr="002C72ED">
                <w:rPr>
                  <w:rStyle w:val="af6"/>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3C65F4" w:rsidP="002C72ED">
            <w:pPr>
              <w:spacing w:after="0"/>
              <w:rPr>
                <w:rFonts w:ascii="Arial" w:eastAsia="MS PGothic" w:hAnsi="Arial" w:cs="Arial"/>
                <w:color w:val="0000FF"/>
                <w:sz w:val="16"/>
                <w:szCs w:val="16"/>
                <w:u w:val="single"/>
              </w:rPr>
            </w:pPr>
            <w:hyperlink r:id="rId54" w:history="1">
              <w:r w:rsidR="002C72ED" w:rsidRPr="002C72ED">
                <w:rPr>
                  <w:rStyle w:val="af6"/>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3C65F4" w:rsidP="002C72ED">
            <w:pPr>
              <w:spacing w:after="0"/>
              <w:rPr>
                <w:rFonts w:ascii="Arial" w:eastAsia="MS PGothic" w:hAnsi="Arial" w:cs="Arial"/>
                <w:color w:val="0000FF"/>
                <w:sz w:val="16"/>
                <w:szCs w:val="16"/>
                <w:u w:val="single"/>
              </w:rPr>
            </w:pPr>
            <w:hyperlink r:id="rId55" w:history="1">
              <w:r w:rsidR="002C72ED" w:rsidRPr="002C72ED">
                <w:rPr>
                  <w:rStyle w:val="af6"/>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3C65F4" w:rsidP="002C72ED">
            <w:pPr>
              <w:spacing w:after="0"/>
              <w:rPr>
                <w:rFonts w:ascii="Arial" w:eastAsia="MS PGothic" w:hAnsi="Arial" w:cs="Arial"/>
                <w:color w:val="0000FF"/>
                <w:sz w:val="16"/>
                <w:szCs w:val="16"/>
                <w:u w:val="single"/>
              </w:rPr>
            </w:pPr>
            <w:hyperlink r:id="rId56" w:history="1">
              <w:r w:rsidR="002C72ED" w:rsidRPr="002C72ED">
                <w:rPr>
                  <w:rStyle w:val="af6"/>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3C65F4" w:rsidP="002C72ED">
            <w:pPr>
              <w:spacing w:after="0"/>
              <w:rPr>
                <w:rFonts w:ascii="Arial" w:eastAsia="MS PGothic" w:hAnsi="Arial" w:cs="Arial"/>
                <w:color w:val="0000FF"/>
                <w:sz w:val="16"/>
                <w:szCs w:val="16"/>
                <w:u w:val="single"/>
              </w:rPr>
            </w:pPr>
            <w:hyperlink r:id="rId57" w:history="1">
              <w:r w:rsidR="002C72ED" w:rsidRPr="002C72ED">
                <w:rPr>
                  <w:rStyle w:val="af6"/>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3C65F4" w:rsidP="002C72ED">
            <w:pPr>
              <w:spacing w:after="0"/>
              <w:rPr>
                <w:rFonts w:ascii="Arial" w:eastAsia="MS PGothic" w:hAnsi="Arial" w:cs="Arial"/>
                <w:color w:val="0000FF"/>
                <w:sz w:val="16"/>
                <w:szCs w:val="16"/>
                <w:u w:val="single"/>
              </w:rPr>
            </w:pPr>
            <w:hyperlink r:id="rId58" w:history="1">
              <w:r w:rsidR="002C72ED" w:rsidRPr="002C72ED">
                <w:rPr>
                  <w:rStyle w:val="af6"/>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3C65F4" w:rsidP="002C72ED">
            <w:pPr>
              <w:spacing w:after="0"/>
              <w:rPr>
                <w:rFonts w:ascii="Arial" w:eastAsia="MS PGothic" w:hAnsi="Arial" w:cs="Arial"/>
                <w:color w:val="0000FF"/>
                <w:sz w:val="16"/>
                <w:szCs w:val="16"/>
                <w:u w:val="single"/>
              </w:rPr>
            </w:pPr>
            <w:hyperlink r:id="rId59" w:history="1">
              <w:r w:rsidR="002C72ED" w:rsidRPr="002C72ED">
                <w:rPr>
                  <w:rStyle w:val="af6"/>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3C65F4" w:rsidP="002C72ED">
            <w:pPr>
              <w:spacing w:after="0"/>
              <w:rPr>
                <w:rFonts w:ascii="Arial" w:eastAsia="MS PGothic" w:hAnsi="Arial" w:cs="Arial"/>
                <w:color w:val="0000FF"/>
                <w:sz w:val="16"/>
                <w:szCs w:val="16"/>
                <w:u w:val="single"/>
              </w:rPr>
            </w:pPr>
            <w:hyperlink r:id="rId60" w:history="1">
              <w:r w:rsidR="002C72ED" w:rsidRPr="002C72ED">
                <w:rPr>
                  <w:rStyle w:val="af6"/>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3C65F4" w:rsidP="002C72ED">
            <w:pPr>
              <w:spacing w:after="0"/>
              <w:rPr>
                <w:rFonts w:ascii="Arial" w:eastAsia="MS PGothic" w:hAnsi="Arial" w:cs="Arial"/>
                <w:color w:val="0000FF"/>
                <w:sz w:val="16"/>
                <w:szCs w:val="16"/>
                <w:u w:val="single"/>
              </w:rPr>
            </w:pPr>
            <w:hyperlink r:id="rId61" w:history="1">
              <w:r w:rsidR="002C72ED" w:rsidRPr="002C72ED">
                <w:rPr>
                  <w:rStyle w:val="af6"/>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3C65F4" w:rsidP="002C72ED">
            <w:pPr>
              <w:spacing w:after="0"/>
              <w:rPr>
                <w:rFonts w:ascii="Arial" w:eastAsia="MS PGothic" w:hAnsi="Arial" w:cs="Arial"/>
                <w:color w:val="0000FF"/>
                <w:sz w:val="16"/>
                <w:szCs w:val="16"/>
                <w:u w:val="single"/>
              </w:rPr>
            </w:pPr>
            <w:hyperlink r:id="rId62" w:history="1">
              <w:r w:rsidR="002C72ED" w:rsidRPr="002C72ED">
                <w:rPr>
                  <w:rStyle w:val="af6"/>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3C65F4" w:rsidP="002C72ED">
            <w:pPr>
              <w:spacing w:after="0"/>
              <w:rPr>
                <w:rFonts w:ascii="Arial" w:eastAsia="MS PGothic" w:hAnsi="Arial" w:cs="Arial"/>
                <w:color w:val="0000FF"/>
                <w:sz w:val="16"/>
                <w:szCs w:val="16"/>
                <w:u w:val="single"/>
              </w:rPr>
            </w:pPr>
            <w:hyperlink r:id="rId63" w:history="1">
              <w:r w:rsidR="002C72ED" w:rsidRPr="002C72ED">
                <w:rPr>
                  <w:rStyle w:val="af6"/>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3C65F4" w:rsidP="002C72ED">
            <w:pPr>
              <w:spacing w:after="0"/>
              <w:rPr>
                <w:rFonts w:ascii="Arial" w:eastAsia="MS PGothic" w:hAnsi="Arial" w:cs="Arial"/>
                <w:color w:val="0000FF"/>
                <w:sz w:val="16"/>
                <w:szCs w:val="16"/>
                <w:u w:val="single"/>
              </w:rPr>
            </w:pPr>
            <w:hyperlink r:id="rId64" w:history="1">
              <w:r w:rsidR="002C72ED" w:rsidRPr="002C72ED">
                <w:rPr>
                  <w:rStyle w:val="af6"/>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3C65F4" w:rsidP="002C72ED">
            <w:pPr>
              <w:spacing w:after="0"/>
              <w:rPr>
                <w:rFonts w:ascii="Arial" w:eastAsia="MS PGothic" w:hAnsi="Arial" w:cs="Arial"/>
                <w:color w:val="0000FF"/>
                <w:sz w:val="16"/>
                <w:szCs w:val="16"/>
                <w:u w:val="single"/>
              </w:rPr>
            </w:pPr>
            <w:hyperlink r:id="rId65" w:history="1">
              <w:r w:rsidR="002C72ED" w:rsidRPr="002C72ED">
                <w:rPr>
                  <w:rStyle w:val="af6"/>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3C65F4" w:rsidP="002C72ED">
            <w:pPr>
              <w:spacing w:after="0"/>
              <w:rPr>
                <w:rFonts w:ascii="Arial" w:eastAsia="MS PGothic" w:hAnsi="Arial" w:cs="Arial"/>
                <w:color w:val="0000FF"/>
                <w:sz w:val="16"/>
                <w:szCs w:val="16"/>
                <w:u w:val="single"/>
              </w:rPr>
            </w:pPr>
            <w:hyperlink r:id="rId66" w:history="1">
              <w:r w:rsidR="002C72ED" w:rsidRPr="002C72ED">
                <w:rPr>
                  <w:rStyle w:val="af6"/>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3C65F4" w:rsidP="002C72ED">
            <w:pPr>
              <w:spacing w:after="0"/>
              <w:rPr>
                <w:rFonts w:ascii="Arial" w:eastAsia="MS PGothic" w:hAnsi="Arial" w:cs="Arial"/>
                <w:color w:val="0000FF"/>
                <w:sz w:val="16"/>
                <w:szCs w:val="16"/>
                <w:u w:val="single"/>
              </w:rPr>
            </w:pPr>
            <w:hyperlink r:id="rId67" w:history="1">
              <w:r w:rsidR="002C72ED" w:rsidRPr="002C72ED">
                <w:rPr>
                  <w:rStyle w:val="af6"/>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3C65F4" w:rsidP="002C72ED">
            <w:pPr>
              <w:spacing w:after="0"/>
              <w:rPr>
                <w:rFonts w:ascii="Arial" w:eastAsia="MS PGothic" w:hAnsi="Arial" w:cs="Arial"/>
                <w:color w:val="0000FF"/>
                <w:sz w:val="16"/>
                <w:szCs w:val="16"/>
                <w:u w:val="single"/>
              </w:rPr>
            </w:pPr>
            <w:hyperlink r:id="rId68" w:history="1">
              <w:r w:rsidR="002C72ED" w:rsidRPr="002C72ED">
                <w:rPr>
                  <w:rStyle w:val="af6"/>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3C65F4" w:rsidP="002C72ED">
            <w:pPr>
              <w:spacing w:after="0"/>
              <w:rPr>
                <w:rFonts w:ascii="Arial" w:eastAsia="MS PGothic" w:hAnsi="Arial" w:cs="Arial"/>
                <w:color w:val="0000FF"/>
                <w:sz w:val="16"/>
                <w:szCs w:val="16"/>
                <w:u w:val="single"/>
              </w:rPr>
            </w:pPr>
            <w:hyperlink r:id="rId69" w:history="1">
              <w:r w:rsidR="002C72ED" w:rsidRPr="002C72ED">
                <w:rPr>
                  <w:rStyle w:val="af6"/>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3C65F4" w:rsidP="002C72ED">
            <w:pPr>
              <w:spacing w:after="0"/>
              <w:rPr>
                <w:rFonts w:ascii="Arial" w:eastAsia="MS PGothic" w:hAnsi="Arial" w:cs="Arial"/>
                <w:color w:val="0000FF"/>
                <w:sz w:val="16"/>
                <w:szCs w:val="16"/>
                <w:u w:val="single"/>
              </w:rPr>
            </w:pPr>
            <w:hyperlink r:id="rId70" w:history="1">
              <w:r w:rsidR="002C72ED" w:rsidRPr="002C72ED">
                <w:rPr>
                  <w:rStyle w:val="af6"/>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3C65F4" w:rsidP="002C72ED">
            <w:pPr>
              <w:spacing w:after="0"/>
              <w:rPr>
                <w:rFonts w:ascii="Arial" w:eastAsia="MS PGothic" w:hAnsi="Arial" w:cs="Arial"/>
                <w:color w:val="0000FF"/>
                <w:sz w:val="16"/>
                <w:szCs w:val="16"/>
                <w:u w:val="single"/>
              </w:rPr>
            </w:pPr>
            <w:hyperlink r:id="rId71" w:history="1">
              <w:r w:rsidR="002C72ED" w:rsidRPr="002C72ED">
                <w:rPr>
                  <w:rStyle w:val="af6"/>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3C65F4" w:rsidP="002C72ED">
            <w:pPr>
              <w:spacing w:after="0"/>
              <w:rPr>
                <w:rFonts w:ascii="Arial" w:eastAsia="MS PGothic" w:hAnsi="Arial" w:cs="Arial"/>
                <w:color w:val="0000FF"/>
                <w:sz w:val="16"/>
                <w:szCs w:val="16"/>
                <w:u w:val="single"/>
              </w:rPr>
            </w:pPr>
            <w:hyperlink r:id="rId72" w:history="1">
              <w:r w:rsidR="002C72ED" w:rsidRPr="002C72ED">
                <w:rPr>
                  <w:rStyle w:val="af6"/>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3C65F4" w:rsidP="002C72ED">
            <w:pPr>
              <w:spacing w:after="0"/>
              <w:rPr>
                <w:rFonts w:ascii="Arial" w:eastAsia="MS PGothic" w:hAnsi="Arial" w:cs="Arial"/>
                <w:color w:val="0000FF"/>
                <w:sz w:val="16"/>
                <w:szCs w:val="16"/>
                <w:u w:val="single"/>
              </w:rPr>
            </w:pPr>
            <w:hyperlink r:id="rId73" w:history="1">
              <w:r w:rsidR="002C72ED" w:rsidRPr="002C72ED">
                <w:rPr>
                  <w:rStyle w:val="af6"/>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A841C1"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3C65F4" w:rsidP="002C72ED">
            <w:pPr>
              <w:spacing w:after="0"/>
              <w:rPr>
                <w:rFonts w:ascii="Arial" w:eastAsia="MS PGothic" w:hAnsi="Arial" w:cs="Arial"/>
                <w:color w:val="0000FF"/>
                <w:sz w:val="16"/>
                <w:szCs w:val="16"/>
                <w:u w:val="single"/>
              </w:rPr>
            </w:pPr>
            <w:hyperlink r:id="rId74" w:history="1">
              <w:r w:rsidR="002C72ED" w:rsidRPr="002C72ED">
                <w:rPr>
                  <w:rStyle w:val="af6"/>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6D25B" w14:textId="77777777" w:rsidR="003C65F4" w:rsidRDefault="003C65F4">
      <w:pPr>
        <w:spacing w:line="240" w:lineRule="auto"/>
      </w:pPr>
      <w:r>
        <w:separator/>
      </w:r>
    </w:p>
  </w:endnote>
  <w:endnote w:type="continuationSeparator" w:id="0">
    <w:p w14:paraId="687D85E9" w14:textId="77777777" w:rsidR="003C65F4" w:rsidRDefault="003C6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Segoe Print"/>
    <w:charset w:val="00"/>
    <w:family w:val="roman"/>
    <w:pitch w:val="default"/>
  </w:font>
  <w:font w:name="CG Times (W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8464F" w14:textId="77777777" w:rsidR="003C65F4" w:rsidRDefault="003C65F4">
      <w:pPr>
        <w:spacing w:after="0"/>
      </w:pPr>
      <w:r>
        <w:separator/>
      </w:r>
    </w:p>
  </w:footnote>
  <w:footnote w:type="continuationSeparator" w:id="0">
    <w:p w14:paraId="302265FE" w14:textId="77777777" w:rsidR="003C65F4" w:rsidRDefault="003C65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5BD4764"/>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2876A94"/>
    <w:multiLevelType w:val="hybridMultilevel"/>
    <w:tmpl w:val="E15AEF3C"/>
    <w:lvl w:ilvl="0" w:tplc="57804C4A">
      <w:start w:val="7"/>
      <w:numFmt w:val="decimal"/>
      <w:lvlText w:val="(%1)"/>
      <w:lvlJc w:val="left"/>
      <w:pPr>
        <w:ind w:left="72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751471"/>
    <w:multiLevelType w:val="hybridMultilevel"/>
    <w:tmpl w:val="9FE457F4"/>
    <w:lvl w:ilvl="0" w:tplc="558659D0">
      <w:start w:val="1"/>
      <w:numFmt w:val="decimal"/>
      <w:lvlText w:val="(%1)"/>
      <w:lvlJc w:val="left"/>
      <w:pPr>
        <w:ind w:left="720" w:hanging="360"/>
      </w:pPr>
      <w:rPr>
        <w:rFonts w:ascii="Times New Roman" w:eastAsia="맑은 고딕"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D2427"/>
    <w:multiLevelType w:val="hybridMultilevel"/>
    <w:tmpl w:val="6CE623B8"/>
    <w:lvl w:ilvl="0" w:tplc="33C8DC0A">
      <w:start w:val="1"/>
      <w:numFmt w:val="decimal"/>
      <w:lvlText w:val="(%1)"/>
      <w:lvlJc w:val="left"/>
      <w:pPr>
        <w:ind w:left="720" w:hanging="360"/>
      </w:pPr>
      <w:rPr>
        <w:rFonts w:ascii="Times New Roman" w:eastAsia="맑은 고딕"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1"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4"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7"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9"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4513F94"/>
    <w:multiLevelType w:val="hybridMultilevel"/>
    <w:tmpl w:val="7F80BECE"/>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5" w15:restartNumberingAfterBreak="0">
    <w:nsid w:val="73F728E9"/>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8"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B6357C1"/>
    <w:multiLevelType w:val="hybridMultilevel"/>
    <w:tmpl w:val="5BF43A40"/>
    <w:lvl w:ilvl="0" w:tplc="33C8DC0A">
      <w:start w:val="1"/>
      <w:numFmt w:val="decimal"/>
      <w:lvlText w:val="(%1)"/>
      <w:lvlJc w:val="left"/>
      <w:pPr>
        <w:ind w:left="720" w:hanging="360"/>
      </w:pPr>
      <w:rPr>
        <w:rFonts w:ascii="Times New Roman" w:eastAsia="맑은 고딕"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5177CE"/>
    <w:multiLevelType w:val="hybridMultilevel"/>
    <w:tmpl w:val="F808FADE"/>
    <w:lvl w:ilvl="0" w:tplc="89E0BE1C">
      <w:start w:val="2"/>
      <w:numFmt w:val="decimal"/>
      <w:lvlText w:val="(%1)"/>
      <w:lvlJc w:val="left"/>
      <w:pPr>
        <w:ind w:left="600" w:hanging="360"/>
      </w:pPr>
      <w:rPr>
        <w:rFonts w:ascii="Times New Roman" w:eastAsia="맑은 고딕"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D1A8F"/>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7EA84888"/>
    <w:multiLevelType w:val="hybridMultilevel"/>
    <w:tmpl w:val="9FE457F4"/>
    <w:lvl w:ilvl="0" w:tplc="FFFFFFFF">
      <w:start w:val="1"/>
      <w:numFmt w:val="decimal"/>
      <w:lvlText w:val="(%1)"/>
      <w:lvlJc w:val="left"/>
      <w:pPr>
        <w:ind w:left="720" w:hanging="360"/>
      </w:pPr>
      <w:rPr>
        <w:rFonts w:ascii="Times New Roman" w:eastAsia="맑은 고딕"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6"/>
  </w:num>
  <w:num w:numId="2">
    <w:abstractNumId w:val="1"/>
  </w:num>
  <w:num w:numId="3">
    <w:abstractNumId w:val="0"/>
  </w:num>
  <w:num w:numId="4">
    <w:abstractNumId w:val="6"/>
  </w:num>
  <w:num w:numId="5">
    <w:abstractNumId w:val="19"/>
  </w:num>
  <w:num w:numId="6">
    <w:abstractNumId w:val="22"/>
    <w:lvlOverride w:ilvl="0">
      <w:startOverride w:val="1"/>
    </w:lvlOverride>
  </w:num>
  <w:num w:numId="7">
    <w:abstractNumId w:val="23"/>
  </w:num>
  <w:num w:numId="8">
    <w:abstractNumId w:val="35"/>
  </w:num>
  <w:num w:numId="9">
    <w:abstractNumId w:val="44"/>
  </w:num>
  <w:num w:numId="10">
    <w:abstractNumId w:val="8"/>
  </w:num>
  <w:num w:numId="11">
    <w:abstractNumId w:val="32"/>
  </w:num>
  <w:num w:numId="12">
    <w:abstractNumId w:val="49"/>
  </w:num>
  <w:num w:numId="13">
    <w:abstractNumId w:val="20"/>
  </w:num>
  <w:num w:numId="14">
    <w:abstractNumId w:val="37"/>
  </w:num>
  <w:num w:numId="15">
    <w:abstractNumId w:val="39"/>
  </w:num>
  <w:num w:numId="16">
    <w:abstractNumId w:val="28"/>
  </w:num>
  <w:num w:numId="17">
    <w:abstractNumId w:val="41"/>
  </w:num>
  <w:num w:numId="18">
    <w:abstractNumId w:val="50"/>
  </w:num>
  <w:num w:numId="19">
    <w:abstractNumId w:val="29"/>
  </w:num>
  <w:num w:numId="20">
    <w:abstractNumId w:val="56"/>
  </w:num>
  <w:num w:numId="21">
    <w:abstractNumId w:val="7"/>
  </w:num>
  <w:num w:numId="22">
    <w:abstractNumId w:val="53"/>
  </w:num>
  <w:num w:numId="23">
    <w:abstractNumId w:val="36"/>
  </w:num>
  <w:num w:numId="24">
    <w:abstractNumId w:val="10"/>
  </w:num>
  <w:num w:numId="25">
    <w:abstractNumId w:val="43"/>
  </w:num>
  <w:num w:numId="26">
    <w:abstractNumId w:val="5"/>
  </w:num>
  <w:num w:numId="27">
    <w:abstractNumId w:val="25"/>
  </w:num>
  <w:num w:numId="28">
    <w:abstractNumId w:val="15"/>
  </w:num>
  <w:num w:numId="29">
    <w:abstractNumId w:val="27"/>
  </w:num>
  <w:num w:numId="30">
    <w:abstractNumId w:val="46"/>
  </w:num>
  <w:num w:numId="31">
    <w:abstractNumId w:val="48"/>
  </w:num>
  <w:num w:numId="32">
    <w:abstractNumId w:val="11"/>
  </w:num>
  <w:num w:numId="33">
    <w:abstractNumId w:val="47"/>
  </w:num>
  <w:num w:numId="34">
    <w:abstractNumId w:val="55"/>
  </w:num>
  <w:num w:numId="35">
    <w:abstractNumId w:val="33"/>
  </w:num>
  <w:num w:numId="36">
    <w:abstractNumId w:val="26"/>
  </w:num>
  <w:num w:numId="37">
    <w:abstractNumId w:val="45"/>
  </w:num>
  <w:num w:numId="38">
    <w:abstractNumId w:val="17"/>
  </w:num>
  <w:num w:numId="39">
    <w:abstractNumId w:val="2"/>
  </w:num>
  <w:num w:numId="40">
    <w:abstractNumId w:val="21"/>
  </w:num>
  <w:num w:numId="41">
    <w:abstractNumId w:val="13"/>
  </w:num>
  <w:num w:numId="42">
    <w:abstractNumId w:val="12"/>
  </w:num>
  <w:num w:numId="43">
    <w:abstractNumId w:val="51"/>
  </w:num>
  <w:num w:numId="44">
    <w:abstractNumId w:val="38"/>
  </w:num>
  <w:num w:numId="45">
    <w:abstractNumId w:val="40"/>
  </w:num>
  <w:num w:numId="46">
    <w:abstractNumId w:val="14"/>
  </w:num>
  <w:num w:numId="47">
    <w:abstractNumId w:val="4"/>
  </w:num>
  <w:num w:numId="48">
    <w:abstractNumId w:val="30"/>
  </w:num>
  <w:num w:numId="49">
    <w:abstractNumId w:val="42"/>
  </w:num>
  <w:num w:numId="50">
    <w:abstractNumId w:val="24"/>
  </w:num>
  <w:num w:numId="51">
    <w:abstractNumId w:val="31"/>
  </w:num>
  <w:num w:numId="52">
    <w:abstractNumId w:val="18"/>
  </w:num>
  <w:num w:numId="53">
    <w:abstractNumId w:val="9"/>
  </w:num>
  <w:num w:numId="54">
    <w:abstractNumId w:val="34"/>
  </w:num>
  <w:num w:numId="55">
    <w:abstractNumId w:val="54"/>
  </w:num>
  <w:num w:numId="56">
    <w:abstractNumId w:val="52"/>
  </w:num>
  <w:num w:numId="57">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35F"/>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DF"/>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BA81742C-6CB1-409E-9A5A-CFA84D0C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link w:val="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Char"/>
    <w:uiPriority w:val="9"/>
    <w:qFormat/>
    <w:pPr>
      <w:tabs>
        <w:tab w:val="left" w:pos="772"/>
      </w:tabs>
      <w:spacing w:after="100" w:afterAutospacing="1"/>
      <w:outlineLvl w:val="1"/>
    </w:p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Char"/>
    <w:uiPriority w:val="9"/>
    <w:qFormat/>
    <w:pPr>
      <w:outlineLvl w:val="3"/>
    </w:pPr>
    <w:rPr>
      <w:rFonts w:eastAsia="Yu Mincho"/>
      <w:sz w:val="21"/>
      <w:szCs w:val="21"/>
      <w:lang w:eastAsia="ja-JP"/>
    </w:rPr>
  </w:style>
  <w:style w:type="paragraph" w:styleId="5">
    <w:name w:val="heading 5"/>
    <w:basedOn w:val="4"/>
    <w:next w:val="a0"/>
    <w:link w:val="5Char"/>
    <w:uiPriority w:val="9"/>
    <w:qFormat/>
    <w:pPr>
      <w:outlineLvl w:val="4"/>
    </w:pPr>
    <w:rPr>
      <w:sz w:val="22"/>
    </w:rPr>
  </w:style>
  <w:style w:type="paragraph" w:styleId="60">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Char"/>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5">
    <w:name w:val="caption"/>
    <w:basedOn w:val="a0"/>
    <w:next w:val="a0"/>
    <w:link w:val="Char0"/>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6">
    <w:name w:val="Document Map"/>
    <w:basedOn w:val="a0"/>
    <w:link w:val="Char1"/>
    <w:semiHidden/>
    <w:unhideWhenUsed/>
    <w:qFormat/>
    <w:rPr>
      <w:rFonts w:ascii="SimSun" w:eastAsia="SimSun"/>
      <w:sz w:val="18"/>
      <w:szCs w:val="18"/>
    </w:rPr>
  </w:style>
  <w:style w:type="paragraph" w:styleId="a7">
    <w:name w:val="annotation text"/>
    <w:basedOn w:val="a0"/>
    <w:link w:val="Char2"/>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Char3"/>
    <w:unhideWhenUsed/>
    <w:qFormat/>
    <w:pPr>
      <w:overflowPunct w:val="0"/>
      <w:spacing w:after="120"/>
    </w:pPr>
    <w:rPr>
      <w:rFonts w:eastAsia="Yu Mincho"/>
      <w:sz w:val="21"/>
      <w:szCs w:val="21"/>
      <w:lang w:val="sv-SE" w:eastAsia="ja-JP"/>
    </w:rPr>
  </w:style>
  <w:style w:type="paragraph" w:styleId="a9">
    <w:name w:val="Plain Text"/>
    <w:basedOn w:val="a0"/>
    <w:link w:val="Char4"/>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5"/>
    <w:qFormat/>
    <w:pPr>
      <w:widowControl w:val="0"/>
      <w:overflowPunct w:val="0"/>
      <w:textAlignment w:val="baseline"/>
    </w:pPr>
    <w:rPr>
      <w:rFonts w:ascii="Arial" w:hAnsi="Arial"/>
      <w:b/>
      <w:sz w:val="18"/>
      <w:lang w:eastAsia="ja-JP"/>
    </w:rPr>
  </w:style>
  <w:style w:type="paragraph" w:styleId="ad">
    <w:name w:val="List"/>
    <w:basedOn w:val="a8"/>
    <w:qFormat/>
    <w:rPr>
      <w:rFonts w:cs="Lohit Devanagari"/>
    </w:rPr>
  </w:style>
  <w:style w:type="paragraph" w:styleId="ae">
    <w:name w:val="footnote text"/>
    <w:basedOn w:val="a0"/>
    <w:link w:val="Char6"/>
    <w:uiPriority w:val="99"/>
    <w:unhideWhenUsed/>
    <w:qFormat/>
    <w:pPr>
      <w:spacing w:after="0"/>
    </w:pPr>
    <w:rPr>
      <w:rFonts w:eastAsiaTheme="minorHAnsi"/>
      <w:lang w:val="en-US"/>
    </w:rPr>
  </w:style>
  <w:style w:type="paragraph" w:styleId="af">
    <w:name w:val="table of figures"/>
    <w:basedOn w:val="a8"/>
    <w:next w:val="a0"/>
    <w:uiPriority w:val="99"/>
    <w:qFormat/>
    <w:pPr>
      <w:overflowPunct/>
      <w:ind w:left="1701" w:hanging="1701"/>
      <w:jc w:val="left"/>
    </w:pPr>
    <w:rPr>
      <w:rFonts w:eastAsiaTheme="minorHAnsi" w:cstheme="minorBidi"/>
      <w:b/>
      <w:bCs/>
      <w:sz w:val="22"/>
      <w:szCs w:val="22"/>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Autospacing="1" w:afterAutospacing="1"/>
    </w:pPr>
    <w:rPr>
      <w:sz w:val="24"/>
      <w:szCs w:val="24"/>
      <w:lang w:eastAsia="en-GB"/>
    </w:rPr>
  </w:style>
  <w:style w:type="paragraph" w:styleId="af1">
    <w:name w:val="annotation subject"/>
    <w:basedOn w:val="a7"/>
    <w:next w:val="a7"/>
    <w:link w:val="Char7"/>
    <w:qFormat/>
    <w:rPr>
      <w:b/>
      <w:bCs/>
    </w:rPr>
  </w:style>
  <w:style w:type="table" w:styleId="af2">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FollowedHyperlink"/>
    <w:qFormat/>
    <w:rPr>
      <w:color w:val="954F72"/>
      <w:u w:val="single"/>
    </w:rPr>
  </w:style>
  <w:style w:type="character" w:styleId="af5">
    <w:name w:val="Emphasis"/>
    <w:basedOn w:val="a1"/>
    <w:qFormat/>
    <w:rPr>
      <w:i/>
      <w:iCs/>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Char5">
    <w:name w:val="머리글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uiPriority w:val="9"/>
    <w:qFormat/>
    <w:rPr>
      <w:rFonts w:ascii="Arial" w:eastAsia="바탕" w:hAnsi="Arial" w:cs="Times New Roman"/>
      <w:sz w:val="24"/>
      <w:szCs w:val="24"/>
      <w:lang w:eastAsia="en-US"/>
    </w:rPr>
  </w:style>
  <w:style w:type="character" w:customStyle="1" w:styleId="Char8">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9"/>
    <w:uiPriority w:val="34"/>
    <w:qFormat/>
    <w:locked/>
    <w:rPr>
      <w:rFonts w:ascii="Times" w:eastAsia="Yu Mincho" w:hAnsi="Times" w:cs="Times"/>
      <w:b/>
      <w:bCs/>
      <w:sz w:val="36"/>
      <w:szCs w:val="36"/>
      <w:lang w:val="sv-SE"/>
    </w:rPr>
  </w:style>
  <w:style w:type="paragraph" w:styleId="af9">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Char8"/>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har2">
    <w:name w:val="메모 텍스트 Char"/>
    <w:link w:val="a7"/>
    <w:uiPriority w:val="99"/>
    <w:qFormat/>
    <w:rPr>
      <w:lang w:val="en-GB" w:eastAsia="en-US"/>
    </w:rPr>
  </w:style>
  <w:style w:type="character" w:customStyle="1" w:styleId="Char7">
    <w:name w:val="메모 주제 Char"/>
    <w:link w:val="af1"/>
    <w:qFormat/>
    <w:rPr>
      <w:b/>
      <w:bCs/>
      <w:lang w:val="en-GB" w:eastAsia="en-US"/>
    </w:rPr>
  </w:style>
  <w:style w:type="character" w:customStyle="1" w:styleId="Char3">
    <w:name w:val="본문 Char"/>
    <w:link w:val="a8"/>
    <w:qFormat/>
    <w:rPr>
      <w:rFonts w:ascii="Times New Roman" w:eastAsia="Yu Mincho" w:hAnsi="Times New Roman" w:cs="Times New Roman"/>
      <w:sz w:val="21"/>
      <w:szCs w:val="21"/>
      <w:lang w:val="sv-SE"/>
    </w:rPr>
  </w:style>
  <w:style w:type="character" w:customStyle="1" w:styleId="Char0">
    <w:name w:val="캡션 Char"/>
    <w:basedOn w:val="a1"/>
    <w:link w:val="a5"/>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9">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6">
    <w:name w:val="각주 텍스트 Char"/>
    <w:basedOn w:val="a1"/>
    <w:link w:val="ae"/>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8"/>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1">
    <w:name w:val="문서 구조 Char"/>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4">
    <w:name w:val="글자만 Char"/>
    <w:basedOn w:val="a1"/>
    <w:link w:val="a9"/>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8"/>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바탕"/>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맑은 고딕"/>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바탕"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Char">
    <w:name w:val="제목 4 Char"/>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바탕"/>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Char">
    <w:name w:val="제목 1 Char"/>
    <w:basedOn w:val="a1"/>
    <w:link w:val="1"/>
    <w:uiPriority w:val="9"/>
    <w:qFormat/>
    <w:rPr>
      <w:rFonts w:ascii="Arial" w:eastAsia="바탕" w:hAnsi="Arial" w:cs="Times New Roman"/>
      <w:sz w:val="28"/>
      <w:szCs w:val="28"/>
      <w:lang w:eastAsia="en-US"/>
    </w:rPr>
  </w:style>
  <w:style w:type="paragraph" w:customStyle="1" w:styleId="24">
    <w:name w:val="수정2"/>
    <w:hidden/>
    <w:uiPriority w:val="99"/>
    <w:unhideWhenUsed/>
    <w:qFormat/>
    <w:rPr>
      <w:rFonts w:eastAsia="바탕"/>
      <w:lang w:val="en-GB" w:eastAsia="en-US"/>
    </w:rPr>
  </w:style>
  <w:style w:type="character" w:customStyle="1" w:styleId="Char11">
    <w:name w:val="列出段落 Char1"/>
    <w:uiPriority w:val="34"/>
    <w:qFormat/>
    <w:locked/>
    <w:rPr>
      <w:rFonts w:ascii="Calibri" w:hAnsi="Calibri"/>
    </w:rPr>
  </w:style>
  <w:style w:type="paragraph" w:customStyle="1" w:styleId="Heading1unnumbered">
    <w:name w:val="Heading 1 unnumbered"/>
    <w:basedOn w:val="1"/>
    <w:next w:val="a8"/>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Char">
    <w:name w:val="매크로 텍스트 Char"/>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2"/>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2"/>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2"/>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4E277-CC70-46FD-90C9-C619D3E03161}">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17</TotalTime>
  <Pages>48</Pages>
  <Words>18690</Words>
  <Characters>106539</Characters>
  <Application>Microsoft Office Word</Application>
  <DocSecurity>0</DocSecurity>
  <Lines>887</Lines>
  <Paragraphs>249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Joon Kui Ahn/6G Radio Standard Task</cp:lastModifiedBy>
  <cp:revision>37</cp:revision>
  <dcterms:created xsi:type="dcterms:W3CDTF">2025-08-26T12:14:00Z</dcterms:created>
  <dcterms:modified xsi:type="dcterms:W3CDTF">2025-08-26T13:14:00Z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y fmtid="{D5CDD505-2E9C-101B-9397-08002B2CF9AE}" pid="57" name="FLCMData">
    <vt:lpwstr>796AE0A7637A7FEBA8E23E596754E013298D354100E947704048FB06429FB945D34DB6B84168D35A8D88E602ADE351F2058CE6A7FE05DCEE44486764BD215A62</vt:lpwstr>
  </property>
  <property fmtid="{D5CDD505-2E9C-101B-9397-08002B2CF9AE}" pid="58" name="MSIP_Label_d8bd419f-33b1-4721-99ce-135fcb16684a_Enabled">
    <vt:lpwstr>true</vt:lpwstr>
  </property>
  <property fmtid="{D5CDD505-2E9C-101B-9397-08002B2CF9AE}" pid="59" name="MSIP_Label_d8bd419f-33b1-4721-99ce-135fcb16684a_SetDate">
    <vt:lpwstr>2025-08-26T12:14:32Z</vt:lpwstr>
  </property>
  <property fmtid="{D5CDD505-2E9C-101B-9397-08002B2CF9AE}" pid="60" name="MSIP_Label_d8bd419f-33b1-4721-99ce-135fcb16684a_Method">
    <vt:lpwstr>Privileged</vt:lpwstr>
  </property>
  <property fmtid="{D5CDD505-2E9C-101B-9397-08002B2CF9AE}" pid="61" name="MSIP_Label_d8bd419f-33b1-4721-99ce-135fcb16684a_Name">
    <vt:lpwstr>Public Information</vt:lpwstr>
  </property>
  <property fmtid="{D5CDD505-2E9C-101B-9397-08002B2CF9AE}" pid="62" name="MSIP_Label_d8bd419f-33b1-4721-99ce-135fcb16684a_SiteId">
    <vt:lpwstr>6bf0cd58-ceef-4562-b1b7-c1602ea60d67</vt:lpwstr>
  </property>
  <property fmtid="{D5CDD505-2E9C-101B-9397-08002B2CF9AE}" pid="63" name="MSIP_Label_d8bd419f-33b1-4721-99ce-135fcb16684a_ActionId">
    <vt:lpwstr>0a3bd139-b412-4b5a-baec-e4c78548c0b5</vt:lpwstr>
  </property>
  <property fmtid="{D5CDD505-2E9C-101B-9397-08002B2CF9AE}" pid="64" name="MSIP_Label_d8bd419f-33b1-4721-99ce-135fcb16684a_ContentBits">
    <vt:lpwstr>0</vt:lpwstr>
  </property>
  <property fmtid="{D5CDD505-2E9C-101B-9397-08002B2CF9AE}" pid="65" name="MSIP_Label_d8bd419f-33b1-4721-99ce-135fcb16684a_Tag">
    <vt:lpwstr>10, 0, 1, 1</vt:lpwstr>
  </property>
  <property fmtid="{D5CDD505-2E9C-101B-9397-08002B2CF9AE}" pid="66" name="CWMb0775dd0827611f08000713500007135">
    <vt:lpwstr>CWMvGdL4qnAstC1i+D4KX6S6VVwyLjsE67yUlV47aTO84SXmmyWgSp1BgRIA/wLaCsQQcLQwxq5pkUxdCNpjr6chw==</vt:lpwstr>
  </property>
</Properties>
</file>