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47"/>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2E9D17E8">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9"/>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8" w:name="OLE_LINK75"/>
            <w:bookmarkEnd w:id="7"/>
            <w:r w:rsidRPr="006A4926">
              <w:rPr>
                <w:rFonts w:ascii="Times" w:eastAsia="等线" w:hAnsi="Times"/>
                <w:szCs w:val="24"/>
                <w:lang w:eastAsia="zh-CN"/>
              </w:rPr>
              <w:t>Supp</w:t>
            </w:r>
            <w:bookmarkStart w:id="9" w:name="OLE_LINK74"/>
            <w:r w:rsidRPr="006A4926">
              <w:rPr>
                <w:rFonts w:ascii="Times" w:eastAsia="等线" w:hAnsi="Times"/>
                <w:szCs w:val="24"/>
                <w:lang w:eastAsia="zh-CN"/>
              </w:rPr>
              <w:t xml:space="preserve">orted maximum downlink channel </w:t>
            </w:r>
            <w:r w:rsidRPr="006A4926">
              <w:rPr>
                <w:rFonts w:ascii="Times" w:eastAsia="等线" w:hAnsi="Times"/>
                <w:szCs w:val="24"/>
                <w:lang w:eastAsia="zh-CN"/>
              </w:rPr>
              <w:lastRenderedPageBreak/>
              <w:t>bandwidth</w:t>
            </w:r>
            <w:bookmarkEnd w:id="8"/>
            <w:bookmarkEnd w:id="9"/>
          </w:p>
        </w:tc>
        <w:tc>
          <w:tcPr>
            <w:tcW w:w="2410" w:type="dxa"/>
          </w:tcPr>
          <w:p w14:paraId="52A8D6C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lastRenderedPageBreak/>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1"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1"/>
          <w:p w14:paraId="21DE63B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lastRenderedPageBreak/>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2" w:name="_Hlk199341983"/>
            <w:r w:rsidRPr="006A4926">
              <w:rPr>
                <w:rFonts w:ascii="Times" w:eastAsia="等线" w:hAnsi="Times"/>
                <w:szCs w:val="24"/>
                <w:lang w:eastAsia="zh-CN"/>
              </w:rPr>
              <w:lastRenderedPageBreak/>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exsample, we need to clarify the relationship between “mandatory capability set for each device type” vs. “general feature set” vs. “add-on feature”.  We are fine with exploring “mandatory capability set” in each </w:t>
            </w:r>
            <w:r>
              <w:rPr>
                <w:lang w:val="en-GB"/>
              </w:rPr>
              <w:lastRenderedPageBreak/>
              <w:t>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lastRenderedPageBreak/>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lastRenderedPageBreak/>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w:t>
            </w:r>
            <w:r w:rsidR="007031A1">
              <w:rPr>
                <w:rFonts w:eastAsiaTheme="minorEastAsia" w:hint="eastAsia"/>
                <w:lang w:val="en-GB" w:eastAsia="zh-CN"/>
              </w:rPr>
              <w:lastRenderedPageBreak/>
              <w:t>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w:t>
            </w:r>
            <w:r>
              <w:rPr>
                <w:rFonts w:eastAsia="Malgun Gothic" w:hint="eastAsia"/>
                <w:lang w:val="en-GB" w:eastAsia="ko-KR"/>
              </w:rPr>
              <w:lastRenderedPageBreak/>
              <w:t xml:space="preserve">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6A449B">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6A449B">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6A449B">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Default="00C80509" w:rsidP="00C93E9A">
      <w:pPr>
        <w:pStyle w:val="ac"/>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c"/>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Default="00CF5A26" w:rsidP="00C93E9A">
      <w:pPr>
        <w:pStyle w:val="ac"/>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77777777" w:rsidR="00DE6357" w:rsidRDefault="00DE6357" w:rsidP="00DE6357">
            <w:pPr>
              <w:pStyle w:val="ac"/>
              <w:rPr>
                <w:lang w:val="en-GB"/>
              </w:rPr>
            </w:pP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47"/>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lastRenderedPageBreak/>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Pr>
                <w:rFonts w:hint="eastAsia"/>
                <w:color w:val="000000" w:themeColor="text1"/>
              </w:rPr>
              <w:t xml:space="preserve">Note: </w:t>
            </w:r>
            <w:r>
              <w:rPr>
                <w:color w:val="000000" w:themeColor="text1"/>
              </w:rPr>
              <w:t>Inclusion</w:t>
            </w:r>
            <w:r>
              <w:rPr>
                <w:rFonts w:hint="eastAsia"/>
                <w:color w:val="000000" w:themeColor="text1"/>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lastRenderedPageBreak/>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Wider channel bandwidth (at least 200MHz) support for 6G deployments at least above 2 GHz, </w:t>
            </w:r>
            <w:r w:rsidRPr="0057360A">
              <w:rPr>
                <w:rFonts w:eastAsia="MS Mincho"/>
                <w:color w:val="000000"/>
                <w:lang w:eastAsia="en-GB"/>
              </w:rPr>
              <w:lastRenderedPageBreak/>
              <w:t>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47"/>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Ensuring appropriate set of functionalities, minimize the adoption of multiple options for the same </w:t>
            </w:r>
            <w:r w:rsidRPr="0057360A">
              <w:rPr>
                <w:rFonts w:eastAsia="MS Mincho"/>
                <w:color w:val="000000"/>
                <w:lang w:eastAsia="en-GB"/>
              </w:rPr>
              <w:lastRenderedPageBreak/>
              <w:t>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47"/>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make a decision on additional 6G-6G aggregation beyond 6G </w:t>
            </w:r>
            <w:r w:rsidRPr="005901FA">
              <w:rPr>
                <w:bCs/>
                <w:i/>
                <w:iCs/>
              </w:rPr>
              <w:lastRenderedPageBreak/>
              <w:t>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Pr>
                <w:rFonts w:hint="eastAsia"/>
                <w:sz w:val="20"/>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Pr>
                <w:b w:val="0"/>
                <w:bCs w:val="0"/>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47"/>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r>
              <w:rPr>
                <w:rFonts w:eastAsia="微软雅黑"/>
              </w:rPr>
              <w:lastRenderedPageBreak/>
              <w:t>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16" w:name="_Hlk170725311"/>
            <w:r w:rsidRPr="00582A6D">
              <w:rPr>
                <w:rFonts w:eastAsia="微软雅黑"/>
                <w:b w:val="0"/>
                <w:sz w:val="20"/>
                <w:szCs w:val="20"/>
                <w:lang w:val="en-GB"/>
              </w:rPr>
              <w:t xml:space="preserve">UE-perceived </w:t>
            </w:r>
            <w:bookmarkEnd w:id="16"/>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lastRenderedPageBreak/>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System simplification, including reducing configuration complexity, enabling more efficient Cell/UE </w:t>
            </w:r>
            <w:r w:rsidRPr="0057360A">
              <w:rPr>
                <w:rFonts w:eastAsia="MS Mincho"/>
                <w:color w:val="000000"/>
                <w:lang w:eastAsia="en-GB"/>
              </w:rPr>
              <w:lastRenderedPageBreak/>
              <w:t>management, etc.</w:t>
            </w:r>
          </w:p>
          <w:p w14:paraId="4DF3334B" w14:textId="77777777" w:rsidR="009D77A4" w:rsidRPr="007828FB" w:rsidRDefault="009D77A4" w:rsidP="00FB2F1A">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w:t>
            </w:r>
            <w:r>
              <w:rPr>
                <w:lang w:val="en-GB"/>
              </w:rPr>
              <w:lastRenderedPageBreak/>
              <w:t>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Pr>
                <w:rFonts w:eastAsiaTheme="minorEastAsia"/>
                <w:lang w:eastAsia="zh-CN"/>
              </w:rPr>
              <w:t xml:space="preserve">left-hand circular polarization and right-hand circular polarization </w:t>
            </w:r>
            <w:r>
              <w:rPr>
                <w:rFonts w:eastAsiaTheme="minorEastAsia" w:hint="eastAsia"/>
                <w:lang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bookmarkStart w:id="17" w:name="_GoBack"/>
            <w:bookmarkEnd w:id="17"/>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c"/>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c"/>
              <w:rPr>
                <w:lang w:val="en-US"/>
              </w:rPr>
            </w:pP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1927D5"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1927D5"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1927D5"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1927D5"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1927D5"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1927D5"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1927D5"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1927D5"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1927D5"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1927D5"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1927D5"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1927D5"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1927D5"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1927D5"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1927D5"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1927D5"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1927D5"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1927D5"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1927D5"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1927D5"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1927D5"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1927D5"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1927D5"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1927D5"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1927D5"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1927D5"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1927D5"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1927D5"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1927D5"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1927D5"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1927D5"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lastRenderedPageBreak/>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lastRenderedPageBreak/>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1927D5"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1927D5"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1927D5"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1927D5"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1927D5"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1927D5"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1927D5"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1927D5"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1927D5"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1927D5"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1927D5"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1927D5"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1927D5"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1927D5"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1927D5"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1927D5"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1927D5"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1927D5"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1927D5"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1927D5"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1927D5"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1927D5"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1927D5"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1927D5"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1927D5"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1927D5"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C8A8" w14:textId="77777777" w:rsidR="001927D5" w:rsidRDefault="001927D5">
      <w:pPr>
        <w:spacing w:line="240" w:lineRule="auto"/>
      </w:pPr>
      <w:r>
        <w:separator/>
      </w:r>
    </w:p>
  </w:endnote>
  <w:endnote w:type="continuationSeparator" w:id="0">
    <w:p w14:paraId="2387145E" w14:textId="77777777" w:rsidR="001927D5" w:rsidRDefault="00192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宋体"/>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FA2B" w14:textId="77777777" w:rsidR="001927D5" w:rsidRDefault="001927D5">
      <w:pPr>
        <w:spacing w:after="0"/>
      </w:pPr>
      <w:r>
        <w:separator/>
      </w:r>
    </w:p>
  </w:footnote>
  <w:footnote w:type="continuationSeparator" w:id="0">
    <w:p w14:paraId="1002191E" w14:textId="77777777" w:rsidR="001927D5" w:rsidRDefault="001927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5"/>
  </w:num>
  <w:num w:numId="2">
    <w:abstractNumId w:val="1"/>
  </w:num>
  <w:num w:numId="3">
    <w:abstractNumId w:val="0"/>
  </w:num>
  <w:num w:numId="4">
    <w:abstractNumId w:val="5"/>
  </w:num>
  <w:num w:numId="5">
    <w:abstractNumId w:val="18"/>
  </w:num>
  <w:num w:numId="6">
    <w:abstractNumId w:val="21"/>
    <w:lvlOverride w:ilvl="0">
      <w:startOverride w:val="1"/>
    </w:lvlOverride>
  </w:num>
  <w:num w:numId="7">
    <w:abstractNumId w:val="22"/>
  </w:num>
  <w:num w:numId="8">
    <w:abstractNumId w:val="34"/>
  </w:num>
  <w:num w:numId="9">
    <w:abstractNumId w:val="43"/>
  </w:num>
  <w:num w:numId="10">
    <w:abstractNumId w:val="7"/>
  </w:num>
  <w:num w:numId="11">
    <w:abstractNumId w:val="31"/>
  </w:num>
  <w:num w:numId="12">
    <w:abstractNumId w:val="48"/>
  </w:num>
  <w:num w:numId="13">
    <w:abstractNumId w:val="19"/>
  </w:num>
  <w:num w:numId="14">
    <w:abstractNumId w:val="36"/>
  </w:num>
  <w:num w:numId="15">
    <w:abstractNumId w:val="38"/>
  </w:num>
  <w:num w:numId="16">
    <w:abstractNumId w:val="27"/>
  </w:num>
  <w:num w:numId="17">
    <w:abstractNumId w:val="40"/>
  </w:num>
  <w:num w:numId="18">
    <w:abstractNumId w:val="49"/>
  </w:num>
  <w:num w:numId="19">
    <w:abstractNumId w:val="28"/>
  </w:num>
  <w:num w:numId="20">
    <w:abstractNumId w:val="55"/>
  </w:num>
  <w:num w:numId="21">
    <w:abstractNumId w:val="6"/>
  </w:num>
  <w:num w:numId="22">
    <w:abstractNumId w:val="52"/>
  </w:num>
  <w:num w:numId="23">
    <w:abstractNumId w:val="35"/>
  </w:num>
  <w:num w:numId="24">
    <w:abstractNumId w:val="9"/>
  </w:num>
  <w:num w:numId="25">
    <w:abstractNumId w:val="42"/>
  </w:num>
  <w:num w:numId="26">
    <w:abstractNumId w:val="4"/>
  </w:num>
  <w:num w:numId="27">
    <w:abstractNumId w:val="24"/>
  </w:num>
  <w:num w:numId="28">
    <w:abstractNumId w:val="14"/>
  </w:num>
  <w:num w:numId="29">
    <w:abstractNumId w:val="26"/>
  </w:num>
  <w:num w:numId="30">
    <w:abstractNumId w:val="45"/>
  </w:num>
  <w:num w:numId="31">
    <w:abstractNumId w:val="47"/>
  </w:num>
  <w:num w:numId="32">
    <w:abstractNumId w:val="10"/>
  </w:num>
  <w:num w:numId="33">
    <w:abstractNumId w:val="46"/>
  </w:num>
  <w:num w:numId="34">
    <w:abstractNumId w:val="54"/>
  </w:num>
  <w:num w:numId="35">
    <w:abstractNumId w:val="32"/>
  </w:num>
  <w:num w:numId="36">
    <w:abstractNumId w:val="25"/>
  </w:num>
  <w:num w:numId="37">
    <w:abstractNumId w:val="44"/>
  </w:num>
  <w:num w:numId="38">
    <w:abstractNumId w:val="16"/>
  </w:num>
  <w:num w:numId="39">
    <w:abstractNumId w:val="2"/>
  </w:num>
  <w:num w:numId="40">
    <w:abstractNumId w:val="20"/>
  </w:num>
  <w:num w:numId="41">
    <w:abstractNumId w:val="12"/>
  </w:num>
  <w:num w:numId="42">
    <w:abstractNumId w:val="11"/>
  </w:num>
  <w:num w:numId="43">
    <w:abstractNumId w:val="50"/>
  </w:num>
  <w:num w:numId="44">
    <w:abstractNumId w:val="37"/>
  </w:num>
  <w:num w:numId="45">
    <w:abstractNumId w:val="39"/>
  </w:num>
  <w:num w:numId="46">
    <w:abstractNumId w:val="13"/>
  </w:num>
  <w:num w:numId="47">
    <w:abstractNumId w:val="3"/>
  </w:num>
  <w:num w:numId="48">
    <w:abstractNumId w:val="29"/>
  </w:num>
  <w:num w:numId="49">
    <w:abstractNumId w:val="41"/>
  </w:num>
  <w:num w:numId="50">
    <w:abstractNumId w:val="23"/>
  </w:num>
  <w:num w:numId="51">
    <w:abstractNumId w:val="30"/>
  </w:num>
  <w:num w:numId="52">
    <w:abstractNumId w:val="17"/>
  </w:num>
  <w:num w:numId="53">
    <w:abstractNumId w:val="8"/>
  </w:num>
  <w:num w:numId="54">
    <w:abstractNumId w:val="33"/>
  </w:num>
  <w:num w:numId="55">
    <w:abstractNumId w:val="53"/>
  </w:num>
  <w:num w:numId="5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d">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8</TotalTime>
  <Pages>36</Pages>
  <Words>13725</Words>
  <Characters>78236</Characters>
  <Application>Microsoft Office Word</Application>
  <DocSecurity>0</DocSecurity>
  <Lines>651</Lines>
  <Paragraphs>183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5</cp:revision>
  <dcterms:created xsi:type="dcterms:W3CDTF">2025-08-26T09:09:00Z</dcterms:created>
  <dcterms:modified xsi:type="dcterms:W3CDTF">2025-08-26T09:22:00Z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