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D08EE" w14:textId="6EAABF31" w:rsidR="007E68C7" w:rsidRDefault="00AB3264">
      <w:pPr>
        <w:pStyle w:val="af3"/>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af3"/>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ad"/>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757740">
      <w:pPr>
        <w:pStyle w:val="ad"/>
        <w:numPr>
          <w:ilvl w:val="0"/>
          <w:numId w:val="12"/>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757740">
      <w:pPr>
        <w:pStyle w:val="ad"/>
        <w:numPr>
          <w:ilvl w:val="0"/>
          <w:numId w:val="12"/>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afc"/>
        <w:tblW w:w="0" w:type="auto"/>
        <w:tblLook w:val="04A0" w:firstRow="1" w:lastRow="0" w:firstColumn="1" w:lastColumn="0" w:noHBand="0" w:noVBand="1"/>
      </w:tblPr>
      <w:tblGrid>
        <w:gridCol w:w="9630"/>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ad"/>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757740">
      <w:pPr>
        <w:pStyle w:val="ad"/>
        <w:numPr>
          <w:ilvl w:val="0"/>
          <w:numId w:val="13"/>
        </w:numPr>
        <w:rPr>
          <w:lang w:val="en-US"/>
        </w:rPr>
      </w:pPr>
      <w:r>
        <w:rPr>
          <w:rFonts w:hint="eastAsia"/>
          <w:lang w:val="en-US"/>
        </w:rPr>
        <w:t>This RAN1 meeting</w:t>
      </w:r>
    </w:p>
    <w:p w14:paraId="2E5D12C5" w14:textId="77777777" w:rsidR="00903FEF" w:rsidRDefault="00903FEF" w:rsidP="00757740">
      <w:pPr>
        <w:pStyle w:val="ad"/>
        <w:numPr>
          <w:ilvl w:val="1"/>
          <w:numId w:val="13"/>
        </w:numPr>
        <w:rPr>
          <w:lang w:val="en-US"/>
        </w:rPr>
      </w:pPr>
      <w:r w:rsidRPr="00DF52B3">
        <w:rPr>
          <w:lang w:val="en-US"/>
        </w:rPr>
        <w:t>Evaluation assumptions for 6GR air interface</w:t>
      </w:r>
    </w:p>
    <w:p w14:paraId="43A5E0B7" w14:textId="77777777" w:rsidR="00903FEF" w:rsidRPr="00C151D4" w:rsidRDefault="00903FEF" w:rsidP="00757740">
      <w:pPr>
        <w:pStyle w:val="ad"/>
        <w:numPr>
          <w:ilvl w:val="2"/>
          <w:numId w:val="13"/>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757740">
      <w:pPr>
        <w:pStyle w:val="ad"/>
        <w:numPr>
          <w:ilvl w:val="1"/>
          <w:numId w:val="13"/>
        </w:numPr>
        <w:rPr>
          <w:lang w:val="en-US"/>
        </w:rPr>
      </w:pPr>
      <w:r w:rsidRPr="003B39CA">
        <w:rPr>
          <w:lang w:val="en-US"/>
        </w:rPr>
        <w:t>Waveform</w:t>
      </w:r>
    </w:p>
    <w:p w14:paraId="251A9C37" w14:textId="77777777" w:rsidR="00903FEF" w:rsidRPr="00C151D4" w:rsidRDefault="00903FEF" w:rsidP="00757740">
      <w:pPr>
        <w:pStyle w:val="ad"/>
        <w:numPr>
          <w:ilvl w:val="2"/>
          <w:numId w:val="13"/>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757740">
      <w:pPr>
        <w:pStyle w:val="ad"/>
        <w:numPr>
          <w:ilvl w:val="1"/>
          <w:numId w:val="13"/>
        </w:numPr>
        <w:rPr>
          <w:lang w:val="en-US"/>
        </w:rPr>
      </w:pPr>
      <w:r w:rsidRPr="0035531D">
        <w:rPr>
          <w:bCs/>
          <w:lang w:val="en-GB"/>
        </w:rPr>
        <w:t>Frame structure</w:t>
      </w:r>
    </w:p>
    <w:p w14:paraId="3BCF1DCD" w14:textId="77777777" w:rsidR="00903FEF" w:rsidRPr="00C151D4" w:rsidRDefault="00903FEF" w:rsidP="00757740">
      <w:pPr>
        <w:pStyle w:val="ad"/>
        <w:numPr>
          <w:ilvl w:val="2"/>
          <w:numId w:val="13"/>
        </w:numPr>
        <w:ind w:left="1134" w:hanging="254"/>
        <w:rPr>
          <w:i/>
          <w:iCs/>
          <w:lang w:val="en-US"/>
        </w:rPr>
      </w:pPr>
      <w:r w:rsidRPr="00C151D4">
        <w:rPr>
          <w:i/>
          <w:iCs/>
          <w:lang w:val="en-US"/>
        </w:rPr>
        <w:t>Including numerology and frame structure (for all duplex types), as well as compatibility with 5G NR to allow for efficient 5G-6G Multi-RAT Spectrum Sharing (MRSS).</w:t>
      </w:r>
    </w:p>
    <w:p w14:paraId="13B71924" w14:textId="77777777" w:rsidR="00903FEF" w:rsidRDefault="00903FEF" w:rsidP="00757740">
      <w:pPr>
        <w:pStyle w:val="ad"/>
        <w:numPr>
          <w:ilvl w:val="1"/>
          <w:numId w:val="13"/>
        </w:numPr>
        <w:rPr>
          <w:lang w:val="en-US"/>
        </w:rPr>
      </w:pPr>
      <w:r>
        <w:rPr>
          <w:rFonts w:hint="eastAsia"/>
          <w:lang w:val="en-US"/>
        </w:rPr>
        <w:lastRenderedPageBreak/>
        <w:t>Channel coding</w:t>
      </w:r>
    </w:p>
    <w:p w14:paraId="724C417B" w14:textId="77777777" w:rsidR="00903FEF" w:rsidRPr="00C151D4" w:rsidRDefault="00903FEF" w:rsidP="00757740">
      <w:pPr>
        <w:pStyle w:val="ad"/>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757740">
      <w:pPr>
        <w:pStyle w:val="ad"/>
        <w:numPr>
          <w:ilvl w:val="1"/>
          <w:numId w:val="13"/>
        </w:numPr>
        <w:rPr>
          <w:lang w:val="en-US"/>
        </w:rPr>
      </w:pPr>
      <w:r w:rsidRPr="00063D7F">
        <w:rPr>
          <w:lang w:val="en-US"/>
        </w:rPr>
        <w:t>Modulation, joint channel coding and modulation</w:t>
      </w:r>
    </w:p>
    <w:p w14:paraId="29622E49" w14:textId="77777777" w:rsidR="00903FEF" w:rsidRPr="00C151D4" w:rsidRDefault="00903FEF" w:rsidP="00757740">
      <w:pPr>
        <w:pStyle w:val="ad"/>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757740">
      <w:pPr>
        <w:pStyle w:val="ad"/>
        <w:numPr>
          <w:ilvl w:val="1"/>
          <w:numId w:val="13"/>
        </w:numPr>
        <w:rPr>
          <w:lang w:val="en-US"/>
        </w:rPr>
      </w:pPr>
      <w:bookmarkStart w:id="2" w:name="_Hlk206882328"/>
      <w:r w:rsidRPr="00AC6769">
        <w:rPr>
          <w:lang w:val="en-GB"/>
        </w:rPr>
        <w:t>Energy efficiency</w:t>
      </w:r>
      <w:bookmarkEnd w:id="2"/>
    </w:p>
    <w:p w14:paraId="42BC49A7" w14:textId="77777777" w:rsidR="00903FEF" w:rsidRPr="00C151D4" w:rsidRDefault="00903FEF" w:rsidP="00757740">
      <w:pPr>
        <w:pStyle w:val="ad"/>
        <w:numPr>
          <w:ilvl w:val="2"/>
          <w:numId w:val="13"/>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757740">
      <w:pPr>
        <w:pStyle w:val="ad"/>
        <w:numPr>
          <w:ilvl w:val="1"/>
          <w:numId w:val="13"/>
        </w:numPr>
        <w:rPr>
          <w:lang w:val="en-US"/>
        </w:rPr>
      </w:pPr>
      <w:r w:rsidRPr="00B33FB3">
        <w:rPr>
          <w:lang w:val="en-US"/>
        </w:rPr>
        <w:t>AI/ML in 6GR interface</w:t>
      </w:r>
    </w:p>
    <w:p w14:paraId="73E8D466" w14:textId="77777777" w:rsidR="00903FEF" w:rsidRPr="00C151D4" w:rsidRDefault="00903FEF" w:rsidP="00757740">
      <w:pPr>
        <w:pStyle w:val="ad"/>
        <w:numPr>
          <w:ilvl w:val="2"/>
          <w:numId w:val="13"/>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757740">
      <w:pPr>
        <w:pStyle w:val="ad"/>
        <w:numPr>
          <w:ilvl w:val="0"/>
          <w:numId w:val="13"/>
        </w:numPr>
        <w:rPr>
          <w:lang w:val="en-US"/>
        </w:rPr>
      </w:pPr>
      <w:r>
        <w:rPr>
          <w:rFonts w:hint="eastAsia"/>
          <w:lang w:val="en-US"/>
        </w:rPr>
        <w:t>Future RAN1 meetings</w:t>
      </w:r>
    </w:p>
    <w:p w14:paraId="37AE43EF" w14:textId="77777777" w:rsidR="00903FEF" w:rsidRDefault="00903FEF" w:rsidP="00757740">
      <w:pPr>
        <w:pStyle w:val="ad"/>
        <w:numPr>
          <w:ilvl w:val="1"/>
          <w:numId w:val="13"/>
        </w:numPr>
        <w:rPr>
          <w:lang w:val="en-US"/>
        </w:rPr>
      </w:pPr>
      <w:r>
        <w:rPr>
          <w:rFonts w:hint="eastAsia"/>
          <w:lang w:val="en-US"/>
        </w:rPr>
        <w:t>Initial access</w:t>
      </w:r>
    </w:p>
    <w:p w14:paraId="3370F97F" w14:textId="77777777" w:rsidR="00903FEF" w:rsidRPr="00C151D4" w:rsidRDefault="00903FEF" w:rsidP="00757740">
      <w:pPr>
        <w:pStyle w:val="ad"/>
        <w:numPr>
          <w:ilvl w:val="2"/>
          <w:numId w:val="13"/>
        </w:numPr>
        <w:ind w:left="1134" w:hanging="254"/>
        <w:rPr>
          <w:i/>
          <w:iCs/>
          <w:lang w:val="en-US"/>
        </w:rPr>
      </w:pPr>
      <w:r w:rsidRPr="00C151D4">
        <w:rPr>
          <w:i/>
          <w:iCs/>
          <w:lang w:val="en-US"/>
        </w:rPr>
        <w:t xml:space="preserve">Placeholder only and to be broken down. No contributions before RAN1#124. Including synchronization signal and raster, broadcast signals/channel and physical </w:t>
      </w:r>
      <w:proofErr w:type="gramStart"/>
      <w:r w:rsidRPr="00C151D4">
        <w:rPr>
          <w:i/>
          <w:iCs/>
          <w:lang w:val="en-US"/>
        </w:rPr>
        <w:t>random access</w:t>
      </w:r>
      <w:proofErr w:type="gramEnd"/>
      <w:r w:rsidRPr="00C151D4">
        <w:rPr>
          <w:i/>
          <w:iCs/>
          <w:lang w:val="en-US"/>
        </w:rPr>
        <w:t xml:space="preserve"> channel, etc.</w:t>
      </w:r>
    </w:p>
    <w:p w14:paraId="10205688" w14:textId="77777777" w:rsidR="00903FEF" w:rsidRDefault="00903FEF" w:rsidP="00757740">
      <w:pPr>
        <w:pStyle w:val="ad"/>
        <w:numPr>
          <w:ilvl w:val="1"/>
          <w:numId w:val="13"/>
        </w:numPr>
        <w:rPr>
          <w:lang w:val="en-US"/>
        </w:rPr>
      </w:pPr>
      <w:r w:rsidRPr="00EB24D2">
        <w:rPr>
          <w:lang w:val="en-US"/>
        </w:rPr>
        <w:t>MIMO operation</w:t>
      </w:r>
    </w:p>
    <w:p w14:paraId="43A44745" w14:textId="77777777" w:rsidR="00903FEF" w:rsidRPr="00C151D4" w:rsidRDefault="00903FEF" w:rsidP="00757740">
      <w:pPr>
        <w:pStyle w:val="ad"/>
        <w:numPr>
          <w:ilvl w:val="2"/>
          <w:numId w:val="13"/>
        </w:numPr>
        <w:rPr>
          <w:i/>
          <w:iCs/>
          <w:lang w:val="en-US"/>
        </w:rPr>
      </w:pPr>
      <w:r w:rsidRPr="00C151D4">
        <w:rPr>
          <w:i/>
          <w:iCs/>
          <w:lang w:val="en-US"/>
        </w:rPr>
        <w:t>Placeholder only and to be broken down. No contributions before RAN1#124.</w:t>
      </w:r>
    </w:p>
    <w:p w14:paraId="104EEDD2" w14:textId="77777777" w:rsidR="00903FEF" w:rsidRDefault="00903FEF" w:rsidP="00757740">
      <w:pPr>
        <w:pStyle w:val="ad"/>
        <w:numPr>
          <w:ilvl w:val="1"/>
          <w:numId w:val="13"/>
        </w:numPr>
        <w:rPr>
          <w:lang w:val="en-US"/>
        </w:rPr>
      </w:pPr>
      <w:r w:rsidRPr="00F70B06">
        <w:rPr>
          <w:lang w:val="en-US"/>
        </w:rPr>
        <w:t>Physical layer control, data scheduling and HARQ operation</w:t>
      </w:r>
    </w:p>
    <w:p w14:paraId="3F065D44" w14:textId="77777777" w:rsidR="00903FEF" w:rsidRPr="00C151D4" w:rsidRDefault="00903FEF" w:rsidP="00757740">
      <w:pPr>
        <w:pStyle w:val="ad"/>
        <w:numPr>
          <w:ilvl w:val="2"/>
          <w:numId w:val="13"/>
        </w:numPr>
        <w:rPr>
          <w:i/>
          <w:iCs/>
          <w:lang w:val="en-US"/>
        </w:rPr>
      </w:pPr>
      <w:r w:rsidRPr="00C151D4">
        <w:rPr>
          <w:i/>
          <w:iCs/>
          <w:lang w:val="en-US"/>
        </w:rPr>
        <w:t>Placeholder only and to be broken down. No contributions before RAN1#124.</w:t>
      </w:r>
    </w:p>
    <w:p w14:paraId="7234DA95" w14:textId="77777777" w:rsidR="00903FEF" w:rsidRDefault="00903FEF" w:rsidP="00757740">
      <w:pPr>
        <w:pStyle w:val="ad"/>
        <w:numPr>
          <w:ilvl w:val="1"/>
          <w:numId w:val="13"/>
        </w:numPr>
        <w:rPr>
          <w:lang w:val="en-US"/>
        </w:rPr>
      </w:pPr>
      <w:r>
        <w:rPr>
          <w:rFonts w:hint="eastAsia"/>
          <w:lang w:val="en-US"/>
        </w:rPr>
        <w:t>Duplexing</w:t>
      </w:r>
    </w:p>
    <w:p w14:paraId="70B28102" w14:textId="77777777" w:rsidR="00903FEF" w:rsidRPr="00C151D4" w:rsidRDefault="00903FEF" w:rsidP="00757740">
      <w:pPr>
        <w:pStyle w:val="ad"/>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757740">
      <w:pPr>
        <w:pStyle w:val="ad"/>
        <w:numPr>
          <w:ilvl w:val="1"/>
          <w:numId w:val="13"/>
        </w:numPr>
        <w:rPr>
          <w:lang w:val="en-US"/>
        </w:rPr>
      </w:pPr>
      <w:r w:rsidRPr="00626386">
        <w:rPr>
          <w:lang w:val="en-GB"/>
        </w:rPr>
        <w:t>6GR spectrum utilization and aggregation</w:t>
      </w:r>
    </w:p>
    <w:p w14:paraId="6C106873" w14:textId="77777777" w:rsidR="00903FEF" w:rsidRPr="00C151D4" w:rsidRDefault="00903FEF" w:rsidP="00757740">
      <w:pPr>
        <w:pStyle w:val="ad"/>
        <w:numPr>
          <w:ilvl w:val="2"/>
          <w:numId w:val="13"/>
        </w:numPr>
        <w:rPr>
          <w:i/>
          <w:iCs/>
          <w:lang w:val="en-US"/>
        </w:rPr>
      </w:pPr>
      <w:r w:rsidRPr="00C151D4">
        <w:rPr>
          <w:i/>
          <w:iCs/>
          <w:lang w:val="en-US"/>
        </w:rPr>
        <w:t>Placeholder only and to be broken down. No contributions before RAN1#124.</w:t>
      </w:r>
    </w:p>
    <w:p w14:paraId="4C83E4BC" w14:textId="77777777" w:rsidR="00903FEF" w:rsidRDefault="00903FEF" w:rsidP="00757740">
      <w:pPr>
        <w:pStyle w:val="ad"/>
        <w:numPr>
          <w:ilvl w:val="1"/>
          <w:numId w:val="13"/>
        </w:numPr>
        <w:rPr>
          <w:lang w:val="en-US"/>
        </w:rPr>
      </w:pPr>
      <w:r>
        <w:rPr>
          <w:rFonts w:hint="eastAsia"/>
          <w:lang w:val="en-US"/>
        </w:rPr>
        <w:t>NTN</w:t>
      </w:r>
    </w:p>
    <w:p w14:paraId="7AEADBEE" w14:textId="77777777" w:rsidR="00903FEF" w:rsidRPr="00C151D4" w:rsidRDefault="00903FEF" w:rsidP="00757740">
      <w:pPr>
        <w:pStyle w:val="ad"/>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757740">
      <w:pPr>
        <w:pStyle w:val="ad"/>
        <w:numPr>
          <w:ilvl w:val="1"/>
          <w:numId w:val="13"/>
        </w:numPr>
        <w:rPr>
          <w:lang w:val="en-US"/>
        </w:rPr>
      </w:pPr>
      <w:r w:rsidRPr="00200E8C">
        <w:rPr>
          <w:lang w:val="en-GB"/>
        </w:rPr>
        <w:t>Other physical layer signals, channels and procedures</w:t>
      </w:r>
    </w:p>
    <w:p w14:paraId="00FC96E2" w14:textId="77777777" w:rsidR="00903FEF" w:rsidRPr="00C151D4" w:rsidRDefault="00903FEF" w:rsidP="00757740">
      <w:pPr>
        <w:pStyle w:val="ad"/>
        <w:numPr>
          <w:ilvl w:val="2"/>
          <w:numId w:val="13"/>
        </w:numPr>
        <w:rPr>
          <w:i/>
          <w:iCs/>
          <w:lang w:val="en-US"/>
        </w:rPr>
      </w:pPr>
      <w:r w:rsidRPr="00C151D4">
        <w:rPr>
          <w:i/>
          <w:iCs/>
          <w:lang w:val="en-US"/>
        </w:rPr>
        <w:t>Placeholder only and to be broken down. No contributions before RAN1#124.</w:t>
      </w:r>
    </w:p>
    <w:p w14:paraId="75351AE3" w14:textId="77777777" w:rsidR="00903FEF" w:rsidRDefault="00903FEF" w:rsidP="00757740">
      <w:pPr>
        <w:pStyle w:val="ad"/>
        <w:numPr>
          <w:ilvl w:val="1"/>
          <w:numId w:val="13"/>
        </w:numPr>
        <w:rPr>
          <w:lang w:val="en-US"/>
        </w:rPr>
      </w:pPr>
      <w:r>
        <w:rPr>
          <w:rFonts w:hint="eastAsia"/>
          <w:lang w:val="en-US"/>
        </w:rPr>
        <w:t>Sensing</w:t>
      </w:r>
    </w:p>
    <w:p w14:paraId="11557EEA" w14:textId="77777777" w:rsidR="00903FEF" w:rsidRPr="00C151D4" w:rsidRDefault="00903FEF" w:rsidP="00757740">
      <w:pPr>
        <w:pStyle w:val="ad"/>
        <w:numPr>
          <w:ilvl w:val="2"/>
          <w:numId w:val="13"/>
        </w:numPr>
        <w:ind w:left="1134" w:hanging="254"/>
        <w:rPr>
          <w:i/>
          <w:iCs/>
          <w:lang w:val="en-US"/>
        </w:rPr>
      </w:pPr>
      <w:r w:rsidRPr="00C151D4">
        <w:rPr>
          <w:i/>
          <w:iCs/>
          <w:lang w:val="en-US"/>
        </w:rPr>
        <w:t xml:space="preserve">Including PHY functions and procedures for sensing technology (e.g., waveform. reference signals, measurement feedback, </w:t>
      </w:r>
      <w:proofErr w:type="spellStart"/>
      <w:r w:rsidRPr="00C151D4">
        <w:rPr>
          <w:i/>
          <w:iCs/>
          <w:lang w:val="en-US"/>
        </w:rPr>
        <w:t>etc</w:t>
      </w:r>
      <w:proofErr w:type="spellEnd"/>
      <w:r w:rsidRPr="00C151D4">
        <w:rPr>
          <w:i/>
          <w:iCs/>
          <w:lang w:val="en-US"/>
        </w:rPr>
        <w:t xml:space="preserve">…), aspects of integration with communication services. </w:t>
      </w:r>
    </w:p>
    <w:p w14:paraId="17F28D2F" w14:textId="77777777" w:rsidR="00903FEF" w:rsidRPr="00C151D4" w:rsidRDefault="00903FEF" w:rsidP="00757740">
      <w:pPr>
        <w:pStyle w:val="ad"/>
        <w:numPr>
          <w:ilvl w:val="2"/>
          <w:numId w:val="13"/>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ad"/>
        <w:rPr>
          <w:lang w:val="en-GB"/>
        </w:rPr>
      </w:pPr>
    </w:p>
    <w:p w14:paraId="73EBB84B" w14:textId="483E13FA" w:rsidR="00903FEF" w:rsidRDefault="00903FEF" w:rsidP="00903FEF">
      <w:pPr>
        <w:pStyle w:val="ad"/>
        <w:rPr>
          <w:lang w:val="en-GB"/>
        </w:rPr>
      </w:pPr>
      <w:r w:rsidRPr="00486D22">
        <w:rPr>
          <w:rFonts w:hint="eastAsia"/>
          <w:highlight w:val="magenta"/>
          <w:lang w:val="en-GB"/>
        </w:rPr>
        <w:t xml:space="preserve">Similarly, a number of companies </w:t>
      </w:r>
      <w:r w:rsidRPr="00486D22">
        <w:rPr>
          <w:rFonts w:hint="eastAsia"/>
          <w:highlight w:val="magenta"/>
          <w:lang w:val="en-US"/>
        </w:rPr>
        <w:t xml:space="preserve">provide views on 6G RAN requirements, which is subject to the progress in </w:t>
      </w:r>
      <w:proofErr w:type="spellStart"/>
      <w:r w:rsidRPr="00486D22">
        <w:rPr>
          <w:rFonts w:hint="eastAsia"/>
          <w:highlight w:val="magenta"/>
          <w:lang w:val="en-US"/>
        </w:rPr>
        <w:t>RANp</w:t>
      </w:r>
      <w:proofErr w:type="spellEnd"/>
      <w:r w:rsidRPr="00486D22">
        <w:rPr>
          <w:rFonts w:hint="eastAsia"/>
          <w:highlight w:val="magenta"/>
          <w:lang w:val="en-US"/>
        </w:rPr>
        <w:t xml:space="preserve">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2"/>
        <w:rPr>
          <w:b/>
          <w:bCs/>
        </w:rPr>
      </w:pPr>
      <w:r w:rsidRPr="00C17422">
        <w:rPr>
          <w:b/>
          <w:bCs/>
        </w:rPr>
        <w:t>2.1</w:t>
      </w:r>
      <w:r w:rsidRPr="00C17422">
        <w:rPr>
          <w:b/>
          <w:bCs/>
        </w:rPr>
        <w:tab/>
        <w:t xml:space="preserve">Proposals for </w:t>
      </w:r>
      <w:proofErr w:type="spellStart"/>
      <w:r w:rsidR="00B91A49" w:rsidRPr="00C17422">
        <w:rPr>
          <w:rFonts w:eastAsia="Yu Mincho" w:hint="eastAsia"/>
          <w:b/>
          <w:bCs/>
          <w:highlight w:val="yellow"/>
          <w:lang w:eastAsia="ja-JP"/>
        </w:rPr>
        <w:t>xxxday</w:t>
      </w:r>
      <w:proofErr w:type="spellEnd"/>
      <w:r w:rsidRPr="00C17422">
        <w:rPr>
          <w:b/>
          <w:bCs/>
        </w:rPr>
        <w:t xml:space="preserve"> Online</w:t>
      </w:r>
    </w:p>
    <w:p w14:paraId="2DE8C3C5" w14:textId="3E241F07" w:rsidR="00703FA1" w:rsidRPr="002668BA" w:rsidRDefault="002668BA">
      <w:pPr>
        <w:pStyle w:val="ad"/>
        <w:rPr>
          <w:highlight w:val="yellow"/>
          <w:lang w:val="en-GB"/>
        </w:rPr>
      </w:pPr>
      <w:r w:rsidRPr="002668BA">
        <w:rPr>
          <w:rFonts w:hint="eastAsia"/>
          <w:highlight w:val="yellow"/>
          <w:lang w:val="en-GB"/>
        </w:rPr>
        <w:t>To be updated</w:t>
      </w:r>
    </w:p>
    <w:p w14:paraId="271FD8D7" w14:textId="77777777" w:rsidR="00047B5B" w:rsidRPr="00812458" w:rsidRDefault="00047B5B">
      <w:pPr>
        <w:pStyle w:val="ad"/>
        <w:rPr>
          <w:highlight w:val="magenta"/>
          <w:lang w:val="en-US"/>
        </w:rPr>
      </w:pPr>
    </w:p>
    <w:p w14:paraId="7BE8BE1C" w14:textId="767099F3" w:rsidR="006A75C2" w:rsidRPr="00C17422" w:rsidRDefault="006A75C2" w:rsidP="00561BC5">
      <w:pPr>
        <w:pStyle w:val="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ad"/>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934C60">
        <w:rPr>
          <w:color w:val="000000" w:themeColor="text1"/>
          <w:sz w:val="20"/>
        </w:rPr>
        <w:t>Interim Milestone</w:t>
      </w:r>
      <w:r>
        <w:rPr>
          <w:rFonts w:hint="eastAsia"/>
          <w:lang w:val="en-US"/>
        </w:rPr>
        <w:t>:</w:t>
      </w:r>
    </w:p>
    <w:tbl>
      <w:tblPr>
        <w:tblStyle w:val="afc"/>
        <w:tblW w:w="0" w:type="auto"/>
        <w:tblLook w:val="04A0" w:firstRow="1" w:lastRow="0" w:firstColumn="1" w:lastColumn="0" w:noHBand="0" w:noVBand="1"/>
      </w:tblPr>
      <w:tblGrid>
        <w:gridCol w:w="9630"/>
      </w:tblGrid>
      <w:tr w:rsidR="00822A28" w14:paraId="472D8258" w14:textId="77777777" w:rsidTr="00FB2F1A">
        <w:tc>
          <w:tcPr>
            <w:tcW w:w="9838" w:type="dxa"/>
          </w:tcPr>
          <w:p w14:paraId="16FA357A" w14:textId="77777777" w:rsidR="0057360A" w:rsidRPr="0057360A" w:rsidRDefault="0057360A"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F98CA5"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B4428B"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12174A6D" w14:textId="77777777" w:rsidR="0018510B" w:rsidRPr="0018510B" w:rsidRDefault="0018510B"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09316AFB"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7E1DF9F"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6GR spectrum utilization and aggregation.  [RAN1, RAN2, RAN4]</w:t>
            </w:r>
          </w:p>
          <w:p w14:paraId="3F4CB8B2"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9D77A4">
            <w:pPr>
              <w:numPr>
                <w:ilvl w:val="1"/>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9D77A4">
            <w:pPr>
              <w:numPr>
                <w:ilvl w:val="2"/>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ad"/>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Basic sync signal structure and associated periodicity(</w:t>
            </w:r>
            <w:proofErr w:type="spellStart"/>
            <w:r w:rsidRPr="00641ED8">
              <w:rPr>
                <w:rFonts w:eastAsia="MS Mincho"/>
                <w:bCs/>
                <w:lang w:eastAsia="en-GB"/>
              </w:rPr>
              <w:t>ies</w:t>
            </w:r>
            <w:proofErr w:type="spellEnd"/>
            <w:r w:rsidRPr="00641ED8">
              <w:rPr>
                <w:rFonts w:eastAsia="MS Mincho"/>
                <w:bCs/>
                <w:lang w:eastAsia="en-GB"/>
              </w:rPr>
              <w:t xml:space="preserve">)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ad"/>
        <w:rPr>
          <w:lang w:val="en-US"/>
        </w:rPr>
      </w:pPr>
    </w:p>
    <w:p w14:paraId="6BC32467" w14:textId="23F68477" w:rsidR="00C95A1D" w:rsidRPr="007A1E95" w:rsidRDefault="00897D74" w:rsidP="006A75C2">
      <w:pPr>
        <w:pStyle w:val="ad"/>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t>ucleus</w:t>
      </w:r>
      <w:r w:rsidR="00854B2B">
        <w:rPr>
          <w:rFonts w:hint="eastAsia"/>
        </w:rPr>
        <w:t>/scalable</w:t>
      </w:r>
      <w:r w:rsidR="00DE5CBE">
        <w:rPr>
          <w:rFonts w:hint="eastAsia"/>
          <w:lang w:val="en-US"/>
        </w:rPr>
        <w:t xml:space="preserve"> design </w:t>
      </w:r>
      <w:r w:rsidR="009D55F3">
        <w:rPr>
          <w:rFonts w:hint="eastAsia"/>
          <w:lang w:val="en-US"/>
        </w:rPr>
        <w:t xml:space="preserve">is </w:t>
      </w:r>
      <w:proofErr w:type="spellStart"/>
      <w:r w:rsidR="009D55F3">
        <w:rPr>
          <w:rFonts w:hint="eastAsia"/>
          <w:lang w:val="en-US"/>
        </w:rPr>
        <w:t>men</w:t>
      </w:r>
      <w:r w:rsidR="00574A0A">
        <w:rPr>
          <w:rFonts w:hint="eastAsia"/>
          <w:lang w:val="en-US"/>
        </w:rPr>
        <w:t>t</w:t>
      </w:r>
      <w:r w:rsidR="009D55F3">
        <w:rPr>
          <w:rFonts w:hint="eastAsia"/>
          <w:lang w:val="en-US"/>
        </w:rPr>
        <w:t>iend</w:t>
      </w:r>
      <w:proofErr w:type="spellEnd"/>
      <w:r w:rsidR="009D55F3">
        <w:rPr>
          <w:rFonts w:hint="eastAsia"/>
          <w:lang w:val="en-US"/>
        </w:rPr>
        <w:t xml:space="preserve">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ad"/>
        <w:rPr>
          <w:lang w:val="en-US"/>
        </w:rPr>
      </w:pPr>
    </w:p>
    <w:p w14:paraId="50A68E85" w14:textId="7E8493A6" w:rsidR="00DF4A66" w:rsidRDefault="00DF4A66" w:rsidP="009D55F3">
      <w:pPr>
        <w:pStyle w:val="ad"/>
        <w:jc w:val="center"/>
        <w:rPr>
          <w:lang w:val="en-US"/>
        </w:rPr>
      </w:pPr>
      <w:r>
        <w:rPr>
          <w:bCs/>
          <w:noProof/>
        </w:rPr>
        <w:drawing>
          <wp:inline distT="0" distB="0" distL="0" distR="0" wp14:anchorId="3F21464F" wp14:editId="21EE1D43">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ad"/>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ad"/>
        <w:rPr>
          <w:lang w:val="en-US"/>
        </w:rPr>
      </w:pPr>
    </w:p>
    <w:p w14:paraId="742B54A9" w14:textId="4B5F7368" w:rsidR="00D63FD1" w:rsidRDefault="006C4827" w:rsidP="00D63FD1">
      <w:pPr>
        <w:pStyle w:val="ad"/>
        <w:jc w:val="center"/>
        <w:rPr>
          <w:lang w:val="en-US"/>
        </w:rPr>
      </w:pPr>
      <w:r w:rsidRPr="002735D5">
        <w:rPr>
          <w:rFonts w:eastAsiaTheme="minorEastAsia"/>
          <w:noProof/>
          <w:lang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ad"/>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ad"/>
        <w:rPr>
          <w:lang w:val="en-US"/>
        </w:rPr>
      </w:pPr>
    </w:p>
    <w:p w14:paraId="73166020" w14:textId="46CA2862" w:rsidR="00D63FD1" w:rsidRDefault="008031B8" w:rsidP="00D63FD1">
      <w:pPr>
        <w:pStyle w:val="ad"/>
        <w:jc w:val="center"/>
        <w:rPr>
          <w:lang w:val="en-US"/>
        </w:rPr>
      </w:pPr>
      <w:r w:rsidRPr="00726EBF">
        <w:rPr>
          <w:rFonts w:ascii="Calibri" w:eastAsia="Malgun Gothic" w:hAnsi="Calibri" w:cs="Arial"/>
          <w:noProof/>
          <w:lang w:eastAsia="ko-KR"/>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0"/>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ad"/>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ad"/>
        <w:rPr>
          <w:lang w:val="en-US"/>
        </w:rPr>
      </w:pPr>
    </w:p>
    <w:p w14:paraId="6DA919C6" w14:textId="70D774A4" w:rsidR="00CB0E6E" w:rsidRDefault="00CB0E6E" w:rsidP="006A75C2">
      <w:pPr>
        <w:pStyle w:val="ad"/>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ad"/>
        <w:rPr>
          <w:lang w:val="en-US"/>
        </w:rPr>
      </w:pPr>
    </w:p>
    <w:p w14:paraId="40D41F09" w14:textId="77777777" w:rsidR="00CC0CBE" w:rsidRDefault="00CC0CBE" w:rsidP="00CC0CBE">
      <w:pPr>
        <w:pStyle w:val="4"/>
      </w:pPr>
      <w:r>
        <w:rPr>
          <w:highlight w:val="yellow"/>
        </w:rPr>
        <w:t>Proposal 3.</w:t>
      </w:r>
      <w:r>
        <w:rPr>
          <w:rFonts w:hint="eastAsia"/>
          <w:highlight w:val="yellow"/>
        </w:rPr>
        <w:t>1</w:t>
      </w:r>
      <w:r>
        <w:rPr>
          <w:highlight w:val="yellow"/>
        </w:rPr>
        <w:t>:</w:t>
      </w:r>
    </w:p>
    <w:p w14:paraId="24B78625" w14:textId="44F41D5F" w:rsidR="00CC0CBE" w:rsidRDefault="00CC0CBE" w:rsidP="00CC0CBE">
      <w:pPr>
        <w:pStyle w:val="a0"/>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8C3397">
      <w:pPr>
        <w:pStyle w:val="a0"/>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8C3397">
      <w:pPr>
        <w:pStyle w:val="a0"/>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afc"/>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ad"/>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ad"/>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ad"/>
              <w:rPr>
                <w:lang w:val="en-US"/>
              </w:rPr>
            </w:pPr>
            <w:r>
              <w:rPr>
                <w:rFonts w:eastAsiaTheme="minorEastAsia" w:hint="eastAsia"/>
                <w:lang w:val="en-GB" w:eastAsia="zh-CN"/>
              </w:rPr>
              <w:t>I</w:t>
            </w:r>
            <w:r>
              <w:rPr>
                <w:rFonts w:eastAsiaTheme="minorEastAsia"/>
                <w:lang w:val="en-GB" w:eastAsia="zh-CN"/>
              </w:rPr>
              <w:t xml:space="preserve">f a basic feature set can be applicable to all 6G use cases/device types, it should be based on the low-end IoT, because all use cases </w:t>
            </w:r>
            <w:proofErr w:type="gramStart"/>
            <w:r>
              <w:rPr>
                <w:rFonts w:eastAsiaTheme="minorEastAsia"/>
                <w:lang w:val="en-GB" w:eastAsia="zh-CN"/>
              </w:rPr>
              <w:t>needs</w:t>
            </w:r>
            <w:proofErr w:type="gramEnd"/>
            <w:r>
              <w:rPr>
                <w:rFonts w:eastAsiaTheme="minorEastAsia"/>
                <w:lang w:val="en-GB" w:eastAsia="zh-CN"/>
              </w:rPr>
              <w:t xml:space="preserve">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hint="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hint="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ad"/>
              <w:rPr>
                <w:rFonts w:eastAsiaTheme="minorEastAsia" w:hint="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not only RAN1 related. </w:t>
            </w:r>
            <w:r>
              <w:rPr>
                <w:rFonts w:eastAsiaTheme="minorEastAsia" w:hint="eastAsia"/>
                <w:lang w:val="en-GB" w:eastAsia="zh-CN"/>
              </w:rPr>
              <w:t>Would this be more appropriate to discuss the principle in RAN plenary?</w:t>
            </w:r>
          </w:p>
        </w:tc>
      </w:tr>
    </w:tbl>
    <w:p w14:paraId="413AA7C9" w14:textId="77777777" w:rsidR="0073698B" w:rsidRDefault="0073698B" w:rsidP="006A75C2">
      <w:pPr>
        <w:pStyle w:val="ad"/>
        <w:rPr>
          <w:lang w:val="en-US"/>
        </w:rPr>
      </w:pPr>
    </w:p>
    <w:p w14:paraId="47A1EC85" w14:textId="77777777" w:rsidR="00FC2AD5" w:rsidRDefault="00FC2AD5" w:rsidP="006A75C2">
      <w:pPr>
        <w:pStyle w:val="ad"/>
        <w:rPr>
          <w:lang w:val="en-US"/>
        </w:rPr>
      </w:pPr>
    </w:p>
    <w:p w14:paraId="781D1EA7" w14:textId="3C65E9AD" w:rsidR="0073698B" w:rsidRDefault="00AC43D1" w:rsidP="006A75C2">
      <w:pPr>
        <w:pStyle w:val="ad"/>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ad"/>
        <w:rPr>
          <w:lang w:val="en-US"/>
        </w:rPr>
      </w:pPr>
    </w:p>
    <w:p w14:paraId="78083CCB" w14:textId="2DF04765" w:rsidR="006A4926" w:rsidRDefault="00E6092E" w:rsidP="00E6092E">
      <w:pPr>
        <w:pStyle w:val="ad"/>
        <w:jc w:val="center"/>
        <w:rPr>
          <w:lang w:val="en-US"/>
        </w:rPr>
      </w:pPr>
      <w:r>
        <w:rPr>
          <w:rFonts w:hint="eastAsia"/>
          <w:lang w:val="en-US"/>
        </w:rPr>
        <w:t>Device types in [10]</w:t>
      </w:r>
    </w:p>
    <w:tbl>
      <w:tblPr>
        <w:tblStyle w:val="afc"/>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等线"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4" w:name="OLE_LINK5"/>
            <w:r w:rsidRPr="006A4926">
              <w:rPr>
                <w:rFonts w:ascii="Times" w:eastAsia="等线" w:hAnsi="Times"/>
                <w:szCs w:val="24"/>
                <w:lang w:eastAsia="zh-CN"/>
              </w:rPr>
              <w:t>Device type</w:t>
            </w:r>
            <w:bookmarkEnd w:id="4"/>
            <w:r w:rsidRPr="006A4926">
              <w:rPr>
                <w:rFonts w:ascii="Times" w:eastAsia="等线"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Device type B</w:t>
            </w:r>
            <w:r w:rsidRPr="006A4926">
              <w:rPr>
                <w:rFonts w:ascii="Times" w:eastAsia="等线"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Device type C</w:t>
            </w:r>
            <w:r w:rsidRPr="006A4926">
              <w:rPr>
                <w:rFonts w:ascii="Times" w:eastAsia="等线"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Typical </w:t>
            </w:r>
            <w:r w:rsidRPr="006A4926">
              <w:rPr>
                <w:rFonts w:ascii="Times" w:eastAsia="等线" w:hAnsi="Times" w:hint="eastAsia"/>
                <w:szCs w:val="24"/>
                <w:lang w:eastAsia="zh-CN"/>
              </w:rPr>
              <w:t>D</w:t>
            </w:r>
            <w:r w:rsidRPr="006A4926">
              <w:rPr>
                <w:rFonts w:ascii="Times" w:eastAsia="等线"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Smartphones, immersive </w:t>
            </w:r>
            <w:proofErr w:type="spellStart"/>
            <w:r w:rsidRPr="006A4926">
              <w:rPr>
                <w:rFonts w:ascii="Times" w:eastAsia="等线" w:hAnsi="Times"/>
                <w:szCs w:val="24"/>
                <w:lang w:eastAsia="zh-CN"/>
              </w:rPr>
              <w:t>eMBB</w:t>
            </w:r>
            <w:proofErr w:type="spellEnd"/>
            <w:r w:rsidRPr="006A4926">
              <w:rPr>
                <w:rFonts w:ascii="Times" w:eastAsia="等线" w:hAnsi="Times"/>
                <w:szCs w:val="24"/>
                <w:lang w:eastAsia="zh-CN"/>
              </w:rPr>
              <w:t>,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Reduced capability </w:t>
            </w:r>
            <w:proofErr w:type="spellStart"/>
            <w:r w:rsidRPr="006A4926">
              <w:rPr>
                <w:rFonts w:ascii="Times" w:eastAsia="等线" w:hAnsi="Times"/>
                <w:szCs w:val="24"/>
                <w:lang w:eastAsia="zh-CN"/>
              </w:rPr>
              <w:t>eMBB</w:t>
            </w:r>
            <w:proofErr w:type="spellEnd"/>
            <w:r w:rsidRPr="006A4926">
              <w:rPr>
                <w:rFonts w:ascii="Times" w:eastAsia="等线" w:hAnsi="Times"/>
                <w:szCs w:val="24"/>
                <w:lang w:eastAsia="zh-CN"/>
              </w:rPr>
              <w:t>,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5" w:name="OLE_LINK66"/>
            <w:bookmarkStart w:id="6" w:name="_Hlk199342017"/>
            <w:r w:rsidRPr="006A4926">
              <w:rPr>
                <w:rFonts w:ascii="Times" w:eastAsia="等线" w:hAnsi="Times"/>
                <w:szCs w:val="24"/>
                <w:lang w:eastAsia="zh-CN"/>
              </w:rPr>
              <w:t>Downlink peak d</w:t>
            </w:r>
            <w:r w:rsidRPr="006A4926">
              <w:rPr>
                <w:rFonts w:ascii="Times" w:eastAsia="等线" w:hAnsi="Times" w:hint="eastAsia"/>
                <w:szCs w:val="24"/>
                <w:lang w:eastAsia="zh-CN"/>
              </w:rPr>
              <w:t>ata</w:t>
            </w:r>
            <w:r w:rsidRPr="006A4926">
              <w:rPr>
                <w:rFonts w:ascii="Times" w:eastAsia="等线" w:hAnsi="Times"/>
                <w:szCs w:val="24"/>
                <w:lang w:eastAsia="zh-CN"/>
              </w:rPr>
              <w:t xml:space="preserve"> </w:t>
            </w:r>
            <w:r w:rsidRPr="006A4926">
              <w:rPr>
                <w:rFonts w:ascii="Times" w:eastAsia="等线" w:hAnsi="Times" w:hint="eastAsia"/>
                <w:szCs w:val="24"/>
                <w:lang w:eastAsia="zh-CN"/>
              </w:rPr>
              <w:t>rate</w:t>
            </w:r>
            <w:bookmarkEnd w:id="5"/>
          </w:p>
        </w:tc>
        <w:tc>
          <w:tcPr>
            <w:tcW w:w="2410" w:type="dxa"/>
          </w:tcPr>
          <w:p w14:paraId="29D705E3"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~1</w:t>
            </w:r>
            <w:r w:rsidRPr="006A4926">
              <w:rPr>
                <w:rFonts w:ascii="Times" w:eastAsia="等线"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200Mbps ~ </w:t>
            </w:r>
            <w:r w:rsidRPr="006A4926">
              <w:rPr>
                <w:rFonts w:ascii="Times" w:eastAsia="等线" w:hAnsi="Times" w:hint="eastAsia"/>
                <w:szCs w:val="24"/>
                <w:lang w:eastAsia="zh-CN"/>
              </w:rPr>
              <w:t>1</w:t>
            </w:r>
            <w:r w:rsidRPr="006A4926">
              <w:rPr>
                <w:rFonts w:ascii="Times" w:eastAsia="等线"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w:t>
            </w:r>
            <w:r w:rsidRPr="006A4926">
              <w:rPr>
                <w:rFonts w:ascii="Times" w:eastAsia="等线" w:hAnsi="Times" w:hint="eastAsia"/>
                <w:szCs w:val="24"/>
                <w:lang w:eastAsia="zh-CN"/>
              </w:rPr>
              <w:t>1</w:t>
            </w:r>
            <w:r w:rsidRPr="006A4926">
              <w:rPr>
                <w:rFonts w:ascii="Times" w:eastAsia="等线" w:hAnsi="Times"/>
                <w:szCs w:val="24"/>
                <w:lang w:eastAsia="zh-CN"/>
              </w:rPr>
              <w:t>0</w:t>
            </w:r>
            <w:r w:rsidRPr="006A4926">
              <w:rPr>
                <w:rFonts w:ascii="Times" w:eastAsia="等线" w:hAnsi="Times" w:hint="eastAsia"/>
                <w:szCs w:val="24"/>
                <w:lang w:eastAsia="zh-CN"/>
              </w:rPr>
              <w:t>M</w:t>
            </w:r>
            <w:r w:rsidRPr="006A4926">
              <w:rPr>
                <w:rFonts w:ascii="Times" w:eastAsia="等线" w:hAnsi="Times"/>
                <w:szCs w:val="24"/>
                <w:lang w:eastAsia="zh-CN"/>
              </w:rPr>
              <w:t>bp</w:t>
            </w:r>
            <w:r w:rsidRPr="006A4926">
              <w:rPr>
                <w:rFonts w:ascii="Times" w:eastAsia="等线"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7" w:name="_Hlk199342355"/>
            <w:bookmarkEnd w:id="6"/>
            <w:r w:rsidRPr="006A4926">
              <w:rPr>
                <w:rFonts w:ascii="Times" w:eastAsia="等线" w:hAnsi="Times" w:hint="eastAsia"/>
                <w:szCs w:val="24"/>
                <w:lang w:eastAsia="zh-CN"/>
              </w:rPr>
              <w:t>U</w:t>
            </w:r>
            <w:r w:rsidRPr="006A4926">
              <w:rPr>
                <w:rFonts w:ascii="Times" w:eastAsia="等线"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50</w:t>
            </w:r>
            <w:r w:rsidRPr="006A4926">
              <w:rPr>
                <w:rFonts w:ascii="Times" w:eastAsia="等线" w:hAnsi="Times" w:hint="eastAsia"/>
                <w:szCs w:val="24"/>
                <w:lang w:eastAsia="zh-CN"/>
              </w:rPr>
              <w:t>M</w:t>
            </w:r>
            <w:r w:rsidRPr="006A4926">
              <w:rPr>
                <w:rFonts w:ascii="Times" w:eastAsia="等线" w:hAnsi="Times"/>
                <w:szCs w:val="24"/>
                <w:lang w:eastAsia="zh-CN"/>
              </w:rPr>
              <w:t>bps ~ 200</w:t>
            </w:r>
            <w:r w:rsidRPr="006A4926">
              <w:rPr>
                <w:rFonts w:ascii="Times" w:eastAsia="等线" w:hAnsi="Times" w:hint="eastAsia"/>
                <w:szCs w:val="24"/>
                <w:lang w:eastAsia="zh-CN"/>
              </w:rPr>
              <w:t>M</w:t>
            </w:r>
            <w:r w:rsidRPr="006A4926">
              <w:rPr>
                <w:rFonts w:ascii="Times" w:eastAsia="等线"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5Mbps</w:t>
            </w:r>
          </w:p>
        </w:tc>
      </w:tr>
      <w:tr w:rsidR="006A4926" w:rsidRPr="006A4926"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8" w:name="OLE_LINK75"/>
            <w:bookmarkEnd w:id="7"/>
            <w:r w:rsidRPr="006A4926">
              <w:rPr>
                <w:rFonts w:ascii="Times" w:eastAsia="等线" w:hAnsi="Times"/>
                <w:szCs w:val="24"/>
                <w:lang w:eastAsia="zh-CN"/>
              </w:rPr>
              <w:lastRenderedPageBreak/>
              <w:t>Supp</w:t>
            </w:r>
            <w:bookmarkStart w:id="9" w:name="OLE_LINK74"/>
            <w:r w:rsidRPr="006A4926">
              <w:rPr>
                <w:rFonts w:ascii="Times" w:eastAsia="等线" w:hAnsi="Times"/>
                <w:szCs w:val="24"/>
                <w:lang w:eastAsia="zh-CN"/>
              </w:rPr>
              <w:t>orted maximum downlink channel bandwidth</w:t>
            </w:r>
            <w:bookmarkEnd w:id="8"/>
            <w:bookmarkEnd w:id="9"/>
          </w:p>
        </w:tc>
        <w:tc>
          <w:tcPr>
            <w:tcW w:w="2410" w:type="dxa"/>
          </w:tcPr>
          <w:p w14:paraId="52A8D6C2"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At least 200 M</w:t>
            </w:r>
            <w:r w:rsidRPr="006A4926">
              <w:rPr>
                <w:rFonts w:ascii="Times" w:eastAsia="等线" w:hAnsi="Times" w:hint="eastAsia"/>
                <w:szCs w:val="24"/>
                <w:lang w:eastAsia="zh-CN"/>
              </w:rPr>
              <w:t>Hz</w:t>
            </w:r>
            <w:r w:rsidRPr="006A4926">
              <w:rPr>
                <w:rFonts w:ascii="Times" w:eastAsia="等线"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0" w:name="OLE_LINK62"/>
            <w:r w:rsidRPr="006A4926">
              <w:rPr>
                <w:rFonts w:ascii="Times" w:eastAsia="等线" w:hAnsi="Times"/>
                <w:szCs w:val="24"/>
                <w:lang w:eastAsia="zh-CN"/>
              </w:rPr>
              <w:t>100 M</w:t>
            </w:r>
            <w:r w:rsidRPr="006A4926">
              <w:rPr>
                <w:rFonts w:ascii="Times" w:eastAsia="等线" w:hAnsi="Times" w:hint="eastAsia"/>
                <w:szCs w:val="24"/>
                <w:lang w:eastAsia="zh-CN"/>
              </w:rPr>
              <w:t>H</w:t>
            </w:r>
            <w:bookmarkEnd w:id="10"/>
            <w:r w:rsidRPr="006A4926">
              <w:rPr>
                <w:rFonts w:ascii="Times" w:eastAsia="等线" w:hAnsi="Times" w:hint="eastAsia"/>
                <w:szCs w:val="24"/>
                <w:lang w:eastAsia="zh-CN"/>
              </w:rPr>
              <w:t>z</w:t>
            </w:r>
          </w:p>
        </w:tc>
        <w:tc>
          <w:tcPr>
            <w:tcW w:w="1984" w:type="dxa"/>
          </w:tcPr>
          <w:p w14:paraId="6B25BD5C"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1" w:name="OLE_LINK80"/>
            <w:r w:rsidRPr="006A4926">
              <w:rPr>
                <w:rFonts w:ascii="Times" w:eastAsia="等线" w:hAnsi="Times"/>
                <w:szCs w:val="24"/>
                <w:lang w:eastAsia="zh-CN"/>
              </w:rPr>
              <w:t>~5M</w:t>
            </w:r>
            <w:r w:rsidRPr="006A4926">
              <w:rPr>
                <w:rFonts w:ascii="Times" w:eastAsia="等线" w:hAnsi="Times" w:hint="eastAsia"/>
                <w:szCs w:val="24"/>
                <w:lang w:eastAsia="zh-CN"/>
              </w:rPr>
              <w:t xml:space="preserve">Hz </w:t>
            </w:r>
            <w:r w:rsidRPr="006A4926">
              <w:rPr>
                <w:rFonts w:ascii="Times" w:eastAsia="等线" w:hAnsi="Times"/>
                <w:szCs w:val="24"/>
                <w:lang w:eastAsia="zh-CN"/>
              </w:rPr>
              <w:t>for FDD</w:t>
            </w:r>
          </w:p>
          <w:bookmarkEnd w:id="11"/>
          <w:p w14:paraId="21DE63B7"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20MHz for TDD</w:t>
            </w:r>
          </w:p>
        </w:tc>
      </w:tr>
      <w:tr w:rsidR="006A4926" w:rsidRPr="006A4926"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2" w:name="_Hlk199341983"/>
            <w:r w:rsidRPr="006A4926">
              <w:rPr>
                <w:rFonts w:ascii="Times" w:eastAsia="等线" w:hAnsi="Times"/>
                <w:szCs w:val="24"/>
                <w:lang w:eastAsia="zh-CN"/>
              </w:rPr>
              <w:t xml:space="preserve">Supported maximum </w:t>
            </w:r>
            <w:bookmarkStart w:id="13" w:name="OLE_LINK76"/>
            <w:r w:rsidRPr="006A4926">
              <w:rPr>
                <w:rFonts w:ascii="Times" w:eastAsia="等线" w:hAnsi="Times"/>
                <w:szCs w:val="24"/>
                <w:lang w:eastAsia="zh-CN"/>
              </w:rPr>
              <w:t xml:space="preserve">uplink </w:t>
            </w:r>
            <w:bookmarkEnd w:id="13"/>
            <w:r w:rsidRPr="006A4926">
              <w:rPr>
                <w:rFonts w:ascii="Times" w:eastAsia="等线"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[100/</w:t>
            </w:r>
            <w:r w:rsidRPr="006A4926">
              <w:rPr>
                <w:rFonts w:ascii="Times" w:eastAsia="等线" w:hAnsi="Times" w:hint="eastAsia"/>
                <w:szCs w:val="24"/>
                <w:lang w:eastAsia="zh-CN"/>
              </w:rPr>
              <w:t>2</w:t>
            </w:r>
            <w:r w:rsidRPr="006A4926">
              <w:rPr>
                <w:rFonts w:ascii="Times" w:eastAsia="等线"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4" w:name="OLE_LINK77"/>
            <w:r w:rsidRPr="006A4926">
              <w:rPr>
                <w:rFonts w:ascii="Times" w:eastAsia="等线" w:hAnsi="Times"/>
                <w:szCs w:val="24"/>
                <w:lang w:eastAsia="zh-CN"/>
              </w:rPr>
              <w:t xml:space="preserve">100 </w:t>
            </w:r>
            <w:bookmarkEnd w:id="14"/>
            <w:r w:rsidRPr="006A4926">
              <w:rPr>
                <w:rFonts w:ascii="Times" w:eastAsia="等线" w:hAnsi="Times"/>
                <w:szCs w:val="24"/>
                <w:lang w:eastAsia="zh-CN"/>
              </w:rPr>
              <w:t>M</w:t>
            </w:r>
            <w:r w:rsidRPr="006A4926">
              <w:rPr>
                <w:rFonts w:ascii="Times" w:eastAsia="等线" w:hAnsi="Times" w:hint="eastAsia"/>
                <w:szCs w:val="24"/>
                <w:lang w:eastAsia="zh-CN"/>
              </w:rPr>
              <w:t>Hz</w:t>
            </w:r>
          </w:p>
        </w:tc>
        <w:tc>
          <w:tcPr>
            <w:tcW w:w="1984" w:type="dxa"/>
          </w:tcPr>
          <w:p w14:paraId="3248648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~5M</w:t>
            </w:r>
            <w:r w:rsidRPr="006A4926">
              <w:rPr>
                <w:rFonts w:ascii="Times" w:eastAsia="等线" w:hAnsi="Times" w:hint="eastAsia"/>
                <w:szCs w:val="24"/>
                <w:lang w:eastAsia="zh-CN"/>
              </w:rPr>
              <w:t xml:space="preserve">Hz </w:t>
            </w:r>
            <w:r w:rsidRPr="006A4926">
              <w:rPr>
                <w:rFonts w:ascii="Times" w:eastAsia="等线" w:hAnsi="Times"/>
                <w:szCs w:val="24"/>
                <w:lang w:eastAsia="zh-CN"/>
              </w:rPr>
              <w:t>for FDD</w:t>
            </w:r>
          </w:p>
          <w:p w14:paraId="1E457B8B"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20MHz for TDD</w:t>
            </w:r>
          </w:p>
        </w:tc>
      </w:tr>
      <w:bookmarkEnd w:id="12"/>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w:t>
            </w:r>
            <w:r w:rsidRPr="006A4926">
              <w:rPr>
                <w:rFonts w:ascii="Times" w:eastAsia="等线" w:hAnsi="Times" w:hint="eastAsia"/>
                <w:szCs w:val="24"/>
                <w:lang w:eastAsia="zh-CN"/>
              </w:rPr>
              <w:t>2</w:t>
            </w:r>
            <w:r w:rsidRPr="006A4926">
              <w:rPr>
                <w:rFonts w:ascii="Times" w:eastAsia="等线"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5" w:name="OLE_LINK69"/>
            <w:r w:rsidRPr="006A4926">
              <w:rPr>
                <w:rFonts w:ascii="Times" w:eastAsia="等线" w:hAnsi="Times"/>
                <w:szCs w:val="24"/>
                <w:lang w:eastAsia="zh-CN"/>
              </w:rPr>
              <w:t xml:space="preserve">Supported maximum Uplink MIMO </w:t>
            </w:r>
            <w:bookmarkEnd w:id="15"/>
            <w:r w:rsidRPr="006A4926">
              <w:rPr>
                <w:rFonts w:ascii="Times" w:eastAsia="等线"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1</w:t>
            </w:r>
            <w:r w:rsidRPr="006A4926">
              <w:rPr>
                <w:rFonts w:ascii="Times" w:eastAsia="等线" w:hAnsi="Times"/>
                <w:szCs w:val="24"/>
                <w:lang w:eastAsia="zh-CN"/>
              </w:rPr>
              <w:t xml:space="preserve"> layer</w:t>
            </w:r>
          </w:p>
        </w:tc>
      </w:tr>
    </w:tbl>
    <w:p w14:paraId="7CD95013" w14:textId="77777777" w:rsidR="00441796" w:rsidRDefault="00441796" w:rsidP="006A75C2">
      <w:pPr>
        <w:pStyle w:val="ad"/>
        <w:rPr>
          <w:lang w:val="en-US"/>
        </w:rPr>
      </w:pPr>
    </w:p>
    <w:p w14:paraId="3B76D98A" w14:textId="77777777" w:rsidR="00201DBE" w:rsidRDefault="00201DBE" w:rsidP="00201DBE">
      <w:pPr>
        <w:pStyle w:val="ad"/>
        <w:jc w:val="center"/>
        <w:rPr>
          <w:lang w:val="en-US"/>
        </w:rPr>
      </w:pPr>
      <w:r>
        <w:rPr>
          <w:noProof/>
        </w:rPr>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1"/>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ad"/>
        <w:jc w:val="center"/>
        <w:rPr>
          <w:lang w:val="en-US"/>
        </w:rPr>
      </w:pPr>
      <w:r>
        <w:rPr>
          <w:rFonts w:hint="eastAsia"/>
          <w:lang w:val="en-US"/>
        </w:rPr>
        <w:t>Device types in [12]</w:t>
      </w:r>
    </w:p>
    <w:p w14:paraId="1C81D28B" w14:textId="77777777" w:rsidR="00201DBE" w:rsidRDefault="00201DBE" w:rsidP="006A75C2">
      <w:pPr>
        <w:pStyle w:val="ad"/>
        <w:rPr>
          <w:lang w:val="en-US"/>
        </w:rPr>
      </w:pPr>
    </w:p>
    <w:p w14:paraId="18352F03" w14:textId="4B595656" w:rsidR="00A53656" w:rsidRPr="00441796" w:rsidRDefault="00A53656" w:rsidP="00A53656">
      <w:pPr>
        <w:pStyle w:val="ad"/>
        <w:jc w:val="center"/>
        <w:rPr>
          <w:lang w:val="en-US"/>
        </w:rPr>
      </w:pPr>
      <w:r w:rsidRPr="004941F4">
        <w:rPr>
          <w:noProof/>
          <w:lang w:val="en-GB"/>
        </w:rPr>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2"/>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ad"/>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ad"/>
        <w:rPr>
          <w:lang w:val="en-US"/>
        </w:rPr>
      </w:pPr>
    </w:p>
    <w:p w14:paraId="326C9D19" w14:textId="7C9B6B47" w:rsidR="00AC6544" w:rsidRDefault="00AC6544" w:rsidP="00AC6544">
      <w:pPr>
        <w:pStyle w:val="ad"/>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ad"/>
        <w:rPr>
          <w:lang w:val="en-US"/>
        </w:rPr>
      </w:pPr>
    </w:p>
    <w:p w14:paraId="4E7C68FD" w14:textId="5EBFA535" w:rsidR="00AC6544" w:rsidRDefault="00AC6544" w:rsidP="00AC6544">
      <w:pPr>
        <w:pStyle w:val="4"/>
      </w:pPr>
      <w:r>
        <w:rPr>
          <w:highlight w:val="yellow"/>
        </w:rPr>
        <w:t>Proposal 3.</w:t>
      </w:r>
      <w:r w:rsidR="008505FC">
        <w:rPr>
          <w:rFonts w:hint="eastAsia"/>
          <w:highlight w:val="yellow"/>
        </w:rPr>
        <w:t>2</w:t>
      </w:r>
      <w:r>
        <w:rPr>
          <w:highlight w:val="yellow"/>
        </w:rPr>
        <w:t>:</w:t>
      </w:r>
    </w:p>
    <w:p w14:paraId="15D48156" w14:textId="0AF8B238" w:rsidR="00AC6544" w:rsidRDefault="00AC6544" w:rsidP="00AC6544">
      <w:pPr>
        <w:pStyle w:val="a0"/>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w:t>
      </w:r>
      <w:proofErr w:type="spellStart"/>
      <w:r w:rsidR="00766B57">
        <w:rPr>
          <w:rFonts w:ascii="Times New Roman" w:hAnsi="Times New Roman" w:cs="Times New Roman" w:hint="eastAsia"/>
          <w:sz w:val="21"/>
          <w:szCs w:val="21"/>
          <w:lang w:val="en-US"/>
        </w:rPr>
        <w:t>suppored</w:t>
      </w:r>
      <w:proofErr w:type="spellEnd"/>
      <w:r w:rsidR="00766B57">
        <w:rPr>
          <w:rFonts w:ascii="Times New Roman" w:hAnsi="Times New Roman" w:cs="Times New Roman" w:hint="eastAsia"/>
          <w:sz w:val="21"/>
          <w:szCs w:val="21"/>
          <w:lang w:val="en-US"/>
        </w:rPr>
        <w:t xml:space="preserve">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8849B5">
      <w:pPr>
        <w:pStyle w:val="a0"/>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8849B5">
      <w:pPr>
        <w:pStyle w:val="a0"/>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afc"/>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lastRenderedPageBreak/>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ad"/>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ad"/>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ad"/>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ad"/>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DB6DCD">
            <w:pPr>
              <w:pStyle w:val="a0"/>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A3EF004" w14:textId="77777777" w:rsidR="00DB6DCD" w:rsidRDefault="00DB6DCD" w:rsidP="00DB6DCD">
            <w:pPr>
              <w:pStyle w:val="a0"/>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DB6DCD">
            <w:pPr>
              <w:pStyle w:val="a0"/>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DB6DCD">
            <w:pPr>
              <w:pStyle w:val="a0"/>
              <w:numPr>
                <w:ilvl w:val="1"/>
                <w:numId w:val="11"/>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ad"/>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hint="eastAsia"/>
                <w:sz w:val="21"/>
                <w:szCs w:val="21"/>
                <w:lang w:val="en-US" w:eastAsia="zh-CN"/>
              </w:rPr>
            </w:pPr>
            <w:r>
              <w:rPr>
                <w:rFonts w:eastAsiaTheme="minorEastAsia" w:hint="eastAsia"/>
                <w:sz w:val="21"/>
                <w:szCs w:val="21"/>
                <w:lang w:val="en-US" w:eastAsia="zh-CN"/>
              </w:rPr>
              <w:t>CMCC</w:t>
            </w:r>
          </w:p>
        </w:tc>
        <w:tc>
          <w:tcPr>
            <w:tcW w:w="1372" w:type="dxa"/>
          </w:tcPr>
          <w:p w14:paraId="7341E272" w14:textId="59DF1B93" w:rsidR="00966F30" w:rsidRDefault="00966F30" w:rsidP="00966F30">
            <w:pPr>
              <w:rPr>
                <w:rFonts w:eastAsiaTheme="minorEastAsia" w:hint="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ad"/>
              <w:rPr>
                <w:rFonts w:eastAsiaTheme="minorEastAsia" w:hint="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bl>
    <w:p w14:paraId="37073A98" w14:textId="77777777" w:rsidR="00DE2ADA" w:rsidRDefault="00DE2ADA" w:rsidP="006A75C2">
      <w:pPr>
        <w:pStyle w:val="ad"/>
        <w:rPr>
          <w:lang w:val="en-US"/>
        </w:rPr>
      </w:pPr>
    </w:p>
    <w:p w14:paraId="0DFE1F4F" w14:textId="77777777" w:rsidR="00DE2ADA" w:rsidRDefault="00DE2ADA" w:rsidP="006A75C2">
      <w:pPr>
        <w:pStyle w:val="ad"/>
        <w:rPr>
          <w:lang w:val="en-US"/>
        </w:rPr>
      </w:pPr>
    </w:p>
    <w:p w14:paraId="78091092" w14:textId="5F220835" w:rsidR="0074266B" w:rsidRDefault="00D1391D" w:rsidP="006A75C2">
      <w:pPr>
        <w:pStyle w:val="ad"/>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26"/>
        <w:gridCol w:w="1682"/>
        <w:gridCol w:w="1681"/>
        <w:gridCol w:w="1681"/>
        <w:gridCol w:w="1681"/>
        <w:gridCol w:w="167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宋体"/>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宋体"/>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宋体"/>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宋体"/>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r>
              <w:rPr>
                <w:rFonts w:eastAsia="Yu Mincho" w:hint="eastAsia"/>
                <w:lang w:eastAsia="ja-JP"/>
              </w:rPr>
              <w:t>,</w:t>
            </w:r>
            <w:r w:rsidRPr="001734B6">
              <w:rPr>
                <w:rFonts w:eastAsia="宋体"/>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宋体"/>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宋体"/>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宋体"/>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宋体"/>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宋体"/>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ad"/>
        <w:rPr>
          <w:lang w:val="en-US"/>
        </w:rPr>
      </w:pPr>
      <w:r>
        <w:rPr>
          <w:rFonts w:hint="eastAsia"/>
          <w:lang w:val="en-US"/>
        </w:rPr>
        <w:t>TBD: the value X</w:t>
      </w:r>
    </w:p>
    <w:p w14:paraId="07925517" w14:textId="77777777" w:rsidR="003F41AD" w:rsidRDefault="003F41AD" w:rsidP="006A75C2">
      <w:pPr>
        <w:pStyle w:val="ad"/>
        <w:rPr>
          <w:lang w:val="en-US"/>
        </w:rPr>
      </w:pPr>
    </w:p>
    <w:p w14:paraId="71BB737D" w14:textId="3392C499" w:rsidR="00D1391D" w:rsidRDefault="00861276" w:rsidP="006A75C2">
      <w:pPr>
        <w:pStyle w:val="ad"/>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ad"/>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 xml:space="preserve">agenda item since this would not have much impact on overall design </w:t>
      </w:r>
      <w:proofErr w:type="spellStart"/>
      <w:r w:rsidR="009C5BE0" w:rsidRPr="00ED0630">
        <w:rPr>
          <w:rFonts w:hint="eastAsia"/>
          <w:highlight w:val="magenta"/>
          <w:lang w:val="en-US"/>
        </w:rPr>
        <w:t>d</w:t>
      </w:r>
      <w:r w:rsidR="00FC33D4" w:rsidRPr="00ED0630">
        <w:rPr>
          <w:rFonts w:hint="eastAsia"/>
          <w:highlight w:val="magenta"/>
          <w:lang w:val="en-US"/>
        </w:rPr>
        <w:t>esign</w:t>
      </w:r>
      <w:proofErr w:type="spellEnd"/>
      <w:r w:rsidR="00FC33D4" w:rsidRPr="00ED0630">
        <w:rPr>
          <w:rFonts w:hint="eastAsia"/>
          <w:highlight w:val="magenta"/>
          <w:lang w:val="en-US"/>
        </w:rPr>
        <w:t xml:space="preserve">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ad"/>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ad"/>
        <w:rPr>
          <w:lang w:val="en-GB"/>
        </w:rPr>
      </w:pPr>
    </w:p>
    <w:p w14:paraId="0CA4DC78" w14:textId="2825AD5E" w:rsidR="0094506C" w:rsidRDefault="0094506C" w:rsidP="0094506C">
      <w:pPr>
        <w:pStyle w:val="4"/>
      </w:pPr>
      <w:r>
        <w:rPr>
          <w:highlight w:val="yellow"/>
        </w:rPr>
        <w:lastRenderedPageBreak/>
        <w:t>Proposal 3.</w:t>
      </w:r>
      <w:r w:rsidR="00D56C36">
        <w:rPr>
          <w:rFonts w:hint="eastAsia"/>
          <w:highlight w:val="yellow"/>
        </w:rPr>
        <w:t>3</w:t>
      </w:r>
      <w:r>
        <w:rPr>
          <w:highlight w:val="yellow"/>
        </w:rPr>
        <w:t>:</w:t>
      </w:r>
    </w:p>
    <w:p w14:paraId="752AFF50" w14:textId="4FCE8166" w:rsidR="00643028" w:rsidRDefault="00FD120E" w:rsidP="00757740">
      <w:pPr>
        <w:pStyle w:val="a0"/>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D120E">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363C8">
      <w:pPr>
        <w:pStyle w:val="a0"/>
        <w:numPr>
          <w:ilvl w:val="1"/>
          <w:numId w:val="11"/>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宋体"/>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宋体"/>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afc"/>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ad"/>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ad"/>
              <w:rPr>
                <w:lang w:val="en-US"/>
              </w:rPr>
            </w:pPr>
            <w:proofErr w:type="gramStart"/>
            <w:r w:rsidRPr="0F75F221">
              <w:rPr>
                <w:lang w:val="en-GB"/>
              </w:rPr>
              <w:t>Indeed</w:t>
            </w:r>
            <w:proofErr w:type="gramEnd"/>
            <w:r w:rsidRPr="0F75F221">
              <w:rPr>
                <w:lang w:val="en-GB"/>
              </w:rPr>
              <w:t xml:space="preserve">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ad"/>
              <w:rPr>
                <w:lang w:val="en-US"/>
              </w:rPr>
            </w:pPr>
            <w:r>
              <w:rPr>
                <w:rFonts w:eastAsiaTheme="minorEastAsia"/>
                <w:lang w:val="en-GB" w:eastAsia="zh-CN"/>
              </w:rPr>
              <w:t>Suggest to discuss in Agenda 11.3.2.</w:t>
            </w:r>
          </w:p>
        </w:tc>
      </w:tr>
      <w:tr w:rsidR="00C34C96" w14:paraId="2B371ADB" w14:textId="77777777" w:rsidTr="00E25AB6">
        <w:tc>
          <w:tcPr>
            <w:tcW w:w="1479" w:type="dxa"/>
          </w:tcPr>
          <w:p w14:paraId="4D96CD37" w14:textId="66D8D8DD" w:rsidR="00C34C96" w:rsidRDefault="00C34C96" w:rsidP="00C34C96">
            <w:pPr>
              <w:rPr>
                <w:rFonts w:eastAsiaTheme="minorEastAsia" w:hint="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ad"/>
              <w:rPr>
                <w:rFonts w:asciiTheme="minorEastAsia" w:eastAsiaTheme="minorEastAsia" w:hAnsiTheme="minorEastAsia" w:hint="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ad"/>
              <w:rPr>
                <w:rFonts w:asciiTheme="minorEastAsia" w:eastAsiaTheme="minorEastAsia" w:hAnsiTheme="minorEastAsia" w:hint="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C34C96">
            <w:pPr>
              <w:pStyle w:val="ad"/>
              <w:numPr>
                <w:ilvl w:val="0"/>
                <w:numId w:val="11"/>
              </w:numPr>
              <w:rPr>
                <w:rFonts w:asciiTheme="minorEastAsia" w:eastAsiaTheme="minorEastAsia" w:hAnsiTheme="minorEastAsia" w:hint="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C34C96">
            <w:pPr>
              <w:pStyle w:val="ad"/>
              <w:numPr>
                <w:ilvl w:val="1"/>
                <w:numId w:val="11"/>
              </w:numPr>
              <w:rPr>
                <w:rFonts w:asciiTheme="minorEastAsia" w:eastAsiaTheme="minorEastAsia" w:hAnsiTheme="minorEastAsia" w:hint="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C34C96">
            <w:pPr>
              <w:pStyle w:val="ad"/>
              <w:numPr>
                <w:ilvl w:val="1"/>
                <w:numId w:val="11"/>
              </w:numPr>
              <w:rPr>
                <w:rFonts w:asciiTheme="minorEastAsia" w:eastAsiaTheme="minorEastAsia" w:hAnsiTheme="minorEastAsia" w:hint="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宋体"/>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宋体"/>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ad"/>
              <w:rPr>
                <w:rFonts w:eastAsiaTheme="minorEastAsia"/>
                <w:lang w:val="en-GB" w:eastAsia="zh-CN"/>
              </w:rPr>
            </w:pPr>
          </w:p>
        </w:tc>
      </w:tr>
    </w:tbl>
    <w:p w14:paraId="7D565A74" w14:textId="77777777" w:rsidR="006A75C2" w:rsidRDefault="006A75C2" w:rsidP="006A75C2">
      <w:pPr>
        <w:pStyle w:val="ad"/>
        <w:rPr>
          <w:lang w:val="en-GB"/>
        </w:rPr>
      </w:pPr>
    </w:p>
    <w:bookmarkEnd w:id="3"/>
    <w:p w14:paraId="15BDA89C" w14:textId="77777777" w:rsidR="007E68C7" w:rsidRDefault="007E68C7">
      <w:pPr>
        <w:pStyle w:val="ad"/>
        <w:rPr>
          <w:lang w:val="en-GB"/>
        </w:rPr>
      </w:pPr>
    </w:p>
    <w:p w14:paraId="022ED72E" w14:textId="7DC66571" w:rsidR="00732056" w:rsidRPr="00C17422" w:rsidRDefault="00A768D0" w:rsidP="00732056">
      <w:pPr>
        <w:pStyle w:val="1"/>
        <w:ind w:left="284" w:hanging="284"/>
        <w:rPr>
          <w:b/>
          <w:bCs/>
        </w:rPr>
      </w:pPr>
      <w:r>
        <w:rPr>
          <w:rFonts w:eastAsia="Yu Mincho" w:hint="eastAsia"/>
          <w:b/>
          <w:bCs/>
          <w:lang w:eastAsia="ja-JP"/>
        </w:rPr>
        <w:lastRenderedPageBreak/>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ad"/>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afc"/>
        <w:tblW w:w="0" w:type="auto"/>
        <w:tblLook w:val="04A0" w:firstRow="1" w:lastRow="0" w:firstColumn="1" w:lastColumn="0" w:noHBand="0" w:noVBand="1"/>
      </w:tblPr>
      <w:tblGrid>
        <w:gridCol w:w="9630"/>
      </w:tblGrid>
      <w:tr w:rsidR="00102D7D" w14:paraId="03AAE809" w14:textId="77777777" w:rsidTr="00FB2F1A">
        <w:tc>
          <w:tcPr>
            <w:tcW w:w="9838" w:type="dxa"/>
          </w:tcPr>
          <w:p w14:paraId="19032BC6" w14:textId="77777777" w:rsidR="00752149" w:rsidRPr="0057360A" w:rsidRDefault="00752149" w:rsidP="009D77A4">
            <w:pPr>
              <w:numPr>
                <w:ilvl w:val="0"/>
                <w:numId w:val="2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1DCE89"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ad"/>
        <w:rPr>
          <w:lang w:val="en-US"/>
        </w:rPr>
      </w:pPr>
    </w:p>
    <w:p w14:paraId="0102820D" w14:textId="084B98FB" w:rsidR="00102D7D" w:rsidRDefault="00C021EF" w:rsidP="00732056">
      <w:pPr>
        <w:pStyle w:val="ad"/>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w:t>
      </w:r>
      <w:proofErr w:type="spellStart"/>
      <w:r w:rsidR="00A80DD9">
        <w:rPr>
          <w:rFonts w:hint="eastAsia"/>
          <w:lang w:val="en-US"/>
        </w:rPr>
        <w:t>RANp</w:t>
      </w:r>
      <w:proofErr w:type="spellEnd"/>
      <w:r w:rsidR="00A80DD9">
        <w:rPr>
          <w:rFonts w:hint="eastAsia"/>
          <w:lang w:val="en-US"/>
        </w:rPr>
        <w:t xml:space="preserve">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ad"/>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ad"/>
        <w:rPr>
          <w:lang w:val="en-US"/>
        </w:rPr>
      </w:pPr>
    </w:p>
    <w:p w14:paraId="457C9033" w14:textId="77777777" w:rsidR="000F4016" w:rsidRDefault="000F4016" w:rsidP="000F4016">
      <w:pPr>
        <w:pStyle w:val="4"/>
      </w:pPr>
      <w:r>
        <w:rPr>
          <w:highlight w:val="yellow"/>
        </w:rPr>
        <w:t xml:space="preserve">Proposal </w:t>
      </w:r>
      <w:r>
        <w:rPr>
          <w:rFonts w:hint="eastAsia"/>
          <w:highlight w:val="yellow"/>
        </w:rPr>
        <w:t>4</w:t>
      </w:r>
      <w:r>
        <w:rPr>
          <w:highlight w:val="yellow"/>
        </w:rPr>
        <w:t>.</w:t>
      </w:r>
      <w:r>
        <w:rPr>
          <w:rFonts w:hint="eastAsia"/>
          <w:highlight w:val="yellow"/>
        </w:rPr>
        <w:t>1</w:t>
      </w:r>
      <w:r>
        <w:rPr>
          <w:highlight w:val="yellow"/>
        </w:rPr>
        <w:t>:</w:t>
      </w:r>
    </w:p>
    <w:p w14:paraId="56B4BE1B" w14:textId="13C938F2" w:rsidR="000F4016" w:rsidRDefault="00741A9B" w:rsidP="000F4016">
      <w:pPr>
        <w:pStyle w:val="a0"/>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A744C0">
      <w:pPr>
        <w:pStyle w:val="a0"/>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A744C0">
      <w:pPr>
        <w:pStyle w:val="a0"/>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afc"/>
        <w:tblW w:w="9631" w:type="dxa"/>
        <w:tblLayout w:type="fixed"/>
        <w:tblLook w:val="04A0" w:firstRow="1" w:lastRow="0" w:firstColumn="1" w:lastColumn="0" w:noHBand="0" w:noVBand="1"/>
      </w:tblPr>
      <w:tblGrid>
        <w:gridCol w:w="1479"/>
        <w:gridCol w:w="1372"/>
        <w:gridCol w:w="6780"/>
      </w:tblGrid>
      <w:tr w:rsidR="000F4016" w14:paraId="55620C5E" w14:textId="77777777" w:rsidTr="00FB2F1A">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B2F1A">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ad"/>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w:t>
            </w:r>
            <w:r w:rsidR="007031A1">
              <w:rPr>
                <w:rFonts w:eastAsiaTheme="minorEastAsia" w:hint="eastAsia"/>
                <w:lang w:val="en-GB" w:eastAsia="zh-CN"/>
              </w:rPr>
              <w:lastRenderedPageBreak/>
              <w:t>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027FA5">
            <w:pPr>
              <w:pStyle w:val="a0"/>
              <w:numPr>
                <w:ilvl w:val="0"/>
                <w:numId w:val="11"/>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B2F1A">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ad"/>
              <w:rPr>
                <w:lang w:val="en-US"/>
              </w:rPr>
            </w:pPr>
            <w:r>
              <w:rPr>
                <w:lang w:val="en-GB"/>
              </w:rPr>
              <w:t>Support the proposal</w:t>
            </w:r>
          </w:p>
        </w:tc>
      </w:tr>
      <w:tr w:rsidR="00300908" w14:paraId="018589A6" w14:textId="77777777" w:rsidTr="00FB2F1A">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ad"/>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ad"/>
              <w:rPr>
                <w:lang w:val="en-US"/>
              </w:rPr>
            </w:pPr>
            <w:proofErr w:type="gramStart"/>
            <w:r>
              <w:rPr>
                <w:lang w:val="en-GB"/>
              </w:rPr>
              <w:t>Generally</w:t>
            </w:r>
            <w:proofErr w:type="gramEnd"/>
            <w:r>
              <w:rPr>
                <w:lang w:val="en-GB"/>
              </w:rPr>
              <w:t xml:space="preserve"> the coverage enhancement features should be agnostic to device types. UE-type or scenario-specific enhancements may be considered on top at a later stage.</w:t>
            </w:r>
          </w:p>
        </w:tc>
      </w:tr>
      <w:tr w:rsidR="000D5925" w14:paraId="4298852E" w14:textId="77777777" w:rsidTr="00FB2F1A">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ad"/>
              <w:rPr>
                <w:lang w:val="en-GB"/>
              </w:rPr>
            </w:pPr>
          </w:p>
        </w:tc>
      </w:tr>
      <w:tr w:rsidR="00DB6DCD" w14:paraId="6F388463" w14:textId="77777777" w:rsidTr="00FB2F1A">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ad"/>
              <w:rPr>
                <w:lang w:val="en-GB"/>
              </w:rPr>
            </w:pPr>
          </w:p>
        </w:tc>
      </w:tr>
      <w:tr w:rsidR="00F929A0" w14:paraId="3F2CA137" w14:textId="77777777" w:rsidTr="00FB2F1A">
        <w:tc>
          <w:tcPr>
            <w:tcW w:w="1479" w:type="dxa"/>
          </w:tcPr>
          <w:p w14:paraId="7C8ECAEF" w14:textId="629D91B6" w:rsidR="00F929A0" w:rsidRDefault="00F929A0" w:rsidP="00DB6DCD">
            <w:pPr>
              <w:rPr>
                <w:rFonts w:eastAsiaTheme="minorEastAsia" w:hint="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hint="eastAsia"/>
                <w:sz w:val="21"/>
                <w:szCs w:val="21"/>
                <w:lang w:eastAsia="zh-CN"/>
              </w:rPr>
            </w:pPr>
          </w:p>
        </w:tc>
        <w:tc>
          <w:tcPr>
            <w:tcW w:w="6780" w:type="dxa"/>
          </w:tcPr>
          <w:p w14:paraId="16A68883" w14:textId="77777777" w:rsidR="00F929A0" w:rsidRDefault="00F929A0" w:rsidP="00F929A0">
            <w:pPr>
              <w:pStyle w:val="ad"/>
              <w:rPr>
                <w:rFonts w:eastAsiaTheme="minorEastAsia"/>
                <w:lang w:val="en-GB" w:eastAsia="zh-CN"/>
              </w:rPr>
            </w:pPr>
            <w:r>
              <w:rPr>
                <w:rFonts w:eastAsiaTheme="minorEastAsia" w:hint="eastAsia"/>
                <w:lang w:val="en-GB" w:eastAsia="zh-CN"/>
              </w:rPr>
              <w:t xml:space="preserve">For the first bullet, which signals/channels need to be improved should </w:t>
            </w:r>
            <w:proofErr w:type="spellStart"/>
            <w:r>
              <w:rPr>
                <w:rFonts w:eastAsiaTheme="minorEastAsia" w:hint="eastAsia"/>
                <w:lang w:val="en-GB" w:eastAsia="zh-CN"/>
              </w:rPr>
              <w:t>based</w:t>
            </w:r>
            <w:proofErr w:type="spellEnd"/>
            <w:r>
              <w:rPr>
                <w:rFonts w:eastAsiaTheme="minorEastAsia" w:hint="eastAsia"/>
                <w:lang w:val="en-GB" w:eastAsia="zh-CN"/>
              </w:rPr>
              <w:t xml:space="preserve"> on evaluation, e.g. under agenda 11.2.</w:t>
            </w:r>
          </w:p>
          <w:p w14:paraId="0DCFBB0C" w14:textId="77777777" w:rsidR="00F929A0" w:rsidRDefault="00F929A0" w:rsidP="00F929A0">
            <w:pPr>
              <w:pStyle w:val="ad"/>
              <w:rPr>
                <w:rFonts w:eastAsiaTheme="minorEastAsia"/>
                <w:lang w:val="en-GB" w:eastAsia="zh-CN"/>
              </w:rPr>
            </w:pPr>
            <w:r>
              <w:rPr>
                <w:rFonts w:eastAsiaTheme="minorEastAsia" w:hint="eastAsia"/>
                <w:lang w:val="en-GB" w:eastAsia="zh-CN"/>
              </w:rPr>
              <w:t xml:space="preserve">What can be </w:t>
            </w:r>
            <w:proofErr w:type="spellStart"/>
            <w:r>
              <w:rPr>
                <w:rFonts w:eastAsiaTheme="minorEastAsia" w:hint="eastAsia"/>
                <w:lang w:val="en-GB" w:eastAsia="zh-CN"/>
              </w:rPr>
              <w:t>dicussed</w:t>
            </w:r>
            <w:proofErr w:type="spellEnd"/>
            <w:r>
              <w:rPr>
                <w:rFonts w:eastAsiaTheme="minorEastAsia" w:hint="eastAsia"/>
                <w:lang w:val="en-GB" w:eastAsia="zh-CN"/>
              </w:rPr>
              <w:t xml:space="preserve"> under agenda 11.1 is the target for coverage enhancement. Hence, we propose to add another bullet for study:</w:t>
            </w:r>
          </w:p>
          <w:p w14:paraId="75476A56" w14:textId="77777777" w:rsidR="00F929A0" w:rsidRPr="00FD7E88" w:rsidRDefault="00F929A0" w:rsidP="00F929A0">
            <w:pPr>
              <w:pStyle w:val="ad"/>
              <w:numPr>
                <w:ilvl w:val="0"/>
                <w:numId w:val="49"/>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929A0">
            <w:pPr>
              <w:pStyle w:val="a0"/>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929A0">
            <w:pPr>
              <w:pStyle w:val="a0"/>
              <w:numPr>
                <w:ilvl w:val="1"/>
                <w:numId w:val="11"/>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929A0">
            <w:pPr>
              <w:pStyle w:val="a0"/>
              <w:numPr>
                <w:ilvl w:val="1"/>
                <w:numId w:val="11"/>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929A0">
            <w:pPr>
              <w:pStyle w:val="a0"/>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ad"/>
              <w:rPr>
                <w:lang w:val="en-US"/>
              </w:rPr>
            </w:pPr>
          </w:p>
        </w:tc>
      </w:tr>
    </w:tbl>
    <w:p w14:paraId="3C5394DA" w14:textId="77777777" w:rsidR="00102D7D" w:rsidRDefault="00102D7D" w:rsidP="00732056">
      <w:pPr>
        <w:pStyle w:val="ad"/>
        <w:rPr>
          <w:lang w:val="en-US"/>
        </w:rPr>
      </w:pPr>
    </w:p>
    <w:p w14:paraId="00EB21A9" w14:textId="77777777" w:rsidR="009917D7" w:rsidRDefault="009917D7" w:rsidP="00732056">
      <w:pPr>
        <w:pStyle w:val="ad"/>
        <w:rPr>
          <w:lang w:val="en-US"/>
        </w:rPr>
      </w:pPr>
    </w:p>
    <w:p w14:paraId="084E717E" w14:textId="67223657" w:rsidR="00732056" w:rsidRDefault="00750934" w:rsidP="00732056">
      <w:pPr>
        <w:pStyle w:val="ad"/>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w:t>
      </w:r>
      <w:proofErr w:type="spellStart"/>
      <w:r w:rsidR="006262C6" w:rsidRPr="00434E9E">
        <w:rPr>
          <w:rFonts w:hint="eastAsia"/>
          <w:highlight w:val="magenta"/>
          <w:lang w:val="en-US"/>
        </w:rPr>
        <w:t>RANp</w:t>
      </w:r>
      <w:proofErr w:type="spellEnd"/>
      <w:r w:rsidR="006262C6" w:rsidRPr="00434E9E">
        <w:rPr>
          <w:rFonts w:hint="eastAsia"/>
          <w:highlight w:val="magenta"/>
          <w:lang w:val="en-US"/>
        </w:rPr>
        <w:t xml:space="preserve">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ad"/>
        <w:rPr>
          <w:lang w:val="en-GB"/>
        </w:rPr>
      </w:pPr>
    </w:p>
    <w:p w14:paraId="47BE3958" w14:textId="1AE3BC86" w:rsidR="00C93E9A" w:rsidRPr="00C17422" w:rsidRDefault="00A768D0" w:rsidP="00C93E9A">
      <w:pPr>
        <w:pStyle w:val="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ad"/>
        <w:rPr>
          <w:lang w:val="en-US"/>
        </w:rPr>
      </w:pPr>
      <w:r>
        <w:rPr>
          <w:rFonts w:hint="eastAsia"/>
          <w:lang w:val="en-US"/>
        </w:rPr>
        <w:t xml:space="preserve">Related to these aspects, the SID states following objectives and </w:t>
      </w:r>
      <w:r w:rsidRPr="00934C60">
        <w:rPr>
          <w:color w:val="000000" w:themeColor="text1"/>
          <w:sz w:val="20"/>
        </w:rPr>
        <w:t>Interim Milestone</w:t>
      </w:r>
      <w:r>
        <w:rPr>
          <w:rFonts w:hint="eastAsia"/>
          <w:lang w:val="en-US"/>
        </w:rPr>
        <w:t>:</w:t>
      </w:r>
    </w:p>
    <w:tbl>
      <w:tblPr>
        <w:tblStyle w:val="afc"/>
        <w:tblW w:w="0" w:type="auto"/>
        <w:tblLook w:val="04A0" w:firstRow="1" w:lastRow="0" w:firstColumn="1" w:lastColumn="0" w:noHBand="0" w:noVBand="1"/>
      </w:tblPr>
      <w:tblGrid>
        <w:gridCol w:w="9630"/>
      </w:tblGrid>
      <w:tr w:rsidR="00A91842" w14:paraId="7726BD51" w14:textId="77777777">
        <w:tc>
          <w:tcPr>
            <w:tcW w:w="9838" w:type="dxa"/>
          </w:tcPr>
          <w:p w14:paraId="1BEDCB32" w14:textId="77777777" w:rsidR="006A0A9B" w:rsidRPr="0018510B" w:rsidRDefault="006A0A9B" w:rsidP="009D77A4">
            <w:pPr>
              <w:numPr>
                <w:ilvl w:val="0"/>
                <w:numId w:val="2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lastRenderedPageBreak/>
              <w:t>Physical layer control, data scheduling and HARQ operation [RAN1, RAN2]</w:t>
            </w:r>
          </w:p>
          <w:p w14:paraId="6BEFE6A4"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synchronization signal and raster, broadcast signals/channel and physical </w:t>
            </w:r>
            <w:proofErr w:type="gramStart"/>
            <w:r w:rsidRPr="0018510B">
              <w:rPr>
                <w:rFonts w:eastAsia="MS Mincho"/>
                <w:color w:val="000000"/>
                <w:highlight w:val="cyan"/>
                <w:lang w:eastAsia="en-GB"/>
              </w:rPr>
              <w:t>random access</w:t>
            </w:r>
            <w:proofErr w:type="gramEnd"/>
            <w:r w:rsidRPr="0018510B">
              <w:rPr>
                <w:rFonts w:eastAsia="MS Mincho"/>
                <w:color w:val="000000"/>
                <w:highlight w:val="cyan"/>
                <w:lang w:eastAsia="en-GB"/>
              </w:rPr>
              <w:t xml:space="preserve"> channel [RAN1, RAN4]</w:t>
            </w:r>
          </w:p>
          <w:p w14:paraId="5ADE904C"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9D77A4">
            <w:pPr>
              <w:numPr>
                <w:ilvl w:val="0"/>
                <w:numId w:val="23"/>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9D77A4">
            <w:pPr>
              <w:numPr>
                <w:ilvl w:val="0"/>
                <w:numId w:val="2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ad"/>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Basic sync signal structure and associated periodicity(</w:t>
            </w:r>
            <w:proofErr w:type="spellStart"/>
            <w:r w:rsidRPr="00641ED8">
              <w:rPr>
                <w:rFonts w:eastAsia="MS Mincho"/>
                <w:bCs/>
                <w:highlight w:val="cyan"/>
                <w:lang w:eastAsia="en-GB"/>
              </w:rPr>
              <w:t>ies</w:t>
            </w:r>
            <w:proofErr w:type="spellEnd"/>
            <w:r w:rsidRPr="00641ED8">
              <w:rPr>
                <w:rFonts w:eastAsia="MS Mincho"/>
                <w:bCs/>
                <w:highlight w:val="cyan"/>
                <w:lang w:eastAsia="en-GB"/>
              </w:rPr>
              <w:t xml:space="preserve">)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ad"/>
        <w:rPr>
          <w:lang w:val="en-US"/>
        </w:rPr>
      </w:pPr>
    </w:p>
    <w:p w14:paraId="3991637E" w14:textId="2C8C48E0" w:rsidR="00C80509" w:rsidRDefault="00C80509" w:rsidP="00C93E9A">
      <w:pPr>
        <w:pStyle w:val="ad"/>
        <w:rPr>
          <w:color w:val="000000" w:themeColor="text1"/>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0B0605">
        <w:rPr>
          <w:color w:val="000000" w:themeColor="text1"/>
          <w:highlight w:val="magenta"/>
        </w:rPr>
        <w:t>Interim Milestone</w:t>
      </w:r>
      <w:r w:rsidR="00FB1340" w:rsidRPr="000B0605">
        <w:rPr>
          <w:rFonts w:hint="eastAsia"/>
          <w:color w:val="000000" w:themeColor="text1"/>
          <w:highlight w:val="magenta"/>
        </w:rPr>
        <w:t xml:space="preserve"> states that </w:t>
      </w:r>
      <w:r w:rsidR="00EE658E" w:rsidRPr="000B0605">
        <w:rPr>
          <w:rFonts w:hint="eastAsia"/>
          <w:color w:val="000000" w:themeColor="text1"/>
          <w:highlight w:val="magenta"/>
        </w:rPr>
        <w:t xml:space="preserve">RAN1 needs to provide </w:t>
      </w:r>
      <w:r w:rsidR="00EE658E" w:rsidRPr="000B0605">
        <w:rPr>
          <w:color w:val="000000" w:themeColor="text1"/>
          <w:highlight w:val="magenta"/>
        </w:rPr>
        <w:t>interim assessment</w:t>
      </w:r>
      <w:r w:rsidR="00EE658E" w:rsidRPr="000B0605">
        <w:rPr>
          <w:rFonts w:hint="eastAsia"/>
          <w:color w:val="000000" w:themeColor="text1"/>
          <w:highlight w:val="magenta"/>
        </w:rPr>
        <w:t xml:space="preserve"> on </w:t>
      </w:r>
      <w:r w:rsidR="00FB1340" w:rsidRPr="000B0605">
        <w:rPr>
          <w:rFonts w:hint="eastAsia"/>
          <w:color w:val="000000" w:themeColor="text1"/>
          <w:highlight w:val="magenta"/>
        </w:rPr>
        <w:t>the b</w:t>
      </w:r>
      <w:r w:rsidR="00FB1340" w:rsidRPr="000B0605">
        <w:rPr>
          <w:color w:val="000000" w:themeColor="text1"/>
          <w:highlight w:val="magenta"/>
        </w:rPr>
        <w:t>asic sync signal structure and associated periodicity(ies)</w:t>
      </w:r>
      <w:r w:rsidR="00FB1340" w:rsidRPr="000B0605">
        <w:rPr>
          <w:rFonts w:hint="eastAsia"/>
          <w:color w:val="000000" w:themeColor="text1"/>
          <w:highlight w:val="magenta"/>
        </w:rPr>
        <w:t xml:space="preserve"> </w:t>
      </w:r>
      <w:r w:rsidR="00EE658E" w:rsidRPr="000B0605">
        <w:rPr>
          <w:rFonts w:hint="eastAsia"/>
          <w:color w:val="000000" w:themeColor="text1"/>
          <w:highlight w:val="magenta"/>
        </w:rPr>
        <w:t>by June 2026</w:t>
      </w:r>
      <w:r w:rsidR="00974EC5" w:rsidRPr="000B0605">
        <w:rPr>
          <w:rFonts w:hint="eastAsia"/>
          <w:color w:val="000000" w:themeColor="text1"/>
          <w:highlight w:val="magenta"/>
        </w:rPr>
        <w:t xml:space="preserve">. Therefore, at least </w:t>
      </w:r>
      <w:r w:rsidR="004C247F" w:rsidRPr="000B0605">
        <w:rPr>
          <w:rFonts w:hint="eastAsia"/>
          <w:color w:val="000000" w:themeColor="text1"/>
          <w:highlight w:val="magenta"/>
        </w:rPr>
        <w:t>on these aspects, RAN1 should start discussion earlier to provide enough assessment.</w:t>
      </w:r>
    </w:p>
    <w:p w14:paraId="78503E7E" w14:textId="5AD550EB" w:rsidR="00BB05A1" w:rsidRDefault="00BB05A1" w:rsidP="00C93E9A">
      <w:pPr>
        <w:pStyle w:val="ad"/>
        <w:rPr>
          <w:color w:val="000000" w:themeColor="text1"/>
        </w:rPr>
      </w:pPr>
      <w:r w:rsidRPr="00FD6BD3">
        <w:rPr>
          <w:rFonts w:hint="eastAsia"/>
          <w:color w:val="000000" w:themeColor="text1"/>
          <w:highlight w:val="magenta"/>
        </w:rPr>
        <w:t xml:space="preserve">Regarding the basic sync signal periodicity, quite a few companies provide views to </w:t>
      </w:r>
      <w:r w:rsidR="007073F6" w:rsidRPr="00FD6BD3">
        <w:rPr>
          <w:rFonts w:hint="eastAsia"/>
          <w:color w:val="000000" w:themeColor="text1"/>
          <w:highlight w:val="magenta"/>
        </w:rPr>
        <w:t>introduce longer SSB periodicity than that assumed for NR initial access (i.e., 20ms)</w:t>
      </w:r>
      <w:r w:rsidR="005351AA" w:rsidRPr="00FD6BD3">
        <w:rPr>
          <w:rFonts w:hint="eastAsia"/>
          <w:color w:val="000000" w:themeColor="text1"/>
          <w:highlight w:val="magenta"/>
        </w:rPr>
        <w:t xml:space="preserve"> f</w:t>
      </w:r>
      <w:r w:rsidR="00E935DD" w:rsidRPr="00FD6BD3">
        <w:rPr>
          <w:rFonts w:hint="eastAsia"/>
          <w:color w:val="000000" w:themeColor="text1"/>
          <w:highlight w:val="magenta"/>
        </w:rPr>
        <w:t>rom NES perspective</w:t>
      </w:r>
      <w:r w:rsidR="007073F6" w:rsidRPr="00FD6BD3">
        <w:rPr>
          <w:rFonts w:hint="eastAsia"/>
          <w:color w:val="000000" w:themeColor="text1"/>
          <w:highlight w:val="magenta"/>
        </w:rPr>
        <w:t xml:space="preserve">. </w:t>
      </w:r>
      <w:r w:rsidR="000071C7" w:rsidRPr="00FD6BD3">
        <w:rPr>
          <w:rFonts w:hint="eastAsia"/>
          <w:color w:val="000000" w:themeColor="text1"/>
          <w:highlight w:val="magenta"/>
        </w:rPr>
        <w:t xml:space="preserve">The candidate values vary from 40ms to 320ms </w:t>
      </w:r>
      <w:r w:rsidR="005351AA" w:rsidRPr="00FD6BD3">
        <w:rPr>
          <w:rFonts w:hint="eastAsia"/>
          <w:color w:val="000000" w:themeColor="text1"/>
          <w:highlight w:val="magenta"/>
        </w:rPr>
        <w:t>and it was pointed out by some companies that</w:t>
      </w:r>
      <w:r w:rsidR="005351AA" w:rsidRPr="00FD6BD3">
        <w:rPr>
          <w:color w:val="000000" w:themeColor="text1"/>
          <w:highlight w:val="magenta"/>
        </w:rPr>
        <w:t xml:space="preserve"> </w:t>
      </w:r>
      <w:r w:rsidR="00E935DD" w:rsidRPr="00FD6BD3">
        <w:rPr>
          <w:rFonts w:hint="eastAsia"/>
          <w:color w:val="000000" w:themeColor="text1"/>
          <w:highlight w:val="magenta"/>
        </w:rPr>
        <w:t xml:space="preserve">RAN1 needs to consider the </w:t>
      </w:r>
      <w:r w:rsidR="005351AA" w:rsidRPr="00FD6BD3">
        <w:rPr>
          <w:color w:val="000000" w:themeColor="text1"/>
          <w:highlight w:val="magenta"/>
        </w:rPr>
        <w:t xml:space="preserve">trade-off between NES </w:t>
      </w:r>
      <w:r w:rsidR="00E935DD" w:rsidRPr="00FD6BD3">
        <w:rPr>
          <w:rFonts w:hint="eastAsia"/>
          <w:color w:val="000000" w:themeColor="text1"/>
          <w:highlight w:val="magenta"/>
        </w:rPr>
        <w:t xml:space="preserve">gaing </w:t>
      </w:r>
      <w:r w:rsidR="005351AA" w:rsidRPr="00FD6BD3">
        <w:rPr>
          <w:color w:val="000000" w:themeColor="text1"/>
          <w:highlight w:val="magenta"/>
        </w:rPr>
        <w:t>and UE complexity</w:t>
      </w:r>
      <w:r w:rsidR="00E935DD" w:rsidRPr="00FD6BD3">
        <w:rPr>
          <w:rFonts w:hint="eastAsia"/>
          <w:color w:val="000000" w:themeColor="text1"/>
          <w:highlight w:val="magenta"/>
        </w:rPr>
        <w:t>.</w:t>
      </w:r>
      <w:r w:rsidR="001A7A07" w:rsidRPr="00FD6BD3">
        <w:rPr>
          <w:rFonts w:hint="eastAsia"/>
          <w:color w:val="000000" w:themeColor="text1"/>
          <w:highlight w:val="magenta"/>
        </w:rPr>
        <w:t xml:space="preserve"> </w:t>
      </w:r>
      <w:r w:rsidR="00252B4A" w:rsidRPr="00FD6BD3">
        <w:rPr>
          <w:rFonts w:hint="eastAsia"/>
          <w:color w:val="000000" w:themeColor="text1"/>
          <w:highlight w:val="magenta"/>
        </w:rPr>
        <w:t xml:space="preserve">As this aspects highly related to AI11.5 for </w:t>
      </w:r>
      <w:r w:rsidR="00252B4A" w:rsidRPr="00FD6BD3">
        <w:rPr>
          <w:color w:val="000000" w:themeColor="text1"/>
          <w:highlight w:val="magenta"/>
        </w:rPr>
        <w:t>Energy efficiency</w:t>
      </w:r>
      <w:r w:rsidR="00252B4A" w:rsidRPr="00FD6BD3">
        <w:rPr>
          <w:rFonts w:hint="eastAsia"/>
          <w:color w:val="000000" w:themeColor="text1"/>
          <w:highlight w:val="magenta"/>
        </w:rPr>
        <w:t>, moderator suggest discussing SSB periodicity in AI11.5.</w:t>
      </w:r>
    </w:p>
    <w:p w14:paraId="7D6F93B3" w14:textId="6A7D22FB" w:rsidR="00BB60F1" w:rsidRPr="00AD320D" w:rsidRDefault="00BB60F1" w:rsidP="00BB60F1">
      <w:pPr>
        <w:pStyle w:val="ad"/>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ad"/>
        <w:rPr>
          <w:lang w:val="en-US"/>
        </w:rPr>
      </w:pPr>
    </w:p>
    <w:p w14:paraId="165BB297" w14:textId="56DF0DC4" w:rsidR="00244902" w:rsidRDefault="00244902" w:rsidP="00E15921">
      <w:pPr>
        <w:pStyle w:val="ad"/>
        <w:jc w:val="center"/>
        <w:rPr>
          <w:lang w:val="en-US"/>
        </w:rPr>
      </w:pPr>
      <w:r w:rsidRPr="004551C1">
        <w:rPr>
          <w:noProof/>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ad"/>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ad"/>
        <w:jc w:val="center"/>
        <w:rPr>
          <w:lang w:val="en-GB"/>
        </w:rPr>
      </w:pPr>
    </w:p>
    <w:p w14:paraId="1DEA809F" w14:textId="7DF54A0D" w:rsidR="004B6EB5" w:rsidRDefault="00E15921" w:rsidP="00E15921">
      <w:pPr>
        <w:pStyle w:val="ad"/>
        <w:jc w:val="center"/>
        <w:rPr>
          <w:lang w:val="en-US"/>
        </w:rPr>
      </w:pPr>
      <w:r w:rsidRPr="002849EA">
        <w:rPr>
          <w:rFonts w:hint="eastAsia"/>
          <w:noProof/>
        </w:rPr>
        <w:lastRenderedPageBreak/>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ad"/>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ad"/>
        <w:jc w:val="center"/>
        <w:rPr>
          <w:lang w:val="en-GB"/>
        </w:rPr>
      </w:pPr>
    </w:p>
    <w:p w14:paraId="33FBFDE6" w14:textId="379EB077" w:rsidR="00244902" w:rsidRDefault="00CF5A26" w:rsidP="00C93E9A">
      <w:pPr>
        <w:pStyle w:val="ad"/>
        <w:rPr>
          <w:color w:val="000000" w:themeColor="text1"/>
        </w:rPr>
      </w:pPr>
      <w:r>
        <w:rPr>
          <w:rFonts w:hint="eastAsia"/>
          <w:color w:val="000000" w:themeColor="text1"/>
        </w:rPr>
        <w:t xml:space="preserve">Regarding the basic sync </w:t>
      </w:r>
      <w:r w:rsidR="009D4FA5">
        <w:rPr>
          <w:rFonts w:hint="eastAsia"/>
          <w:color w:val="000000" w:themeColor="text1"/>
        </w:rPr>
        <w:t xml:space="preserve">signal </w:t>
      </w:r>
      <w:r>
        <w:rPr>
          <w:rFonts w:hint="eastAsia"/>
          <w:color w:val="000000" w:themeColor="text1"/>
        </w:rPr>
        <w:t xml:space="preserve">structure, </w:t>
      </w:r>
      <w:r w:rsidR="00F11988">
        <w:rPr>
          <w:rFonts w:hint="eastAsia"/>
          <w:color w:val="000000" w:themeColor="text1"/>
        </w:rPr>
        <w:t xml:space="preserve">the design </w:t>
      </w:r>
      <w:r w:rsidR="00C9540B">
        <w:rPr>
          <w:rFonts w:hint="eastAsia"/>
          <w:color w:val="000000" w:themeColor="text1"/>
        </w:rPr>
        <w:t>needs to consider at least following aspects:</w:t>
      </w:r>
    </w:p>
    <w:p w14:paraId="11661BDF" w14:textId="17FB3F6A" w:rsidR="00C9540B" w:rsidRDefault="001B1746" w:rsidP="009D77A4">
      <w:pPr>
        <w:pStyle w:val="ad"/>
        <w:numPr>
          <w:ilvl w:val="0"/>
          <w:numId w:val="25"/>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9D77A4">
      <w:pPr>
        <w:pStyle w:val="ad"/>
        <w:numPr>
          <w:ilvl w:val="0"/>
          <w:numId w:val="25"/>
        </w:numPr>
        <w:rPr>
          <w:lang w:val="en-GB"/>
        </w:rPr>
      </w:pPr>
      <w:r>
        <w:rPr>
          <w:rFonts w:hint="eastAsia"/>
          <w:lang w:val="en-GB"/>
        </w:rPr>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9D77A4">
      <w:pPr>
        <w:pStyle w:val="ad"/>
        <w:numPr>
          <w:ilvl w:val="0"/>
          <w:numId w:val="25"/>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ad"/>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w:t>
      </w:r>
      <w:proofErr w:type="gramStart"/>
      <w:r w:rsidR="00704E54" w:rsidRPr="00D436E5">
        <w:rPr>
          <w:rFonts w:hint="eastAsia"/>
          <w:highlight w:val="magenta"/>
          <w:lang w:val="en-GB"/>
        </w:rPr>
        <w:t>include</w:t>
      </w:r>
      <w:proofErr w:type="gramEnd"/>
      <w:r w:rsidR="00704E54" w:rsidRPr="00D436E5">
        <w:rPr>
          <w:rFonts w:hint="eastAsia"/>
          <w:highlight w:val="magenta"/>
          <w:lang w:val="en-GB"/>
        </w:rPr>
        <w:t xml:space="preserve"> multiple aspects (not only NES), and hence, moderator suggest discussing </w:t>
      </w:r>
      <w:r w:rsidR="00804B62" w:rsidRPr="00D436E5">
        <w:rPr>
          <w:rFonts w:hint="eastAsia"/>
          <w:highlight w:val="magenta"/>
          <w:lang w:val="en-GB"/>
        </w:rPr>
        <w:t xml:space="preserve">SSB </w:t>
      </w:r>
      <w:proofErr w:type="spellStart"/>
      <w:r w:rsidR="00804B62" w:rsidRPr="00D436E5">
        <w:rPr>
          <w:rFonts w:hint="eastAsia"/>
          <w:highlight w:val="magenta"/>
          <w:lang w:val="en-GB"/>
        </w:rPr>
        <w:t>sturcure</w:t>
      </w:r>
      <w:proofErr w:type="spellEnd"/>
      <w:r w:rsidR="00804B62" w:rsidRPr="00D436E5">
        <w:rPr>
          <w:rFonts w:hint="eastAsia"/>
          <w:highlight w:val="magenta"/>
          <w:lang w:val="en-GB"/>
        </w:rPr>
        <w:t xml:space="preserv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w:t>
      </w:r>
      <w:proofErr w:type="spellStart"/>
      <w:r w:rsidR="00104E56" w:rsidRPr="00433950">
        <w:rPr>
          <w:rFonts w:hint="eastAsia"/>
          <w:lang w:val="en-US"/>
        </w:rPr>
        <w:t>imvolvement</w:t>
      </w:r>
      <w:proofErr w:type="spellEnd"/>
      <w:r w:rsidR="00104E56" w:rsidRPr="00433950">
        <w:rPr>
          <w:rFonts w:hint="eastAsia"/>
          <w:lang w:val="en-US"/>
        </w:rPr>
        <w:t>.</w:t>
      </w:r>
    </w:p>
    <w:p w14:paraId="7708CC50" w14:textId="77777777" w:rsidR="004E4308" w:rsidRDefault="004E4308" w:rsidP="00C93E9A">
      <w:pPr>
        <w:pStyle w:val="ad"/>
        <w:rPr>
          <w:lang w:val="en-GB"/>
        </w:rPr>
      </w:pPr>
    </w:p>
    <w:p w14:paraId="71779084" w14:textId="59B88C80" w:rsidR="00C93E9A" w:rsidRDefault="00C93E9A" w:rsidP="00C93E9A">
      <w:pPr>
        <w:pStyle w:val="4"/>
      </w:pPr>
      <w:r>
        <w:rPr>
          <w:highlight w:val="yellow"/>
        </w:rPr>
        <w:t xml:space="preserve">Proposal </w:t>
      </w:r>
      <w:r w:rsidR="00A768D0">
        <w:rPr>
          <w:rFonts w:hint="eastAsia"/>
          <w:highlight w:val="yellow"/>
        </w:rPr>
        <w:t>5</w:t>
      </w:r>
      <w:r>
        <w:rPr>
          <w:highlight w:val="yellow"/>
        </w:rPr>
        <w:t>.</w:t>
      </w:r>
      <w:r>
        <w:rPr>
          <w:rFonts w:hint="eastAsia"/>
          <w:highlight w:val="yellow"/>
        </w:rPr>
        <w:t>1</w:t>
      </w:r>
      <w:r>
        <w:rPr>
          <w:highlight w:val="yellow"/>
        </w:rPr>
        <w:t>:</w:t>
      </w:r>
    </w:p>
    <w:p w14:paraId="12F0122A" w14:textId="4165A1E8" w:rsidR="00C93E9A" w:rsidRDefault="005200E2" w:rsidP="00757740">
      <w:pPr>
        <w:pStyle w:val="a0"/>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3B65BA">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3B65BA">
      <w:pPr>
        <w:pStyle w:val="a0"/>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3B65BA">
      <w:pPr>
        <w:pStyle w:val="a0"/>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043E0">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afc"/>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ad"/>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w:t>
            </w:r>
            <w:proofErr w:type="gramStart"/>
            <w:r>
              <w:rPr>
                <w:rFonts w:ascii="Times" w:eastAsiaTheme="minorEastAsia" w:hAnsi="Times" w:cs="Times" w:hint="eastAsia"/>
                <w:lang w:val="en-GB" w:eastAsia="zh-CN"/>
              </w:rPr>
              <w:t>high level</w:t>
            </w:r>
            <w:proofErr w:type="gramEnd"/>
            <w:r>
              <w:rPr>
                <w:rFonts w:ascii="Times" w:eastAsiaTheme="minorEastAsia" w:hAnsi="Times" w:cs="Times" w:hint="eastAsia"/>
                <w:lang w:val="en-GB" w:eastAsia="zh-CN"/>
              </w:rPr>
              <w:t xml:space="preserve"> design is considered for this agenda, we suggest to make it simple as follows:</w:t>
            </w:r>
          </w:p>
          <w:p w14:paraId="4A9E6DE6" w14:textId="77777777" w:rsidR="00C22BE3" w:rsidRDefault="00C22BE3" w:rsidP="00C22BE3">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C22BE3">
            <w:pPr>
              <w:pStyle w:val="a0"/>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C22BE3">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C22BE3">
            <w:pPr>
              <w:pStyle w:val="a0"/>
              <w:numPr>
                <w:ilvl w:val="1"/>
                <w:numId w:val="11"/>
              </w:numPr>
              <w:rPr>
                <w:rFonts w:ascii="Times New Roman" w:hAnsi="Times New Roman" w:cs="Times New Roman"/>
                <w:color w:val="EE0000"/>
                <w:sz w:val="21"/>
                <w:szCs w:val="21"/>
                <w:lang w:val="en-US"/>
              </w:rPr>
            </w:pPr>
            <w:proofErr w:type="spellStart"/>
            <w:r w:rsidRPr="00C22BE3">
              <w:rPr>
                <w:rFonts w:ascii="Times New Roman" w:eastAsiaTheme="minorEastAsia" w:hAnsi="Times New Roman" w:cs="Times New Roman" w:hint="eastAsia"/>
                <w:color w:val="EE0000"/>
                <w:sz w:val="21"/>
                <w:szCs w:val="21"/>
                <w:lang w:val="en-US" w:eastAsia="zh-CN"/>
              </w:rPr>
              <w:t>Wheter</w:t>
            </w:r>
            <w:proofErr w:type="spellEnd"/>
            <w:r w:rsidRPr="00C22BE3">
              <w:rPr>
                <w:rFonts w:ascii="Times New Roman" w:eastAsiaTheme="minorEastAsia" w:hAnsi="Times New Roman" w:cs="Times New Roman" w:hint="eastAsia"/>
                <w:color w:val="EE0000"/>
                <w:sz w:val="21"/>
                <w:szCs w:val="21"/>
                <w:lang w:val="en-US" w:eastAsia="zh-CN"/>
              </w:rPr>
              <w:t xml:space="preserve"> optimization is needed</w:t>
            </w:r>
          </w:p>
          <w:p w14:paraId="3FE3A4CE" w14:textId="66A133FA" w:rsidR="00C22BE3" w:rsidRPr="00C22BE3" w:rsidRDefault="00C22BE3" w:rsidP="00C22BE3">
            <w:pPr>
              <w:pStyle w:val="a0"/>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C22BE3">
            <w:pPr>
              <w:pStyle w:val="a0"/>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lastRenderedPageBreak/>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C22BE3">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ad"/>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ad"/>
              <w:rPr>
                <w:lang w:val="en-GB"/>
              </w:rPr>
            </w:pPr>
            <w:r>
              <w:rPr>
                <w:lang w:val="en-GB"/>
              </w:rPr>
              <w:t>In addition to this, we would like to include the what should be KPI should be used for 6G SSB</w:t>
            </w:r>
            <w:r w:rsidR="00680A41">
              <w:rPr>
                <w:lang w:val="en-GB"/>
              </w:rPr>
              <w:t xml:space="preserve">. </w:t>
            </w:r>
          </w:p>
          <w:p w14:paraId="345AC7E1" w14:textId="602BBD50" w:rsidR="00680A41" w:rsidRPr="00680A41" w:rsidRDefault="00680A41" w:rsidP="001227BC">
            <w:pPr>
              <w:pStyle w:val="ad"/>
              <w:rPr>
                <w:lang w:val="en-GB"/>
              </w:rPr>
            </w:pPr>
            <w:r>
              <w:rPr>
                <w:lang w:val="en-GB"/>
              </w:rPr>
              <w:t xml:space="preserve">More number of symbols to improve the detection performance &amp; study whether new services can </w:t>
            </w:r>
            <w:proofErr w:type="gramStart"/>
            <w:r>
              <w:rPr>
                <w:lang w:val="en-GB"/>
              </w:rPr>
              <w:t>signalled</w:t>
            </w:r>
            <w:proofErr w:type="gramEnd"/>
            <w:r>
              <w:rPr>
                <w:lang w:val="en-GB"/>
              </w:rPr>
              <w:t xml:space="preserve">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ad"/>
              <w:rPr>
                <w:lang w:val="en-US"/>
              </w:rPr>
            </w:pPr>
            <w:r w:rsidRPr="001E0C1C">
              <w:rPr>
                <w:lang w:val="en-GB"/>
              </w:rPr>
              <w:t xml:space="preserve">Support as a starting point, with the implicit assumption that this means pursuing a basic sync signal structure that is NES-friendly and that it does not prevent us from pursuing alignment between different scenarios, e.g. NTN, if possible. </w:t>
            </w:r>
            <w:proofErr w:type="gramStart"/>
            <w:r w:rsidRPr="001E0C1C">
              <w:rPr>
                <w:lang w:val="en-GB"/>
              </w:rPr>
              <w:t>Also</w:t>
            </w:r>
            <w:proofErr w:type="gramEnd"/>
            <w:r w:rsidRPr="001E0C1C">
              <w:rPr>
                <w:lang w:val="en-GB"/>
              </w:rPr>
              <w:t xml:space="preserve"> we would like to clarify that we need to define a performance target for 6GR, taking into account the different devices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ad"/>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ad"/>
              <w:rPr>
                <w:lang w:val="en-GB"/>
              </w:rPr>
            </w:pPr>
            <w:r>
              <w:rPr>
                <w:rFonts w:eastAsiaTheme="minorEastAsia"/>
                <w:lang w:val="en-GB" w:eastAsia="zh-CN"/>
              </w:rPr>
              <w:t>Suggest to discuss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hint="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ad"/>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ad"/>
              <w:rPr>
                <w:rFonts w:eastAsiaTheme="minorEastAsia"/>
                <w:lang w:val="en-GB" w:eastAsia="zh-CN"/>
              </w:rPr>
            </w:pPr>
            <w:r>
              <w:rPr>
                <w:rFonts w:eastAsiaTheme="minorEastAsia" w:hint="eastAsia"/>
                <w:lang w:val="en-GB" w:eastAsia="zh-CN"/>
              </w:rPr>
              <w:t xml:space="preserve">Also, we think increasing number of OFDM symbols for sync signal need to be discussed based on evaluation and it may be more appropriate to be discussed under initial access </w:t>
            </w:r>
            <w:proofErr w:type="spellStart"/>
            <w:r>
              <w:rPr>
                <w:rFonts w:eastAsiaTheme="minorEastAsia" w:hint="eastAsia"/>
                <w:lang w:val="en-GB" w:eastAsia="zh-CN"/>
              </w:rPr>
              <w:t>agneda</w:t>
            </w:r>
            <w:proofErr w:type="spellEnd"/>
            <w:r>
              <w:rPr>
                <w:rFonts w:eastAsiaTheme="minorEastAsia" w:hint="eastAsia"/>
                <w:lang w:val="en-GB" w:eastAsia="zh-CN"/>
              </w:rPr>
              <w:t>.</w:t>
            </w:r>
          </w:p>
          <w:p w14:paraId="0D12FA2F" w14:textId="77777777" w:rsidR="00F929A0" w:rsidRDefault="00F929A0" w:rsidP="00F929A0">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929A0">
            <w:pPr>
              <w:pStyle w:val="a0"/>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929A0">
            <w:pPr>
              <w:pStyle w:val="a0"/>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929A0">
            <w:pPr>
              <w:pStyle w:val="a0"/>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4082827C" w14:textId="77777777" w:rsidR="00F929A0" w:rsidRPr="00FA0C5C" w:rsidRDefault="00F929A0" w:rsidP="00F929A0">
            <w:pPr>
              <w:pStyle w:val="a0"/>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ad"/>
              <w:rPr>
                <w:rFonts w:eastAsiaTheme="minorEastAsia"/>
                <w:lang w:val="en-GB" w:eastAsia="zh-CN"/>
              </w:rPr>
            </w:pPr>
            <w:r>
              <w:rPr>
                <w:rFonts w:hint="eastAsia"/>
                <w:lang w:val="en-US"/>
              </w:rPr>
              <w:t>Note: RAN4 involvement is necessary</w:t>
            </w:r>
          </w:p>
        </w:tc>
      </w:tr>
    </w:tbl>
    <w:p w14:paraId="0BEB8C6D" w14:textId="77777777" w:rsidR="00C93E9A" w:rsidRDefault="00C93E9A" w:rsidP="00C93E9A">
      <w:pPr>
        <w:pStyle w:val="ad"/>
        <w:rPr>
          <w:lang w:val="en-GB"/>
        </w:rPr>
      </w:pPr>
    </w:p>
    <w:p w14:paraId="6676DB8E" w14:textId="77777777" w:rsidR="00C93E9A" w:rsidRDefault="00C93E9A" w:rsidP="00C93E9A">
      <w:pPr>
        <w:pStyle w:val="ad"/>
        <w:rPr>
          <w:lang w:val="en-GB"/>
        </w:rPr>
      </w:pPr>
    </w:p>
    <w:p w14:paraId="01FFFE9B" w14:textId="21B4BE54" w:rsidR="00A768D0" w:rsidRPr="00C17422" w:rsidRDefault="00A768D0" w:rsidP="00A768D0">
      <w:pPr>
        <w:pStyle w:val="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ad"/>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afc"/>
        <w:tblW w:w="0" w:type="auto"/>
        <w:tblLook w:val="04A0" w:firstRow="1" w:lastRow="0" w:firstColumn="1" w:lastColumn="0" w:noHBand="0" w:noVBand="1"/>
      </w:tblPr>
      <w:tblGrid>
        <w:gridCol w:w="9630"/>
      </w:tblGrid>
      <w:tr w:rsidR="00A07405" w14:paraId="088B8768" w14:textId="77777777" w:rsidTr="00FB2F1A">
        <w:tc>
          <w:tcPr>
            <w:tcW w:w="9838" w:type="dxa"/>
          </w:tcPr>
          <w:p w14:paraId="5F9B4193" w14:textId="77777777" w:rsidR="00A07405" w:rsidRPr="0018510B" w:rsidRDefault="00A07405" w:rsidP="009D77A4">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 xml:space="preserve">Duplexing [RAN1, RAN4] </w:t>
            </w:r>
          </w:p>
          <w:p w14:paraId="6C81E0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3EB17018"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9D77A4">
            <w:pPr>
              <w:numPr>
                <w:ilvl w:val="1"/>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9D77A4">
            <w:pPr>
              <w:numPr>
                <w:ilvl w:val="2"/>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ad"/>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9D77A4">
            <w:pPr>
              <w:numPr>
                <w:ilvl w:val="0"/>
                <w:numId w:val="2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ad"/>
        <w:rPr>
          <w:lang w:val="en-US"/>
        </w:rPr>
      </w:pPr>
    </w:p>
    <w:p w14:paraId="054AEBF6" w14:textId="5EC62960" w:rsidR="00A07405" w:rsidRPr="00D47396" w:rsidRDefault="009515A3" w:rsidP="00A07405">
      <w:pPr>
        <w:pStyle w:val="ad"/>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ad"/>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9D77A4">
      <w:pPr>
        <w:pStyle w:val="ad"/>
        <w:numPr>
          <w:ilvl w:val="0"/>
          <w:numId w:val="30"/>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9D77A4">
      <w:pPr>
        <w:pStyle w:val="ad"/>
        <w:numPr>
          <w:ilvl w:val="0"/>
          <w:numId w:val="30"/>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ad"/>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 xml:space="preserve">n that coexistence with </w:t>
      </w:r>
      <w:proofErr w:type="spellStart"/>
      <w:r w:rsidR="00D5744B">
        <w:rPr>
          <w:rFonts w:hint="eastAsia"/>
          <w:lang w:val="en-US"/>
        </w:rPr>
        <w:t>eMTC</w:t>
      </w:r>
      <w:proofErr w:type="spellEnd"/>
      <w:r w:rsidR="00D5744B">
        <w:rPr>
          <w:rFonts w:hint="eastAsia"/>
          <w:lang w:val="en-US"/>
        </w:rPr>
        <w:t>/NB-IoT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ad"/>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ad"/>
        <w:rPr>
          <w:lang w:val="en-GB"/>
        </w:rPr>
      </w:pPr>
    </w:p>
    <w:p w14:paraId="54D560D0" w14:textId="68823A50" w:rsidR="00A768D0" w:rsidRDefault="00A768D0" w:rsidP="00A768D0">
      <w:pPr>
        <w:pStyle w:val="4"/>
      </w:pPr>
      <w:r>
        <w:rPr>
          <w:highlight w:val="yellow"/>
        </w:rPr>
        <w:t xml:space="preserve">Proposal </w:t>
      </w:r>
      <w:r>
        <w:rPr>
          <w:rFonts w:hint="eastAsia"/>
          <w:highlight w:val="yellow"/>
        </w:rPr>
        <w:t>6</w:t>
      </w:r>
      <w:r>
        <w:rPr>
          <w:highlight w:val="yellow"/>
        </w:rPr>
        <w:t>.</w:t>
      </w:r>
      <w:r>
        <w:rPr>
          <w:rFonts w:hint="eastAsia"/>
          <w:highlight w:val="yellow"/>
        </w:rPr>
        <w:t>1</w:t>
      </w:r>
      <w:r>
        <w:rPr>
          <w:highlight w:val="yellow"/>
        </w:rPr>
        <w:t>:</w:t>
      </w:r>
    </w:p>
    <w:p w14:paraId="18EFEE9F" w14:textId="7F24DB40" w:rsidR="00A768D0" w:rsidRDefault="00D3304B" w:rsidP="00E26B93">
      <w:pPr>
        <w:pStyle w:val="a0"/>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2924CE">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2924CE">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E26B93">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afc"/>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ad"/>
              <w:rPr>
                <w:rFonts w:eastAsiaTheme="minorEastAsia"/>
                <w:lang w:val="en-GB" w:eastAsia="zh-CN"/>
              </w:rPr>
            </w:pPr>
            <w:proofErr w:type="spellStart"/>
            <w:r>
              <w:rPr>
                <w:rFonts w:eastAsiaTheme="minorEastAsia" w:hint="eastAsia"/>
                <w:lang w:val="en-GB" w:eastAsia="zh-CN"/>
              </w:rPr>
              <w:t>Opt</w:t>
            </w:r>
            <w:proofErr w:type="spellEnd"/>
            <w:r>
              <w:rPr>
                <w:rFonts w:eastAsiaTheme="minorEastAsia" w:hint="eastAsia"/>
                <w:lang w:val="en-GB" w:eastAsia="zh-CN"/>
              </w:rPr>
              <w:t xml:space="preserve">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ad"/>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ad"/>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lastRenderedPageBreak/>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ad"/>
              <w:rPr>
                <w:lang w:val="en-GB"/>
              </w:rPr>
            </w:pPr>
            <w:r>
              <w:rPr>
                <w:lang w:val="en-GB"/>
              </w:rPr>
              <w:t>As long as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ad"/>
              <w:rPr>
                <w:lang w:val="en-GB"/>
              </w:rPr>
            </w:pPr>
            <w:r>
              <w:rPr>
                <w:rFonts w:eastAsiaTheme="minorEastAsia"/>
                <w:lang w:val="en-GB" w:eastAsia="zh-CN"/>
              </w:rPr>
              <w:t>Suggest to discuss in Agenda 11.11.</w:t>
            </w:r>
          </w:p>
        </w:tc>
      </w:tr>
      <w:tr w:rsidR="00F929A0" w14:paraId="62726C67" w14:textId="77777777" w:rsidTr="00FB2F1A">
        <w:tc>
          <w:tcPr>
            <w:tcW w:w="1479" w:type="dxa"/>
          </w:tcPr>
          <w:p w14:paraId="3A63F1A3" w14:textId="023B4A43" w:rsidR="00F929A0" w:rsidRDefault="00F929A0" w:rsidP="00F929A0">
            <w:pPr>
              <w:rPr>
                <w:rFonts w:eastAsiaTheme="minorEastAsia" w:hint="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ad"/>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ad"/>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bl>
    <w:p w14:paraId="18C818E1" w14:textId="77777777" w:rsidR="00A768D0" w:rsidRDefault="00A768D0" w:rsidP="00A768D0">
      <w:pPr>
        <w:pStyle w:val="ad"/>
        <w:rPr>
          <w:lang w:val="en-GB"/>
        </w:rPr>
      </w:pPr>
    </w:p>
    <w:p w14:paraId="7743E047" w14:textId="77777777" w:rsidR="00A768D0" w:rsidRDefault="00A768D0" w:rsidP="00C93E9A">
      <w:pPr>
        <w:pStyle w:val="ad"/>
        <w:rPr>
          <w:lang w:val="en-GB"/>
        </w:rPr>
      </w:pPr>
    </w:p>
    <w:p w14:paraId="3D45136B" w14:textId="015C28B3" w:rsidR="00191056" w:rsidRPr="00C17422" w:rsidRDefault="00191056" w:rsidP="00191056">
      <w:pPr>
        <w:pStyle w:val="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ad"/>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ad"/>
        <w:rPr>
          <w:lang w:val="en-GB"/>
        </w:rPr>
      </w:pPr>
    </w:p>
    <w:p w14:paraId="3EE537B7" w14:textId="3FE03057" w:rsidR="00191056" w:rsidRDefault="007B5D4D" w:rsidP="00191056">
      <w:pPr>
        <w:pStyle w:val="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7B5D4D">
      <w:pPr>
        <w:pStyle w:val="a0"/>
        <w:numPr>
          <w:ilvl w:val="0"/>
          <w:numId w:val="11"/>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5708B7">
        <w:rPr>
          <w:sz w:val="21"/>
          <w:szCs w:val="21"/>
        </w:rPr>
        <w:t xml:space="preserve"> </w:t>
      </w:r>
      <w:r w:rsidR="007D15A4" w:rsidRPr="005708B7">
        <w:rPr>
          <w:rFonts w:hint="eastAsia"/>
          <w:sz w:val="21"/>
          <w:szCs w:val="21"/>
        </w:rPr>
        <w:t>improvement/</w:t>
      </w:r>
      <w:r w:rsidR="005708B7" w:rsidRPr="005708B7">
        <w:rPr>
          <w:rFonts w:hint="eastAsia"/>
          <w:sz w:val="21"/>
          <w:szCs w:val="21"/>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afc"/>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ad"/>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ad"/>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ad"/>
              <w:rPr>
                <w:lang w:val="en-US"/>
              </w:rPr>
            </w:pPr>
            <w:r>
              <w:rPr>
                <w:rFonts w:eastAsiaTheme="minorEastAsia"/>
                <w:lang w:val="en-GB" w:eastAsia="zh-CN"/>
              </w:rPr>
              <w:t>Suggest to discuss in Agenda 11.9.</w:t>
            </w:r>
          </w:p>
        </w:tc>
      </w:tr>
      <w:tr w:rsidR="00DB5BE6" w14:paraId="2F57CB4C" w14:textId="77777777" w:rsidTr="00FB2F1A">
        <w:tc>
          <w:tcPr>
            <w:tcW w:w="1479" w:type="dxa"/>
          </w:tcPr>
          <w:p w14:paraId="3A64ECEC" w14:textId="4369181A" w:rsidR="00DB5BE6" w:rsidRDefault="00DB5BE6" w:rsidP="00DB6DCD">
            <w:pPr>
              <w:rPr>
                <w:rFonts w:eastAsiaTheme="minorEastAsia" w:hint="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hint="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ad"/>
              <w:rPr>
                <w:rFonts w:eastAsiaTheme="minorEastAsia"/>
                <w:lang w:val="en-GB" w:eastAsia="zh-CN"/>
              </w:rPr>
            </w:pPr>
          </w:p>
        </w:tc>
      </w:tr>
    </w:tbl>
    <w:p w14:paraId="6D704121" w14:textId="77777777" w:rsidR="00191056" w:rsidRDefault="00191056" w:rsidP="00191056">
      <w:pPr>
        <w:pStyle w:val="ad"/>
        <w:rPr>
          <w:lang w:val="en-GB"/>
        </w:rPr>
      </w:pPr>
    </w:p>
    <w:p w14:paraId="128A8A1E" w14:textId="77777777" w:rsidR="00B87560" w:rsidRDefault="00B87560" w:rsidP="00B87560">
      <w:pPr>
        <w:pStyle w:val="ad"/>
        <w:rPr>
          <w:lang w:val="en-GB"/>
        </w:rPr>
      </w:pPr>
    </w:p>
    <w:p w14:paraId="67E16382" w14:textId="4BDEC49D" w:rsidR="00B87560" w:rsidRPr="00C17422" w:rsidRDefault="00753FF0" w:rsidP="00B87560">
      <w:pPr>
        <w:pStyle w:val="1"/>
        <w:ind w:left="284" w:hanging="284"/>
        <w:rPr>
          <w:b/>
          <w:bCs/>
        </w:rPr>
      </w:pPr>
      <w:r w:rsidRPr="00753FF0">
        <w:rPr>
          <w:rFonts w:eastAsia="Yu Mincho"/>
          <w:b/>
          <w:bCs/>
          <w:lang w:eastAsia="ja-JP"/>
        </w:rPr>
        <w:t>Concept and operation of bandwidth</w:t>
      </w:r>
    </w:p>
    <w:p w14:paraId="4CB35E6C" w14:textId="51F2EBA3" w:rsidR="00B87560" w:rsidRDefault="006C46DC" w:rsidP="00B87560">
      <w:pPr>
        <w:pStyle w:val="ad"/>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9D77A4">
      <w:pPr>
        <w:pStyle w:val="ad"/>
        <w:numPr>
          <w:ilvl w:val="0"/>
          <w:numId w:val="31"/>
        </w:numPr>
        <w:ind w:left="284" w:hanging="284"/>
        <w:rPr>
          <w:lang w:val="en-GB"/>
        </w:rPr>
      </w:pPr>
      <w:r w:rsidRPr="00EB26BE">
        <w:rPr>
          <w:lang w:val="en-GB"/>
        </w:rPr>
        <w:t>SCS switching</w:t>
      </w:r>
    </w:p>
    <w:p w14:paraId="1178B4C7" w14:textId="2A9EB972" w:rsidR="00EB26BE" w:rsidRPr="00EB26BE" w:rsidRDefault="00EB26BE" w:rsidP="009D77A4">
      <w:pPr>
        <w:pStyle w:val="ad"/>
        <w:numPr>
          <w:ilvl w:val="0"/>
          <w:numId w:val="31"/>
        </w:numPr>
        <w:ind w:left="284" w:hanging="284"/>
        <w:rPr>
          <w:lang w:val="en-GB"/>
        </w:rPr>
      </w:pPr>
      <w:r w:rsidRPr="00EB26BE">
        <w:rPr>
          <w:lang w:val="en-GB"/>
        </w:rPr>
        <w:lastRenderedPageBreak/>
        <w:t>Association with CORESET/Search space</w:t>
      </w:r>
    </w:p>
    <w:p w14:paraId="5EBBF070" w14:textId="76ACE8AB" w:rsidR="00EB26BE" w:rsidRPr="00EB26BE" w:rsidRDefault="00EB26BE" w:rsidP="009D77A4">
      <w:pPr>
        <w:pStyle w:val="ad"/>
        <w:numPr>
          <w:ilvl w:val="0"/>
          <w:numId w:val="31"/>
        </w:numPr>
        <w:ind w:left="284" w:hanging="284"/>
        <w:rPr>
          <w:lang w:val="en-GB"/>
        </w:rPr>
      </w:pPr>
      <w:r w:rsidRPr="00EB26BE">
        <w:rPr>
          <w:lang w:val="en-GB"/>
        </w:rPr>
        <w:t>BWP switching delay</w:t>
      </w:r>
    </w:p>
    <w:p w14:paraId="6B03D0BA" w14:textId="153D5C28" w:rsidR="00EB26BE" w:rsidRPr="00EB26BE" w:rsidRDefault="00EB26BE" w:rsidP="009D77A4">
      <w:pPr>
        <w:pStyle w:val="ad"/>
        <w:numPr>
          <w:ilvl w:val="0"/>
          <w:numId w:val="31"/>
        </w:numPr>
        <w:ind w:left="284" w:hanging="284"/>
        <w:rPr>
          <w:lang w:val="en-GB"/>
        </w:rPr>
      </w:pPr>
      <w:r w:rsidRPr="00EB26BE">
        <w:rPr>
          <w:lang w:val="en-GB"/>
        </w:rPr>
        <w:t>RRC configuration overhead</w:t>
      </w:r>
    </w:p>
    <w:p w14:paraId="0C6B59D2" w14:textId="54F5890E" w:rsidR="00EB26BE" w:rsidRPr="00EB26BE" w:rsidRDefault="00EB26BE" w:rsidP="009D77A4">
      <w:pPr>
        <w:pStyle w:val="ad"/>
        <w:numPr>
          <w:ilvl w:val="0"/>
          <w:numId w:val="31"/>
        </w:numPr>
        <w:ind w:left="284" w:hanging="284"/>
        <w:rPr>
          <w:lang w:val="en-GB"/>
        </w:rPr>
      </w:pPr>
      <w:r w:rsidRPr="00EB26BE">
        <w:rPr>
          <w:lang w:val="en-GB"/>
        </w:rPr>
        <w:t>BWP types</w:t>
      </w:r>
    </w:p>
    <w:p w14:paraId="216C794A" w14:textId="2E8DFC64" w:rsidR="00ED7E8F" w:rsidRDefault="00EB26BE" w:rsidP="009D77A4">
      <w:pPr>
        <w:pStyle w:val="ad"/>
        <w:numPr>
          <w:ilvl w:val="0"/>
          <w:numId w:val="31"/>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9D77A4">
      <w:pPr>
        <w:pStyle w:val="ad"/>
        <w:numPr>
          <w:ilvl w:val="0"/>
          <w:numId w:val="31"/>
        </w:numPr>
        <w:ind w:left="284" w:hanging="284"/>
        <w:rPr>
          <w:lang w:val="en-GB"/>
        </w:rPr>
      </w:pPr>
      <w:proofErr w:type="spellStart"/>
      <w:r>
        <w:rPr>
          <w:lang w:val="en-US"/>
        </w:rPr>
        <w:t>D</w:t>
      </w:r>
      <w:r>
        <w:rPr>
          <w:rFonts w:hint="eastAsia"/>
          <w:lang w:val="en-US"/>
        </w:rPr>
        <w:t>iscuntiguous</w:t>
      </w:r>
      <w:proofErr w:type="spellEnd"/>
      <w:r>
        <w:rPr>
          <w:rFonts w:hint="eastAsia"/>
          <w:lang w:val="en-US"/>
        </w:rPr>
        <w:t xml:space="preserve"> frequency resources within BWP</w:t>
      </w:r>
    </w:p>
    <w:p w14:paraId="443B6BE5" w14:textId="3BB07ED2" w:rsidR="007D2CD5" w:rsidRPr="00BE786C" w:rsidRDefault="007D2CD5" w:rsidP="009D77A4">
      <w:pPr>
        <w:pStyle w:val="ad"/>
        <w:numPr>
          <w:ilvl w:val="0"/>
          <w:numId w:val="31"/>
        </w:numPr>
        <w:ind w:left="284" w:hanging="284"/>
        <w:rPr>
          <w:lang w:val="en-GB"/>
        </w:rPr>
      </w:pPr>
      <w:r>
        <w:rPr>
          <w:rFonts w:hint="eastAsia"/>
          <w:lang w:val="en-US"/>
        </w:rPr>
        <w:t>Combined with TCI framework</w:t>
      </w:r>
    </w:p>
    <w:p w14:paraId="1615C500" w14:textId="39A93110" w:rsidR="00BE786C" w:rsidRPr="00EB26BE" w:rsidRDefault="00BE786C" w:rsidP="009D77A4">
      <w:pPr>
        <w:pStyle w:val="ad"/>
        <w:numPr>
          <w:ilvl w:val="0"/>
          <w:numId w:val="31"/>
        </w:numPr>
        <w:ind w:left="284" w:hanging="284"/>
        <w:rPr>
          <w:lang w:val="en-GB"/>
        </w:rPr>
      </w:pPr>
      <w:r>
        <w:rPr>
          <w:rFonts w:hint="eastAsia"/>
          <w:lang w:val="en-US"/>
        </w:rPr>
        <w:t>Support diverse device types</w:t>
      </w:r>
    </w:p>
    <w:p w14:paraId="4B36BB75" w14:textId="77777777" w:rsidR="00EA2B6A" w:rsidRDefault="00EA2B6A" w:rsidP="00B87560">
      <w:pPr>
        <w:pStyle w:val="ad"/>
        <w:rPr>
          <w:lang w:val="en-US"/>
        </w:rPr>
      </w:pPr>
    </w:p>
    <w:p w14:paraId="00935F76" w14:textId="220583F7" w:rsidR="005955F3" w:rsidRDefault="005955F3" w:rsidP="00B87560">
      <w:pPr>
        <w:pStyle w:val="ad"/>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ad"/>
        <w:rPr>
          <w:lang w:val="en-GB"/>
        </w:rPr>
      </w:pPr>
    </w:p>
    <w:p w14:paraId="0F26C19D" w14:textId="3753D202" w:rsidR="00B87560" w:rsidRDefault="00B87560" w:rsidP="00B87560">
      <w:pPr>
        <w:pStyle w:val="4"/>
      </w:pPr>
      <w:r>
        <w:rPr>
          <w:highlight w:val="yellow"/>
        </w:rPr>
        <w:t xml:space="preserve">Proposal </w:t>
      </w:r>
      <w:r w:rsidR="00753FF0">
        <w:rPr>
          <w:rFonts w:hint="eastAsia"/>
          <w:highlight w:val="yellow"/>
        </w:rPr>
        <w:t>8</w:t>
      </w:r>
      <w:r>
        <w:rPr>
          <w:highlight w:val="yellow"/>
        </w:rPr>
        <w:t>.</w:t>
      </w:r>
      <w:r>
        <w:rPr>
          <w:rFonts w:hint="eastAsia"/>
          <w:highlight w:val="yellow"/>
        </w:rPr>
        <w:t>1</w:t>
      </w:r>
      <w:r>
        <w:rPr>
          <w:highlight w:val="yellow"/>
        </w:rPr>
        <w:t>:</w:t>
      </w:r>
    </w:p>
    <w:p w14:paraId="5CDE5CFB" w14:textId="468CA14F" w:rsidR="00B87560" w:rsidRDefault="005B1ED8" w:rsidP="00757740">
      <w:pPr>
        <w:pStyle w:val="a0"/>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afc"/>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ad"/>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ad"/>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ad"/>
              <w:rPr>
                <w:lang w:val="en-US"/>
              </w:rPr>
            </w:pPr>
            <w:r w:rsidRPr="49A54F1F">
              <w:rPr>
                <w:lang w:val="en-GB"/>
              </w:rPr>
              <w:t>Robust operation of BWP is important for 6GR. To a large extent it should be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w:t>
            </w:r>
            <w:proofErr w:type="gramStart"/>
            <w:r>
              <w:rPr>
                <w:lang w:val="en-GB"/>
              </w:rPr>
              <w:t xml:space="preserve">but in any case </w:t>
            </w:r>
            <w:proofErr w:type="gramEnd"/>
            <w:r>
              <w:rPr>
                <w:lang w:val="en-GB"/>
              </w:rPr>
              <w:t>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ad"/>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ad"/>
              <w:rPr>
                <w:lang w:val="en-GB"/>
              </w:rPr>
            </w:pPr>
            <w:r>
              <w:rPr>
                <w:rFonts w:eastAsiaTheme="minorEastAsia"/>
                <w:lang w:val="en-GB" w:eastAsia="zh-CN"/>
              </w:rPr>
              <w:t>Suggest to discuss in Agenda 11.3.2, 11.9, 11.11.</w:t>
            </w:r>
          </w:p>
        </w:tc>
      </w:tr>
    </w:tbl>
    <w:p w14:paraId="33EFD351" w14:textId="77777777" w:rsidR="00B87560" w:rsidRDefault="00B87560" w:rsidP="00191056">
      <w:pPr>
        <w:pStyle w:val="ad"/>
        <w:rPr>
          <w:lang w:val="en-GB"/>
        </w:rPr>
      </w:pPr>
    </w:p>
    <w:p w14:paraId="203E3BA0" w14:textId="77777777" w:rsidR="00C04E80" w:rsidRDefault="00C04E80" w:rsidP="00C04E80">
      <w:pPr>
        <w:pStyle w:val="ad"/>
        <w:rPr>
          <w:lang w:val="en-GB"/>
        </w:rPr>
      </w:pPr>
    </w:p>
    <w:p w14:paraId="0E821FC0" w14:textId="2C1AAA1B" w:rsidR="00C04E80" w:rsidRPr="00C17422" w:rsidRDefault="002536C7" w:rsidP="00C04E80">
      <w:pPr>
        <w:pStyle w:val="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ad"/>
        <w:rPr>
          <w:lang w:val="en-US"/>
        </w:rPr>
      </w:pPr>
      <w:r>
        <w:rPr>
          <w:rFonts w:hint="eastAsia"/>
          <w:lang w:val="en-US"/>
        </w:rPr>
        <w:t xml:space="preserve">Related to these aspects, the SID states following objectives and </w:t>
      </w:r>
      <w:r w:rsidRPr="00934C60">
        <w:rPr>
          <w:color w:val="000000" w:themeColor="text1"/>
          <w:sz w:val="20"/>
        </w:rPr>
        <w:t>Interim Milestone</w:t>
      </w:r>
      <w:r>
        <w:rPr>
          <w:rFonts w:hint="eastAsia"/>
          <w:lang w:val="en-US"/>
        </w:rPr>
        <w:t>:</w:t>
      </w:r>
    </w:p>
    <w:tbl>
      <w:tblPr>
        <w:tblStyle w:val="afc"/>
        <w:tblW w:w="0" w:type="auto"/>
        <w:tblLook w:val="04A0" w:firstRow="1" w:lastRow="0" w:firstColumn="1" w:lastColumn="0" w:noHBand="0" w:noVBand="1"/>
      </w:tblPr>
      <w:tblGrid>
        <w:gridCol w:w="9630"/>
      </w:tblGrid>
      <w:tr w:rsidR="00646AF0" w14:paraId="311E7058" w14:textId="77777777" w:rsidTr="00FB2F1A">
        <w:tc>
          <w:tcPr>
            <w:tcW w:w="9838" w:type="dxa"/>
          </w:tcPr>
          <w:p w14:paraId="239EC88C" w14:textId="77777777" w:rsidR="00646AF0" w:rsidRPr="0057360A" w:rsidRDefault="00646AF0" w:rsidP="009D77A4">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Enhanced overall coverage, focus on cell-edge performance and UL coverage.</w:t>
            </w:r>
          </w:p>
          <w:p w14:paraId="07AED355"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3D1341E"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SA2 discussion.</w:t>
            </w:r>
          </w:p>
        </w:tc>
      </w:tr>
    </w:tbl>
    <w:p w14:paraId="44893CBF" w14:textId="77777777" w:rsidR="00646AF0" w:rsidRPr="00646AF0" w:rsidRDefault="00646AF0" w:rsidP="00646AF0">
      <w:pPr>
        <w:pStyle w:val="ad"/>
        <w:rPr>
          <w:lang w:val="en-US"/>
        </w:rPr>
      </w:pPr>
    </w:p>
    <w:p w14:paraId="047F26E3" w14:textId="489438E3" w:rsidR="00646AF0" w:rsidRDefault="00782E6F" w:rsidP="00646AF0">
      <w:pPr>
        <w:pStyle w:val="ad"/>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w:t>
      </w:r>
      <w:proofErr w:type="spellStart"/>
      <w:r w:rsidR="00205C6B">
        <w:rPr>
          <w:rFonts w:hint="eastAsia"/>
          <w:lang w:val="en-US"/>
        </w:rPr>
        <w:t>RANp</w:t>
      </w:r>
      <w:proofErr w:type="spellEnd"/>
      <w:r w:rsidR="00205C6B">
        <w:rPr>
          <w:rFonts w:hint="eastAsia"/>
          <w:lang w:val="en-US"/>
        </w:rPr>
        <w:t xml:space="preserve">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LPWA, </w:t>
      </w:r>
      <w:proofErr w:type="spellStart"/>
      <w:r w:rsidR="00C643CA">
        <w:rPr>
          <w:rFonts w:hint="eastAsia"/>
          <w:lang w:val="en-US"/>
        </w:rPr>
        <w:t>RedCap</w:t>
      </w:r>
      <w:proofErr w:type="spellEnd"/>
      <w:r w:rsidR="00C643CA">
        <w:rPr>
          <w:rFonts w:hint="eastAsia"/>
          <w:lang w:val="en-US"/>
        </w:rPr>
        <w:t xml:space="preserve">), </w:t>
      </w:r>
      <w:r w:rsidR="0014122F">
        <w:rPr>
          <w:rFonts w:hint="eastAsia"/>
          <w:lang w:val="en-US"/>
        </w:rPr>
        <w:t xml:space="preserve">XR, voice, FWA, positioning, broadcast/multicast, </w:t>
      </w:r>
      <w:proofErr w:type="spellStart"/>
      <w:r w:rsidR="0014122F">
        <w:rPr>
          <w:rFonts w:hint="eastAsia"/>
          <w:lang w:val="en-US"/>
        </w:rPr>
        <w:t>sidelink</w:t>
      </w:r>
      <w:proofErr w:type="spellEnd"/>
      <w:r w:rsidR="0014122F">
        <w:rPr>
          <w:rFonts w:hint="eastAsia"/>
          <w:lang w:val="en-US"/>
        </w:rPr>
        <w:t xml:space="preserve">,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w:t>
      </w:r>
      <w:proofErr w:type="spellStart"/>
      <w:r w:rsidR="000A3585" w:rsidRPr="00A42865">
        <w:rPr>
          <w:rFonts w:hint="eastAsia"/>
          <w:highlight w:val="magenta"/>
          <w:lang w:val="en-US"/>
        </w:rPr>
        <w:t>RANp</w:t>
      </w:r>
      <w:proofErr w:type="spellEnd"/>
      <w:r w:rsidR="000A3585" w:rsidRPr="00A42865">
        <w:rPr>
          <w:rFonts w:hint="eastAsia"/>
          <w:highlight w:val="magenta"/>
          <w:lang w:val="en-US"/>
        </w:rPr>
        <w:t xml:space="preserve">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ad"/>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w:t>
      </w:r>
      <w:proofErr w:type="spellStart"/>
      <w:r>
        <w:rPr>
          <w:rFonts w:hint="eastAsia"/>
          <w:lang w:val="en-US"/>
        </w:rPr>
        <w:t>RedCap</w:t>
      </w:r>
      <w:proofErr w:type="spellEnd"/>
      <w:r>
        <w:rPr>
          <w:rFonts w:hint="eastAsia"/>
          <w:lang w:val="en-US"/>
        </w:rPr>
        <w:t xml:space="preserve">),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ad"/>
        <w:rPr>
          <w:lang w:val="en-US"/>
        </w:rPr>
      </w:pPr>
      <w:r w:rsidRPr="005E15FE">
        <w:rPr>
          <w:rFonts w:hint="eastAsia"/>
          <w:highlight w:val="magenta"/>
          <w:lang w:val="en-US"/>
        </w:rPr>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 xml:space="preserve">and so on, can be discussed in </w:t>
      </w:r>
      <w:proofErr w:type="spellStart"/>
      <w:r w:rsidR="00667231" w:rsidRPr="005E15FE">
        <w:rPr>
          <w:rFonts w:hint="eastAsia"/>
          <w:highlight w:val="magenta"/>
          <w:lang w:val="en-US"/>
        </w:rPr>
        <w:t>RANp</w:t>
      </w:r>
      <w:proofErr w:type="spellEnd"/>
      <w:r w:rsidR="00667231" w:rsidRPr="005E15FE">
        <w:rPr>
          <w:rFonts w:hint="eastAsia"/>
          <w:highlight w:val="magenta"/>
          <w:lang w:val="en-US"/>
        </w:rPr>
        <w:t xml:space="preserve">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ad"/>
        <w:rPr>
          <w:lang w:val="en-GB"/>
        </w:rPr>
      </w:pPr>
    </w:p>
    <w:p w14:paraId="38B2F3EC" w14:textId="2B17B2A8" w:rsidR="00C04E80" w:rsidRDefault="00C04E80" w:rsidP="00C04E80">
      <w:pPr>
        <w:pStyle w:val="4"/>
      </w:pPr>
      <w:r>
        <w:rPr>
          <w:highlight w:val="yellow"/>
        </w:rPr>
        <w:t xml:space="preserve">Proposal </w:t>
      </w:r>
      <w:r w:rsidR="002536C7">
        <w:rPr>
          <w:rFonts w:hint="eastAsia"/>
          <w:highlight w:val="yellow"/>
        </w:rPr>
        <w:t>9</w:t>
      </w:r>
      <w:r>
        <w:rPr>
          <w:highlight w:val="yellow"/>
        </w:rPr>
        <w:t>.</w:t>
      </w:r>
      <w:r>
        <w:rPr>
          <w:rFonts w:hint="eastAsia"/>
          <w:highlight w:val="yellow"/>
        </w:rPr>
        <w:t>1</w:t>
      </w:r>
      <w:r>
        <w:rPr>
          <w:highlight w:val="yellow"/>
        </w:rPr>
        <w:t>:</w:t>
      </w:r>
    </w:p>
    <w:p w14:paraId="3D803590" w14:textId="510C5C5F" w:rsidR="005007F6" w:rsidRDefault="005007F6" w:rsidP="00F71BC4">
      <w:pPr>
        <w:pStyle w:val="a0"/>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7520FA">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2C6ABC">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2C6ABC">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2C6ABC">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afc"/>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ad"/>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ad"/>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lastRenderedPageBreak/>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ad"/>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ad"/>
              <w:rPr>
                <w:lang w:val="en-US"/>
              </w:rPr>
            </w:pPr>
            <w:r>
              <w:rPr>
                <w:rFonts w:eastAsiaTheme="minorEastAsia"/>
                <w:lang w:val="en-GB" w:eastAsia="zh-CN"/>
              </w:rPr>
              <w:t>Suggest to discuss in Agenda 11.3.2.</w:t>
            </w:r>
          </w:p>
        </w:tc>
      </w:tr>
      <w:tr w:rsidR="00DB5BE6" w14:paraId="73C168C4" w14:textId="77777777" w:rsidTr="00FB2F1A">
        <w:tc>
          <w:tcPr>
            <w:tcW w:w="1479" w:type="dxa"/>
          </w:tcPr>
          <w:p w14:paraId="138CF81E" w14:textId="6455A7CD" w:rsidR="00DB5BE6" w:rsidRDefault="00DB5BE6" w:rsidP="00DB5BE6">
            <w:pPr>
              <w:rPr>
                <w:rFonts w:eastAsiaTheme="minorEastAsia" w:hint="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ad"/>
              <w:rPr>
                <w:rFonts w:eastAsiaTheme="minorEastAsia"/>
                <w:lang w:val="en-GB" w:eastAsia="zh-CN"/>
              </w:rPr>
            </w:pPr>
            <w:r>
              <w:rPr>
                <w:rFonts w:eastAsiaTheme="minorEastAsia" w:hint="eastAsia"/>
                <w:lang w:val="en-GB" w:eastAsia="zh-CN"/>
              </w:rPr>
              <w:t xml:space="preserve">It is better to add a note: this should be equal to the minimum CBW in proposal </w:t>
            </w:r>
            <w:proofErr w:type="gramStart"/>
            <w:r>
              <w:rPr>
                <w:rFonts w:eastAsiaTheme="minorEastAsia" w:hint="eastAsia"/>
                <w:lang w:val="en-GB" w:eastAsia="zh-CN"/>
              </w:rPr>
              <w:t>3.3..</w:t>
            </w:r>
            <w:proofErr w:type="gramEnd"/>
          </w:p>
          <w:p w14:paraId="112EF4B1" w14:textId="77777777" w:rsidR="00DB5BE6" w:rsidRDefault="00DB5BE6" w:rsidP="00DB5BE6">
            <w:pPr>
              <w:pStyle w:val="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DB5BE6">
            <w:pPr>
              <w:pStyle w:val="a0"/>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DB5BE6">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DB5BE6">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DB5BE6">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DB5BE6">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ad"/>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bl>
    <w:p w14:paraId="2DCA199B" w14:textId="77777777" w:rsidR="00191056" w:rsidRDefault="00191056" w:rsidP="00C93E9A">
      <w:pPr>
        <w:pStyle w:val="ad"/>
        <w:rPr>
          <w:lang w:val="en-GB"/>
        </w:rPr>
      </w:pPr>
    </w:p>
    <w:p w14:paraId="1980D705" w14:textId="77777777" w:rsidR="00C04E80" w:rsidRDefault="00C04E80" w:rsidP="00C04E80">
      <w:pPr>
        <w:pStyle w:val="ad"/>
        <w:rPr>
          <w:lang w:val="en-GB"/>
        </w:rPr>
      </w:pPr>
    </w:p>
    <w:p w14:paraId="7EC5A943" w14:textId="064247AF" w:rsidR="00C04E80" w:rsidRPr="00C17422" w:rsidRDefault="00237BAA" w:rsidP="00C04E80">
      <w:pPr>
        <w:pStyle w:val="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ad"/>
        <w:rPr>
          <w:lang w:val="en-US"/>
        </w:rPr>
      </w:pPr>
      <w:r>
        <w:rPr>
          <w:rFonts w:hint="eastAsia"/>
          <w:lang w:val="en-US"/>
        </w:rPr>
        <w:t>Related to these aspects, the SID states following objectives:</w:t>
      </w:r>
    </w:p>
    <w:tbl>
      <w:tblPr>
        <w:tblStyle w:val="afc"/>
        <w:tblW w:w="0" w:type="auto"/>
        <w:tblLook w:val="04A0" w:firstRow="1" w:lastRow="0" w:firstColumn="1" w:lastColumn="0" w:noHBand="0" w:noVBand="1"/>
      </w:tblPr>
      <w:tblGrid>
        <w:gridCol w:w="9630"/>
      </w:tblGrid>
      <w:tr w:rsidR="00DE6768" w14:paraId="6523E5B8" w14:textId="77777777" w:rsidTr="00FB2F1A">
        <w:tc>
          <w:tcPr>
            <w:tcW w:w="9838" w:type="dxa"/>
          </w:tcPr>
          <w:p w14:paraId="134B617C" w14:textId="77777777" w:rsidR="00DE6768" w:rsidRPr="0057360A"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Improved spectrum utilization and operations taking into account diverse spectrum allocations.</w:t>
            </w:r>
          </w:p>
          <w:p w14:paraId="222F50ED"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B4428B"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6EEABECE" w14:textId="77777777" w:rsidR="00DE6768" w:rsidRPr="0018510B"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 xml:space="preserve">Duplexing [RAN1, RAN4] </w:t>
            </w:r>
          </w:p>
          <w:p w14:paraId="03E6338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75E255F6"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9D77A4">
            <w:pPr>
              <w:numPr>
                <w:ilvl w:val="0"/>
                <w:numId w:val="3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9D77A4">
            <w:pPr>
              <w:numPr>
                <w:ilvl w:val="0"/>
                <w:numId w:val="41"/>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ad"/>
        <w:rPr>
          <w:lang w:val="en-US"/>
        </w:rPr>
      </w:pPr>
    </w:p>
    <w:p w14:paraId="3B0553D2" w14:textId="7AC8334E" w:rsidR="00A816D8" w:rsidRDefault="0032679D" w:rsidP="00A816D8">
      <w:pPr>
        <w:pStyle w:val="ad"/>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ad"/>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SCell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ad"/>
        <w:rPr>
          <w:lang w:val="en-US"/>
        </w:rPr>
      </w:pPr>
    </w:p>
    <w:p w14:paraId="475BAAB3" w14:textId="22B064B7" w:rsidR="00B23594" w:rsidRDefault="00B23594" w:rsidP="00B23594">
      <w:pPr>
        <w:pStyle w:val="ad"/>
        <w:jc w:val="center"/>
        <w:rPr>
          <w:lang w:val="en-US"/>
        </w:rPr>
      </w:pPr>
      <w:r>
        <w:rPr>
          <w:b/>
          <w:bCs/>
          <w:noProof/>
          <w:lang w:val="en-US"/>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ad"/>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ad"/>
        <w:rPr>
          <w:lang w:val="en-US"/>
        </w:rPr>
      </w:pPr>
    </w:p>
    <w:p w14:paraId="04B97FD7" w14:textId="15A7D829" w:rsidR="003302FA" w:rsidRDefault="003302FA" w:rsidP="003302FA">
      <w:pPr>
        <w:pStyle w:val="ad"/>
        <w:jc w:val="center"/>
        <w:rPr>
          <w:lang w:val="en-US"/>
        </w:rPr>
      </w:pPr>
      <w:r w:rsidRPr="00284AD8">
        <w:rPr>
          <w:noProof/>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ad"/>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ad"/>
        <w:rPr>
          <w:lang w:val="en-US"/>
        </w:rPr>
      </w:pPr>
    </w:p>
    <w:p w14:paraId="43C9FBEC" w14:textId="4A7B61D7" w:rsidR="0007018D" w:rsidRPr="00EB1FB1" w:rsidRDefault="0007018D" w:rsidP="00A816D8">
      <w:pPr>
        <w:pStyle w:val="ad"/>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t>
      </w:r>
      <w:proofErr w:type="spellStart"/>
      <w:r w:rsidR="005D551D" w:rsidRPr="00685A57">
        <w:rPr>
          <w:rFonts w:hint="eastAsia"/>
          <w:highlight w:val="magenta"/>
          <w:lang w:val="en-US"/>
        </w:rPr>
        <w:t>wold</w:t>
      </w:r>
      <w:proofErr w:type="spellEnd"/>
      <w:r w:rsidR="005D551D" w:rsidRPr="00685A57">
        <w:rPr>
          <w:rFonts w:hint="eastAsia"/>
          <w:highlight w:val="magenta"/>
          <w:lang w:val="en-US"/>
        </w:rPr>
        <w:t xml:space="preserve">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ad"/>
        <w:rPr>
          <w:lang w:val="en-GB"/>
        </w:rPr>
      </w:pPr>
    </w:p>
    <w:p w14:paraId="417C377E" w14:textId="317F67AD" w:rsidR="00C04E80" w:rsidRDefault="00C04E80" w:rsidP="00C04E80">
      <w:pPr>
        <w:pStyle w:val="4"/>
      </w:pPr>
      <w:r>
        <w:rPr>
          <w:highlight w:val="yellow"/>
        </w:rPr>
        <w:t xml:space="preserve">Proposal </w:t>
      </w:r>
      <w:r w:rsidR="00EE1674">
        <w:rPr>
          <w:rFonts w:hint="eastAsia"/>
          <w:highlight w:val="yellow"/>
        </w:rPr>
        <w:t>10</w:t>
      </w:r>
      <w:r>
        <w:rPr>
          <w:highlight w:val="yellow"/>
        </w:rPr>
        <w:t>.</w:t>
      </w:r>
      <w:r>
        <w:rPr>
          <w:rFonts w:hint="eastAsia"/>
          <w:highlight w:val="yellow"/>
        </w:rPr>
        <w:t>1</w:t>
      </w:r>
      <w:r>
        <w:rPr>
          <w:highlight w:val="yellow"/>
        </w:rPr>
        <w:t>:</w:t>
      </w:r>
    </w:p>
    <w:p w14:paraId="6973D13B" w14:textId="270EACE8" w:rsidR="0033576D" w:rsidRDefault="0033576D" w:rsidP="0033576D">
      <w:pPr>
        <w:pStyle w:val="a0"/>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33576D">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E53DD4">
      <w:pPr>
        <w:pStyle w:val="a0"/>
        <w:numPr>
          <w:ilvl w:val="1"/>
          <w:numId w:val="11"/>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afc"/>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ad"/>
              <w:rPr>
                <w:rFonts w:ascii="Times" w:eastAsiaTheme="minorEastAsia" w:hAnsi="Times" w:cs="Times"/>
                <w:lang w:val="en-GB" w:eastAsia="zh-CN"/>
              </w:rPr>
            </w:pPr>
            <w:r>
              <w:rPr>
                <w:rFonts w:ascii="Times" w:eastAsiaTheme="minorEastAsia" w:hAnsi="Times" w:cs="Times" w:hint="eastAsia"/>
                <w:lang w:val="en-GB" w:eastAsia="zh-CN"/>
              </w:rPr>
              <w:t xml:space="preserve">Support the </w:t>
            </w:r>
            <w:proofErr w:type="spellStart"/>
            <w:r>
              <w:rPr>
                <w:rFonts w:ascii="Times" w:eastAsiaTheme="minorEastAsia" w:hAnsi="Times" w:cs="Times" w:hint="eastAsia"/>
                <w:lang w:val="en-GB" w:eastAsia="zh-CN"/>
              </w:rPr>
              <w:t>mainbullet</w:t>
            </w:r>
            <w:proofErr w:type="spellEnd"/>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ad"/>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ad"/>
              <w:rPr>
                <w:lang w:val="en-US"/>
              </w:rPr>
            </w:pPr>
            <w:r>
              <w:rPr>
                <w:lang w:val="en-GB"/>
              </w:rPr>
              <w:t>This is a relevant topic, though more specific discussion is expected to take place in dedicated AIs in the near future.</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ad"/>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ad"/>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ad"/>
              <w:rPr>
                <w:lang w:val="en-GB"/>
              </w:rPr>
            </w:pPr>
            <w:r>
              <w:rPr>
                <w:rFonts w:eastAsiaTheme="minorEastAsia" w:hint="eastAsia"/>
                <w:lang w:val="en-GB" w:eastAsia="zh-CN"/>
              </w:rPr>
              <w:t>D</w:t>
            </w:r>
            <w:r>
              <w:rPr>
                <w:rFonts w:eastAsiaTheme="minorEastAsia"/>
                <w:lang w:val="en-GB" w:eastAsia="zh-CN"/>
              </w:rPr>
              <w:t xml:space="preserve">etails should be </w:t>
            </w:r>
            <w:proofErr w:type="spellStart"/>
            <w:r>
              <w:rPr>
                <w:rFonts w:eastAsiaTheme="minorEastAsia"/>
                <w:lang w:val="en-GB" w:eastAsia="zh-CN"/>
              </w:rPr>
              <w:t>dicussed</w:t>
            </w:r>
            <w:proofErr w:type="spellEnd"/>
            <w:r>
              <w:rPr>
                <w:rFonts w:eastAsiaTheme="minorEastAsia"/>
                <w:lang w:val="en-GB" w:eastAsia="zh-CN"/>
              </w:rPr>
              <w:t xml:space="preserve"> in Agenda 11.11.</w:t>
            </w:r>
          </w:p>
        </w:tc>
      </w:tr>
    </w:tbl>
    <w:p w14:paraId="2DF48AE2" w14:textId="77777777" w:rsidR="00C04E80" w:rsidRDefault="00C04E80" w:rsidP="00C93E9A">
      <w:pPr>
        <w:pStyle w:val="ad"/>
        <w:rPr>
          <w:lang w:val="en-GB"/>
        </w:rPr>
      </w:pPr>
    </w:p>
    <w:p w14:paraId="2EB151A7" w14:textId="77777777" w:rsidR="00C04E80" w:rsidRDefault="00C04E80" w:rsidP="00C04E80">
      <w:pPr>
        <w:pStyle w:val="ad"/>
        <w:rPr>
          <w:lang w:val="en-GB"/>
        </w:rPr>
      </w:pPr>
    </w:p>
    <w:p w14:paraId="6396329B" w14:textId="74CAF4CB" w:rsidR="00C04E80" w:rsidRPr="00C17422" w:rsidRDefault="00A469A8" w:rsidP="00C04E80">
      <w:pPr>
        <w:pStyle w:val="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ad"/>
        <w:rPr>
          <w:lang w:val="en-US"/>
        </w:rPr>
      </w:pPr>
      <w:r>
        <w:rPr>
          <w:rFonts w:hint="eastAsia"/>
          <w:lang w:val="en-US"/>
        </w:rPr>
        <w:t>Related to these aspects, the SID states following objectives:</w:t>
      </w:r>
    </w:p>
    <w:tbl>
      <w:tblPr>
        <w:tblStyle w:val="afc"/>
        <w:tblW w:w="0" w:type="auto"/>
        <w:tblLook w:val="04A0" w:firstRow="1" w:lastRow="0" w:firstColumn="1" w:lastColumn="0" w:noHBand="0" w:noVBand="1"/>
      </w:tblPr>
      <w:tblGrid>
        <w:gridCol w:w="9630"/>
      </w:tblGrid>
      <w:tr w:rsidR="006B244A" w14:paraId="43F91628" w14:textId="77777777" w:rsidTr="00FB2F1A">
        <w:tc>
          <w:tcPr>
            <w:tcW w:w="9838" w:type="dxa"/>
          </w:tcPr>
          <w:p w14:paraId="40983B60" w14:textId="77777777" w:rsidR="006B244A" w:rsidRPr="0057360A"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B2B95E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B4428B"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2AEAA0EF" w14:textId="77777777" w:rsidR="006B244A" w:rsidRPr="0018510B"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Frame structure, including compatibility with 5G NR to allow for efficient 5G-6G Multi-RAT Spectrum Sharing (MRSS). [RAN1]</w:t>
            </w:r>
          </w:p>
          <w:p w14:paraId="3FBA80F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4BBA2F1E"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9D77A4">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9D77A4">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ad"/>
        <w:rPr>
          <w:lang w:val="en-US"/>
        </w:rPr>
      </w:pPr>
    </w:p>
    <w:p w14:paraId="14205454" w14:textId="67491510" w:rsidR="00C04E80" w:rsidRPr="00922959" w:rsidRDefault="00F66C18" w:rsidP="00C04E80">
      <w:pPr>
        <w:pStyle w:val="ad"/>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w:t>
      </w:r>
      <w:proofErr w:type="spellStart"/>
      <w:r w:rsidR="000F57ED">
        <w:rPr>
          <w:rFonts w:hint="eastAsia"/>
          <w:lang w:val="en-US"/>
        </w:rPr>
        <w:t>RANp</w:t>
      </w:r>
      <w:proofErr w:type="spellEnd"/>
      <w:r w:rsidR="000F57ED">
        <w:rPr>
          <w:rFonts w:hint="eastAsia"/>
          <w:lang w:val="en-US"/>
        </w:rPr>
        <w:t xml:space="preserve"> study for 6G requirements, only </w:t>
      </w:r>
      <w:r w:rsidR="005B1E66">
        <w:rPr>
          <w:rFonts w:hint="eastAsia"/>
          <w:lang w:val="en-US"/>
        </w:rPr>
        <w:t xml:space="preserve">a few target values for spectrum efficiency </w:t>
      </w:r>
      <w:proofErr w:type="gramStart"/>
      <w:r w:rsidR="005B1E66">
        <w:rPr>
          <w:rFonts w:hint="eastAsia"/>
          <w:lang w:val="en-US"/>
        </w:rPr>
        <w:t>has</w:t>
      </w:r>
      <w:proofErr w:type="gramEnd"/>
      <w:r w:rsidR="005B1E66">
        <w:rPr>
          <w:rFonts w:hint="eastAsia"/>
          <w:lang w:val="en-US"/>
        </w:rPr>
        <w:t xml:space="preserve"> been agreed yet, and RAN1 </w:t>
      </w:r>
      <w:r w:rsidR="00922959">
        <w:rPr>
          <w:rFonts w:hint="eastAsia"/>
          <w:lang w:val="en-US"/>
        </w:rPr>
        <w:t xml:space="preserve">needs to wait for further </w:t>
      </w:r>
      <w:proofErr w:type="spellStart"/>
      <w:r w:rsidR="00922959">
        <w:rPr>
          <w:rFonts w:hint="eastAsia"/>
          <w:lang w:val="en-US"/>
        </w:rPr>
        <w:t>RANp</w:t>
      </w:r>
      <w:proofErr w:type="spellEnd"/>
      <w:r w:rsidR="00922959">
        <w:rPr>
          <w:rFonts w:hint="eastAsia"/>
          <w:lang w:val="en-US"/>
        </w:rPr>
        <w:t xml:space="preserve">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ad"/>
        <w:rPr>
          <w:lang w:val="en-GB"/>
        </w:rPr>
      </w:pPr>
    </w:p>
    <w:p w14:paraId="3CEADE5D" w14:textId="107FAD43" w:rsidR="00C04E80" w:rsidRDefault="001F45DD" w:rsidP="00C04E80">
      <w:pPr>
        <w:pStyle w:val="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5B4F35">
      <w:pPr>
        <w:pStyle w:val="a0"/>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afc"/>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ad"/>
              <w:rPr>
                <w:lang w:val="en-GB"/>
              </w:rPr>
            </w:pPr>
            <w:r>
              <w:rPr>
                <w:lang w:val="en-GB"/>
              </w:rPr>
              <w:t xml:space="preserve">Relook at </w:t>
            </w:r>
            <w:proofErr w:type="spellStart"/>
            <w:r>
              <w:rPr>
                <w:lang w:val="en-GB"/>
              </w:rPr>
              <w:t>Guardband</w:t>
            </w:r>
            <w:proofErr w:type="spellEnd"/>
            <w:r>
              <w:rPr>
                <w:lang w:val="en-GB"/>
              </w:rPr>
              <w:t xml:space="preserve"> &amp; Guard-time and reduced </w:t>
            </w:r>
            <w:proofErr w:type="spellStart"/>
            <w:r>
              <w:rPr>
                <w:lang w:val="en-GB"/>
              </w:rPr>
              <w:t>rolloff</w:t>
            </w:r>
            <w:proofErr w:type="spellEnd"/>
            <w:r>
              <w:rPr>
                <w:lang w:val="en-GB"/>
              </w:rPr>
              <w:t xml:space="preserve"> in </w:t>
            </w:r>
            <w:proofErr w:type="spellStart"/>
            <w:r>
              <w:rPr>
                <w:lang w:val="en-GB"/>
              </w:rPr>
              <w:t>conjuction</w:t>
            </w:r>
            <w:proofErr w:type="spellEnd"/>
            <w:r>
              <w:rPr>
                <w:lang w:val="en-GB"/>
              </w:rPr>
              <w:t xml:space="preserve"> with RAN-4</w:t>
            </w:r>
          </w:p>
        </w:tc>
      </w:tr>
      <w:tr w:rsidR="001227BC" w14:paraId="24DAA417" w14:textId="77777777" w:rsidTr="00FB2F1A">
        <w:tc>
          <w:tcPr>
            <w:tcW w:w="1479" w:type="dxa"/>
          </w:tcPr>
          <w:p w14:paraId="67E06296" w14:textId="77777777" w:rsidR="001227BC" w:rsidRDefault="001227BC" w:rsidP="001227BC">
            <w:pPr>
              <w:rPr>
                <w:rFonts w:eastAsia="Yu Mincho"/>
                <w:sz w:val="21"/>
                <w:szCs w:val="21"/>
                <w:lang w:val="en-US" w:eastAsia="ja-JP"/>
              </w:rPr>
            </w:pPr>
          </w:p>
        </w:tc>
        <w:tc>
          <w:tcPr>
            <w:tcW w:w="1372" w:type="dxa"/>
          </w:tcPr>
          <w:p w14:paraId="2632FDC5" w14:textId="77777777" w:rsidR="001227BC" w:rsidRDefault="001227BC" w:rsidP="001227BC">
            <w:pPr>
              <w:rPr>
                <w:rFonts w:eastAsia="Yu Mincho"/>
                <w:sz w:val="21"/>
                <w:szCs w:val="21"/>
                <w:lang w:eastAsia="ja-JP"/>
              </w:rPr>
            </w:pPr>
          </w:p>
        </w:tc>
        <w:tc>
          <w:tcPr>
            <w:tcW w:w="6780" w:type="dxa"/>
          </w:tcPr>
          <w:p w14:paraId="0D3E29EA" w14:textId="77777777" w:rsidR="001227BC" w:rsidRDefault="001227BC" w:rsidP="001227BC">
            <w:pPr>
              <w:pStyle w:val="ad"/>
              <w:rPr>
                <w:lang w:val="en-US"/>
              </w:rPr>
            </w:pPr>
          </w:p>
        </w:tc>
      </w:tr>
      <w:tr w:rsidR="001227BC" w14:paraId="614FDE3C" w14:textId="77777777" w:rsidTr="00FB2F1A">
        <w:tc>
          <w:tcPr>
            <w:tcW w:w="1479" w:type="dxa"/>
          </w:tcPr>
          <w:p w14:paraId="72D5D507" w14:textId="77777777" w:rsidR="001227BC" w:rsidRDefault="001227BC" w:rsidP="001227BC">
            <w:pPr>
              <w:rPr>
                <w:rFonts w:eastAsia="Yu Mincho"/>
                <w:sz w:val="21"/>
                <w:szCs w:val="21"/>
                <w:lang w:val="en-US" w:eastAsia="ja-JP"/>
              </w:rPr>
            </w:pPr>
          </w:p>
        </w:tc>
        <w:tc>
          <w:tcPr>
            <w:tcW w:w="1372" w:type="dxa"/>
          </w:tcPr>
          <w:p w14:paraId="105A631C" w14:textId="77777777" w:rsidR="001227BC" w:rsidRDefault="001227BC" w:rsidP="001227BC">
            <w:pPr>
              <w:rPr>
                <w:rFonts w:eastAsia="Yu Mincho"/>
                <w:sz w:val="21"/>
                <w:szCs w:val="21"/>
                <w:lang w:eastAsia="ja-JP"/>
              </w:rPr>
            </w:pPr>
          </w:p>
        </w:tc>
        <w:tc>
          <w:tcPr>
            <w:tcW w:w="6780" w:type="dxa"/>
          </w:tcPr>
          <w:p w14:paraId="7698DC7F" w14:textId="77777777" w:rsidR="001227BC" w:rsidRDefault="001227BC" w:rsidP="001227BC">
            <w:pPr>
              <w:pStyle w:val="ad"/>
              <w:rPr>
                <w:lang w:val="en-US"/>
              </w:rPr>
            </w:pPr>
          </w:p>
        </w:tc>
      </w:tr>
    </w:tbl>
    <w:p w14:paraId="2EAFF0B0" w14:textId="77777777" w:rsidR="00C04E80" w:rsidRDefault="00C04E80" w:rsidP="00C93E9A">
      <w:pPr>
        <w:pStyle w:val="ad"/>
        <w:rPr>
          <w:lang w:val="en-GB"/>
        </w:rPr>
      </w:pPr>
    </w:p>
    <w:p w14:paraId="78F19CDE" w14:textId="77777777" w:rsidR="00C04E80" w:rsidRDefault="00C04E80" w:rsidP="00C04E80">
      <w:pPr>
        <w:pStyle w:val="ad"/>
        <w:rPr>
          <w:lang w:val="en-GB"/>
        </w:rPr>
      </w:pPr>
    </w:p>
    <w:p w14:paraId="681BF425" w14:textId="51F2015B" w:rsidR="00C04E80" w:rsidRPr="00C17422" w:rsidRDefault="00971480" w:rsidP="00C04E80">
      <w:pPr>
        <w:pStyle w:val="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ad"/>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afc"/>
        <w:tblW w:w="0" w:type="auto"/>
        <w:tblLook w:val="04A0" w:firstRow="1" w:lastRow="0" w:firstColumn="1" w:lastColumn="0" w:noHBand="0" w:noVBand="1"/>
      </w:tblPr>
      <w:tblGrid>
        <w:gridCol w:w="9630"/>
      </w:tblGrid>
      <w:tr w:rsidR="00BF38D2" w14:paraId="282892E3" w14:textId="77777777" w:rsidTr="00FB2F1A">
        <w:tc>
          <w:tcPr>
            <w:tcW w:w="9838" w:type="dxa"/>
          </w:tcPr>
          <w:p w14:paraId="77ED297E" w14:textId="77777777" w:rsidR="00BF38D2" w:rsidRPr="0018510B" w:rsidRDefault="00BF38D2" w:rsidP="009D77A4">
            <w:pPr>
              <w:numPr>
                <w:ilvl w:val="0"/>
                <w:numId w:val="4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27C262CB"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9D77A4">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9D77A4">
            <w:pPr>
              <w:numPr>
                <w:ilvl w:val="0"/>
                <w:numId w:val="4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ad"/>
        <w:rPr>
          <w:lang w:val="en-US"/>
        </w:rPr>
      </w:pPr>
    </w:p>
    <w:p w14:paraId="644B3CAA" w14:textId="25949469" w:rsidR="00246E7F" w:rsidRDefault="00246E7F" w:rsidP="00BF38D2">
      <w:pPr>
        <w:pStyle w:val="ad"/>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ad"/>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9D77A4">
      <w:pPr>
        <w:pStyle w:val="ad"/>
        <w:numPr>
          <w:ilvl w:val="0"/>
          <w:numId w:val="45"/>
        </w:numPr>
        <w:rPr>
          <w:lang w:val="en-US"/>
        </w:rPr>
      </w:pPr>
      <w:r>
        <w:rPr>
          <w:rFonts w:hint="eastAsia"/>
          <w:lang w:val="en-US"/>
        </w:rPr>
        <w:t>FD-FDD</w:t>
      </w:r>
    </w:p>
    <w:p w14:paraId="114AF7DB" w14:textId="5A80AFD8" w:rsidR="00E76575" w:rsidRDefault="00E76575" w:rsidP="009D77A4">
      <w:pPr>
        <w:pStyle w:val="ad"/>
        <w:numPr>
          <w:ilvl w:val="0"/>
          <w:numId w:val="45"/>
        </w:numPr>
        <w:rPr>
          <w:lang w:val="en-US"/>
        </w:rPr>
      </w:pPr>
      <w:r>
        <w:rPr>
          <w:rFonts w:hint="eastAsia"/>
          <w:lang w:val="en-US"/>
        </w:rPr>
        <w:t>Semi-static TDD</w:t>
      </w:r>
    </w:p>
    <w:p w14:paraId="2E4065CC" w14:textId="6F10EC12" w:rsidR="00F614DA" w:rsidRDefault="00F614DA" w:rsidP="009D77A4">
      <w:pPr>
        <w:pStyle w:val="ad"/>
        <w:numPr>
          <w:ilvl w:val="0"/>
          <w:numId w:val="45"/>
        </w:numPr>
        <w:rPr>
          <w:lang w:val="en-US"/>
        </w:rPr>
      </w:pPr>
      <w:proofErr w:type="spellStart"/>
      <w:r>
        <w:rPr>
          <w:rFonts w:hint="eastAsia"/>
          <w:lang w:val="en-US"/>
        </w:rPr>
        <w:t>gNB</w:t>
      </w:r>
      <w:proofErr w:type="spellEnd"/>
      <w:r>
        <w:rPr>
          <w:rFonts w:hint="eastAsia"/>
          <w:lang w:val="en-US"/>
        </w:rPr>
        <w:t xml:space="preserve"> semi-static SBFD</w:t>
      </w:r>
    </w:p>
    <w:p w14:paraId="180304FF" w14:textId="77777777" w:rsidR="008E4F28" w:rsidRDefault="008E4F28" w:rsidP="008E4F28">
      <w:pPr>
        <w:pStyle w:val="ad"/>
        <w:rPr>
          <w:lang w:val="en-US"/>
        </w:rPr>
      </w:pPr>
    </w:p>
    <w:p w14:paraId="09B1AD81" w14:textId="104BE269" w:rsidR="00F614DA" w:rsidRDefault="00F614DA" w:rsidP="00F614DA">
      <w:pPr>
        <w:pStyle w:val="ad"/>
        <w:rPr>
          <w:lang w:val="en-US"/>
        </w:rPr>
      </w:pPr>
      <w:r>
        <w:rPr>
          <w:rFonts w:hint="eastAsia"/>
          <w:lang w:val="en-US"/>
        </w:rPr>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9D77A4">
      <w:pPr>
        <w:pStyle w:val="ad"/>
        <w:numPr>
          <w:ilvl w:val="0"/>
          <w:numId w:val="46"/>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9D77A4">
      <w:pPr>
        <w:pStyle w:val="ad"/>
        <w:numPr>
          <w:ilvl w:val="0"/>
          <w:numId w:val="46"/>
        </w:numPr>
        <w:rPr>
          <w:lang w:val="en-US"/>
        </w:rPr>
      </w:pPr>
      <w:r>
        <w:rPr>
          <w:rFonts w:hint="eastAsia"/>
          <w:lang w:val="en-US"/>
        </w:rPr>
        <w:t>Dynamic TDD, especially on whether to support SFI</w:t>
      </w:r>
    </w:p>
    <w:p w14:paraId="102EAB69" w14:textId="25577AB2" w:rsidR="00AA2883" w:rsidRDefault="00AA2883" w:rsidP="009D77A4">
      <w:pPr>
        <w:pStyle w:val="ad"/>
        <w:numPr>
          <w:ilvl w:val="0"/>
          <w:numId w:val="46"/>
        </w:numPr>
        <w:rPr>
          <w:lang w:val="en-US"/>
        </w:rPr>
      </w:pPr>
      <w:proofErr w:type="spellStart"/>
      <w:r>
        <w:rPr>
          <w:rFonts w:hint="eastAsia"/>
          <w:lang w:val="en-US"/>
        </w:rPr>
        <w:t>gNB</w:t>
      </w:r>
      <w:proofErr w:type="spellEnd"/>
      <w:r>
        <w:rPr>
          <w:rFonts w:hint="eastAsia"/>
          <w:lang w:val="en-US"/>
        </w:rPr>
        <w:t xml:space="preserve"> dynamic SBFD</w:t>
      </w:r>
    </w:p>
    <w:p w14:paraId="4109F697" w14:textId="607491BF" w:rsidR="00AA2883" w:rsidRDefault="00AA2883" w:rsidP="009D77A4">
      <w:pPr>
        <w:pStyle w:val="ad"/>
        <w:numPr>
          <w:ilvl w:val="0"/>
          <w:numId w:val="46"/>
        </w:numPr>
        <w:rPr>
          <w:lang w:val="en-US"/>
        </w:rPr>
      </w:pPr>
      <w:r>
        <w:rPr>
          <w:rFonts w:hint="eastAsia"/>
          <w:lang w:val="en-US"/>
        </w:rPr>
        <w:t>UE SBFD</w:t>
      </w:r>
    </w:p>
    <w:p w14:paraId="336210DE" w14:textId="78710B37" w:rsidR="00E221C0" w:rsidRPr="00E76575" w:rsidRDefault="00E221C0" w:rsidP="009D77A4">
      <w:pPr>
        <w:pStyle w:val="ad"/>
        <w:numPr>
          <w:ilvl w:val="0"/>
          <w:numId w:val="46"/>
        </w:numPr>
        <w:rPr>
          <w:lang w:val="en-US"/>
        </w:rPr>
      </w:pPr>
      <w:proofErr w:type="spellStart"/>
      <w:r>
        <w:rPr>
          <w:rFonts w:hint="eastAsia"/>
          <w:lang w:val="en-US"/>
        </w:rPr>
        <w:t>gNB</w:t>
      </w:r>
      <w:proofErr w:type="spellEnd"/>
      <w:r>
        <w:rPr>
          <w:rFonts w:hint="eastAsia"/>
          <w:lang w:val="en-US"/>
        </w:rPr>
        <w:t xml:space="preserve"> FD</w:t>
      </w:r>
    </w:p>
    <w:p w14:paraId="13722741" w14:textId="77777777" w:rsidR="00C04E80" w:rsidRDefault="00C04E80" w:rsidP="00C04E80">
      <w:pPr>
        <w:pStyle w:val="ad"/>
        <w:rPr>
          <w:lang w:val="en-US"/>
        </w:rPr>
      </w:pPr>
    </w:p>
    <w:p w14:paraId="44162EC9" w14:textId="2D99847F" w:rsidR="0051216C" w:rsidRPr="00BF38D2" w:rsidRDefault="0051216C" w:rsidP="00C04E80">
      <w:pPr>
        <w:pStyle w:val="ad"/>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ad"/>
        <w:rPr>
          <w:lang w:val="en-GB"/>
        </w:rPr>
      </w:pPr>
    </w:p>
    <w:p w14:paraId="7C3CFB1C" w14:textId="7DDA28F2" w:rsidR="00C04E80" w:rsidRDefault="00C04E80" w:rsidP="00C04E80">
      <w:pPr>
        <w:pStyle w:val="4"/>
      </w:pPr>
      <w:r>
        <w:rPr>
          <w:highlight w:val="yellow"/>
        </w:rPr>
        <w:t xml:space="preserve">Proposal </w:t>
      </w:r>
      <w:r w:rsidR="00932021">
        <w:rPr>
          <w:rFonts w:hint="eastAsia"/>
          <w:highlight w:val="yellow"/>
        </w:rPr>
        <w:t>12</w:t>
      </w:r>
      <w:r>
        <w:rPr>
          <w:highlight w:val="yellow"/>
        </w:rPr>
        <w:t>.</w:t>
      </w:r>
      <w:r>
        <w:rPr>
          <w:rFonts w:hint="eastAsia"/>
          <w:highlight w:val="yellow"/>
        </w:rPr>
        <w:t>1</w:t>
      </w:r>
      <w:r>
        <w:rPr>
          <w:highlight w:val="yellow"/>
        </w:rPr>
        <w:t>:</w:t>
      </w:r>
    </w:p>
    <w:p w14:paraId="4A7A5E14" w14:textId="604424E5" w:rsidR="00C04E80" w:rsidRDefault="002D5632" w:rsidP="00757740">
      <w:pPr>
        <w:pStyle w:val="a0"/>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2D5632">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DF61F4">
      <w:pPr>
        <w:pStyle w:val="a0"/>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DF61F4">
      <w:pPr>
        <w:pStyle w:val="a0"/>
        <w:numPr>
          <w:ilvl w:val="1"/>
          <w:numId w:val="11"/>
        </w:numPr>
        <w:rPr>
          <w:rFonts w:ascii="Times New Roman" w:hAnsi="Times New Roman" w:cs="Times New Roman"/>
          <w:sz w:val="21"/>
          <w:szCs w:val="21"/>
          <w:lang w:val="en-US"/>
        </w:rPr>
      </w:pPr>
      <w:proofErr w:type="spellStart"/>
      <w:r w:rsidRPr="00DF61F4">
        <w:rPr>
          <w:rFonts w:ascii="Times New Roman" w:hAnsi="Times New Roman" w:cs="Times New Roman"/>
          <w:sz w:val="21"/>
          <w:szCs w:val="21"/>
          <w:lang w:val="en-US"/>
        </w:rPr>
        <w:t>gNB</w:t>
      </w:r>
      <w:proofErr w:type="spellEnd"/>
      <w:r w:rsidRPr="00DF61F4">
        <w:rPr>
          <w:rFonts w:ascii="Times New Roman" w:hAnsi="Times New Roman" w:cs="Times New Roman"/>
          <w:sz w:val="21"/>
          <w:szCs w:val="21"/>
          <w:lang w:val="en-US"/>
        </w:rPr>
        <w:t xml:space="preserve"> semi-static SBFD</w:t>
      </w:r>
    </w:p>
    <w:p w14:paraId="3B67FA47" w14:textId="64F26750" w:rsidR="002D5632" w:rsidRDefault="00DF61F4" w:rsidP="00DF61F4">
      <w:pPr>
        <w:pStyle w:val="a0"/>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BC7F3B">
      <w:pPr>
        <w:pStyle w:val="a0"/>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BC7F3B">
      <w:pPr>
        <w:pStyle w:val="a0"/>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BC7F3B">
      <w:pPr>
        <w:pStyle w:val="a0"/>
        <w:numPr>
          <w:ilvl w:val="1"/>
          <w:numId w:val="11"/>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dynamic SBFD</w:t>
      </w:r>
    </w:p>
    <w:p w14:paraId="2F7EB2E3" w14:textId="77777777" w:rsidR="00BC7F3B" w:rsidRPr="00BC7F3B" w:rsidRDefault="00BC7F3B" w:rsidP="00BC7F3B">
      <w:pPr>
        <w:pStyle w:val="a0"/>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685D37">
      <w:pPr>
        <w:pStyle w:val="a0"/>
        <w:numPr>
          <w:ilvl w:val="1"/>
          <w:numId w:val="11"/>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FD</w:t>
      </w:r>
    </w:p>
    <w:tbl>
      <w:tblPr>
        <w:tblStyle w:val="afc"/>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lastRenderedPageBreak/>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ad"/>
              <w:rPr>
                <w:rFonts w:eastAsiaTheme="minorEastAsia"/>
                <w:lang w:val="en-GB" w:eastAsia="zh-CN"/>
              </w:rPr>
            </w:pPr>
            <w:r>
              <w:rPr>
                <w:rFonts w:eastAsiaTheme="minorEastAsia" w:hint="eastAsia"/>
                <w:lang w:val="en-GB" w:eastAsia="zh-CN"/>
              </w:rPr>
              <w:t xml:space="preserve">We think </w:t>
            </w:r>
            <w:proofErr w:type="spellStart"/>
            <w:r>
              <w:rPr>
                <w:rFonts w:eastAsiaTheme="minorEastAsia" w:hint="eastAsia"/>
                <w:lang w:val="en-GB" w:eastAsia="zh-CN"/>
              </w:rPr>
              <w:t>gNB</w:t>
            </w:r>
            <w:proofErr w:type="spellEnd"/>
            <w:r>
              <w:rPr>
                <w:rFonts w:eastAsiaTheme="minorEastAsia" w:hint="eastAsia"/>
                <w:lang w:val="en-GB" w:eastAsia="zh-CN"/>
              </w:rPr>
              <w:t xml:space="preserve">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ad"/>
              <w:rPr>
                <w:lang w:val="en-GB"/>
              </w:rPr>
            </w:pPr>
            <w:r>
              <w:rPr>
                <w:lang w:val="en-GB"/>
              </w:rPr>
              <w:t xml:space="preserve">HD-FDD is required for NTN at higher frequencies, hence we suggest to include HD-FDD. </w:t>
            </w:r>
          </w:p>
          <w:p w14:paraId="582D6545" w14:textId="19D98AF4" w:rsidR="001227BC" w:rsidRDefault="001227BC" w:rsidP="001227BC">
            <w:pPr>
              <w:pStyle w:val="ad"/>
              <w:rPr>
                <w:lang w:val="en-US"/>
              </w:rPr>
            </w:pPr>
            <w:proofErr w:type="spellStart"/>
            <w:r>
              <w:rPr>
                <w:lang w:val="en-GB"/>
              </w:rPr>
              <w:t>gNB</w:t>
            </w:r>
            <w:proofErr w:type="spellEnd"/>
            <w:r>
              <w:rPr>
                <w:lang w:val="en-GB"/>
              </w:rPr>
              <w:t xml:space="preserve"> dynamic SBFD and </w:t>
            </w:r>
            <w:proofErr w:type="spellStart"/>
            <w:r>
              <w:rPr>
                <w:lang w:val="en-GB"/>
              </w:rPr>
              <w:t>gNB</w:t>
            </w:r>
            <w:proofErr w:type="spellEnd"/>
            <w:r>
              <w:rPr>
                <w:lang w:val="en-GB"/>
              </w:rPr>
              <w:t xml:space="preserve">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ad"/>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ad"/>
              <w:rPr>
                <w:lang w:val="en-GB"/>
              </w:rPr>
            </w:pPr>
            <w:r>
              <w:rPr>
                <w:lang w:val="en-GB"/>
              </w:rPr>
              <w:t xml:space="preserve">Agree that FD-FDD, Semi-static TDD and </w:t>
            </w:r>
            <w:proofErr w:type="spellStart"/>
            <w:r>
              <w:rPr>
                <w:lang w:val="en-GB"/>
              </w:rPr>
              <w:t>gNB</w:t>
            </w:r>
            <w:proofErr w:type="spellEnd"/>
            <w:r>
              <w:rPr>
                <w:lang w:val="en-GB"/>
              </w:rPr>
              <w:t xml:space="preserve"> semi-static SBFD should be studied. </w:t>
            </w:r>
          </w:p>
          <w:p w14:paraId="78363792" w14:textId="1B5250C3" w:rsidR="000D5925" w:rsidRDefault="000D5925" w:rsidP="000D5925">
            <w:pPr>
              <w:pStyle w:val="ad"/>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ad"/>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hint="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hint="eastAsia"/>
                <w:sz w:val="21"/>
                <w:szCs w:val="21"/>
                <w:lang w:eastAsia="zh-CN"/>
              </w:rPr>
            </w:pPr>
          </w:p>
        </w:tc>
        <w:tc>
          <w:tcPr>
            <w:tcW w:w="6780" w:type="dxa"/>
          </w:tcPr>
          <w:p w14:paraId="7B2BE43B" w14:textId="77777777" w:rsidR="00CE04DF" w:rsidRDefault="00CE04DF" w:rsidP="00CE04DF">
            <w:pPr>
              <w:pStyle w:val="ad"/>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CE04DF">
            <w:pPr>
              <w:pStyle w:val="a0"/>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CE04DF">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CE04DF">
            <w:pPr>
              <w:pStyle w:val="a0"/>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CE04DF">
            <w:pPr>
              <w:pStyle w:val="a0"/>
              <w:numPr>
                <w:ilvl w:val="1"/>
                <w:numId w:val="11"/>
              </w:numPr>
              <w:rPr>
                <w:rFonts w:ascii="Times New Roman" w:hAnsi="Times New Roman" w:cs="Times New Roman"/>
                <w:sz w:val="21"/>
                <w:szCs w:val="21"/>
                <w:lang w:val="en-US"/>
              </w:rPr>
            </w:pPr>
            <w:proofErr w:type="spellStart"/>
            <w:r w:rsidRPr="00DF61F4">
              <w:rPr>
                <w:rFonts w:ascii="Times New Roman" w:hAnsi="Times New Roman" w:cs="Times New Roman"/>
                <w:sz w:val="21"/>
                <w:szCs w:val="21"/>
                <w:lang w:val="en-US"/>
              </w:rPr>
              <w:t>gNB</w:t>
            </w:r>
            <w:proofErr w:type="spellEnd"/>
            <w:r w:rsidRPr="00DF61F4">
              <w:rPr>
                <w:rFonts w:ascii="Times New Roman" w:hAnsi="Times New Roman" w:cs="Times New Roman"/>
                <w:sz w:val="21"/>
                <w:szCs w:val="21"/>
                <w:lang w:val="en-US"/>
              </w:rPr>
              <w:t xml:space="preserve"> semi-static SBFD</w:t>
            </w:r>
          </w:p>
          <w:p w14:paraId="3E9965B0" w14:textId="77777777" w:rsidR="00CE04DF" w:rsidRPr="001D0D61" w:rsidRDefault="00CE04DF" w:rsidP="00CE04DF">
            <w:pPr>
              <w:pStyle w:val="a0"/>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CE04DF">
            <w:pPr>
              <w:pStyle w:val="a0"/>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CE04DF">
            <w:pPr>
              <w:pStyle w:val="a0"/>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CE04DF">
            <w:pPr>
              <w:pStyle w:val="a0"/>
              <w:numPr>
                <w:ilvl w:val="1"/>
                <w:numId w:val="11"/>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dynamic SBFD</w:t>
            </w:r>
          </w:p>
          <w:p w14:paraId="307B566D" w14:textId="77777777" w:rsidR="00AD4CBB" w:rsidRPr="00AD4CBB" w:rsidRDefault="00CE04DF" w:rsidP="00CE04DF">
            <w:pPr>
              <w:pStyle w:val="a0"/>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CE04DF">
            <w:pPr>
              <w:pStyle w:val="a0"/>
              <w:numPr>
                <w:ilvl w:val="1"/>
                <w:numId w:val="11"/>
              </w:numPr>
              <w:rPr>
                <w:rFonts w:ascii="Times New Roman" w:hAnsi="Times New Roman" w:cs="Times New Roman"/>
                <w:sz w:val="21"/>
                <w:szCs w:val="21"/>
                <w:lang w:val="en-US"/>
              </w:rPr>
            </w:pPr>
            <w:proofErr w:type="spellStart"/>
            <w:r w:rsidRPr="00AD4CBB">
              <w:rPr>
                <w:rFonts w:ascii="Times New Roman" w:hAnsi="Times New Roman" w:cs="Times New Roman"/>
                <w:sz w:val="21"/>
                <w:szCs w:val="21"/>
                <w:lang w:val="en-US"/>
              </w:rPr>
              <w:t>gNB</w:t>
            </w:r>
            <w:proofErr w:type="spellEnd"/>
            <w:r w:rsidRPr="00AD4CBB">
              <w:rPr>
                <w:rFonts w:ascii="Times New Roman" w:hAnsi="Times New Roman" w:cs="Times New Roman"/>
                <w:sz w:val="21"/>
                <w:szCs w:val="21"/>
                <w:lang w:val="en-US"/>
              </w:rPr>
              <w:t xml:space="preserve"> FD</w:t>
            </w:r>
          </w:p>
        </w:tc>
      </w:tr>
    </w:tbl>
    <w:p w14:paraId="4ADFE879" w14:textId="77777777" w:rsidR="00C04E80" w:rsidRDefault="00C04E80" w:rsidP="00C04E80">
      <w:pPr>
        <w:pStyle w:val="ad"/>
        <w:rPr>
          <w:lang w:val="en-GB"/>
        </w:rPr>
      </w:pPr>
    </w:p>
    <w:p w14:paraId="5E658D7B" w14:textId="77777777" w:rsidR="00C04E80" w:rsidRDefault="00C04E80" w:rsidP="00C93E9A">
      <w:pPr>
        <w:pStyle w:val="ad"/>
        <w:rPr>
          <w:lang w:val="en-GB"/>
        </w:rPr>
      </w:pPr>
    </w:p>
    <w:p w14:paraId="402D0B47" w14:textId="62C92AB1" w:rsidR="00E84F61" w:rsidRPr="00C17422" w:rsidRDefault="009A4D4E" w:rsidP="00E84F61">
      <w:pPr>
        <w:pStyle w:val="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ad"/>
        <w:rPr>
          <w:lang w:val="en-US"/>
        </w:rPr>
      </w:pPr>
      <w:r>
        <w:rPr>
          <w:rFonts w:hint="eastAsia"/>
          <w:lang w:val="en-US"/>
        </w:rPr>
        <w:t>Related to this aspect, the SID states following objectives:</w:t>
      </w:r>
    </w:p>
    <w:tbl>
      <w:tblPr>
        <w:tblStyle w:val="afc"/>
        <w:tblW w:w="0" w:type="auto"/>
        <w:tblLook w:val="04A0" w:firstRow="1" w:lastRow="0" w:firstColumn="1" w:lastColumn="0" w:noHBand="0" w:noVBand="1"/>
      </w:tblPr>
      <w:tblGrid>
        <w:gridCol w:w="9630"/>
      </w:tblGrid>
      <w:tr w:rsidR="009D77A4" w14:paraId="0603A32F" w14:textId="77777777" w:rsidTr="00FB2F1A">
        <w:tc>
          <w:tcPr>
            <w:tcW w:w="9838" w:type="dxa"/>
          </w:tcPr>
          <w:p w14:paraId="41D116E1" w14:textId="77777777" w:rsidR="009D77A4" w:rsidRPr="0057360A" w:rsidRDefault="009D77A4" w:rsidP="009D77A4">
            <w:pPr>
              <w:numPr>
                <w:ilvl w:val="0"/>
                <w:numId w:val="4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9D77A4">
            <w:pPr>
              <w:numPr>
                <w:ilvl w:val="0"/>
                <w:numId w:val="4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lastRenderedPageBreak/>
              <w:t>Improved spectrum utilization and operations taking into account diverse spectrum allocations.</w:t>
            </w:r>
          </w:p>
          <w:p w14:paraId="3A8783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ad"/>
        <w:rPr>
          <w:lang w:val="en-US"/>
        </w:rPr>
      </w:pPr>
    </w:p>
    <w:p w14:paraId="44EE4A2D" w14:textId="64931FD2" w:rsidR="00234B1F" w:rsidRDefault="00F5776B" w:rsidP="00E84F61">
      <w:pPr>
        <w:pStyle w:val="ad"/>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w:t>
      </w:r>
      <w:proofErr w:type="spellStart"/>
      <w:r w:rsidR="001F5412" w:rsidRPr="00D01A20">
        <w:rPr>
          <w:rFonts w:hint="eastAsia"/>
          <w:highlight w:val="magenta"/>
          <w:lang w:val="en-US"/>
        </w:rPr>
        <w:t>Howerver</w:t>
      </w:r>
      <w:proofErr w:type="spellEnd"/>
      <w:r w:rsidR="001F5412" w:rsidRPr="00D01A20">
        <w:rPr>
          <w:rFonts w:hint="eastAsia"/>
          <w:highlight w:val="magenta"/>
          <w:lang w:val="en-US"/>
        </w:rPr>
        <w:t xml:space="preserve">,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ad"/>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ad"/>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w:t>
      </w:r>
      <w:proofErr w:type="spellStart"/>
      <w:r w:rsidR="00074DC2">
        <w:rPr>
          <w:rFonts w:hint="eastAsia"/>
          <w:lang w:val="en-US"/>
        </w:rPr>
        <w:t>RANp</w:t>
      </w:r>
      <w:proofErr w:type="spellEnd"/>
      <w:r w:rsidR="00074DC2">
        <w:rPr>
          <w:rFonts w:hint="eastAsia"/>
          <w:lang w:val="en-US"/>
        </w:rPr>
        <w:t xml:space="preserve"> study for </w:t>
      </w:r>
      <w:r w:rsidR="00563A33">
        <w:rPr>
          <w:rFonts w:hint="eastAsia"/>
          <w:lang w:val="en-US"/>
        </w:rPr>
        <w:t>6G requirements.</w:t>
      </w:r>
    </w:p>
    <w:p w14:paraId="3625B596" w14:textId="77777777" w:rsidR="000E665E" w:rsidRPr="009A4031" w:rsidRDefault="000E665E" w:rsidP="00E84F61">
      <w:pPr>
        <w:pStyle w:val="ad"/>
        <w:rPr>
          <w:lang w:val="en-US"/>
        </w:rPr>
      </w:pPr>
    </w:p>
    <w:p w14:paraId="5E310C96" w14:textId="4071B372" w:rsidR="00E84F61" w:rsidRDefault="00E84F61" w:rsidP="00E84F61">
      <w:pPr>
        <w:pStyle w:val="4"/>
      </w:pPr>
      <w:r>
        <w:rPr>
          <w:highlight w:val="yellow"/>
        </w:rPr>
        <w:t xml:space="preserve">Proposal </w:t>
      </w:r>
      <w:r w:rsidR="00932021">
        <w:rPr>
          <w:rFonts w:hint="eastAsia"/>
          <w:highlight w:val="yellow"/>
        </w:rPr>
        <w:t>13</w:t>
      </w:r>
      <w:r>
        <w:rPr>
          <w:highlight w:val="yellow"/>
        </w:rPr>
        <w:t>.</w:t>
      </w:r>
      <w:r>
        <w:rPr>
          <w:rFonts w:hint="eastAsia"/>
          <w:highlight w:val="yellow"/>
        </w:rPr>
        <w:t>1</w:t>
      </w:r>
      <w:r>
        <w:rPr>
          <w:highlight w:val="yellow"/>
        </w:rPr>
        <w:t>:</w:t>
      </w:r>
    </w:p>
    <w:p w14:paraId="1ABCCF47" w14:textId="4772DCB6" w:rsidR="00E84F61" w:rsidRDefault="006656FA" w:rsidP="00757740">
      <w:pPr>
        <w:pStyle w:val="a0"/>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3D7307">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961AD">
      <w:pPr>
        <w:pStyle w:val="a0"/>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3D7307">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3D7307">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3D7307">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sidR="00B143FC">
        <w:rPr>
          <w:rFonts w:ascii="Times New Roman" w:hAnsi="Times New Roman" w:cs="Times New Roman" w:hint="eastAsia"/>
          <w:sz w:val="21"/>
          <w:szCs w:val="21"/>
          <w:lang w:val="en-US"/>
        </w:rPr>
        <w:t>Coverange</w:t>
      </w:r>
      <w:proofErr w:type="spellEnd"/>
      <w:r w:rsidR="00B143FC">
        <w:rPr>
          <w:rFonts w:ascii="Times New Roman" w:hAnsi="Times New Roman" w:cs="Times New Roman" w:hint="eastAsia"/>
          <w:sz w:val="21"/>
          <w:szCs w:val="21"/>
          <w:lang w:val="en-US"/>
        </w:rPr>
        <w:t xml:space="preserve"> </w:t>
      </w:r>
      <w:proofErr w:type="spellStart"/>
      <w:r w:rsidR="00B143FC">
        <w:rPr>
          <w:rFonts w:ascii="Times New Roman" w:hAnsi="Times New Roman" w:cs="Times New Roman" w:hint="eastAsia"/>
          <w:sz w:val="21"/>
          <w:szCs w:val="21"/>
          <w:lang w:val="en-US"/>
        </w:rPr>
        <w:t>enahncements</w:t>
      </w:r>
      <w:proofErr w:type="spellEnd"/>
    </w:p>
    <w:p w14:paraId="30A53A77" w14:textId="42627162" w:rsidR="00B143FC" w:rsidRDefault="006B725A" w:rsidP="003D7307">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3D7307">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3D7307">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28A0EBDC" w14:textId="27C27112" w:rsidR="00EE0EC1" w:rsidRDefault="00EE0EC1" w:rsidP="003D7307">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3D7307">
      <w:pPr>
        <w:pStyle w:val="a0"/>
        <w:numPr>
          <w:ilvl w:val="1"/>
          <w:numId w:val="11"/>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xml:space="preserve">)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3D7307">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3D7307">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3D7307">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3D7307">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3D7307">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3D7307">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afc"/>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ad"/>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w:t>
            </w:r>
            <w:proofErr w:type="spellStart"/>
            <w:r>
              <w:rPr>
                <w:rFonts w:eastAsiaTheme="minorEastAsia" w:hint="eastAsia"/>
                <w:lang w:val="en-GB" w:eastAsia="zh-CN"/>
              </w:rPr>
              <w:t>agnenda</w:t>
            </w:r>
            <w:proofErr w:type="spellEnd"/>
            <w:r>
              <w:rPr>
                <w:rFonts w:eastAsiaTheme="minorEastAsia" w:hint="eastAsia"/>
                <w:lang w:val="en-GB" w:eastAsia="zh-CN"/>
              </w:rPr>
              <w:t xml:space="preserve">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ad"/>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ad"/>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 xml:space="preserve">Some of the topics (i.e. m) and o)) seem to fall into the domain of RAN4 and should not be discussed as part of the RAN1 discussions. Topic k) is additionally more in the RAN2 domain and </w:t>
            </w:r>
            <w:r w:rsidRPr="00812019">
              <w:rPr>
                <w:lang w:val="en-GB"/>
              </w:rPr>
              <w:lastRenderedPageBreak/>
              <w:t>should not be discussed here either.</w:t>
            </w:r>
            <w:r>
              <w:rPr>
                <w:lang w:val="en-GB"/>
              </w:rPr>
              <w:t xml:space="preserve"> Other topics can be discussed under dedicated AI in the near future. In </w:t>
            </w:r>
            <w:proofErr w:type="gramStart"/>
            <w:r>
              <w:rPr>
                <w:lang w:val="en-GB"/>
              </w:rPr>
              <w:t>general</w:t>
            </w:r>
            <w:proofErr w:type="gramEnd"/>
            <w:r>
              <w:rPr>
                <w:lang w:val="en-GB"/>
              </w:rPr>
              <w:t xml:space="preserve">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lastRenderedPageBreak/>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ad"/>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ad"/>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ad"/>
              <w:rPr>
                <w:lang w:val="en-GB"/>
              </w:rPr>
            </w:pPr>
            <w:r>
              <w:rPr>
                <w:rFonts w:eastAsiaTheme="minorEastAsia"/>
                <w:lang w:val="en-US" w:eastAsia="zh-CN"/>
              </w:rPr>
              <w:t xml:space="preserve">Step 2: Design for 6G verticals (e.g. Sensing, NTN) can be studied based on the 6GR baseline design. Strive for reusing the 6GR baseline design (e.g. waveform, frame structure, channel coding, modulation) for 6GR verticals. </w:t>
            </w:r>
            <w:proofErr w:type="gramStart"/>
            <w:r>
              <w:rPr>
                <w:rFonts w:eastAsiaTheme="minorEastAsia"/>
                <w:lang w:val="en-US" w:eastAsia="zh-CN"/>
              </w:rPr>
              <w:t>But  Sensing</w:t>
            </w:r>
            <w:proofErr w:type="gramEnd"/>
            <w:r>
              <w:rPr>
                <w:rFonts w:eastAsiaTheme="minorEastAsia"/>
                <w:lang w:val="en-US" w:eastAsia="zh-CN"/>
              </w:rPr>
              <w:t>-specific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hint="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ad"/>
              <w:rPr>
                <w:rFonts w:eastAsiaTheme="minorEastAsia"/>
                <w:lang w:val="en-GB" w:eastAsia="zh-CN"/>
              </w:rPr>
            </w:pPr>
            <w:r>
              <w:rPr>
                <w:rFonts w:eastAsiaTheme="minorEastAsia" w:hint="eastAsia"/>
                <w:lang w:val="en-GB" w:eastAsia="zh-CN"/>
              </w:rPr>
              <w:t xml:space="preserve">For Duplex type, TDD spectrums can be considered as </w:t>
            </w:r>
            <w:proofErr w:type="spellStart"/>
            <w:r>
              <w:rPr>
                <w:rFonts w:eastAsiaTheme="minorEastAsia" w:hint="eastAsia"/>
                <w:lang w:val="en-GB" w:eastAsia="zh-CN"/>
              </w:rPr>
              <w:t>addtiaonl</w:t>
            </w:r>
            <w:proofErr w:type="spellEnd"/>
            <w:r>
              <w:rPr>
                <w:rFonts w:eastAsiaTheme="minorEastAsia" w:hint="eastAsia"/>
                <w:lang w:val="en-GB" w:eastAsia="zh-CN"/>
              </w:rPr>
              <w:t xml:space="preserve"> resources to FDD spectrum providing more candidate spectrum resources </w:t>
            </w:r>
            <w:proofErr w:type="spellStart"/>
            <w:r>
              <w:rPr>
                <w:rFonts w:eastAsiaTheme="minorEastAsia" w:hint="eastAsia"/>
                <w:lang w:val="en-GB" w:eastAsia="zh-CN"/>
              </w:rPr>
              <w:t>fro</w:t>
            </w:r>
            <w:proofErr w:type="spellEnd"/>
            <w:r>
              <w:rPr>
                <w:rFonts w:eastAsiaTheme="minorEastAsia" w:hint="eastAsia"/>
                <w:lang w:val="en-GB" w:eastAsia="zh-CN"/>
              </w:rPr>
              <w:t xml:space="preserve"> deployments.</w:t>
            </w:r>
          </w:p>
          <w:p w14:paraId="6C6D47A6" w14:textId="77777777" w:rsidR="00697644" w:rsidRDefault="00697644" w:rsidP="00697644">
            <w:pPr>
              <w:pStyle w:val="ad"/>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w:t>
            </w:r>
            <w:proofErr w:type="gramStart"/>
            <w:r>
              <w:rPr>
                <w:rFonts w:eastAsiaTheme="minorEastAsia" w:hint="eastAsia"/>
                <w:lang w:val="en-GB" w:eastAsia="zh-CN"/>
              </w:rPr>
              <w:t>round trip</w:t>
            </w:r>
            <w:proofErr w:type="gramEnd"/>
            <w:r>
              <w:rPr>
                <w:rFonts w:eastAsiaTheme="minorEastAsia" w:hint="eastAsia"/>
                <w:lang w:val="en-GB" w:eastAsia="zh-CN"/>
              </w:rPr>
              <w:t xml:space="preserve">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ad"/>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w:t>
            </w:r>
            <w:proofErr w:type="spellStart"/>
            <w:r>
              <w:rPr>
                <w:rFonts w:eastAsiaTheme="minorEastAsia" w:hint="eastAsia"/>
                <w:lang w:val="en-GB" w:eastAsia="zh-CN"/>
              </w:rPr>
              <w:t>freee</w:t>
            </w:r>
            <w:proofErr w:type="spellEnd"/>
            <w:r>
              <w:rPr>
                <w:rFonts w:eastAsiaTheme="minorEastAsia" w:hint="eastAsia"/>
                <w:lang w:val="en-GB" w:eastAsia="zh-CN"/>
              </w:rPr>
              <w:t xml:space="preserve"> access, such as GNSS with high accuracy of </w:t>
            </w:r>
            <w:proofErr w:type="spellStart"/>
            <w:r>
              <w:rPr>
                <w:rFonts w:eastAsiaTheme="minorEastAsia" w:hint="eastAsia"/>
                <w:lang w:val="en-GB" w:eastAsia="zh-CN"/>
              </w:rPr>
              <w:t>timingfor</w:t>
            </w:r>
            <w:proofErr w:type="spellEnd"/>
            <w:r>
              <w:rPr>
                <w:rFonts w:eastAsiaTheme="minorEastAsia" w:hint="eastAsia"/>
                <w:lang w:val="en-GB" w:eastAsia="zh-CN"/>
              </w:rPr>
              <w:t xml:space="preserve">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w:t>
            </w:r>
            <w:proofErr w:type="spellStart"/>
            <w:r>
              <w:rPr>
                <w:rFonts w:eastAsiaTheme="minorEastAsia" w:hint="eastAsia"/>
                <w:lang w:val="en-GB" w:eastAsia="zh-CN"/>
              </w:rPr>
              <w:t>behavior</w:t>
            </w:r>
            <w:proofErr w:type="spellEnd"/>
            <w:r>
              <w:rPr>
                <w:rFonts w:eastAsiaTheme="minorEastAsia" w:hint="eastAsia"/>
                <w:lang w:val="en-GB" w:eastAsia="zh-CN"/>
              </w:rPr>
              <w:t xml:space="preserve">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ad"/>
              <w:rPr>
                <w:rFonts w:eastAsiaTheme="minorEastAsia" w:hint="eastAsia"/>
                <w:lang w:val="en-US" w:eastAsia="zh-CN"/>
              </w:rPr>
            </w:pPr>
            <w:r>
              <w:rPr>
                <w:rFonts w:eastAsiaTheme="minorEastAsia" w:hint="eastAsia"/>
                <w:lang w:val="en-GB" w:eastAsia="zh-CN"/>
              </w:rPr>
              <w:t xml:space="preserve">In addition, it seems some aspects listed may not purely RAN1 scope, for example, NTN/TN mobility, DC/CA, and some </w:t>
            </w:r>
            <w:proofErr w:type="spellStart"/>
            <w:r>
              <w:rPr>
                <w:rFonts w:eastAsiaTheme="minorEastAsia" w:hint="eastAsia"/>
                <w:lang w:val="en-GB" w:eastAsia="zh-CN"/>
              </w:rPr>
              <w:t>fuctions</w:t>
            </w:r>
            <w:proofErr w:type="spellEnd"/>
            <w:r>
              <w:rPr>
                <w:rFonts w:eastAsiaTheme="minorEastAsia" w:hint="eastAsia"/>
                <w:lang w:val="en-GB" w:eastAsia="zh-CN"/>
              </w:rPr>
              <w:t xml:space="preserve"> also require RAN SI discussion. </w:t>
            </w:r>
          </w:p>
        </w:tc>
      </w:tr>
    </w:tbl>
    <w:p w14:paraId="77DEED97" w14:textId="77777777" w:rsidR="00E84F61" w:rsidRDefault="00E84F61" w:rsidP="00E84F61">
      <w:pPr>
        <w:pStyle w:val="ad"/>
        <w:rPr>
          <w:lang w:val="en-GB"/>
        </w:rPr>
      </w:pPr>
    </w:p>
    <w:p w14:paraId="7858D3F8" w14:textId="77777777" w:rsidR="00FD7F26" w:rsidRDefault="00FD7F26">
      <w:pPr>
        <w:pStyle w:val="ad"/>
        <w:rPr>
          <w:lang w:val="en-GB"/>
        </w:rPr>
      </w:pPr>
    </w:p>
    <w:p w14:paraId="13933C57" w14:textId="6D7C7D7E" w:rsidR="00BA45FE" w:rsidRPr="00C17422" w:rsidRDefault="00BA45FE" w:rsidP="00BA45FE">
      <w:pPr>
        <w:pStyle w:val="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ad"/>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 xml:space="preserve">progress in </w:t>
      </w:r>
      <w:proofErr w:type="spellStart"/>
      <w:r w:rsidR="00C67209" w:rsidRPr="008172A1">
        <w:rPr>
          <w:rFonts w:hint="eastAsia"/>
          <w:highlight w:val="magenta"/>
          <w:lang w:val="en-GB"/>
        </w:rPr>
        <w:t>RANp</w:t>
      </w:r>
      <w:proofErr w:type="spellEnd"/>
      <w:r w:rsidR="00C67209" w:rsidRPr="008172A1">
        <w:rPr>
          <w:rFonts w:hint="eastAsia"/>
          <w:highlight w:val="magenta"/>
          <w:lang w:val="en-GB"/>
        </w:rPr>
        <w:t xml:space="preserve">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 xml:space="preserve">/motivation, which need to be clarified in </w:t>
      </w:r>
      <w:proofErr w:type="spellStart"/>
      <w:r w:rsidR="00163655" w:rsidRPr="008172A1">
        <w:rPr>
          <w:rFonts w:hint="eastAsia"/>
          <w:highlight w:val="magenta"/>
          <w:lang w:val="en-GB"/>
        </w:rPr>
        <w:t>RANp</w:t>
      </w:r>
      <w:proofErr w:type="spellEnd"/>
      <w:r w:rsidR="00163655" w:rsidRPr="008172A1">
        <w:rPr>
          <w:rFonts w:hint="eastAsia"/>
          <w:highlight w:val="magenta"/>
          <w:lang w:val="en-GB"/>
        </w:rPr>
        <w:t xml:space="preserve">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ad"/>
        <w:rPr>
          <w:lang w:val="en-GB"/>
        </w:rPr>
      </w:pPr>
    </w:p>
    <w:p w14:paraId="70AC8EA6" w14:textId="2982E059" w:rsidR="00BA45FE" w:rsidRDefault="00C27E3B" w:rsidP="00BA45FE">
      <w:pPr>
        <w:pStyle w:val="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C27E3B">
      <w:pPr>
        <w:pStyle w:val="a0"/>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afc"/>
        <w:tblW w:w="9631" w:type="dxa"/>
        <w:tblLayout w:type="fixed"/>
        <w:tblLook w:val="04A0" w:firstRow="1" w:lastRow="0" w:firstColumn="1" w:lastColumn="0" w:noHBand="0" w:noVBand="1"/>
      </w:tblPr>
      <w:tblGrid>
        <w:gridCol w:w="1479"/>
        <w:gridCol w:w="1372"/>
        <w:gridCol w:w="6780"/>
      </w:tblGrid>
      <w:tr w:rsidR="00BA45FE" w14:paraId="7832E55F" w14:textId="77777777" w:rsidTr="00FB2F1A">
        <w:tc>
          <w:tcPr>
            <w:tcW w:w="1479"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372"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FB2F1A">
        <w:tc>
          <w:tcPr>
            <w:tcW w:w="1479"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ad"/>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FB2F1A">
        <w:tc>
          <w:tcPr>
            <w:tcW w:w="1479" w:type="dxa"/>
          </w:tcPr>
          <w:p w14:paraId="3705C599" w14:textId="77777777" w:rsidR="000D5925" w:rsidRDefault="000D5925" w:rsidP="000D5925">
            <w:pPr>
              <w:rPr>
                <w:rFonts w:eastAsia="Yu Mincho"/>
                <w:sz w:val="21"/>
                <w:szCs w:val="21"/>
                <w:lang w:val="en-US" w:eastAsia="ja-JP"/>
              </w:rPr>
            </w:pPr>
          </w:p>
        </w:tc>
        <w:tc>
          <w:tcPr>
            <w:tcW w:w="1372" w:type="dxa"/>
          </w:tcPr>
          <w:p w14:paraId="737A4323" w14:textId="77777777" w:rsidR="000D5925" w:rsidRDefault="000D5925" w:rsidP="000D5925">
            <w:pPr>
              <w:rPr>
                <w:rFonts w:eastAsia="Yu Mincho"/>
                <w:sz w:val="21"/>
                <w:szCs w:val="21"/>
                <w:lang w:eastAsia="ja-JP"/>
              </w:rPr>
            </w:pPr>
          </w:p>
        </w:tc>
        <w:tc>
          <w:tcPr>
            <w:tcW w:w="6780" w:type="dxa"/>
          </w:tcPr>
          <w:p w14:paraId="346E9DA3" w14:textId="77777777" w:rsidR="000D5925" w:rsidRDefault="000D5925" w:rsidP="000D5925">
            <w:pPr>
              <w:pStyle w:val="ad"/>
              <w:rPr>
                <w:lang w:val="en-US"/>
              </w:rPr>
            </w:pPr>
          </w:p>
        </w:tc>
      </w:tr>
      <w:tr w:rsidR="000D5925" w14:paraId="5CF8CD89" w14:textId="77777777" w:rsidTr="00FB2F1A">
        <w:tc>
          <w:tcPr>
            <w:tcW w:w="1479" w:type="dxa"/>
          </w:tcPr>
          <w:p w14:paraId="75061BDD" w14:textId="77777777" w:rsidR="000D5925" w:rsidRDefault="000D5925" w:rsidP="000D5925">
            <w:pPr>
              <w:rPr>
                <w:rFonts w:eastAsia="Yu Mincho"/>
                <w:sz w:val="21"/>
                <w:szCs w:val="21"/>
                <w:lang w:val="en-US" w:eastAsia="ja-JP"/>
              </w:rPr>
            </w:pPr>
          </w:p>
        </w:tc>
        <w:tc>
          <w:tcPr>
            <w:tcW w:w="1372" w:type="dxa"/>
          </w:tcPr>
          <w:p w14:paraId="0667D9DC" w14:textId="77777777" w:rsidR="000D5925" w:rsidRDefault="000D5925" w:rsidP="000D5925">
            <w:pPr>
              <w:rPr>
                <w:rFonts w:eastAsia="Yu Mincho"/>
                <w:sz w:val="21"/>
                <w:szCs w:val="21"/>
                <w:lang w:eastAsia="ja-JP"/>
              </w:rPr>
            </w:pPr>
          </w:p>
        </w:tc>
        <w:tc>
          <w:tcPr>
            <w:tcW w:w="6780" w:type="dxa"/>
          </w:tcPr>
          <w:p w14:paraId="591D880A" w14:textId="77777777" w:rsidR="000D5925" w:rsidRDefault="000D5925" w:rsidP="000D5925">
            <w:pPr>
              <w:pStyle w:val="ad"/>
              <w:rPr>
                <w:lang w:val="en-US"/>
              </w:rPr>
            </w:pPr>
          </w:p>
        </w:tc>
      </w:tr>
    </w:tbl>
    <w:p w14:paraId="4FF1DBCF" w14:textId="77777777" w:rsidR="00BA45FE" w:rsidRDefault="00BA45FE" w:rsidP="00BA45FE">
      <w:pPr>
        <w:pStyle w:val="ad"/>
        <w:rPr>
          <w:lang w:val="en-GB"/>
        </w:rPr>
      </w:pPr>
    </w:p>
    <w:p w14:paraId="13B95561" w14:textId="77777777" w:rsidR="00C95A1D" w:rsidRDefault="00C95A1D">
      <w:pPr>
        <w:pStyle w:val="ad"/>
        <w:rPr>
          <w:lang w:val="en-GB"/>
        </w:rPr>
      </w:pPr>
    </w:p>
    <w:p w14:paraId="27FA2E5B" w14:textId="0BFB8A97" w:rsidR="007E68C7" w:rsidRPr="00C17422" w:rsidRDefault="00FD7F26">
      <w:pPr>
        <w:pStyle w:val="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ad"/>
        <w:rPr>
          <w:lang w:val="en-GB"/>
        </w:rPr>
      </w:pPr>
      <w:r w:rsidRPr="00E51886">
        <w:rPr>
          <w:rFonts w:hint="eastAsia"/>
          <w:lang w:val="en-GB"/>
        </w:rPr>
        <w:t>Following agreements were made in this meeting:</w:t>
      </w:r>
    </w:p>
    <w:p w14:paraId="6D130210" w14:textId="7FF86163" w:rsidR="00761ABA" w:rsidRPr="00E51886" w:rsidRDefault="00D45998">
      <w:pPr>
        <w:pStyle w:val="ad"/>
        <w:rPr>
          <w:lang w:val="en-GB"/>
        </w:rPr>
      </w:pPr>
      <w:r w:rsidRPr="00735F95">
        <w:rPr>
          <w:rFonts w:hint="eastAsia"/>
          <w:highlight w:val="yellow"/>
          <w:lang w:val="en-GB"/>
        </w:rPr>
        <w:t>To be updated</w:t>
      </w:r>
    </w:p>
    <w:p w14:paraId="57450263" w14:textId="77777777" w:rsidR="007E68C7" w:rsidRDefault="007E68C7">
      <w:pPr>
        <w:pStyle w:val="ad"/>
        <w:rPr>
          <w:lang w:val="en-US"/>
        </w:rPr>
      </w:pPr>
    </w:p>
    <w:p w14:paraId="0D796E74" w14:textId="77777777" w:rsidR="007E68C7" w:rsidRPr="00C17422" w:rsidRDefault="00AB3264">
      <w:pPr>
        <w:pStyle w:val="1"/>
        <w:rPr>
          <w:b/>
          <w:bCs/>
        </w:rPr>
      </w:pPr>
      <w:bookmarkStart w:id="16"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84"/>
        <w:gridCol w:w="1317"/>
        <w:gridCol w:w="5135"/>
        <w:gridCol w:w="2594"/>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16"/>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8C574B" w:rsidP="002C72ED">
            <w:pPr>
              <w:spacing w:after="0"/>
              <w:rPr>
                <w:rStyle w:val="aff0"/>
                <w:rFonts w:ascii="Arial" w:eastAsia="Yu Mincho" w:hAnsi="Arial" w:cs="Arial"/>
                <w:color w:val="0000FF"/>
                <w:sz w:val="16"/>
                <w:szCs w:val="16"/>
                <w:lang w:eastAsia="ja-JP"/>
              </w:rPr>
            </w:pPr>
            <w:hyperlink r:id="rId17" w:history="1">
              <w:r w:rsidRPr="002C72ED">
                <w:rPr>
                  <w:rStyle w:val="aff0"/>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2C72ED"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17"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965001" w:rsidP="002C72ED">
            <w:pPr>
              <w:spacing w:after="0"/>
              <w:rPr>
                <w:rFonts w:ascii="Arial" w:hAnsi="Arial" w:cs="Arial"/>
                <w:color w:val="0000FF"/>
                <w:sz w:val="16"/>
                <w:szCs w:val="16"/>
              </w:rPr>
            </w:pPr>
            <w:hyperlink r:id="rId18" w:history="1">
              <w:r w:rsidRPr="002C72ED">
                <w:rPr>
                  <w:rStyle w:val="aff0"/>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2C72ED" w:rsidRDefault="000A08FE" w:rsidP="002C72ED">
            <w:pPr>
              <w:spacing w:after="0"/>
              <w:rPr>
                <w:rFonts w:ascii="Arial" w:hAnsi="Arial" w:cs="Arial"/>
                <w:sz w:val="16"/>
                <w:szCs w:val="16"/>
              </w:rPr>
            </w:pPr>
            <w:r w:rsidRPr="002C72ED">
              <w:rPr>
                <w:rFonts w:ascii="Arial" w:hAnsi="Arial" w:cs="Arial"/>
                <w:sz w:val="16"/>
                <w:szCs w:val="16"/>
              </w:rPr>
              <w:t>NTT DOCOMO, China Mobile, AT&amp;T, Vodafone</w:t>
            </w:r>
          </w:p>
        </w:tc>
      </w:tr>
      <w:bookmarkEnd w:id="17"/>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2C72ED" w:rsidP="002C72ED">
            <w:pPr>
              <w:spacing w:after="0"/>
              <w:rPr>
                <w:rFonts w:ascii="Arial" w:eastAsia="MS PGothic" w:hAnsi="Arial" w:cs="Arial"/>
                <w:color w:val="0000FF"/>
                <w:sz w:val="16"/>
                <w:szCs w:val="16"/>
                <w:u w:val="single"/>
              </w:rPr>
            </w:pPr>
            <w:hyperlink r:id="rId19" w:history="1">
              <w:r w:rsidRPr="002C72ED">
                <w:rPr>
                  <w:rStyle w:val="aff0"/>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2C72ED" w:rsidP="002C72ED">
            <w:pPr>
              <w:spacing w:after="0"/>
              <w:rPr>
                <w:rFonts w:ascii="Arial" w:eastAsia="MS PGothic" w:hAnsi="Arial" w:cs="Arial"/>
                <w:color w:val="0000FF"/>
                <w:sz w:val="16"/>
                <w:szCs w:val="16"/>
                <w:u w:val="single"/>
              </w:rPr>
            </w:pPr>
            <w:hyperlink r:id="rId20" w:history="1">
              <w:r w:rsidRPr="002C72ED">
                <w:rPr>
                  <w:rStyle w:val="aff0"/>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2C72ED" w:rsidP="002C72ED">
            <w:pPr>
              <w:spacing w:after="0"/>
              <w:rPr>
                <w:rFonts w:ascii="Arial" w:eastAsia="MS PGothic" w:hAnsi="Arial" w:cs="Arial"/>
                <w:color w:val="0000FF"/>
                <w:sz w:val="16"/>
                <w:szCs w:val="16"/>
                <w:u w:val="single"/>
              </w:rPr>
            </w:pPr>
            <w:hyperlink r:id="rId21" w:history="1">
              <w:r w:rsidRPr="002C72ED">
                <w:rPr>
                  <w:rStyle w:val="aff0"/>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xml:space="preserve">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2C72ED" w:rsidP="002C72ED">
            <w:pPr>
              <w:spacing w:after="0"/>
              <w:rPr>
                <w:rFonts w:ascii="Arial" w:eastAsia="MS PGothic" w:hAnsi="Arial" w:cs="Arial"/>
                <w:color w:val="0000FF"/>
                <w:sz w:val="16"/>
                <w:szCs w:val="16"/>
                <w:u w:val="single"/>
              </w:rPr>
            </w:pPr>
            <w:hyperlink r:id="rId22" w:history="1">
              <w:r w:rsidRPr="002C72ED">
                <w:rPr>
                  <w:rStyle w:val="aff0"/>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Huawei, </w:t>
            </w:r>
            <w:proofErr w:type="spellStart"/>
            <w:r w:rsidRPr="002C72ED">
              <w:rPr>
                <w:rFonts w:ascii="Arial" w:hAnsi="Arial" w:cs="Arial"/>
                <w:sz w:val="16"/>
                <w:szCs w:val="16"/>
              </w:rPr>
              <w:t>HiSilicon</w:t>
            </w:r>
            <w:proofErr w:type="spellEnd"/>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2C72ED" w:rsidP="002C72ED">
            <w:pPr>
              <w:spacing w:after="0"/>
              <w:rPr>
                <w:rFonts w:ascii="Arial" w:eastAsia="MS PGothic" w:hAnsi="Arial" w:cs="Arial"/>
                <w:color w:val="0000FF"/>
                <w:sz w:val="16"/>
                <w:szCs w:val="16"/>
                <w:u w:val="single"/>
              </w:rPr>
            </w:pPr>
            <w:hyperlink r:id="rId23" w:history="1">
              <w:r w:rsidRPr="002C72ED">
                <w:rPr>
                  <w:rStyle w:val="aff0"/>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2C72ED" w:rsidP="002C72ED">
            <w:pPr>
              <w:spacing w:after="0"/>
              <w:rPr>
                <w:sz w:val="16"/>
                <w:szCs w:val="16"/>
              </w:rPr>
            </w:pPr>
            <w:hyperlink r:id="rId24" w:history="1">
              <w:r w:rsidRPr="002C72ED">
                <w:rPr>
                  <w:rStyle w:val="aff0"/>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2C72ED" w:rsidP="002C72ED">
            <w:pPr>
              <w:spacing w:after="0"/>
              <w:rPr>
                <w:sz w:val="16"/>
                <w:szCs w:val="16"/>
              </w:rPr>
            </w:pPr>
            <w:hyperlink r:id="rId25" w:history="1">
              <w:r w:rsidRPr="002C72ED">
                <w:rPr>
                  <w:rStyle w:val="aff0"/>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2C72ED" w:rsidP="002C72ED">
            <w:pPr>
              <w:spacing w:after="0"/>
              <w:rPr>
                <w:rFonts w:ascii="Arial" w:eastAsia="MS PGothic" w:hAnsi="Arial" w:cs="Arial"/>
                <w:color w:val="0000FF"/>
                <w:sz w:val="16"/>
                <w:szCs w:val="16"/>
                <w:u w:val="single"/>
              </w:rPr>
            </w:pPr>
            <w:hyperlink r:id="rId26" w:history="1">
              <w:r w:rsidRPr="002C72ED">
                <w:rPr>
                  <w:rStyle w:val="aff0"/>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2C72ED" w:rsidP="002C72ED">
            <w:pPr>
              <w:spacing w:after="0"/>
              <w:rPr>
                <w:rFonts w:ascii="Arial" w:eastAsia="MS PGothic" w:hAnsi="Arial" w:cs="Arial"/>
                <w:color w:val="0000FF"/>
                <w:sz w:val="16"/>
                <w:szCs w:val="16"/>
                <w:u w:val="single"/>
              </w:rPr>
            </w:pPr>
            <w:hyperlink r:id="rId27" w:history="1">
              <w:r w:rsidRPr="002C72ED">
                <w:rPr>
                  <w:rStyle w:val="aff0"/>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2C72ED" w:rsidP="002C72ED">
            <w:pPr>
              <w:spacing w:after="0"/>
              <w:rPr>
                <w:rFonts w:ascii="Arial" w:eastAsia="MS PGothic" w:hAnsi="Arial" w:cs="Arial"/>
                <w:color w:val="0000FF"/>
                <w:sz w:val="16"/>
                <w:szCs w:val="16"/>
                <w:u w:val="single"/>
              </w:rPr>
            </w:pPr>
            <w:hyperlink r:id="rId28" w:history="1">
              <w:r w:rsidRPr="002C72ED">
                <w:rPr>
                  <w:rStyle w:val="aff0"/>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2C72ED" w:rsidP="002C72ED">
            <w:pPr>
              <w:spacing w:after="0"/>
              <w:rPr>
                <w:rFonts w:ascii="Arial" w:eastAsia="MS PGothic" w:hAnsi="Arial" w:cs="Arial"/>
                <w:color w:val="0000FF"/>
                <w:sz w:val="16"/>
                <w:szCs w:val="16"/>
                <w:u w:val="single"/>
              </w:rPr>
            </w:pPr>
            <w:hyperlink r:id="rId29" w:history="1">
              <w:r w:rsidRPr="002C72ED">
                <w:rPr>
                  <w:rStyle w:val="aff0"/>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2C72ED" w:rsidP="002C72ED">
            <w:pPr>
              <w:spacing w:after="0"/>
              <w:rPr>
                <w:rFonts w:ascii="Arial" w:eastAsia="MS PGothic" w:hAnsi="Arial" w:cs="Arial"/>
                <w:color w:val="0000FF"/>
                <w:sz w:val="16"/>
                <w:szCs w:val="16"/>
                <w:u w:val="single"/>
              </w:rPr>
            </w:pPr>
            <w:hyperlink r:id="rId30" w:history="1">
              <w:r w:rsidRPr="002C72ED">
                <w:rPr>
                  <w:rStyle w:val="aff0"/>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2C72ED" w:rsidP="002C72ED">
            <w:pPr>
              <w:spacing w:after="0"/>
              <w:rPr>
                <w:rFonts w:ascii="Arial" w:eastAsia="MS PGothic" w:hAnsi="Arial" w:cs="Arial"/>
                <w:color w:val="0000FF"/>
                <w:sz w:val="16"/>
                <w:szCs w:val="16"/>
                <w:u w:val="single"/>
              </w:rPr>
            </w:pPr>
            <w:hyperlink r:id="rId31" w:history="1">
              <w:r w:rsidRPr="002C72ED">
                <w:rPr>
                  <w:rStyle w:val="aff0"/>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2C72ED" w:rsidP="002C72ED">
            <w:pPr>
              <w:spacing w:after="0"/>
              <w:rPr>
                <w:rFonts w:ascii="Arial" w:eastAsia="MS PGothic" w:hAnsi="Arial" w:cs="Arial"/>
                <w:color w:val="0000FF"/>
                <w:sz w:val="16"/>
                <w:szCs w:val="16"/>
                <w:u w:val="single"/>
              </w:rPr>
            </w:pPr>
            <w:hyperlink r:id="rId32" w:history="1">
              <w:r w:rsidRPr="002C72ED">
                <w:rPr>
                  <w:rStyle w:val="aff0"/>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2C72ED" w:rsidP="002C72ED">
            <w:pPr>
              <w:spacing w:after="0"/>
              <w:rPr>
                <w:rFonts w:ascii="Arial" w:eastAsia="MS PGothic" w:hAnsi="Arial" w:cs="Arial"/>
                <w:color w:val="0000FF"/>
                <w:sz w:val="16"/>
                <w:szCs w:val="16"/>
                <w:u w:val="single"/>
              </w:rPr>
            </w:pPr>
            <w:hyperlink r:id="rId33" w:history="1">
              <w:r w:rsidRPr="002C72ED">
                <w:rPr>
                  <w:rStyle w:val="aff0"/>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2C72ED" w:rsidP="002C72ED">
            <w:pPr>
              <w:spacing w:after="0"/>
              <w:rPr>
                <w:rFonts w:ascii="Arial" w:eastAsia="MS PGothic" w:hAnsi="Arial" w:cs="Arial"/>
                <w:color w:val="0000FF"/>
                <w:sz w:val="16"/>
                <w:szCs w:val="16"/>
                <w:u w:val="single"/>
              </w:rPr>
            </w:pPr>
            <w:hyperlink r:id="rId34" w:history="1">
              <w:r w:rsidRPr="002C72ED">
                <w:rPr>
                  <w:rStyle w:val="aff0"/>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2C72ED" w:rsidP="002C72ED">
            <w:pPr>
              <w:spacing w:after="0"/>
              <w:rPr>
                <w:rFonts w:ascii="Arial" w:eastAsia="MS PGothic" w:hAnsi="Arial" w:cs="Arial"/>
                <w:color w:val="0000FF"/>
                <w:sz w:val="16"/>
                <w:szCs w:val="16"/>
                <w:u w:val="single"/>
              </w:rPr>
            </w:pPr>
            <w:hyperlink r:id="rId35" w:history="1">
              <w:r w:rsidRPr="002C72ED">
                <w:rPr>
                  <w:rStyle w:val="aff0"/>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Pengcheng</w:t>
            </w:r>
            <w:proofErr w:type="spellEnd"/>
            <w:r w:rsidRPr="002C72ED">
              <w:rPr>
                <w:rFonts w:ascii="Arial" w:hAnsi="Arial" w:cs="Arial"/>
                <w:sz w:val="16"/>
                <w:szCs w:val="16"/>
              </w:rPr>
              <w:t xml:space="preserve">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2C72ED" w:rsidP="002C72ED">
            <w:pPr>
              <w:spacing w:after="0"/>
              <w:rPr>
                <w:rFonts w:ascii="Arial" w:eastAsia="MS PGothic" w:hAnsi="Arial" w:cs="Arial"/>
                <w:color w:val="0000FF"/>
                <w:sz w:val="16"/>
                <w:szCs w:val="16"/>
                <w:u w:val="single"/>
              </w:rPr>
            </w:pPr>
            <w:hyperlink r:id="rId36" w:history="1">
              <w:r w:rsidRPr="002C72ED">
                <w:rPr>
                  <w:rStyle w:val="aff0"/>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2C72ED" w:rsidP="002C72ED">
            <w:pPr>
              <w:spacing w:after="0"/>
              <w:rPr>
                <w:rFonts w:ascii="Arial" w:eastAsia="MS PGothic" w:hAnsi="Arial" w:cs="Arial"/>
                <w:color w:val="0000FF"/>
                <w:sz w:val="16"/>
                <w:szCs w:val="16"/>
                <w:u w:val="single"/>
              </w:rPr>
            </w:pPr>
            <w:hyperlink r:id="rId37" w:history="1">
              <w:r w:rsidRPr="002C72ED">
                <w:rPr>
                  <w:rStyle w:val="aff0"/>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Fainity</w:t>
            </w:r>
            <w:proofErr w:type="spellEnd"/>
            <w:r w:rsidRPr="002C72ED">
              <w:rPr>
                <w:rFonts w:ascii="Arial" w:hAnsi="Arial" w:cs="Arial"/>
                <w:sz w:val="16"/>
                <w:szCs w:val="16"/>
              </w:rPr>
              <w:t xml:space="preserve">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2C72ED" w:rsidP="002C72ED">
            <w:pPr>
              <w:spacing w:after="0"/>
              <w:rPr>
                <w:rFonts w:ascii="Arial" w:eastAsia="MS PGothic" w:hAnsi="Arial" w:cs="Arial"/>
                <w:color w:val="0000FF"/>
                <w:sz w:val="16"/>
                <w:szCs w:val="16"/>
                <w:u w:val="single"/>
              </w:rPr>
            </w:pPr>
            <w:hyperlink r:id="rId38" w:history="1">
              <w:r w:rsidRPr="002C72ED">
                <w:rPr>
                  <w:rStyle w:val="aff0"/>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2C72ED" w:rsidP="002C72ED">
            <w:pPr>
              <w:spacing w:after="0"/>
              <w:rPr>
                <w:rFonts w:ascii="Arial" w:eastAsia="MS PGothic" w:hAnsi="Arial" w:cs="Arial"/>
                <w:color w:val="0000FF"/>
                <w:sz w:val="16"/>
                <w:szCs w:val="16"/>
                <w:u w:val="single"/>
              </w:rPr>
            </w:pPr>
            <w:hyperlink r:id="rId39" w:history="1">
              <w:r w:rsidRPr="002C72ED">
                <w:rPr>
                  <w:rStyle w:val="aff0"/>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2C72ED" w:rsidP="002C72ED">
            <w:pPr>
              <w:spacing w:after="0"/>
              <w:rPr>
                <w:rFonts w:ascii="Arial" w:eastAsia="MS PGothic" w:hAnsi="Arial" w:cs="Arial"/>
                <w:color w:val="0000FF"/>
                <w:sz w:val="16"/>
                <w:szCs w:val="16"/>
                <w:u w:val="single"/>
              </w:rPr>
            </w:pPr>
            <w:hyperlink r:id="rId40" w:history="1">
              <w:r w:rsidRPr="002C72ED">
                <w:rPr>
                  <w:rStyle w:val="aff0"/>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InterDigital</w:t>
            </w:r>
            <w:proofErr w:type="spellEnd"/>
            <w:r w:rsidRPr="002C72ED">
              <w:rPr>
                <w:rFonts w:ascii="Arial" w:hAnsi="Arial" w:cs="Arial"/>
                <w:sz w:val="16"/>
                <w:szCs w:val="16"/>
              </w:rPr>
              <w:t>,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2C72ED" w:rsidP="002C72ED">
            <w:pPr>
              <w:spacing w:after="0"/>
              <w:rPr>
                <w:rFonts w:ascii="Arial" w:eastAsia="MS PGothic" w:hAnsi="Arial" w:cs="Arial"/>
                <w:color w:val="0000FF"/>
                <w:sz w:val="16"/>
                <w:szCs w:val="16"/>
                <w:u w:val="single"/>
              </w:rPr>
            </w:pPr>
            <w:hyperlink r:id="rId41" w:history="1">
              <w:r w:rsidRPr="002C72ED">
                <w:rPr>
                  <w:rStyle w:val="aff0"/>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2C72ED" w:rsidP="002C72ED">
            <w:pPr>
              <w:spacing w:after="0"/>
              <w:rPr>
                <w:rFonts w:ascii="Arial" w:eastAsia="MS PGothic" w:hAnsi="Arial" w:cs="Arial"/>
                <w:color w:val="0000FF"/>
                <w:sz w:val="16"/>
                <w:szCs w:val="16"/>
                <w:u w:val="single"/>
              </w:rPr>
            </w:pPr>
            <w:hyperlink r:id="rId42" w:history="1">
              <w:r w:rsidRPr="002C72ED">
                <w:rPr>
                  <w:rStyle w:val="aff0"/>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2C72ED" w:rsidP="002C72ED">
            <w:pPr>
              <w:spacing w:after="0"/>
              <w:rPr>
                <w:rFonts w:ascii="Arial" w:eastAsia="MS PGothic" w:hAnsi="Arial" w:cs="Arial"/>
                <w:color w:val="0000FF"/>
                <w:sz w:val="16"/>
                <w:szCs w:val="16"/>
                <w:u w:val="single"/>
              </w:rPr>
            </w:pPr>
            <w:hyperlink r:id="rId43" w:history="1">
              <w:r w:rsidRPr="002C72ED">
                <w:rPr>
                  <w:rStyle w:val="aff0"/>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2C72ED" w:rsidP="002C72ED">
            <w:pPr>
              <w:spacing w:after="0"/>
              <w:rPr>
                <w:rFonts w:ascii="Arial" w:eastAsia="MS PGothic" w:hAnsi="Arial" w:cs="Arial"/>
                <w:color w:val="0000FF"/>
                <w:sz w:val="16"/>
                <w:szCs w:val="16"/>
                <w:u w:val="single"/>
              </w:rPr>
            </w:pPr>
            <w:hyperlink r:id="rId44" w:history="1">
              <w:r w:rsidRPr="002C72ED">
                <w:rPr>
                  <w:rStyle w:val="aff0"/>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2C72ED" w:rsidP="002C72ED">
            <w:pPr>
              <w:spacing w:after="0"/>
              <w:rPr>
                <w:rFonts w:ascii="Arial" w:eastAsia="MS PGothic" w:hAnsi="Arial" w:cs="Arial"/>
                <w:color w:val="0000FF"/>
                <w:sz w:val="16"/>
                <w:szCs w:val="16"/>
                <w:u w:val="single"/>
              </w:rPr>
            </w:pPr>
            <w:hyperlink r:id="rId45" w:history="1">
              <w:r w:rsidRPr="002C72ED">
                <w:rPr>
                  <w:rStyle w:val="aff0"/>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2C72ED" w:rsidP="002C72ED">
            <w:pPr>
              <w:spacing w:after="0"/>
              <w:rPr>
                <w:rFonts w:ascii="Arial" w:eastAsia="MS PGothic" w:hAnsi="Arial" w:cs="Arial"/>
                <w:color w:val="0000FF"/>
                <w:sz w:val="16"/>
                <w:szCs w:val="16"/>
                <w:u w:val="single"/>
              </w:rPr>
            </w:pPr>
            <w:hyperlink r:id="rId46" w:history="1">
              <w:r w:rsidRPr="002C72ED">
                <w:rPr>
                  <w:rStyle w:val="aff0"/>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2C72ED" w:rsidP="002C72ED">
            <w:pPr>
              <w:spacing w:after="0"/>
              <w:rPr>
                <w:rFonts w:ascii="Arial" w:eastAsia="Yu Mincho" w:hAnsi="Arial" w:cs="Arial"/>
                <w:color w:val="0000FF"/>
                <w:sz w:val="16"/>
                <w:szCs w:val="16"/>
                <w:u w:val="single"/>
                <w:lang w:eastAsia="ja-JP"/>
              </w:rPr>
            </w:pPr>
            <w:hyperlink r:id="rId47" w:history="1">
              <w:r w:rsidRPr="002C72ED">
                <w:rPr>
                  <w:rStyle w:val="aff0"/>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48" w:history="1">
              <w:r w:rsidR="000B67C6" w:rsidRPr="00F6141C">
                <w:rPr>
                  <w:rStyle w:val="aff0"/>
                  <w:rFonts w:ascii="Arial" w:hAnsi="Arial" w:cs="Arial"/>
                  <w:color w:val="0000FF"/>
                  <w:sz w:val="16"/>
                  <w:szCs w:val="16"/>
                </w:rPr>
                <w:t>R1-</w:t>
              </w:r>
              <w:r w:rsidR="00F55EB6" w:rsidRPr="00F6141C">
                <w:rPr>
                  <w:rStyle w:val="aff0"/>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2C72ED" w:rsidP="002C72ED">
            <w:pPr>
              <w:spacing w:after="0"/>
              <w:rPr>
                <w:rFonts w:ascii="Arial" w:eastAsia="MS PGothic" w:hAnsi="Arial" w:cs="Arial"/>
                <w:color w:val="0000FF"/>
                <w:sz w:val="16"/>
                <w:szCs w:val="16"/>
                <w:u w:val="single"/>
              </w:rPr>
            </w:pPr>
            <w:hyperlink r:id="rId49" w:history="1">
              <w:r w:rsidRPr="002C72ED">
                <w:rPr>
                  <w:rStyle w:val="aff0"/>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2C72ED" w:rsidP="002C72ED">
            <w:pPr>
              <w:spacing w:after="0"/>
              <w:rPr>
                <w:rFonts w:ascii="Arial" w:eastAsia="MS PGothic" w:hAnsi="Arial" w:cs="Arial"/>
                <w:color w:val="0000FF"/>
                <w:sz w:val="16"/>
                <w:szCs w:val="16"/>
                <w:u w:val="single"/>
              </w:rPr>
            </w:pPr>
            <w:hyperlink r:id="rId50" w:history="1">
              <w:r w:rsidRPr="002C72ED">
                <w:rPr>
                  <w:rStyle w:val="aff0"/>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2C72ED" w:rsidP="002C72ED">
            <w:pPr>
              <w:spacing w:after="0"/>
              <w:rPr>
                <w:rFonts w:ascii="Arial" w:eastAsia="MS PGothic" w:hAnsi="Arial" w:cs="Arial"/>
                <w:color w:val="0000FF"/>
                <w:sz w:val="16"/>
                <w:szCs w:val="16"/>
                <w:u w:val="single"/>
              </w:rPr>
            </w:pPr>
            <w:hyperlink r:id="rId51" w:history="1">
              <w:r w:rsidRPr="002C72ED">
                <w:rPr>
                  <w:rStyle w:val="aff0"/>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2C72ED" w:rsidP="002C72ED">
            <w:pPr>
              <w:spacing w:after="0"/>
              <w:rPr>
                <w:rFonts w:ascii="Arial" w:eastAsia="MS PGothic" w:hAnsi="Arial" w:cs="Arial"/>
                <w:color w:val="0000FF"/>
                <w:sz w:val="16"/>
                <w:szCs w:val="16"/>
                <w:u w:val="single"/>
              </w:rPr>
            </w:pPr>
            <w:hyperlink r:id="rId52" w:history="1">
              <w:r w:rsidRPr="002C72ED">
                <w:rPr>
                  <w:rStyle w:val="aff0"/>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2C72ED" w:rsidP="002C72ED">
            <w:pPr>
              <w:spacing w:after="0"/>
              <w:rPr>
                <w:rFonts w:ascii="Arial" w:eastAsia="MS PGothic" w:hAnsi="Arial" w:cs="Arial"/>
                <w:color w:val="0000FF"/>
                <w:sz w:val="16"/>
                <w:szCs w:val="16"/>
                <w:u w:val="single"/>
              </w:rPr>
            </w:pPr>
            <w:hyperlink r:id="rId53" w:history="1">
              <w:r w:rsidRPr="002C72ED">
                <w:rPr>
                  <w:rStyle w:val="aff0"/>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2C72ED" w:rsidP="002C72ED">
            <w:pPr>
              <w:spacing w:after="0"/>
              <w:rPr>
                <w:rFonts w:ascii="Arial" w:eastAsia="MS PGothic" w:hAnsi="Arial" w:cs="Arial"/>
                <w:color w:val="0000FF"/>
                <w:sz w:val="16"/>
                <w:szCs w:val="16"/>
                <w:u w:val="single"/>
              </w:rPr>
            </w:pPr>
            <w:hyperlink r:id="rId54" w:history="1">
              <w:r w:rsidRPr="002C72ED">
                <w:rPr>
                  <w:rStyle w:val="aff0"/>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2C72ED" w:rsidP="002C72ED">
            <w:pPr>
              <w:spacing w:after="0"/>
              <w:rPr>
                <w:rFonts w:ascii="Arial" w:eastAsia="MS PGothic" w:hAnsi="Arial" w:cs="Arial"/>
                <w:color w:val="0000FF"/>
                <w:sz w:val="16"/>
                <w:szCs w:val="16"/>
                <w:u w:val="single"/>
              </w:rPr>
            </w:pPr>
            <w:hyperlink r:id="rId55" w:history="1">
              <w:r w:rsidRPr="002C72ED">
                <w:rPr>
                  <w:rStyle w:val="aff0"/>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2C72ED" w:rsidP="002C72ED">
            <w:pPr>
              <w:spacing w:after="0"/>
              <w:rPr>
                <w:rFonts w:ascii="Arial" w:eastAsia="MS PGothic" w:hAnsi="Arial" w:cs="Arial"/>
                <w:color w:val="0000FF"/>
                <w:sz w:val="16"/>
                <w:szCs w:val="16"/>
                <w:u w:val="single"/>
              </w:rPr>
            </w:pPr>
            <w:hyperlink r:id="rId56" w:history="1">
              <w:r w:rsidRPr="002C72ED">
                <w:rPr>
                  <w:rStyle w:val="aff0"/>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2C72ED" w:rsidP="002C72ED">
            <w:pPr>
              <w:spacing w:after="0"/>
              <w:rPr>
                <w:rFonts w:ascii="Arial" w:eastAsia="MS PGothic" w:hAnsi="Arial" w:cs="Arial"/>
                <w:color w:val="0000FF"/>
                <w:sz w:val="16"/>
                <w:szCs w:val="16"/>
                <w:u w:val="single"/>
              </w:rPr>
            </w:pPr>
            <w:hyperlink r:id="rId57" w:history="1">
              <w:r w:rsidRPr="002C72ED">
                <w:rPr>
                  <w:rStyle w:val="aff0"/>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2C72ED" w:rsidP="002C72ED">
            <w:pPr>
              <w:spacing w:after="0"/>
              <w:rPr>
                <w:rFonts w:ascii="Arial" w:eastAsia="MS PGothic" w:hAnsi="Arial" w:cs="Arial"/>
                <w:color w:val="0000FF"/>
                <w:sz w:val="16"/>
                <w:szCs w:val="16"/>
                <w:u w:val="single"/>
              </w:rPr>
            </w:pPr>
            <w:hyperlink r:id="rId58" w:history="1">
              <w:r w:rsidRPr="002C72ED">
                <w:rPr>
                  <w:rStyle w:val="aff0"/>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2C72ED" w:rsidP="002C72ED">
            <w:pPr>
              <w:spacing w:after="0"/>
              <w:rPr>
                <w:rFonts w:ascii="Arial" w:eastAsia="MS PGothic" w:hAnsi="Arial" w:cs="Arial"/>
                <w:color w:val="0000FF"/>
                <w:sz w:val="16"/>
                <w:szCs w:val="16"/>
                <w:u w:val="single"/>
              </w:rPr>
            </w:pPr>
            <w:hyperlink r:id="rId59" w:history="1">
              <w:r w:rsidRPr="002C72ED">
                <w:rPr>
                  <w:rStyle w:val="aff0"/>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2C72ED" w:rsidP="002C72ED">
            <w:pPr>
              <w:spacing w:after="0"/>
              <w:rPr>
                <w:rFonts w:ascii="Arial" w:eastAsia="MS PGothic" w:hAnsi="Arial" w:cs="Arial"/>
                <w:color w:val="0000FF"/>
                <w:sz w:val="16"/>
                <w:szCs w:val="16"/>
                <w:u w:val="single"/>
              </w:rPr>
            </w:pPr>
            <w:hyperlink r:id="rId60" w:history="1">
              <w:r w:rsidRPr="002C72ED">
                <w:rPr>
                  <w:rStyle w:val="aff0"/>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ST Engineering </w:t>
            </w:r>
            <w:proofErr w:type="spellStart"/>
            <w:r w:rsidRPr="002C72ED">
              <w:rPr>
                <w:rFonts w:ascii="Arial" w:hAnsi="Arial" w:cs="Arial"/>
                <w:sz w:val="16"/>
                <w:szCs w:val="16"/>
              </w:rPr>
              <w:t>iDirect</w:t>
            </w:r>
            <w:proofErr w:type="spellEnd"/>
            <w:r w:rsidRPr="002C72ED">
              <w:rPr>
                <w:rFonts w:ascii="Arial" w:hAnsi="Arial" w:cs="Arial"/>
                <w:sz w:val="16"/>
                <w:szCs w:val="16"/>
              </w:rPr>
              <w: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2C72ED" w:rsidP="002C72ED">
            <w:pPr>
              <w:spacing w:after="0"/>
              <w:rPr>
                <w:rFonts w:ascii="Arial" w:eastAsia="MS PGothic" w:hAnsi="Arial" w:cs="Arial"/>
                <w:color w:val="0000FF"/>
                <w:sz w:val="16"/>
                <w:szCs w:val="16"/>
                <w:u w:val="single"/>
              </w:rPr>
            </w:pPr>
            <w:hyperlink r:id="rId61" w:history="1">
              <w:r w:rsidRPr="002C72ED">
                <w:rPr>
                  <w:rStyle w:val="aff0"/>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TOYOTA Info Technology Center</w:t>
            </w:r>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2C72ED" w:rsidP="002C72ED">
            <w:pPr>
              <w:spacing w:after="0"/>
              <w:rPr>
                <w:rFonts w:ascii="Arial" w:eastAsia="MS PGothic" w:hAnsi="Arial" w:cs="Arial"/>
                <w:color w:val="0000FF"/>
                <w:sz w:val="16"/>
                <w:szCs w:val="16"/>
                <w:u w:val="single"/>
              </w:rPr>
            </w:pPr>
            <w:hyperlink r:id="rId62" w:history="1">
              <w:r w:rsidRPr="002C72ED">
                <w:rPr>
                  <w:rStyle w:val="aff0"/>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2C72ED" w:rsidP="002C72ED">
            <w:pPr>
              <w:spacing w:after="0"/>
              <w:rPr>
                <w:rFonts w:ascii="Arial" w:eastAsia="MS PGothic" w:hAnsi="Arial" w:cs="Arial"/>
                <w:color w:val="0000FF"/>
                <w:sz w:val="16"/>
                <w:szCs w:val="16"/>
                <w:u w:val="single"/>
              </w:rPr>
            </w:pPr>
            <w:hyperlink r:id="rId63" w:history="1">
              <w:r w:rsidRPr="002C72ED">
                <w:rPr>
                  <w:rStyle w:val="aff0"/>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2C72ED" w:rsidP="002C72ED">
            <w:pPr>
              <w:spacing w:after="0"/>
              <w:rPr>
                <w:rFonts w:ascii="Arial" w:eastAsia="MS PGothic" w:hAnsi="Arial" w:cs="Arial"/>
                <w:color w:val="0000FF"/>
                <w:sz w:val="16"/>
                <w:szCs w:val="16"/>
                <w:u w:val="single"/>
              </w:rPr>
            </w:pPr>
            <w:hyperlink r:id="rId64" w:history="1">
              <w:r w:rsidRPr="002C72ED">
                <w:rPr>
                  <w:rStyle w:val="aff0"/>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lastRenderedPageBreak/>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2C72ED" w:rsidP="002C72ED">
            <w:pPr>
              <w:spacing w:after="0"/>
              <w:rPr>
                <w:rFonts w:ascii="Arial" w:eastAsia="MS PGothic" w:hAnsi="Arial" w:cs="Arial"/>
                <w:color w:val="0000FF"/>
                <w:sz w:val="16"/>
                <w:szCs w:val="16"/>
                <w:u w:val="single"/>
              </w:rPr>
            </w:pPr>
            <w:hyperlink r:id="rId65" w:history="1">
              <w:r w:rsidRPr="002C72ED">
                <w:rPr>
                  <w:rStyle w:val="aff0"/>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2C72ED" w:rsidP="002C72ED">
            <w:pPr>
              <w:spacing w:after="0"/>
              <w:rPr>
                <w:rFonts w:ascii="Arial" w:eastAsia="MS PGothic" w:hAnsi="Arial" w:cs="Arial"/>
                <w:color w:val="0000FF"/>
                <w:sz w:val="16"/>
                <w:szCs w:val="16"/>
                <w:u w:val="single"/>
              </w:rPr>
            </w:pPr>
            <w:hyperlink r:id="rId66" w:history="1">
              <w:r w:rsidRPr="002C72ED">
                <w:rPr>
                  <w:rStyle w:val="aff0"/>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2C72ED" w:rsidP="002C72ED">
            <w:pPr>
              <w:spacing w:after="0"/>
              <w:rPr>
                <w:rFonts w:ascii="Arial" w:eastAsia="MS PGothic" w:hAnsi="Arial" w:cs="Arial"/>
                <w:color w:val="0000FF"/>
                <w:sz w:val="16"/>
                <w:szCs w:val="16"/>
                <w:u w:val="single"/>
              </w:rPr>
            </w:pPr>
            <w:hyperlink r:id="rId67" w:history="1">
              <w:r w:rsidRPr="002C72ED">
                <w:rPr>
                  <w:rStyle w:val="aff0"/>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2C72ED" w:rsidP="002C72ED">
            <w:pPr>
              <w:spacing w:after="0"/>
              <w:rPr>
                <w:rFonts w:ascii="Arial" w:eastAsia="MS PGothic" w:hAnsi="Arial" w:cs="Arial"/>
                <w:color w:val="0000FF"/>
                <w:sz w:val="16"/>
                <w:szCs w:val="16"/>
                <w:u w:val="single"/>
              </w:rPr>
            </w:pPr>
            <w:hyperlink r:id="rId68" w:history="1">
              <w:r w:rsidRPr="002C72ED">
                <w:rPr>
                  <w:rStyle w:val="aff0"/>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2C72ED" w:rsidP="002C72ED">
            <w:pPr>
              <w:spacing w:after="0"/>
              <w:rPr>
                <w:rFonts w:ascii="Arial" w:eastAsia="MS PGothic" w:hAnsi="Arial" w:cs="Arial"/>
                <w:color w:val="0000FF"/>
                <w:sz w:val="16"/>
                <w:szCs w:val="16"/>
                <w:u w:val="single"/>
              </w:rPr>
            </w:pPr>
            <w:hyperlink r:id="rId69" w:history="1">
              <w:r w:rsidRPr="002C72ED">
                <w:rPr>
                  <w:rStyle w:val="aff0"/>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2C72ED" w:rsidP="002C72ED">
            <w:pPr>
              <w:spacing w:after="0"/>
              <w:rPr>
                <w:rFonts w:ascii="Arial" w:eastAsia="MS PGothic" w:hAnsi="Arial" w:cs="Arial"/>
                <w:color w:val="0000FF"/>
                <w:sz w:val="16"/>
                <w:szCs w:val="16"/>
                <w:u w:val="single"/>
              </w:rPr>
            </w:pPr>
            <w:hyperlink r:id="rId70" w:history="1">
              <w:r w:rsidRPr="002C72ED">
                <w:rPr>
                  <w:rStyle w:val="aff0"/>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2C72ED" w:rsidP="002C72ED">
            <w:pPr>
              <w:spacing w:after="0"/>
              <w:rPr>
                <w:rFonts w:ascii="Arial" w:eastAsia="MS PGothic" w:hAnsi="Arial" w:cs="Arial"/>
                <w:color w:val="0000FF"/>
                <w:sz w:val="16"/>
                <w:szCs w:val="16"/>
                <w:u w:val="single"/>
              </w:rPr>
            </w:pPr>
            <w:hyperlink r:id="rId71" w:history="1">
              <w:r w:rsidRPr="002C72ED">
                <w:rPr>
                  <w:rStyle w:val="aff0"/>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CEWiT</w:t>
            </w:r>
            <w:proofErr w:type="spellEnd"/>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2C72ED" w:rsidP="002C72ED">
            <w:pPr>
              <w:spacing w:after="0"/>
              <w:rPr>
                <w:rFonts w:ascii="Arial" w:eastAsia="MS PGothic" w:hAnsi="Arial" w:cs="Arial"/>
                <w:color w:val="0000FF"/>
                <w:sz w:val="16"/>
                <w:szCs w:val="16"/>
                <w:u w:val="single"/>
              </w:rPr>
            </w:pPr>
            <w:hyperlink r:id="rId72" w:history="1">
              <w:r w:rsidRPr="002C72ED">
                <w:rPr>
                  <w:rStyle w:val="aff0"/>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2C72ED" w:rsidP="002C72ED">
            <w:pPr>
              <w:spacing w:after="0"/>
              <w:rPr>
                <w:rFonts w:ascii="Arial" w:eastAsia="MS PGothic" w:hAnsi="Arial" w:cs="Arial"/>
                <w:color w:val="0000FF"/>
                <w:sz w:val="16"/>
                <w:szCs w:val="16"/>
                <w:u w:val="single"/>
              </w:rPr>
            </w:pPr>
            <w:hyperlink r:id="rId73" w:history="1">
              <w:r w:rsidRPr="002C72ED">
                <w:rPr>
                  <w:rStyle w:val="aff0"/>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8C2EDD"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2C72ED" w:rsidP="002C72ED">
            <w:pPr>
              <w:spacing w:after="0"/>
              <w:rPr>
                <w:rFonts w:ascii="Arial" w:eastAsia="MS PGothic" w:hAnsi="Arial" w:cs="Arial"/>
                <w:color w:val="0000FF"/>
                <w:sz w:val="16"/>
                <w:szCs w:val="16"/>
                <w:u w:val="single"/>
              </w:rPr>
            </w:pPr>
            <w:hyperlink r:id="rId74" w:history="1">
              <w:r w:rsidRPr="002C72ED">
                <w:rPr>
                  <w:rStyle w:val="aff0"/>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2C72ED" w:rsidRDefault="002C72ED" w:rsidP="002C72ED">
            <w:pPr>
              <w:spacing w:after="0"/>
              <w:rPr>
                <w:rFonts w:ascii="Arial" w:eastAsia="MS PGothic" w:hAnsi="Arial" w:cs="Arial"/>
                <w:sz w:val="16"/>
                <w:szCs w:val="16"/>
                <w:lang w:val="nl-NL"/>
              </w:rPr>
            </w:pPr>
            <w:r w:rsidRPr="002C72ED">
              <w:rPr>
                <w:rFonts w:ascii="Arial" w:hAnsi="Arial" w:cs="Arial"/>
                <w:sz w:val="16"/>
                <w:szCs w:val="16"/>
                <w:lang w:val="nl-NL"/>
              </w:rPr>
              <w:t>BT, Orange, Vodafone, Deutsche Telekom, Turkcell, KPN</w:t>
            </w:r>
          </w:p>
        </w:tc>
      </w:tr>
    </w:tbl>
    <w:p w14:paraId="4D4963AE" w14:textId="77777777" w:rsidR="007E68C7" w:rsidRPr="002C72ED" w:rsidRDefault="007E68C7">
      <w:pPr>
        <w:rPr>
          <w:rFonts w:eastAsia="Yu Mincho"/>
          <w:sz w:val="24"/>
          <w:szCs w:val="24"/>
          <w:lang w:val="nl-NL" w:eastAsia="ja-JP"/>
        </w:rPr>
      </w:pPr>
    </w:p>
    <w:p w14:paraId="495EB9E1" w14:textId="77777777" w:rsidR="007E68C7" w:rsidRPr="00C17422" w:rsidRDefault="00AB3264">
      <w:pPr>
        <w:pStyle w:val="1"/>
        <w:rPr>
          <w:b/>
          <w:bCs/>
        </w:rPr>
      </w:pPr>
      <w:r w:rsidRPr="00C17422">
        <w:rPr>
          <w:b/>
          <w:bCs/>
        </w:rPr>
        <w:t>RAN1 agreements</w:t>
      </w:r>
    </w:p>
    <w:p w14:paraId="520DCB4C" w14:textId="5D1AEE5E" w:rsidR="007E68C7" w:rsidRPr="00C17422" w:rsidRDefault="00AB3264">
      <w:pPr>
        <w:pStyle w:val="30"/>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A24EE" w14:textId="77777777" w:rsidR="007A3D83" w:rsidRDefault="007A3D83">
      <w:pPr>
        <w:spacing w:line="240" w:lineRule="auto"/>
      </w:pPr>
      <w:r>
        <w:separator/>
      </w:r>
    </w:p>
  </w:endnote>
  <w:endnote w:type="continuationSeparator" w:id="0">
    <w:p w14:paraId="3970EC9F" w14:textId="77777777" w:rsidR="007A3D83" w:rsidRDefault="007A3D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altName w:val="宋体"/>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8EA08" w14:textId="77777777" w:rsidR="007A3D83" w:rsidRDefault="007A3D83">
      <w:pPr>
        <w:spacing w:after="0"/>
      </w:pPr>
      <w:r>
        <w:separator/>
      </w:r>
    </w:p>
  </w:footnote>
  <w:footnote w:type="continuationSeparator" w:id="0">
    <w:p w14:paraId="27F83F72" w14:textId="77777777" w:rsidR="007A3D83" w:rsidRDefault="007A3D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pStyle w:val="a0"/>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1"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2"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3"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27"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1" w15:restartNumberingAfterBreak="0">
    <w:nsid w:val="55E33004"/>
    <w:multiLevelType w:val="hybridMultilevel"/>
    <w:tmpl w:val="66486CD8"/>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33"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7"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9"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2"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1380200780">
    <w:abstractNumId w:val="14"/>
  </w:num>
  <w:num w:numId="2" w16cid:durableId="360741635">
    <w:abstractNumId w:val="1"/>
  </w:num>
  <w:num w:numId="3" w16cid:durableId="1736120855">
    <w:abstractNumId w:val="0"/>
  </w:num>
  <w:num w:numId="4" w16cid:durableId="1928078450">
    <w:abstractNumId w:val="5"/>
  </w:num>
  <w:num w:numId="5" w16cid:durableId="1579901966">
    <w:abstractNumId w:val="16"/>
  </w:num>
  <w:num w:numId="6" w16cid:durableId="1623801633">
    <w:abstractNumId w:val="19"/>
    <w:lvlOverride w:ilvl="0">
      <w:startOverride w:val="1"/>
    </w:lvlOverride>
  </w:num>
  <w:num w:numId="7" w16cid:durableId="180095508">
    <w:abstractNumId w:val="20"/>
  </w:num>
  <w:num w:numId="8" w16cid:durableId="889919354">
    <w:abstractNumId w:val="29"/>
  </w:num>
  <w:num w:numId="9" w16cid:durableId="980772703">
    <w:abstractNumId w:val="38"/>
  </w:num>
  <w:num w:numId="10" w16cid:durableId="1588003597">
    <w:abstractNumId w:val="7"/>
  </w:num>
  <w:num w:numId="11" w16cid:durableId="1683125250">
    <w:abstractNumId w:val="27"/>
  </w:num>
  <w:num w:numId="12" w16cid:durableId="1898130229">
    <w:abstractNumId w:val="43"/>
  </w:num>
  <w:num w:numId="13" w16cid:durableId="932125568">
    <w:abstractNumId w:val="17"/>
  </w:num>
  <w:num w:numId="14" w16cid:durableId="1058211888">
    <w:abstractNumId w:val="31"/>
  </w:num>
  <w:num w:numId="15" w16cid:durableId="2012679116">
    <w:abstractNumId w:val="33"/>
  </w:num>
  <w:num w:numId="16" w16cid:durableId="1434596396">
    <w:abstractNumId w:val="24"/>
  </w:num>
  <w:num w:numId="17" w16cid:durableId="1609197391">
    <w:abstractNumId w:val="35"/>
  </w:num>
  <w:num w:numId="18" w16cid:durableId="1258248033">
    <w:abstractNumId w:val="44"/>
  </w:num>
  <w:num w:numId="19" w16cid:durableId="842091094">
    <w:abstractNumId w:val="25"/>
  </w:num>
  <w:num w:numId="20" w16cid:durableId="1040940265">
    <w:abstractNumId w:val="48"/>
  </w:num>
  <w:num w:numId="21" w16cid:durableId="2128812248">
    <w:abstractNumId w:val="6"/>
  </w:num>
  <w:num w:numId="22" w16cid:durableId="10180679">
    <w:abstractNumId w:val="46"/>
  </w:num>
  <w:num w:numId="23" w16cid:durableId="826047224">
    <w:abstractNumId w:val="30"/>
  </w:num>
  <w:num w:numId="24" w16cid:durableId="1039666726">
    <w:abstractNumId w:val="8"/>
  </w:num>
  <w:num w:numId="25" w16cid:durableId="1613778035">
    <w:abstractNumId w:val="37"/>
  </w:num>
  <w:num w:numId="26" w16cid:durableId="56243356">
    <w:abstractNumId w:val="4"/>
  </w:num>
  <w:num w:numId="27" w16cid:durableId="179861860">
    <w:abstractNumId w:val="21"/>
  </w:num>
  <w:num w:numId="28" w16cid:durableId="1140460297">
    <w:abstractNumId w:val="13"/>
  </w:num>
  <w:num w:numId="29" w16cid:durableId="1572740228">
    <w:abstractNumId w:val="23"/>
  </w:num>
  <w:num w:numId="30" w16cid:durableId="1236356083">
    <w:abstractNumId w:val="40"/>
  </w:num>
  <w:num w:numId="31" w16cid:durableId="459300843">
    <w:abstractNumId w:val="42"/>
  </w:num>
  <w:num w:numId="32" w16cid:durableId="662314240">
    <w:abstractNumId w:val="9"/>
  </w:num>
  <w:num w:numId="33" w16cid:durableId="1185631198">
    <w:abstractNumId w:val="41"/>
  </w:num>
  <w:num w:numId="34" w16cid:durableId="590892742">
    <w:abstractNumId w:val="47"/>
  </w:num>
  <w:num w:numId="35" w16cid:durableId="1000697544">
    <w:abstractNumId w:val="28"/>
  </w:num>
  <w:num w:numId="36" w16cid:durableId="1334841346">
    <w:abstractNumId w:val="22"/>
  </w:num>
  <w:num w:numId="37" w16cid:durableId="2110153550">
    <w:abstractNumId w:val="39"/>
  </w:num>
  <w:num w:numId="38" w16cid:durableId="1345666945">
    <w:abstractNumId w:val="15"/>
  </w:num>
  <w:num w:numId="39" w16cid:durableId="207306198">
    <w:abstractNumId w:val="2"/>
  </w:num>
  <w:num w:numId="40" w16cid:durableId="1349454173">
    <w:abstractNumId w:val="18"/>
  </w:num>
  <w:num w:numId="41" w16cid:durableId="377901412">
    <w:abstractNumId w:val="11"/>
  </w:num>
  <w:num w:numId="42" w16cid:durableId="46269936">
    <w:abstractNumId w:val="10"/>
  </w:num>
  <w:num w:numId="43" w16cid:durableId="921988452">
    <w:abstractNumId w:val="45"/>
  </w:num>
  <w:num w:numId="44" w16cid:durableId="194537323">
    <w:abstractNumId w:val="32"/>
  </w:num>
  <w:num w:numId="45" w16cid:durableId="2030177698">
    <w:abstractNumId w:val="34"/>
  </w:num>
  <w:num w:numId="46" w16cid:durableId="1385175588">
    <w:abstractNumId w:val="12"/>
  </w:num>
  <w:num w:numId="47" w16cid:durableId="822431412">
    <w:abstractNumId w:val="3"/>
  </w:num>
  <w:num w:numId="48" w16cid:durableId="2076969815">
    <w:abstractNumId w:val="26"/>
  </w:num>
  <w:num w:numId="49" w16cid:durableId="1660035957">
    <w:abstractNumId w:val="3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bordersDoNotSurroundHeader/>
  <w:bordersDoNotSurroundFooter/>
  <w:hideSpellingErrors/>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D30"/>
    <w:rsid w:val="000040C5"/>
    <w:rsid w:val="00004110"/>
    <w:rsid w:val="00004176"/>
    <w:rsid w:val="00004447"/>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A64"/>
    <w:rsid w:val="00214ACE"/>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B52"/>
    <w:rsid w:val="00332BDF"/>
    <w:rsid w:val="00332CE9"/>
    <w:rsid w:val="003331C8"/>
    <w:rsid w:val="00333283"/>
    <w:rsid w:val="0033332E"/>
    <w:rsid w:val="003333B7"/>
    <w:rsid w:val="003337C6"/>
    <w:rsid w:val="00333855"/>
    <w:rsid w:val="0033389F"/>
    <w:rsid w:val="003339B8"/>
    <w:rsid w:val="00333A89"/>
    <w:rsid w:val="00333B1F"/>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76"/>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26"/>
    <w:rsid w:val="00464044"/>
    <w:rsid w:val="00464169"/>
    <w:rsid w:val="0046417A"/>
    <w:rsid w:val="004643D7"/>
    <w:rsid w:val="00464616"/>
    <w:rsid w:val="00464822"/>
    <w:rsid w:val="00464BD6"/>
    <w:rsid w:val="00464FAF"/>
    <w:rsid w:val="00464FCA"/>
    <w:rsid w:val="00465024"/>
    <w:rsid w:val="00465158"/>
    <w:rsid w:val="004651EF"/>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951"/>
    <w:rsid w:val="004709BC"/>
    <w:rsid w:val="00470B38"/>
    <w:rsid w:val="00470B8D"/>
    <w:rsid w:val="00470C77"/>
    <w:rsid w:val="00470CE3"/>
    <w:rsid w:val="00470E7C"/>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39B"/>
    <w:rsid w:val="004C74B5"/>
    <w:rsid w:val="004C756A"/>
    <w:rsid w:val="004C7626"/>
    <w:rsid w:val="004C772E"/>
    <w:rsid w:val="004C7820"/>
    <w:rsid w:val="004C79F8"/>
    <w:rsid w:val="004C7D6C"/>
    <w:rsid w:val="004C7E51"/>
    <w:rsid w:val="004C7E54"/>
    <w:rsid w:val="004D0032"/>
    <w:rsid w:val="004D00BD"/>
    <w:rsid w:val="004D025E"/>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4AE"/>
    <w:rsid w:val="00537696"/>
    <w:rsid w:val="005376C9"/>
    <w:rsid w:val="005376EB"/>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F8"/>
    <w:rsid w:val="00567B3C"/>
    <w:rsid w:val="00567CA6"/>
    <w:rsid w:val="00567CA8"/>
    <w:rsid w:val="00567DE5"/>
    <w:rsid w:val="00567F05"/>
    <w:rsid w:val="00567F63"/>
    <w:rsid w:val="00567F7A"/>
    <w:rsid w:val="00570272"/>
    <w:rsid w:val="005702C2"/>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9C3"/>
    <w:rsid w:val="00582AE1"/>
    <w:rsid w:val="00582B0B"/>
    <w:rsid w:val="00582D30"/>
    <w:rsid w:val="00582EB4"/>
    <w:rsid w:val="00582FAA"/>
    <w:rsid w:val="0058304B"/>
    <w:rsid w:val="00583416"/>
    <w:rsid w:val="0058349B"/>
    <w:rsid w:val="0058374A"/>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FD"/>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4003"/>
    <w:rsid w:val="00684207"/>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2AA"/>
    <w:rsid w:val="006D25A0"/>
    <w:rsid w:val="006D2609"/>
    <w:rsid w:val="006D264A"/>
    <w:rsid w:val="006D293C"/>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F08"/>
    <w:rsid w:val="007E4055"/>
    <w:rsid w:val="007E409D"/>
    <w:rsid w:val="007E40BD"/>
    <w:rsid w:val="007E426A"/>
    <w:rsid w:val="007E42D5"/>
    <w:rsid w:val="007E4472"/>
    <w:rsid w:val="007E45E7"/>
    <w:rsid w:val="007E469B"/>
    <w:rsid w:val="007E47FB"/>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F8"/>
    <w:rsid w:val="00845A42"/>
    <w:rsid w:val="00845D7D"/>
    <w:rsid w:val="00845E09"/>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C4B"/>
    <w:rsid w:val="00894DAE"/>
    <w:rsid w:val="00895116"/>
    <w:rsid w:val="008951E3"/>
    <w:rsid w:val="00895404"/>
    <w:rsid w:val="00895445"/>
    <w:rsid w:val="008954F7"/>
    <w:rsid w:val="00895654"/>
    <w:rsid w:val="00895684"/>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9A"/>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75"/>
    <w:rsid w:val="00984B7E"/>
    <w:rsid w:val="00984BDA"/>
    <w:rsid w:val="00984C98"/>
    <w:rsid w:val="00984D25"/>
    <w:rsid w:val="00984D9C"/>
    <w:rsid w:val="00984F19"/>
    <w:rsid w:val="00984F47"/>
    <w:rsid w:val="0098503B"/>
    <w:rsid w:val="009851FB"/>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E3"/>
    <w:rsid w:val="009B2278"/>
    <w:rsid w:val="009B22E4"/>
    <w:rsid w:val="009B2451"/>
    <w:rsid w:val="009B2467"/>
    <w:rsid w:val="009B254D"/>
    <w:rsid w:val="009B256F"/>
    <w:rsid w:val="009B257D"/>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47B"/>
    <w:rsid w:val="009E44A2"/>
    <w:rsid w:val="009E4510"/>
    <w:rsid w:val="009E45E6"/>
    <w:rsid w:val="009E47F3"/>
    <w:rsid w:val="009E4839"/>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654"/>
    <w:rsid w:val="00A516DB"/>
    <w:rsid w:val="00A51772"/>
    <w:rsid w:val="00A51817"/>
    <w:rsid w:val="00A51C42"/>
    <w:rsid w:val="00A51C64"/>
    <w:rsid w:val="00A51C95"/>
    <w:rsid w:val="00A51D25"/>
    <w:rsid w:val="00A52165"/>
    <w:rsid w:val="00A5227B"/>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549"/>
    <w:rsid w:val="00AA5559"/>
    <w:rsid w:val="00AA5896"/>
    <w:rsid w:val="00AA598F"/>
    <w:rsid w:val="00AA59E4"/>
    <w:rsid w:val="00AA5A6E"/>
    <w:rsid w:val="00AA5D9F"/>
    <w:rsid w:val="00AA5FD1"/>
    <w:rsid w:val="00AA603D"/>
    <w:rsid w:val="00AA60F1"/>
    <w:rsid w:val="00AA6150"/>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2D6"/>
    <w:rsid w:val="00B12311"/>
    <w:rsid w:val="00B12736"/>
    <w:rsid w:val="00B1275F"/>
    <w:rsid w:val="00B127B3"/>
    <w:rsid w:val="00B12AF5"/>
    <w:rsid w:val="00B12B05"/>
    <w:rsid w:val="00B12B7C"/>
    <w:rsid w:val="00B12CC4"/>
    <w:rsid w:val="00B12D2C"/>
    <w:rsid w:val="00B12DB5"/>
    <w:rsid w:val="00B12DF0"/>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ABB"/>
    <w:rsid w:val="00B34AC6"/>
    <w:rsid w:val="00B34B45"/>
    <w:rsid w:val="00B34C3E"/>
    <w:rsid w:val="00B34E5D"/>
    <w:rsid w:val="00B350CB"/>
    <w:rsid w:val="00B35207"/>
    <w:rsid w:val="00B352F3"/>
    <w:rsid w:val="00B3544C"/>
    <w:rsid w:val="00B35530"/>
    <w:rsid w:val="00B35607"/>
    <w:rsid w:val="00B3560E"/>
    <w:rsid w:val="00B35773"/>
    <w:rsid w:val="00B35BF7"/>
    <w:rsid w:val="00B35D1A"/>
    <w:rsid w:val="00B35D51"/>
    <w:rsid w:val="00B35E08"/>
    <w:rsid w:val="00B35E1B"/>
    <w:rsid w:val="00B35E71"/>
    <w:rsid w:val="00B35F48"/>
    <w:rsid w:val="00B35F7D"/>
    <w:rsid w:val="00B3614C"/>
    <w:rsid w:val="00B36274"/>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112"/>
    <w:rsid w:val="00C32251"/>
    <w:rsid w:val="00C323F7"/>
    <w:rsid w:val="00C3258D"/>
    <w:rsid w:val="00C327FB"/>
    <w:rsid w:val="00C3295D"/>
    <w:rsid w:val="00C329C4"/>
    <w:rsid w:val="00C32A11"/>
    <w:rsid w:val="00C32D32"/>
    <w:rsid w:val="00C32D7B"/>
    <w:rsid w:val="00C32E85"/>
    <w:rsid w:val="00C32EA6"/>
    <w:rsid w:val="00C32F27"/>
    <w:rsid w:val="00C32F69"/>
    <w:rsid w:val="00C3308E"/>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E07"/>
    <w:rsid w:val="00C74F9A"/>
    <w:rsid w:val="00C74FAA"/>
    <w:rsid w:val="00C7503C"/>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2F8"/>
    <w:rsid w:val="00CC3330"/>
    <w:rsid w:val="00CC33C5"/>
    <w:rsid w:val="00CC33FA"/>
    <w:rsid w:val="00CC35BA"/>
    <w:rsid w:val="00CC3664"/>
    <w:rsid w:val="00CC36DD"/>
    <w:rsid w:val="00CC3AEB"/>
    <w:rsid w:val="00CC3B7B"/>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DF"/>
    <w:rsid w:val="00CE04FD"/>
    <w:rsid w:val="00CE062D"/>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FBD"/>
    <w:rsid w:val="00D40FC7"/>
    <w:rsid w:val="00D4103D"/>
    <w:rsid w:val="00D4109A"/>
    <w:rsid w:val="00D4116D"/>
    <w:rsid w:val="00D41211"/>
    <w:rsid w:val="00D412CD"/>
    <w:rsid w:val="00D4140B"/>
    <w:rsid w:val="00D414CC"/>
    <w:rsid w:val="00D41700"/>
    <w:rsid w:val="00D4170B"/>
    <w:rsid w:val="00D41877"/>
    <w:rsid w:val="00D419D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D93"/>
    <w:rsid w:val="00D56E75"/>
    <w:rsid w:val="00D56FDE"/>
    <w:rsid w:val="00D5730D"/>
    <w:rsid w:val="00D57316"/>
    <w:rsid w:val="00D57390"/>
    <w:rsid w:val="00D5744B"/>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575"/>
    <w:rsid w:val="00DD37ED"/>
    <w:rsid w:val="00DD37F0"/>
    <w:rsid w:val="00DD37FA"/>
    <w:rsid w:val="00DD3B74"/>
    <w:rsid w:val="00DD3C4B"/>
    <w:rsid w:val="00DD3C7D"/>
    <w:rsid w:val="00DD4401"/>
    <w:rsid w:val="00DD4536"/>
    <w:rsid w:val="00DD4575"/>
    <w:rsid w:val="00DD46E2"/>
    <w:rsid w:val="00DD472A"/>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72"/>
    <w:rsid w:val="00DE64FE"/>
    <w:rsid w:val="00DE65D6"/>
    <w:rsid w:val="00DE66D0"/>
    <w:rsid w:val="00DE66FF"/>
    <w:rsid w:val="00DE6768"/>
    <w:rsid w:val="00DE6974"/>
    <w:rsid w:val="00DE69E5"/>
    <w:rsid w:val="00DE6CEF"/>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B23"/>
    <w:rsid w:val="00F00B8A"/>
    <w:rsid w:val="00F00F3B"/>
    <w:rsid w:val="00F00FD5"/>
    <w:rsid w:val="00F01055"/>
    <w:rsid w:val="00F01122"/>
    <w:rsid w:val="00F0122B"/>
    <w:rsid w:val="00F012F3"/>
    <w:rsid w:val="00F0134D"/>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722"/>
    <w:rsid w:val="00F32776"/>
    <w:rsid w:val="00F32797"/>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CB"/>
    <w:rsid w:val="00F41D68"/>
    <w:rsid w:val="00F420CA"/>
    <w:rsid w:val="00F4217B"/>
    <w:rsid w:val="00F4224C"/>
    <w:rsid w:val="00F426A3"/>
    <w:rsid w:val="00F42709"/>
    <w:rsid w:val="00F427AF"/>
    <w:rsid w:val="00F427D0"/>
    <w:rsid w:val="00F42844"/>
    <w:rsid w:val="00F429F0"/>
    <w:rsid w:val="00F42AF2"/>
    <w:rsid w:val="00F42AFA"/>
    <w:rsid w:val="00F42B74"/>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F056C"/>
  <w15:docId w15:val="{9916598C-989F-417E-80A1-1F8CAE44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line="259" w:lineRule="auto"/>
      <w:jc w:val="both"/>
    </w:pPr>
    <w:rPr>
      <w:rFonts w:eastAsia="Batang"/>
      <w:lang w:val="en-GB" w:eastAsia="en-US"/>
    </w:rPr>
  </w:style>
  <w:style w:type="paragraph" w:styleId="1">
    <w:name w:val="heading 1"/>
    <w:basedOn w:val="a1"/>
    <w:next w:val="a1"/>
    <w:link w:val="10"/>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2">
    <w:name w:val="heading 2"/>
    <w:basedOn w:val="1"/>
    <w:next w:val="a1"/>
    <w:link w:val="20"/>
    <w:uiPriority w:val="9"/>
    <w:qFormat/>
    <w:pPr>
      <w:tabs>
        <w:tab w:val="left" w:pos="772"/>
      </w:tabs>
      <w:spacing w:after="100" w:afterAutospacing="1"/>
      <w:outlineLvl w:val="1"/>
    </w:pPr>
  </w:style>
  <w:style w:type="paragraph" w:styleId="30">
    <w:name w:val="heading 3"/>
    <w:basedOn w:val="2"/>
    <w:next w:val="a1"/>
    <w:link w:val="31"/>
    <w:qFormat/>
    <w:pPr>
      <w:pBdr>
        <w:top w:val="none" w:sz="0" w:space="0" w:color="auto"/>
      </w:pBdr>
      <w:tabs>
        <w:tab w:val="left" w:pos="360"/>
        <w:tab w:val="left" w:pos="926"/>
      </w:tabs>
      <w:spacing w:before="120" w:after="120" w:afterAutospacing="0"/>
      <w:outlineLvl w:val="2"/>
    </w:pPr>
    <w:rPr>
      <w:sz w:val="24"/>
      <w:szCs w:val="24"/>
    </w:rPr>
  </w:style>
  <w:style w:type="paragraph" w:styleId="4">
    <w:name w:val="heading 4"/>
    <w:basedOn w:val="30"/>
    <w:next w:val="a1"/>
    <w:link w:val="40"/>
    <w:uiPriority w:val="9"/>
    <w:qFormat/>
    <w:pPr>
      <w:outlineLvl w:val="3"/>
    </w:pPr>
    <w:rPr>
      <w:rFonts w:eastAsia="Yu Mincho"/>
      <w:sz w:val="21"/>
      <w:szCs w:val="21"/>
      <w:lang w:eastAsia="ja-JP"/>
    </w:rPr>
  </w:style>
  <w:style w:type="paragraph" w:styleId="5">
    <w:name w:val="heading 5"/>
    <w:basedOn w:val="4"/>
    <w:next w:val="a1"/>
    <w:link w:val="50"/>
    <w:uiPriority w:val="9"/>
    <w:qFormat/>
    <w:pPr>
      <w:outlineLvl w:val="4"/>
    </w:pPr>
    <w:rPr>
      <w:sz w:val="22"/>
    </w:rPr>
  </w:style>
  <w:style w:type="paragraph" w:styleId="6">
    <w:name w:val="heading 6"/>
    <w:basedOn w:val="a1"/>
    <w:next w:val="a1"/>
    <w:uiPriority w:val="9"/>
    <w:qFormat/>
    <w:pPr>
      <w:widowControl w:val="0"/>
      <w:tabs>
        <w:tab w:val="left" w:pos="360"/>
        <w:tab w:val="left" w:pos="926"/>
      </w:tabs>
      <w:outlineLvl w:val="5"/>
    </w:pPr>
    <w:rPr>
      <w:lang w:val="sv-SE" w:eastAsia="sv-SE"/>
    </w:rPr>
  </w:style>
  <w:style w:type="paragraph" w:styleId="7">
    <w:name w:val="heading 7"/>
    <w:basedOn w:val="a1"/>
    <w:next w:val="a1"/>
    <w:uiPriority w:val="9"/>
    <w:qFormat/>
    <w:pPr>
      <w:widowControl w:val="0"/>
      <w:tabs>
        <w:tab w:val="left" w:pos="360"/>
        <w:tab w:val="left" w:pos="926"/>
      </w:tabs>
      <w:outlineLvl w:val="6"/>
    </w:pPr>
    <w:rPr>
      <w:lang w:val="sv-SE" w:eastAsia="sv-SE"/>
    </w:rPr>
  </w:style>
  <w:style w:type="paragraph" w:styleId="8">
    <w:name w:val="heading 8"/>
    <w:basedOn w:val="1"/>
    <w:next w:val="a1"/>
    <w:link w:val="80"/>
    <w:uiPriority w:val="9"/>
    <w:qFormat/>
    <w:pPr>
      <w:tabs>
        <w:tab w:val="left" w:pos="360"/>
        <w:tab w:val="left" w:pos="926"/>
      </w:tabs>
      <w:outlineLvl w:val="7"/>
    </w:pPr>
  </w:style>
  <w:style w:type="paragraph" w:styleId="9">
    <w:name w:val="heading 9"/>
    <w:basedOn w:val="8"/>
    <w:next w:val="a1"/>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TOC7">
    <w:name w:val="toc 7"/>
    <w:basedOn w:val="TOC6"/>
    <w:next w:val="a1"/>
    <w:semiHidden/>
    <w:qFormat/>
    <w:pPr>
      <w:ind w:left="2268" w:hanging="2268"/>
    </w:pPr>
  </w:style>
  <w:style w:type="paragraph" w:styleId="TOC6">
    <w:name w:val="toc 6"/>
    <w:basedOn w:val="TOC5"/>
    <w:next w:val="a1"/>
    <w:semiHidden/>
    <w:qFormat/>
    <w:pPr>
      <w:numPr>
        <w:numId w:val="1"/>
      </w:numPr>
      <w:tabs>
        <w:tab w:val="left" w:pos="360"/>
      </w:tabs>
      <w:ind w:left="1701" w:hanging="1701"/>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basedOn w:val="a1"/>
    <w:next w:val="a1"/>
    <w:uiPriority w:val="39"/>
    <w:qFormat/>
    <w:pPr>
      <w:keepNext/>
      <w:keepLines/>
      <w:widowControl w:val="0"/>
      <w:tabs>
        <w:tab w:val="right" w:leader="dot" w:pos="9639"/>
      </w:tabs>
      <w:spacing w:before="120"/>
      <w:ind w:left="567" w:right="425" w:hanging="567"/>
    </w:pPr>
    <w:rPr>
      <w:sz w:val="22"/>
    </w:rPr>
  </w:style>
  <w:style w:type="paragraph" w:styleId="a7">
    <w:name w:val="caption"/>
    <w:basedOn w:val="a1"/>
    <w:next w:val="a1"/>
    <w:link w:val="a8"/>
    <w:unhideWhenUsed/>
    <w:qFormat/>
    <w:pPr>
      <w:spacing w:before="120" w:after="120" w:line="252" w:lineRule="auto"/>
      <w:jc w:val="center"/>
    </w:pPr>
    <w:rPr>
      <w:rFonts w:eastAsiaTheme="minorHAnsi"/>
      <w:bCs/>
      <w:sz w:val="21"/>
      <w:szCs w:val="21"/>
      <w:lang w:val="en-US" w:eastAsia="sv-SE"/>
    </w:rPr>
  </w:style>
  <w:style w:type="paragraph" w:styleId="a">
    <w:name w:val="List Bullet"/>
    <w:basedOn w:val="a1"/>
    <w:uiPriority w:val="99"/>
    <w:unhideWhenUsed/>
    <w:qFormat/>
    <w:pPr>
      <w:numPr>
        <w:numId w:val="2"/>
      </w:numPr>
      <w:contextualSpacing/>
    </w:pPr>
  </w:style>
  <w:style w:type="paragraph" w:styleId="a9">
    <w:name w:val="Document Map"/>
    <w:basedOn w:val="a1"/>
    <w:link w:val="aa"/>
    <w:semiHidden/>
    <w:unhideWhenUsed/>
    <w:qFormat/>
    <w:rPr>
      <w:rFonts w:ascii="宋体" w:eastAsia="宋体"/>
      <w:sz w:val="18"/>
      <w:szCs w:val="18"/>
    </w:rPr>
  </w:style>
  <w:style w:type="paragraph" w:styleId="ab">
    <w:name w:val="annotation text"/>
    <w:basedOn w:val="a1"/>
    <w:link w:val="ac"/>
    <w:uiPriority w:val="99"/>
    <w:qFormat/>
  </w:style>
  <w:style w:type="paragraph" w:styleId="3">
    <w:name w:val="List Bullet 3"/>
    <w:basedOn w:val="a1"/>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d">
    <w:name w:val="Body Text"/>
    <w:basedOn w:val="a1"/>
    <w:link w:val="ae"/>
    <w:unhideWhenUsed/>
    <w:qFormat/>
    <w:pPr>
      <w:overflowPunct w:val="0"/>
      <w:spacing w:after="120"/>
    </w:pPr>
    <w:rPr>
      <w:rFonts w:eastAsia="Yu Mincho"/>
      <w:sz w:val="21"/>
      <w:szCs w:val="21"/>
      <w:lang w:val="sv-SE" w:eastAsia="ja-JP"/>
    </w:rPr>
  </w:style>
  <w:style w:type="paragraph" w:styleId="af">
    <w:name w:val="Plain Text"/>
    <w:basedOn w:val="a1"/>
    <w:link w:val="af0"/>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1"/>
    <w:uiPriority w:val="39"/>
    <w:qFormat/>
    <w:pPr>
      <w:spacing w:before="180"/>
      <w:ind w:left="2693" w:hanging="2693"/>
    </w:pPr>
    <w:rPr>
      <w:b/>
    </w:rPr>
  </w:style>
  <w:style w:type="paragraph" w:styleId="af1">
    <w:name w:val="Balloon Text"/>
    <w:basedOn w:val="a1"/>
    <w:qFormat/>
    <w:pPr>
      <w:spacing w:after="0"/>
    </w:pPr>
    <w:rPr>
      <w:rFonts w:ascii="Segoe UI" w:hAnsi="Segoe UI" w:cs="Segoe UI"/>
      <w:sz w:val="18"/>
      <w:szCs w:val="18"/>
    </w:rPr>
  </w:style>
  <w:style w:type="paragraph" w:styleId="af2">
    <w:name w:val="footer"/>
    <w:basedOn w:val="af3"/>
    <w:qFormat/>
    <w:pPr>
      <w:jc w:val="center"/>
    </w:pPr>
    <w:rPr>
      <w:i/>
    </w:rPr>
  </w:style>
  <w:style w:type="paragraph" w:styleId="af3">
    <w:name w:val="header"/>
    <w:basedOn w:val="a1"/>
    <w:link w:val="af4"/>
    <w:qFormat/>
    <w:pPr>
      <w:widowControl w:val="0"/>
      <w:overflowPunct w:val="0"/>
      <w:textAlignment w:val="baseline"/>
    </w:pPr>
    <w:rPr>
      <w:rFonts w:ascii="Arial" w:hAnsi="Arial"/>
      <w:b/>
      <w:sz w:val="18"/>
      <w:lang w:eastAsia="ja-JP"/>
    </w:rPr>
  </w:style>
  <w:style w:type="paragraph" w:styleId="af5">
    <w:name w:val="List"/>
    <w:basedOn w:val="ad"/>
    <w:qFormat/>
    <w:rPr>
      <w:rFonts w:cs="Lohit Devanagari"/>
    </w:rPr>
  </w:style>
  <w:style w:type="paragraph" w:styleId="af6">
    <w:name w:val="footnote text"/>
    <w:basedOn w:val="a1"/>
    <w:link w:val="af7"/>
    <w:uiPriority w:val="99"/>
    <w:unhideWhenUsed/>
    <w:qFormat/>
    <w:pPr>
      <w:spacing w:after="0"/>
    </w:pPr>
    <w:rPr>
      <w:rFonts w:eastAsiaTheme="minorHAnsi"/>
      <w:lang w:val="en-US"/>
    </w:rPr>
  </w:style>
  <w:style w:type="paragraph" w:styleId="af8">
    <w:name w:val="table of figures"/>
    <w:basedOn w:val="ad"/>
    <w:next w:val="a1"/>
    <w:uiPriority w:val="99"/>
    <w:qFormat/>
    <w:pPr>
      <w:overflowPunct/>
      <w:ind w:left="1701" w:hanging="1701"/>
      <w:jc w:val="left"/>
    </w:pPr>
    <w:rPr>
      <w:rFonts w:eastAsiaTheme="minorHAnsi" w:cstheme="minorBidi"/>
      <w:b/>
      <w:bCs/>
      <w:sz w:val="22"/>
      <w:szCs w:val="22"/>
    </w:rPr>
  </w:style>
  <w:style w:type="paragraph" w:styleId="TOC9">
    <w:name w:val="toc 9"/>
    <w:basedOn w:val="TOC8"/>
    <w:next w:val="a1"/>
    <w:uiPriority w:val="39"/>
    <w:qFormat/>
    <w:pPr>
      <w:ind w:left="1418" w:hanging="1418"/>
    </w:pPr>
  </w:style>
  <w:style w:type="paragraph" w:styleId="af9">
    <w:name w:val="Normal (Web)"/>
    <w:basedOn w:val="a1"/>
    <w:uiPriority w:val="99"/>
    <w:unhideWhenUsed/>
    <w:qFormat/>
    <w:pPr>
      <w:spacing w:beforeAutospacing="1" w:afterAutospacing="1"/>
    </w:pPr>
    <w:rPr>
      <w:sz w:val="24"/>
      <w:szCs w:val="24"/>
      <w:lang w:eastAsia="en-GB"/>
    </w:rPr>
  </w:style>
  <w:style w:type="paragraph" w:styleId="afa">
    <w:name w:val="annotation subject"/>
    <w:basedOn w:val="ab"/>
    <w:next w:val="ab"/>
    <w:link w:val="afb"/>
    <w:qFormat/>
    <w:rPr>
      <w:b/>
      <w:bCs/>
    </w:rPr>
  </w:style>
  <w:style w:type="table" w:styleId="afc">
    <w:name w:val="Table Grid"/>
    <w:aliases w:val="Table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2"/>
    <w:uiPriority w:val="22"/>
    <w:qFormat/>
    <w:rPr>
      <w:b/>
      <w:bCs/>
    </w:rPr>
  </w:style>
  <w:style w:type="character" w:styleId="afe">
    <w:name w:val="FollowedHyperlink"/>
    <w:qFormat/>
    <w:rPr>
      <w:color w:val="954F72"/>
      <w:u w:val="single"/>
    </w:rPr>
  </w:style>
  <w:style w:type="character" w:styleId="aff">
    <w:name w:val="Emphasis"/>
    <w:basedOn w:val="a2"/>
    <w:qFormat/>
    <w:rPr>
      <w:i/>
      <w:iCs/>
    </w:rPr>
  </w:style>
  <w:style w:type="character" w:styleId="aff0">
    <w:name w:val="Hyperlink"/>
    <w:basedOn w:val="a2"/>
    <w:uiPriority w:val="99"/>
    <w:unhideWhenUsed/>
    <w:qFormat/>
    <w:rPr>
      <w:color w:val="0563C1" w:themeColor="hyperlink"/>
      <w:u w:val="single"/>
    </w:rPr>
  </w:style>
  <w:style w:type="character" w:styleId="aff1">
    <w:name w:val="annotation reference"/>
    <w:uiPriority w:val="99"/>
    <w:qFormat/>
    <w:rPr>
      <w:sz w:val="16"/>
      <w:szCs w:val="16"/>
    </w:rPr>
  </w:style>
  <w:style w:type="character" w:styleId="aff2">
    <w:name w:val="footnote reference"/>
    <w:basedOn w:val="a2"/>
    <w:uiPriority w:val="99"/>
    <w:unhideWhenUsed/>
    <w:qFormat/>
    <w:rPr>
      <w:vertAlign w:val="superscript"/>
    </w:rPr>
  </w:style>
  <w:style w:type="character" w:customStyle="1" w:styleId="ZGSM">
    <w:name w:val="ZGSM"/>
    <w:qFormat/>
  </w:style>
  <w:style w:type="character" w:customStyle="1" w:styleId="af4">
    <w:name w:val="页眉 字符"/>
    <w:link w:val="af3"/>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uiPriority w:val="9"/>
    <w:qFormat/>
    <w:rPr>
      <w:rFonts w:ascii="Arial" w:eastAsia="Batang" w:hAnsi="Arial" w:cs="Times New Roman"/>
      <w:sz w:val="24"/>
      <w:szCs w:val="24"/>
      <w:lang w:eastAsia="en-US"/>
    </w:rPr>
  </w:style>
  <w:style w:type="character" w:customStyle="1" w:styleId="aff3">
    <w:name w:val="列表段落 字符"/>
    <w:aliases w:val="- Bullets 字符,列出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0"/>
    <w:uiPriority w:val="34"/>
    <w:qFormat/>
    <w:locked/>
    <w:rPr>
      <w:rFonts w:ascii="Times" w:eastAsia="Yu Mincho" w:hAnsi="Times" w:cs="Times"/>
      <w:b/>
      <w:bCs/>
      <w:sz w:val="36"/>
      <w:szCs w:val="36"/>
      <w:lang w:val="sv-SE"/>
    </w:rPr>
  </w:style>
  <w:style w:type="paragraph" w:styleId="a0">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P,B,목록 단락"/>
    <w:basedOn w:val="a1"/>
    <w:link w:val="aff3"/>
    <w:uiPriority w:val="34"/>
    <w:qFormat/>
    <w:pPr>
      <w:numPr>
        <w:ilvl w:val="1"/>
        <w:numId w:val="4"/>
      </w:numPr>
      <w:spacing w:after="0" w:line="252" w:lineRule="auto"/>
      <w:contextualSpacing/>
    </w:pPr>
    <w:rPr>
      <w:rFonts w:ascii="Times" w:eastAsia="Yu Mincho" w:hAnsi="Times" w:cs="Times"/>
      <w:b/>
      <w:bCs/>
      <w:sz w:val="36"/>
      <w:szCs w:val="36"/>
      <w:lang w:val="sv-SE" w:eastAsia="ja-JP"/>
    </w:rPr>
  </w:style>
  <w:style w:type="character" w:customStyle="1" w:styleId="ac">
    <w:name w:val="批注文字 字符"/>
    <w:link w:val="ab"/>
    <w:uiPriority w:val="99"/>
    <w:qFormat/>
    <w:rPr>
      <w:lang w:val="en-GB" w:eastAsia="en-US"/>
    </w:rPr>
  </w:style>
  <w:style w:type="character" w:customStyle="1" w:styleId="afb">
    <w:name w:val="批注主题 字符"/>
    <w:link w:val="afa"/>
    <w:qFormat/>
    <w:rPr>
      <w:b/>
      <w:bCs/>
      <w:lang w:val="en-GB" w:eastAsia="en-US"/>
    </w:rPr>
  </w:style>
  <w:style w:type="character" w:customStyle="1" w:styleId="ae">
    <w:name w:val="正文文本 字符"/>
    <w:link w:val="ad"/>
    <w:qFormat/>
    <w:rPr>
      <w:rFonts w:ascii="Times New Roman" w:eastAsia="Yu Mincho" w:hAnsi="Times New Roman" w:cs="Times New Roman"/>
      <w:sz w:val="21"/>
      <w:szCs w:val="21"/>
      <w:lang w:val="sv-SE"/>
    </w:rPr>
  </w:style>
  <w:style w:type="character" w:customStyle="1" w:styleId="a8">
    <w:name w:val="题注 字符"/>
    <w:basedOn w:val="a2"/>
    <w:link w:val="a7"/>
    <w:qFormat/>
    <w:rPr>
      <w:rFonts w:ascii="Times New Roman" w:eastAsiaTheme="minorHAnsi" w:hAnsi="Times New Roman" w:cs="Times New Roman"/>
      <w:bCs/>
      <w:sz w:val="21"/>
      <w:szCs w:val="21"/>
      <w:lang w:eastAsia="sv-SE"/>
    </w:rPr>
  </w:style>
  <w:style w:type="character" w:customStyle="1" w:styleId="Mention1">
    <w:name w:val="Mention1"/>
    <w:basedOn w:val="a2"/>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1"/>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1"/>
    <w:next w:val="ad"/>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1"/>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1"/>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1"/>
    <w:qFormat/>
    <w:pPr>
      <w:keepLines/>
      <w:ind w:left="1702" w:hanging="1418"/>
    </w:pPr>
  </w:style>
  <w:style w:type="paragraph" w:customStyle="1" w:styleId="FP">
    <w:name w:val="FP"/>
    <w:basedOn w:val="a1"/>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1"/>
    <w:link w:val="B2Char"/>
    <w:qFormat/>
    <w:pPr>
      <w:ind w:left="851" w:hanging="284"/>
    </w:pPr>
  </w:style>
  <w:style w:type="paragraph" w:customStyle="1" w:styleId="B3">
    <w:name w:val="B3"/>
    <w:basedOn w:val="a1"/>
    <w:link w:val="B3Char2"/>
    <w:qFormat/>
    <w:pPr>
      <w:ind w:left="1135" w:hanging="284"/>
    </w:pPr>
  </w:style>
  <w:style w:type="paragraph" w:customStyle="1" w:styleId="B4">
    <w:name w:val="B4"/>
    <w:basedOn w:val="a1"/>
    <w:link w:val="B4Char"/>
    <w:qFormat/>
    <w:pPr>
      <w:ind w:left="1418" w:hanging="284"/>
    </w:pPr>
  </w:style>
  <w:style w:type="paragraph" w:customStyle="1" w:styleId="B5">
    <w:name w:val="B5"/>
    <w:basedOn w:val="a1"/>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1"/>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1">
    <w:name w:val="网格型1"/>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脚注文本 字符"/>
    <w:basedOn w:val="a2"/>
    <w:link w:val="af6"/>
    <w:uiPriority w:val="99"/>
    <w:qFormat/>
    <w:rPr>
      <w:rFonts w:eastAsiaTheme="minorHAnsi"/>
      <w:lang w:val="en-US" w:eastAsia="en-US"/>
    </w:rPr>
  </w:style>
  <w:style w:type="character" w:customStyle="1" w:styleId="12">
    <w:name w:val="未解決のメンション1"/>
    <w:basedOn w:val="a2"/>
    <w:uiPriority w:val="99"/>
    <w:semiHidden/>
    <w:unhideWhenUsed/>
    <w:qFormat/>
    <w:rPr>
      <w:color w:val="605E5C"/>
      <w:shd w:val="clear" w:color="auto" w:fill="E1DFDD"/>
    </w:rPr>
  </w:style>
  <w:style w:type="character" w:customStyle="1" w:styleId="normaltextrun">
    <w:name w:val="normaltextrun"/>
    <w:basedOn w:val="a2"/>
    <w:qFormat/>
  </w:style>
  <w:style w:type="character" w:customStyle="1" w:styleId="eop">
    <w:name w:val="eop"/>
    <w:basedOn w:val="a2"/>
    <w:qFormat/>
  </w:style>
  <w:style w:type="character" w:customStyle="1" w:styleId="UnresolvedMention2">
    <w:name w:val="Unresolved Mention2"/>
    <w:basedOn w:val="a2"/>
    <w:uiPriority w:val="99"/>
    <w:semiHidden/>
    <w:unhideWhenUsed/>
    <w:qFormat/>
    <w:rPr>
      <w:color w:val="605E5C"/>
      <w:shd w:val="clear" w:color="auto" w:fill="E1DFDD"/>
    </w:rPr>
  </w:style>
  <w:style w:type="character" w:styleId="aff4">
    <w:name w:val="Placeholder Text"/>
    <w:basedOn w:val="a2"/>
    <w:uiPriority w:val="99"/>
    <w:semiHidden/>
    <w:qFormat/>
    <w:rPr>
      <w:color w:val="808080"/>
    </w:rPr>
  </w:style>
  <w:style w:type="character" w:customStyle="1" w:styleId="UnresolvedMention3">
    <w:name w:val="Unresolved Mention3"/>
    <w:basedOn w:val="a2"/>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1"/>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2"/>
    <w:link w:val="ArialText"/>
    <w:qFormat/>
    <w:rPr>
      <w:rFonts w:ascii="Arial" w:eastAsiaTheme="minorHAnsi" w:hAnsi="Arial" w:cstheme="minorBidi"/>
      <w:szCs w:val="22"/>
      <w:lang w:val="en-US" w:eastAsia="ja-JP"/>
    </w:rPr>
  </w:style>
  <w:style w:type="paragraph" w:customStyle="1" w:styleId="Proposal">
    <w:name w:val="Proposal"/>
    <w:basedOn w:val="ad"/>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aa">
    <w:name w:val="文档结构图 字符"/>
    <w:basedOn w:val="a2"/>
    <w:link w:val="a9"/>
    <w:semiHidden/>
    <w:qFormat/>
    <w:rPr>
      <w:rFonts w:ascii="宋体" w:eastAsia="宋体"/>
      <w:sz w:val="18"/>
      <w:szCs w:val="18"/>
      <w:lang w:val="en-GB" w:eastAsia="en-US"/>
    </w:rPr>
  </w:style>
  <w:style w:type="character" w:customStyle="1" w:styleId="13">
    <w:name w:val="未处理的提及1"/>
    <w:basedOn w:val="a2"/>
    <w:uiPriority w:val="99"/>
    <w:semiHidden/>
    <w:unhideWhenUsed/>
    <w:qFormat/>
    <w:rPr>
      <w:color w:val="605E5C"/>
      <w:shd w:val="clear" w:color="auto" w:fill="E1DFDD"/>
    </w:rPr>
  </w:style>
  <w:style w:type="character" w:customStyle="1" w:styleId="21">
    <w:name w:val="未处理的提及2"/>
    <w:basedOn w:val="a2"/>
    <w:uiPriority w:val="99"/>
    <w:semiHidden/>
    <w:unhideWhenUsed/>
    <w:qFormat/>
    <w:rPr>
      <w:color w:val="605E5C"/>
      <w:shd w:val="clear" w:color="auto" w:fill="E1DFDD"/>
    </w:rPr>
  </w:style>
  <w:style w:type="character" w:customStyle="1" w:styleId="32">
    <w:name w:val="未处理的提及3"/>
    <w:basedOn w:val="a2"/>
    <w:uiPriority w:val="99"/>
    <w:semiHidden/>
    <w:unhideWhenUsed/>
    <w:qFormat/>
    <w:rPr>
      <w:color w:val="605E5C"/>
      <w:shd w:val="clear" w:color="auto" w:fill="E1DFDD"/>
    </w:rPr>
  </w:style>
  <w:style w:type="character" w:customStyle="1" w:styleId="UnresolvedMention4">
    <w:name w:val="Unresolved Mention4"/>
    <w:basedOn w:val="a2"/>
    <w:uiPriority w:val="99"/>
    <w:unhideWhenUsed/>
    <w:qFormat/>
    <w:rPr>
      <w:color w:val="605E5C"/>
      <w:shd w:val="clear" w:color="auto" w:fill="E1DFDD"/>
    </w:rPr>
  </w:style>
  <w:style w:type="paragraph" w:customStyle="1" w:styleId="done">
    <w:name w:val="done"/>
    <w:basedOn w:val="a1"/>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2"/>
    <w:uiPriority w:val="99"/>
    <w:unhideWhenUsed/>
    <w:qFormat/>
    <w:rPr>
      <w:color w:val="2B579A"/>
      <w:shd w:val="clear" w:color="auto" w:fill="E1DFDD"/>
    </w:rPr>
  </w:style>
  <w:style w:type="character" w:customStyle="1" w:styleId="UnresolvedMention5">
    <w:name w:val="Unresolved Mention5"/>
    <w:basedOn w:val="a2"/>
    <w:uiPriority w:val="99"/>
    <w:semiHidden/>
    <w:unhideWhenUsed/>
    <w:qFormat/>
    <w:rPr>
      <w:color w:val="605E5C"/>
      <w:shd w:val="clear" w:color="auto" w:fill="E1DFDD"/>
    </w:rPr>
  </w:style>
  <w:style w:type="character" w:customStyle="1" w:styleId="af0">
    <w:name w:val="纯文本 字符"/>
    <w:basedOn w:val="a2"/>
    <w:link w:val="af"/>
    <w:uiPriority w:val="99"/>
    <w:semiHidden/>
    <w:qFormat/>
    <w:rPr>
      <w:rFonts w:ascii="Calibri" w:eastAsiaTheme="minorHAnsi" w:hAnsi="Calibri" w:cs="Calibri"/>
      <w:sz w:val="22"/>
      <w:szCs w:val="22"/>
      <w:lang w:val="sv-SE"/>
    </w:rPr>
  </w:style>
  <w:style w:type="character" w:customStyle="1" w:styleId="22">
    <w:name w:val="未解決のメンション2"/>
    <w:basedOn w:val="a2"/>
    <w:uiPriority w:val="99"/>
    <w:semiHidden/>
    <w:unhideWhenUsed/>
    <w:qFormat/>
    <w:rPr>
      <w:color w:val="605E5C"/>
      <w:shd w:val="clear" w:color="auto" w:fill="E1DFDD"/>
    </w:rPr>
  </w:style>
  <w:style w:type="character" w:customStyle="1" w:styleId="fontstyle01">
    <w:name w:val="fontstyle01"/>
    <w:basedOn w:val="a2"/>
    <w:qFormat/>
    <w:rPr>
      <w:rFonts w:ascii="Helvetica-BoldOblique" w:hAnsi="Helvetica-BoldOblique" w:hint="default"/>
      <w:b/>
      <w:bCs/>
      <w:i/>
      <w:iCs/>
      <w:color w:val="000000"/>
      <w:sz w:val="18"/>
      <w:szCs w:val="18"/>
    </w:rPr>
  </w:style>
  <w:style w:type="character" w:customStyle="1" w:styleId="fontstyle11">
    <w:name w:val="fontstyle11"/>
    <w:basedOn w:val="a2"/>
    <w:qFormat/>
    <w:rPr>
      <w:rFonts w:ascii="Helvetica" w:hAnsi="Helvetica" w:cs="Helvetica" w:hint="default"/>
      <w:color w:val="000000"/>
      <w:sz w:val="18"/>
      <w:szCs w:val="18"/>
    </w:rPr>
  </w:style>
  <w:style w:type="character" w:customStyle="1" w:styleId="fontstyle31">
    <w:name w:val="fontstyle31"/>
    <w:basedOn w:val="a2"/>
    <w:qFormat/>
    <w:rPr>
      <w:rFonts w:ascii="Helvetica-Oblique" w:hAnsi="Helvetica-Oblique" w:hint="default"/>
      <w:i/>
      <w:iCs/>
      <w:color w:val="000000"/>
      <w:sz w:val="18"/>
      <w:szCs w:val="18"/>
    </w:rPr>
  </w:style>
  <w:style w:type="character" w:customStyle="1" w:styleId="fontstyle41">
    <w:name w:val="fontstyle41"/>
    <w:basedOn w:val="a2"/>
    <w:qFormat/>
    <w:rPr>
      <w:rFonts w:ascii="T25" w:hAnsi="T25" w:hint="default"/>
      <w:color w:val="000000"/>
      <w:sz w:val="18"/>
      <w:szCs w:val="18"/>
    </w:rPr>
  </w:style>
  <w:style w:type="character" w:customStyle="1" w:styleId="fontstyle51">
    <w:name w:val="fontstyle51"/>
    <w:basedOn w:val="a2"/>
    <w:qFormat/>
    <w:rPr>
      <w:rFonts w:ascii="Helvetica-Bold" w:hAnsi="Helvetica-Bold" w:hint="default"/>
      <w:b/>
      <w:bCs/>
      <w:color w:val="000000"/>
      <w:sz w:val="18"/>
      <w:szCs w:val="18"/>
    </w:rPr>
  </w:style>
  <w:style w:type="character" w:customStyle="1" w:styleId="fontstyle61">
    <w:name w:val="fontstyle61"/>
    <w:basedOn w:val="a2"/>
    <w:qFormat/>
    <w:rPr>
      <w:rFonts w:ascii="Times-Roman" w:hAnsi="Times-Roman" w:hint="default"/>
      <w:color w:val="000000"/>
      <w:sz w:val="20"/>
      <w:szCs w:val="20"/>
    </w:rPr>
  </w:style>
  <w:style w:type="character" w:customStyle="1" w:styleId="fontstyle71">
    <w:name w:val="fontstyle71"/>
    <w:basedOn w:val="a2"/>
    <w:qFormat/>
    <w:rPr>
      <w:rFonts w:ascii="Times-Italic" w:hAnsi="Times-Italic" w:hint="default"/>
      <w:i/>
      <w:iCs/>
      <w:color w:val="000000"/>
      <w:sz w:val="20"/>
      <w:szCs w:val="20"/>
    </w:rPr>
  </w:style>
  <w:style w:type="character" w:customStyle="1" w:styleId="UnresolvedMention6">
    <w:name w:val="Unresolved Mention6"/>
    <w:basedOn w:val="a2"/>
    <w:uiPriority w:val="99"/>
    <w:semiHidden/>
    <w:unhideWhenUsed/>
    <w:qFormat/>
    <w:rPr>
      <w:color w:val="605E5C"/>
      <w:shd w:val="clear" w:color="auto" w:fill="E1DFDD"/>
    </w:rPr>
  </w:style>
  <w:style w:type="character" w:customStyle="1" w:styleId="41">
    <w:name w:val="未处理的提及4"/>
    <w:basedOn w:val="a2"/>
    <w:uiPriority w:val="99"/>
    <w:semiHidden/>
    <w:unhideWhenUsed/>
    <w:qFormat/>
    <w:rPr>
      <w:color w:val="605E5C"/>
      <w:shd w:val="clear" w:color="auto" w:fill="E1DFDD"/>
    </w:rPr>
  </w:style>
  <w:style w:type="character" w:customStyle="1" w:styleId="33">
    <w:name w:val="未解決のメンション3"/>
    <w:basedOn w:val="a2"/>
    <w:uiPriority w:val="99"/>
    <w:semiHidden/>
    <w:unhideWhenUsed/>
    <w:qFormat/>
    <w:rPr>
      <w:color w:val="605E5C"/>
      <w:shd w:val="clear" w:color="auto" w:fill="E1DFDD"/>
    </w:rPr>
  </w:style>
  <w:style w:type="table" w:customStyle="1" w:styleId="TableGrid1">
    <w:name w:val="Table Grid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1"/>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2"/>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2"/>
    <w:uiPriority w:val="99"/>
    <w:semiHidden/>
    <w:unhideWhenUsed/>
    <w:qFormat/>
    <w:rPr>
      <w:color w:val="605E5C"/>
      <w:shd w:val="clear" w:color="auto" w:fill="E1DFDD"/>
    </w:rPr>
  </w:style>
  <w:style w:type="character" w:customStyle="1" w:styleId="UnresolvedMention8">
    <w:name w:val="Unresolved Mention8"/>
    <w:basedOn w:val="a2"/>
    <w:uiPriority w:val="99"/>
    <w:semiHidden/>
    <w:unhideWhenUsed/>
    <w:qFormat/>
    <w:rPr>
      <w:color w:val="605E5C"/>
      <w:shd w:val="clear" w:color="auto" w:fill="E1DFDD"/>
    </w:rPr>
  </w:style>
  <w:style w:type="character" w:customStyle="1" w:styleId="51">
    <w:name w:val="未处理的提及5"/>
    <w:basedOn w:val="a2"/>
    <w:uiPriority w:val="99"/>
    <w:semiHidden/>
    <w:unhideWhenUsed/>
    <w:qFormat/>
    <w:rPr>
      <w:color w:val="605E5C"/>
      <w:shd w:val="clear" w:color="auto" w:fill="E1DFDD"/>
    </w:rPr>
  </w:style>
  <w:style w:type="character" w:customStyle="1" w:styleId="UnresolvedMention9">
    <w:name w:val="Unresolved Mention9"/>
    <w:basedOn w:val="a2"/>
    <w:uiPriority w:val="99"/>
    <w:semiHidden/>
    <w:unhideWhenUsed/>
    <w:qFormat/>
    <w:rPr>
      <w:color w:val="605E5C"/>
      <w:shd w:val="clear" w:color="auto" w:fill="E1DFDD"/>
    </w:rPr>
  </w:style>
  <w:style w:type="character" w:customStyle="1" w:styleId="UnresolvedMention10">
    <w:name w:val="Unresolved Mention10"/>
    <w:basedOn w:val="a2"/>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2"/>
    <w:uiPriority w:val="99"/>
    <w:semiHidden/>
    <w:unhideWhenUsed/>
    <w:qFormat/>
    <w:rPr>
      <w:color w:val="605E5C"/>
      <w:shd w:val="clear" w:color="auto" w:fill="E1DFDD"/>
    </w:rPr>
  </w:style>
  <w:style w:type="character" w:customStyle="1" w:styleId="60">
    <w:name w:val="未处理的提及6"/>
    <w:basedOn w:val="a2"/>
    <w:uiPriority w:val="99"/>
    <w:semiHidden/>
    <w:unhideWhenUsed/>
    <w:qFormat/>
    <w:rPr>
      <w:color w:val="605E5C"/>
      <w:shd w:val="clear" w:color="auto" w:fill="E1DFDD"/>
    </w:rPr>
  </w:style>
  <w:style w:type="character" w:customStyle="1" w:styleId="UnresolvedMention11">
    <w:name w:val="Unresolved Mention11"/>
    <w:basedOn w:val="a2"/>
    <w:uiPriority w:val="99"/>
    <w:semiHidden/>
    <w:unhideWhenUsed/>
    <w:qFormat/>
    <w:rPr>
      <w:color w:val="605E5C"/>
      <w:shd w:val="clear" w:color="auto" w:fill="E1DFDD"/>
    </w:rPr>
  </w:style>
  <w:style w:type="character" w:customStyle="1" w:styleId="UnresolvedMention12">
    <w:name w:val="Unresolved Mention12"/>
    <w:basedOn w:val="a2"/>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2"/>
    <w:uiPriority w:val="99"/>
    <w:semiHidden/>
    <w:unhideWhenUsed/>
    <w:qFormat/>
    <w:rPr>
      <w:color w:val="605E5C"/>
      <w:shd w:val="clear" w:color="auto" w:fill="E1DFDD"/>
    </w:rPr>
  </w:style>
  <w:style w:type="character" w:customStyle="1" w:styleId="UnresolvedMention14">
    <w:name w:val="Unresolved Mention14"/>
    <w:basedOn w:val="a2"/>
    <w:uiPriority w:val="99"/>
    <w:semiHidden/>
    <w:unhideWhenUsed/>
    <w:qFormat/>
    <w:rPr>
      <w:color w:val="605E5C"/>
      <w:shd w:val="clear" w:color="auto" w:fill="E1DFDD"/>
    </w:rPr>
  </w:style>
  <w:style w:type="character" w:customStyle="1" w:styleId="61">
    <w:name w:val="未解決のメンション6"/>
    <w:basedOn w:val="a2"/>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0">
    <w:name w:val="未解決のメンション7"/>
    <w:basedOn w:val="a2"/>
    <w:uiPriority w:val="99"/>
    <w:semiHidden/>
    <w:unhideWhenUsed/>
    <w:qFormat/>
    <w:rPr>
      <w:color w:val="605E5C"/>
      <w:shd w:val="clear" w:color="auto" w:fill="E1DFDD"/>
    </w:rPr>
  </w:style>
  <w:style w:type="character" w:customStyle="1" w:styleId="71">
    <w:name w:val="未处理的提及7"/>
    <w:basedOn w:val="a2"/>
    <w:uiPriority w:val="99"/>
    <w:semiHidden/>
    <w:unhideWhenUsed/>
    <w:qFormat/>
    <w:rPr>
      <w:color w:val="605E5C"/>
      <w:shd w:val="clear" w:color="auto" w:fill="E1DFDD"/>
    </w:rPr>
  </w:style>
  <w:style w:type="character" w:customStyle="1" w:styleId="81">
    <w:name w:val="未解決のメンション8"/>
    <w:basedOn w:val="a2"/>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2"/>
    <w:uiPriority w:val="99"/>
    <w:semiHidden/>
    <w:unhideWhenUsed/>
    <w:qFormat/>
    <w:rPr>
      <w:color w:val="605E5C"/>
      <w:shd w:val="clear" w:color="auto" w:fill="E1DFDD"/>
    </w:rPr>
  </w:style>
  <w:style w:type="character" w:customStyle="1" w:styleId="90">
    <w:name w:val="未解決のメンション9"/>
    <w:basedOn w:val="a2"/>
    <w:uiPriority w:val="99"/>
    <w:semiHidden/>
    <w:unhideWhenUsed/>
    <w:qFormat/>
    <w:rPr>
      <w:color w:val="605E5C"/>
      <w:shd w:val="clear" w:color="auto" w:fill="E1DFDD"/>
    </w:rPr>
  </w:style>
  <w:style w:type="character" w:customStyle="1" w:styleId="UnresolvedMention16">
    <w:name w:val="Unresolved Mention16"/>
    <w:basedOn w:val="a2"/>
    <w:uiPriority w:val="99"/>
    <w:semiHidden/>
    <w:unhideWhenUsed/>
    <w:qFormat/>
    <w:rPr>
      <w:color w:val="605E5C"/>
      <w:shd w:val="clear" w:color="auto" w:fill="E1DFDD"/>
    </w:rPr>
  </w:style>
  <w:style w:type="character" w:customStyle="1" w:styleId="UnresolvedMention17">
    <w:name w:val="Unresolved Mention17"/>
    <w:basedOn w:val="a2"/>
    <w:uiPriority w:val="99"/>
    <w:semiHidden/>
    <w:unhideWhenUsed/>
    <w:qFormat/>
    <w:rPr>
      <w:color w:val="605E5C"/>
      <w:shd w:val="clear" w:color="auto" w:fill="E1DFDD"/>
    </w:rPr>
  </w:style>
  <w:style w:type="character" w:customStyle="1" w:styleId="UnresolvedMention18">
    <w:name w:val="Unresolved Mention18"/>
    <w:basedOn w:val="a2"/>
    <w:uiPriority w:val="99"/>
    <w:semiHidden/>
    <w:unhideWhenUsed/>
    <w:qFormat/>
    <w:rPr>
      <w:color w:val="605E5C"/>
      <w:shd w:val="clear" w:color="auto" w:fill="E1DFDD"/>
    </w:rPr>
  </w:style>
  <w:style w:type="character" w:customStyle="1" w:styleId="82">
    <w:name w:val="未处理的提及8"/>
    <w:basedOn w:val="a2"/>
    <w:uiPriority w:val="99"/>
    <w:semiHidden/>
    <w:unhideWhenUsed/>
    <w:qFormat/>
    <w:rPr>
      <w:color w:val="605E5C"/>
      <w:shd w:val="clear" w:color="auto" w:fill="E1DFDD"/>
    </w:rPr>
  </w:style>
  <w:style w:type="character" w:customStyle="1" w:styleId="UnresolvedMention19">
    <w:name w:val="Unresolved Mention19"/>
    <w:basedOn w:val="a2"/>
    <w:uiPriority w:val="99"/>
    <w:semiHidden/>
    <w:unhideWhenUsed/>
    <w:qFormat/>
    <w:rPr>
      <w:color w:val="605E5C"/>
      <w:shd w:val="clear" w:color="auto" w:fill="E1DFDD"/>
    </w:rPr>
  </w:style>
  <w:style w:type="paragraph" w:customStyle="1" w:styleId="paragraph">
    <w:name w:val="paragraph"/>
    <w:basedOn w:val="a1"/>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2"/>
    <w:uiPriority w:val="99"/>
    <w:semiHidden/>
    <w:unhideWhenUsed/>
    <w:qFormat/>
    <w:rPr>
      <w:color w:val="605E5C"/>
      <w:shd w:val="clear" w:color="auto" w:fill="E1DFDD"/>
    </w:rPr>
  </w:style>
  <w:style w:type="character" w:customStyle="1" w:styleId="UnresolvedMention21">
    <w:name w:val="Unresolved Mention21"/>
    <w:basedOn w:val="a2"/>
    <w:uiPriority w:val="99"/>
    <w:semiHidden/>
    <w:unhideWhenUsed/>
    <w:qFormat/>
    <w:rPr>
      <w:color w:val="605E5C"/>
      <w:shd w:val="clear" w:color="auto" w:fill="E1DFDD"/>
    </w:rPr>
  </w:style>
  <w:style w:type="character" w:customStyle="1" w:styleId="UnresolvedMention22">
    <w:name w:val="Unresolved Mention22"/>
    <w:basedOn w:val="a2"/>
    <w:uiPriority w:val="99"/>
    <w:semiHidden/>
    <w:unhideWhenUsed/>
    <w:qFormat/>
    <w:rPr>
      <w:color w:val="605E5C"/>
      <w:shd w:val="clear" w:color="auto" w:fill="E1DFDD"/>
    </w:rPr>
  </w:style>
  <w:style w:type="character" w:customStyle="1" w:styleId="100">
    <w:name w:val="未解決のメンション10"/>
    <w:basedOn w:val="a2"/>
    <w:uiPriority w:val="99"/>
    <w:semiHidden/>
    <w:unhideWhenUsed/>
    <w:qFormat/>
    <w:rPr>
      <w:color w:val="605E5C"/>
      <w:shd w:val="clear" w:color="auto" w:fill="E1DFDD"/>
    </w:rPr>
  </w:style>
  <w:style w:type="character" w:customStyle="1" w:styleId="UnresolvedMention23">
    <w:name w:val="Unresolved Mention23"/>
    <w:basedOn w:val="a2"/>
    <w:uiPriority w:val="99"/>
    <w:semiHidden/>
    <w:unhideWhenUsed/>
    <w:qFormat/>
    <w:rPr>
      <w:color w:val="605E5C"/>
      <w:shd w:val="clear" w:color="auto" w:fill="E1DFDD"/>
    </w:rPr>
  </w:style>
  <w:style w:type="character" w:customStyle="1" w:styleId="UnresolvedMention24">
    <w:name w:val="Unresolved Mention24"/>
    <w:basedOn w:val="a2"/>
    <w:uiPriority w:val="99"/>
    <w:semiHidden/>
    <w:unhideWhenUsed/>
    <w:qFormat/>
    <w:rPr>
      <w:color w:val="605E5C"/>
      <w:shd w:val="clear" w:color="auto" w:fill="E1DFDD"/>
    </w:rPr>
  </w:style>
  <w:style w:type="character" w:customStyle="1" w:styleId="91">
    <w:name w:val="未处理的提及9"/>
    <w:basedOn w:val="a2"/>
    <w:uiPriority w:val="99"/>
    <w:semiHidden/>
    <w:unhideWhenUsed/>
    <w:qFormat/>
    <w:rPr>
      <w:color w:val="605E5C"/>
      <w:shd w:val="clear" w:color="auto" w:fill="E1DFDD"/>
    </w:rPr>
  </w:style>
  <w:style w:type="character" w:customStyle="1" w:styleId="110">
    <w:name w:val="未解決のメンション11"/>
    <w:basedOn w:val="a2"/>
    <w:uiPriority w:val="99"/>
    <w:semiHidden/>
    <w:unhideWhenUsed/>
    <w:qFormat/>
    <w:rPr>
      <w:color w:val="605E5C"/>
      <w:shd w:val="clear" w:color="auto" w:fill="E1DFDD"/>
    </w:rPr>
  </w:style>
  <w:style w:type="character" w:customStyle="1" w:styleId="UnresolvedMention25">
    <w:name w:val="Unresolved Mention25"/>
    <w:basedOn w:val="a2"/>
    <w:uiPriority w:val="99"/>
    <w:semiHidden/>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character" w:customStyle="1" w:styleId="UnresolvedMention26">
    <w:name w:val="Unresolved Mention26"/>
    <w:basedOn w:val="a2"/>
    <w:uiPriority w:val="99"/>
    <w:semiHidden/>
    <w:unhideWhenUsed/>
    <w:qFormat/>
    <w:rPr>
      <w:color w:val="605E5C"/>
      <w:shd w:val="clear" w:color="auto" w:fill="E1DFDD"/>
    </w:rPr>
  </w:style>
  <w:style w:type="character" w:customStyle="1" w:styleId="120">
    <w:name w:val="未解決のメンション12"/>
    <w:basedOn w:val="a2"/>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2"/>
    <w:uiPriority w:val="99"/>
    <w:semiHidden/>
    <w:unhideWhenUsed/>
    <w:qFormat/>
    <w:rPr>
      <w:color w:val="605E5C"/>
      <w:shd w:val="clear" w:color="auto" w:fill="E1DFDD"/>
    </w:rPr>
  </w:style>
  <w:style w:type="character" w:customStyle="1" w:styleId="UnresolvedMention28">
    <w:name w:val="Unresolved Mention28"/>
    <w:basedOn w:val="a2"/>
    <w:uiPriority w:val="99"/>
    <w:semiHidden/>
    <w:unhideWhenUsed/>
    <w:qFormat/>
    <w:rPr>
      <w:color w:val="605E5C"/>
      <w:shd w:val="clear" w:color="auto" w:fill="E1DFDD"/>
    </w:rPr>
  </w:style>
  <w:style w:type="character" w:customStyle="1" w:styleId="UnresolvedMention29">
    <w:name w:val="Unresolved Mention29"/>
    <w:basedOn w:val="a2"/>
    <w:uiPriority w:val="99"/>
    <w:semiHidden/>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paragraph" w:customStyle="1" w:styleId="N1">
    <w:name w:val="N1"/>
    <w:basedOn w:val="a1"/>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2"/>
    <w:uiPriority w:val="99"/>
    <w:semiHidden/>
    <w:unhideWhenUsed/>
    <w:qFormat/>
    <w:rPr>
      <w:color w:val="605E5C"/>
      <w:shd w:val="clear" w:color="auto" w:fill="E1DFDD"/>
    </w:rPr>
  </w:style>
  <w:style w:type="character" w:customStyle="1" w:styleId="UnresolvedMention31">
    <w:name w:val="Unresolved Mention31"/>
    <w:basedOn w:val="a2"/>
    <w:uiPriority w:val="99"/>
    <w:semiHidden/>
    <w:unhideWhenUsed/>
    <w:qFormat/>
    <w:rPr>
      <w:color w:val="605E5C"/>
      <w:shd w:val="clear" w:color="auto" w:fill="E1DFDD"/>
    </w:rPr>
  </w:style>
  <w:style w:type="character" w:customStyle="1" w:styleId="UnresolvedMention32">
    <w:name w:val="Unresolved Mention32"/>
    <w:basedOn w:val="a2"/>
    <w:uiPriority w:val="99"/>
    <w:semiHidden/>
    <w:unhideWhenUsed/>
    <w:qFormat/>
    <w:rPr>
      <w:color w:val="605E5C"/>
      <w:shd w:val="clear" w:color="auto" w:fill="E1DFDD"/>
    </w:rPr>
  </w:style>
  <w:style w:type="paragraph" w:customStyle="1" w:styleId="3GPPNormalText">
    <w:name w:val="3GPP Normal Text"/>
    <w:basedOn w:val="ad"/>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1"/>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101">
    <w:name w:val="未处理的提及10"/>
    <w:basedOn w:val="a2"/>
    <w:uiPriority w:val="99"/>
    <w:semiHidden/>
    <w:unhideWhenUsed/>
    <w:qFormat/>
    <w:rPr>
      <w:color w:val="605E5C"/>
      <w:shd w:val="clear" w:color="auto" w:fill="E1DFDD"/>
    </w:rPr>
  </w:style>
  <w:style w:type="character" w:customStyle="1" w:styleId="111">
    <w:name w:val="未处理的提及11"/>
    <w:basedOn w:val="a2"/>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2"/>
    <w:uiPriority w:val="99"/>
    <w:semiHidden/>
    <w:unhideWhenUsed/>
    <w:qFormat/>
    <w:rPr>
      <w:color w:val="605E5C"/>
      <w:shd w:val="clear" w:color="auto" w:fill="E1DFDD"/>
    </w:rPr>
  </w:style>
  <w:style w:type="character" w:customStyle="1" w:styleId="16">
    <w:name w:val="メンション1"/>
    <w:basedOn w:val="a2"/>
    <w:uiPriority w:val="99"/>
    <w:unhideWhenUsed/>
    <w:qFormat/>
    <w:rPr>
      <w:color w:val="2B579A"/>
      <w:shd w:val="clear" w:color="auto" w:fill="E1DFDD"/>
    </w:rPr>
  </w:style>
  <w:style w:type="paragraph" w:customStyle="1" w:styleId="17">
    <w:name w:val="変更箇所1"/>
    <w:hidden/>
    <w:uiPriority w:val="99"/>
    <w:qFormat/>
    <w:pPr>
      <w:spacing w:after="160" w:line="259" w:lineRule="auto"/>
    </w:pPr>
    <w:rPr>
      <w:rFonts w:eastAsia="Batang"/>
      <w:lang w:val="en-GB" w:eastAsia="en-US"/>
    </w:rPr>
  </w:style>
  <w:style w:type="character" w:customStyle="1" w:styleId="18">
    <w:name w:val="@他1"/>
    <w:basedOn w:val="a2"/>
    <w:uiPriority w:val="99"/>
    <w:unhideWhenUsed/>
    <w:qFormat/>
    <w:rPr>
      <w:color w:val="2B579A"/>
      <w:shd w:val="clear" w:color="auto" w:fill="E1DFDD"/>
    </w:rPr>
  </w:style>
  <w:style w:type="character" w:customStyle="1" w:styleId="contentpasted1">
    <w:name w:val="contentpasted1"/>
    <w:basedOn w:val="a2"/>
    <w:qFormat/>
  </w:style>
  <w:style w:type="character" w:customStyle="1" w:styleId="contentpasted3">
    <w:name w:val="contentpasted3"/>
    <w:basedOn w:val="a2"/>
    <w:qFormat/>
  </w:style>
  <w:style w:type="character" w:customStyle="1" w:styleId="UnresolvedMention34">
    <w:name w:val="Unresolved Mention34"/>
    <w:basedOn w:val="a2"/>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a1"/>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2"/>
    <w:uiPriority w:val="99"/>
    <w:semiHidden/>
    <w:unhideWhenUsed/>
    <w:qFormat/>
    <w:rPr>
      <w:color w:val="605E5C"/>
      <w:shd w:val="clear" w:color="auto" w:fill="E1DFDD"/>
    </w:rPr>
  </w:style>
  <w:style w:type="character" w:customStyle="1" w:styleId="131">
    <w:name w:val="未处理的提及13"/>
    <w:basedOn w:val="a2"/>
    <w:uiPriority w:val="99"/>
    <w:semiHidden/>
    <w:unhideWhenUsed/>
    <w:qFormat/>
    <w:rPr>
      <w:color w:val="605E5C"/>
      <w:shd w:val="clear" w:color="auto" w:fill="E1DFDD"/>
    </w:rPr>
  </w:style>
  <w:style w:type="character" w:customStyle="1" w:styleId="50">
    <w:name w:val="标题 5 字符"/>
    <w:basedOn w:val="a2"/>
    <w:link w:val="5"/>
    <w:qFormat/>
    <w:rPr>
      <w:rFonts w:ascii="Arial" w:eastAsia="Batang" w:hAnsi="Arial" w:cs="Times New Roman"/>
      <w:sz w:val="22"/>
      <w:lang w:val="en-US" w:eastAsia="en-US"/>
    </w:rPr>
  </w:style>
  <w:style w:type="character" w:customStyle="1" w:styleId="140">
    <w:name w:val="未处理的提及14"/>
    <w:basedOn w:val="a2"/>
    <w:uiPriority w:val="99"/>
    <w:semiHidden/>
    <w:unhideWhenUsed/>
    <w:qFormat/>
    <w:rPr>
      <w:color w:val="605E5C"/>
      <w:shd w:val="clear" w:color="auto" w:fill="E1DFDD"/>
    </w:rPr>
  </w:style>
  <w:style w:type="character" w:customStyle="1" w:styleId="UnresolvedMention35">
    <w:name w:val="Unresolved Mention35"/>
    <w:basedOn w:val="a2"/>
    <w:uiPriority w:val="99"/>
    <w:semiHidden/>
    <w:unhideWhenUsed/>
    <w:qFormat/>
    <w:rPr>
      <w:color w:val="605E5C"/>
      <w:shd w:val="clear" w:color="auto" w:fill="E1DFDD"/>
    </w:rPr>
  </w:style>
  <w:style w:type="character" w:customStyle="1" w:styleId="141">
    <w:name w:val="未解決のメンション14"/>
    <w:basedOn w:val="a2"/>
    <w:uiPriority w:val="99"/>
    <w:semiHidden/>
    <w:unhideWhenUsed/>
    <w:qFormat/>
    <w:rPr>
      <w:color w:val="605E5C"/>
      <w:shd w:val="clear" w:color="auto" w:fill="E1DFDD"/>
    </w:rPr>
  </w:style>
  <w:style w:type="character" w:customStyle="1" w:styleId="150">
    <w:name w:val="未处理的提及15"/>
    <w:basedOn w:val="a2"/>
    <w:uiPriority w:val="99"/>
    <w:semiHidden/>
    <w:unhideWhenUsed/>
    <w:qFormat/>
    <w:rPr>
      <w:color w:val="605E5C"/>
      <w:shd w:val="clear" w:color="auto" w:fill="E1DFDD"/>
    </w:rPr>
  </w:style>
  <w:style w:type="table" w:customStyle="1" w:styleId="TableGrid10">
    <w:name w:val="TableGrid1"/>
    <w:basedOn w:val="a3"/>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1"/>
    <w:link w:val="NormaltimesChar"/>
    <w:qFormat/>
    <w:pPr>
      <w:spacing w:after="160"/>
      <w:jc w:val="left"/>
    </w:pPr>
    <w:rPr>
      <w:rFonts w:ascii="Calibri" w:eastAsia="宋体" w:hAnsi="Calibri" w:cs="Arial"/>
      <w:kern w:val="2"/>
      <w:sz w:val="22"/>
      <w:szCs w:val="22"/>
      <w:lang w:eastAsia="zh-CN"/>
    </w:rPr>
  </w:style>
  <w:style w:type="character" w:customStyle="1" w:styleId="NormaltimesChar">
    <w:name w:val="Normal times Char"/>
    <w:link w:val="Normaltimes"/>
    <w:qFormat/>
    <w:rPr>
      <w:rFonts w:ascii="Calibri" w:eastAsia="宋体"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3"/>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a2"/>
    <w:qFormat/>
    <w:locked/>
  </w:style>
  <w:style w:type="character" w:customStyle="1" w:styleId="UnresolvedMention36">
    <w:name w:val="Unresolved Mention36"/>
    <w:basedOn w:val="a2"/>
    <w:uiPriority w:val="99"/>
    <w:semiHidden/>
    <w:unhideWhenUsed/>
    <w:qFormat/>
    <w:rPr>
      <w:color w:val="605E5C"/>
      <w:shd w:val="clear" w:color="auto" w:fill="E1DFDD"/>
    </w:rPr>
  </w:style>
  <w:style w:type="character" w:customStyle="1" w:styleId="UnresolvedMention37">
    <w:name w:val="Unresolved Mention37"/>
    <w:basedOn w:val="a2"/>
    <w:uiPriority w:val="99"/>
    <w:semiHidden/>
    <w:unhideWhenUsed/>
    <w:qFormat/>
    <w:rPr>
      <w:color w:val="605E5C"/>
      <w:shd w:val="clear" w:color="auto" w:fill="E1DFDD"/>
    </w:rPr>
  </w:style>
  <w:style w:type="character" w:customStyle="1" w:styleId="1a">
    <w:name w:val="확인되지 않은 멘션1"/>
    <w:basedOn w:val="a2"/>
    <w:uiPriority w:val="99"/>
    <w:semiHidden/>
    <w:unhideWhenUsed/>
    <w:qFormat/>
    <w:rPr>
      <w:color w:val="605E5C"/>
      <w:shd w:val="clear" w:color="auto" w:fill="E1DFDD"/>
    </w:rPr>
  </w:style>
  <w:style w:type="character" w:customStyle="1" w:styleId="UnresolvedMention371">
    <w:name w:val="Unresolved Mention371"/>
    <w:basedOn w:val="a2"/>
    <w:uiPriority w:val="99"/>
    <w:semiHidden/>
    <w:unhideWhenUsed/>
    <w:qFormat/>
    <w:rPr>
      <w:color w:val="605E5C"/>
      <w:shd w:val="clear" w:color="auto" w:fill="E1DFDD"/>
    </w:rPr>
  </w:style>
  <w:style w:type="character" w:customStyle="1" w:styleId="40">
    <w:name w:val="标题 4 字符"/>
    <w:basedOn w:val="a2"/>
    <w:link w:val="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a2"/>
    <w:uiPriority w:val="99"/>
    <w:semiHidden/>
    <w:unhideWhenUsed/>
    <w:qFormat/>
    <w:rPr>
      <w:color w:val="605E5C"/>
      <w:shd w:val="clear" w:color="auto" w:fill="E1DFDD"/>
    </w:rPr>
  </w:style>
  <w:style w:type="character" w:customStyle="1" w:styleId="10">
    <w:name w:val="标题 1 字符"/>
    <w:basedOn w:val="a2"/>
    <w:link w:val="1"/>
    <w:uiPriority w:val="9"/>
    <w:qFormat/>
    <w:rPr>
      <w:rFonts w:ascii="Arial" w:eastAsia="Batang" w:hAnsi="Arial" w:cs="Times New Roman"/>
      <w:sz w:val="28"/>
      <w:szCs w:val="28"/>
      <w:lang w:eastAsia="en-US"/>
    </w:rPr>
  </w:style>
  <w:style w:type="paragraph" w:customStyle="1" w:styleId="24">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1"/>
    <w:next w:val="ad"/>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5">
    <w:name w:val="확인되지 않은 멘션2"/>
    <w:basedOn w:val="a2"/>
    <w:uiPriority w:val="99"/>
    <w:semiHidden/>
    <w:unhideWhenUsed/>
    <w:rPr>
      <w:color w:val="605E5C"/>
      <w:shd w:val="clear" w:color="auto" w:fill="E1DFDD"/>
    </w:rPr>
  </w:style>
  <w:style w:type="character" w:customStyle="1" w:styleId="1b">
    <w:name w:val="列表段落 字符1"/>
    <w:uiPriority w:val="34"/>
    <w:qFormat/>
    <w:locked/>
    <w:rPr>
      <w:rFonts w:ascii="Calibri" w:hAnsi="Calibri"/>
    </w:rPr>
  </w:style>
  <w:style w:type="character" w:customStyle="1" w:styleId="a6">
    <w:name w:val="宏文本 字符"/>
    <w:basedOn w:val="a2"/>
    <w:link w:val="a5"/>
    <w:qFormat/>
    <w:rPr>
      <w:rFonts w:ascii="Consolas" w:eastAsia="MS Mincho" w:hAnsi="Consolas"/>
      <w:lang w:val="en-GB" w:eastAsia="en-US"/>
    </w:rPr>
  </w:style>
  <w:style w:type="character" w:styleId="aff5">
    <w:name w:val="Unresolved Mention"/>
    <w:basedOn w:val="a2"/>
    <w:uiPriority w:val="99"/>
    <w:semiHidden/>
    <w:unhideWhenUsed/>
    <w:rsid w:val="00396839"/>
    <w:rPr>
      <w:color w:val="605E5C"/>
      <w:shd w:val="clear" w:color="auto" w:fill="E1DFDD"/>
    </w:rPr>
  </w:style>
  <w:style w:type="table" w:customStyle="1" w:styleId="1c">
    <w:name w:val="表 (格子)1"/>
    <w:basedOn w:val="a3"/>
    <w:next w:val="afc"/>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表 (格子)2"/>
    <w:basedOn w:val="a3"/>
    <w:next w:val="afc"/>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3"/>
    <w:next w:val="afc"/>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414.zip" TargetMode="External"/><Relationship Id="rId21" Type="http://schemas.openxmlformats.org/officeDocument/2006/relationships/hyperlink" Target="https://www.3gpp.org/ftp/tsg_ran/WG1_RL1/TSGR1_122/Docs/R1-2505170.zip" TargetMode="External"/><Relationship Id="rId42" Type="http://schemas.openxmlformats.org/officeDocument/2006/relationships/hyperlink" Target="https://www.3gpp.org/ftp/tsg_ran/WG1_RL1/TSGR1_122/Docs/R1-2505790.zip" TargetMode="External"/><Relationship Id="rId47" Type="http://schemas.openxmlformats.org/officeDocument/2006/relationships/hyperlink" Target="https://www.3gpp.org/ftp/tsg_ran/WG1_RL1/TSGR1_122/Docs/R1-2505911.zip" TargetMode="External"/><Relationship Id="rId63" Type="http://schemas.openxmlformats.org/officeDocument/2006/relationships/hyperlink" Target="https://www.3gpp.org/ftp/tsg_ran/WG1_RL1/TSGR1_122/Docs/R1-2506238.zip" TargetMode="External"/><Relationship Id="rId68" Type="http://schemas.openxmlformats.org/officeDocument/2006/relationships/hyperlink" Target="https://www.3gpp.org/ftp/tsg_ran/WG1_RL1/TSGR1_122/Docs/R1-2506326.zip" TargetMode="Externa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22/Docs/R1-2505511.zip" TargetMode="External"/><Relationship Id="rId11" Type="http://schemas.openxmlformats.org/officeDocument/2006/relationships/image" Target="media/image4.png"/><Relationship Id="rId24" Type="http://schemas.openxmlformats.org/officeDocument/2006/relationships/hyperlink" Target="https://www.3gpp.org/ftp/tsg_ran/WG1_RL1/TSGR1_122/Docs/R1-2505285.zip" TargetMode="External"/><Relationship Id="rId32" Type="http://schemas.openxmlformats.org/officeDocument/2006/relationships/hyperlink" Target="https://www.3gpp.org/ftp/tsg_ran/WG1_RL1/TSGR1_122/Docs/R1-2505582.zip" TargetMode="External"/><Relationship Id="rId37" Type="http://schemas.openxmlformats.org/officeDocument/2006/relationships/hyperlink" Target="https://www.3gpp.org/ftp/tsg_ran/WG1_RL1/TSGR1_122/Docs/R1-2505655.zip" TargetMode="External"/><Relationship Id="rId40" Type="http://schemas.openxmlformats.org/officeDocument/2006/relationships/hyperlink" Target="https://www.3gpp.org/ftp/tsg_ran/WG1_RL1/TSGR1_122/Docs/R1-2505763.zip" TargetMode="External"/><Relationship Id="rId45" Type="http://schemas.openxmlformats.org/officeDocument/2006/relationships/hyperlink" Target="https://www.3gpp.org/ftp/tsg_ran/WG1_RL1/TSGR1_122/Docs/R1-2505854.zip" TargetMode="External"/><Relationship Id="rId53" Type="http://schemas.openxmlformats.org/officeDocument/2006/relationships/hyperlink" Target="https://www.3gpp.org/ftp/tsg_ran/WG1_RL1/TSGR1_122/Docs/R1-2506002.zip" TargetMode="External"/><Relationship Id="rId58" Type="http://schemas.openxmlformats.org/officeDocument/2006/relationships/hyperlink" Target="https://www.3gpp.org/ftp/tsg_ran/WG1_RL1/TSGR1_122/Docs/R1-2506139.zip" TargetMode="External"/><Relationship Id="rId66" Type="http://schemas.openxmlformats.org/officeDocument/2006/relationships/hyperlink" Target="https://www.3gpp.org/ftp/tsg_ran/WG1_RL1/TSGR1_122/Docs/R1-2506323.zip" TargetMode="External"/><Relationship Id="rId74" Type="http://schemas.openxmlformats.org/officeDocument/2006/relationships/hyperlink" Target="https://www.3gpp.org/ftp/tsg_ran/WG1_RL1/TSGR1_122/Docs/R1-2506394.zip" TargetMode="External"/><Relationship Id="rId5" Type="http://schemas.openxmlformats.org/officeDocument/2006/relationships/webSettings" Target="webSettings.xml"/><Relationship Id="rId61" Type="http://schemas.openxmlformats.org/officeDocument/2006/relationships/hyperlink" Target="https://www.3gpp.org/ftp/tsg_ran/WG1_RL1/TSGR1_122/Docs/R1-2506164.zip" TargetMode="External"/><Relationship Id="rId19" Type="http://schemas.openxmlformats.org/officeDocument/2006/relationships/hyperlink" Target="https://www.3gpp.org/ftp/tsg_ran/WG1_RL1/TSGR1_122/Docs/R1-2505125.zip" TargetMode="External"/><Relationship Id="rId14" Type="http://schemas.openxmlformats.org/officeDocument/2006/relationships/image" Target="media/image7.emf"/><Relationship Id="rId22" Type="http://schemas.openxmlformats.org/officeDocument/2006/relationships/hyperlink" Target="https://www.3gpp.org/ftp/tsg_ran/WG1_RL1/TSGR1_122/Docs/R1-2505181.zip" TargetMode="External"/><Relationship Id="rId27" Type="http://schemas.openxmlformats.org/officeDocument/2006/relationships/hyperlink" Target="https://www.3gpp.org/ftp/tsg_ran/WG1_RL1/TSGR1_122/Docs/R1-2505461.zip" TargetMode="External"/><Relationship Id="rId30" Type="http://schemas.openxmlformats.org/officeDocument/2006/relationships/hyperlink" Target="https://www.3gpp.org/ftp/tsg_ran/WG1_RL1/TSGR1_122/Docs/R1-2505516.zip" TargetMode="External"/><Relationship Id="rId35" Type="http://schemas.openxmlformats.org/officeDocument/2006/relationships/hyperlink" Target="https://www.3gpp.org/ftp/tsg_ran/WG1_RL1/TSGR1_122/Docs/R1-2505648.zip" TargetMode="External"/><Relationship Id="rId43" Type="http://schemas.openxmlformats.org/officeDocument/2006/relationships/hyperlink" Target="https://www.3gpp.org/ftp/tsg_ran/WG1_RL1/TSGR1_122/Docs/R1-2505798.zip" TargetMode="External"/><Relationship Id="rId48" Type="http://schemas.openxmlformats.org/officeDocument/2006/relationships/hyperlink" Target="https://www.3gpp.org/ftp/tsg_ran/WG1_RL1/TSGR1_122/Inbox/R1-2506396.zip" TargetMode="External"/><Relationship Id="rId56" Type="http://schemas.openxmlformats.org/officeDocument/2006/relationships/hyperlink" Target="https://www.3gpp.org/ftp/tsg_ran/WG1_RL1/TSGR1_122/Docs/R1-2506095.zip" TargetMode="External"/><Relationship Id="rId64" Type="http://schemas.openxmlformats.org/officeDocument/2006/relationships/hyperlink" Target="https://www.3gpp.org/ftp/tsg_ran/WG1_RL1/TSGR1_122/Docs/R1-2506262.zip" TargetMode="External"/><Relationship Id="rId69" Type="http://schemas.openxmlformats.org/officeDocument/2006/relationships/hyperlink" Target="https://www.3gpp.org/ftp/tsg_ran/WG1_RL1/TSGR1_122/Docs/R1-2506327.zip" TargetMode="External"/><Relationship Id="rId8" Type="http://schemas.openxmlformats.org/officeDocument/2006/relationships/image" Target="media/image1.png"/><Relationship Id="rId51" Type="http://schemas.openxmlformats.org/officeDocument/2006/relationships/hyperlink" Target="https://www.3gpp.org/ftp/tsg_ran/WG1_RL1/TSGR1_122/Docs/R1-2505967.zip" TargetMode="External"/><Relationship Id="rId72" Type="http://schemas.openxmlformats.org/officeDocument/2006/relationships/hyperlink" Target="https://www.3gpp.org/ftp/tsg_ran/WG1_RL1/TSGR1_122/Docs/R1-2506365.zip"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3gpp.org/ftp/tsg_ran/TSG_RAN/TSGR_108/Docs/RP-251881.zip" TargetMode="External"/><Relationship Id="rId25" Type="http://schemas.openxmlformats.org/officeDocument/2006/relationships/hyperlink" Target="https://www.3gpp.org/ftp/tsg_ran/WG1_RL1/TSGR1_122/Docs/R1-2505295.zip" TargetMode="External"/><Relationship Id="rId33" Type="http://schemas.openxmlformats.org/officeDocument/2006/relationships/hyperlink" Target="https://www.3gpp.org/ftp/tsg_ran/WG1_RL1/TSGR1_122/Docs/R1-2505612.zip" TargetMode="External"/><Relationship Id="rId38" Type="http://schemas.openxmlformats.org/officeDocument/2006/relationships/hyperlink" Target="https://www.3gpp.org/ftp/tsg_ran/WG1_RL1/TSGR1_122/Docs/R1-2505673.zip" TargetMode="External"/><Relationship Id="rId46" Type="http://schemas.openxmlformats.org/officeDocument/2006/relationships/hyperlink" Target="https://www.3gpp.org/ftp/tsg_ran/WG1_RL1/TSGR1_122/Docs/R1-2505865.zip" TargetMode="External"/><Relationship Id="rId59" Type="http://schemas.openxmlformats.org/officeDocument/2006/relationships/hyperlink" Target="https://www.3gpp.org/ftp/tsg_ran/WG1_RL1/TSGR1_122/Docs/R1-2506150.zip" TargetMode="External"/><Relationship Id="rId67" Type="http://schemas.openxmlformats.org/officeDocument/2006/relationships/hyperlink" Target="https://www.3gpp.org/ftp/tsg_ran/WG1_RL1/TSGR1_122/Docs/R1-2506325.zip" TargetMode="External"/><Relationship Id="rId20" Type="http://schemas.openxmlformats.org/officeDocument/2006/relationships/hyperlink" Target="https://www.3gpp.org/ftp/tsg_ran/WG1_RL1/TSGR1_122/Docs/R1-2505143.zip" TargetMode="External"/><Relationship Id="rId41" Type="http://schemas.openxmlformats.org/officeDocument/2006/relationships/hyperlink" Target="https://www.3gpp.org/ftp/tsg_ran/WG1_RL1/TSGR1_122/Docs/R1-2505771.zip" TargetMode="External"/><Relationship Id="rId54" Type="http://schemas.openxmlformats.org/officeDocument/2006/relationships/hyperlink" Target="https://www.3gpp.org/ftp/tsg_ran/WG1_RL1/TSGR1_122/Docs/R1-2506018.zip" TargetMode="External"/><Relationship Id="rId62" Type="http://schemas.openxmlformats.org/officeDocument/2006/relationships/hyperlink" Target="https://www.3gpp.org/ftp/tsg_ran/WG1_RL1/TSGR1_122/Docs/R1-2506216.zip" TargetMode="External"/><Relationship Id="rId70" Type="http://schemas.openxmlformats.org/officeDocument/2006/relationships/hyperlink" Target="https://www.3gpp.org/ftp/tsg_ran/WG1_RL1/TSGR1_122/Docs/R1-2506335.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3gpp.org/ftp/tsg_ran/WG1_RL1/TSGR1_122/Docs/R1-2505263.zip" TargetMode="External"/><Relationship Id="rId28" Type="http://schemas.openxmlformats.org/officeDocument/2006/relationships/hyperlink" Target="https://www.3gpp.org/ftp/tsg_ran/WG1_RL1/TSGR1_122/Docs/R1-2505509.zip" TargetMode="External"/><Relationship Id="rId36" Type="http://schemas.openxmlformats.org/officeDocument/2006/relationships/hyperlink" Target="https://www.3gpp.org/ftp/tsg_ran/WG1_RL1/TSGR1_122/Docs/R1-2505650.zip" TargetMode="External"/><Relationship Id="rId49" Type="http://schemas.openxmlformats.org/officeDocument/2006/relationships/hyperlink" Target="https://www.3gpp.org/ftp/tsg_ran/WG1_RL1/TSGR1_122/Docs/R1-2505933.zip" TargetMode="External"/><Relationship Id="rId57" Type="http://schemas.openxmlformats.org/officeDocument/2006/relationships/hyperlink" Target="https://www.3gpp.org/ftp/tsg_ran/WG1_RL1/TSGR1_122/Docs/R1-2506116.zip" TargetMode="External"/><Relationship Id="rId10" Type="http://schemas.openxmlformats.org/officeDocument/2006/relationships/image" Target="media/image3.png"/><Relationship Id="rId31" Type="http://schemas.openxmlformats.org/officeDocument/2006/relationships/hyperlink" Target="https://www.3gpp.org/ftp/tsg_ran/WG1_RL1/TSGR1_122/Docs/R1-2505519.zip" TargetMode="External"/><Relationship Id="rId44" Type="http://schemas.openxmlformats.org/officeDocument/2006/relationships/hyperlink" Target="https://www.3gpp.org/ftp/tsg_ran/WG1_RL1/TSGR1_122/Docs/R1-2505813.zip" TargetMode="External"/><Relationship Id="rId52" Type="http://schemas.openxmlformats.org/officeDocument/2006/relationships/hyperlink" Target="https://www.3gpp.org/ftp/tsg_ran/WG1_RL1/TSGR1_122/Docs/R1-2505982.zip" TargetMode="External"/><Relationship Id="rId60" Type="http://schemas.openxmlformats.org/officeDocument/2006/relationships/hyperlink" Target="https://www.3gpp.org/ftp/tsg_ran/WG1_RL1/TSGR1_122/Docs/R1-2506156.zip" TargetMode="External"/><Relationship Id="rId65" Type="http://schemas.openxmlformats.org/officeDocument/2006/relationships/hyperlink" Target="https://www.3gpp.org/ftp/tsg_ran/WG1_RL1/TSGR1_122/Docs/R1-2506304.zip" TargetMode="External"/><Relationship Id="rId73" Type="http://schemas.openxmlformats.org/officeDocument/2006/relationships/hyperlink" Target="https://www.3gpp.org/ftp/tsg_ran/WG1_RL1/TSGR1_122/Docs/R1-2506368.zip"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emf"/><Relationship Id="rId18" Type="http://schemas.openxmlformats.org/officeDocument/2006/relationships/hyperlink" Target="https://www.3gpp.org/ftp/tsg_ran/WG1_RL1/TSGR1_122/Docs/R1-2506303.zip" TargetMode="External"/><Relationship Id="rId39" Type="http://schemas.openxmlformats.org/officeDocument/2006/relationships/hyperlink" Target="https://www.3gpp.org/ftp/tsg_ran/WG1_RL1/TSGR1_122/Docs/R1-2505755.zip" TargetMode="External"/><Relationship Id="rId34" Type="http://schemas.openxmlformats.org/officeDocument/2006/relationships/hyperlink" Target="https://www.3gpp.org/ftp/tsg_ran/WG1_RL1/TSGR1_122/Docs/R1-2505627.zip" TargetMode="External"/><Relationship Id="rId50" Type="http://schemas.openxmlformats.org/officeDocument/2006/relationships/hyperlink" Target="https://www.3gpp.org/ftp/tsg_ran/WG1_RL1/TSGR1_122/Docs/R1-2505957.zip" TargetMode="External"/><Relationship Id="rId55" Type="http://schemas.openxmlformats.org/officeDocument/2006/relationships/hyperlink" Target="https://www.3gpp.org/ftp/tsg_ran/WG1_RL1/TSGR1_122/Docs/R1-2506063.zip"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3gpp.org/ftp/tsg_ran/WG1_RL1/TSGR1_122/Docs/R1-25063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6CABB-4895-4C65-A4E1-A444E6F4B0FF}">
  <ds:schemaRefs>
    <ds:schemaRef ds:uri="http://schemas.openxmlformats.org/officeDocument/2006/bibliography"/>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Template>
  <TotalTime>3</TotalTime>
  <Pages>27</Pages>
  <Words>10596</Words>
  <Characters>58601</Characters>
  <Application>Microsoft Office Word</Application>
  <DocSecurity>0</DocSecurity>
  <Lines>1775</Lines>
  <Paragraphs>1235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Xiaoran Zhang</cp:lastModifiedBy>
  <cp:revision>9</cp:revision>
  <dcterms:created xsi:type="dcterms:W3CDTF">2025-08-26T06:33:00Z</dcterms:created>
  <dcterms:modified xsi:type="dcterms:W3CDTF">2025-08-26T06:38:00Z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6" name="CWM05ddd900a57011ef80005b3c00005a3c">
    <vt:lpwstr>CWMPx6yzXcTOFKYKllSaGY1gqBANBMtyzL/GbyBQrNPTQTxvcZuaGM+GU7v5rGGiDsIoPgTdX+9Mf34/SL8EkH2Ww==</vt:lpwstr>
  </property>
  <property fmtid="{D5CDD505-2E9C-101B-9397-08002B2CF9AE}" pid="47" name="CWM9b80ee10ecf711ef8000219000002190">
    <vt:lpwstr>CWMqHGzNzwD8dWSNQkNCgEEfoewfoh1edkctdynRBue+Y1J9yAMJid7LemvRuf8ybgxslkj8NMK4HU4HX8s7piS9A==</vt:lpwstr>
  </property>
  <property fmtid="{D5CDD505-2E9C-101B-9397-08002B2CF9AE}" pid="48" name="MSIP_Label_4d2f777e-4347-4fc6-823a-b44ab313546a_Enabled">
    <vt:lpwstr>true</vt:lpwstr>
  </property>
  <property fmtid="{D5CDD505-2E9C-101B-9397-08002B2CF9AE}" pid="49" name="MSIP_Label_4d2f777e-4347-4fc6-823a-b44ab313546a_SetDate">
    <vt:lpwstr>2025-02-17T08:27:24Z</vt:lpwstr>
  </property>
  <property fmtid="{D5CDD505-2E9C-101B-9397-08002B2CF9AE}" pid="50" name="MSIP_Label_4d2f777e-4347-4fc6-823a-b44ab313546a_Method">
    <vt:lpwstr>Standard</vt:lpwstr>
  </property>
  <property fmtid="{D5CDD505-2E9C-101B-9397-08002B2CF9AE}" pid="51" name="MSIP_Label_4d2f777e-4347-4fc6-823a-b44ab313546a_Name">
    <vt:lpwstr>Non-Public</vt:lpwstr>
  </property>
  <property fmtid="{D5CDD505-2E9C-101B-9397-08002B2CF9AE}" pid="52" name="MSIP_Label_4d2f777e-4347-4fc6-823a-b44ab313546a_SiteId">
    <vt:lpwstr>e351b779-f6d5-4e50-8568-80e922d180ae</vt:lpwstr>
  </property>
  <property fmtid="{D5CDD505-2E9C-101B-9397-08002B2CF9AE}" pid="53" name="MSIP_Label_4d2f777e-4347-4fc6-823a-b44ab313546a_ActionId">
    <vt:lpwstr>25816176-7cf3-488f-bf97-e59323f10fda</vt:lpwstr>
  </property>
  <property fmtid="{D5CDD505-2E9C-101B-9397-08002B2CF9AE}" pid="54" name="MSIP_Label_4d2f777e-4347-4fc6-823a-b44ab313546a_ContentBits">
    <vt:lpwstr>0</vt:lpwstr>
  </property>
  <property fmtid="{D5CDD505-2E9C-101B-9397-08002B2CF9AE}" pid="55" name="MSIP_Label_4d2f777e-4347-4fc6-823a-b44ab313546a_Tag">
    <vt:lpwstr>10, 3, 0, 1</vt:lpwstr>
  </property>
  <property fmtid="{D5CDD505-2E9C-101B-9397-08002B2CF9AE}" pid="56" name="KSOTemplateDocerSaveRecord">
    <vt:lpwstr>eyJoZGlkIjoiZDUxOGM4M2VlM2M1NjBkYjE2ZmQ3MjVhMjhkZDY0NTUiLCJ1c2VySWQiOiI1NTg3MDM1NjIifQ==</vt:lpwstr>
  </property>
</Properties>
</file>