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5CDDCD62" w:rsidR="008A425D" w:rsidRPr="00ED57F8"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ED57F8">
        <w:rPr>
          <w:rFonts w:ascii="Arial" w:hAnsi="Arial" w:cs="Arial"/>
          <w:b/>
          <w:bCs/>
          <w:sz w:val="24"/>
          <w:szCs w:val="24"/>
          <w:lang w:val="de-DE"/>
        </w:rPr>
        <w:t>3GPP TSG RAN WG1 #12</w:t>
      </w:r>
      <w:r w:rsidR="000A15FB" w:rsidRPr="00ED57F8">
        <w:rPr>
          <w:rFonts w:ascii="Arial" w:eastAsiaTheme="minorEastAsia" w:hAnsi="Arial" w:cs="Arial" w:hint="eastAsia"/>
          <w:b/>
          <w:bCs/>
          <w:sz w:val="24"/>
          <w:szCs w:val="24"/>
          <w:lang w:val="de-DE" w:eastAsia="ko-KR"/>
        </w:rPr>
        <w:t>2</w:t>
      </w:r>
      <w:r w:rsidR="00AB1D3F" w:rsidRPr="00ED57F8">
        <w:rPr>
          <w:rFonts w:ascii="Arial" w:eastAsiaTheme="minorEastAsia" w:hAnsi="Arial" w:cs="Arial" w:hint="eastAsia"/>
          <w:b/>
          <w:bCs/>
          <w:sz w:val="24"/>
          <w:szCs w:val="24"/>
          <w:lang w:val="de-DE" w:eastAsia="ko-KR"/>
        </w:rPr>
        <w:t>-bis</w:t>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b/>
          <w:sz w:val="24"/>
          <w:szCs w:val="24"/>
          <w:lang w:val="de-DE"/>
        </w:rPr>
        <w:t>R1-25</w:t>
      </w:r>
      <w:r w:rsidR="00D7165C" w:rsidRPr="00ED57F8">
        <w:rPr>
          <w:rFonts w:ascii="Arial" w:eastAsiaTheme="minorEastAsia" w:hAnsi="Arial" w:hint="eastAsia"/>
          <w:b/>
          <w:sz w:val="24"/>
          <w:szCs w:val="24"/>
          <w:lang w:val="de-DE" w:eastAsia="ko-KR"/>
        </w:rPr>
        <w:t>0</w:t>
      </w:r>
      <w:r w:rsidR="006A41B8">
        <w:rPr>
          <w:rFonts w:ascii="Arial" w:eastAsiaTheme="minorEastAsia" w:hAnsi="Arial"/>
          <w:b/>
          <w:sz w:val="24"/>
          <w:szCs w:val="24"/>
          <w:lang w:val="de-DE" w:eastAsia="ko-KR"/>
        </w:rPr>
        <w:t>8193</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2924A6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FFA4907" w:rsidR="005864F8" w:rsidRPr="00410371" w:rsidRDefault="006A41B8" w:rsidP="00DC0F43">
            <w:pPr>
              <w:pStyle w:val="CRCoverPage"/>
              <w:spacing w:after="0"/>
              <w:jc w:val="center"/>
              <w:rPr>
                <w:noProof/>
              </w:rPr>
            </w:pPr>
            <w:r w:rsidRPr="006A41B8">
              <w:rPr>
                <w:b/>
                <w:noProof/>
                <w:sz w:val="28"/>
              </w:rPr>
              <w:t>0734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2968F30"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1A64651" w:rsidR="005864F8" w:rsidRPr="00F042BB" w:rsidRDefault="005864F8" w:rsidP="009A14A1">
            <w:pPr>
              <w:pStyle w:val="CRCoverPage"/>
              <w:spacing w:after="0"/>
              <w:jc w:val="center"/>
              <w:rPr>
                <w:b/>
                <w:bCs/>
                <w:noProof/>
                <w:sz w:val="28"/>
              </w:rPr>
            </w:pPr>
            <w:r w:rsidRPr="00F042BB">
              <w:rPr>
                <w:b/>
                <w:bCs/>
                <w:sz w:val="28"/>
                <w:szCs w:val="28"/>
              </w:rPr>
              <w:t>1</w:t>
            </w:r>
            <w:r w:rsidR="006F1D4C">
              <w:rPr>
                <w:rFonts w:eastAsiaTheme="minorEastAsia"/>
                <w:b/>
                <w:bCs/>
                <w:sz w:val="28"/>
                <w:szCs w:val="28"/>
                <w:lang w:eastAsia="ko-KR"/>
              </w:rPr>
              <w:t>9</w:t>
            </w:r>
            <w:r w:rsidRPr="00F042BB">
              <w:rPr>
                <w:b/>
                <w:bCs/>
                <w:sz w:val="28"/>
                <w:szCs w:val="28"/>
              </w:rPr>
              <w:t>.</w:t>
            </w:r>
            <w:r w:rsidR="006F1D4C">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 xml:space="preserve">newly activated </w:t>
            </w:r>
            <w:proofErr w:type="spellStart"/>
            <w:r w:rsidR="00BD10CA">
              <w:rPr>
                <w:rFonts w:eastAsiaTheme="minorEastAsia" w:cs="Arial" w:hint="eastAsia"/>
                <w:lang w:eastAsia="ko-KR"/>
              </w:rPr>
              <w:t>SCell</w:t>
            </w:r>
            <w:proofErr w:type="spellEnd"/>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6426447"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130873">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D6F5DD"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r w:rsidR="00130873">
              <w:rPr>
                <w:rFonts w:eastAsiaTheme="minorEastAsia"/>
                <w:noProof/>
                <w:lang w:eastAsia="ko-KR"/>
              </w:rPr>
              <w:t>, 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6529D"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13C77">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CFB4DBC" w:rsidR="005864F8" w:rsidRDefault="006F1D4C" w:rsidP="009A14A1">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5F3473" w:rsidR="005864F8" w:rsidRDefault="005864F8" w:rsidP="009A14A1">
            <w:pPr>
              <w:pStyle w:val="CRCoverPage"/>
              <w:spacing w:after="0"/>
              <w:ind w:left="100"/>
              <w:rPr>
                <w:noProof/>
              </w:rPr>
            </w:pPr>
            <w:r w:rsidRPr="005F7DE3">
              <w:t>Rel-1</w:t>
            </w:r>
            <w:r w:rsidR="006F1D4C">
              <w:rPr>
                <w:rFonts w:eastAsiaTheme="minorEastAsia"/>
                <w:lang w:eastAsia="ko-KR"/>
              </w:rPr>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Pr="007515F3" w:rsidRDefault="00FE452C" w:rsidP="0056236E">
            <w:pPr>
              <w:pStyle w:val="CRCoverPage"/>
              <w:spacing w:after="0"/>
              <w:ind w:left="100"/>
              <w:rPr>
                <w:rFonts w:eastAsiaTheme="minorEastAsia"/>
                <w:noProof/>
                <w:lang w:eastAsia="ko-KR"/>
              </w:rPr>
            </w:pPr>
            <w:r w:rsidRPr="007515F3">
              <w:rPr>
                <w:rFonts w:eastAsiaTheme="minorEastAsia" w:hint="eastAsia"/>
                <w:noProof/>
                <w:lang w:eastAsia="ko-KR"/>
              </w:rPr>
              <w:t xml:space="preserve">Clause 10.4 </w:t>
            </w:r>
            <w:r w:rsidR="0068451C" w:rsidRPr="007515F3">
              <w:rPr>
                <w:rFonts w:eastAsiaTheme="minorEastAsia" w:hint="eastAsia"/>
                <w:noProof/>
                <w:lang w:eastAsia="ko-KR"/>
              </w:rPr>
              <w:t xml:space="preserve">in TS 38.213 </w:t>
            </w:r>
            <w:r w:rsidR="005F4DED" w:rsidRPr="007515F3">
              <w:rPr>
                <w:rFonts w:eastAsiaTheme="minorEastAsia" w:hint="eastAsia"/>
                <w:noProof/>
                <w:lang w:eastAsia="ko-KR"/>
              </w:rPr>
              <w:t>specifies that</w:t>
            </w:r>
            <w:r w:rsidR="003B7F32" w:rsidRPr="007515F3">
              <w:rPr>
                <w:rFonts w:eastAsiaTheme="minorEastAsia" w:hint="eastAsia"/>
                <w:noProof/>
                <w:lang w:eastAsia="ko-KR"/>
              </w:rPr>
              <w:t xml:space="preserve">, when BWP switching occurs without receiving a DCI </w:t>
            </w:r>
            <w:r w:rsidR="00F16D75" w:rsidRPr="007515F3">
              <w:rPr>
                <w:rFonts w:eastAsiaTheme="minorEastAsia" w:hint="eastAsia"/>
                <w:noProof/>
                <w:lang w:eastAsia="ko-KR"/>
              </w:rPr>
              <w:t xml:space="preserve">with the BWP indicator field, the UE starts monitoring search space sets with group index 0 in the new active DL BWP. These cases </w:t>
            </w:r>
            <w:r w:rsidR="00F55F47" w:rsidRPr="007515F3">
              <w:rPr>
                <w:rFonts w:eastAsiaTheme="minorEastAsia" w:hint="eastAsia"/>
                <w:noProof/>
                <w:lang w:eastAsia="ko-KR"/>
              </w:rPr>
              <w:t>include,</w:t>
            </w:r>
          </w:p>
          <w:p w14:paraId="658A9751" w14:textId="7C6F8D4E" w:rsidR="005112F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noProof/>
                <w:lang w:eastAsia="ko-KR"/>
              </w:rPr>
              <w:t>E</w:t>
            </w:r>
            <w:r w:rsidRPr="007515F3">
              <w:rPr>
                <w:rFonts w:eastAsiaTheme="minorEastAsia" w:hint="eastAsia"/>
                <w:noProof/>
                <w:lang w:eastAsia="ko-KR"/>
              </w:rPr>
              <w:t xml:space="preserve">xpiration of </w:t>
            </w:r>
            <w:r w:rsidRPr="007515F3">
              <w:rPr>
                <w:rFonts w:eastAsiaTheme="minorEastAsia" w:hint="eastAsia"/>
                <w:i/>
                <w:iCs/>
                <w:noProof/>
                <w:lang w:eastAsia="ko-KR"/>
              </w:rPr>
              <w:t>bwp-InactivityTimer</w:t>
            </w:r>
            <w:r w:rsidR="003E4B25" w:rsidRPr="007515F3">
              <w:rPr>
                <w:rFonts w:eastAsiaTheme="minorEastAsia" w:hint="eastAsia"/>
                <w:noProof/>
                <w:lang w:eastAsia="ko-KR"/>
              </w:rPr>
              <w:t>,</w:t>
            </w:r>
          </w:p>
          <w:p w14:paraId="32E11913" w14:textId="7F7FD17E" w:rsidR="001D43B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 xml:space="preserve">RA procedure </w:t>
            </w:r>
            <w:r w:rsidR="003E4B25" w:rsidRPr="007515F3">
              <w:rPr>
                <w:rFonts w:eastAsiaTheme="minorEastAsia" w:hint="eastAsia"/>
                <w:noProof/>
                <w:lang w:eastAsia="ko-KR"/>
              </w:rPr>
              <w:t>requested by higher layers, and</w:t>
            </w:r>
          </w:p>
          <w:p w14:paraId="2FEEEFBA" w14:textId="1E00A6D9" w:rsidR="003E4B25" w:rsidRPr="007515F3" w:rsidRDefault="003E4B25"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RRC configuration</w:t>
            </w:r>
            <w:r w:rsidR="004C1537" w:rsidRPr="007515F3">
              <w:rPr>
                <w:rFonts w:eastAsiaTheme="minorEastAsia" w:hint="eastAsia"/>
                <w:noProof/>
                <w:lang w:eastAsia="ko-KR"/>
              </w:rPr>
              <w:t>.</w:t>
            </w:r>
          </w:p>
          <w:p w14:paraId="7B3B1BBE" w14:textId="0407B3B6" w:rsidR="00CB1BD4" w:rsidRPr="007515F3" w:rsidRDefault="004C1537" w:rsidP="007E2C42">
            <w:pPr>
              <w:pStyle w:val="CRCoverPage"/>
              <w:spacing w:after="0"/>
              <w:ind w:left="100"/>
              <w:rPr>
                <w:rFonts w:eastAsiaTheme="minorEastAsia"/>
                <w:noProof/>
                <w:lang w:eastAsia="ko-KR"/>
              </w:rPr>
            </w:pPr>
            <w:r w:rsidRPr="007515F3">
              <w:rPr>
                <w:rFonts w:eastAsiaTheme="minorEastAsia" w:hint="eastAsia"/>
                <w:noProof/>
                <w:lang w:eastAsia="ko-KR"/>
              </w:rPr>
              <w:t xml:space="preserve">In the CA scenario, </w:t>
            </w:r>
            <w:r w:rsidR="00F55F47" w:rsidRPr="007515F3">
              <w:rPr>
                <w:rFonts w:eastAsiaTheme="minorEastAsia" w:hint="eastAsia"/>
                <w:noProof/>
                <w:lang w:eastAsia="ko-KR"/>
              </w:rPr>
              <w:t xml:space="preserve">SCell </w:t>
            </w:r>
            <w:r w:rsidR="00173FD7" w:rsidRPr="007515F3">
              <w:rPr>
                <w:rFonts w:eastAsiaTheme="minorEastAsia" w:hint="eastAsia"/>
                <w:noProof/>
                <w:lang w:eastAsia="ko-KR"/>
              </w:rPr>
              <w:t xml:space="preserve">activation with MAC CE can also trigger a new active BWP without DCI, which is not addressed </w:t>
            </w:r>
            <w:r w:rsidR="00A52A5E" w:rsidRPr="007515F3">
              <w:rPr>
                <w:rFonts w:eastAsiaTheme="minorEastAsia" w:hint="eastAsia"/>
                <w:noProof/>
                <w:lang w:eastAsia="ko-KR"/>
              </w:rPr>
              <w:t xml:space="preserve">in the cases above. </w:t>
            </w:r>
            <w:r w:rsidR="00981119" w:rsidRPr="007515F3">
              <w:rPr>
                <w:rFonts w:eastAsiaTheme="minorEastAsia" w:hint="eastAsia"/>
                <w:noProof/>
                <w:lang w:eastAsia="ko-KR"/>
              </w:rPr>
              <w:t xml:space="preserve">To resolve ambiguity in determining the SSSG index </w:t>
            </w:r>
            <w:r w:rsidR="00210D27" w:rsidRPr="007515F3">
              <w:rPr>
                <w:rFonts w:eastAsiaTheme="minorEastAsia" w:hint="eastAsia"/>
                <w:noProof/>
                <w:lang w:eastAsia="ko-KR"/>
              </w:rPr>
              <w:t xml:space="preserve">for a newly activated </w:t>
            </w:r>
            <w:r w:rsidR="00894233" w:rsidRPr="007515F3">
              <w:rPr>
                <w:rFonts w:eastAsiaTheme="minorEastAsia" w:hint="eastAsia"/>
                <w:noProof/>
                <w:lang w:eastAsia="ko-KR"/>
              </w:rPr>
              <w:t xml:space="preserve">SCell, </w:t>
            </w:r>
            <w:r w:rsidR="00210D27" w:rsidRPr="007515F3">
              <w:rPr>
                <w:rFonts w:eastAsiaTheme="minorEastAsia" w:hint="eastAsia"/>
                <w:noProof/>
                <w:lang w:eastAsia="ko-KR"/>
              </w:rPr>
              <w:t xml:space="preserve">SCell activation should be added to the list of BWP switching </w:t>
            </w:r>
            <w:r w:rsidR="004059E8" w:rsidRPr="007515F3">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 xml:space="preserve">SSSG switching on </w:t>
            </w:r>
            <w:proofErr w:type="spellStart"/>
            <w:r w:rsidR="00BB1D42">
              <w:rPr>
                <w:rFonts w:eastAsiaTheme="minorEastAsia" w:cs="Arial" w:hint="eastAsia"/>
                <w:bCs/>
                <w:lang w:val="en-US" w:eastAsia="ko-KR"/>
              </w:rPr>
              <w:t>SCells</w:t>
            </w:r>
            <w:proofErr w:type="spellEnd"/>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055A0879"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proofErr w:type="spellStart"/>
      <w:r w:rsidRPr="00A776DD">
        <w:rPr>
          <w:i/>
          <w:iCs/>
          <w:lang w:val="en-US"/>
        </w:rPr>
        <w:t>bwp-InactivityTimer</w:t>
      </w:r>
      <w:proofErr w:type="spellEnd"/>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r w:rsidR="00805EBF">
        <w:rPr>
          <w:rFonts w:eastAsiaTheme="minorEastAsia"/>
          <w:lang w:val="en-US" w:eastAsia="ko-KR"/>
        </w:rPr>
        <w:t xml:space="preserve"> </w:t>
      </w:r>
      <w:ins w:id="17" w:author="Qian Zhang" w:date="2025-10-16T08:43:00Z" w16du:dateUtc="2025-10-16T12:43:00Z">
        <w:r w:rsidR="00805EBF">
          <w:rPr>
            <w:rFonts w:eastAsiaTheme="minorEastAsia"/>
            <w:lang w:val="en-US" w:eastAsia="ko-KR"/>
          </w:rPr>
          <w:t>or upon activation of a secondary cell</w:t>
        </w:r>
      </w:ins>
      <w:r w:rsidR="004A58CD">
        <w:rPr>
          <w:rFonts w:eastAsiaTheme="minorEastAsia"/>
          <w:lang w:val="en-US" w:eastAsia="ko-KR"/>
        </w:rPr>
        <w:t>,</w:t>
      </w:r>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D662" w14:textId="77777777" w:rsidR="00A02D93" w:rsidRDefault="00A02D93">
      <w:r>
        <w:separator/>
      </w:r>
    </w:p>
  </w:endnote>
  <w:endnote w:type="continuationSeparator" w:id="0">
    <w:p w14:paraId="6E89411E" w14:textId="77777777" w:rsidR="00A02D93" w:rsidRDefault="00A0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776A" w14:textId="77777777" w:rsidR="00A02D93" w:rsidRDefault="00A02D93">
      <w:r>
        <w:separator/>
      </w:r>
    </w:p>
  </w:footnote>
  <w:footnote w:type="continuationSeparator" w:id="0">
    <w:p w14:paraId="62238CE7" w14:textId="77777777" w:rsidR="00A02D93" w:rsidRDefault="00A0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Zhang">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59F6"/>
    <w:rsid w:val="0002613F"/>
    <w:rsid w:val="00031DCC"/>
    <w:rsid w:val="0003233C"/>
    <w:rsid w:val="00033CE7"/>
    <w:rsid w:val="00035F32"/>
    <w:rsid w:val="0003707A"/>
    <w:rsid w:val="00040ACA"/>
    <w:rsid w:val="00044918"/>
    <w:rsid w:val="000465E0"/>
    <w:rsid w:val="000525A5"/>
    <w:rsid w:val="000655A6"/>
    <w:rsid w:val="000678CA"/>
    <w:rsid w:val="0007028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19"/>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0873"/>
    <w:rsid w:val="00131EB2"/>
    <w:rsid w:val="00132D65"/>
    <w:rsid w:val="00134EDF"/>
    <w:rsid w:val="001378E1"/>
    <w:rsid w:val="001401EE"/>
    <w:rsid w:val="00142121"/>
    <w:rsid w:val="001435FC"/>
    <w:rsid w:val="001446F4"/>
    <w:rsid w:val="001447B6"/>
    <w:rsid w:val="00145D43"/>
    <w:rsid w:val="00146F98"/>
    <w:rsid w:val="00147D4D"/>
    <w:rsid w:val="001505C8"/>
    <w:rsid w:val="0015105B"/>
    <w:rsid w:val="00151D96"/>
    <w:rsid w:val="00151E88"/>
    <w:rsid w:val="00154BDA"/>
    <w:rsid w:val="00155C1D"/>
    <w:rsid w:val="001703AF"/>
    <w:rsid w:val="00171519"/>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4E6"/>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4980"/>
    <w:rsid w:val="0026004D"/>
    <w:rsid w:val="00260801"/>
    <w:rsid w:val="00262B9D"/>
    <w:rsid w:val="002640DD"/>
    <w:rsid w:val="002645A9"/>
    <w:rsid w:val="00265DAE"/>
    <w:rsid w:val="002664DD"/>
    <w:rsid w:val="00267309"/>
    <w:rsid w:val="00271E3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546C"/>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46973"/>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3449"/>
    <w:rsid w:val="003B4648"/>
    <w:rsid w:val="003B4871"/>
    <w:rsid w:val="003B4E93"/>
    <w:rsid w:val="003B58EB"/>
    <w:rsid w:val="003B62EA"/>
    <w:rsid w:val="003B6FBF"/>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5FEE"/>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677"/>
    <w:rsid w:val="0049671D"/>
    <w:rsid w:val="00497788"/>
    <w:rsid w:val="004A1894"/>
    <w:rsid w:val="004A2F6C"/>
    <w:rsid w:val="004A5152"/>
    <w:rsid w:val="004A58CD"/>
    <w:rsid w:val="004B75B7"/>
    <w:rsid w:val="004B75F4"/>
    <w:rsid w:val="004C1537"/>
    <w:rsid w:val="004C3D89"/>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1EB8"/>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F062F"/>
    <w:rsid w:val="005F2CC6"/>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1B8"/>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6BB5"/>
    <w:rsid w:val="006D7559"/>
    <w:rsid w:val="006D7B3A"/>
    <w:rsid w:val="006E0D10"/>
    <w:rsid w:val="006E1252"/>
    <w:rsid w:val="006E21FB"/>
    <w:rsid w:val="006E449B"/>
    <w:rsid w:val="006E5718"/>
    <w:rsid w:val="006E6215"/>
    <w:rsid w:val="006F02C0"/>
    <w:rsid w:val="006F1D4C"/>
    <w:rsid w:val="006F203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515F3"/>
    <w:rsid w:val="00756F55"/>
    <w:rsid w:val="00761B64"/>
    <w:rsid w:val="0076316F"/>
    <w:rsid w:val="00763829"/>
    <w:rsid w:val="00763AA7"/>
    <w:rsid w:val="0077342C"/>
    <w:rsid w:val="007738CB"/>
    <w:rsid w:val="007752ED"/>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5EBF"/>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D2CB7"/>
    <w:rsid w:val="008E20D8"/>
    <w:rsid w:val="008E34A2"/>
    <w:rsid w:val="008E3FB6"/>
    <w:rsid w:val="008E418B"/>
    <w:rsid w:val="008E460A"/>
    <w:rsid w:val="008E670A"/>
    <w:rsid w:val="008E6AE6"/>
    <w:rsid w:val="008E748F"/>
    <w:rsid w:val="008F20C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6E"/>
    <w:rsid w:val="00925E0D"/>
    <w:rsid w:val="00927610"/>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2D93"/>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265D"/>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2273"/>
    <w:rsid w:val="00AF3064"/>
    <w:rsid w:val="00AF490F"/>
    <w:rsid w:val="00B01373"/>
    <w:rsid w:val="00B01642"/>
    <w:rsid w:val="00B02E92"/>
    <w:rsid w:val="00B04A48"/>
    <w:rsid w:val="00B057D0"/>
    <w:rsid w:val="00B064F4"/>
    <w:rsid w:val="00B1185F"/>
    <w:rsid w:val="00B13C77"/>
    <w:rsid w:val="00B16A8C"/>
    <w:rsid w:val="00B16B27"/>
    <w:rsid w:val="00B2148F"/>
    <w:rsid w:val="00B2311A"/>
    <w:rsid w:val="00B23EF1"/>
    <w:rsid w:val="00B258BB"/>
    <w:rsid w:val="00B27FAC"/>
    <w:rsid w:val="00B310D0"/>
    <w:rsid w:val="00B318DD"/>
    <w:rsid w:val="00B345C4"/>
    <w:rsid w:val="00B35016"/>
    <w:rsid w:val="00B36256"/>
    <w:rsid w:val="00B40ED7"/>
    <w:rsid w:val="00B42755"/>
    <w:rsid w:val="00B44260"/>
    <w:rsid w:val="00B5042F"/>
    <w:rsid w:val="00B526EC"/>
    <w:rsid w:val="00B52AB5"/>
    <w:rsid w:val="00B53092"/>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4EF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28D2"/>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D57F8"/>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5F47"/>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101</TotalTime>
  <Pages>2</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Qian Zhang</cp:lastModifiedBy>
  <cp:revision>25</cp:revision>
  <cp:lastPrinted>2023-11-24T01:00:00Z</cp:lastPrinted>
  <dcterms:created xsi:type="dcterms:W3CDTF">2025-10-10T03:12:00Z</dcterms:created>
  <dcterms:modified xsi:type="dcterms:W3CDTF">2025-10-17T11:24:00Z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