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36C269F" w14:textId="43742321" w:rsidR="008B2F17" w:rsidRPr="00F870CC" w:rsidRDefault="004209A1">
      <w:pPr>
        <w:tabs>
          <w:tab w:val="center" w:pos="4536"/>
          <w:tab w:val="right" w:pos="9072"/>
        </w:tabs>
        <w:spacing w:afterLines="0" w:after="0"/>
        <w:rPr>
          <w:rFonts w:ascii="Arial" w:eastAsiaTheme="minorEastAsia" w:hAnsi="Arial" w:cs="Arial"/>
          <w:b/>
          <w:bCs/>
          <w:sz w:val="22"/>
          <w:szCs w:val="22"/>
          <w:lang w:eastAsia="zh-CN"/>
        </w:rPr>
      </w:pPr>
      <w:bookmarkStart w:id="0" w:name="OLE_LINK34"/>
      <w:bookmarkStart w:id="1" w:name="OLE_LINK35"/>
      <w:bookmarkStart w:id="2" w:name="OLE_LINK8"/>
      <w:bookmarkStart w:id="3" w:name="OLE_LINK9"/>
      <w:r w:rsidRPr="00F870CC">
        <w:rPr>
          <w:rFonts w:ascii="Arial" w:eastAsia="MS Mincho" w:hAnsi="Arial" w:cs="Arial"/>
          <w:b/>
          <w:sz w:val="22"/>
          <w:szCs w:val="22"/>
        </w:rPr>
        <w:t xml:space="preserve">3GPP TSG RAN WG1 </w:t>
      </w:r>
      <w:r w:rsidRPr="00F870CC">
        <w:rPr>
          <w:rFonts w:ascii="Arial" w:eastAsia="MS Mincho" w:hAnsi="Arial" w:cs="Arial"/>
          <w:b/>
          <w:bCs/>
          <w:sz w:val="22"/>
          <w:szCs w:val="22"/>
        </w:rPr>
        <w:t>#</w:t>
      </w:r>
      <w:proofErr w:type="gramStart"/>
      <w:r w:rsidR="00B13B7B" w:rsidRPr="00F870CC">
        <w:rPr>
          <w:rFonts w:ascii="Arial" w:eastAsia="MS Mincho" w:hAnsi="Arial" w:cs="Arial"/>
          <w:b/>
          <w:bCs/>
          <w:sz w:val="22"/>
          <w:szCs w:val="22"/>
        </w:rPr>
        <w:t>1</w:t>
      </w:r>
      <w:r w:rsidR="00B13B7B" w:rsidRPr="00F870CC">
        <w:rPr>
          <w:rFonts w:ascii="Arial" w:eastAsia="宋体" w:hAnsi="Arial" w:cs="Arial"/>
          <w:b/>
          <w:bCs/>
          <w:sz w:val="22"/>
          <w:szCs w:val="22"/>
          <w:lang w:eastAsia="zh-CN"/>
        </w:rPr>
        <w:t>2</w:t>
      </w:r>
      <w:r w:rsidR="00B13B7B">
        <w:rPr>
          <w:rFonts w:ascii="Arial" w:eastAsia="宋体" w:hAnsi="Arial" w:cs="Arial" w:hint="eastAsia"/>
          <w:b/>
          <w:bCs/>
          <w:sz w:val="22"/>
          <w:szCs w:val="22"/>
          <w:lang w:eastAsia="zh-CN"/>
        </w:rPr>
        <w:t>3</w:t>
      </w:r>
      <w:r w:rsidRPr="00F870CC">
        <w:rPr>
          <w:rFonts w:ascii="Arial" w:eastAsia="MS Mincho" w:hAnsi="Arial" w:cs="Arial"/>
          <w:b/>
          <w:sz w:val="22"/>
          <w:szCs w:val="22"/>
        </w:rPr>
        <w:tab/>
      </w:r>
      <w:r w:rsidRPr="00F870CC">
        <w:rPr>
          <w:rFonts w:ascii="Arial" w:eastAsia="MS Mincho" w:hAnsi="Arial" w:cs="Arial"/>
          <w:b/>
          <w:sz w:val="22"/>
          <w:szCs w:val="22"/>
        </w:rPr>
        <w:tab/>
        <w:t xml:space="preserve">                             R1-</w:t>
      </w:r>
      <w:r w:rsidR="00B13B7B" w:rsidRPr="00F870CC">
        <w:rPr>
          <w:rFonts w:ascii="Arial" w:eastAsia="MS Mincho" w:hAnsi="Arial" w:cs="Arial"/>
          <w:b/>
          <w:bCs/>
          <w:sz w:val="22"/>
          <w:szCs w:val="22"/>
        </w:rPr>
        <w:t>2</w:t>
      </w:r>
      <w:r w:rsidR="00B13B7B" w:rsidRPr="00F870CC">
        <w:rPr>
          <w:rFonts w:ascii="Arial" w:eastAsiaTheme="minorEastAsia" w:hAnsi="Arial" w:cs="Arial"/>
          <w:b/>
          <w:bCs/>
          <w:sz w:val="22"/>
          <w:szCs w:val="22"/>
          <w:lang w:eastAsia="zh-CN"/>
        </w:rPr>
        <w:t>50</w:t>
      </w:r>
      <w:r w:rsidR="001C5087">
        <w:rPr>
          <w:rFonts w:ascii="Arial" w:eastAsiaTheme="minorEastAsia" w:hAnsi="Arial" w:cs="Arial" w:hint="eastAsia"/>
          <w:b/>
          <w:bCs/>
          <w:sz w:val="22"/>
          <w:szCs w:val="22"/>
          <w:lang w:eastAsia="zh-CN"/>
        </w:rPr>
        <w:t>8588</w:t>
      </w:r>
      <w:proofErr w:type="gramEnd"/>
    </w:p>
    <w:p w14:paraId="57126EB6" w14:textId="1D6C3EB7" w:rsidR="008B2F17" w:rsidRPr="00F870CC" w:rsidRDefault="00B13B7B">
      <w:pPr>
        <w:pStyle w:val="a8"/>
        <w:tabs>
          <w:tab w:val="right" w:pos="8280"/>
          <w:tab w:val="right" w:pos="9781"/>
        </w:tabs>
        <w:snapToGrid w:val="0"/>
        <w:spacing w:after="120"/>
        <w:ind w:left="-2" w:right="-57"/>
        <w:jc w:val="both"/>
        <w:rPr>
          <w:rFonts w:eastAsiaTheme="minorEastAsia" w:cs="Arial"/>
          <w:bCs/>
          <w:szCs w:val="22"/>
          <w:lang w:val="en-US" w:eastAsia="zh-CN"/>
        </w:rPr>
      </w:pPr>
      <w:r w:rsidRPr="00B13B7B">
        <w:rPr>
          <w:rFonts w:eastAsiaTheme="minorEastAsia" w:cs="Arial"/>
          <w:bCs/>
          <w:szCs w:val="22"/>
          <w:lang w:val="en-US" w:eastAsia="zh-CN"/>
        </w:rPr>
        <w:t>Dallas</w:t>
      </w:r>
      <w:r w:rsidR="004209A1" w:rsidRPr="00F870CC">
        <w:rPr>
          <w:rFonts w:cs="Arial"/>
          <w:bCs/>
          <w:szCs w:val="22"/>
          <w:lang w:val="en-US" w:eastAsia="ja-JP"/>
        </w:rPr>
        <w:t xml:space="preserve">, </w:t>
      </w:r>
      <w:r>
        <w:rPr>
          <w:rFonts w:eastAsia="宋体" w:cs="Arial" w:hint="eastAsia"/>
          <w:bCs/>
          <w:szCs w:val="22"/>
          <w:lang w:val="en-US" w:eastAsia="zh-CN"/>
        </w:rPr>
        <w:t>USA</w:t>
      </w:r>
      <w:r w:rsidR="004209A1" w:rsidRPr="00F870CC">
        <w:rPr>
          <w:rFonts w:cs="Arial"/>
          <w:bCs/>
          <w:szCs w:val="22"/>
          <w:lang w:val="en-US" w:eastAsia="ja-JP"/>
        </w:rPr>
        <w:t xml:space="preserve">, </w:t>
      </w:r>
      <w:r>
        <w:rPr>
          <w:rFonts w:eastAsiaTheme="minorEastAsia" w:cs="Arial" w:hint="eastAsia"/>
          <w:bCs/>
          <w:szCs w:val="22"/>
          <w:lang w:val="en-US" w:eastAsia="zh-CN"/>
        </w:rPr>
        <w:t>Nov</w:t>
      </w:r>
      <w:r w:rsidR="004209A1" w:rsidRPr="00F870CC">
        <w:rPr>
          <w:rFonts w:cs="Arial"/>
          <w:bCs/>
          <w:szCs w:val="22"/>
          <w:lang w:val="en-US" w:eastAsia="ja-JP"/>
        </w:rPr>
        <w:t xml:space="preserve"> </w:t>
      </w:r>
      <w:r w:rsidR="004209A1" w:rsidRPr="00F870CC">
        <w:rPr>
          <w:rFonts w:eastAsiaTheme="minorEastAsia" w:cs="Arial"/>
          <w:bCs/>
          <w:szCs w:val="22"/>
          <w:lang w:val="en-US" w:eastAsia="zh-CN"/>
        </w:rPr>
        <w:t>1</w:t>
      </w:r>
      <w:r>
        <w:rPr>
          <w:rFonts w:eastAsiaTheme="minorEastAsia" w:cs="Arial" w:hint="eastAsia"/>
          <w:bCs/>
          <w:szCs w:val="22"/>
          <w:lang w:val="en-US" w:eastAsia="zh-CN"/>
        </w:rPr>
        <w:t>7</w:t>
      </w:r>
      <w:r w:rsidR="004209A1" w:rsidRPr="00F870CC">
        <w:rPr>
          <w:rFonts w:cs="Arial"/>
          <w:bCs/>
          <w:szCs w:val="22"/>
          <w:vertAlign w:val="superscript"/>
          <w:lang w:val="en-US" w:eastAsia="ja-JP"/>
        </w:rPr>
        <w:t>th</w:t>
      </w:r>
      <w:r w:rsidR="004209A1" w:rsidRPr="00F870CC">
        <w:rPr>
          <w:rFonts w:eastAsiaTheme="minorEastAsia" w:cs="Arial"/>
          <w:bCs/>
          <w:szCs w:val="22"/>
          <w:vertAlign w:val="superscript"/>
          <w:lang w:val="en-US" w:eastAsia="zh-CN"/>
        </w:rPr>
        <w:t xml:space="preserve"> </w:t>
      </w:r>
      <w:r>
        <w:rPr>
          <w:rFonts w:cs="Arial"/>
          <w:bCs/>
          <w:szCs w:val="22"/>
          <w:lang w:val="en-US" w:eastAsia="ja-JP"/>
        </w:rPr>
        <w:t>–</w:t>
      </w:r>
      <w:r w:rsidR="004209A1" w:rsidRPr="00F870CC">
        <w:rPr>
          <w:rFonts w:eastAsiaTheme="minorEastAsia" w:cs="Arial"/>
          <w:bCs/>
          <w:szCs w:val="22"/>
          <w:lang w:val="en-US" w:eastAsia="zh-CN"/>
        </w:rPr>
        <w:t xml:space="preserve"> </w:t>
      </w:r>
      <w:r>
        <w:rPr>
          <w:rFonts w:eastAsiaTheme="minorEastAsia" w:cs="Arial" w:hint="eastAsia"/>
          <w:bCs/>
          <w:szCs w:val="22"/>
          <w:lang w:val="en-US" w:eastAsia="zh-CN"/>
        </w:rPr>
        <w:t>21</w:t>
      </w:r>
      <w:r>
        <w:rPr>
          <w:rFonts w:eastAsia="宋体" w:cs="Arial" w:hint="eastAsia"/>
          <w:bCs/>
          <w:szCs w:val="22"/>
          <w:vertAlign w:val="superscript"/>
          <w:lang w:val="en-US" w:eastAsia="zh-CN"/>
        </w:rPr>
        <w:t>st</w:t>
      </w:r>
      <w:r w:rsidR="004209A1" w:rsidRPr="00F870CC">
        <w:rPr>
          <w:rFonts w:cs="Arial"/>
          <w:bCs/>
          <w:szCs w:val="22"/>
          <w:lang w:val="en-US" w:eastAsia="ja-JP"/>
        </w:rPr>
        <w:t>, 202</w:t>
      </w:r>
      <w:r w:rsidR="004209A1" w:rsidRPr="00F870CC">
        <w:rPr>
          <w:rFonts w:eastAsiaTheme="minorEastAsia" w:cs="Arial"/>
          <w:bCs/>
          <w:szCs w:val="22"/>
          <w:lang w:val="en-US" w:eastAsia="zh-CN"/>
        </w:rPr>
        <w:t>5</w:t>
      </w:r>
    </w:p>
    <w:bookmarkEnd w:id="0"/>
    <w:bookmarkEnd w:id="1"/>
    <w:p w14:paraId="792E2ADC" w14:textId="77777777" w:rsidR="008B2F17" w:rsidRPr="00F870CC" w:rsidRDefault="008B2F17">
      <w:pPr>
        <w:tabs>
          <w:tab w:val="center" w:pos="4536"/>
          <w:tab w:val="right" w:pos="9072"/>
        </w:tabs>
        <w:spacing w:afterLines="0" w:after="0"/>
        <w:rPr>
          <w:rFonts w:ascii="Arial" w:eastAsia="MS Mincho" w:hAnsi="Arial" w:cs="Arial"/>
          <w:b/>
          <w:sz w:val="22"/>
        </w:rPr>
      </w:pPr>
    </w:p>
    <w:bookmarkEnd w:id="2"/>
    <w:bookmarkEnd w:id="3"/>
    <w:p w14:paraId="7B2F2597" w14:textId="77777777" w:rsidR="008B2F17" w:rsidRPr="00F870CC" w:rsidRDefault="004209A1">
      <w:pPr>
        <w:tabs>
          <w:tab w:val="left" w:pos="1843"/>
          <w:tab w:val="center" w:pos="4536"/>
          <w:tab w:val="right" w:pos="9072"/>
        </w:tabs>
        <w:spacing w:afterLines="0" w:after="0"/>
        <w:rPr>
          <w:rFonts w:ascii="Arial" w:eastAsia="MS Mincho" w:hAnsi="Arial" w:cs="Arial"/>
          <w:b/>
          <w:sz w:val="22"/>
        </w:rPr>
      </w:pPr>
      <w:r w:rsidRPr="00F870CC">
        <w:rPr>
          <w:rFonts w:ascii="Arial" w:eastAsia="MS Mincho" w:hAnsi="Arial" w:cs="Arial"/>
          <w:b/>
          <w:sz w:val="22"/>
        </w:rPr>
        <w:t>Source:</w:t>
      </w:r>
      <w:r w:rsidRPr="00F870CC">
        <w:rPr>
          <w:rFonts w:ascii="Arial" w:eastAsia="MS Mincho" w:hAnsi="Arial" w:cs="Arial"/>
          <w:b/>
          <w:sz w:val="22"/>
        </w:rPr>
        <w:tab/>
        <w:t>CATT</w:t>
      </w:r>
    </w:p>
    <w:p w14:paraId="5AC212CE" w14:textId="77777777" w:rsidR="008B2F17" w:rsidRPr="00F870CC" w:rsidRDefault="004209A1">
      <w:pPr>
        <w:tabs>
          <w:tab w:val="left" w:pos="1843"/>
          <w:tab w:val="center" w:pos="4536"/>
          <w:tab w:val="right" w:pos="9072"/>
        </w:tabs>
        <w:spacing w:afterLines="0" w:after="0"/>
        <w:rPr>
          <w:rFonts w:ascii="Arial" w:eastAsia="MS Mincho" w:hAnsi="Arial" w:cs="Arial"/>
          <w:b/>
          <w:sz w:val="22"/>
        </w:rPr>
      </w:pPr>
      <w:r w:rsidRPr="00F870CC">
        <w:rPr>
          <w:rFonts w:ascii="Arial" w:eastAsia="MS Mincho" w:hAnsi="Arial" w:cs="Arial"/>
          <w:b/>
          <w:sz w:val="22"/>
        </w:rPr>
        <w:t>Title:</w:t>
      </w:r>
      <w:bookmarkStart w:id="4" w:name="Title"/>
      <w:bookmarkEnd w:id="4"/>
      <w:r w:rsidRPr="00F870CC">
        <w:rPr>
          <w:rFonts w:ascii="Arial" w:eastAsia="MS Mincho" w:hAnsi="Arial" w:cs="Arial"/>
          <w:b/>
          <w:sz w:val="22"/>
        </w:rPr>
        <w:tab/>
        <w:t>Evaluation methodology for A-IoT outdoor deployment scenarios</w:t>
      </w:r>
    </w:p>
    <w:p w14:paraId="625859E7" w14:textId="77777777" w:rsidR="008B2F17" w:rsidRPr="00F870CC" w:rsidRDefault="004209A1">
      <w:pPr>
        <w:tabs>
          <w:tab w:val="left" w:pos="1843"/>
          <w:tab w:val="center" w:pos="4536"/>
          <w:tab w:val="right" w:pos="9072"/>
        </w:tabs>
        <w:spacing w:afterLines="0" w:after="0"/>
        <w:rPr>
          <w:rFonts w:ascii="Arial" w:eastAsiaTheme="minorEastAsia" w:hAnsi="Arial" w:cs="Arial"/>
          <w:b/>
          <w:sz w:val="22"/>
          <w:lang w:eastAsia="zh-CN"/>
        </w:rPr>
      </w:pPr>
      <w:r w:rsidRPr="00F870CC">
        <w:rPr>
          <w:rFonts w:ascii="Arial" w:eastAsia="MS Mincho" w:hAnsi="Arial" w:cs="Arial"/>
          <w:b/>
          <w:sz w:val="22"/>
        </w:rPr>
        <w:t>Agenda Item:</w:t>
      </w:r>
      <w:bookmarkStart w:id="5" w:name="Source"/>
      <w:bookmarkEnd w:id="5"/>
      <w:r w:rsidRPr="00F870CC">
        <w:rPr>
          <w:rFonts w:ascii="Arial" w:eastAsia="MS Mincho" w:hAnsi="Arial" w:cs="Arial"/>
          <w:b/>
          <w:sz w:val="22"/>
        </w:rPr>
        <w:tab/>
      </w:r>
      <w:r w:rsidRPr="00F870CC">
        <w:rPr>
          <w:rFonts w:ascii="Arial" w:eastAsiaTheme="minorEastAsia" w:hAnsi="Arial" w:cs="Arial"/>
          <w:b/>
          <w:sz w:val="22"/>
          <w:lang w:eastAsia="zh-CN"/>
        </w:rPr>
        <w:t>10.3.1</w:t>
      </w:r>
    </w:p>
    <w:p w14:paraId="727DD06D" w14:textId="77777777" w:rsidR="008B2F17" w:rsidRPr="00F870CC" w:rsidRDefault="004209A1">
      <w:pPr>
        <w:tabs>
          <w:tab w:val="left" w:pos="1843"/>
          <w:tab w:val="center" w:pos="4536"/>
          <w:tab w:val="right" w:pos="9072"/>
        </w:tabs>
        <w:spacing w:afterLines="0" w:after="0"/>
        <w:rPr>
          <w:rFonts w:ascii="Arial" w:eastAsia="MS Mincho" w:hAnsi="Arial" w:cs="Arial"/>
          <w:b/>
          <w:sz w:val="22"/>
        </w:rPr>
      </w:pPr>
      <w:r w:rsidRPr="00F870CC">
        <w:rPr>
          <w:rFonts w:ascii="Arial" w:eastAsia="MS Mincho" w:hAnsi="Arial" w:cs="Arial"/>
          <w:b/>
          <w:sz w:val="22"/>
        </w:rPr>
        <w:t>Document for:</w:t>
      </w:r>
      <w:r w:rsidRPr="00F870CC">
        <w:rPr>
          <w:rFonts w:ascii="Arial" w:eastAsia="MS Mincho" w:hAnsi="Arial" w:cs="Arial"/>
          <w:b/>
          <w:sz w:val="22"/>
        </w:rPr>
        <w:tab/>
      </w:r>
      <w:bookmarkStart w:id="6" w:name="DocumentFor"/>
      <w:bookmarkEnd w:id="6"/>
      <w:r w:rsidRPr="00F870CC">
        <w:rPr>
          <w:rFonts w:ascii="Arial" w:eastAsia="MS Mincho" w:hAnsi="Arial" w:cs="Arial"/>
          <w:b/>
          <w:sz w:val="22"/>
        </w:rPr>
        <w:t>Discussion and Decision</w:t>
      </w:r>
    </w:p>
    <w:p w14:paraId="5FB1D9CF" w14:textId="77777777" w:rsidR="008B2F17" w:rsidRDefault="008B2F17">
      <w:pPr>
        <w:pStyle w:val="a8"/>
        <w:pBdr>
          <w:bottom w:val="single" w:sz="6" w:space="1" w:color="auto"/>
        </w:pBdr>
        <w:tabs>
          <w:tab w:val="left" w:pos="1843"/>
        </w:tabs>
        <w:spacing w:after="120"/>
        <w:rPr>
          <w:rFonts w:ascii="Times New Roman" w:eastAsia="宋体" w:hAnsi="Times New Roman"/>
          <w:lang w:val="en-US" w:eastAsia="zh-CN"/>
        </w:rPr>
      </w:pPr>
    </w:p>
    <w:p w14:paraId="44FDCFE9" w14:textId="77777777" w:rsidR="008B2F17" w:rsidRPr="00EA7F8B" w:rsidRDefault="004209A1">
      <w:pPr>
        <w:pStyle w:val="1"/>
        <w:ind w:left="431" w:hanging="431"/>
        <w:rPr>
          <w:rFonts w:eastAsia="MS Mincho" w:cs="Arial"/>
          <w:kern w:val="0"/>
          <w:szCs w:val="28"/>
          <w:lang w:val="en-US" w:eastAsia="en-US"/>
        </w:rPr>
      </w:pPr>
      <w:bookmarkStart w:id="7" w:name="_Ref521334010"/>
      <w:r w:rsidRPr="00EA7F8B">
        <w:rPr>
          <w:rFonts w:eastAsia="MS Mincho" w:cs="Arial"/>
          <w:kern w:val="0"/>
          <w:szCs w:val="28"/>
          <w:lang w:val="en-US" w:eastAsia="en-US"/>
        </w:rPr>
        <w:t>Introduction</w:t>
      </w:r>
      <w:bookmarkEnd w:id="7"/>
    </w:p>
    <w:p w14:paraId="0C97CDA5" w14:textId="7EDCEE7D" w:rsidR="00522377" w:rsidRDefault="004209A1">
      <w:pPr>
        <w:spacing w:after="120"/>
        <w:jc w:val="both"/>
        <w:rPr>
          <w:rFonts w:eastAsiaTheme="minorEastAsia"/>
          <w:lang w:eastAsia="zh-CN"/>
        </w:rPr>
      </w:pPr>
      <w:r>
        <w:rPr>
          <w:rFonts w:eastAsiaTheme="minorEastAsia"/>
          <w:lang w:eastAsia="zh-CN"/>
        </w:rPr>
        <w:t xml:space="preserve">In </w:t>
      </w:r>
      <w:r w:rsidR="00E017C5">
        <w:rPr>
          <w:rFonts w:eastAsiaTheme="minorEastAsia" w:hint="eastAsia"/>
          <w:lang w:eastAsia="zh-CN"/>
        </w:rPr>
        <w:t>RAN1#122bis</w:t>
      </w:r>
      <w:r w:rsidR="00201268">
        <w:rPr>
          <w:rFonts w:eastAsiaTheme="minorEastAsia" w:hint="eastAsia"/>
          <w:lang w:eastAsia="zh-CN"/>
        </w:rPr>
        <w:t xml:space="preserve"> </w:t>
      </w:r>
      <w:r w:rsidR="00201268">
        <w:rPr>
          <w:rFonts w:eastAsiaTheme="minorEastAsia"/>
          <w:lang w:eastAsia="zh-CN"/>
        </w:rPr>
        <w:fldChar w:fldCharType="begin"/>
      </w:r>
      <w:r w:rsidR="00201268">
        <w:rPr>
          <w:rFonts w:eastAsiaTheme="minorEastAsia"/>
          <w:lang w:eastAsia="zh-CN"/>
        </w:rPr>
        <w:instrText xml:space="preserve"> </w:instrText>
      </w:r>
      <w:r w:rsidR="00201268">
        <w:rPr>
          <w:rFonts w:eastAsiaTheme="minorEastAsia" w:hint="eastAsia"/>
          <w:lang w:eastAsia="zh-CN"/>
        </w:rPr>
        <w:instrText>REF _Ref1039 \r \h</w:instrText>
      </w:r>
      <w:r w:rsidR="00201268">
        <w:rPr>
          <w:rFonts w:eastAsiaTheme="minorEastAsia"/>
          <w:lang w:eastAsia="zh-CN"/>
        </w:rPr>
        <w:instrText xml:space="preserve"> </w:instrText>
      </w:r>
      <w:r w:rsidR="00201268">
        <w:rPr>
          <w:rFonts w:eastAsiaTheme="minorEastAsia"/>
          <w:lang w:eastAsia="zh-CN"/>
        </w:rPr>
      </w:r>
      <w:r w:rsidR="00201268">
        <w:rPr>
          <w:rFonts w:eastAsiaTheme="minorEastAsia"/>
          <w:lang w:eastAsia="zh-CN"/>
        </w:rPr>
        <w:fldChar w:fldCharType="separate"/>
      </w:r>
      <w:r w:rsidR="00591AD5">
        <w:rPr>
          <w:rFonts w:eastAsiaTheme="minorEastAsia"/>
          <w:lang w:eastAsia="zh-CN"/>
        </w:rPr>
        <w:t>[1]</w:t>
      </w:r>
      <w:r w:rsidR="00201268">
        <w:rPr>
          <w:rFonts w:eastAsiaTheme="minorEastAsia"/>
          <w:lang w:eastAsia="zh-CN"/>
        </w:rPr>
        <w:fldChar w:fldCharType="end"/>
      </w:r>
      <w:r>
        <w:rPr>
          <w:rFonts w:eastAsiaTheme="minorEastAsia"/>
          <w:lang w:eastAsia="zh-CN"/>
        </w:rPr>
        <w:t xml:space="preserve">, the </w:t>
      </w:r>
      <w:r w:rsidR="00C319F7">
        <w:rPr>
          <w:rFonts w:eastAsiaTheme="minorEastAsia"/>
          <w:lang w:eastAsia="zh-CN"/>
        </w:rPr>
        <w:t>l</w:t>
      </w:r>
      <w:r>
        <w:rPr>
          <w:rFonts w:eastAsiaTheme="minorEastAsia" w:hint="eastAsia"/>
          <w:lang w:eastAsia="zh-CN"/>
        </w:rPr>
        <w:t>ink budget template and evaluation assumptions for LLS</w:t>
      </w:r>
      <w:r w:rsidR="00E017C5">
        <w:rPr>
          <w:rFonts w:eastAsiaTheme="minorEastAsia" w:hint="eastAsia"/>
          <w:lang w:eastAsia="zh-CN"/>
        </w:rPr>
        <w:t xml:space="preserve"> for A-IoT Device 2b and Device C in outdoor scenarios were further discussed and updated</w:t>
      </w:r>
      <w:r>
        <w:rPr>
          <w:rFonts w:eastAsiaTheme="minorEastAsia" w:hint="eastAsia"/>
          <w:lang w:eastAsia="zh-CN"/>
        </w:rPr>
        <w:t xml:space="preserve"> </w:t>
      </w:r>
      <w:r w:rsidR="00C319F7">
        <w:rPr>
          <w:rFonts w:eastAsiaTheme="minorEastAsia"/>
          <w:lang w:eastAsia="zh-CN"/>
        </w:rPr>
        <w:t>as follows</w:t>
      </w:r>
      <w:r w:rsidR="00522377">
        <w:rPr>
          <w:rFonts w:eastAsiaTheme="minorEastAsia" w:hint="eastAsia"/>
          <w:lang w:eastAsia="zh-CN"/>
        </w:rPr>
        <w:t>:</w:t>
      </w:r>
    </w:p>
    <w:tbl>
      <w:tblPr>
        <w:tblStyle w:val="ab"/>
        <w:tblW w:w="0" w:type="auto"/>
        <w:tblLayout w:type="fixed"/>
        <w:tblLook w:val="04A0" w:firstRow="1" w:lastRow="0" w:firstColumn="1" w:lastColumn="0" w:noHBand="0" w:noVBand="1"/>
      </w:tblPr>
      <w:tblGrid>
        <w:gridCol w:w="9286"/>
      </w:tblGrid>
      <w:tr w:rsidR="00522377" w14:paraId="56057966" w14:textId="77777777" w:rsidTr="00D163DC">
        <w:tc>
          <w:tcPr>
            <w:tcW w:w="9286" w:type="dxa"/>
          </w:tcPr>
          <w:p w14:paraId="2F0B95B4" w14:textId="77777777" w:rsidR="00522377" w:rsidRDefault="00522377" w:rsidP="00817E2C">
            <w:pPr>
              <w:spacing w:after="120"/>
              <w:rPr>
                <w:rFonts w:eastAsiaTheme="minorEastAsia"/>
                <w:b/>
                <w:iCs/>
                <w:lang w:eastAsia="zh-CN"/>
              </w:rPr>
            </w:pPr>
            <w:r>
              <w:rPr>
                <w:rFonts w:eastAsiaTheme="minorEastAsia"/>
                <w:b/>
                <w:iCs/>
                <w:highlight w:val="green"/>
                <w:lang w:eastAsia="zh-CN"/>
              </w:rPr>
              <w:t>Agreement</w:t>
            </w:r>
          </w:p>
          <w:p w14:paraId="6A7AF461" w14:textId="31DE5D71" w:rsidR="00522377" w:rsidRDefault="00522377" w:rsidP="00D163DC">
            <w:pPr>
              <w:spacing w:afterLines="0" w:after="0"/>
              <w:rPr>
                <w:rFonts w:eastAsiaTheme="minorEastAsia"/>
                <w:bCs/>
                <w:iCs/>
                <w:lang w:eastAsia="zh-CN"/>
              </w:rPr>
            </w:pPr>
            <w:r>
              <w:rPr>
                <w:rFonts w:eastAsiaTheme="minorEastAsia"/>
                <w:bCs/>
                <w:iCs/>
                <w:lang w:eastAsia="zh-CN"/>
              </w:rPr>
              <w:t xml:space="preserve">For Rel-20 study, “Link budget template” is </w:t>
            </w:r>
            <w:r w:rsidR="00E017C5">
              <w:rPr>
                <w:rFonts w:eastAsiaTheme="minorEastAsia" w:hint="eastAsia"/>
                <w:bCs/>
                <w:iCs/>
                <w:lang w:eastAsia="zh-CN"/>
              </w:rPr>
              <w:t xml:space="preserve">updated </w:t>
            </w:r>
            <w:r>
              <w:rPr>
                <w:rFonts w:eastAsiaTheme="minorEastAsia"/>
                <w:bCs/>
                <w:iCs/>
                <w:lang w:eastAsia="zh-CN"/>
              </w:rPr>
              <w:t>as followings,</w:t>
            </w:r>
          </w:p>
          <w:p w14:paraId="109BB929" w14:textId="77777777" w:rsidR="00522377" w:rsidRDefault="00522377" w:rsidP="00522377">
            <w:pPr>
              <w:pStyle w:val="TH"/>
              <w:spacing w:after="120"/>
              <w:rPr>
                <w:rFonts w:eastAsia="DengXian"/>
                <w:lang w:eastAsia="zh-CN"/>
              </w:rPr>
            </w:pPr>
            <w:r>
              <w:rPr>
                <w:rFonts w:eastAsia="DengXian"/>
                <w:lang w:eastAsia="zh-CN"/>
              </w:rPr>
              <w:t>Link budget template for Rel-20 study</w:t>
            </w: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03"/>
              <w:gridCol w:w="3173"/>
              <w:gridCol w:w="18"/>
              <w:gridCol w:w="3383"/>
            </w:tblGrid>
            <w:tr w:rsidR="00E017C5" w14:paraId="27D8F84D" w14:textId="77777777" w:rsidTr="00E017C5">
              <w:trPr>
                <w:trHeight w:val="64"/>
                <w:jc w:val="center"/>
              </w:trPr>
              <w:tc>
                <w:tcPr>
                  <w:tcW w:w="388" w:type="pct"/>
                  <w:shd w:val="clear" w:color="auto" w:fill="D0CECE"/>
                  <w:vAlign w:val="center"/>
                </w:tcPr>
                <w:p w14:paraId="32DE371C" w14:textId="77777777" w:rsidR="00E017C5" w:rsidRDefault="00E017C5" w:rsidP="00FF653B">
                  <w:pPr>
                    <w:pStyle w:val="TAH"/>
                    <w:spacing w:after="120"/>
                    <w:rPr>
                      <w:rFonts w:eastAsia="DengXian"/>
                      <w:lang w:eastAsia="zh-CN" w:bidi="ar"/>
                    </w:rPr>
                  </w:pPr>
                  <w:r>
                    <w:rPr>
                      <w:rFonts w:eastAsia="DengXian"/>
                      <w:lang w:eastAsia="zh-CN" w:bidi="ar"/>
                    </w:rPr>
                    <w:t>No.</w:t>
                  </w:r>
                </w:p>
              </w:tc>
              <w:tc>
                <w:tcPr>
                  <w:tcW w:w="858" w:type="pct"/>
                  <w:shd w:val="clear" w:color="auto" w:fill="D0CECE"/>
                  <w:noWrap/>
                  <w:vAlign w:val="center"/>
                </w:tcPr>
                <w:p w14:paraId="11F50D88" w14:textId="77777777" w:rsidR="00E017C5" w:rsidRDefault="00E017C5" w:rsidP="00FF653B">
                  <w:pPr>
                    <w:pStyle w:val="TAH"/>
                    <w:spacing w:after="120"/>
                    <w:rPr>
                      <w:rFonts w:eastAsia="DengXian"/>
                      <w:lang w:eastAsia="zh-CN" w:bidi="ar"/>
                    </w:rPr>
                  </w:pPr>
                  <w:r>
                    <w:rPr>
                      <w:rFonts w:eastAsia="DengXian"/>
                      <w:lang w:eastAsia="zh-CN" w:bidi="ar"/>
                    </w:rPr>
                    <w:t>Item</w:t>
                  </w:r>
                </w:p>
              </w:tc>
              <w:tc>
                <w:tcPr>
                  <w:tcW w:w="1812" w:type="pct"/>
                  <w:shd w:val="clear" w:color="auto" w:fill="D0CECE"/>
                  <w:noWrap/>
                  <w:vAlign w:val="center"/>
                </w:tcPr>
                <w:p w14:paraId="0114E484" w14:textId="77777777" w:rsidR="00E017C5" w:rsidRDefault="00E017C5" w:rsidP="00FF653B">
                  <w:pPr>
                    <w:pStyle w:val="TAH"/>
                    <w:spacing w:after="120"/>
                    <w:rPr>
                      <w:rFonts w:eastAsia="DengXian"/>
                      <w:lang w:eastAsia="zh-CN" w:bidi="ar"/>
                    </w:rPr>
                  </w:pPr>
                  <w:r>
                    <w:rPr>
                      <w:rFonts w:eastAsia="DengXian"/>
                      <w:lang w:eastAsia="zh-CN" w:bidi="ar"/>
                    </w:rPr>
                    <w:t>Reader-to-Device</w:t>
                  </w:r>
                </w:p>
              </w:tc>
              <w:tc>
                <w:tcPr>
                  <w:tcW w:w="1942" w:type="pct"/>
                  <w:gridSpan w:val="2"/>
                  <w:shd w:val="clear" w:color="auto" w:fill="D0CECE"/>
                  <w:noWrap/>
                  <w:vAlign w:val="center"/>
                </w:tcPr>
                <w:p w14:paraId="198F41B8" w14:textId="77777777" w:rsidR="00E017C5" w:rsidRDefault="00E017C5" w:rsidP="00FF653B">
                  <w:pPr>
                    <w:pStyle w:val="TAH"/>
                    <w:spacing w:after="120"/>
                    <w:rPr>
                      <w:rFonts w:eastAsia="DengXian"/>
                      <w:lang w:eastAsia="zh-CN" w:bidi="ar"/>
                    </w:rPr>
                  </w:pPr>
                  <w:r>
                    <w:rPr>
                      <w:rFonts w:eastAsia="DengXian"/>
                      <w:lang w:eastAsia="zh-CN" w:bidi="ar"/>
                    </w:rPr>
                    <w:t>Device-to-Reader</w:t>
                  </w:r>
                </w:p>
              </w:tc>
            </w:tr>
            <w:tr w:rsidR="00E017C5" w14:paraId="11DD9FCB" w14:textId="77777777" w:rsidTr="00E017C5">
              <w:trPr>
                <w:trHeight w:val="330"/>
                <w:jc w:val="center"/>
              </w:trPr>
              <w:tc>
                <w:tcPr>
                  <w:tcW w:w="5000" w:type="pct"/>
                  <w:gridSpan w:val="5"/>
                  <w:shd w:val="clear" w:color="auto" w:fill="D0CECE"/>
                  <w:vAlign w:val="center"/>
                </w:tcPr>
                <w:p w14:paraId="49BA79C0"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E017C5" w14:paraId="2F8E50E3" w14:textId="77777777" w:rsidTr="00E017C5">
              <w:trPr>
                <w:trHeight w:val="151"/>
                <w:jc w:val="center"/>
              </w:trPr>
              <w:tc>
                <w:tcPr>
                  <w:tcW w:w="388" w:type="pct"/>
                  <w:shd w:val="clear" w:color="auto" w:fill="D0CECE"/>
                  <w:vAlign w:val="center"/>
                </w:tcPr>
                <w:p w14:paraId="7E47F33A" w14:textId="77777777" w:rsidR="00E017C5" w:rsidRDefault="00E017C5" w:rsidP="00FF653B">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58" w:type="pct"/>
                  <w:noWrap/>
                  <w:vAlign w:val="center"/>
                </w:tcPr>
                <w:p w14:paraId="294AF906"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812" w:type="pct"/>
                  <w:vAlign w:val="center"/>
                </w:tcPr>
                <w:p w14:paraId="3C4025E2" w14:textId="77777777" w:rsidR="00E017C5" w:rsidRPr="00EE3328" w:rsidRDefault="00E017C5" w:rsidP="00FF653B">
                  <w:pPr>
                    <w:widowControl w:val="0"/>
                    <w:spacing w:after="12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942" w:type="pct"/>
                  <w:gridSpan w:val="2"/>
                  <w:vAlign w:val="center"/>
                </w:tcPr>
                <w:p w14:paraId="03FA2C9E" w14:textId="77777777" w:rsidR="00E017C5" w:rsidRPr="00EE3328" w:rsidRDefault="00E017C5" w:rsidP="00FF653B">
                  <w:pPr>
                    <w:widowControl w:val="0"/>
                    <w:spacing w:after="12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E017C5" w14:paraId="3424E9A4" w14:textId="77777777" w:rsidTr="00E017C5">
              <w:trPr>
                <w:trHeight w:val="151"/>
                <w:jc w:val="center"/>
              </w:trPr>
              <w:tc>
                <w:tcPr>
                  <w:tcW w:w="388" w:type="pct"/>
                  <w:shd w:val="clear" w:color="auto" w:fill="D0CECE"/>
                  <w:vAlign w:val="center"/>
                </w:tcPr>
                <w:p w14:paraId="01C1E3BE" w14:textId="77777777" w:rsidR="00E017C5" w:rsidRDefault="00E017C5" w:rsidP="00FF653B">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58" w:type="pct"/>
                  <w:noWrap/>
                  <w:vAlign w:val="center"/>
                </w:tcPr>
                <w:p w14:paraId="064AAA3F" w14:textId="77777777" w:rsidR="00E017C5" w:rsidRPr="00550AE9" w:rsidRDefault="00E017C5" w:rsidP="00FF653B">
                  <w:pPr>
                    <w:widowControl w:val="0"/>
                    <w:spacing w:after="12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812" w:type="pct"/>
                  <w:vAlign w:val="center"/>
                </w:tcPr>
                <w:p w14:paraId="7971EB88" w14:textId="77777777" w:rsidR="00E017C5" w:rsidRPr="00550AE9" w:rsidRDefault="00E017C5" w:rsidP="00FF653B">
                  <w:pPr>
                    <w:widowControl w:val="0"/>
                    <w:spacing w:after="12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942" w:type="pct"/>
                  <w:gridSpan w:val="2"/>
                  <w:vAlign w:val="center"/>
                </w:tcPr>
                <w:p w14:paraId="2265BD89" w14:textId="77777777" w:rsidR="00E017C5" w:rsidRPr="00550AE9" w:rsidRDefault="00E017C5" w:rsidP="00FF653B">
                  <w:pPr>
                    <w:widowControl w:val="0"/>
                    <w:spacing w:after="12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E017C5" w14:paraId="39B65898" w14:textId="77777777" w:rsidTr="00E017C5">
              <w:trPr>
                <w:trHeight w:val="151"/>
                <w:jc w:val="center"/>
              </w:trPr>
              <w:tc>
                <w:tcPr>
                  <w:tcW w:w="388" w:type="pct"/>
                  <w:shd w:val="clear" w:color="auto" w:fill="D0CECE"/>
                  <w:vAlign w:val="center"/>
                </w:tcPr>
                <w:p w14:paraId="07240D40" w14:textId="77777777" w:rsidR="00E017C5" w:rsidRDefault="00E017C5" w:rsidP="00FF653B">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58" w:type="pct"/>
                  <w:noWrap/>
                  <w:vAlign w:val="center"/>
                </w:tcPr>
                <w:p w14:paraId="0D1D0D78"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812" w:type="pct"/>
                  <w:vAlign w:val="center"/>
                </w:tcPr>
                <w:p w14:paraId="2E9A776E"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942" w:type="pct"/>
                  <w:gridSpan w:val="2"/>
                  <w:vAlign w:val="center"/>
                </w:tcPr>
                <w:p w14:paraId="76E491B2"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E017C5" w14:paraId="3F88C40B" w14:textId="77777777" w:rsidTr="00E017C5">
              <w:trPr>
                <w:trHeight w:val="151"/>
                <w:jc w:val="center"/>
              </w:trPr>
              <w:tc>
                <w:tcPr>
                  <w:tcW w:w="388" w:type="pct"/>
                  <w:shd w:val="clear" w:color="auto" w:fill="D0CECE"/>
                  <w:vAlign w:val="center"/>
                </w:tcPr>
                <w:p w14:paraId="23718D85" w14:textId="77777777" w:rsidR="00E017C5" w:rsidRDefault="00E017C5" w:rsidP="00FF653B">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58" w:type="pct"/>
                  <w:noWrap/>
                  <w:vAlign w:val="center"/>
                </w:tcPr>
                <w:p w14:paraId="564EFA09" w14:textId="77777777" w:rsidR="00E017C5" w:rsidRDefault="00E017C5" w:rsidP="00FF653B">
                  <w:pPr>
                    <w:widowControl w:val="0"/>
                    <w:spacing w:after="12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812" w:type="pct"/>
                  <w:vAlign w:val="center"/>
                </w:tcPr>
                <w:p w14:paraId="2EDB197E" w14:textId="77777777" w:rsidR="00E017C5" w:rsidRPr="005802FF" w:rsidRDefault="00E017C5" w:rsidP="00FF653B">
                  <w:pPr>
                    <w:spacing w:after="120"/>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266DB1AB" w14:textId="77777777" w:rsidR="00E017C5" w:rsidRDefault="00E017C5" w:rsidP="00FF653B">
                  <w:pPr>
                    <w:widowControl w:val="0"/>
                    <w:spacing w:after="12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5945BE1E" w14:textId="77777777" w:rsidR="00E017C5" w:rsidRPr="005802FF" w:rsidRDefault="00E017C5" w:rsidP="00FF653B">
                  <w:pPr>
                    <w:widowControl w:val="0"/>
                    <w:spacing w:after="12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639B6C4C" w14:textId="77777777" w:rsidR="00E017C5" w:rsidRDefault="00E017C5" w:rsidP="00FF653B">
                  <w:pPr>
                    <w:widowControl w:val="0"/>
                    <w:spacing w:after="12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942" w:type="pct"/>
                  <w:gridSpan w:val="2"/>
                  <w:vAlign w:val="center"/>
                </w:tcPr>
                <w:p w14:paraId="5C9692EC" w14:textId="77777777" w:rsidR="00E017C5" w:rsidRPr="005802FF" w:rsidRDefault="00E017C5" w:rsidP="00FF653B">
                  <w:pPr>
                    <w:spacing w:after="120"/>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178F567B" w14:textId="77777777" w:rsidR="00E017C5" w:rsidRDefault="00E017C5" w:rsidP="00FF653B">
                  <w:pPr>
                    <w:widowControl w:val="0"/>
                    <w:spacing w:after="12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70F571FD" w14:textId="77777777" w:rsidR="00E017C5" w:rsidRPr="005802FF" w:rsidRDefault="00E017C5" w:rsidP="00FF653B">
                  <w:pPr>
                    <w:widowControl w:val="0"/>
                    <w:spacing w:after="12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322F7CA" w14:textId="77777777" w:rsidR="00E017C5" w:rsidRDefault="00E017C5" w:rsidP="00FF653B">
                  <w:pPr>
                    <w:widowControl w:val="0"/>
                    <w:spacing w:after="12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E017C5" w14:paraId="2D8088FE" w14:textId="77777777" w:rsidTr="00E017C5">
              <w:trPr>
                <w:trHeight w:val="315"/>
                <w:jc w:val="center"/>
              </w:trPr>
              <w:tc>
                <w:tcPr>
                  <w:tcW w:w="5000" w:type="pct"/>
                  <w:gridSpan w:val="5"/>
                  <w:shd w:val="clear" w:color="auto" w:fill="D0CECE"/>
                  <w:vAlign w:val="center"/>
                </w:tcPr>
                <w:p w14:paraId="7CD5B4A8"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E017C5" w14:paraId="45829136" w14:textId="77777777" w:rsidTr="00E017C5">
              <w:trPr>
                <w:trHeight w:val="276"/>
                <w:jc w:val="center"/>
              </w:trPr>
              <w:tc>
                <w:tcPr>
                  <w:tcW w:w="388" w:type="pct"/>
                  <w:shd w:val="clear" w:color="auto" w:fill="D0CECE"/>
                  <w:vAlign w:val="center"/>
                </w:tcPr>
                <w:p w14:paraId="37144AC5"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58" w:type="pct"/>
                  <w:noWrap/>
                  <w:vAlign w:val="center"/>
                </w:tcPr>
                <w:p w14:paraId="208540E2"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w:t>
                  </w:r>
                  <w:proofErr w:type="spellStart"/>
                  <w:r>
                    <w:rPr>
                      <w:rFonts w:ascii="Arial" w:eastAsia="DengXian" w:hAnsi="Arial" w:cs="Arial"/>
                      <w:sz w:val="18"/>
                      <w:szCs w:val="18"/>
                      <w:lang w:eastAsia="zh-CN"/>
                    </w:rPr>
                    <w:t>Tx</w:t>
                  </w:r>
                  <w:proofErr w:type="spellEnd"/>
                  <w:r>
                    <w:rPr>
                      <w:rFonts w:ascii="Arial" w:eastAsia="DengXian" w:hAnsi="Arial" w:cs="Arial"/>
                      <w:sz w:val="18"/>
                      <w:szCs w:val="18"/>
                      <w:lang w:eastAsia="zh-CN"/>
                    </w:rPr>
                    <w:t xml:space="preserve"> chains </w:t>
                  </w:r>
                  <w:proofErr w:type="spellStart"/>
                  <w:r>
                    <w:rPr>
                      <w:rFonts w:ascii="Arial" w:eastAsia="DengXian" w:hAnsi="Arial" w:cs="Arial"/>
                      <w:sz w:val="18"/>
                      <w:szCs w:val="18"/>
                      <w:lang w:eastAsia="zh-CN"/>
                    </w:rPr>
                    <w:t>modelled</w:t>
                  </w:r>
                  <w:proofErr w:type="spellEnd"/>
                  <w:r>
                    <w:rPr>
                      <w:rFonts w:ascii="Arial" w:eastAsia="DengXian" w:hAnsi="Arial" w:cs="Arial"/>
                      <w:sz w:val="18"/>
                      <w:szCs w:val="18"/>
                      <w:lang w:eastAsia="zh-CN"/>
                    </w:rPr>
                    <w:t xml:space="preserve"> in LLS</w:t>
                  </w:r>
                </w:p>
              </w:tc>
              <w:tc>
                <w:tcPr>
                  <w:tcW w:w="1812" w:type="pct"/>
                  <w:vAlign w:val="center"/>
                </w:tcPr>
                <w:p w14:paraId="3316E55C" w14:textId="77777777" w:rsidR="00E017C5" w:rsidRDefault="00E017C5" w:rsidP="00FF653B">
                  <w:pPr>
                    <w:spacing w:after="120"/>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942" w:type="pct"/>
                  <w:gridSpan w:val="2"/>
                  <w:vAlign w:val="center"/>
                </w:tcPr>
                <w:p w14:paraId="1069CA4C"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w:t>
                  </w:r>
                </w:p>
              </w:tc>
            </w:tr>
            <w:tr w:rsidR="00E017C5" w14:paraId="09E81F65" w14:textId="77777777" w:rsidTr="00E017C5">
              <w:trPr>
                <w:trHeight w:val="276"/>
                <w:jc w:val="center"/>
              </w:trPr>
              <w:tc>
                <w:tcPr>
                  <w:tcW w:w="388" w:type="pct"/>
                  <w:shd w:val="clear" w:color="auto" w:fill="D0CECE"/>
                  <w:vAlign w:val="center"/>
                </w:tcPr>
                <w:p w14:paraId="3D09A906"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58" w:type="pct"/>
                  <w:noWrap/>
                  <w:vAlign w:val="center"/>
                </w:tcPr>
                <w:p w14:paraId="36A60DF1"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812" w:type="pct"/>
                  <w:vAlign w:val="center"/>
                </w:tcPr>
                <w:p w14:paraId="1B71AA53" w14:textId="77777777" w:rsidR="00E017C5" w:rsidRPr="00F1014D" w:rsidRDefault="00E017C5" w:rsidP="00FF653B">
                  <w:pPr>
                    <w:spacing w:after="120"/>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729FE879" w14:textId="77777777" w:rsidR="00E017C5" w:rsidRPr="00F1014D" w:rsidRDefault="00E017C5" w:rsidP="00FF653B">
                  <w:pPr>
                    <w:spacing w:after="120"/>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7BA65E3E" w14:textId="77777777" w:rsidR="00E017C5" w:rsidRDefault="00E017C5" w:rsidP="00FF653B">
                  <w:pPr>
                    <w:widowControl w:val="0"/>
                    <w:spacing w:after="12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387A6D21" w14:textId="77777777" w:rsidR="00E017C5" w:rsidRPr="00F1014D" w:rsidRDefault="00E017C5" w:rsidP="00FF653B">
                  <w:pPr>
                    <w:widowControl w:val="0"/>
                    <w:spacing w:after="12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942" w:type="pct"/>
                  <w:gridSpan w:val="2"/>
                  <w:vAlign w:val="center"/>
                </w:tcPr>
                <w:p w14:paraId="4BB96786" w14:textId="77777777" w:rsidR="00E017C5" w:rsidRPr="00513819" w:rsidRDefault="00E017C5" w:rsidP="00FF653B">
                  <w:pPr>
                    <w:widowControl w:val="0"/>
                    <w:spacing w:after="12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22C56609" w14:textId="77777777" w:rsidR="00E017C5" w:rsidRDefault="00E017C5" w:rsidP="00FF653B">
                  <w:pPr>
                    <w:widowControl w:val="0"/>
                    <w:spacing w:after="12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E017C5" w14:paraId="32773008"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29091B0B"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58" w:type="pct"/>
                  <w:tcBorders>
                    <w:top w:val="single" w:sz="4" w:space="0" w:color="auto"/>
                    <w:left w:val="single" w:sz="4" w:space="0" w:color="auto"/>
                    <w:bottom w:val="single" w:sz="4" w:space="0" w:color="auto"/>
                    <w:right w:val="single" w:sz="4" w:space="0" w:color="auto"/>
                  </w:tcBorders>
                  <w:noWrap/>
                  <w:vAlign w:val="center"/>
                </w:tcPr>
                <w:p w14:paraId="5D5F350F"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812" w:type="pct"/>
                  <w:tcBorders>
                    <w:top w:val="single" w:sz="4" w:space="0" w:color="auto"/>
                    <w:left w:val="single" w:sz="4" w:space="0" w:color="auto"/>
                    <w:bottom w:val="single" w:sz="4" w:space="0" w:color="auto"/>
                    <w:right w:val="single" w:sz="4" w:space="0" w:color="auto"/>
                  </w:tcBorders>
                  <w:vAlign w:val="center"/>
                </w:tcPr>
                <w:p w14:paraId="288365E7" w14:textId="77777777" w:rsidR="00E017C5" w:rsidRPr="00A505F8" w:rsidRDefault="00E017C5" w:rsidP="00FF653B">
                  <w:pPr>
                    <w:widowControl w:val="0"/>
                    <w:spacing w:after="12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942" w:type="pct"/>
                  <w:gridSpan w:val="2"/>
                  <w:tcBorders>
                    <w:top w:val="single" w:sz="4" w:space="0" w:color="auto"/>
                    <w:left w:val="single" w:sz="4" w:space="0" w:color="auto"/>
                    <w:bottom w:val="single" w:sz="4" w:space="0" w:color="auto"/>
                    <w:right w:val="single" w:sz="4" w:space="0" w:color="auto"/>
                  </w:tcBorders>
                  <w:vAlign w:val="center"/>
                </w:tcPr>
                <w:p w14:paraId="53E92682"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E017C5" w14:paraId="2713FE6E"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217A5E7A"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58" w:type="pct"/>
                  <w:tcBorders>
                    <w:top w:val="single" w:sz="4" w:space="0" w:color="auto"/>
                    <w:left w:val="single" w:sz="4" w:space="0" w:color="auto"/>
                    <w:bottom w:val="single" w:sz="4" w:space="0" w:color="auto"/>
                    <w:right w:val="single" w:sz="4" w:space="0" w:color="auto"/>
                  </w:tcBorders>
                  <w:noWrap/>
                  <w:vAlign w:val="center"/>
                </w:tcPr>
                <w:p w14:paraId="6E87314E"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 xml:space="preserve">Tx antenna </w:t>
                  </w:r>
                  <w:r>
                    <w:rPr>
                      <w:rFonts w:ascii="Arial" w:eastAsia="DengXian" w:hAnsi="Arial" w:cs="Arial"/>
                      <w:sz w:val="18"/>
                      <w:szCs w:val="18"/>
                      <w:lang w:eastAsia="zh-CN"/>
                    </w:rPr>
                    <w:lastRenderedPageBreak/>
                    <w:t>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812" w:type="pct"/>
                  <w:tcBorders>
                    <w:top w:val="single" w:sz="4" w:space="0" w:color="auto"/>
                    <w:left w:val="single" w:sz="4" w:space="0" w:color="auto"/>
                    <w:bottom w:val="single" w:sz="4" w:space="0" w:color="auto"/>
                    <w:right w:val="single" w:sz="4" w:space="0" w:color="auto"/>
                  </w:tcBorders>
                  <w:vAlign w:val="center"/>
                </w:tcPr>
                <w:p w14:paraId="537B6603" w14:textId="77777777" w:rsidR="00E017C5" w:rsidRDefault="00E017C5" w:rsidP="00FF653B">
                  <w:pPr>
                    <w:widowControl w:val="0"/>
                    <w:spacing w:after="120"/>
                    <w:rPr>
                      <w:rFonts w:ascii="Arial" w:eastAsia="DengXian" w:hAnsi="Arial" w:cs="Arial"/>
                      <w:sz w:val="18"/>
                      <w:szCs w:val="18"/>
                      <w:lang w:eastAsia="zh-CN"/>
                    </w:rPr>
                  </w:pPr>
                  <w:r w:rsidRPr="00752894">
                    <w:rPr>
                      <w:rFonts w:ascii="Arial" w:eastAsia="DengXian" w:hAnsi="Arial" w:cs="Arial"/>
                      <w:color w:val="FF0000"/>
                      <w:sz w:val="18"/>
                      <w:szCs w:val="18"/>
                      <w:lang w:eastAsia="zh-CN"/>
                    </w:rPr>
                    <w:lastRenderedPageBreak/>
                    <w:t>17dBi</w:t>
                  </w:r>
                </w:p>
              </w:tc>
              <w:tc>
                <w:tcPr>
                  <w:tcW w:w="1942" w:type="pct"/>
                  <w:gridSpan w:val="2"/>
                  <w:tcBorders>
                    <w:top w:val="single" w:sz="4" w:space="0" w:color="auto"/>
                    <w:left w:val="single" w:sz="4" w:space="0" w:color="auto"/>
                    <w:bottom w:val="single" w:sz="4" w:space="0" w:color="auto"/>
                    <w:right w:val="single" w:sz="4" w:space="0" w:color="auto"/>
                  </w:tcBorders>
                  <w:vAlign w:val="center"/>
                </w:tcPr>
                <w:p w14:paraId="4005517D"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E017C5" w14:paraId="17A9B607"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45148984"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[1J]</w:t>
                  </w:r>
                </w:p>
              </w:tc>
              <w:tc>
                <w:tcPr>
                  <w:tcW w:w="858" w:type="pct"/>
                  <w:tcBorders>
                    <w:top w:val="single" w:sz="4" w:space="0" w:color="auto"/>
                    <w:left w:val="single" w:sz="4" w:space="0" w:color="auto"/>
                    <w:bottom w:val="single" w:sz="4" w:space="0" w:color="auto"/>
                    <w:right w:val="single" w:sz="4" w:space="0" w:color="auto"/>
                  </w:tcBorders>
                  <w:noWrap/>
                  <w:vAlign w:val="center"/>
                </w:tcPr>
                <w:p w14:paraId="3FEC78B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812" w:type="pct"/>
                  <w:tcBorders>
                    <w:top w:val="single" w:sz="4" w:space="0" w:color="auto"/>
                    <w:left w:val="single" w:sz="4" w:space="0" w:color="auto"/>
                    <w:bottom w:val="single" w:sz="4" w:space="0" w:color="auto"/>
                    <w:right w:val="single" w:sz="4" w:space="0" w:color="auto"/>
                  </w:tcBorders>
                  <w:vAlign w:val="center"/>
                </w:tcPr>
                <w:p w14:paraId="6DDF4C82"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N/A</w:t>
                  </w:r>
                </w:p>
              </w:tc>
              <w:tc>
                <w:tcPr>
                  <w:tcW w:w="1942" w:type="pct"/>
                  <w:gridSpan w:val="2"/>
                  <w:tcBorders>
                    <w:top w:val="single" w:sz="4" w:space="0" w:color="auto"/>
                    <w:left w:val="single" w:sz="4" w:space="0" w:color="auto"/>
                    <w:bottom w:val="single" w:sz="4" w:space="0" w:color="auto"/>
                    <w:right w:val="single" w:sz="4" w:space="0" w:color="auto"/>
                  </w:tcBorders>
                  <w:vAlign w:val="center"/>
                </w:tcPr>
                <w:p w14:paraId="2A86FD21"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E017C5" w14:paraId="28C03BC6"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64B8F89E"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58" w:type="pct"/>
                  <w:tcBorders>
                    <w:top w:val="single" w:sz="4" w:space="0" w:color="auto"/>
                    <w:left w:val="single" w:sz="4" w:space="0" w:color="auto"/>
                    <w:bottom w:val="single" w:sz="4" w:space="0" w:color="auto"/>
                    <w:right w:val="single" w:sz="4" w:space="0" w:color="auto"/>
                  </w:tcBorders>
                  <w:noWrap/>
                  <w:vAlign w:val="center"/>
                </w:tcPr>
                <w:p w14:paraId="2726A994"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812" w:type="pct"/>
                  <w:tcBorders>
                    <w:top w:val="single" w:sz="4" w:space="0" w:color="auto"/>
                    <w:left w:val="single" w:sz="4" w:space="0" w:color="auto"/>
                    <w:bottom w:val="single" w:sz="4" w:space="0" w:color="auto"/>
                    <w:right w:val="single" w:sz="4" w:space="0" w:color="auto"/>
                  </w:tcBorders>
                  <w:vAlign w:val="center"/>
                </w:tcPr>
                <w:p w14:paraId="114466FD"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942" w:type="pct"/>
                  <w:gridSpan w:val="2"/>
                  <w:tcBorders>
                    <w:top w:val="single" w:sz="4" w:space="0" w:color="auto"/>
                    <w:left w:val="single" w:sz="4" w:space="0" w:color="auto"/>
                    <w:bottom w:val="single" w:sz="4" w:space="0" w:color="auto"/>
                    <w:right w:val="single" w:sz="4" w:space="0" w:color="auto"/>
                  </w:tcBorders>
                  <w:vAlign w:val="center"/>
                </w:tcPr>
                <w:p w14:paraId="082FB1AF"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N/A</w:t>
                  </w:r>
                </w:p>
              </w:tc>
            </w:tr>
            <w:tr w:rsidR="00E017C5" w14:paraId="04F941E4"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71C1F36B"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58" w:type="pct"/>
                  <w:tcBorders>
                    <w:top w:val="single" w:sz="4" w:space="0" w:color="auto"/>
                    <w:left w:val="single" w:sz="4" w:space="0" w:color="auto"/>
                    <w:bottom w:val="single" w:sz="4" w:space="0" w:color="auto"/>
                    <w:right w:val="single" w:sz="4" w:space="0" w:color="auto"/>
                  </w:tcBorders>
                  <w:noWrap/>
                  <w:vAlign w:val="center"/>
                </w:tcPr>
                <w:p w14:paraId="38A43D91"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812" w:type="pct"/>
                  <w:tcBorders>
                    <w:top w:val="single" w:sz="4" w:space="0" w:color="auto"/>
                    <w:left w:val="single" w:sz="4" w:space="0" w:color="auto"/>
                    <w:bottom w:val="single" w:sz="4" w:space="0" w:color="auto"/>
                    <w:right w:val="single" w:sz="4" w:space="0" w:color="auto"/>
                  </w:tcBorders>
                  <w:vAlign w:val="center"/>
                </w:tcPr>
                <w:p w14:paraId="0FDABA85"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942" w:type="pct"/>
                  <w:gridSpan w:val="2"/>
                  <w:tcBorders>
                    <w:top w:val="single" w:sz="4" w:space="0" w:color="auto"/>
                    <w:left w:val="single" w:sz="4" w:space="0" w:color="auto"/>
                    <w:bottom w:val="single" w:sz="4" w:space="0" w:color="auto"/>
                    <w:right w:val="single" w:sz="4" w:space="0" w:color="auto"/>
                  </w:tcBorders>
                  <w:vAlign w:val="center"/>
                </w:tcPr>
                <w:p w14:paraId="553247CC"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E017C5" w14:paraId="5D877CB4" w14:textId="77777777" w:rsidTr="00E017C5">
              <w:trPr>
                <w:trHeight w:val="327"/>
                <w:jc w:val="center"/>
              </w:trPr>
              <w:tc>
                <w:tcPr>
                  <w:tcW w:w="5000" w:type="pct"/>
                  <w:gridSpan w:val="5"/>
                  <w:shd w:val="clear" w:color="auto" w:fill="D0CECE"/>
                  <w:vAlign w:val="center"/>
                </w:tcPr>
                <w:p w14:paraId="69618711"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E017C5" w14:paraId="5DC74B1C"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31C7E3F4"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58" w:type="pct"/>
                  <w:tcBorders>
                    <w:top w:val="single" w:sz="4" w:space="0" w:color="auto"/>
                    <w:left w:val="single" w:sz="4" w:space="0" w:color="auto"/>
                    <w:bottom w:val="single" w:sz="4" w:space="0" w:color="auto"/>
                    <w:right w:val="single" w:sz="4" w:space="0" w:color="auto"/>
                  </w:tcBorders>
                  <w:noWrap/>
                  <w:vAlign w:val="center"/>
                </w:tcPr>
                <w:p w14:paraId="5C80C3F5"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w:t>
                  </w:r>
                  <w:proofErr w:type="spellStart"/>
                  <w:r>
                    <w:rPr>
                      <w:rFonts w:ascii="Arial" w:eastAsia="DengXian" w:hAnsi="Arial" w:cs="Arial"/>
                      <w:sz w:val="18"/>
                      <w:szCs w:val="18"/>
                      <w:lang w:eastAsia="zh-CN"/>
                    </w:rPr>
                    <w:t>modelled</w:t>
                  </w:r>
                  <w:proofErr w:type="spellEnd"/>
                  <w:r>
                    <w:rPr>
                      <w:rFonts w:ascii="Arial" w:eastAsia="DengXian" w:hAnsi="Arial" w:cs="Arial"/>
                      <w:sz w:val="18"/>
                      <w:szCs w:val="18"/>
                      <w:lang w:eastAsia="zh-CN"/>
                    </w:rPr>
                    <w:t xml:space="preserve"> in LLS</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52EA704F"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932" w:type="pct"/>
                  <w:tcBorders>
                    <w:top w:val="single" w:sz="4" w:space="0" w:color="auto"/>
                    <w:left w:val="single" w:sz="4" w:space="0" w:color="auto"/>
                    <w:bottom w:val="single" w:sz="4" w:space="0" w:color="auto"/>
                    <w:right w:val="single" w:sz="4" w:space="0" w:color="auto"/>
                  </w:tcBorders>
                  <w:vAlign w:val="center"/>
                </w:tcPr>
                <w:p w14:paraId="06E36C88"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E017C5" w14:paraId="2321AE70"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419969BB"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58" w:type="pct"/>
                  <w:tcBorders>
                    <w:top w:val="single" w:sz="4" w:space="0" w:color="auto"/>
                    <w:left w:val="single" w:sz="4" w:space="0" w:color="auto"/>
                    <w:bottom w:val="single" w:sz="4" w:space="0" w:color="auto"/>
                    <w:right w:val="single" w:sz="4" w:space="0" w:color="auto"/>
                  </w:tcBorders>
                  <w:noWrap/>
                  <w:vAlign w:val="center"/>
                </w:tcPr>
                <w:p w14:paraId="357A0EBD"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26944067"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932" w:type="pct"/>
                  <w:tcBorders>
                    <w:top w:val="single" w:sz="4" w:space="0" w:color="auto"/>
                    <w:left w:val="single" w:sz="4" w:space="0" w:color="auto"/>
                    <w:bottom w:val="single" w:sz="4" w:space="0" w:color="auto"/>
                    <w:right w:val="single" w:sz="4" w:space="0" w:color="auto"/>
                  </w:tcBorders>
                  <w:vAlign w:val="center"/>
                </w:tcPr>
                <w:p w14:paraId="20777DCC"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E017C5" w14:paraId="4EE8380F"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5E2DC26C"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58" w:type="pct"/>
                  <w:tcBorders>
                    <w:top w:val="single" w:sz="4" w:space="0" w:color="auto"/>
                    <w:left w:val="single" w:sz="4" w:space="0" w:color="auto"/>
                    <w:bottom w:val="single" w:sz="4" w:space="0" w:color="auto"/>
                    <w:right w:val="single" w:sz="4" w:space="0" w:color="auto"/>
                  </w:tcBorders>
                  <w:noWrap/>
                  <w:vAlign w:val="center"/>
                </w:tcPr>
                <w:p w14:paraId="1C888ADE"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3D443420"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932" w:type="pct"/>
                  <w:tcBorders>
                    <w:top w:val="single" w:sz="4" w:space="0" w:color="auto"/>
                    <w:left w:val="single" w:sz="4" w:space="0" w:color="auto"/>
                    <w:bottom w:val="single" w:sz="4" w:space="0" w:color="auto"/>
                    <w:right w:val="single" w:sz="4" w:space="0" w:color="auto"/>
                  </w:tcBorders>
                  <w:vAlign w:val="center"/>
                </w:tcPr>
                <w:p w14:paraId="7C90826B"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E017C5" w14:paraId="52D59659"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3DBB7496"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58" w:type="pct"/>
                  <w:tcBorders>
                    <w:top w:val="single" w:sz="4" w:space="0" w:color="auto"/>
                    <w:left w:val="single" w:sz="4" w:space="0" w:color="auto"/>
                    <w:bottom w:val="single" w:sz="4" w:space="0" w:color="auto"/>
                    <w:right w:val="single" w:sz="4" w:space="0" w:color="auto"/>
                  </w:tcBorders>
                  <w:noWrap/>
                  <w:vAlign w:val="center"/>
                </w:tcPr>
                <w:p w14:paraId="5B746FDD"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1CF4552B"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N/A</w:t>
                  </w:r>
                </w:p>
              </w:tc>
              <w:tc>
                <w:tcPr>
                  <w:tcW w:w="1932" w:type="pct"/>
                  <w:tcBorders>
                    <w:top w:val="single" w:sz="4" w:space="0" w:color="auto"/>
                    <w:left w:val="single" w:sz="4" w:space="0" w:color="auto"/>
                    <w:bottom w:val="single" w:sz="4" w:space="0" w:color="auto"/>
                    <w:right w:val="single" w:sz="4" w:space="0" w:color="auto"/>
                  </w:tcBorders>
                  <w:vAlign w:val="center"/>
                </w:tcPr>
                <w:p w14:paraId="64740AF7"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E017C5" w14:paraId="556F0B01"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66F5AE65"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58" w:type="pct"/>
                  <w:tcBorders>
                    <w:top w:val="single" w:sz="4" w:space="0" w:color="auto"/>
                    <w:left w:val="single" w:sz="4" w:space="0" w:color="auto"/>
                    <w:bottom w:val="single" w:sz="4" w:space="0" w:color="auto"/>
                    <w:right w:val="single" w:sz="4" w:space="0" w:color="auto"/>
                  </w:tcBorders>
                  <w:noWrap/>
                  <w:vAlign w:val="center"/>
                </w:tcPr>
                <w:p w14:paraId="7A303F44"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27F80718" w14:textId="77777777" w:rsidR="00E017C5" w:rsidRPr="001D6F05" w:rsidRDefault="00E017C5" w:rsidP="00FF653B">
                  <w:pPr>
                    <w:widowControl w:val="0"/>
                    <w:spacing w:after="12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7134F311" w14:textId="77777777" w:rsidR="00E017C5" w:rsidRPr="00E17757" w:rsidRDefault="00E017C5" w:rsidP="00FF653B">
                  <w:pPr>
                    <w:widowControl w:val="0"/>
                    <w:spacing w:after="12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175DBABB" w14:textId="77777777" w:rsidR="00E017C5" w:rsidRPr="001D6F05" w:rsidRDefault="00E017C5" w:rsidP="00FF653B">
                  <w:pPr>
                    <w:widowControl w:val="0"/>
                    <w:spacing w:after="12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932" w:type="pct"/>
                  <w:tcBorders>
                    <w:top w:val="single" w:sz="4" w:space="0" w:color="auto"/>
                    <w:left w:val="single" w:sz="4" w:space="0" w:color="auto"/>
                    <w:bottom w:val="single" w:sz="4" w:space="0" w:color="auto"/>
                    <w:right w:val="single" w:sz="4" w:space="0" w:color="auto"/>
                  </w:tcBorders>
                  <w:vAlign w:val="center"/>
                </w:tcPr>
                <w:p w14:paraId="01D14C76"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E017C5" w14:paraId="6FBC65E9"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200611CA"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58" w:type="pct"/>
                  <w:tcBorders>
                    <w:top w:val="single" w:sz="4" w:space="0" w:color="auto"/>
                    <w:left w:val="single" w:sz="4" w:space="0" w:color="auto"/>
                    <w:bottom w:val="single" w:sz="4" w:space="0" w:color="auto"/>
                    <w:right w:val="single" w:sz="4" w:space="0" w:color="auto"/>
                  </w:tcBorders>
                  <w:noWrap/>
                  <w:vAlign w:val="center"/>
                </w:tcPr>
                <w:p w14:paraId="23E5367F" w14:textId="77777777" w:rsidR="00E017C5" w:rsidRDefault="00E017C5" w:rsidP="00FF653B">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2B685DE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-174</w:t>
                  </w:r>
                </w:p>
              </w:tc>
              <w:tc>
                <w:tcPr>
                  <w:tcW w:w="1932" w:type="pct"/>
                  <w:tcBorders>
                    <w:top w:val="single" w:sz="4" w:space="0" w:color="auto"/>
                    <w:left w:val="single" w:sz="4" w:space="0" w:color="auto"/>
                    <w:bottom w:val="single" w:sz="4" w:space="0" w:color="auto"/>
                    <w:right w:val="single" w:sz="4" w:space="0" w:color="auto"/>
                  </w:tcBorders>
                  <w:vAlign w:val="center"/>
                </w:tcPr>
                <w:p w14:paraId="5DE68655"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-174</w:t>
                  </w:r>
                </w:p>
              </w:tc>
            </w:tr>
            <w:tr w:rsidR="00E017C5" w14:paraId="1E1D1858"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299E7F3A"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58" w:type="pct"/>
                  <w:tcBorders>
                    <w:top w:val="single" w:sz="4" w:space="0" w:color="auto"/>
                    <w:left w:val="single" w:sz="4" w:space="0" w:color="auto"/>
                    <w:bottom w:val="single" w:sz="4" w:space="0" w:color="auto"/>
                    <w:right w:val="single" w:sz="4" w:space="0" w:color="auto"/>
                  </w:tcBorders>
                  <w:noWrap/>
                  <w:vAlign w:val="center"/>
                </w:tcPr>
                <w:p w14:paraId="408396FB" w14:textId="77777777" w:rsidR="00E017C5" w:rsidRDefault="00E017C5" w:rsidP="00FF653B">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1343FCE5" w14:textId="77777777" w:rsidR="00E017C5" w:rsidRPr="007170EB" w:rsidRDefault="00E017C5" w:rsidP="00FF653B">
                  <w:pPr>
                    <w:widowControl w:val="0"/>
                    <w:spacing w:after="12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2498B46" w14:textId="77777777" w:rsidR="00E017C5" w:rsidRPr="007170EB" w:rsidRDefault="00E017C5" w:rsidP="00FF653B">
                  <w:pPr>
                    <w:widowControl w:val="0"/>
                    <w:spacing w:after="12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932" w:type="pct"/>
                  <w:tcBorders>
                    <w:top w:val="single" w:sz="4" w:space="0" w:color="auto"/>
                    <w:left w:val="single" w:sz="4" w:space="0" w:color="auto"/>
                    <w:bottom w:val="single" w:sz="4" w:space="0" w:color="auto"/>
                    <w:right w:val="single" w:sz="4" w:space="0" w:color="auto"/>
                  </w:tcBorders>
                  <w:vAlign w:val="center"/>
                </w:tcPr>
                <w:p w14:paraId="4A70CB1B" w14:textId="77777777" w:rsidR="00E017C5" w:rsidRPr="007170EB" w:rsidRDefault="00E017C5" w:rsidP="00FF653B">
                  <w:pPr>
                    <w:widowControl w:val="0"/>
                    <w:spacing w:after="12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642C9A02" w14:textId="77777777" w:rsidR="00E017C5" w:rsidRPr="007170EB" w:rsidRDefault="00E017C5" w:rsidP="00FF653B">
                  <w:pPr>
                    <w:widowControl w:val="0"/>
                    <w:spacing w:after="12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E017C5" w14:paraId="46B16686"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5D3BA4BC"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58" w:type="pct"/>
                  <w:tcBorders>
                    <w:top w:val="single" w:sz="4" w:space="0" w:color="auto"/>
                    <w:left w:val="single" w:sz="4" w:space="0" w:color="auto"/>
                    <w:bottom w:val="single" w:sz="4" w:space="0" w:color="auto"/>
                    <w:right w:val="single" w:sz="4" w:space="0" w:color="auto"/>
                  </w:tcBorders>
                  <w:noWrap/>
                  <w:vAlign w:val="center"/>
                </w:tcPr>
                <w:p w14:paraId="542BA60C"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298E0DD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932" w:type="pct"/>
                  <w:tcBorders>
                    <w:top w:val="single" w:sz="4" w:space="0" w:color="auto"/>
                    <w:left w:val="single" w:sz="4" w:space="0" w:color="auto"/>
                    <w:bottom w:val="single" w:sz="4" w:space="0" w:color="auto"/>
                    <w:right w:val="single" w:sz="4" w:space="0" w:color="auto"/>
                  </w:tcBorders>
                  <w:vAlign w:val="center"/>
                </w:tcPr>
                <w:p w14:paraId="49B52DF8"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017C5" w14:paraId="1C61F64B"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1EB6FDF2"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58" w:type="pct"/>
                  <w:tcBorders>
                    <w:top w:val="single" w:sz="4" w:space="0" w:color="auto"/>
                    <w:left w:val="single" w:sz="4" w:space="0" w:color="auto"/>
                    <w:bottom w:val="single" w:sz="4" w:space="0" w:color="auto"/>
                    <w:right w:val="single" w:sz="4" w:space="0" w:color="auto"/>
                  </w:tcBorders>
                  <w:noWrap/>
                  <w:vAlign w:val="center"/>
                </w:tcPr>
                <w:p w14:paraId="6D38E987"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3B63DE39"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932" w:type="pct"/>
                  <w:tcBorders>
                    <w:top w:val="single" w:sz="4" w:space="0" w:color="auto"/>
                    <w:left w:val="single" w:sz="4" w:space="0" w:color="auto"/>
                    <w:bottom w:val="single" w:sz="4" w:space="0" w:color="auto"/>
                    <w:right w:val="single" w:sz="4" w:space="0" w:color="auto"/>
                  </w:tcBorders>
                  <w:vAlign w:val="center"/>
                </w:tcPr>
                <w:p w14:paraId="0151060E"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E017C5" w14:paraId="489312B8"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75325F5B"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58" w:type="pct"/>
                  <w:tcBorders>
                    <w:top w:val="single" w:sz="4" w:space="0" w:color="auto"/>
                    <w:left w:val="single" w:sz="4" w:space="0" w:color="auto"/>
                    <w:bottom w:val="single" w:sz="4" w:space="0" w:color="auto"/>
                    <w:right w:val="single" w:sz="4" w:space="0" w:color="auto"/>
                  </w:tcBorders>
                  <w:noWrap/>
                  <w:vAlign w:val="center"/>
                </w:tcPr>
                <w:p w14:paraId="28810FAC"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7A43010A"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932" w:type="pct"/>
                  <w:tcBorders>
                    <w:top w:val="single" w:sz="4" w:space="0" w:color="auto"/>
                    <w:left w:val="single" w:sz="4" w:space="0" w:color="auto"/>
                    <w:bottom w:val="single" w:sz="4" w:space="0" w:color="auto"/>
                    <w:right w:val="single" w:sz="4" w:space="0" w:color="auto"/>
                  </w:tcBorders>
                  <w:vAlign w:val="center"/>
                </w:tcPr>
                <w:p w14:paraId="778BC860"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E017C5" w14:paraId="049A464C"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4D4202D2"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58" w:type="pct"/>
                  <w:tcBorders>
                    <w:top w:val="single" w:sz="4" w:space="0" w:color="auto"/>
                    <w:left w:val="single" w:sz="4" w:space="0" w:color="auto"/>
                    <w:bottom w:val="single" w:sz="4" w:space="0" w:color="auto"/>
                    <w:right w:val="single" w:sz="4" w:space="0" w:color="auto"/>
                  </w:tcBorders>
                  <w:noWrap/>
                  <w:vAlign w:val="center"/>
                </w:tcPr>
                <w:p w14:paraId="7873144B"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71DE7190" w14:textId="77777777" w:rsidR="00E017C5" w:rsidRPr="001F42C5" w:rsidRDefault="00E017C5" w:rsidP="00FF653B">
                  <w:pPr>
                    <w:widowControl w:val="0"/>
                    <w:spacing w:after="12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932" w:type="pct"/>
                  <w:tcBorders>
                    <w:top w:val="single" w:sz="4" w:space="0" w:color="auto"/>
                    <w:left w:val="single" w:sz="4" w:space="0" w:color="auto"/>
                    <w:bottom w:val="single" w:sz="4" w:space="0" w:color="auto"/>
                    <w:right w:val="single" w:sz="4" w:space="0" w:color="auto"/>
                  </w:tcBorders>
                  <w:vAlign w:val="center"/>
                </w:tcPr>
                <w:p w14:paraId="7DB785F0"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Budget-Alt2</w:t>
                  </w:r>
                </w:p>
              </w:tc>
            </w:tr>
            <w:tr w:rsidR="00E017C5" w14:paraId="17CA9898"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2D8779B3"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58" w:type="pct"/>
                  <w:tcBorders>
                    <w:top w:val="single" w:sz="4" w:space="0" w:color="auto"/>
                    <w:left w:val="single" w:sz="4" w:space="0" w:color="auto"/>
                    <w:bottom w:val="single" w:sz="4" w:space="0" w:color="auto"/>
                    <w:right w:val="single" w:sz="4" w:space="0" w:color="auto"/>
                  </w:tcBorders>
                  <w:noWrap/>
                  <w:vAlign w:val="center"/>
                </w:tcPr>
                <w:p w14:paraId="41548252"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621869C4" w14:textId="77777777" w:rsidR="00E017C5" w:rsidRDefault="00E017C5" w:rsidP="00FF653B">
                  <w:pPr>
                    <w:widowControl w:val="0"/>
                    <w:spacing w:after="120"/>
                    <w:rPr>
                      <w:rFonts w:ascii="Arial" w:eastAsia="DengXian" w:hAnsi="Arial" w:cs="Arial"/>
                      <w:sz w:val="18"/>
                      <w:szCs w:val="18"/>
                      <w:lang w:eastAsia="zh-CN"/>
                    </w:rPr>
                  </w:pP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5D9E6635" w14:textId="77777777" w:rsidR="00E017C5" w:rsidRPr="004E084D" w:rsidRDefault="00E017C5" w:rsidP="00FF653B">
                  <w:pPr>
                    <w:widowControl w:val="0"/>
                    <w:spacing w:after="120"/>
                    <w:rPr>
                      <w:rFonts w:ascii="Arial" w:eastAsia="DengXian" w:hAnsi="Arial" w:cs="Arial"/>
                      <w:sz w:val="18"/>
                      <w:szCs w:val="18"/>
                      <w:lang w:eastAsia="zh-CN"/>
                    </w:rPr>
                  </w:pPr>
                  <w:r w:rsidRPr="004E084D">
                    <w:rPr>
                      <w:rFonts w:ascii="Arial" w:eastAsia="DengXian" w:hAnsi="Arial" w:cs="Arial"/>
                      <w:sz w:val="18"/>
                      <w:szCs w:val="18"/>
                      <w:lang w:eastAsia="zh-CN"/>
                    </w:rPr>
                    <w:lastRenderedPageBreak/>
                    <w:t>Calculated (see Note 1)</w:t>
                  </w:r>
                </w:p>
              </w:tc>
              <w:tc>
                <w:tcPr>
                  <w:tcW w:w="1932" w:type="pct"/>
                  <w:tcBorders>
                    <w:top w:val="single" w:sz="4" w:space="0" w:color="auto"/>
                    <w:left w:val="single" w:sz="4" w:space="0" w:color="auto"/>
                    <w:bottom w:val="single" w:sz="4" w:space="0" w:color="auto"/>
                    <w:right w:val="single" w:sz="4" w:space="0" w:color="auto"/>
                  </w:tcBorders>
                  <w:vAlign w:val="center"/>
                </w:tcPr>
                <w:p w14:paraId="20C3EF93" w14:textId="77777777" w:rsidR="00E017C5" w:rsidRPr="004E084D" w:rsidRDefault="00E017C5" w:rsidP="00FF653B">
                  <w:pPr>
                    <w:widowControl w:val="0"/>
                    <w:snapToGrid w:val="0"/>
                    <w:spacing w:after="12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E017C5" w14:paraId="67D135E6" w14:textId="77777777" w:rsidTr="00E017C5">
              <w:trPr>
                <w:trHeight w:val="259"/>
                <w:jc w:val="center"/>
              </w:trPr>
              <w:tc>
                <w:tcPr>
                  <w:tcW w:w="5000" w:type="pct"/>
                  <w:gridSpan w:val="5"/>
                  <w:shd w:val="clear" w:color="auto" w:fill="D0CECE"/>
                  <w:vAlign w:val="center"/>
                </w:tcPr>
                <w:p w14:paraId="524CCFEA"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(3) System margins</w:t>
                  </w:r>
                </w:p>
              </w:tc>
            </w:tr>
            <w:tr w:rsidR="00E017C5" w14:paraId="7BA4041B"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600D95FD"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58" w:type="pct"/>
                  <w:tcBorders>
                    <w:top w:val="single" w:sz="4" w:space="0" w:color="auto"/>
                    <w:left w:val="single" w:sz="4" w:space="0" w:color="auto"/>
                    <w:bottom w:val="single" w:sz="4" w:space="0" w:color="auto"/>
                    <w:right w:val="single" w:sz="4" w:space="0" w:color="auto"/>
                  </w:tcBorders>
                  <w:noWrap/>
                  <w:vAlign w:val="center"/>
                </w:tcPr>
                <w:p w14:paraId="043FF829"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251FE9EE" w14:textId="77777777" w:rsidR="00E017C5" w:rsidRPr="00BF5DF8" w:rsidRDefault="00E017C5" w:rsidP="00FF653B">
                  <w:pPr>
                    <w:widowControl w:val="0"/>
                    <w:spacing w:after="12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45E094E" w14:textId="77777777" w:rsidR="00E017C5" w:rsidRPr="00BF5DF8" w:rsidRDefault="00E017C5" w:rsidP="00FF653B">
                  <w:pPr>
                    <w:widowControl w:val="0"/>
                    <w:spacing w:after="12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3697D7DE" w14:textId="77777777" w:rsidR="00E017C5" w:rsidRPr="00BF5DF8" w:rsidRDefault="00E017C5" w:rsidP="00FF653B">
                  <w:pPr>
                    <w:widowControl w:val="0"/>
                    <w:spacing w:after="12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932" w:type="pct"/>
                  <w:tcBorders>
                    <w:top w:val="single" w:sz="4" w:space="0" w:color="auto"/>
                    <w:left w:val="single" w:sz="4" w:space="0" w:color="auto"/>
                    <w:bottom w:val="single" w:sz="4" w:space="0" w:color="auto"/>
                    <w:right w:val="single" w:sz="4" w:space="0" w:color="auto"/>
                  </w:tcBorders>
                  <w:vAlign w:val="center"/>
                </w:tcPr>
                <w:p w14:paraId="7A413404" w14:textId="77777777" w:rsidR="00E017C5" w:rsidRPr="00BF5DF8" w:rsidRDefault="00E017C5" w:rsidP="00FF653B">
                  <w:pPr>
                    <w:widowControl w:val="0"/>
                    <w:spacing w:after="12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32756B86" w14:textId="77777777" w:rsidR="00E017C5" w:rsidRPr="00BF5DF8" w:rsidRDefault="00E017C5" w:rsidP="00FF653B">
                  <w:pPr>
                    <w:widowControl w:val="0"/>
                    <w:spacing w:after="12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5DAAC713" w14:textId="77777777" w:rsidR="00E017C5" w:rsidRDefault="00E017C5" w:rsidP="00FF653B">
                  <w:pPr>
                    <w:widowControl w:val="0"/>
                    <w:spacing w:after="12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E017C5" w14:paraId="04E9ED29"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5E3E88B3"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58" w:type="pct"/>
                  <w:tcBorders>
                    <w:top w:val="single" w:sz="4" w:space="0" w:color="auto"/>
                    <w:left w:val="single" w:sz="4" w:space="0" w:color="auto"/>
                    <w:bottom w:val="single" w:sz="4" w:space="0" w:color="auto"/>
                    <w:right w:val="single" w:sz="4" w:space="0" w:color="auto"/>
                  </w:tcBorders>
                  <w:noWrap/>
                  <w:vAlign w:val="center"/>
                </w:tcPr>
                <w:p w14:paraId="200F35D6"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0291216C"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3 dB</w:t>
                  </w:r>
                </w:p>
              </w:tc>
              <w:tc>
                <w:tcPr>
                  <w:tcW w:w="1932" w:type="pct"/>
                  <w:tcBorders>
                    <w:top w:val="single" w:sz="4" w:space="0" w:color="auto"/>
                    <w:left w:val="single" w:sz="4" w:space="0" w:color="auto"/>
                    <w:bottom w:val="single" w:sz="4" w:space="0" w:color="auto"/>
                    <w:right w:val="single" w:sz="4" w:space="0" w:color="auto"/>
                  </w:tcBorders>
                  <w:vAlign w:val="center"/>
                </w:tcPr>
                <w:p w14:paraId="14BBD51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3 dB</w:t>
                  </w:r>
                </w:p>
              </w:tc>
            </w:tr>
            <w:tr w:rsidR="00E017C5" w14:paraId="46DD715E"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1D3BEB4E"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58" w:type="pct"/>
                  <w:tcBorders>
                    <w:top w:val="single" w:sz="4" w:space="0" w:color="auto"/>
                    <w:left w:val="single" w:sz="4" w:space="0" w:color="auto"/>
                    <w:bottom w:val="single" w:sz="4" w:space="0" w:color="auto"/>
                    <w:right w:val="single" w:sz="4" w:space="0" w:color="auto"/>
                  </w:tcBorders>
                  <w:noWrap/>
                  <w:vAlign w:val="center"/>
                </w:tcPr>
                <w:p w14:paraId="1EBEC5A9"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17B1B25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0 dB</w:t>
                  </w:r>
                </w:p>
              </w:tc>
              <w:tc>
                <w:tcPr>
                  <w:tcW w:w="1932" w:type="pct"/>
                  <w:tcBorders>
                    <w:top w:val="single" w:sz="4" w:space="0" w:color="auto"/>
                    <w:left w:val="single" w:sz="4" w:space="0" w:color="auto"/>
                    <w:bottom w:val="single" w:sz="4" w:space="0" w:color="auto"/>
                    <w:right w:val="single" w:sz="4" w:space="0" w:color="auto"/>
                  </w:tcBorders>
                  <w:vAlign w:val="center"/>
                </w:tcPr>
                <w:p w14:paraId="1712CA09"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0 dB</w:t>
                  </w:r>
                </w:p>
              </w:tc>
            </w:tr>
            <w:tr w:rsidR="00E017C5" w14:paraId="407CE58E"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38530288"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58" w:type="pct"/>
                  <w:tcBorders>
                    <w:top w:val="single" w:sz="4" w:space="0" w:color="auto"/>
                    <w:left w:val="single" w:sz="4" w:space="0" w:color="auto"/>
                    <w:bottom w:val="single" w:sz="4" w:space="0" w:color="auto"/>
                    <w:right w:val="single" w:sz="4" w:space="0" w:color="auto"/>
                  </w:tcBorders>
                  <w:noWrap/>
                  <w:vAlign w:val="center"/>
                </w:tcPr>
                <w:p w14:paraId="6394FE0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65E1946D"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932" w:type="pct"/>
                  <w:tcBorders>
                    <w:top w:val="single" w:sz="4" w:space="0" w:color="auto"/>
                    <w:left w:val="single" w:sz="4" w:space="0" w:color="auto"/>
                    <w:bottom w:val="single" w:sz="4" w:space="0" w:color="auto"/>
                    <w:right w:val="single" w:sz="4" w:space="0" w:color="auto"/>
                  </w:tcBorders>
                  <w:vAlign w:val="center"/>
                </w:tcPr>
                <w:p w14:paraId="1A08038D"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E017C5" w14:paraId="44022F64"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127F4E4F" w14:textId="77777777" w:rsidR="00E017C5" w:rsidRDefault="00E017C5" w:rsidP="00FF653B">
                  <w:pPr>
                    <w:widowControl w:val="0"/>
                    <w:spacing w:after="12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58" w:type="pct"/>
                  <w:tcBorders>
                    <w:top w:val="single" w:sz="4" w:space="0" w:color="auto"/>
                    <w:left w:val="single" w:sz="4" w:space="0" w:color="auto"/>
                    <w:bottom w:val="single" w:sz="4" w:space="0" w:color="auto"/>
                    <w:right w:val="single" w:sz="4" w:space="0" w:color="auto"/>
                  </w:tcBorders>
                  <w:noWrap/>
                  <w:vAlign w:val="center"/>
                </w:tcPr>
                <w:p w14:paraId="38EBD862" w14:textId="77777777" w:rsidR="00E017C5" w:rsidRDefault="00E017C5" w:rsidP="00FF653B">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4AD8FD78" w14:textId="77777777" w:rsidR="00E017C5" w:rsidRDefault="00E017C5" w:rsidP="00FF653B">
                  <w:pPr>
                    <w:widowControl w:val="0"/>
                    <w:spacing w:after="12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932" w:type="pct"/>
                  <w:tcBorders>
                    <w:top w:val="single" w:sz="4" w:space="0" w:color="auto"/>
                    <w:left w:val="single" w:sz="4" w:space="0" w:color="auto"/>
                    <w:bottom w:val="single" w:sz="4" w:space="0" w:color="auto"/>
                    <w:right w:val="single" w:sz="4" w:space="0" w:color="auto"/>
                  </w:tcBorders>
                  <w:vAlign w:val="center"/>
                </w:tcPr>
                <w:p w14:paraId="0180C495" w14:textId="77777777" w:rsidR="00E017C5" w:rsidRDefault="00E017C5" w:rsidP="00FF653B">
                  <w:pPr>
                    <w:widowControl w:val="0"/>
                    <w:spacing w:after="12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E017C5" w14:paraId="2A6667DC" w14:textId="77777777" w:rsidTr="00E017C5">
              <w:trPr>
                <w:trHeight w:val="319"/>
                <w:jc w:val="center"/>
              </w:trPr>
              <w:tc>
                <w:tcPr>
                  <w:tcW w:w="5000" w:type="pct"/>
                  <w:gridSpan w:val="5"/>
                  <w:shd w:val="clear" w:color="auto" w:fill="D0CECE"/>
                  <w:vAlign w:val="center"/>
                </w:tcPr>
                <w:p w14:paraId="22E0F010"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E017C5" w14:paraId="3926C857"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35AB38CA"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58" w:type="pct"/>
                  <w:tcBorders>
                    <w:top w:val="single" w:sz="4" w:space="0" w:color="auto"/>
                    <w:left w:val="single" w:sz="4" w:space="0" w:color="auto"/>
                    <w:bottom w:val="single" w:sz="4" w:space="0" w:color="auto"/>
                    <w:right w:val="single" w:sz="4" w:space="0" w:color="auto"/>
                  </w:tcBorders>
                  <w:noWrap/>
                  <w:vAlign w:val="center"/>
                </w:tcPr>
                <w:p w14:paraId="04AE7D5F"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MPL (dB)</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350C4CC6"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932" w:type="pct"/>
                  <w:tcBorders>
                    <w:top w:val="single" w:sz="4" w:space="0" w:color="auto"/>
                    <w:left w:val="single" w:sz="4" w:space="0" w:color="auto"/>
                    <w:bottom w:val="single" w:sz="4" w:space="0" w:color="auto"/>
                    <w:right w:val="single" w:sz="4" w:space="0" w:color="auto"/>
                  </w:tcBorders>
                  <w:vAlign w:val="center"/>
                </w:tcPr>
                <w:p w14:paraId="33EA28AA"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017C5" w14:paraId="3BEE72B2"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1FE08F7E"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58" w:type="pct"/>
                  <w:tcBorders>
                    <w:top w:val="single" w:sz="4" w:space="0" w:color="auto"/>
                    <w:left w:val="single" w:sz="4" w:space="0" w:color="auto"/>
                    <w:bottom w:val="single" w:sz="4" w:space="0" w:color="auto"/>
                    <w:right w:val="single" w:sz="4" w:space="0" w:color="auto"/>
                  </w:tcBorders>
                  <w:noWrap/>
                  <w:vAlign w:val="center"/>
                </w:tcPr>
                <w:p w14:paraId="04ED9F1B" w14:textId="77777777" w:rsidR="00E017C5" w:rsidRDefault="00E017C5" w:rsidP="00FF653B">
                  <w:pPr>
                    <w:widowControl w:val="0"/>
                    <w:spacing w:after="12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2AFD897B"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932" w:type="pct"/>
                  <w:tcBorders>
                    <w:top w:val="single" w:sz="4" w:space="0" w:color="auto"/>
                    <w:left w:val="single" w:sz="4" w:space="0" w:color="auto"/>
                    <w:bottom w:val="single" w:sz="4" w:space="0" w:color="auto"/>
                    <w:right w:val="single" w:sz="4" w:space="0" w:color="auto"/>
                  </w:tcBorders>
                  <w:vAlign w:val="center"/>
                </w:tcPr>
                <w:p w14:paraId="5B8FEFC6"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017C5" w14:paraId="7AA7CEB7" w14:textId="77777777" w:rsidTr="00E017C5">
              <w:trPr>
                <w:trHeight w:val="2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0CECE"/>
                  <w:vAlign w:val="center"/>
                </w:tcPr>
                <w:p w14:paraId="45B2E27E"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E017C5" w14:paraId="3491F7F6" w14:textId="77777777" w:rsidTr="00E017C5">
              <w:trPr>
                <w:trHeight w:val="276"/>
                <w:jc w:val="center"/>
              </w:trPr>
              <w:tc>
                <w:tcPr>
                  <w:tcW w:w="388" w:type="pct"/>
                  <w:tcBorders>
                    <w:top w:val="single" w:sz="4" w:space="0" w:color="auto"/>
                    <w:left w:val="single" w:sz="4" w:space="0" w:color="auto"/>
                    <w:bottom w:val="single" w:sz="4" w:space="0" w:color="auto"/>
                    <w:right w:val="single" w:sz="4" w:space="0" w:color="auto"/>
                  </w:tcBorders>
                  <w:shd w:val="clear" w:color="auto" w:fill="D0CECE"/>
                  <w:vAlign w:val="center"/>
                </w:tcPr>
                <w:p w14:paraId="12B2459C" w14:textId="77777777" w:rsidR="00E017C5" w:rsidRDefault="00E017C5" w:rsidP="00FF653B">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58" w:type="pct"/>
                  <w:tcBorders>
                    <w:top w:val="single" w:sz="4" w:space="0" w:color="auto"/>
                    <w:left w:val="single" w:sz="4" w:space="0" w:color="auto"/>
                    <w:bottom w:val="single" w:sz="4" w:space="0" w:color="auto"/>
                    <w:right w:val="single" w:sz="4" w:space="0" w:color="auto"/>
                  </w:tcBorders>
                  <w:noWrap/>
                  <w:vAlign w:val="center"/>
                </w:tcPr>
                <w:p w14:paraId="5C252033"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822" w:type="pct"/>
                  <w:gridSpan w:val="2"/>
                  <w:tcBorders>
                    <w:top w:val="single" w:sz="4" w:space="0" w:color="auto"/>
                    <w:left w:val="single" w:sz="4" w:space="0" w:color="auto"/>
                    <w:bottom w:val="single" w:sz="4" w:space="0" w:color="auto"/>
                    <w:right w:val="single" w:sz="4" w:space="0" w:color="auto"/>
                  </w:tcBorders>
                  <w:vAlign w:val="center"/>
                </w:tcPr>
                <w:p w14:paraId="17513D04"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932" w:type="pct"/>
                  <w:tcBorders>
                    <w:top w:val="single" w:sz="4" w:space="0" w:color="auto"/>
                    <w:left w:val="single" w:sz="4" w:space="0" w:color="auto"/>
                    <w:bottom w:val="single" w:sz="4" w:space="0" w:color="auto"/>
                    <w:right w:val="single" w:sz="4" w:space="0" w:color="auto"/>
                  </w:tcBorders>
                  <w:vAlign w:val="center"/>
                </w:tcPr>
                <w:p w14:paraId="229E78EE" w14:textId="77777777" w:rsidR="00E017C5" w:rsidRDefault="00E017C5" w:rsidP="00FF653B">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7762D6F1" w14:textId="77777777" w:rsidR="00522377" w:rsidRPr="00FF653B" w:rsidRDefault="00522377" w:rsidP="00522377">
            <w:pPr>
              <w:spacing w:after="120"/>
              <w:jc w:val="both"/>
              <w:rPr>
                <w:rFonts w:eastAsia="DengXian"/>
                <w:b/>
              </w:rPr>
            </w:pPr>
          </w:p>
          <w:p w14:paraId="25DCC401" w14:textId="77777777" w:rsidR="00522377" w:rsidRPr="00D163DC" w:rsidRDefault="00522377" w:rsidP="00522377">
            <w:pPr>
              <w:pStyle w:val="B1"/>
              <w:spacing w:after="120"/>
              <w:rPr>
                <w:lang w:val="en-US"/>
              </w:rPr>
            </w:pPr>
            <w:r w:rsidRPr="00D163DC">
              <w:rPr>
                <w:lang w:val="en-US"/>
              </w:rPr>
              <w:t>Note 1: Calculated values are derived according to the following.</w:t>
            </w:r>
          </w:p>
          <w:p w14:paraId="215815C9" w14:textId="77777777" w:rsidR="00522377" w:rsidRPr="00D163DC" w:rsidRDefault="00522377" w:rsidP="00522377">
            <w:pPr>
              <w:pStyle w:val="B1"/>
              <w:spacing w:after="120"/>
              <w:ind w:left="0" w:firstLine="0"/>
              <w:rPr>
                <w:lang w:val="en-US" w:eastAsia="zh-CN"/>
              </w:rPr>
            </w:pPr>
            <w:r w:rsidRPr="00D163DC">
              <w:rPr>
                <w:lang w:val="en-US" w:eastAsia="zh-CN"/>
              </w:rPr>
              <w:t>[1M]:</w:t>
            </w:r>
          </w:p>
          <w:p w14:paraId="4B487512"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 xml:space="preserve">For R2D, </w:t>
            </w:r>
          </w:p>
          <w:p w14:paraId="35BFFE18" w14:textId="77777777" w:rsidR="00522377" w:rsidRPr="00D163DC" w:rsidRDefault="00522377" w:rsidP="00522377">
            <w:pPr>
              <w:pStyle w:val="B2"/>
              <w:spacing w:after="120"/>
              <w:rPr>
                <w:strike/>
                <w:lang w:val="en-US" w:eastAsia="zh-CN"/>
              </w:rPr>
            </w:pPr>
            <w:r w:rsidRPr="00D163DC">
              <w:rPr>
                <w:lang w:val="en-US" w:eastAsia="zh-CN"/>
              </w:rPr>
              <w:t>-</w:t>
            </w:r>
            <w:r w:rsidRPr="00D163DC">
              <w:rPr>
                <w:lang w:val="en-US" w:eastAsia="zh-CN"/>
              </w:rPr>
              <w:tab/>
              <w:t xml:space="preserve">[1M] = [1E] + [1G] - [1N] </w:t>
            </w:r>
          </w:p>
          <w:p w14:paraId="2183AE4B"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For D2R</w:t>
            </w:r>
          </w:p>
          <w:p w14:paraId="53C24956" w14:textId="77777777" w:rsidR="00522377" w:rsidRPr="00D163DC" w:rsidRDefault="00522377" w:rsidP="00522377">
            <w:pPr>
              <w:pStyle w:val="B2"/>
              <w:spacing w:after="120"/>
              <w:rPr>
                <w:lang w:val="en-US" w:eastAsia="zh-CN"/>
              </w:rPr>
            </w:pPr>
            <w:r w:rsidRPr="00D163DC">
              <w:rPr>
                <w:lang w:val="en-US" w:eastAsia="zh-CN"/>
              </w:rPr>
              <w:t>-</w:t>
            </w:r>
            <w:r w:rsidRPr="00D163DC">
              <w:rPr>
                <w:lang w:val="en-US" w:eastAsia="zh-CN"/>
              </w:rPr>
              <w:tab/>
              <w:t>[1M] = [1E] + [1G] - [1J]</w:t>
            </w:r>
          </w:p>
          <w:p w14:paraId="5F845D21" w14:textId="77777777" w:rsidR="00522377" w:rsidRPr="00D163DC" w:rsidRDefault="00522377" w:rsidP="00522377">
            <w:pPr>
              <w:pStyle w:val="B1"/>
              <w:spacing w:after="120"/>
              <w:ind w:left="0" w:firstLine="0"/>
              <w:rPr>
                <w:lang w:val="en-US" w:eastAsia="zh-CN"/>
              </w:rPr>
            </w:pPr>
            <w:r w:rsidRPr="00D163DC">
              <w:rPr>
                <w:lang w:val="en-US" w:eastAsia="zh-CN"/>
              </w:rPr>
              <w:t>[2F]:</w:t>
            </w:r>
          </w:p>
          <w:p w14:paraId="73F5A29C"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 xml:space="preserve">[2F] = </w:t>
            </w:r>
            <w:r w:rsidRPr="00D163DC">
              <w:rPr>
                <w:rFonts w:eastAsia="宋体"/>
                <w:i/>
                <w:iCs/>
                <w:color w:val="FF0000"/>
                <w:lang w:val="en-US" w:bidi="ar"/>
              </w:rPr>
              <w:t>lin2dB</w:t>
            </w:r>
            <w:r w:rsidRPr="00D163DC">
              <w:rPr>
                <w:color w:val="FF0000"/>
                <w:lang w:val="en-US" w:eastAsia="zh-CN"/>
              </w:rPr>
              <w:t>(</w:t>
            </w:r>
            <w:r w:rsidRPr="00D163DC">
              <w:rPr>
                <w:rFonts w:eastAsia="宋体"/>
                <w:i/>
                <w:iCs/>
                <w:color w:val="FF0000"/>
                <w:lang w:val="en-US" w:bidi="ar"/>
              </w:rPr>
              <w:t>dB2lin</w:t>
            </w:r>
            <w:r w:rsidRPr="00D163DC">
              <w:rPr>
                <w:color w:val="FF0000"/>
                <w:lang w:val="en-US" w:eastAsia="zh-CN"/>
              </w:rPr>
              <w:t>(</w:t>
            </w:r>
            <w:r w:rsidRPr="00D163DC">
              <w:rPr>
                <w:lang w:val="en-US" w:eastAsia="zh-CN"/>
              </w:rPr>
              <w:t>[2D] + [2E]</w:t>
            </w:r>
            <w:r w:rsidRPr="00D163DC">
              <w:rPr>
                <w:color w:val="FF0000"/>
                <w:lang w:val="en-US" w:eastAsia="zh-CN"/>
              </w:rPr>
              <w:t xml:space="preserve">) + </w:t>
            </w:r>
            <w:r w:rsidRPr="00D163DC">
              <w:rPr>
                <w:rFonts w:eastAsia="宋体"/>
                <w:i/>
                <w:iCs/>
                <w:color w:val="FF0000"/>
                <w:lang w:val="en-US" w:bidi="ar"/>
              </w:rPr>
              <w:t>dB2lin</w:t>
            </w:r>
            <w:r w:rsidRPr="00D163DC">
              <w:rPr>
                <w:color w:val="FF0000"/>
                <w:lang w:val="en-US" w:eastAsia="zh-CN"/>
              </w:rPr>
              <w:t>([2E1]))</w:t>
            </w:r>
            <w:r w:rsidRPr="00D163DC">
              <w:rPr>
                <w:rFonts w:eastAsia="宋体"/>
                <w:color w:val="FF0000"/>
                <w:lang w:val="en-US" w:bidi="ar"/>
              </w:rPr>
              <w:t xml:space="preserve"> </w:t>
            </w:r>
            <w:r w:rsidRPr="00D163DC">
              <w:rPr>
                <w:rFonts w:eastAsia="宋体"/>
                <w:lang w:val="en-US" w:bidi="ar"/>
              </w:rPr>
              <w:t>+</w:t>
            </w:r>
            <w:r w:rsidRPr="00D163DC">
              <w:rPr>
                <w:rFonts w:eastAsia="宋体"/>
                <w:i/>
                <w:iCs/>
                <w:lang w:val="en-US" w:bidi="ar"/>
              </w:rPr>
              <w:t>lin2dB</w:t>
            </w:r>
            <w:r w:rsidRPr="00D163DC">
              <w:rPr>
                <w:rFonts w:eastAsia="宋体"/>
                <w:lang w:val="en-US" w:bidi="ar"/>
              </w:rPr>
              <w:t>([2B])</w:t>
            </w:r>
          </w:p>
          <w:p w14:paraId="316C42E5" w14:textId="77777777" w:rsidR="00522377" w:rsidRPr="00D163DC" w:rsidRDefault="00522377" w:rsidP="00522377">
            <w:pPr>
              <w:pStyle w:val="B1"/>
              <w:spacing w:after="120"/>
              <w:ind w:left="0" w:firstLine="0"/>
              <w:rPr>
                <w:lang w:val="en-US"/>
              </w:rPr>
            </w:pPr>
            <w:r w:rsidRPr="00D163DC">
              <w:rPr>
                <w:lang w:val="en-US"/>
              </w:rPr>
              <w:t>[2G]</w:t>
            </w:r>
          </w:p>
          <w:p w14:paraId="214F0736" w14:textId="77777777" w:rsidR="00522377" w:rsidRPr="00D163DC" w:rsidRDefault="00522377" w:rsidP="00522377">
            <w:pPr>
              <w:pStyle w:val="B1"/>
              <w:spacing w:after="120"/>
              <w:rPr>
                <w:lang w:val="en-US" w:eastAsia="zh-CN"/>
              </w:rPr>
            </w:pPr>
            <w:r w:rsidRPr="00D163DC">
              <w:rPr>
                <w:lang w:val="en-US"/>
              </w:rPr>
              <w:t>-</w:t>
            </w:r>
            <w:r w:rsidRPr="00D163DC">
              <w:rPr>
                <w:lang w:val="en-US"/>
              </w:rPr>
              <w:tab/>
              <w:t>For the R2D LLS for ED</w:t>
            </w:r>
            <w:r w:rsidRPr="00D163DC">
              <w:rPr>
                <w:lang w:val="en-US" w:eastAsia="zh-CN"/>
              </w:rPr>
              <w:t xml:space="preserve">, </w:t>
            </w:r>
            <w:r w:rsidRPr="00D163DC">
              <w:rPr>
                <w:lang w:val="en-US"/>
              </w:rPr>
              <w:t>CINR/CNR</w:t>
            </w:r>
            <w:r w:rsidRPr="00D163DC">
              <w:rPr>
                <w:lang w:val="en-US" w:eastAsia="zh-CN"/>
              </w:rPr>
              <w:t xml:space="preserve"> is reported</w:t>
            </w:r>
            <w:r w:rsidRPr="00D163DC">
              <w:rPr>
                <w:lang w:val="en-US"/>
              </w:rPr>
              <w:t>, where CINR/CNR is defined as the ratio of</w:t>
            </w:r>
            <w:r w:rsidRPr="00D163DC">
              <w:rPr>
                <w:rFonts w:cs="Times"/>
                <w:lang w:val="en-US"/>
              </w:rPr>
              <w:t xml:space="preserve"> </w:t>
            </w:r>
            <w:r w:rsidRPr="00D163DC">
              <w:rPr>
                <w:lang w:val="en-US"/>
              </w:rPr>
              <w:t>signal power spectral density in the transmission bandwidth to the noise and interference (if any) power spectral density in the device ED channel bandwidth</w:t>
            </w:r>
            <w:r w:rsidRPr="00D163DC">
              <w:rPr>
                <w:lang w:val="en-US" w:eastAsia="zh-CN"/>
              </w:rPr>
              <w:t>.</w:t>
            </w:r>
          </w:p>
          <w:p w14:paraId="6FD4690C"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For R2D ZIF receiver, report the same metrics (i.e., CNR/CINR, signal transmission bandwidth, ED bandwidth) as agreed for RF-ED/IF receiver.</w:t>
            </w:r>
          </w:p>
          <w:p w14:paraId="42CEE7AC" w14:textId="77777777" w:rsidR="00522377" w:rsidRPr="00D163DC" w:rsidRDefault="00522377" w:rsidP="00522377">
            <w:pPr>
              <w:pStyle w:val="B1"/>
              <w:spacing w:after="120"/>
              <w:rPr>
                <w:lang w:val="en-US"/>
              </w:rPr>
            </w:pPr>
            <w:r w:rsidRPr="00D163DC">
              <w:rPr>
                <w:lang w:val="en-US"/>
              </w:rPr>
              <w:t>-</w:t>
            </w:r>
            <w:r w:rsidRPr="00D163DC">
              <w:rPr>
                <w:lang w:val="en-US"/>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69A8422" w14:textId="77777777" w:rsidR="00522377" w:rsidRPr="00D163DC" w:rsidRDefault="00522377" w:rsidP="00522377">
            <w:pPr>
              <w:pStyle w:val="B1"/>
              <w:spacing w:after="120"/>
              <w:ind w:left="0" w:firstLine="0"/>
              <w:rPr>
                <w:lang w:val="en-US" w:eastAsia="zh-CN"/>
              </w:rPr>
            </w:pPr>
            <w:r w:rsidRPr="00D163DC">
              <w:rPr>
                <w:lang w:val="en-US" w:eastAsia="zh-CN"/>
              </w:rPr>
              <w:t>[2L]:</w:t>
            </w:r>
          </w:p>
          <w:p w14:paraId="40CBCD3D"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For R2D,</w:t>
            </w:r>
          </w:p>
          <w:p w14:paraId="658D8289" w14:textId="77777777" w:rsidR="00522377" w:rsidRPr="00D163DC" w:rsidRDefault="00522377" w:rsidP="00522377">
            <w:pPr>
              <w:pStyle w:val="B2"/>
              <w:spacing w:after="120"/>
              <w:rPr>
                <w:lang w:val="en-US" w:eastAsia="zh-CN"/>
              </w:rPr>
            </w:pPr>
            <w:r w:rsidRPr="00D163DC">
              <w:rPr>
                <w:lang w:val="en-US" w:eastAsia="zh-CN"/>
              </w:rPr>
              <w:t>-</w:t>
            </w:r>
            <w:r w:rsidRPr="00D163DC">
              <w:rPr>
                <w:lang w:val="en-US" w:eastAsia="zh-CN"/>
              </w:rPr>
              <w:tab/>
              <w:t>[2L] = [2G] - lin2dB([2B] / [1F]) + [2F]</w:t>
            </w:r>
          </w:p>
          <w:p w14:paraId="00D5B8C3" w14:textId="77777777" w:rsidR="00522377" w:rsidRPr="00D163DC" w:rsidRDefault="00522377" w:rsidP="00522377">
            <w:pPr>
              <w:pStyle w:val="B1"/>
              <w:spacing w:after="120"/>
              <w:rPr>
                <w:lang w:val="en-US" w:eastAsia="zh-CN"/>
              </w:rPr>
            </w:pPr>
            <w:r w:rsidRPr="00D163DC">
              <w:rPr>
                <w:lang w:val="en-US" w:eastAsia="zh-CN"/>
              </w:rPr>
              <w:t xml:space="preserve">Note E: The term </w:t>
            </w:r>
            <w:proofErr w:type="gramStart"/>
            <w:r w:rsidRPr="00D163DC">
              <w:rPr>
                <w:lang w:val="en-US" w:eastAsia="zh-CN"/>
              </w:rPr>
              <w:t>‘lin2dB(</w:t>
            </w:r>
            <w:proofErr w:type="gramEnd"/>
            <w:r w:rsidRPr="00D163DC">
              <w:rPr>
                <w:lang w:val="en-US" w:eastAsia="zh-CN"/>
              </w:rPr>
              <w:t xml:space="preserve">[2B] / [1F])’ is applied due to scaling from CNR/CINR to SNR/SINR. </w:t>
            </w:r>
          </w:p>
          <w:p w14:paraId="221DAF0A"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For D2R,</w:t>
            </w:r>
          </w:p>
          <w:p w14:paraId="67D0CDD3" w14:textId="77777777" w:rsidR="00522377" w:rsidRPr="00D163DC" w:rsidRDefault="00522377" w:rsidP="00522377">
            <w:pPr>
              <w:pStyle w:val="B2"/>
              <w:spacing w:after="120"/>
              <w:rPr>
                <w:lang w:val="en-US" w:eastAsia="zh-CN"/>
              </w:rPr>
            </w:pPr>
            <w:r w:rsidRPr="00D163DC">
              <w:rPr>
                <w:lang w:val="en-US" w:eastAsia="zh-CN"/>
              </w:rPr>
              <w:lastRenderedPageBreak/>
              <w:t>-</w:t>
            </w:r>
            <w:r w:rsidRPr="00D163DC">
              <w:rPr>
                <w:lang w:val="en-US" w:eastAsia="zh-CN"/>
              </w:rPr>
              <w:tab/>
              <w:t>[2L] = [2G] + [2F]</w:t>
            </w:r>
          </w:p>
          <w:p w14:paraId="50751006" w14:textId="77777777" w:rsidR="00522377" w:rsidRPr="00D163DC" w:rsidRDefault="00522377" w:rsidP="00522377">
            <w:pPr>
              <w:pStyle w:val="B1"/>
              <w:spacing w:after="120"/>
              <w:ind w:left="0" w:firstLine="0"/>
              <w:rPr>
                <w:lang w:val="en-US" w:eastAsia="zh-CN"/>
              </w:rPr>
            </w:pPr>
            <w:r w:rsidRPr="00D163DC">
              <w:rPr>
                <w:lang w:val="en-US" w:eastAsia="zh-CN"/>
              </w:rPr>
              <w:t>[4A]</w:t>
            </w:r>
          </w:p>
          <w:p w14:paraId="35F49BC9"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For R2D</w:t>
            </w:r>
          </w:p>
          <w:p w14:paraId="04092D30" w14:textId="77777777" w:rsidR="00522377" w:rsidRPr="00D163DC" w:rsidRDefault="00522377" w:rsidP="00522377">
            <w:pPr>
              <w:pStyle w:val="B2"/>
              <w:spacing w:after="120"/>
              <w:rPr>
                <w:lang w:val="en-US" w:eastAsia="zh-CN"/>
              </w:rPr>
            </w:pPr>
            <w:r w:rsidRPr="00D163DC">
              <w:rPr>
                <w:lang w:val="en-US" w:eastAsia="zh-CN"/>
              </w:rPr>
              <w:t>-</w:t>
            </w:r>
            <w:r w:rsidRPr="00D163DC">
              <w:rPr>
                <w:lang w:val="en-US" w:eastAsia="zh-CN"/>
              </w:rPr>
              <w:tab/>
              <w:t xml:space="preserve"> [4A] = [1M] + [2C] - [2H] - [2L] - [3A] - [3B] + [3C] + [3D]</w:t>
            </w:r>
            <w:r w:rsidRPr="00D163DC">
              <w:rPr>
                <w:color w:val="FF0000"/>
                <w:lang w:val="en-US" w:eastAsia="zh-CN"/>
              </w:rPr>
              <w:t xml:space="preserve"> - [3E]</w:t>
            </w:r>
          </w:p>
          <w:p w14:paraId="6F1742A2"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 xml:space="preserve">For D2R </w:t>
            </w:r>
          </w:p>
          <w:p w14:paraId="6A642388" w14:textId="77777777" w:rsidR="00522377" w:rsidRPr="00D163DC" w:rsidRDefault="00522377" w:rsidP="00522377">
            <w:pPr>
              <w:pStyle w:val="B2"/>
              <w:spacing w:after="120"/>
              <w:rPr>
                <w:lang w:val="en-US" w:eastAsia="zh-CN"/>
              </w:rPr>
            </w:pPr>
            <w:r w:rsidRPr="00D163DC">
              <w:rPr>
                <w:lang w:val="en-US" w:eastAsia="zh-CN"/>
              </w:rPr>
              <w:t>-</w:t>
            </w:r>
            <w:r w:rsidRPr="00D163DC">
              <w:rPr>
                <w:lang w:val="en-US" w:eastAsia="zh-CN"/>
              </w:rPr>
              <w:tab/>
              <w:t xml:space="preserve"> [4A] = [1M] + [2C] - [2X] - [2L] - [3A] - [3B] + [3C] + [3D]</w:t>
            </w:r>
            <w:r w:rsidRPr="00D163DC">
              <w:rPr>
                <w:color w:val="FF0000"/>
                <w:lang w:val="en-US" w:eastAsia="zh-CN"/>
              </w:rPr>
              <w:t xml:space="preserve"> - [3E]</w:t>
            </w:r>
          </w:p>
          <w:p w14:paraId="1EB3FACA" w14:textId="77777777" w:rsidR="00522377" w:rsidRPr="00D163DC" w:rsidRDefault="00522377" w:rsidP="00522377">
            <w:pPr>
              <w:pStyle w:val="B1"/>
              <w:spacing w:after="120"/>
              <w:ind w:left="0" w:firstLine="0"/>
              <w:rPr>
                <w:lang w:val="en-US" w:eastAsia="zh-CN"/>
              </w:rPr>
            </w:pPr>
            <w:r w:rsidRPr="00D163DC">
              <w:rPr>
                <w:lang w:val="en-US" w:eastAsia="zh-CN"/>
              </w:rPr>
              <w:t>[4B]</w:t>
            </w:r>
          </w:p>
          <w:p w14:paraId="79A8DDD0" w14:textId="77777777" w:rsidR="00522377" w:rsidRPr="00D163DC" w:rsidRDefault="00522377" w:rsidP="00522377">
            <w:pPr>
              <w:pStyle w:val="B1"/>
              <w:spacing w:after="120"/>
              <w:rPr>
                <w:lang w:val="en-US" w:eastAsia="zh-CN"/>
              </w:rPr>
            </w:pPr>
            <w:r w:rsidRPr="00D163DC">
              <w:rPr>
                <w:lang w:val="en-US" w:eastAsia="zh-CN"/>
              </w:rPr>
              <w:t>-</w:t>
            </w:r>
            <w:r w:rsidRPr="00D163DC">
              <w:rPr>
                <w:lang w:val="en-US" w:eastAsia="zh-CN"/>
              </w:rPr>
              <w:tab/>
              <w:t xml:space="preserve"> [4B] is derived by assuming pathloss is [4A] and using the pathloss formula as agreed.</w:t>
            </w:r>
          </w:p>
          <w:p w14:paraId="51EA8DA4" w14:textId="77777777" w:rsidR="00522377" w:rsidRDefault="00522377" w:rsidP="00522377">
            <w:pPr>
              <w:spacing w:after="120"/>
              <w:jc w:val="both"/>
              <w:outlineLvl w:val="2"/>
              <w:rPr>
                <w:rFonts w:eastAsiaTheme="minorEastAsia"/>
                <w:b/>
                <w:iCs/>
                <w:highlight w:val="green"/>
                <w:lang w:eastAsia="zh-CN"/>
              </w:rPr>
            </w:pPr>
          </w:p>
          <w:p w14:paraId="2BF8897B" w14:textId="77777777" w:rsidR="00522377" w:rsidRDefault="00522377" w:rsidP="00522377">
            <w:pPr>
              <w:spacing w:after="120"/>
              <w:jc w:val="both"/>
              <w:outlineLvl w:val="2"/>
              <w:rPr>
                <w:rFonts w:eastAsiaTheme="minorEastAsia"/>
                <w:b/>
                <w:iCs/>
                <w:lang w:eastAsia="zh-CN"/>
              </w:rPr>
            </w:pPr>
            <w:r>
              <w:rPr>
                <w:rFonts w:eastAsiaTheme="minorEastAsia"/>
                <w:b/>
                <w:iCs/>
                <w:highlight w:val="green"/>
                <w:lang w:eastAsia="zh-CN"/>
              </w:rPr>
              <w:t>Agreement</w:t>
            </w:r>
          </w:p>
          <w:p w14:paraId="78BEFAA3" w14:textId="3A32B4DF" w:rsidR="00522377" w:rsidRDefault="00522377" w:rsidP="00522377">
            <w:pPr>
              <w:spacing w:after="120"/>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Rel-20 study, “Coverage evaluation assumptions for link-level simulation” is </w:t>
            </w:r>
            <w:r w:rsidR="00E017C5">
              <w:rPr>
                <w:rFonts w:eastAsiaTheme="minorEastAsia" w:hint="eastAsia"/>
                <w:bCs/>
                <w:iCs/>
                <w:lang w:eastAsia="zh-CN"/>
              </w:rPr>
              <w:t xml:space="preserve">updated </w:t>
            </w:r>
            <w:r>
              <w:rPr>
                <w:rFonts w:eastAsiaTheme="minorEastAsia"/>
                <w:bCs/>
                <w:iCs/>
                <w:lang w:eastAsia="zh-CN"/>
              </w:rPr>
              <w:t>as followings,</w:t>
            </w:r>
          </w:p>
          <w:p w14:paraId="587BDCA3" w14:textId="77777777" w:rsidR="00522377" w:rsidRDefault="00522377" w:rsidP="00522377">
            <w:pPr>
              <w:pStyle w:val="TH"/>
              <w:spacing w:after="120"/>
              <w:rPr>
                <w:rFonts w:eastAsia="DengXian"/>
              </w:rPr>
            </w:pPr>
            <w:r>
              <w:rPr>
                <w:rFonts w:eastAsia="DengXian"/>
              </w:rPr>
              <w:t>Coverage evaluation assumptions for link-level simulation for Rel-20 study</w:t>
            </w:r>
          </w:p>
          <w:tbl>
            <w:tblPr>
              <w:tblW w:w="5000" w:type="pct"/>
              <w:jc w:val="center"/>
              <w:tblLayout w:type="fixed"/>
              <w:tblCellMar>
                <w:left w:w="0" w:type="dxa"/>
                <w:right w:w="0" w:type="dxa"/>
              </w:tblCellMar>
              <w:tblLook w:val="04A0" w:firstRow="1" w:lastRow="0" w:firstColumn="1" w:lastColumn="0" w:noHBand="0" w:noVBand="1"/>
            </w:tblPr>
            <w:tblGrid>
              <w:gridCol w:w="528"/>
              <w:gridCol w:w="1144"/>
              <w:gridCol w:w="1019"/>
              <w:gridCol w:w="6359"/>
            </w:tblGrid>
            <w:tr w:rsidR="00522377" w14:paraId="42FFCF70" w14:textId="77777777" w:rsidTr="005223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25C3F61" w14:textId="77777777" w:rsidR="00522377" w:rsidRDefault="00522377" w:rsidP="00522377">
                  <w:pPr>
                    <w:pStyle w:val="TAH"/>
                    <w:spacing w:after="120"/>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7F823E9" w14:textId="77777777" w:rsidR="00522377" w:rsidRDefault="00522377" w:rsidP="00522377">
                  <w:pPr>
                    <w:pStyle w:val="TAH"/>
                    <w:spacing w:after="120"/>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8679E9" w14:textId="77777777" w:rsidR="00522377" w:rsidRDefault="00522377" w:rsidP="00522377">
                  <w:pPr>
                    <w:pStyle w:val="TAH"/>
                    <w:spacing w:after="120"/>
                    <w:rPr>
                      <w:rFonts w:eastAsia="DengXian"/>
                      <w:szCs w:val="18"/>
                    </w:rPr>
                  </w:pPr>
                  <w:r>
                    <w:rPr>
                      <w:rFonts w:eastAsia="DengXian"/>
                      <w:szCs w:val="18"/>
                      <w:lang w:eastAsia="zh-CN"/>
                    </w:rPr>
                    <w:t>Assumptions</w:t>
                  </w:r>
                </w:p>
              </w:tc>
            </w:tr>
            <w:tr w:rsidR="00522377" w14:paraId="42A8ED33" w14:textId="77777777" w:rsidTr="005223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AC5D5D3" w14:textId="77777777" w:rsidR="00522377" w:rsidRDefault="00522377" w:rsidP="00522377">
                  <w:pPr>
                    <w:pStyle w:val="TAH"/>
                    <w:spacing w:after="120"/>
                    <w:rPr>
                      <w:rFonts w:eastAsia="DengXian"/>
                      <w:szCs w:val="18"/>
                      <w:lang w:eastAsia="zh-CN"/>
                    </w:rPr>
                  </w:pPr>
                  <w:r>
                    <w:rPr>
                      <w:rFonts w:eastAsia="DengXian"/>
                      <w:szCs w:val="18"/>
                      <w:lang w:eastAsia="zh-CN"/>
                    </w:rPr>
                    <w:t>R2D/D2R common parameters</w:t>
                  </w:r>
                </w:p>
              </w:tc>
            </w:tr>
            <w:tr w:rsidR="00522377" w14:paraId="09ACD29D"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A0866E"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52200C"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A45064"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522377" w14:paraId="37FBF17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18930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CE0E2C"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028D84"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522377" w14:paraId="4938844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6C683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E78A21"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AB0700"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Pr>
                      <w:rFonts w:ascii="Arial" w:eastAsia="DengXian" w:hAnsi="Arial" w:cs="Arial"/>
                      <w:color w:val="FF0000"/>
                      <w:sz w:val="18"/>
                      <w:szCs w:val="18"/>
                      <w:lang w:eastAsia="zh-CN"/>
                    </w:rPr>
                    <w:t xml:space="preserve">in Rel-19 with update </w:t>
                  </w:r>
                  <w:r>
                    <w:rPr>
                      <w:rFonts w:ascii="Arial" w:eastAsia="DengXian" w:hAnsi="Arial" w:cs="Arial"/>
                      <w:sz w:val="18"/>
                      <w:szCs w:val="18"/>
                      <w:lang w:eastAsia="zh-CN"/>
                    </w:rPr>
                    <w:t>reported by companies</w:t>
                  </w:r>
                </w:p>
              </w:tc>
            </w:tr>
            <w:tr w:rsidR="00522377" w14:paraId="297ECA68"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38A78A"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800EA2"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BE2ADA"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TDL-C</w:t>
                  </w:r>
                </w:p>
              </w:tc>
            </w:tr>
            <w:tr w:rsidR="00522377" w14:paraId="6ACF5604"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27D020"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81506"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B3FE7" w14:textId="77777777" w:rsidR="00522377" w:rsidRDefault="00522377" w:rsidP="00522377">
                  <w:pPr>
                    <w:widowControl w:val="0"/>
                    <w:spacing w:after="120"/>
                    <w:rPr>
                      <w:rFonts w:ascii="Arial" w:hAnsi="Arial" w:cs="Arial"/>
                      <w:strike/>
                      <w:sz w:val="18"/>
                      <w:szCs w:val="18"/>
                    </w:rPr>
                  </w:pPr>
                  <w:r>
                    <w:rPr>
                      <w:rFonts w:ascii="Arial" w:eastAsia="DengXian" w:hAnsi="Arial" w:cs="Arial"/>
                      <w:color w:val="FF0000"/>
                      <w:sz w:val="18"/>
                      <w:szCs w:val="18"/>
                      <w:lang w:eastAsia="zh-CN"/>
                    </w:rPr>
                    <w:t>an RMS delay spread of 300 ns</w:t>
                  </w:r>
                </w:p>
              </w:tc>
            </w:tr>
            <w:tr w:rsidR="00522377" w14:paraId="1639A0B2"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23C659"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7D1795"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FE5B09"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3 km/h</w:t>
                  </w:r>
                </w:p>
                <w:p w14:paraId="67F7530A" w14:textId="77777777" w:rsidR="00522377" w:rsidRDefault="00522377" w:rsidP="00522377">
                  <w:pPr>
                    <w:widowControl w:val="0"/>
                    <w:spacing w:after="120"/>
                    <w:ind w:left="284"/>
                    <w:rPr>
                      <w:rFonts w:ascii="Arial" w:eastAsia="DengXian" w:hAnsi="Arial" w:cs="Arial"/>
                      <w:sz w:val="18"/>
                      <w:szCs w:val="18"/>
                      <w:lang w:eastAsia="zh-CN"/>
                    </w:rPr>
                  </w:pPr>
                  <w:r>
                    <w:rPr>
                      <w:rFonts w:ascii="Arial" w:eastAsia="DengXian" w:hAnsi="Arial" w:cs="Arial"/>
                      <w:color w:val="FF0000"/>
                      <w:sz w:val="18"/>
                      <w:szCs w:val="18"/>
                      <w:lang w:eastAsia="zh-CN"/>
                    </w:rPr>
                    <w:t>Companies can also report 10 km/h</w:t>
                  </w:r>
                </w:p>
              </w:tc>
            </w:tr>
            <w:tr w:rsidR="00522377" w14:paraId="2DC0A12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D67C05"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609DDD"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94FD27"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w:t>
                  </w:r>
                </w:p>
              </w:tc>
            </w:tr>
            <w:tr w:rsidR="00522377" w14:paraId="389E5C2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F322C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78AA67A"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D218345"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5A597"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2 or 4</w:t>
                  </w:r>
                </w:p>
              </w:tc>
            </w:tr>
            <w:tr w:rsidR="00522377" w14:paraId="79684728"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43581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897E643" w14:textId="77777777" w:rsidR="00522377" w:rsidRDefault="00522377" w:rsidP="00522377">
                  <w:pPr>
                    <w:widowControl w:val="0"/>
                    <w:spacing w:after="12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6698C1B"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30B3A3"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2 or 4</w:t>
                  </w:r>
                </w:p>
              </w:tc>
            </w:tr>
            <w:tr w:rsidR="00522377" w14:paraId="4FF3E9F3"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7ECCA8"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7E1DEE"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4EDF39"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 kbps (M)</w:t>
                  </w:r>
                </w:p>
                <w:p w14:paraId="6CD6442D"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5 - 7 kbps (M)</w:t>
                  </w:r>
                </w:p>
                <w:p w14:paraId="73027492"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48 - 60 kbps (O)</w:t>
                  </w:r>
                </w:p>
                <w:p w14:paraId="403F07CA"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4D1AA8DF" w14:textId="77777777" w:rsidR="00522377" w:rsidRDefault="00522377" w:rsidP="00522377">
                  <w:pPr>
                    <w:widowControl w:val="0"/>
                    <w:spacing w:after="120"/>
                    <w:rPr>
                      <w:rFonts w:ascii="Arial" w:eastAsia="DengXian" w:hAnsi="Arial" w:cs="Arial"/>
                      <w:sz w:val="18"/>
                      <w:szCs w:val="18"/>
                      <w:lang w:eastAsia="zh-CN"/>
                    </w:rPr>
                  </w:pPr>
                </w:p>
                <w:p w14:paraId="12CD60B6"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6C03D698" w14:textId="77777777" w:rsidR="00522377" w:rsidRDefault="00522377" w:rsidP="00522377">
                  <w:pPr>
                    <w:widowControl w:val="0"/>
                    <w:spacing w:after="120"/>
                    <w:rPr>
                      <w:rFonts w:ascii="Arial" w:eastAsia="DengXian" w:hAnsi="Arial" w:cs="Arial"/>
                      <w:sz w:val="18"/>
                      <w:szCs w:val="18"/>
                      <w:lang w:eastAsia="zh-CN"/>
                    </w:rPr>
                  </w:pPr>
                </w:p>
                <w:p w14:paraId="6A4C7310"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rPr>
                    <w:t>Note 1: Companies to report the exact data rate.</w:t>
                  </w:r>
                </w:p>
                <w:p w14:paraId="11E71198"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689AB375"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11E37509"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5E0D9277"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49B8C1E9" w14:textId="77777777" w:rsidR="00522377" w:rsidRDefault="00522377" w:rsidP="00FF653B">
                  <w:pPr>
                    <w:widowControl w:val="0"/>
                    <w:spacing w:after="120"/>
                    <w:rPr>
                      <w:rFonts w:ascii="Arial" w:eastAsia="DengXian" w:hAnsi="Arial" w:cs="Arial"/>
                      <w:sz w:val="18"/>
                      <w:szCs w:val="18"/>
                    </w:rPr>
                  </w:pPr>
                  <w:r w:rsidRPr="00FF653B">
                    <w:rPr>
                      <w:rFonts w:ascii="Arial" w:eastAsia="DengXian" w:hAnsi="Arial" w:cs="Arial"/>
                      <w:strike/>
                      <w:color w:val="00B0F0"/>
                      <w:sz w:val="18"/>
                      <w:szCs w:val="18"/>
                      <w:lang w:val="en-GB" w:eastAsia="zh-CN"/>
                    </w:rPr>
                    <w:lastRenderedPageBreak/>
                    <w:t>FFS whether to add additional value(s)</w:t>
                  </w:r>
                </w:p>
              </w:tc>
            </w:tr>
            <w:tr w:rsidR="00522377" w14:paraId="6ABEA09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62F51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61E0E0"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FCE9F0"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00A759B5"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2F292D1A"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59B408B3" w14:textId="77777777" w:rsidR="00522377" w:rsidRDefault="00522377" w:rsidP="00522377">
                  <w:pPr>
                    <w:widowControl w:val="0"/>
                    <w:spacing w:after="120"/>
                    <w:rPr>
                      <w:rFonts w:ascii="Arial" w:eastAsia="DengXian" w:hAnsi="Arial" w:cs="Arial"/>
                      <w:sz w:val="18"/>
                      <w:szCs w:val="18"/>
                      <w:lang w:eastAsia="zh-CN"/>
                    </w:rPr>
                  </w:pPr>
                  <w:r w:rsidRPr="00FF653B">
                    <w:rPr>
                      <w:rFonts w:ascii="Arial" w:eastAsia="DengXian" w:hAnsi="Arial" w:cs="Arial"/>
                      <w:strike/>
                      <w:color w:val="00B0F0"/>
                      <w:sz w:val="18"/>
                      <w:szCs w:val="18"/>
                      <w:lang w:val="en-GB" w:eastAsia="zh-CN"/>
                    </w:rPr>
                    <w:t>FFS whether to add value of 800 bits.</w:t>
                  </w:r>
                </w:p>
              </w:tc>
            </w:tr>
            <w:tr w:rsidR="00522377" w14:paraId="1D8AFB4B"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23B61F"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0E8101"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77D09D"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 10%</w:t>
                  </w:r>
                </w:p>
              </w:tc>
            </w:tr>
            <w:tr w:rsidR="00522377" w14:paraId="2FD9551C"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D72111"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1C8B8E"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227C29"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4B0205DD" w14:textId="77777777" w:rsidR="00522377" w:rsidRDefault="00522377" w:rsidP="00522377">
                  <w:pPr>
                    <w:widowControl w:val="0"/>
                    <w:spacing w:after="12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27A7C860"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6ABEE396" w14:textId="78030705"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sidR="00E017C5" w:rsidRPr="00FF653B">
                    <w:rPr>
                      <w:rFonts w:ascii="Arial" w:eastAsia="DengXian" w:hAnsi="Arial" w:cs="Arial" w:hint="eastAsia"/>
                      <w:color w:val="00B0F0"/>
                      <w:sz w:val="18"/>
                      <w:szCs w:val="18"/>
                      <w:lang w:val="en-GB" w:eastAsia="zh-CN"/>
                    </w:rPr>
                    <w:t>5</w:t>
                  </w:r>
                  <w:r w:rsidRPr="00FF653B">
                    <w:rPr>
                      <w:rFonts w:ascii="Arial" w:eastAsia="DengXian" w:hAnsi="Arial" w:cs="Arial"/>
                      <w:color w:val="00B0F0"/>
                      <w:sz w:val="18"/>
                      <w:szCs w:val="18"/>
                      <w:lang w:val="en-GB" w:eastAsia="zh-CN"/>
                    </w:rPr>
                    <w:t>0</w:t>
                  </w:r>
                  <w:r>
                    <w:rPr>
                      <w:rFonts w:ascii="Arial" w:eastAsiaTheme="minorEastAsia" w:hAnsi="Arial" w:cs="Arial"/>
                      <w:color w:val="FF0000"/>
                      <w:sz w:val="18"/>
                      <w:szCs w:val="18"/>
                      <w:lang w:eastAsia="zh-CN"/>
                    </w:rPr>
                    <w:t xml:space="preserve"> ppm</w:t>
                  </w:r>
                </w:p>
                <w:p w14:paraId="382DF418"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SFO after clock sync/calibration:</w:t>
                  </w:r>
                </w:p>
                <w:p w14:paraId="55FA0732"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73F2F821" w14:textId="2931AF53"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sidRPr="00FF653B">
                    <w:rPr>
                      <w:rFonts w:ascii="Arial" w:eastAsia="DengXian" w:hAnsi="Arial" w:cs="Arial"/>
                      <w:color w:val="00B0F0"/>
                      <w:sz w:val="18"/>
                      <w:szCs w:val="18"/>
                      <w:lang w:val="en-GB" w:eastAsia="zh-CN"/>
                    </w:rPr>
                    <w:t>10</w:t>
                  </w:r>
                  <w:r>
                    <w:rPr>
                      <w:rFonts w:ascii="Arial" w:eastAsiaTheme="minorEastAsia" w:hAnsi="Arial" w:cs="Arial"/>
                      <w:color w:val="FF0000"/>
                      <w:sz w:val="18"/>
                      <w:szCs w:val="18"/>
                      <w:lang w:eastAsia="zh-CN"/>
                    </w:rPr>
                    <w:t xml:space="preserve"> ppm</w:t>
                  </w:r>
                </w:p>
                <w:p w14:paraId="4B260A91"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0D702AD4"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Above values are only for sampling purpose.</w:t>
                  </w:r>
                </w:p>
                <w:p w14:paraId="2327CBCD"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Above assumptions are only for LLS evaluation purpose only for R2D and D2R.</w:t>
                  </w:r>
                </w:p>
                <w:p w14:paraId="48C24792"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60408C8C" w14:textId="77777777" w:rsidR="00522377" w:rsidRDefault="00522377" w:rsidP="00522377">
                  <w:pPr>
                    <w:widowControl w:val="0"/>
                    <w:spacing w:after="120"/>
                    <w:rPr>
                      <w:rFonts w:ascii="Arial" w:hAnsi="Arial" w:cs="Arial"/>
                      <w:sz w:val="18"/>
                      <w:szCs w:val="18"/>
                    </w:rPr>
                  </w:pPr>
                  <w:r>
                    <w:rPr>
                      <w:rFonts w:ascii="Arial" w:hAnsi="Arial" w:cs="Arial"/>
                      <w:sz w:val="18"/>
                      <w:szCs w:val="18"/>
                    </w:rPr>
                    <w:t>Note: SFO after clock calibration can be applied to Fe.</w:t>
                  </w:r>
                </w:p>
                <w:p w14:paraId="275CAEE7" w14:textId="77777777" w:rsidR="00522377" w:rsidRDefault="00522377" w:rsidP="00522377">
                  <w:pPr>
                    <w:widowControl w:val="0"/>
                    <w:spacing w:after="120"/>
                    <w:rPr>
                      <w:rFonts w:ascii="Arial" w:eastAsia="DengXian" w:hAnsi="Arial" w:cs="Arial"/>
                      <w:color w:val="FF0000"/>
                      <w:sz w:val="18"/>
                      <w:szCs w:val="18"/>
                      <w:lang w:eastAsia="zh-CN"/>
                    </w:rPr>
                  </w:pPr>
                </w:p>
                <w:p w14:paraId="29AE97CE" w14:textId="77777777" w:rsidR="00522377" w:rsidRDefault="00522377" w:rsidP="00522377">
                  <w:pPr>
                    <w:widowControl w:val="0"/>
                    <w:spacing w:after="120"/>
                    <w:rPr>
                      <w:rFonts w:ascii="Arial" w:hAnsi="Arial" w:cs="Arial"/>
                      <w:color w:val="FF0000"/>
                      <w:sz w:val="18"/>
                      <w:szCs w:val="18"/>
                    </w:rPr>
                  </w:pPr>
                  <w:r>
                    <w:rPr>
                      <w:rFonts w:ascii="Arial" w:eastAsia="DengXian" w:hAnsi="Arial" w:cs="Arial"/>
                      <w:color w:val="FF0000"/>
                      <w:sz w:val="18"/>
                      <w:szCs w:val="18"/>
                      <w:lang w:eastAsia="zh-CN"/>
                    </w:rPr>
                    <w:t>Initial CFO:</w:t>
                  </w:r>
                </w:p>
                <w:p w14:paraId="2A02830B"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D6A023B" w14:textId="4B8D6C86"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sidRPr="00FF653B">
                    <w:rPr>
                      <w:rFonts w:ascii="Arial" w:eastAsia="DengXian" w:hAnsi="Arial" w:cs="Arial"/>
                      <w:color w:val="00B0F0"/>
                      <w:sz w:val="18"/>
                      <w:szCs w:val="18"/>
                      <w:lang w:val="en-GB" w:eastAsia="zh-CN"/>
                    </w:rPr>
                    <w:t xml:space="preserve">50 </w:t>
                  </w:r>
                  <w:r>
                    <w:rPr>
                      <w:rFonts w:ascii="Arial" w:eastAsiaTheme="minorEastAsia" w:hAnsi="Arial" w:cs="Arial"/>
                      <w:color w:val="FF0000"/>
                      <w:sz w:val="18"/>
                      <w:szCs w:val="18"/>
                      <w:lang w:eastAsia="zh-CN"/>
                    </w:rPr>
                    <w:t>ppm</w:t>
                  </w:r>
                </w:p>
                <w:p w14:paraId="26E464FB"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CFO after clock sync/calibration:</w:t>
                  </w:r>
                </w:p>
                <w:p w14:paraId="2302B8F8" w14:textId="77777777"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3A7EB605" w14:textId="27174EAA" w:rsidR="00522377" w:rsidRDefault="00522377" w:rsidP="0052237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sidRPr="00FF653B">
                    <w:rPr>
                      <w:rFonts w:ascii="Arial" w:eastAsia="DengXian" w:hAnsi="Arial" w:cs="Arial"/>
                      <w:color w:val="00B0F0"/>
                      <w:sz w:val="18"/>
                      <w:szCs w:val="18"/>
                      <w:lang w:val="en-GB" w:eastAsia="zh-CN"/>
                    </w:rPr>
                    <w:t xml:space="preserve">10 </w:t>
                  </w:r>
                  <w:r>
                    <w:rPr>
                      <w:rFonts w:ascii="Arial" w:eastAsiaTheme="minorEastAsia" w:hAnsi="Arial" w:cs="Arial"/>
                      <w:color w:val="FF0000"/>
                      <w:sz w:val="18"/>
                      <w:szCs w:val="18"/>
                      <w:lang w:eastAsia="zh-CN"/>
                    </w:rPr>
                    <w:t>ppm</w:t>
                  </w:r>
                </w:p>
                <w:p w14:paraId="2A19B2F0"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36F261DA" w14:textId="77777777" w:rsidR="00522377" w:rsidRDefault="00522377" w:rsidP="00522377">
                  <w:pPr>
                    <w:widowControl w:val="0"/>
                    <w:spacing w:after="120"/>
                    <w:rPr>
                      <w:rFonts w:ascii="Arial" w:eastAsia="DengXian" w:hAnsi="Arial" w:cs="Arial"/>
                      <w:sz w:val="18"/>
                      <w:szCs w:val="18"/>
                      <w:lang w:eastAsia="zh-CN"/>
                    </w:rPr>
                  </w:pPr>
                </w:p>
                <w:p w14:paraId="0BA0B8AC"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522377" w14:paraId="00DD8809"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FA2D69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0FE46E"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BB2DEC" w14:textId="77777777" w:rsidR="00522377" w:rsidRDefault="00522377" w:rsidP="00522377">
                  <w:pPr>
                    <w:widowControl w:val="0"/>
                    <w:spacing w:after="120"/>
                    <w:rPr>
                      <w:rFonts w:ascii="Arial" w:eastAsia="DengXian" w:hAnsi="Arial" w:cs="Arial"/>
                      <w:sz w:val="18"/>
                      <w:szCs w:val="18"/>
                      <w:lang w:eastAsia="zh-CN"/>
                    </w:rPr>
                  </w:pPr>
                  <w:r>
                    <w:rPr>
                      <w:rFonts w:ascii="Arial" w:hAnsi="Arial" w:cs="Arial"/>
                      <w:sz w:val="18"/>
                      <w:szCs w:val="18"/>
                    </w:rPr>
                    <w:t>ZIF/IF-ED</w:t>
                  </w:r>
                </w:p>
              </w:tc>
            </w:tr>
            <w:tr w:rsidR="00522377" w14:paraId="38D96FC2" w14:textId="77777777" w:rsidTr="005223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DB877D1" w14:textId="77777777" w:rsidR="00522377" w:rsidRDefault="00522377" w:rsidP="0052237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522377" w14:paraId="29601CB0"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A13AD3"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5A5FDC"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1C3F09" w14:textId="77777777" w:rsidR="00522377" w:rsidRDefault="00522377" w:rsidP="00522377">
                  <w:pPr>
                    <w:widowControl w:val="0"/>
                    <w:spacing w:after="120"/>
                    <w:rPr>
                      <w:rFonts w:ascii="Arial" w:eastAsia="DengXian" w:hAnsi="Arial" w:cs="Arial"/>
                      <w:color w:val="FF0000"/>
                      <w:sz w:val="18"/>
                      <w:szCs w:val="18"/>
                      <w:lang w:eastAsia="zh-CN" w:bidi="ar"/>
                    </w:rPr>
                  </w:pPr>
                  <w:r>
                    <w:rPr>
                      <w:rFonts w:ascii="Arial" w:eastAsia="DengXian" w:hAnsi="Arial" w:cs="Arial"/>
                      <w:color w:val="FF0000"/>
                      <w:sz w:val="18"/>
                      <w:szCs w:val="18"/>
                      <w:lang w:eastAsia="zh-CN" w:bidi="ar"/>
                    </w:rPr>
                    <w:t>180</w:t>
                  </w:r>
                  <w:r>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30AAF404" w14:textId="77777777" w:rsidR="00522377" w:rsidRDefault="00522377" w:rsidP="00522377">
                  <w:pPr>
                    <w:widowControl w:val="0"/>
                    <w:spacing w:after="120"/>
                    <w:ind w:left="284"/>
                    <w:rPr>
                      <w:rFonts w:ascii="Arial" w:eastAsia="DengXian" w:hAnsi="Arial" w:cs="Arial"/>
                      <w:sz w:val="18"/>
                      <w:szCs w:val="18"/>
                      <w:lang w:eastAsia="zh-CN"/>
                    </w:rPr>
                  </w:pPr>
                  <w:r>
                    <w:rPr>
                      <w:rFonts w:ascii="Arial" w:eastAsia="DengXian" w:hAnsi="Arial" w:cs="Arial"/>
                      <w:color w:val="FF0000"/>
                      <w:sz w:val="18"/>
                      <w:szCs w:val="18"/>
                      <w:lang w:eastAsia="zh-CN" w:bidi="ar"/>
                    </w:rPr>
                    <w:t>Other values e.g. 360kHz, 540kHz or other multiples of 180kHz are not precluded and up to company report</w:t>
                  </w:r>
                </w:p>
              </w:tc>
            </w:tr>
            <w:tr w:rsidR="00522377" w14:paraId="44EF49B1"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39609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3BFDE4"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87D6AA"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Up to company report with considering:</w:t>
                  </w:r>
                </w:p>
                <w:p w14:paraId="05431280" w14:textId="77777777" w:rsidR="00522377" w:rsidRDefault="00522377" w:rsidP="0052237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R2D transmission bandwidth</w:t>
                  </w:r>
                </w:p>
                <w:p w14:paraId="79296AB3" w14:textId="77777777" w:rsidR="00522377" w:rsidRDefault="00522377" w:rsidP="00522377">
                  <w:pPr>
                    <w:widowControl w:val="0"/>
                    <w:spacing w:after="120"/>
                    <w:ind w:left="284"/>
                    <w:rPr>
                      <w:rFonts w:ascii="Arial" w:eastAsia="DengXian" w:hAnsi="Arial" w:cs="Arial"/>
                      <w:sz w:val="18"/>
                      <w:szCs w:val="18"/>
                    </w:rPr>
                  </w:pPr>
                  <w:r>
                    <w:rPr>
                      <w:rFonts w:ascii="Arial" w:eastAsia="DengXian" w:hAnsi="Arial" w:cs="Arial"/>
                      <w:color w:val="FF0000"/>
                      <w:sz w:val="18"/>
                      <w:szCs w:val="18"/>
                      <w:lang w:eastAsia="zh-CN"/>
                    </w:rPr>
                    <w:t>Device Rx LO uncertainty (e.g. CFO ppm assumption)</w:t>
                  </w:r>
                </w:p>
              </w:tc>
            </w:tr>
            <w:tr w:rsidR="00522377" w14:paraId="53BBC86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AEADE19"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5733E9"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6F286B"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cutoff frequency at half of </w:t>
                  </w:r>
                  <w:r>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066E623F"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522377" w14:paraId="3082DF12"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03F620"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061A3E"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299697"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522377" w14:paraId="779D87CA"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B48291"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01C406"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CA01BC"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OOK-4</w:t>
                  </w:r>
                </w:p>
                <w:p w14:paraId="31B13DD3"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522377" w14:paraId="7F8792C2"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6F3CCD"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7C7E61"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093D75"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Manchester</w:t>
                  </w:r>
                </w:p>
              </w:tc>
            </w:tr>
            <w:tr w:rsidR="00522377" w14:paraId="1C872CF7"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1613D7"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03E037"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BD9843"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Companies who report evaluations using FEC should also report evaluations without FEC</w:t>
                  </w:r>
                </w:p>
              </w:tc>
            </w:tr>
            <w:tr w:rsidR="00522377" w14:paraId="03C1951D"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D4C57E"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A92A5E"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CB4FD0"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4-bit</w:t>
                  </w:r>
                </w:p>
              </w:tc>
            </w:tr>
            <w:tr w:rsidR="00522377" w14:paraId="59210CFE"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823601"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5E8E3F"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83BE1D"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522377" w14:paraId="0FE7C68A"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FC4E6C" w14:textId="77777777" w:rsidR="00522377" w:rsidRDefault="00522377" w:rsidP="00522377">
                  <w:pPr>
                    <w:widowControl w:val="0"/>
                    <w:spacing w:after="12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597061"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392FB3"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Companies who report R2D evaluations using repetition should also report R2D evaluations without repetition</w:t>
                  </w:r>
                </w:p>
              </w:tc>
            </w:tr>
            <w:tr w:rsidR="00522377" w14:paraId="3E8DE873" w14:textId="77777777" w:rsidTr="005223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9B84DCF" w14:textId="77777777" w:rsidR="00522377" w:rsidRDefault="00522377" w:rsidP="0052237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522377" w14:paraId="0727A30D"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B4CFB"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6524C7"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40E034"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15kHz</w:t>
                  </w:r>
                </w:p>
                <w:p w14:paraId="65E5F2AC" w14:textId="77777777" w:rsidR="00522377" w:rsidRDefault="00522377" w:rsidP="0052237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Other values are not precluded </w:t>
                  </w:r>
                  <w:r>
                    <w:rPr>
                      <w:rFonts w:ascii="Arial" w:eastAsia="DengXian" w:hAnsi="Arial" w:cs="Arial" w:hint="eastAsia"/>
                      <w:color w:val="FF0000"/>
                      <w:sz w:val="18"/>
                      <w:szCs w:val="18"/>
                      <w:lang w:eastAsia="zh-CN"/>
                    </w:rPr>
                    <w:t>and</w:t>
                  </w:r>
                  <w:r>
                    <w:rPr>
                      <w:rFonts w:ascii="Arial" w:eastAsia="DengXian" w:hAnsi="Arial" w:cs="Arial"/>
                      <w:color w:val="FF0000"/>
                      <w:sz w:val="18"/>
                      <w:szCs w:val="18"/>
                      <w:lang w:eastAsia="zh-CN"/>
                    </w:rPr>
                    <w:t xml:space="preserve"> up to company report</w:t>
                  </w:r>
                </w:p>
                <w:p w14:paraId="419B8AC6" w14:textId="77777777" w:rsidR="00522377" w:rsidRDefault="00522377" w:rsidP="00522377">
                  <w:pPr>
                    <w:widowControl w:val="0"/>
                    <w:spacing w:after="120"/>
                    <w:ind w:left="284"/>
                    <w:rPr>
                      <w:rFonts w:ascii="Arial" w:eastAsia="DengXian" w:hAnsi="Arial" w:cs="Arial"/>
                      <w:strike/>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which of 2SB or 1SB modulation is assumed for D2R transmission bandwidth</w:t>
                  </w:r>
                </w:p>
              </w:tc>
            </w:tr>
            <w:tr w:rsidR="00522377" w14:paraId="1DBF8949"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A6EA63"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7AA871"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9CADAD"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522377" w14:paraId="28C29C25"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8027B47"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030C0"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9B2D6A"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1329F222" w14:textId="77777777" w:rsidR="00522377" w:rsidRDefault="00522377" w:rsidP="00522377">
                  <w:pPr>
                    <w:widowControl w:val="0"/>
                    <w:spacing w:after="12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B3AC5C9"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522377" w14:paraId="476BA558"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ECEF0A"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9B23EE"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BE3E60"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522377" w14:paraId="7EBC1E73"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B2EADA"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E8646A"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6131B0"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522377" w14:paraId="430C7ADC"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E9292D"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DD5F84"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A61F53"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522377" w14:paraId="150204C5"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D21D3E"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B8ACC4"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C89B7D"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522377" w14:paraId="71AED54B"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7DC4DF"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F6678B"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EF12BD"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522377" w14:paraId="5DE4FBBF"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398905" w14:textId="77777777" w:rsidR="00522377" w:rsidRDefault="00522377" w:rsidP="00522377">
                  <w:pPr>
                    <w:widowControl w:val="0"/>
                    <w:spacing w:after="12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4A5883"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326F4F" w14:textId="77777777" w:rsidR="00522377" w:rsidRDefault="00522377" w:rsidP="0052237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522377" w14:paraId="22278836"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9AA441" w14:textId="77777777" w:rsidR="00522377" w:rsidRDefault="00522377" w:rsidP="00522377">
                  <w:pPr>
                    <w:widowControl w:val="0"/>
                    <w:spacing w:after="12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B9C3199" w14:textId="77777777" w:rsidR="00522377" w:rsidRDefault="00522377" w:rsidP="0052237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522377" w14:paraId="1A72CDBA"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A139FC"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13A657F"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5470A9" w14:textId="77777777" w:rsidR="00522377" w:rsidRDefault="00522377" w:rsidP="0052237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522377" w14:paraId="7D16DD11" w14:textId="77777777" w:rsidTr="005223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B1EB4" w14:textId="77777777" w:rsidR="00522377" w:rsidRDefault="00522377" w:rsidP="00522377">
                  <w:pPr>
                    <w:widowControl w:val="0"/>
                    <w:spacing w:after="12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9E5B9D3" w14:textId="77777777" w:rsidR="00522377" w:rsidRDefault="00522377" w:rsidP="00522377">
                  <w:pPr>
                    <w:widowControl w:val="0"/>
                    <w:spacing w:after="12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D7253CB" w14:textId="654F825A" w:rsidR="00522377" w:rsidRPr="00817E2C" w:rsidRDefault="00522377" w:rsidP="00FF653B">
            <w:pPr>
              <w:spacing w:afterLines="0" w:after="120"/>
              <w:jc w:val="both"/>
              <w:rPr>
                <w:rFonts w:eastAsiaTheme="minorEastAsia"/>
                <w:bCs/>
                <w:iCs/>
                <w:lang w:eastAsia="zh-CN"/>
              </w:rPr>
            </w:pPr>
          </w:p>
        </w:tc>
      </w:tr>
    </w:tbl>
    <w:p w14:paraId="12BA2A0E" w14:textId="3E5E8908" w:rsidR="008B2F17" w:rsidRDefault="004209A1" w:rsidP="00D163DC">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will </w:t>
      </w:r>
      <w:r w:rsidR="009A16E8">
        <w:rPr>
          <w:rFonts w:eastAsiaTheme="minorEastAsia" w:hint="eastAsia"/>
          <w:lang w:eastAsia="zh-CN"/>
        </w:rPr>
        <w:t>show</w:t>
      </w:r>
      <w:r>
        <w:rPr>
          <w:rFonts w:eastAsiaTheme="minorEastAsia" w:hint="eastAsia"/>
          <w:lang w:eastAsia="zh-CN"/>
        </w:rPr>
        <w:t xml:space="preserve"> </w:t>
      </w:r>
      <w:r w:rsidR="003A398D">
        <w:rPr>
          <w:rFonts w:eastAsiaTheme="minorEastAsia" w:hint="eastAsia"/>
          <w:lang w:eastAsia="zh-CN"/>
        </w:rPr>
        <w:t xml:space="preserve">the </w:t>
      </w:r>
      <w:r>
        <w:rPr>
          <w:rFonts w:eastAsiaTheme="minorEastAsia" w:hint="eastAsia"/>
          <w:lang w:eastAsia="zh-CN"/>
        </w:rPr>
        <w:t>evaluation results for link performance and coverage</w:t>
      </w:r>
      <w:r w:rsidR="00794CD4">
        <w:rPr>
          <w:rFonts w:eastAsiaTheme="minorEastAsia" w:hint="eastAsia"/>
          <w:lang w:eastAsia="zh-CN"/>
        </w:rPr>
        <w:t xml:space="preserve"> and provide corresponding observations</w:t>
      </w:r>
      <w:r>
        <w:rPr>
          <w:rFonts w:eastAsiaTheme="minorEastAsia" w:hint="eastAsia"/>
          <w:lang w:eastAsia="zh-CN"/>
        </w:rPr>
        <w:t>.</w:t>
      </w:r>
    </w:p>
    <w:p w14:paraId="6F0A1738" w14:textId="77777777" w:rsidR="008B2F17" w:rsidRDefault="004209A1" w:rsidP="00EA7F8B">
      <w:pPr>
        <w:pStyle w:val="1"/>
        <w:ind w:left="431" w:hanging="431"/>
        <w:rPr>
          <w:rFonts w:eastAsiaTheme="minorEastAsia" w:cs="Arial"/>
          <w:kern w:val="0"/>
          <w:szCs w:val="28"/>
          <w:lang w:val="en-US"/>
        </w:rPr>
      </w:pPr>
      <w:r w:rsidRPr="00EA7F8B">
        <w:rPr>
          <w:rFonts w:eastAsia="MS Mincho" w:cs="Arial"/>
          <w:kern w:val="0"/>
          <w:szCs w:val="28"/>
          <w:lang w:val="en-US" w:eastAsia="en-US"/>
        </w:rPr>
        <w:t>Preliminary evaluation results</w:t>
      </w:r>
    </w:p>
    <w:p w14:paraId="7129AE9C" w14:textId="77777777" w:rsidR="008B2F17" w:rsidRDefault="004209A1" w:rsidP="003024F0">
      <w:pPr>
        <w:pStyle w:val="2"/>
        <w:ind w:left="576"/>
        <w:jc w:val="both"/>
        <w:rPr>
          <w:rFonts w:eastAsiaTheme="minorEastAsia" w:cs="Arial"/>
          <w:szCs w:val="28"/>
          <w:lang w:val="en-US"/>
        </w:rPr>
      </w:pPr>
      <w:bookmarkStart w:id="8" w:name="_Ref173768345"/>
      <w:r w:rsidRPr="003024F0">
        <w:rPr>
          <w:rFonts w:cs="Arial"/>
          <w:szCs w:val="28"/>
          <w:lang w:val="en-US" w:eastAsia="en-US"/>
        </w:rPr>
        <w:t>Link performance</w:t>
      </w:r>
      <w:bookmarkEnd w:id="8"/>
    </w:p>
    <w:p w14:paraId="75F4275D" w14:textId="212CE455" w:rsidR="0038737E" w:rsidRPr="00FF653B" w:rsidRDefault="0038737E" w:rsidP="00AC036A">
      <w:pPr>
        <w:spacing w:after="120"/>
        <w:jc w:val="both"/>
        <w:rPr>
          <w:rFonts w:eastAsiaTheme="minorEastAsia"/>
          <w:lang w:eastAsia="zh-CN"/>
        </w:rPr>
      </w:pPr>
      <w:r>
        <w:rPr>
          <w:rFonts w:eastAsiaTheme="minorEastAsia" w:hint="eastAsia"/>
          <w:lang w:eastAsia="zh-CN"/>
        </w:rPr>
        <w:t xml:space="preserve">Based on the evaluation assumptions in </w:t>
      </w:r>
      <w:r w:rsidR="003A398D">
        <w:rPr>
          <w:rFonts w:eastAsiaTheme="minorEastAsia"/>
          <w:lang w:eastAsia="zh-CN"/>
        </w:rPr>
        <w:fldChar w:fldCharType="begin"/>
      </w:r>
      <w:r w:rsidR="003A398D">
        <w:rPr>
          <w:rFonts w:eastAsiaTheme="minorEastAsia"/>
          <w:lang w:eastAsia="zh-CN"/>
        </w:rPr>
        <w:instrText xml:space="preserve"> </w:instrText>
      </w:r>
      <w:r w:rsidR="003A398D">
        <w:rPr>
          <w:rFonts w:eastAsiaTheme="minorEastAsia" w:hint="eastAsia"/>
          <w:lang w:eastAsia="zh-CN"/>
        </w:rPr>
        <w:instrText>REF _Ref213225544 \h</w:instrText>
      </w:r>
      <w:r w:rsidR="003A398D">
        <w:rPr>
          <w:rFonts w:eastAsiaTheme="minorEastAsia"/>
          <w:lang w:eastAsia="zh-CN"/>
        </w:rPr>
        <w:instrText xml:space="preserve"> </w:instrText>
      </w:r>
      <w:r w:rsidR="003A398D">
        <w:rPr>
          <w:rFonts w:eastAsiaTheme="minorEastAsia"/>
          <w:lang w:eastAsia="zh-CN"/>
        </w:rPr>
      </w:r>
      <w:r w:rsidR="003A398D">
        <w:rPr>
          <w:rFonts w:eastAsiaTheme="minorEastAsia"/>
          <w:lang w:eastAsia="zh-CN"/>
        </w:rPr>
        <w:fldChar w:fldCharType="separate"/>
      </w:r>
      <w:r w:rsidR="00591AD5">
        <w:rPr>
          <w:rFonts w:eastAsiaTheme="minorEastAsia" w:cs="Arial" w:hint="eastAsia"/>
          <w:szCs w:val="28"/>
        </w:rPr>
        <w:t>Annex</w:t>
      </w:r>
      <w:r w:rsidR="003A398D">
        <w:rPr>
          <w:rFonts w:eastAsiaTheme="minorEastAsia"/>
          <w:lang w:eastAsia="zh-CN"/>
        </w:rPr>
        <w:fldChar w:fldCharType="end"/>
      </w:r>
      <w:r>
        <w:rPr>
          <w:rFonts w:eastAsiaTheme="minorEastAsia" w:hint="eastAsia"/>
          <w:lang w:eastAsia="zh-CN"/>
        </w:rPr>
        <w:t>, the BLER performances for both R2D and D2R link are evaluated.</w:t>
      </w:r>
    </w:p>
    <w:p w14:paraId="671C8CD5" w14:textId="77777777" w:rsidR="008B2F17" w:rsidRDefault="004209A1">
      <w:pPr>
        <w:spacing w:beforeLines="100" w:before="240" w:after="120"/>
        <w:jc w:val="both"/>
        <w:rPr>
          <w:rFonts w:eastAsiaTheme="minorEastAsia"/>
          <w:b/>
          <w:u w:val="single"/>
          <w:lang w:eastAsia="zh-CN"/>
        </w:rPr>
      </w:pPr>
      <w:r>
        <w:rPr>
          <w:rFonts w:eastAsiaTheme="minorEastAsia"/>
          <w:b/>
          <w:u w:val="single"/>
          <w:lang w:eastAsia="zh-CN"/>
        </w:rPr>
        <w:t>R2D link</w:t>
      </w:r>
    </w:p>
    <w:p w14:paraId="204FDC6A" w14:textId="38155210" w:rsidR="008B2F17" w:rsidRDefault="003A398D">
      <w:pPr>
        <w:pStyle w:val="a5"/>
        <w:spacing w:beforeLines="50" w:before="120"/>
        <w:rPr>
          <w:rFonts w:eastAsiaTheme="minorEastAsia"/>
          <w:lang w:eastAsia="zh-CN"/>
        </w:rPr>
      </w:pPr>
      <w:r>
        <w:rPr>
          <w:rFonts w:eastAsiaTheme="minorEastAsia"/>
          <w:lang w:eastAsia="zh-CN"/>
        </w:rPr>
        <w:t>The link performance</w:t>
      </w:r>
      <w:r w:rsidR="004209A1">
        <w:rPr>
          <w:rFonts w:eastAsiaTheme="minorEastAsia"/>
          <w:lang w:eastAsia="zh-CN"/>
        </w:rPr>
        <w:t xml:space="preserve"> of OOK-4 with different M values and bandwidths </w:t>
      </w:r>
      <w:r>
        <w:rPr>
          <w:rFonts w:eastAsiaTheme="minorEastAsia" w:hint="eastAsia"/>
          <w:lang w:eastAsia="zh-CN"/>
        </w:rPr>
        <w:t>is</w:t>
      </w:r>
      <w:r w:rsidR="004209A1">
        <w:rPr>
          <w:rFonts w:eastAsiaTheme="minorEastAsia"/>
          <w:lang w:eastAsia="zh-CN"/>
        </w:rPr>
        <w:t xml:space="preserve"> shown in </w:t>
      </w:r>
      <w:r w:rsidR="004209A1">
        <w:rPr>
          <w:rFonts w:eastAsiaTheme="minorEastAsia"/>
          <w:lang w:eastAsia="zh-CN"/>
        </w:rPr>
        <w:fldChar w:fldCharType="begin"/>
      </w:r>
      <w:r w:rsidR="004209A1">
        <w:rPr>
          <w:rFonts w:eastAsiaTheme="minorEastAsia"/>
          <w:lang w:eastAsia="zh-CN"/>
        </w:rPr>
        <w:instrText xml:space="preserve"> REF _Ref205797577 \h  \* MERGEFORMAT </w:instrText>
      </w:r>
      <w:r w:rsidR="004209A1">
        <w:rPr>
          <w:rFonts w:eastAsiaTheme="minorEastAsia"/>
          <w:lang w:eastAsia="zh-CN"/>
        </w:rPr>
      </w:r>
      <w:r w:rsidR="004209A1">
        <w:rPr>
          <w:rFonts w:eastAsiaTheme="minorEastAsia"/>
          <w:lang w:eastAsia="zh-CN"/>
        </w:rPr>
        <w:fldChar w:fldCharType="separate"/>
      </w:r>
      <w:r w:rsidR="00591AD5">
        <w:t>Figure 1</w:t>
      </w:r>
      <w:r w:rsidR="004209A1">
        <w:rPr>
          <w:rFonts w:eastAsiaTheme="minorEastAsia"/>
          <w:lang w:eastAsia="zh-CN"/>
        </w:rPr>
        <w:fldChar w:fldCharType="end"/>
      </w:r>
      <w:r w:rsidR="004209A1">
        <w:rPr>
          <w:rFonts w:eastAsiaTheme="minorEastAsia"/>
          <w:lang w:eastAsia="zh-CN"/>
        </w:rPr>
        <w:t>.</w:t>
      </w:r>
    </w:p>
    <w:p w14:paraId="32C77F83" w14:textId="77777777" w:rsidR="008B2F17" w:rsidRDefault="004209A1">
      <w:pPr>
        <w:pStyle w:val="a5"/>
        <w:keepNext/>
        <w:jc w:val="center"/>
      </w:pPr>
      <w:r>
        <w:rPr>
          <w:rFonts w:eastAsiaTheme="minorEastAsia"/>
          <w:noProof/>
          <w:lang w:eastAsia="zh-CN"/>
        </w:rPr>
        <w:lastRenderedPageBreak/>
        <w:drawing>
          <wp:inline distT="0" distB="0" distL="0" distR="0" wp14:anchorId="58E09135" wp14:editId="241D11E2">
            <wp:extent cx="2952053" cy="2376000"/>
            <wp:effectExtent l="0" t="0" r="127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rotWithShape="1">
                    <a:blip r:embed="rId10" cstate="print">
                      <a:extLst>
                        <a:ext uri="{28A0092B-C50C-407E-A947-70E740481C1C}">
                          <a14:useLocalDpi xmlns:a14="http://schemas.microsoft.com/office/drawing/2010/main" val="0"/>
                        </a:ext>
                      </a:extLst>
                    </a:blip>
                    <a:srcRect l="3472" t="4746" r="7876" b="807"/>
                    <a:stretch/>
                  </pic:blipFill>
                  <pic:spPr bwMode="auto">
                    <a:xfrm>
                      <a:off x="0" y="0"/>
                      <a:ext cx="2952053" cy="2376000"/>
                    </a:xfrm>
                    <a:prstGeom prst="rect">
                      <a:avLst/>
                    </a:prstGeom>
                    <a:ln>
                      <a:noFill/>
                    </a:ln>
                    <a:extLst>
                      <a:ext uri="{53640926-AAD7-44D8-BBD7-CCE9431645EC}">
                        <a14:shadowObscured xmlns:a14="http://schemas.microsoft.com/office/drawing/2010/main"/>
                      </a:ext>
                    </a:extLst>
                  </pic:spPr>
                </pic:pic>
              </a:graphicData>
            </a:graphic>
          </wp:inline>
        </w:drawing>
      </w:r>
    </w:p>
    <w:p w14:paraId="2A73967D" w14:textId="77777777" w:rsidR="008B2F17" w:rsidRDefault="004209A1">
      <w:pPr>
        <w:pStyle w:val="a3"/>
        <w:spacing w:after="120"/>
        <w:jc w:val="center"/>
        <w:rPr>
          <w:rFonts w:ascii="Times New Roman" w:hAnsi="Times New Roman" w:cs="Times New Roman"/>
          <w:lang w:eastAsia="zh-CN"/>
        </w:rPr>
      </w:pPr>
      <w:bookmarkStart w:id="9" w:name="_Ref205797577"/>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591AD5">
        <w:rPr>
          <w:rFonts w:ascii="Times New Roman" w:hAnsi="Times New Roman" w:cs="Times New Roman"/>
          <w:noProof/>
        </w:rPr>
        <w:t>1</w:t>
      </w:r>
      <w:r>
        <w:rPr>
          <w:rFonts w:ascii="Times New Roman" w:hAnsi="Times New Roman" w:cs="Times New Roman"/>
        </w:rPr>
        <w:fldChar w:fldCharType="end"/>
      </w:r>
      <w:bookmarkEnd w:id="9"/>
      <w:r>
        <w:rPr>
          <w:rFonts w:ascii="Times New Roman" w:hAnsi="Times New Roman" w:cs="Times New Roman"/>
          <w:lang w:eastAsia="zh-CN"/>
        </w:rPr>
        <w:t>: Link performance of the R2D link</w:t>
      </w:r>
    </w:p>
    <w:p w14:paraId="2F610158" w14:textId="08924B9E" w:rsidR="008B2F17" w:rsidRDefault="004209A1">
      <w:pPr>
        <w:spacing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_Ref205797577 \h  \* MERGEFORMAT </w:instrText>
      </w:r>
      <w:r>
        <w:rPr>
          <w:rFonts w:eastAsiaTheme="minorEastAsia"/>
          <w:lang w:eastAsia="zh-CN"/>
        </w:rPr>
      </w:r>
      <w:r>
        <w:rPr>
          <w:rFonts w:eastAsiaTheme="minorEastAsia"/>
          <w:lang w:eastAsia="zh-CN"/>
        </w:rPr>
        <w:fldChar w:fldCharType="separate"/>
      </w:r>
      <w:r w:rsidR="00591AD5">
        <w:t>Figure 1</w:t>
      </w:r>
      <w:r>
        <w:rPr>
          <w:rFonts w:eastAsiaTheme="minorEastAsia"/>
          <w:lang w:eastAsia="zh-CN"/>
        </w:rPr>
        <w:fldChar w:fldCharType="end"/>
      </w:r>
      <w:r>
        <w:rPr>
          <w:rFonts w:eastAsiaTheme="minorEastAsia"/>
          <w:lang w:eastAsia="zh-CN"/>
        </w:rPr>
        <w:t xml:space="preserve">, </w:t>
      </w:r>
      <w:r w:rsidR="005B3735">
        <w:rPr>
          <w:rFonts w:eastAsiaTheme="minorEastAsia"/>
          <w:lang w:eastAsia="zh-CN"/>
        </w:rPr>
        <w:t xml:space="preserve">the BLER </w:t>
      </w:r>
      <w:r>
        <w:rPr>
          <w:rFonts w:eastAsiaTheme="minorEastAsia"/>
          <w:lang w:eastAsia="zh-CN"/>
        </w:rPr>
        <w:t>error floor</w:t>
      </w:r>
      <w:r w:rsidR="005B3735">
        <w:rPr>
          <w:rFonts w:eastAsiaTheme="minorEastAsia"/>
          <w:lang w:eastAsia="zh-CN"/>
        </w:rPr>
        <w:t>s are observed</w:t>
      </w:r>
      <w:r>
        <w:rPr>
          <w:rFonts w:eastAsiaTheme="minorEastAsia"/>
          <w:lang w:eastAsia="zh-CN"/>
        </w:rPr>
        <w:t xml:space="preserve"> when M</w:t>
      </w:r>
      <w:r w:rsidR="00766888">
        <w:rPr>
          <w:rFonts w:eastAsiaTheme="minorEastAsia" w:hint="eastAsia"/>
          <w:lang w:eastAsia="zh-CN"/>
        </w:rPr>
        <w:t>&gt;2</w:t>
      </w:r>
      <w:r>
        <w:rPr>
          <w:rFonts w:eastAsiaTheme="minorEastAsia"/>
          <w:lang w:eastAsia="zh-CN"/>
        </w:rPr>
        <w:t xml:space="preserve"> due to the multipath fading</w:t>
      </w:r>
      <w:r w:rsidR="00D17CBF">
        <w:rPr>
          <w:rFonts w:eastAsiaTheme="minorEastAsia"/>
          <w:lang w:eastAsia="zh-CN"/>
        </w:rPr>
        <w:t xml:space="preserve"> channel</w:t>
      </w:r>
      <w:r>
        <w:rPr>
          <w:rFonts w:eastAsiaTheme="minorEastAsia"/>
          <w:lang w:eastAsia="zh-CN"/>
        </w:rPr>
        <w:t>. The received signal</w:t>
      </w:r>
      <w:r w:rsidR="005B3735">
        <w:rPr>
          <w:rFonts w:eastAsiaTheme="minorEastAsia"/>
          <w:lang w:eastAsia="zh-CN"/>
        </w:rPr>
        <w:t xml:space="preserve"> quality</w:t>
      </w:r>
      <w:r>
        <w:rPr>
          <w:rFonts w:eastAsiaTheme="minorEastAsia"/>
          <w:lang w:eastAsia="zh-CN"/>
        </w:rPr>
        <w:t xml:space="preserve"> would degrade in the outdoor multipath fading channel when the scattered signals from different paths are super-positioned with large delay spread. The inter-chip interference caused by large delay spread of multipath fading channel will change the shape of the received signal envelope and degrade the </w:t>
      </w:r>
      <w:r w:rsidR="005B3735">
        <w:rPr>
          <w:rFonts w:eastAsiaTheme="minorEastAsia"/>
          <w:lang w:eastAsia="zh-CN"/>
        </w:rPr>
        <w:t xml:space="preserve">OOK demodulation </w:t>
      </w:r>
      <w:r>
        <w:rPr>
          <w:rFonts w:eastAsiaTheme="minorEastAsia"/>
          <w:lang w:eastAsia="zh-CN"/>
        </w:rPr>
        <w:t xml:space="preserve">performance. M=2 has the best link performance due to longer chip duration but the data rate would be sacrificed at the same time. Enhancement </w:t>
      </w:r>
      <w:r w:rsidR="005B3735">
        <w:rPr>
          <w:rFonts w:eastAsiaTheme="minorEastAsia"/>
          <w:lang w:eastAsia="zh-CN"/>
        </w:rPr>
        <w:t>of</w:t>
      </w:r>
      <w:r>
        <w:rPr>
          <w:rFonts w:eastAsiaTheme="minorEastAsia"/>
          <w:lang w:eastAsia="zh-CN"/>
        </w:rPr>
        <w:t xml:space="preserve"> the R2D link for large M values may be needed to simultaneously improve the link performance and spectrum efficiency.</w:t>
      </w:r>
    </w:p>
    <w:p w14:paraId="377D4ED5" w14:textId="2DC18724" w:rsidR="008B2F17" w:rsidRDefault="004209A1">
      <w:pPr>
        <w:spacing w:after="120"/>
        <w:jc w:val="both"/>
        <w:rPr>
          <w:rFonts w:eastAsiaTheme="minorEastAsia"/>
          <w:b/>
          <w:lang w:eastAsia="zh-CN"/>
        </w:rPr>
      </w:pPr>
      <w:r>
        <w:rPr>
          <w:rFonts w:eastAsiaTheme="minorEastAsia"/>
          <w:b/>
          <w:lang w:eastAsia="zh-CN"/>
        </w:rPr>
        <w:t xml:space="preserve">Observation 1: For R2D link, there will be no </w:t>
      </w:r>
      <w:r w:rsidR="00481926">
        <w:rPr>
          <w:rFonts w:eastAsiaTheme="minorEastAsia" w:hint="eastAsia"/>
          <w:b/>
          <w:lang w:eastAsia="zh-CN"/>
        </w:rPr>
        <w:t xml:space="preserve">BLER </w:t>
      </w:r>
      <w:r>
        <w:rPr>
          <w:rFonts w:eastAsiaTheme="minorEastAsia"/>
          <w:b/>
          <w:lang w:eastAsia="zh-CN"/>
        </w:rPr>
        <w:t>error floor only when M=2.</w:t>
      </w:r>
    </w:p>
    <w:p w14:paraId="19F666C1" w14:textId="35607B8A" w:rsidR="00016ED5" w:rsidRDefault="00016ED5" w:rsidP="00016ED5">
      <w:pPr>
        <w:spacing w:afterLines="0" w:after="0"/>
        <w:jc w:val="both"/>
        <w:rPr>
          <w:rFonts w:eastAsiaTheme="minorEastAsia"/>
          <w:b/>
          <w:lang w:eastAsia="zh-CN"/>
        </w:rPr>
      </w:pPr>
      <w:r>
        <w:rPr>
          <w:rFonts w:eastAsiaTheme="minorEastAsia"/>
          <w:b/>
          <w:lang w:eastAsia="zh-CN"/>
        </w:rPr>
        <w:t xml:space="preserve">Observation 2: For the R2D link </w:t>
      </w:r>
      <w:r>
        <w:rPr>
          <w:rFonts w:eastAsiaTheme="minorEastAsia" w:hint="eastAsia"/>
          <w:b/>
          <w:lang w:eastAsia="zh-CN"/>
        </w:rPr>
        <w:t>for Device 2b</w:t>
      </w:r>
      <w:r w:rsidR="00481926">
        <w:rPr>
          <w:rFonts w:eastAsiaTheme="minorEastAsia" w:hint="eastAsia"/>
          <w:b/>
          <w:lang w:eastAsia="zh-CN"/>
        </w:rPr>
        <w:t>:</w:t>
      </w:r>
    </w:p>
    <w:p w14:paraId="1CD0C053" w14:textId="195EBC69" w:rsidR="00016ED5" w:rsidRDefault="00016ED5" w:rsidP="00016ED5">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EF3F5D">
        <w:rPr>
          <w:rFonts w:ascii="Times New Roman" w:eastAsiaTheme="minorEastAsia" w:hAnsi="Times New Roman"/>
          <w:b/>
        </w:rPr>
        <w:t>4.</w:t>
      </w:r>
      <w:r w:rsidR="00EF3F5D" w:rsidRPr="00EF3F5D">
        <w:rPr>
          <w:rFonts w:ascii="Times New Roman" w:eastAsiaTheme="minorEastAsia" w:hAnsi="Times New Roman" w:hint="eastAsia"/>
          <w:b/>
        </w:rPr>
        <w:t>7</w:t>
      </w:r>
      <w:r w:rsidRPr="00EF3F5D">
        <w:rPr>
          <w:rFonts w:ascii="Times New Roman" w:eastAsiaTheme="minorEastAsia" w:hAnsi="Times New Roman"/>
          <w:b/>
        </w:rPr>
        <w:t xml:space="preserve"> dB, 9.</w:t>
      </w:r>
      <w:r w:rsidR="00EF3F5D" w:rsidRPr="00EF3F5D">
        <w:rPr>
          <w:rFonts w:ascii="Times New Roman" w:eastAsiaTheme="minorEastAsia" w:hAnsi="Times New Roman" w:hint="eastAsia"/>
          <w:b/>
        </w:rPr>
        <w:t>6</w:t>
      </w:r>
      <w:r w:rsidRPr="00EF3F5D">
        <w:rPr>
          <w:rFonts w:ascii="Times New Roman" w:eastAsiaTheme="minorEastAsia" w:hAnsi="Times New Roman"/>
          <w:b/>
        </w:rPr>
        <w:t xml:space="preserve"> dB, 1</w:t>
      </w:r>
      <w:r w:rsidRPr="00EF3F5D">
        <w:rPr>
          <w:rFonts w:ascii="Times New Roman" w:eastAsiaTheme="minorEastAsia" w:hAnsi="Times New Roman" w:hint="eastAsia"/>
          <w:b/>
        </w:rPr>
        <w:t>3.9</w:t>
      </w:r>
      <w:r w:rsidRPr="00EF3F5D">
        <w:rPr>
          <w:rFonts w:ascii="Times New Roman" w:eastAsiaTheme="minorEastAsia" w:hAnsi="Times New Roman"/>
          <w:b/>
        </w:rPr>
        <w:t xml:space="preserve"> dB, </w:t>
      </w:r>
      <w:r w:rsidRPr="00EF3F5D">
        <w:rPr>
          <w:rFonts w:ascii="Times New Roman" w:eastAsiaTheme="minorEastAsia" w:hAnsi="Times New Roman" w:hint="eastAsia"/>
          <w:b/>
        </w:rPr>
        <w:t>26.</w:t>
      </w:r>
      <w:r w:rsidR="00EF3F5D" w:rsidRPr="00EF3F5D">
        <w:rPr>
          <w:rFonts w:ascii="Times New Roman" w:eastAsiaTheme="minorEastAsia" w:hAnsi="Times New Roman" w:hint="eastAsia"/>
          <w:b/>
        </w:rPr>
        <w:t>3</w:t>
      </w:r>
      <w:r w:rsidRPr="00EF3F5D">
        <w:rPr>
          <w:rFonts w:ascii="Times New Roman" w:eastAsiaTheme="minorEastAsia" w:hAnsi="Times New Roman"/>
          <w:b/>
        </w:rPr>
        <w:t xml:space="preserve"> dB</w:t>
      </w:r>
      <w:r>
        <w:rPr>
          <w:rFonts w:ascii="Times New Roman" w:eastAsiaTheme="minorEastAsia" w:hAnsi="Times New Roman"/>
          <w:b/>
        </w:rPr>
        <w:t xml:space="preserve"> respectively.</w:t>
      </w:r>
    </w:p>
    <w:p w14:paraId="0F6EEB33" w14:textId="736E1737" w:rsidR="00016ED5" w:rsidRDefault="00016ED5" w:rsidP="00016ED5">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 xml:space="preserve">The value of required SNR at BLER=1% when M=2 </w:t>
      </w:r>
      <w:r>
        <w:rPr>
          <w:rFonts w:ascii="Times New Roman" w:eastAsiaTheme="minorEastAsia" w:hAnsi="Times New Roman" w:hint="eastAsia"/>
          <w:b/>
        </w:rPr>
        <w:t>is</w:t>
      </w:r>
      <w:r>
        <w:rPr>
          <w:rFonts w:ascii="Times New Roman" w:eastAsiaTheme="minorEastAsia" w:hAnsi="Times New Roman"/>
          <w:b/>
        </w:rPr>
        <w:t xml:space="preserve"> </w:t>
      </w:r>
      <w:r>
        <w:rPr>
          <w:rFonts w:ascii="Times New Roman" w:eastAsiaTheme="minorEastAsia" w:hAnsi="Times New Roman" w:hint="eastAsia"/>
          <w:b/>
        </w:rPr>
        <w:t>1</w:t>
      </w:r>
      <w:r w:rsidR="00EF3F5D">
        <w:rPr>
          <w:rFonts w:ascii="Times New Roman" w:eastAsiaTheme="minorEastAsia" w:hAnsi="Times New Roman" w:hint="eastAsia"/>
          <w:b/>
        </w:rPr>
        <w:t>5.9</w:t>
      </w:r>
      <w:r>
        <w:rPr>
          <w:rFonts w:ascii="Times New Roman" w:eastAsiaTheme="minorEastAsia" w:hAnsi="Times New Roman" w:hint="eastAsia"/>
          <w:b/>
        </w:rPr>
        <w:t xml:space="preserve"> </w:t>
      </w:r>
      <w:proofErr w:type="spellStart"/>
      <w:r>
        <w:rPr>
          <w:rFonts w:ascii="Times New Roman" w:eastAsiaTheme="minorEastAsia" w:hAnsi="Times New Roman" w:hint="eastAsia"/>
          <w:b/>
        </w:rPr>
        <w:t>dB</w:t>
      </w:r>
      <w:r>
        <w:rPr>
          <w:rFonts w:ascii="Times New Roman" w:eastAsiaTheme="minorEastAsia" w:hAnsi="Times New Roman"/>
          <w:b/>
        </w:rPr>
        <w:t>.</w:t>
      </w:r>
      <w:proofErr w:type="spellEnd"/>
    </w:p>
    <w:p w14:paraId="2D41BC1A" w14:textId="51703D44" w:rsidR="00016ED5" w:rsidRDefault="00016ED5" w:rsidP="00016ED5">
      <w:pPr>
        <w:spacing w:afterLines="0" w:after="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For the R2D link </w:t>
      </w:r>
      <w:r>
        <w:rPr>
          <w:rFonts w:eastAsiaTheme="minorEastAsia" w:hint="eastAsia"/>
          <w:b/>
          <w:lang w:eastAsia="zh-CN"/>
        </w:rPr>
        <w:t>for Device C</w:t>
      </w:r>
      <w:r w:rsidR="00481926">
        <w:rPr>
          <w:rFonts w:eastAsiaTheme="minorEastAsia" w:hint="eastAsia"/>
          <w:b/>
          <w:lang w:eastAsia="zh-CN"/>
        </w:rPr>
        <w:t>:</w:t>
      </w:r>
    </w:p>
    <w:p w14:paraId="4DD9EA3E" w14:textId="55703494" w:rsidR="00016ED5" w:rsidRDefault="00016ED5" w:rsidP="00016ED5">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6B0619">
        <w:rPr>
          <w:rFonts w:ascii="Times New Roman" w:eastAsiaTheme="minorEastAsia" w:hAnsi="Times New Roman"/>
          <w:b/>
        </w:rPr>
        <w:t>4.</w:t>
      </w:r>
      <w:r w:rsidR="00EF3F5D">
        <w:rPr>
          <w:rFonts w:ascii="Times New Roman" w:eastAsiaTheme="minorEastAsia" w:hAnsi="Times New Roman" w:hint="eastAsia"/>
          <w:b/>
        </w:rPr>
        <w:t>5</w:t>
      </w:r>
      <w:r w:rsidRPr="006B0619">
        <w:rPr>
          <w:rFonts w:ascii="Times New Roman" w:eastAsiaTheme="minorEastAsia" w:hAnsi="Times New Roman"/>
          <w:b/>
        </w:rPr>
        <w:t xml:space="preserve"> dB, 9.</w:t>
      </w:r>
      <w:r w:rsidR="00EF3F5D">
        <w:rPr>
          <w:rFonts w:ascii="Times New Roman" w:eastAsiaTheme="minorEastAsia" w:hAnsi="Times New Roman" w:hint="eastAsia"/>
          <w:b/>
        </w:rPr>
        <w:t>8</w:t>
      </w:r>
      <w:r w:rsidRPr="006B0619">
        <w:rPr>
          <w:rFonts w:ascii="Times New Roman" w:eastAsiaTheme="minorEastAsia" w:hAnsi="Times New Roman"/>
          <w:b/>
        </w:rPr>
        <w:t xml:space="preserve"> dB, 1</w:t>
      </w:r>
      <w:r>
        <w:rPr>
          <w:rFonts w:ascii="Times New Roman" w:eastAsiaTheme="minorEastAsia" w:hAnsi="Times New Roman" w:hint="eastAsia"/>
          <w:b/>
        </w:rPr>
        <w:t>3.2</w:t>
      </w:r>
      <w:r w:rsidRPr="006B0619">
        <w:rPr>
          <w:rFonts w:ascii="Times New Roman" w:eastAsiaTheme="minorEastAsia" w:hAnsi="Times New Roman"/>
          <w:b/>
        </w:rPr>
        <w:t xml:space="preserve"> dB, </w:t>
      </w:r>
      <w:r>
        <w:rPr>
          <w:rFonts w:ascii="Times New Roman" w:eastAsiaTheme="minorEastAsia" w:hAnsi="Times New Roman" w:hint="eastAsia"/>
          <w:b/>
        </w:rPr>
        <w:t>2</w:t>
      </w:r>
      <w:r w:rsidR="00016265">
        <w:rPr>
          <w:rFonts w:ascii="Times New Roman" w:eastAsiaTheme="minorEastAsia" w:hAnsi="Times New Roman" w:hint="eastAsia"/>
          <w:b/>
        </w:rPr>
        <w:t>0</w:t>
      </w:r>
      <w:r w:rsidR="00EF3F5D">
        <w:rPr>
          <w:rFonts w:ascii="Times New Roman" w:eastAsiaTheme="minorEastAsia" w:hAnsi="Times New Roman" w:hint="eastAsia"/>
          <w:b/>
        </w:rPr>
        <w:t>.3</w:t>
      </w:r>
      <w:r w:rsidRPr="006B0619">
        <w:rPr>
          <w:rFonts w:ascii="Times New Roman" w:eastAsiaTheme="minorEastAsia" w:hAnsi="Times New Roman"/>
          <w:b/>
        </w:rPr>
        <w:t xml:space="preserve"> dB</w:t>
      </w:r>
      <w:r>
        <w:rPr>
          <w:rFonts w:ascii="Times New Roman" w:eastAsiaTheme="minorEastAsia" w:hAnsi="Times New Roman"/>
          <w:b/>
        </w:rPr>
        <w:t xml:space="preserve"> respectively.</w:t>
      </w:r>
    </w:p>
    <w:p w14:paraId="3BFC1A3A" w14:textId="24E5FB5A" w:rsidR="00016ED5" w:rsidRPr="00EA4C30" w:rsidRDefault="00016ED5" w:rsidP="00016ED5">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The value</w:t>
      </w:r>
      <w:r>
        <w:rPr>
          <w:rFonts w:ascii="Times New Roman" w:eastAsiaTheme="minorEastAsia" w:hAnsi="Times New Roman" w:hint="eastAsia"/>
          <w:b/>
        </w:rPr>
        <w:t>s</w:t>
      </w:r>
      <w:r>
        <w:rPr>
          <w:rFonts w:ascii="Times New Roman" w:eastAsiaTheme="minorEastAsia" w:hAnsi="Times New Roman"/>
          <w:b/>
        </w:rPr>
        <w:t xml:space="preserve"> of required SNR at BLER=1% when M=2</w:t>
      </w:r>
      <w:r>
        <w:rPr>
          <w:rFonts w:ascii="Times New Roman" w:eastAsiaTheme="minorEastAsia" w:hAnsi="Times New Roman" w:hint="eastAsia"/>
          <w:b/>
        </w:rPr>
        <w:t>, 6</w:t>
      </w:r>
      <w:r>
        <w:rPr>
          <w:rFonts w:ascii="Times New Roman" w:eastAsiaTheme="minorEastAsia" w:hAnsi="Times New Roman"/>
          <w:b/>
        </w:rPr>
        <w:t xml:space="preserve"> </w:t>
      </w:r>
      <w:r>
        <w:rPr>
          <w:rFonts w:ascii="Times New Roman" w:eastAsiaTheme="minorEastAsia" w:hAnsi="Times New Roman" w:hint="eastAsia"/>
          <w:b/>
        </w:rPr>
        <w:t>are</w:t>
      </w:r>
      <w:r>
        <w:rPr>
          <w:rFonts w:ascii="Times New Roman" w:eastAsiaTheme="minorEastAsia" w:hAnsi="Times New Roman"/>
          <w:b/>
        </w:rPr>
        <w:t xml:space="preserve"> </w:t>
      </w:r>
      <w:r>
        <w:rPr>
          <w:rFonts w:ascii="Times New Roman" w:eastAsiaTheme="minorEastAsia" w:hAnsi="Times New Roman" w:hint="eastAsia"/>
          <w:b/>
        </w:rPr>
        <w:t>1</w:t>
      </w:r>
      <w:r w:rsidR="00EF3F5D">
        <w:rPr>
          <w:rFonts w:ascii="Times New Roman" w:eastAsiaTheme="minorEastAsia" w:hAnsi="Times New Roman" w:hint="eastAsia"/>
          <w:b/>
        </w:rPr>
        <w:t>5.0</w:t>
      </w:r>
      <w:r>
        <w:rPr>
          <w:rFonts w:ascii="Times New Roman" w:eastAsiaTheme="minorEastAsia" w:hAnsi="Times New Roman" w:hint="eastAsia"/>
          <w:b/>
        </w:rPr>
        <w:t xml:space="preserve"> dB and 30.0 dB </w:t>
      </w:r>
      <w:r>
        <w:rPr>
          <w:rFonts w:ascii="Times New Roman" w:eastAsiaTheme="minorEastAsia" w:hAnsi="Times New Roman"/>
          <w:b/>
        </w:rPr>
        <w:t>respectively.</w:t>
      </w:r>
    </w:p>
    <w:p w14:paraId="4265509E" w14:textId="77777777" w:rsidR="008B2F17" w:rsidRDefault="004209A1">
      <w:pPr>
        <w:spacing w:beforeLines="100" w:before="240" w:after="120"/>
        <w:jc w:val="both"/>
        <w:rPr>
          <w:rFonts w:eastAsiaTheme="minorEastAsia"/>
          <w:b/>
          <w:u w:val="single"/>
          <w:lang w:eastAsia="zh-CN"/>
        </w:rPr>
      </w:pPr>
      <w:r>
        <w:rPr>
          <w:rFonts w:eastAsiaTheme="minorEastAsia"/>
          <w:b/>
          <w:u w:val="single"/>
          <w:lang w:eastAsia="zh-CN"/>
        </w:rPr>
        <w:t>D2R link</w:t>
      </w:r>
    </w:p>
    <w:p w14:paraId="4AA1A204" w14:textId="6D148310" w:rsidR="008B2F17" w:rsidRDefault="004209A1">
      <w:pPr>
        <w:spacing w:beforeLines="50" w:before="120"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_Ref205801320 \h  \* MERGEFORMAT </w:instrText>
      </w:r>
      <w:r>
        <w:rPr>
          <w:rFonts w:eastAsiaTheme="minorEastAsia"/>
          <w:lang w:eastAsia="zh-CN"/>
        </w:rPr>
      </w:r>
      <w:r>
        <w:rPr>
          <w:rFonts w:eastAsiaTheme="minorEastAsia"/>
          <w:lang w:eastAsia="zh-CN"/>
        </w:rPr>
        <w:fldChar w:fldCharType="separate"/>
      </w:r>
      <w:r w:rsidR="00591AD5" w:rsidRPr="00627153">
        <w:t xml:space="preserve">Figure </w:t>
      </w:r>
      <w:r w:rsidR="00591AD5">
        <w:t>2</w:t>
      </w:r>
      <w:r>
        <w:rPr>
          <w:rFonts w:eastAsiaTheme="minorEastAsia"/>
          <w:lang w:eastAsia="zh-CN"/>
        </w:rPr>
        <w:fldChar w:fldCharType="end"/>
      </w:r>
      <w:r w:rsidR="00957FB2">
        <w:rPr>
          <w:rFonts w:eastAsiaTheme="minorEastAsia"/>
          <w:lang w:eastAsia="zh-CN"/>
        </w:rPr>
        <w:t>, the link performance</w:t>
      </w:r>
      <w:r w:rsidR="00EF3F5D">
        <w:rPr>
          <w:rFonts w:eastAsiaTheme="minorEastAsia" w:hint="eastAsia"/>
          <w:lang w:eastAsia="zh-CN"/>
        </w:rPr>
        <w:t>s</w:t>
      </w:r>
      <w:r w:rsidR="00957FB2">
        <w:rPr>
          <w:rFonts w:eastAsiaTheme="minorEastAsia"/>
          <w:lang w:eastAsia="zh-CN"/>
        </w:rPr>
        <w:t xml:space="preserve"> of </w:t>
      </w:r>
      <w:r w:rsidR="00EF3F5D">
        <w:rPr>
          <w:rFonts w:eastAsiaTheme="minorEastAsia" w:hint="eastAsia"/>
          <w:lang w:eastAsia="zh-CN"/>
        </w:rPr>
        <w:t xml:space="preserve">D2R with </w:t>
      </w:r>
      <w:r w:rsidR="00957FB2">
        <w:rPr>
          <w:rFonts w:eastAsiaTheme="minorEastAsia" w:hint="eastAsia"/>
          <w:lang w:eastAsia="zh-CN"/>
        </w:rPr>
        <w:t>OOK</w:t>
      </w:r>
      <w:r w:rsidR="00EF3F5D">
        <w:rPr>
          <w:rFonts w:eastAsiaTheme="minorEastAsia" w:hint="eastAsia"/>
          <w:lang w:eastAsia="zh-CN"/>
        </w:rPr>
        <w:t>, BPSK</w:t>
      </w:r>
      <w:r w:rsidR="00957FB2">
        <w:rPr>
          <w:rFonts w:eastAsiaTheme="minorEastAsia" w:hint="eastAsia"/>
          <w:lang w:eastAsia="zh-CN"/>
        </w:rPr>
        <w:t xml:space="preserve"> and MSK </w:t>
      </w:r>
      <w:r w:rsidR="00EF3F5D">
        <w:rPr>
          <w:rFonts w:eastAsiaTheme="minorEastAsia" w:hint="eastAsia"/>
          <w:lang w:eastAsia="zh-CN"/>
        </w:rPr>
        <w:t>are</w:t>
      </w:r>
      <w:r w:rsidR="00B21306">
        <w:rPr>
          <w:rFonts w:eastAsiaTheme="minorEastAsia"/>
          <w:lang w:eastAsia="zh-CN"/>
        </w:rPr>
        <w:t xml:space="preserve"> provided</w:t>
      </w:r>
      <w:r w:rsidR="00B21306">
        <w:rPr>
          <w:rFonts w:eastAsiaTheme="minorEastAsia" w:hint="eastAsia"/>
          <w:lang w:eastAsia="zh-CN"/>
        </w:rPr>
        <w:t>:</w:t>
      </w:r>
    </w:p>
    <w:p w14:paraId="35D16352" w14:textId="77777777" w:rsidR="008B2F17" w:rsidRDefault="004209A1">
      <w:pPr>
        <w:keepNext/>
        <w:spacing w:after="120"/>
        <w:jc w:val="center"/>
      </w:pPr>
      <w:r>
        <w:rPr>
          <w:rFonts w:eastAsiaTheme="minorEastAsia"/>
          <w:noProof/>
          <w:lang w:eastAsia="zh-CN"/>
        </w:rPr>
        <w:drawing>
          <wp:inline distT="0" distB="0" distL="0" distR="0" wp14:anchorId="49082EEF" wp14:editId="3811F627">
            <wp:extent cx="3265467" cy="230400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11" cstate="print">
                      <a:extLst>
                        <a:ext uri="{28A0092B-C50C-407E-A947-70E740481C1C}">
                          <a14:useLocalDpi xmlns:a14="http://schemas.microsoft.com/office/drawing/2010/main" val="0"/>
                        </a:ext>
                      </a:extLst>
                    </a:blip>
                    <a:srcRect t="5026" b="898"/>
                    <a:stretch/>
                  </pic:blipFill>
                  <pic:spPr bwMode="auto">
                    <a:xfrm>
                      <a:off x="0" y="0"/>
                      <a:ext cx="3265467" cy="2304000"/>
                    </a:xfrm>
                    <a:prstGeom prst="rect">
                      <a:avLst/>
                    </a:prstGeom>
                    <a:ln>
                      <a:noFill/>
                    </a:ln>
                    <a:extLst>
                      <a:ext uri="{53640926-AAD7-44D8-BBD7-CCE9431645EC}">
                        <a14:shadowObscured xmlns:a14="http://schemas.microsoft.com/office/drawing/2010/main"/>
                      </a:ext>
                    </a:extLst>
                  </pic:spPr>
                </pic:pic>
              </a:graphicData>
            </a:graphic>
          </wp:inline>
        </w:drawing>
      </w:r>
    </w:p>
    <w:p w14:paraId="3CDC21E6" w14:textId="2CAD8557" w:rsidR="008B2F17" w:rsidRDefault="004209A1">
      <w:pPr>
        <w:pStyle w:val="a3"/>
        <w:spacing w:after="120"/>
        <w:jc w:val="center"/>
        <w:rPr>
          <w:rFonts w:ascii="Times New Roman" w:hAnsi="Times New Roman" w:cs="Times New Roman"/>
          <w:lang w:eastAsia="zh-CN"/>
        </w:rPr>
      </w:pPr>
      <w:bookmarkStart w:id="10" w:name="_Ref205801320"/>
      <w:r w:rsidRPr="00627153">
        <w:rPr>
          <w:rFonts w:ascii="Times New Roman" w:hAnsi="Times New Roman" w:cs="Times New Roman"/>
        </w:rPr>
        <w:t xml:space="preserve">Figure </w:t>
      </w:r>
      <w:r w:rsidRPr="00627153">
        <w:rPr>
          <w:rFonts w:ascii="Times New Roman" w:hAnsi="Times New Roman" w:cs="Times New Roman"/>
        </w:rPr>
        <w:fldChar w:fldCharType="begin"/>
      </w:r>
      <w:r w:rsidRPr="00627153">
        <w:rPr>
          <w:rFonts w:ascii="Times New Roman" w:hAnsi="Times New Roman" w:cs="Times New Roman"/>
        </w:rPr>
        <w:instrText xml:space="preserve"> SEQ Figure \* ARABIC </w:instrText>
      </w:r>
      <w:r w:rsidRPr="00627153">
        <w:rPr>
          <w:rFonts w:ascii="Times New Roman" w:hAnsi="Times New Roman" w:cs="Times New Roman"/>
        </w:rPr>
        <w:fldChar w:fldCharType="separate"/>
      </w:r>
      <w:r w:rsidR="00591AD5">
        <w:rPr>
          <w:rFonts w:ascii="Times New Roman" w:hAnsi="Times New Roman" w:cs="Times New Roman"/>
          <w:noProof/>
        </w:rPr>
        <w:t>2</w:t>
      </w:r>
      <w:r w:rsidRPr="00627153">
        <w:rPr>
          <w:rFonts w:ascii="Times New Roman" w:hAnsi="Times New Roman" w:cs="Times New Roman"/>
        </w:rPr>
        <w:fldChar w:fldCharType="end"/>
      </w:r>
      <w:bookmarkEnd w:id="10"/>
      <w:r w:rsidRPr="00627153">
        <w:rPr>
          <w:rFonts w:ascii="Times New Roman" w:hAnsi="Times New Roman" w:cs="Times New Roman"/>
          <w:lang w:eastAsia="zh-CN"/>
        </w:rPr>
        <w:t>: L</w:t>
      </w:r>
      <w:r>
        <w:rPr>
          <w:rFonts w:ascii="Times New Roman" w:hAnsi="Times New Roman" w:cs="Times New Roman"/>
          <w:lang w:eastAsia="zh-CN"/>
        </w:rPr>
        <w:t xml:space="preserve">ink performance </w:t>
      </w:r>
      <w:r w:rsidR="006C792F">
        <w:rPr>
          <w:rFonts w:ascii="Times New Roman" w:hAnsi="Times New Roman" w:cs="Times New Roman" w:hint="eastAsia"/>
          <w:lang w:eastAsia="zh-CN"/>
        </w:rPr>
        <w:t>of the</w:t>
      </w:r>
      <w:r w:rsidR="000E4043">
        <w:rPr>
          <w:rFonts w:ascii="Times New Roman" w:hAnsi="Times New Roman" w:cs="Times New Roman" w:hint="eastAsia"/>
          <w:lang w:eastAsia="zh-CN"/>
        </w:rPr>
        <w:t xml:space="preserve"> D2R</w:t>
      </w:r>
      <w:r w:rsidR="006C792F">
        <w:rPr>
          <w:rFonts w:ascii="Times New Roman" w:hAnsi="Times New Roman" w:cs="Times New Roman" w:hint="eastAsia"/>
          <w:lang w:eastAsia="zh-CN"/>
        </w:rPr>
        <w:t xml:space="preserve"> link</w:t>
      </w:r>
    </w:p>
    <w:p w14:paraId="627264B1" w14:textId="129A486A" w:rsidR="004B45D0" w:rsidRDefault="004B45D0" w:rsidP="00201268">
      <w:pPr>
        <w:spacing w:afterLines="0" w:after="0"/>
        <w:jc w:val="both"/>
        <w:rPr>
          <w:rFonts w:eastAsiaTheme="minorEastAsia"/>
          <w:b/>
          <w:lang w:eastAsia="zh-CN"/>
        </w:rPr>
      </w:pPr>
      <w:r>
        <w:rPr>
          <w:rFonts w:eastAsiaTheme="minorEastAsia" w:hint="eastAsia"/>
          <w:b/>
          <w:lang w:eastAsia="zh-CN"/>
        </w:rPr>
        <w:t xml:space="preserve">Observation 4: </w:t>
      </w:r>
      <w:r w:rsidR="00201268">
        <w:rPr>
          <w:rFonts w:eastAsiaTheme="minorEastAsia" w:hint="eastAsia"/>
          <w:b/>
          <w:lang w:eastAsia="zh-CN"/>
        </w:rPr>
        <w:t>For the D2R link for Device 2b:</w:t>
      </w:r>
    </w:p>
    <w:p w14:paraId="17A43187" w14:textId="2321B3EB" w:rsidR="00201268" w:rsidRDefault="00201268" w:rsidP="00201268">
      <w:pPr>
        <w:pStyle w:val="af0"/>
        <w:numPr>
          <w:ilvl w:val="0"/>
          <w:numId w:val="23"/>
        </w:numPr>
        <w:spacing w:afterLines="0" w:after="0"/>
        <w:ind w:leftChars="0"/>
        <w:jc w:val="both"/>
        <w:rPr>
          <w:rFonts w:eastAsiaTheme="minorEastAsia"/>
          <w:b/>
        </w:rPr>
      </w:pPr>
      <w:r>
        <w:rPr>
          <w:rFonts w:eastAsiaTheme="minorEastAsia" w:hint="eastAsia"/>
          <w:b/>
        </w:rPr>
        <w:t xml:space="preserve">The performance of MSK </w:t>
      </w:r>
      <w:r w:rsidRPr="00201268">
        <w:rPr>
          <w:rFonts w:eastAsiaTheme="minorEastAsia"/>
          <w:b/>
        </w:rPr>
        <w:t>at BLER=10%</w:t>
      </w:r>
      <w:r>
        <w:rPr>
          <w:rFonts w:eastAsiaTheme="minorEastAsia" w:hint="eastAsia"/>
          <w:b/>
        </w:rPr>
        <w:t xml:space="preserve"> is </w:t>
      </w:r>
      <w:r w:rsidR="000E4043">
        <w:rPr>
          <w:rFonts w:eastAsiaTheme="minorEastAsia" w:hint="eastAsia"/>
          <w:b/>
        </w:rPr>
        <w:t>2.1</w:t>
      </w:r>
      <w:r w:rsidRPr="000E4043">
        <w:rPr>
          <w:rFonts w:eastAsiaTheme="minorEastAsia"/>
          <w:b/>
        </w:rPr>
        <w:t xml:space="preserve"> dB and 10.</w:t>
      </w:r>
      <w:r w:rsidR="000E4043">
        <w:rPr>
          <w:rFonts w:eastAsiaTheme="minorEastAsia" w:hint="eastAsia"/>
          <w:b/>
        </w:rPr>
        <w:t>8</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01B78F4F" w14:textId="5F000BC5" w:rsidR="00201268" w:rsidRDefault="00201268" w:rsidP="00201268">
      <w:pPr>
        <w:pStyle w:val="af0"/>
        <w:numPr>
          <w:ilvl w:val="0"/>
          <w:numId w:val="23"/>
        </w:numPr>
        <w:spacing w:after="120"/>
        <w:ind w:leftChars="0"/>
        <w:jc w:val="both"/>
        <w:rPr>
          <w:rFonts w:eastAsiaTheme="minorEastAsia"/>
          <w:b/>
        </w:rPr>
      </w:pPr>
      <w:r>
        <w:rPr>
          <w:rFonts w:eastAsiaTheme="minorEastAsia" w:hint="eastAsia"/>
          <w:b/>
        </w:rPr>
        <w:lastRenderedPageBreak/>
        <w:t xml:space="preserve">The performance of MSK </w:t>
      </w:r>
      <w:r>
        <w:rPr>
          <w:rFonts w:eastAsiaTheme="minorEastAsia"/>
          <w:b/>
        </w:rPr>
        <w:t>at BLER=1</w:t>
      </w:r>
      <w:r w:rsidRPr="00201268">
        <w:rPr>
          <w:rFonts w:eastAsiaTheme="minorEastAsia"/>
          <w:b/>
        </w:rPr>
        <w:t>%</w:t>
      </w:r>
      <w:r>
        <w:rPr>
          <w:rFonts w:eastAsiaTheme="minorEastAsia" w:hint="eastAsia"/>
          <w:b/>
        </w:rPr>
        <w:t xml:space="preserve"> is </w:t>
      </w:r>
      <w:r w:rsidR="000E4043">
        <w:rPr>
          <w:rFonts w:eastAsiaTheme="minorEastAsia" w:hint="eastAsia"/>
          <w:b/>
        </w:rPr>
        <w:t>2.0</w:t>
      </w:r>
      <w:r w:rsidRPr="000E4043">
        <w:rPr>
          <w:rFonts w:eastAsiaTheme="minorEastAsia"/>
          <w:b/>
        </w:rPr>
        <w:t xml:space="preserve"> dB and 1</w:t>
      </w:r>
      <w:r w:rsidR="000E4043">
        <w:rPr>
          <w:rFonts w:eastAsiaTheme="minorEastAsia" w:hint="eastAsia"/>
          <w:b/>
        </w:rPr>
        <w:t>1.9</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53419043" w14:textId="6E72ED67" w:rsidR="00201268" w:rsidRDefault="00201268" w:rsidP="00201268">
      <w:pPr>
        <w:spacing w:afterLines="0" w:after="0"/>
        <w:jc w:val="both"/>
        <w:rPr>
          <w:rFonts w:eastAsiaTheme="minorEastAsia"/>
          <w:b/>
          <w:lang w:eastAsia="zh-CN"/>
        </w:rPr>
      </w:pPr>
      <w:r>
        <w:rPr>
          <w:rFonts w:eastAsiaTheme="minorEastAsia" w:hint="eastAsia"/>
          <w:b/>
          <w:lang w:eastAsia="zh-CN"/>
        </w:rPr>
        <w:t>Observation 5: For the D2R link for Device C:</w:t>
      </w:r>
    </w:p>
    <w:p w14:paraId="15484CD5" w14:textId="1FD076C2" w:rsidR="00201268" w:rsidRDefault="00201268" w:rsidP="00201268">
      <w:pPr>
        <w:pStyle w:val="af0"/>
        <w:numPr>
          <w:ilvl w:val="0"/>
          <w:numId w:val="23"/>
        </w:numPr>
        <w:spacing w:afterLines="0" w:after="0"/>
        <w:ind w:leftChars="0"/>
        <w:jc w:val="both"/>
        <w:rPr>
          <w:rFonts w:eastAsiaTheme="minorEastAsia"/>
          <w:b/>
        </w:rPr>
      </w:pPr>
      <w:r>
        <w:rPr>
          <w:rFonts w:eastAsiaTheme="minorEastAsia" w:hint="eastAsia"/>
          <w:b/>
        </w:rPr>
        <w:t xml:space="preserve">The performance of MSK </w:t>
      </w:r>
      <w:r w:rsidRPr="00201268">
        <w:rPr>
          <w:rFonts w:eastAsiaTheme="minorEastAsia"/>
          <w:b/>
        </w:rPr>
        <w:t>at BLER=10%</w:t>
      </w:r>
      <w:r>
        <w:rPr>
          <w:rFonts w:eastAsiaTheme="minorEastAsia" w:hint="eastAsia"/>
          <w:b/>
        </w:rPr>
        <w:t xml:space="preserve"> is </w:t>
      </w:r>
      <w:r w:rsidR="000E4043">
        <w:rPr>
          <w:rFonts w:eastAsiaTheme="minorEastAsia" w:hint="eastAsia"/>
          <w:b/>
        </w:rPr>
        <w:t>0.8</w:t>
      </w:r>
      <w:r w:rsidRPr="000E4043">
        <w:rPr>
          <w:rFonts w:eastAsiaTheme="minorEastAsia"/>
          <w:b/>
        </w:rPr>
        <w:t xml:space="preserve"> dB and </w:t>
      </w:r>
      <w:r w:rsidR="000E4043">
        <w:rPr>
          <w:rFonts w:eastAsiaTheme="minorEastAsia" w:hint="eastAsia"/>
          <w:b/>
        </w:rPr>
        <w:t>9.1</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434E1B01" w14:textId="00B1514B" w:rsidR="00201268" w:rsidRPr="00201268" w:rsidRDefault="00201268" w:rsidP="00201268">
      <w:pPr>
        <w:pStyle w:val="af0"/>
        <w:numPr>
          <w:ilvl w:val="0"/>
          <w:numId w:val="23"/>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sidRPr="00201268">
        <w:rPr>
          <w:rFonts w:eastAsiaTheme="minorEastAsia"/>
          <w:b/>
        </w:rPr>
        <w:t>%</w:t>
      </w:r>
      <w:r>
        <w:rPr>
          <w:rFonts w:eastAsiaTheme="minorEastAsia" w:hint="eastAsia"/>
          <w:b/>
        </w:rPr>
        <w:t xml:space="preserve"> is </w:t>
      </w:r>
      <w:r w:rsidR="000E4043" w:rsidRPr="000E4043">
        <w:rPr>
          <w:rFonts w:eastAsiaTheme="minorEastAsia" w:hint="eastAsia"/>
          <w:b/>
        </w:rPr>
        <w:t>0.4</w:t>
      </w:r>
      <w:r w:rsidRPr="000E4043">
        <w:rPr>
          <w:rFonts w:eastAsiaTheme="minorEastAsia"/>
          <w:b/>
        </w:rPr>
        <w:t xml:space="preserve"> dB and </w:t>
      </w:r>
      <w:r w:rsidR="000E4043" w:rsidRPr="000E4043">
        <w:rPr>
          <w:rFonts w:eastAsiaTheme="minorEastAsia" w:hint="eastAsia"/>
          <w:b/>
        </w:rPr>
        <w:t>9.1</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B0478C">
        <w:rPr>
          <w:rFonts w:eastAsiaTheme="minorEastAsia" w:hint="eastAsia"/>
          <w:b/>
        </w:rPr>
        <w:t>.</w:t>
      </w:r>
    </w:p>
    <w:p w14:paraId="377640F4" w14:textId="77777777" w:rsidR="008B2F17" w:rsidRPr="003024F0" w:rsidRDefault="004209A1" w:rsidP="003024F0">
      <w:pPr>
        <w:pStyle w:val="2"/>
        <w:ind w:left="576"/>
        <w:jc w:val="both"/>
        <w:rPr>
          <w:rFonts w:cs="Arial"/>
          <w:szCs w:val="28"/>
          <w:lang w:val="en-US" w:eastAsia="en-US"/>
        </w:rPr>
      </w:pPr>
      <w:bookmarkStart w:id="11" w:name="_Ref594"/>
      <w:r w:rsidRPr="003024F0">
        <w:rPr>
          <w:rFonts w:cs="Arial"/>
          <w:szCs w:val="28"/>
          <w:lang w:val="en-US" w:eastAsia="en-US"/>
        </w:rPr>
        <w:t>Link budget</w:t>
      </w:r>
      <w:bookmarkEnd w:id="11"/>
    </w:p>
    <w:p w14:paraId="4EA69127" w14:textId="7C9F0B83" w:rsidR="008B2F17" w:rsidRDefault="004209A1">
      <w:pPr>
        <w:spacing w:after="120"/>
        <w:jc w:val="both"/>
        <w:rPr>
          <w:rFonts w:eastAsiaTheme="minorEastAsia"/>
          <w:lang w:eastAsia="zh-CN"/>
        </w:rPr>
      </w:pPr>
      <w:r>
        <w:rPr>
          <w:rFonts w:eastAsiaTheme="minorEastAsia"/>
          <w:lang w:eastAsia="zh-CN"/>
        </w:rPr>
        <w:t xml:space="preserve">Based on the LLS results in section </w:t>
      </w:r>
      <w:r w:rsidR="00541D22">
        <w:rPr>
          <w:rFonts w:eastAsiaTheme="minorEastAsia"/>
          <w:lang w:eastAsia="zh-CN"/>
        </w:rPr>
        <w:fldChar w:fldCharType="begin"/>
      </w:r>
      <w:r w:rsidR="00541D22">
        <w:rPr>
          <w:rFonts w:eastAsiaTheme="minorEastAsia"/>
          <w:lang w:eastAsia="zh-CN"/>
        </w:rPr>
        <w:instrText xml:space="preserve"> REF _Ref173768345 \r \h </w:instrText>
      </w:r>
      <w:r w:rsidR="00541D22">
        <w:rPr>
          <w:rFonts w:eastAsiaTheme="minorEastAsia"/>
          <w:lang w:eastAsia="zh-CN"/>
        </w:rPr>
      </w:r>
      <w:r w:rsidR="00541D22">
        <w:rPr>
          <w:rFonts w:eastAsiaTheme="minorEastAsia"/>
          <w:lang w:eastAsia="zh-CN"/>
        </w:rPr>
        <w:fldChar w:fldCharType="separate"/>
      </w:r>
      <w:r w:rsidR="00591AD5">
        <w:rPr>
          <w:rFonts w:eastAsiaTheme="minorEastAsia"/>
          <w:lang w:eastAsia="zh-CN"/>
        </w:rPr>
        <w:t>2.1</w:t>
      </w:r>
      <w:r w:rsidR="00541D22">
        <w:rPr>
          <w:rFonts w:eastAsiaTheme="minorEastAsia"/>
          <w:lang w:eastAsia="zh-CN"/>
        </w:rPr>
        <w:fldChar w:fldCharType="end"/>
      </w:r>
      <w:r>
        <w:rPr>
          <w:rFonts w:eastAsiaTheme="minorEastAsia"/>
          <w:lang w:eastAsia="zh-CN"/>
        </w:rPr>
        <w:t xml:space="preserve"> and the link budget template </w:t>
      </w:r>
      <w:r>
        <w:rPr>
          <w:rFonts w:eastAsiaTheme="minorEastAsia" w:hint="eastAsia"/>
          <w:lang w:eastAsia="zh-CN"/>
        </w:rPr>
        <w:t>agreed in RAN1#122</w:t>
      </w:r>
      <w:r w:rsidR="00201268">
        <w:rPr>
          <w:rFonts w:eastAsiaTheme="minorEastAsia" w:hint="eastAsia"/>
          <w:lang w:eastAsia="zh-CN"/>
        </w:rPr>
        <w:t>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91AD5">
        <w:rPr>
          <w:rFonts w:eastAsiaTheme="minorEastAsia"/>
          <w:lang w:eastAsia="zh-CN"/>
        </w:rPr>
        <w:t>[1]</w:t>
      </w:r>
      <w:r>
        <w:rPr>
          <w:rFonts w:eastAsiaTheme="minorEastAsia"/>
          <w:lang w:eastAsia="zh-CN"/>
        </w:rPr>
        <w:fldChar w:fldCharType="end"/>
      </w:r>
      <w:r>
        <w:rPr>
          <w:rFonts w:eastAsiaTheme="minorEastAsia"/>
          <w:lang w:eastAsia="zh-CN"/>
        </w:rPr>
        <w:t xml:space="preserve">, the MPL and distance for </w:t>
      </w:r>
      <w:r>
        <w:rPr>
          <w:rFonts w:eastAsiaTheme="minorEastAsia" w:hint="eastAsia"/>
          <w:lang w:eastAsia="zh-CN"/>
        </w:rPr>
        <w:t>Device 2b</w:t>
      </w:r>
      <w:r>
        <w:rPr>
          <w:rFonts w:eastAsiaTheme="minorEastAsia"/>
          <w:lang w:eastAsia="zh-CN"/>
        </w:rPr>
        <w:t xml:space="preserve"> and </w:t>
      </w:r>
      <w:r>
        <w:rPr>
          <w:rFonts w:eastAsiaTheme="minorEastAsia" w:hint="eastAsia"/>
          <w:lang w:eastAsia="zh-CN"/>
        </w:rPr>
        <w:t>Device C</w:t>
      </w:r>
      <w:r>
        <w:rPr>
          <w:rFonts w:eastAsiaTheme="minorEastAsia"/>
          <w:lang w:eastAsia="zh-CN"/>
        </w:rPr>
        <w:t xml:space="preserve"> are calculated in </w:t>
      </w:r>
      <w:r w:rsidR="00541D22">
        <w:rPr>
          <w:rFonts w:eastAsiaTheme="minorEastAsia"/>
          <w:lang w:eastAsia="zh-CN"/>
        </w:rPr>
        <w:fldChar w:fldCharType="begin"/>
      </w:r>
      <w:r w:rsidR="00541D22">
        <w:rPr>
          <w:rFonts w:eastAsiaTheme="minorEastAsia"/>
          <w:lang w:eastAsia="zh-CN"/>
        </w:rPr>
        <w:instrText xml:space="preserve"> REF _Ref209946107 \h </w:instrText>
      </w:r>
      <w:r w:rsidR="00541D22">
        <w:rPr>
          <w:rFonts w:eastAsiaTheme="minorEastAsia"/>
          <w:lang w:eastAsia="zh-CN"/>
        </w:rPr>
      </w:r>
      <w:r w:rsidR="00541D22">
        <w:rPr>
          <w:rFonts w:eastAsiaTheme="minorEastAsia"/>
          <w:lang w:eastAsia="zh-CN"/>
        </w:rPr>
        <w:fldChar w:fldCharType="separate"/>
      </w:r>
      <w:r w:rsidR="00591AD5">
        <w:t xml:space="preserve">Table </w:t>
      </w:r>
      <w:r w:rsidR="00591AD5">
        <w:rPr>
          <w:noProof/>
        </w:rPr>
        <w:t>1</w:t>
      </w:r>
      <w:r w:rsidR="00541D22">
        <w:rPr>
          <w:rFonts w:eastAsiaTheme="minorEastAsia"/>
          <w:lang w:eastAsia="zh-CN"/>
        </w:rPr>
        <w:fldChar w:fldCharType="end"/>
      </w:r>
      <w:r w:rsidR="0093384A">
        <w:rPr>
          <w:rFonts w:eastAsiaTheme="minorEastAsia" w:hint="eastAsia"/>
          <w:lang w:eastAsia="zh-CN"/>
        </w:rPr>
        <w:t>~</w:t>
      </w:r>
      <w:r w:rsidR="00200ABB">
        <w:rPr>
          <w:rFonts w:eastAsiaTheme="minorEastAsia"/>
          <w:lang w:eastAsia="zh-CN"/>
        </w:rPr>
        <w:fldChar w:fldCharType="begin"/>
      </w:r>
      <w:r w:rsidR="00200ABB">
        <w:rPr>
          <w:rFonts w:eastAsiaTheme="minorEastAsia"/>
          <w:lang w:eastAsia="zh-CN"/>
        </w:rPr>
        <w:instrText xml:space="preserve"> </w:instrText>
      </w:r>
      <w:r w:rsidR="00200ABB">
        <w:rPr>
          <w:rFonts w:eastAsiaTheme="minorEastAsia" w:hint="eastAsia"/>
          <w:lang w:eastAsia="zh-CN"/>
        </w:rPr>
        <w:instrText>REF _Ref213168222 \h</w:instrText>
      </w:r>
      <w:r w:rsidR="00200ABB">
        <w:rPr>
          <w:rFonts w:eastAsiaTheme="minorEastAsia"/>
          <w:lang w:eastAsia="zh-CN"/>
        </w:rPr>
        <w:instrText xml:space="preserve"> </w:instrText>
      </w:r>
      <w:r w:rsidR="00200ABB">
        <w:rPr>
          <w:rFonts w:eastAsiaTheme="minorEastAsia"/>
          <w:lang w:eastAsia="zh-CN"/>
        </w:rPr>
      </w:r>
      <w:r w:rsidR="00200ABB">
        <w:rPr>
          <w:rFonts w:eastAsiaTheme="minorEastAsia"/>
          <w:lang w:eastAsia="zh-CN"/>
        </w:rPr>
        <w:fldChar w:fldCharType="separate"/>
      </w:r>
      <w:r w:rsidR="00591AD5">
        <w:t xml:space="preserve">Table </w:t>
      </w:r>
      <w:r w:rsidR="00591AD5">
        <w:rPr>
          <w:noProof/>
        </w:rPr>
        <w:t>6</w:t>
      </w:r>
      <w:r w:rsidR="00200ABB">
        <w:rPr>
          <w:rFonts w:eastAsiaTheme="minorEastAsia"/>
          <w:lang w:eastAsia="zh-CN"/>
        </w:rPr>
        <w:fldChar w:fldCharType="end"/>
      </w:r>
      <w:r w:rsidR="0093384A">
        <w:rPr>
          <w:rFonts w:eastAsiaTheme="minorEastAsia" w:hint="eastAsia"/>
          <w:lang w:eastAsia="zh-CN"/>
        </w:rPr>
        <w:t xml:space="preserve">. </w:t>
      </w:r>
      <w:r w:rsidR="00957FB2" w:rsidRPr="00627153">
        <w:rPr>
          <w:rFonts w:eastAsiaTheme="minorEastAsia"/>
          <w:lang w:eastAsia="zh-CN"/>
        </w:rPr>
        <w:t>M</w:t>
      </w:r>
      <w:proofErr w:type="gramStart"/>
      <w:r w:rsidR="00957FB2" w:rsidRPr="00627153">
        <w:rPr>
          <w:rFonts w:eastAsiaTheme="minorEastAsia"/>
          <w:lang w:eastAsia="zh-CN"/>
        </w:rPr>
        <w:t>=</w:t>
      </w:r>
      <w:r w:rsidR="0093384A">
        <w:rPr>
          <w:rFonts w:eastAsiaTheme="minorEastAsia" w:hint="eastAsia"/>
          <w:lang w:eastAsia="zh-CN"/>
        </w:rPr>
        <w:t>{</w:t>
      </w:r>
      <w:proofErr w:type="gramEnd"/>
      <w:r w:rsidR="0093384A">
        <w:rPr>
          <w:rFonts w:eastAsiaTheme="minorEastAsia" w:hint="eastAsia"/>
          <w:lang w:eastAsia="zh-CN"/>
        </w:rPr>
        <w:t>2, 12</w:t>
      </w:r>
      <w:r w:rsidR="0093384A">
        <w:rPr>
          <w:rFonts w:eastAsiaTheme="minorEastAsia"/>
          <w:lang w:eastAsia="zh-CN"/>
        </w:rPr>
        <w:t>}</w:t>
      </w:r>
      <w:r w:rsidR="00DF2813" w:rsidRPr="00627153">
        <w:rPr>
          <w:rFonts w:eastAsiaTheme="minorEastAsia"/>
          <w:lang w:eastAsia="zh-CN"/>
        </w:rPr>
        <w:t xml:space="preserve"> </w:t>
      </w:r>
      <w:r w:rsidR="00957FB2" w:rsidRPr="00627153">
        <w:rPr>
          <w:rFonts w:eastAsiaTheme="minorEastAsia"/>
          <w:lang w:eastAsia="zh-CN"/>
        </w:rPr>
        <w:t>for R2D</w:t>
      </w:r>
      <w:r w:rsidR="00541D22">
        <w:rPr>
          <w:rFonts w:eastAsiaTheme="minorEastAsia" w:hint="eastAsia"/>
          <w:lang w:eastAsia="zh-CN"/>
        </w:rPr>
        <w:t xml:space="preserve">, </w:t>
      </w:r>
      <w:r w:rsidR="00957FB2" w:rsidRPr="00957FB2">
        <w:rPr>
          <w:rFonts w:eastAsiaTheme="minorEastAsia"/>
          <w:lang w:eastAsia="zh-CN"/>
        </w:rPr>
        <w:t>bit duration=</w:t>
      </w:r>
      <w:r w:rsidR="00957FB2" w:rsidRPr="00957FB2">
        <w:rPr>
          <w:rFonts w:eastAsiaTheme="minorEastAsia" w:hint="eastAsia"/>
          <w:lang w:eastAsia="zh-CN"/>
        </w:rPr>
        <w:t>1</w:t>
      </w:r>
      <w:r w:rsidRPr="00957FB2">
        <w:rPr>
          <w:rFonts w:eastAsiaTheme="minorEastAsia"/>
          <w:lang w:eastAsia="zh-CN"/>
        </w:rPr>
        <w:t>6.67μs</w:t>
      </w:r>
      <w:r>
        <w:rPr>
          <w:rFonts w:eastAsiaTheme="minorEastAsia"/>
          <w:lang w:eastAsia="zh-CN"/>
        </w:rPr>
        <w:t xml:space="preserve"> for D2R</w:t>
      </w:r>
      <w:r w:rsidR="00541D22">
        <w:rPr>
          <w:rFonts w:eastAsiaTheme="minorEastAsia" w:hint="eastAsia"/>
          <w:lang w:eastAsia="zh-CN"/>
        </w:rPr>
        <w:t xml:space="preserve"> and </w:t>
      </w:r>
      <w:proofErr w:type="spellStart"/>
      <w:r w:rsidR="00541D22">
        <w:rPr>
          <w:rFonts w:eastAsiaTheme="minorEastAsia" w:hint="eastAsia"/>
          <w:lang w:eastAsia="zh-CN"/>
        </w:rPr>
        <w:t>UMa</w:t>
      </w:r>
      <w:proofErr w:type="spellEnd"/>
      <w:r w:rsidR="00541D22">
        <w:rPr>
          <w:rFonts w:eastAsiaTheme="minorEastAsia" w:hint="eastAsia"/>
          <w:lang w:eastAsia="zh-CN"/>
        </w:rPr>
        <w:t xml:space="preserve"> NLOS model</w:t>
      </w:r>
      <w:r>
        <w:rPr>
          <w:rFonts w:eastAsiaTheme="minorEastAsia"/>
          <w:lang w:eastAsia="zh-CN"/>
        </w:rPr>
        <w:t xml:space="preserve"> are considered.</w:t>
      </w:r>
    </w:p>
    <w:p w14:paraId="17F82A29" w14:textId="551558E2" w:rsidR="002B1CA1" w:rsidRDefault="002B1CA1" w:rsidP="002B1CA1">
      <w:pPr>
        <w:pStyle w:val="a3"/>
        <w:keepNext/>
        <w:spacing w:beforeLines="100" w:before="240" w:after="120"/>
        <w:jc w:val="center"/>
        <w:rPr>
          <w:rFonts w:ascii="Times New Roman" w:hAnsi="Times New Roman" w:cs="Times New Roman"/>
          <w:lang w:eastAsia="zh-CN"/>
        </w:rPr>
      </w:pPr>
      <w:bookmarkStart w:id="12" w:name="_Ref209946107"/>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591AD5">
        <w:rPr>
          <w:rFonts w:ascii="Times New Roman" w:hAnsi="Times New Roman" w:cs="Times New Roman"/>
          <w:noProof/>
        </w:rPr>
        <w:t>1</w:t>
      </w:r>
      <w:r>
        <w:rPr>
          <w:rFonts w:ascii="Times New Roman" w:hAnsi="Times New Roman" w:cs="Times New Roman"/>
        </w:rPr>
        <w:fldChar w:fldCharType="end"/>
      </w:r>
      <w:bookmarkEnd w:id="12"/>
      <w:r>
        <w:rPr>
          <w:rFonts w:ascii="Times New Roman" w:hAnsi="Times New Roman" w:cs="Times New Roman"/>
          <w:lang w:eastAsia="zh-CN"/>
        </w:rPr>
        <w:t xml:space="preserve">: </w:t>
      </w:r>
      <w:r w:rsidRPr="002B1CA1">
        <w:rPr>
          <w:rFonts w:ascii="Times New Roman" w:hAnsi="Times New Roman" w:cs="Times New Roman"/>
          <w:lang w:eastAsia="zh-CN"/>
        </w:rPr>
        <w:t xml:space="preserve">Link budget evaluation results </w:t>
      </w:r>
      <w:r w:rsidR="007320CE">
        <w:rPr>
          <w:rFonts w:ascii="Times New Roman" w:hAnsi="Times New Roman" w:cs="Times New Roman" w:hint="eastAsia"/>
          <w:lang w:eastAsia="zh-CN"/>
        </w:rPr>
        <w:t>for R2D</w:t>
      </w:r>
      <w:r w:rsidR="0093384A">
        <w:rPr>
          <w:rFonts w:ascii="Times New Roman" w:hAnsi="Times New Roman" w:cs="Times New Roman" w:hint="eastAsia"/>
          <w:lang w:eastAsia="zh-CN"/>
        </w:rPr>
        <w:t xml:space="preserve"> (M=2</w:t>
      </w:r>
      <w:r w:rsidR="00D271E3">
        <w:rPr>
          <w:rFonts w:ascii="Times New Roman" w:hAnsi="Times New Roman" w:cs="Times New Roman" w:hint="eastAsia"/>
          <w:lang w:eastAsia="zh-CN"/>
        </w:rPr>
        <w:t>, penetration margin=0dB</w:t>
      </w:r>
      <w:r w:rsidR="0093384A">
        <w:rPr>
          <w:rFonts w:ascii="Times New Roman" w:hAnsi="Times New Roman" w:cs="Times New Roman" w:hint="eastAsia"/>
          <w:lang w:eastAsia="zh-CN"/>
        </w:rPr>
        <w:t>)</w:t>
      </w:r>
    </w:p>
    <w:tbl>
      <w:tblPr>
        <w:tblStyle w:val="ab"/>
        <w:tblW w:w="8740" w:type="dxa"/>
        <w:jc w:val="center"/>
        <w:tblCellMar>
          <w:left w:w="57" w:type="dxa"/>
          <w:right w:w="57" w:type="dxa"/>
        </w:tblCellMar>
        <w:tblLook w:val="04A0" w:firstRow="1" w:lastRow="0" w:firstColumn="1" w:lastColumn="0" w:noHBand="0" w:noVBand="1"/>
      </w:tblPr>
      <w:tblGrid>
        <w:gridCol w:w="1063"/>
        <w:gridCol w:w="1215"/>
        <w:gridCol w:w="1077"/>
        <w:gridCol w:w="1077"/>
        <w:gridCol w:w="1077"/>
        <w:gridCol w:w="1077"/>
        <w:gridCol w:w="1077"/>
        <w:gridCol w:w="1077"/>
      </w:tblGrid>
      <w:tr w:rsidR="00373F25" w14:paraId="28726A32" w14:textId="77777777" w:rsidTr="0078303A">
        <w:trPr>
          <w:trHeight w:val="397"/>
          <w:jc w:val="center"/>
        </w:trPr>
        <w:tc>
          <w:tcPr>
            <w:tcW w:w="1063" w:type="dxa"/>
            <w:vMerge w:val="restart"/>
            <w:shd w:val="clear" w:color="auto" w:fill="D9D9D9" w:themeFill="background1" w:themeFillShade="D9"/>
            <w:vAlign w:val="center"/>
          </w:tcPr>
          <w:p w14:paraId="70680921" w14:textId="14AF0B6A"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215" w:type="dxa"/>
            <w:vMerge w:val="restart"/>
            <w:shd w:val="clear" w:color="auto" w:fill="D9D9D9" w:themeFill="background1" w:themeFillShade="D9"/>
            <w:vAlign w:val="center"/>
          </w:tcPr>
          <w:p w14:paraId="6233395D" w14:textId="224D8351"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2154" w:type="dxa"/>
            <w:gridSpan w:val="2"/>
            <w:shd w:val="clear" w:color="auto" w:fill="D9D9D9" w:themeFill="background1" w:themeFillShade="D9"/>
            <w:vAlign w:val="center"/>
          </w:tcPr>
          <w:p w14:paraId="60530E2D" w14:textId="58D2A418" w:rsidR="00373F25" w:rsidRDefault="00373F25" w:rsidP="00522377">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power=43dBm</w:t>
            </w:r>
          </w:p>
        </w:tc>
        <w:tc>
          <w:tcPr>
            <w:tcW w:w="2154" w:type="dxa"/>
            <w:gridSpan w:val="2"/>
            <w:shd w:val="clear" w:color="auto" w:fill="D9D9D9" w:themeFill="background1" w:themeFillShade="D9"/>
            <w:vAlign w:val="center"/>
          </w:tcPr>
          <w:p w14:paraId="3E317A67" w14:textId="12E0373E" w:rsidR="00373F25" w:rsidRDefault="00373F25" w:rsidP="00373F25">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38</w:t>
            </w:r>
            <w:r w:rsidRPr="00373F25">
              <w:rPr>
                <w:rFonts w:eastAsiaTheme="minorEastAsia"/>
                <w:b/>
                <w:sz w:val="18"/>
                <w:szCs w:val="18"/>
                <w:lang w:eastAsia="zh-CN"/>
              </w:rPr>
              <w:t>dBm</w:t>
            </w:r>
          </w:p>
        </w:tc>
        <w:tc>
          <w:tcPr>
            <w:tcW w:w="2154" w:type="dxa"/>
            <w:gridSpan w:val="2"/>
            <w:shd w:val="clear" w:color="auto" w:fill="D9D9D9" w:themeFill="background1" w:themeFillShade="D9"/>
            <w:vAlign w:val="center"/>
          </w:tcPr>
          <w:p w14:paraId="097A0083" w14:textId="7FD9C989" w:rsidR="00373F25" w:rsidRDefault="00373F25" w:rsidP="00373F25">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33</w:t>
            </w:r>
            <w:r w:rsidRPr="00373F25">
              <w:rPr>
                <w:rFonts w:eastAsiaTheme="minorEastAsia"/>
                <w:b/>
                <w:sz w:val="18"/>
                <w:szCs w:val="18"/>
                <w:lang w:eastAsia="zh-CN"/>
              </w:rPr>
              <w:t>dBm</w:t>
            </w:r>
          </w:p>
        </w:tc>
      </w:tr>
      <w:tr w:rsidR="00373F25" w14:paraId="7FD0EF96" w14:textId="77777777" w:rsidTr="00373F25">
        <w:trPr>
          <w:trHeight w:val="397"/>
          <w:jc w:val="center"/>
        </w:trPr>
        <w:tc>
          <w:tcPr>
            <w:tcW w:w="1063" w:type="dxa"/>
            <w:vMerge/>
            <w:shd w:val="clear" w:color="auto" w:fill="D9D9D9" w:themeFill="background1" w:themeFillShade="D9"/>
            <w:vAlign w:val="center"/>
          </w:tcPr>
          <w:p w14:paraId="26762A7B" w14:textId="51430F4E" w:rsidR="00373F25" w:rsidRDefault="00373F25" w:rsidP="00522377">
            <w:pPr>
              <w:spacing w:beforeLines="20" w:before="48" w:afterLines="20" w:after="48"/>
              <w:jc w:val="center"/>
              <w:rPr>
                <w:rFonts w:eastAsiaTheme="minorEastAsia"/>
                <w:b/>
                <w:sz w:val="18"/>
                <w:szCs w:val="18"/>
                <w:lang w:eastAsia="zh-CN"/>
              </w:rPr>
            </w:pPr>
          </w:p>
        </w:tc>
        <w:tc>
          <w:tcPr>
            <w:tcW w:w="1215" w:type="dxa"/>
            <w:vMerge/>
            <w:shd w:val="clear" w:color="auto" w:fill="D9D9D9" w:themeFill="background1" w:themeFillShade="D9"/>
            <w:vAlign w:val="center"/>
          </w:tcPr>
          <w:p w14:paraId="1E488462" w14:textId="0D8E2C7E" w:rsidR="00373F25" w:rsidRDefault="00373F25" w:rsidP="00522377">
            <w:pPr>
              <w:spacing w:beforeLines="20" w:before="48" w:afterLines="20" w:after="48"/>
              <w:jc w:val="center"/>
              <w:rPr>
                <w:rFonts w:eastAsiaTheme="minorEastAsia"/>
                <w:b/>
                <w:sz w:val="18"/>
                <w:szCs w:val="18"/>
                <w:lang w:eastAsia="zh-CN"/>
              </w:rPr>
            </w:pPr>
          </w:p>
        </w:tc>
        <w:tc>
          <w:tcPr>
            <w:tcW w:w="1077" w:type="dxa"/>
            <w:shd w:val="clear" w:color="auto" w:fill="D9D9D9" w:themeFill="background1" w:themeFillShade="D9"/>
            <w:vAlign w:val="center"/>
          </w:tcPr>
          <w:p w14:paraId="2E9172D3" w14:textId="7946BE05"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1CEECA71" w14:textId="29F4B157"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59773093" w14:textId="30B86F45"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4C8F64A6" w14:textId="1AC4786B"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5F0B52F4" w14:textId="442BA574"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507A530D" w14:textId="77777777" w:rsidR="00373F25" w:rsidRDefault="00373F25" w:rsidP="00522377">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r>
      <w:tr w:rsidR="00373F25" w14:paraId="46ABA77A" w14:textId="77777777" w:rsidTr="00373F25">
        <w:trPr>
          <w:jc w:val="center"/>
        </w:trPr>
        <w:tc>
          <w:tcPr>
            <w:tcW w:w="1063" w:type="dxa"/>
            <w:vMerge w:val="restart"/>
            <w:vAlign w:val="center"/>
          </w:tcPr>
          <w:p w14:paraId="0D8453D8"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215" w:type="dxa"/>
            <w:vAlign w:val="center"/>
          </w:tcPr>
          <w:p w14:paraId="28912CCF"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1652A0E7" w14:textId="0E7C2A88"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148</w:t>
            </w:r>
          </w:p>
        </w:tc>
        <w:tc>
          <w:tcPr>
            <w:tcW w:w="1077" w:type="dxa"/>
            <w:vAlign w:val="center"/>
          </w:tcPr>
          <w:p w14:paraId="7AF386F8" w14:textId="3B7A18C3"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2991</w:t>
            </w:r>
          </w:p>
        </w:tc>
        <w:tc>
          <w:tcPr>
            <w:tcW w:w="1077" w:type="dxa"/>
            <w:vAlign w:val="center"/>
          </w:tcPr>
          <w:p w14:paraId="25D53E3D" w14:textId="0AF538D1" w:rsidR="00373F25"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143</w:t>
            </w:r>
          </w:p>
        </w:tc>
        <w:tc>
          <w:tcPr>
            <w:tcW w:w="1077" w:type="dxa"/>
            <w:vAlign w:val="center"/>
          </w:tcPr>
          <w:p w14:paraId="00C16655" w14:textId="24927230" w:rsidR="00373F25" w:rsidRDefault="00D271E3"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2228</w:t>
            </w:r>
          </w:p>
        </w:tc>
        <w:tc>
          <w:tcPr>
            <w:tcW w:w="1077" w:type="dxa"/>
            <w:vAlign w:val="center"/>
          </w:tcPr>
          <w:p w14:paraId="6470C289" w14:textId="7BCBF1AD" w:rsidR="00373F25"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138</w:t>
            </w:r>
          </w:p>
        </w:tc>
        <w:tc>
          <w:tcPr>
            <w:tcW w:w="1077" w:type="dxa"/>
            <w:vAlign w:val="center"/>
          </w:tcPr>
          <w:p w14:paraId="54E3EA98" w14:textId="1F527F63" w:rsidR="00373F25"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1659</w:t>
            </w:r>
          </w:p>
        </w:tc>
      </w:tr>
      <w:tr w:rsidR="00373F25" w14:paraId="28C45960" w14:textId="77777777" w:rsidTr="00373F25">
        <w:trPr>
          <w:jc w:val="center"/>
        </w:trPr>
        <w:tc>
          <w:tcPr>
            <w:tcW w:w="1063" w:type="dxa"/>
            <w:vMerge/>
            <w:vAlign w:val="center"/>
          </w:tcPr>
          <w:p w14:paraId="4244E07E" w14:textId="77777777" w:rsidR="00373F25" w:rsidRDefault="00373F25" w:rsidP="00522377">
            <w:pPr>
              <w:spacing w:beforeLines="20" w:before="48" w:afterLines="20" w:after="48"/>
              <w:jc w:val="center"/>
              <w:rPr>
                <w:rFonts w:eastAsiaTheme="minorEastAsia"/>
                <w:sz w:val="18"/>
                <w:szCs w:val="18"/>
                <w:lang w:eastAsia="zh-CN"/>
              </w:rPr>
            </w:pPr>
          </w:p>
        </w:tc>
        <w:tc>
          <w:tcPr>
            <w:tcW w:w="1215" w:type="dxa"/>
            <w:vAlign w:val="center"/>
          </w:tcPr>
          <w:p w14:paraId="67650E33"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vAlign w:val="center"/>
          </w:tcPr>
          <w:p w14:paraId="3C4246B0" w14:textId="596A8F10"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137</w:t>
            </w:r>
          </w:p>
        </w:tc>
        <w:tc>
          <w:tcPr>
            <w:tcW w:w="1077" w:type="dxa"/>
            <w:vAlign w:val="center"/>
          </w:tcPr>
          <w:p w14:paraId="559E950B" w14:textId="7994AB33"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1546</w:t>
            </w:r>
          </w:p>
        </w:tc>
        <w:tc>
          <w:tcPr>
            <w:tcW w:w="1077" w:type="dxa"/>
            <w:vAlign w:val="center"/>
          </w:tcPr>
          <w:p w14:paraId="334D642C" w14:textId="5ABB9134" w:rsidR="00373F25" w:rsidRDefault="00024D4F"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132</w:t>
            </w:r>
          </w:p>
        </w:tc>
        <w:tc>
          <w:tcPr>
            <w:tcW w:w="1077" w:type="dxa"/>
            <w:vAlign w:val="center"/>
          </w:tcPr>
          <w:p w14:paraId="3B08CACF" w14:textId="157AE116"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1152</w:t>
            </w:r>
          </w:p>
        </w:tc>
        <w:tc>
          <w:tcPr>
            <w:tcW w:w="1077" w:type="dxa"/>
            <w:vAlign w:val="center"/>
          </w:tcPr>
          <w:p w14:paraId="2ADE9EDC" w14:textId="3FAF8B70" w:rsidR="00373F25"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127</w:t>
            </w:r>
          </w:p>
        </w:tc>
        <w:tc>
          <w:tcPr>
            <w:tcW w:w="1077" w:type="dxa"/>
            <w:vAlign w:val="center"/>
          </w:tcPr>
          <w:p w14:paraId="398119B7" w14:textId="2FA7B14A" w:rsidR="00373F25" w:rsidRDefault="00D271E3" w:rsidP="00522377">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858</w:t>
            </w:r>
          </w:p>
        </w:tc>
      </w:tr>
      <w:tr w:rsidR="00373F25" w14:paraId="578DEC5A" w14:textId="77777777" w:rsidTr="00373F25">
        <w:trPr>
          <w:jc w:val="center"/>
        </w:trPr>
        <w:tc>
          <w:tcPr>
            <w:tcW w:w="1063" w:type="dxa"/>
            <w:vMerge w:val="restart"/>
            <w:vAlign w:val="center"/>
          </w:tcPr>
          <w:p w14:paraId="0FA56DD4"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215" w:type="dxa"/>
            <w:vAlign w:val="center"/>
          </w:tcPr>
          <w:p w14:paraId="58730919" w14:textId="77777777" w:rsidR="00373F25" w:rsidRDefault="00373F25"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10F9CA75" w14:textId="20E0EC81"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150</w:t>
            </w:r>
          </w:p>
        </w:tc>
        <w:tc>
          <w:tcPr>
            <w:tcW w:w="1077" w:type="dxa"/>
            <w:vAlign w:val="center"/>
          </w:tcPr>
          <w:p w14:paraId="59D8A7CB" w14:textId="3648E0DC"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3363</w:t>
            </w:r>
          </w:p>
        </w:tc>
        <w:tc>
          <w:tcPr>
            <w:tcW w:w="1077" w:type="dxa"/>
            <w:vAlign w:val="center"/>
          </w:tcPr>
          <w:p w14:paraId="067C2850" w14:textId="7E260445" w:rsidR="00373F25" w:rsidRDefault="00024D4F"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135</w:t>
            </w:r>
          </w:p>
        </w:tc>
        <w:tc>
          <w:tcPr>
            <w:tcW w:w="1077" w:type="dxa"/>
            <w:vAlign w:val="center"/>
          </w:tcPr>
          <w:p w14:paraId="64233623" w14:textId="697CBCEB" w:rsidR="00373F25"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1349</w:t>
            </w:r>
          </w:p>
        </w:tc>
        <w:tc>
          <w:tcPr>
            <w:tcW w:w="1077" w:type="dxa"/>
            <w:vAlign w:val="center"/>
          </w:tcPr>
          <w:p w14:paraId="5030EEEE" w14:textId="26E4CAC7" w:rsidR="00373F25"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140</w:t>
            </w:r>
          </w:p>
        </w:tc>
        <w:tc>
          <w:tcPr>
            <w:tcW w:w="1077" w:type="dxa"/>
            <w:vAlign w:val="center"/>
          </w:tcPr>
          <w:p w14:paraId="004AFB0E" w14:textId="0A100889" w:rsidR="00373F25" w:rsidRDefault="00D271E3" w:rsidP="00522377">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1866</w:t>
            </w:r>
          </w:p>
        </w:tc>
      </w:tr>
      <w:tr w:rsidR="00D271E3" w14:paraId="292065F8" w14:textId="77777777" w:rsidTr="00373F25">
        <w:trPr>
          <w:jc w:val="center"/>
        </w:trPr>
        <w:tc>
          <w:tcPr>
            <w:tcW w:w="1063" w:type="dxa"/>
            <w:vMerge/>
            <w:vAlign w:val="center"/>
          </w:tcPr>
          <w:p w14:paraId="7AB10F3C" w14:textId="77777777" w:rsidR="00D271E3" w:rsidRDefault="00D271E3" w:rsidP="00522377">
            <w:pPr>
              <w:spacing w:beforeLines="20" w:before="48" w:afterLines="20" w:after="48"/>
              <w:jc w:val="center"/>
              <w:rPr>
                <w:rFonts w:eastAsiaTheme="minorEastAsia"/>
                <w:sz w:val="18"/>
                <w:szCs w:val="18"/>
                <w:lang w:eastAsia="zh-CN"/>
              </w:rPr>
            </w:pPr>
          </w:p>
        </w:tc>
        <w:tc>
          <w:tcPr>
            <w:tcW w:w="1215" w:type="dxa"/>
            <w:vAlign w:val="center"/>
          </w:tcPr>
          <w:p w14:paraId="75A27784" w14:textId="77777777" w:rsidR="00D271E3" w:rsidRDefault="00D271E3" w:rsidP="00522377">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vAlign w:val="center"/>
          </w:tcPr>
          <w:p w14:paraId="00D815A1" w14:textId="05153C32" w:rsidR="00D271E3"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140</w:t>
            </w:r>
          </w:p>
        </w:tc>
        <w:tc>
          <w:tcPr>
            <w:tcW w:w="1077" w:type="dxa"/>
            <w:vAlign w:val="center"/>
          </w:tcPr>
          <w:p w14:paraId="7CC27410" w14:textId="484154B5" w:rsidR="00D271E3" w:rsidRDefault="00024D4F"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1811</w:t>
            </w:r>
          </w:p>
        </w:tc>
        <w:tc>
          <w:tcPr>
            <w:tcW w:w="1077" w:type="dxa"/>
            <w:vAlign w:val="center"/>
          </w:tcPr>
          <w:p w14:paraId="0E6296BA" w14:textId="15C830CE" w:rsidR="00D271E3"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145</w:t>
            </w:r>
          </w:p>
        </w:tc>
        <w:tc>
          <w:tcPr>
            <w:tcW w:w="1077" w:type="dxa"/>
            <w:vAlign w:val="center"/>
          </w:tcPr>
          <w:p w14:paraId="773D1FCE" w14:textId="3C0518DE" w:rsidR="00D271E3" w:rsidRDefault="00D271E3" w:rsidP="00C71F74">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2505</w:t>
            </w:r>
          </w:p>
        </w:tc>
        <w:tc>
          <w:tcPr>
            <w:tcW w:w="1077" w:type="dxa"/>
            <w:vAlign w:val="center"/>
          </w:tcPr>
          <w:p w14:paraId="74CFF391" w14:textId="433B0330" w:rsidR="00D271E3" w:rsidRDefault="00D271E3" w:rsidP="00373F2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130</w:t>
            </w:r>
          </w:p>
        </w:tc>
        <w:tc>
          <w:tcPr>
            <w:tcW w:w="1077" w:type="dxa"/>
            <w:vAlign w:val="center"/>
          </w:tcPr>
          <w:p w14:paraId="68C0022D" w14:textId="72F85AFC" w:rsidR="00D271E3" w:rsidRDefault="00D271E3" w:rsidP="00522377">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1005</w:t>
            </w:r>
          </w:p>
        </w:tc>
      </w:tr>
    </w:tbl>
    <w:p w14:paraId="72C43FB4" w14:textId="4207E7B8" w:rsidR="00D271E3" w:rsidRDefault="00D271E3" w:rsidP="00D271E3">
      <w:pPr>
        <w:pStyle w:val="a3"/>
        <w:keepNext/>
        <w:spacing w:beforeLines="100" w:before="240" w:after="120"/>
        <w:jc w:val="center"/>
        <w:rPr>
          <w:rFonts w:ascii="Times New Roman" w:hAnsi="Times New Roman" w:cs="Times New Roman"/>
          <w:lang w:eastAsia="zh-CN"/>
        </w:rPr>
      </w:pPr>
      <w:bookmarkStart w:id="13" w:name="_Ref210051281"/>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591AD5">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lang w:eastAsia="zh-CN"/>
        </w:rPr>
        <w:t xml:space="preserve">: </w:t>
      </w:r>
      <w:r w:rsidRPr="002B1CA1">
        <w:rPr>
          <w:rFonts w:ascii="Times New Roman" w:hAnsi="Times New Roman" w:cs="Times New Roman"/>
          <w:lang w:eastAsia="zh-CN"/>
        </w:rPr>
        <w:t xml:space="preserve">Link budget evaluation results </w:t>
      </w:r>
      <w:r>
        <w:rPr>
          <w:rFonts w:ascii="Times New Roman" w:hAnsi="Times New Roman" w:cs="Times New Roman" w:hint="eastAsia"/>
          <w:lang w:eastAsia="zh-CN"/>
        </w:rPr>
        <w:t>for R2D (M=2, penetration margin=20dB)</w:t>
      </w:r>
    </w:p>
    <w:tbl>
      <w:tblPr>
        <w:tblStyle w:val="ab"/>
        <w:tblW w:w="8740" w:type="dxa"/>
        <w:jc w:val="center"/>
        <w:tblCellMar>
          <w:left w:w="57" w:type="dxa"/>
          <w:right w:w="57" w:type="dxa"/>
        </w:tblCellMar>
        <w:tblLook w:val="04A0" w:firstRow="1" w:lastRow="0" w:firstColumn="1" w:lastColumn="0" w:noHBand="0" w:noVBand="1"/>
      </w:tblPr>
      <w:tblGrid>
        <w:gridCol w:w="1063"/>
        <w:gridCol w:w="1215"/>
        <w:gridCol w:w="1077"/>
        <w:gridCol w:w="1077"/>
        <w:gridCol w:w="1077"/>
        <w:gridCol w:w="1077"/>
        <w:gridCol w:w="1077"/>
        <w:gridCol w:w="1077"/>
      </w:tblGrid>
      <w:tr w:rsidR="00D271E3" w14:paraId="2735DDE3" w14:textId="77777777" w:rsidTr="00AC036A">
        <w:trPr>
          <w:trHeight w:val="397"/>
          <w:jc w:val="center"/>
        </w:trPr>
        <w:tc>
          <w:tcPr>
            <w:tcW w:w="1063" w:type="dxa"/>
            <w:vMerge w:val="restart"/>
            <w:shd w:val="clear" w:color="auto" w:fill="D9D9D9" w:themeFill="background1" w:themeFillShade="D9"/>
            <w:vAlign w:val="center"/>
          </w:tcPr>
          <w:p w14:paraId="6DCCE296"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215" w:type="dxa"/>
            <w:vMerge w:val="restart"/>
            <w:shd w:val="clear" w:color="auto" w:fill="D9D9D9" w:themeFill="background1" w:themeFillShade="D9"/>
            <w:vAlign w:val="center"/>
          </w:tcPr>
          <w:p w14:paraId="681D7A9E"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2154" w:type="dxa"/>
            <w:gridSpan w:val="2"/>
            <w:shd w:val="clear" w:color="auto" w:fill="D9D9D9" w:themeFill="background1" w:themeFillShade="D9"/>
            <w:vAlign w:val="center"/>
          </w:tcPr>
          <w:p w14:paraId="4DF5EF6A" w14:textId="77777777" w:rsidR="00D271E3" w:rsidRDefault="00D271E3" w:rsidP="00AC036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power=43dBm</w:t>
            </w:r>
          </w:p>
        </w:tc>
        <w:tc>
          <w:tcPr>
            <w:tcW w:w="2154" w:type="dxa"/>
            <w:gridSpan w:val="2"/>
            <w:shd w:val="clear" w:color="auto" w:fill="D9D9D9" w:themeFill="background1" w:themeFillShade="D9"/>
            <w:vAlign w:val="center"/>
          </w:tcPr>
          <w:p w14:paraId="6EEEA48D" w14:textId="77777777" w:rsidR="00D271E3" w:rsidRDefault="00D271E3" w:rsidP="00AC036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38</w:t>
            </w:r>
            <w:r w:rsidRPr="00373F25">
              <w:rPr>
                <w:rFonts w:eastAsiaTheme="minorEastAsia"/>
                <w:b/>
                <w:sz w:val="18"/>
                <w:szCs w:val="18"/>
                <w:lang w:eastAsia="zh-CN"/>
              </w:rPr>
              <w:t>dBm</w:t>
            </w:r>
          </w:p>
        </w:tc>
        <w:tc>
          <w:tcPr>
            <w:tcW w:w="2154" w:type="dxa"/>
            <w:gridSpan w:val="2"/>
            <w:shd w:val="clear" w:color="auto" w:fill="D9D9D9" w:themeFill="background1" w:themeFillShade="D9"/>
            <w:vAlign w:val="center"/>
          </w:tcPr>
          <w:p w14:paraId="542B9667" w14:textId="77777777" w:rsidR="00D271E3" w:rsidRDefault="00D271E3" w:rsidP="00AC036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33</w:t>
            </w:r>
            <w:r w:rsidRPr="00373F25">
              <w:rPr>
                <w:rFonts w:eastAsiaTheme="minorEastAsia"/>
                <w:b/>
                <w:sz w:val="18"/>
                <w:szCs w:val="18"/>
                <w:lang w:eastAsia="zh-CN"/>
              </w:rPr>
              <w:t>dBm</w:t>
            </w:r>
          </w:p>
        </w:tc>
      </w:tr>
      <w:tr w:rsidR="00D271E3" w14:paraId="42511E7B" w14:textId="77777777" w:rsidTr="00AC036A">
        <w:trPr>
          <w:trHeight w:val="397"/>
          <w:jc w:val="center"/>
        </w:trPr>
        <w:tc>
          <w:tcPr>
            <w:tcW w:w="1063" w:type="dxa"/>
            <w:vMerge/>
            <w:shd w:val="clear" w:color="auto" w:fill="D9D9D9" w:themeFill="background1" w:themeFillShade="D9"/>
            <w:vAlign w:val="center"/>
          </w:tcPr>
          <w:p w14:paraId="588E1997" w14:textId="77777777" w:rsidR="00D271E3" w:rsidRDefault="00D271E3" w:rsidP="00AC036A">
            <w:pPr>
              <w:spacing w:beforeLines="20" w:before="48" w:afterLines="20" w:after="48"/>
              <w:jc w:val="center"/>
              <w:rPr>
                <w:rFonts w:eastAsiaTheme="minorEastAsia"/>
                <w:b/>
                <w:sz w:val="18"/>
                <w:szCs w:val="18"/>
                <w:lang w:eastAsia="zh-CN"/>
              </w:rPr>
            </w:pPr>
          </w:p>
        </w:tc>
        <w:tc>
          <w:tcPr>
            <w:tcW w:w="1215" w:type="dxa"/>
            <w:vMerge/>
            <w:shd w:val="clear" w:color="auto" w:fill="D9D9D9" w:themeFill="background1" w:themeFillShade="D9"/>
            <w:vAlign w:val="center"/>
          </w:tcPr>
          <w:p w14:paraId="5E78A4AC" w14:textId="77777777" w:rsidR="00D271E3" w:rsidRDefault="00D271E3" w:rsidP="00AC036A">
            <w:pPr>
              <w:spacing w:beforeLines="20" w:before="48" w:afterLines="20" w:after="48"/>
              <w:jc w:val="center"/>
              <w:rPr>
                <w:rFonts w:eastAsiaTheme="minorEastAsia"/>
                <w:b/>
                <w:sz w:val="18"/>
                <w:szCs w:val="18"/>
                <w:lang w:eastAsia="zh-CN"/>
              </w:rPr>
            </w:pPr>
          </w:p>
        </w:tc>
        <w:tc>
          <w:tcPr>
            <w:tcW w:w="1077" w:type="dxa"/>
            <w:shd w:val="clear" w:color="auto" w:fill="D9D9D9" w:themeFill="background1" w:themeFillShade="D9"/>
            <w:vAlign w:val="center"/>
          </w:tcPr>
          <w:p w14:paraId="55524D20"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51659B04"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41F8D2DA"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01BDCC57"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6954E298"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7885DBE0" w14:textId="77777777" w:rsidR="00D271E3" w:rsidRDefault="00D271E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r>
      <w:tr w:rsidR="00D271E3" w14:paraId="7927E855" w14:textId="77777777" w:rsidTr="00AC036A">
        <w:trPr>
          <w:jc w:val="center"/>
        </w:trPr>
        <w:tc>
          <w:tcPr>
            <w:tcW w:w="1063" w:type="dxa"/>
            <w:vMerge w:val="restart"/>
            <w:vAlign w:val="center"/>
          </w:tcPr>
          <w:p w14:paraId="3D0B2322" w14:textId="77777777" w:rsidR="00D271E3" w:rsidRDefault="00D271E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215" w:type="dxa"/>
            <w:vAlign w:val="center"/>
          </w:tcPr>
          <w:p w14:paraId="6F4FB002" w14:textId="77777777" w:rsidR="00D271E3" w:rsidRDefault="00D271E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5F2022B4" w14:textId="22858E82"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128</w:t>
            </w:r>
          </w:p>
        </w:tc>
        <w:tc>
          <w:tcPr>
            <w:tcW w:w="1077" w:type="dxa"/>
            <w:vAlign w:val="center"/>
          </w:tcPr>
          <w:p w14:paraId="6EE03578" w14:textId="347B2A4E"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921</w:t>
            </w:r>
          </w:p>
        </w:tc>
        <w:tc>
          <w:tcPr>
            <w:tcW w:w="1077" w:type="dxa"/>
            <w:vAlign w:val="center"/>
          </w:tcPr>
          <w:p w14:paraId="2A7033E2" w14:textId="129FB176"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123</w:t>
            </w:r>
          </w:p>
        </w:tc>
        <w:tc>
          <w:tcPr>
            <w:tcW w:w="1077" w:type="dxa"/>
            <w:vAlign w:val="center"/>
          </w:tcPr>
          <w:p w14:paraId="2D831F2C" w14:textId="3319DF80"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686</w:t>
            </w:r>
          </w:p>
        </w:tc>
        <w:tc>
          <w:tcPr>
            <w:tcW w:w="1077" w:type="dxa"/>
            <w:vAlign w:val="center"/>
          </w:tcPr>
          <w:p w14:paraId="1A4FAC0F" w14:textId="3B5A4FBE"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118</w:t>
            </w:r>
          </w:p>
        </w:tc>
        <w:tc>
          <w:tcPr>
            <w:tcW w:w="1077" w:type="dxa"/>
            <w:vAlign w:val="center"/>
          </w:tcPr>
          <w:p w14:paraId="7D888374" w14:textId="2178DF3F"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511</w:t>
            </w:r>
          </w:p>
        </w:tc>
      </w:tr>
      <w:tr w:rsidR="00D271E3" w14:paraId="62A0B1A6" w14:textId="77777777" w:rsidTr="00AC036A">
        <w:trPr>
          <w:jc w:val="center"/>
        </w:trPr>
        <w:tc>
          <w:tcPr>
            <w:tcW w:w="1063" w:type="dxa"/>
            <w:vMerge/>
            <w:vAlign w:val="center"/>
          </w:tcPr>
          <w:p w14:paraId="0B08F400" w14:textId="77777777" w:rsidR="00D271E3" w:rsidRDefault="00D271E3" w:rsidP="00AC036A">
            <w:pPr>
              <w:spacing w:beforeLines="20" w:before="48" w:afterLines="20" w:after="48"/>
              <w:jc w:val="center"/>
              <w:rPr>
                <w:rFonts w:eastAsiaTheme="minorEastAsia"/>
                <w:sz w:val="18"/>
                <w:szCs w:val="18"/>
                <w:lang w:eastAsia="zh-CN"/>
              </w:rPr>
            </w:pPr>
          </w:p>
        </w:tc>
        <w:tc>
          <w:tcPr>
            <w:tcW w:w="1215" w:type="dxa"/>
            <w:vAlign w:val="center"/>
          </w:tcPr>
          <w:p w14:paraId="718565DC" w14:textId="77777777" w:rsidR="00D271E3" w:rsidRDefault="00D271E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vAlign w:val="center"/>
          </w:tcPr>
          <w:p w14:paraId="25A19C2A" w14:textId="0E4F8FB1"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117</w:t>
            </w:r>
          </w:p>
        </w:tc>
        <w:tc>
          <w:tcPr>
            <w:tcW w:w="1077" w:type="dxa"/>
            <w:vAlign w:val="center"/>
          </w:tcPr>
          <w:p w14:paraId="43F0B8AC" w14:textId="3B11FF95"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476</w:t>
            </w:r>
          </w:p>
        </w:tc>
        <w:tc>
          <w:tcPr>
            <w:tcW w:w="1077" w:type="dxa"/>
            <w:vAlign w:val="center"/>
          </w:tcPr>
          <w:p w14:paraId="04E967EB" w14:textId="759DD135"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112</w:t>
            </w:r>
          </w:p>
        </w:tc>
        <w:tc>
          <w:tcPr>
            <w:tcW w:w="1077" w:type="dxa"/>
            <w:vAlign w:val="center"/>
          </w:tcPr>
          <w:p w14:paraId="09445626" w14:textId="7ADCFCFF"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354</w:t>
            </w:r>
          </w:p>
        </w:tc>
        <w:tc>
          <w:tcPr>
            <w:tcW w:w="1077" w:type="dxa"/>
            <w:vAlign w:val="center"/>
          </w:tcPr>
          <w:p w14:paraId="1DA9B6FD" w14:textId="7086E9DE"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107</w:t>
            </w:r>
          </w:p>
        </w:tc>
        <w:tc>
          <w:tcPr>
            <w:tcW w:w="1077" w:type="dxa"/>
            <w:vAlign w:val="center"/>
          </w:tcPr>
          <w:p w14:paraId="12DDD0D2" w14:textId="4DB5F648"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264</w:t>
            </w:r>
          </w:p>
        </w:tc>
      </w:tr>
      <w:tr w:rsidR="00694E93" w14:paraId="65998F32" w14:textId="77777777" w:rsidTr="00AC036A">
        <w:trPr>
          <w:jc w:val="center"/>
        </w:trPr>
        <w:tc>
          <w:tcPr>
            <w:tcW w:w="1063" w:type="dxa"/>
            <w:vMerge w:val="restart"/>
            <w:vAlign w:val="center"/>
          </w:tcPr>
          <w:p w14:paraId="49CC1155"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215" w:type="dxa"/>
            <w:vAlign w:val="center"/>
          </w:tcPr>
          <w:p w14:paraId="34C1D687"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0B4FBB0F" w14:textId="2FE9D0B2" w:rsidR="00694E9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130</w:t>
            </w:r>
          </w:p>
        </w:tc>
        <w:tc>
          <w:tcPr>
            <w:tcW w:w="1077" w:type="dxa"/>
            <w:vAlign w:val="center"/>
          </w:tcPr>
          <w:p w14:paraId="0CC7E2E7" w14:textId="68C17675" w:rsidR="00694E9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1035</w:t>
            </w:r>
          </w:p>
        </w:tc>
        <w:tc>
          <w:tcPr>
            <w:tcW w:w="1077" w:type="dxa"/>
            <w:vAlign w:val="center"/>
          </w:tcPr>
          <w:p w14:paraId="6B587116" w14:textId="22E6FACD" w:rsidR="00694E9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125</w:t>
            </w:r>
          </w:p>
        </w:tc>
        <w:tc>
          <w:tcPr>
            <w:tcW w:w="1077" w:type="dxa"/>
            <w:vAlign w:val="center"/>
          </w:tcPr>
          <w:p w14:paraId="3AF74989" w14:textId="3C602918" w:rsidR="00694E9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771</w:t>
            </w:r>
          </w:p>
        </w:tc>
        <w:tc>
          <w:tcPr>
            <w:tcW w:w="1077" w:type="dxa"/>
            <w:vAlign w:val="center"/>
          </w:tcPr>
          <w:p w14:paraId="3BCCDFDE" w14:textId="7368275E" w:rsidR="00694E9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120</w:t>
            </w:r>
          </w:p>
        </w:tc>
        <w:tc>
          <w:tcPr>
            <w:tcW w:w="1077" w:type="dxa"/>
            <w:vAlign w:val="center"/>
          </w:tcPr>
          <w:p w14:paraId="3DB50BFC" w14:textId="7DBB3A9B" w:rsidR="00694E9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574</w:t>
            </w:r>
          </w:p>
        </w:tc>
      </w:tr>
      <w:tr w:rsidR="00D271E3" w14:paraId="655EE557" w14:textId="77777777" w:rsidTr="00AC036A">
        <w:trPr>
          <w:jc w:val="center"/>
        </w:trPr>
        <w:tc>
          <w:tcPr>
            <w:tcW w:w="1063" w:type="dxa"/>
            <w:vMerge/>
            <w:vAlign w:val="center"/>
          </w:tcPr>
          <w:p w14:paraId="4F176A66" w14:textId="77777777" w:rsidR="00D271E3" w:rsidRDefault="00D271E3" w:rsidP="00AC036A">
            <w:pPr>
              <w:spacing w:beforeLines="20" w:before="48" w:afterLines="20" w:after="48"/>
              <w:jc w:val="center"/>
              <w:rPr>
                <w:rFonts w:eastAsiaTheme="minorEastAsia"/>
                <w:sz w:val="18"/>
                <w:szCs w:val="18"/>
                <w:lang w:eastAsia="zh-CN"/>
              </w:rPr>
            </w:pPr>
          </w:p>
        </w:tc>
        <w:tc>
          <w:tcPr>
            <w:tcW w:w="1215" w:type="dxa"/>
            <w:vAlign w:val="center"/>
          </w:tcPr>
          <w:p w14:paraId="5059A0D9" w14:textId="77777777" w:rsidR="00D271E3" w:rsidRDefault="00D271E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vAlign w:val="center"/>
          </w:tcPr>
          <w:p w14:paraId="197C7DD9" w14:textId="077D71C8"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120</w:t>
            </w:r>
          </w:p>
        </w:tc>
        <w:tc>
          <w:tcPr>
            <w:tcW w:w="1077" w:type="dxa"/>
            <w:vAlign w:val="center"/>
          </w:tcPr>
          <w:p w14:paraId="57F4BF94" w14:textId="4034508B"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558</w:t>
            </w:r>
          </w:p>
        </w:tc>
        <w:tc>
          <w:tcPr>
            <w:tcW w:w="1077" w:type="dxa"/>
            <w:vAlign w:val="center"/>
          </w:tcPr>
          <w:p w14:paraId="6366711F" w14:textId="4DAEC7D4"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115</w:t>
            </w:r>
          </w:p>
        </w:tc>
        <w:tc>
          <w:tcPr>
            <w:tcW w:w="1077" w:type="dxa"/>
            <w:vAlign w:val="center"/>
          </w:tcPr>
          <w:p w14:paraId="6C0EA2BA" w14:textId="5505C633"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415</w:t>
            </w:r>
          </w:p>
        </w:tc>
        <w:tc>
          <w:tcPr>
            <w:tcW w:w="1077" w:type="dxa"/>
            <w:vAlign w:val="center"/>
          </w:tcPr>
          <w:p w14:paraId="0885AC10" w14:textId="3D0468B9"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110</w:t>
            </w:r>
          </w:p>
        </w:tc>
        <w:tc>
          <w:tcPr>
            <w:tcW w:w="1077" w:type="dxa"/>
            <w:vAlign w:val="center"/>
          </w:tcPr>
          <w:p w14:paraId="0B26AA46" w14:textId="3DE19EDA" w:rsidR="00D271E3" w:rsidRDefault="00694E93"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309</w:t>
            </w:r>
          </w:p>
        </w:tc>
      </w:tr>
    </w:tbl>
    <w:p w14:paraId="118B3A35" w14:textId="18E90105" w:rsidR="0093384A" w:rsidRDefault="0093384A" w:rsidP="0093384A">
      <w:pPr>
        <w:pStyle w:val="a3"/>
        <w:keepNext/>
        <w:spacing w:beforeLines="100" w:before="240" w:after="120"/>
        <w:jc w:val="center"/>
        <w:rPr>
          <w:rFonts w:ascii="Times New Roman" w:hAnsi="Times New Roman" w:cs="Times New Roman"/>
          <w:lang w:eastAsia="zh-C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591AD5">
        <w:rPr>
          <w:rFonts w:ascii="Times New Roman" w:hAnsi="Times New Roman" w:cs="Times New Roman"/>
          <w:noProof/>
        </w:rPr>
        <w:t>3</w:t>
      </w:r>
      <w:r>
        <w:rPr>
          <w:rFonts w:ascii="Times New Roman" w:hAnsi="Times New Roman" w:cs="Times New Roman"/>
        </w:rPr>
        <w:fldChar w:fldCharType="end"/>
      </w:r>
      <w:r>
        <w:rPr>
          <w:rFonts w:ascii="Times New Roman" w:hAnsi="Times New Roman" w:cs="Times New Roman"/>
          <w:lang w:eastAsia="zh-CN"/>
        </w:rPr>
        <w:t xml:space="preserve">: </w:t>
      </w:r>
      <w:r w:rsidRPr="002B1CA1">
        <w:rPr>
          <w:rFonts w:ascii="Times New Roman" w:hAnsi="Times New Roman" w:cs="Times New Roman"/>
          <w:lang w:eastAsia="zh-CN"/>
        </w:rPr>
        <w:t xml:space="preserve">Link budget evaluation results </w:t>
      </w:r>
      <w:r>
        <w:rPr>
          <w:rFonts w:ascii="Times New Roman" w:hAnsi="Times New Roman" w:cs="Times New Roman" w:hint="eastAsia"/>
          <w:lang w:eastAsia="zh-CN"/>
        </w:rPr>
        <w:t>for R2D (M=12</w:t>
      </w:r>
      <w:r w:rsidR="00D271E3">
        <w:rPr>
          <w:rFonts w:ascii="Times New Roman" w:hAnsi="Times New Roman" w:cs="Times New Roman" w:hint="eastAsia"/>
          <w:lang w:eastAsia="zh-CN"/>
        </w:rPr>
        <w:t>, penetration margin=0dB</w:t>
      </w:r>
      <w:r>
        <w:rPr>
          <w:rFonts w:ascii="Times New Roman" w:hAnsi="Times New Roman" w:cs="Times New Roman" w:hint="eastAsia"/>
          <w:lang w:eastAsia="zh-CN"/>
        </w:rPr>
        <w:t>)</w:t>
      </w:r>
    </w:p>
    <w:tbl>
      <w:tblPr>
        <w:tblStyle w:val="ab"/>
        <w:tblW w:w="8740" w:type="dxa"/>
        <w:jc w:val="center"/>
        <w:tblCellMar>
          <w:left w:w="57" w:type="dxa"/>
          <w:right w:w="57" w:type="dxa"/>
        </w:tblCellMar>
        <w:tblLook w:val="04A0" w:firstRow="1" w:lastRow="0" w:firstColumn="1" w:lastColumn="0" w:noHBand="0" w:noVBand="1"/>
      </w:tblPr>
      <w:tblGrid>
        <w:gridCol w:w="1063"/>
        <w:gridCol w:w="1215"/>
        <w:gridCol w:w="1077"/>
        <w:gridCol w:w="1077"/>
        <w:gridCol w:w="1077"/>
        <w:gridCol w:w="1077"/>
        <w:gridCol w:w="1077"/>
        <w:gridCol w:w="1077"/>
      </w:tblGrid>
      <w:tr w:rsidR="0093384A" w14:paraId="55872E9A" w14:textId="77777777" w:rsidTr="0078303A">
        <w:trPr>
          <w:trHeight w:val="397"/>
          <w:jc w:val="center"/>
        </w:trPr>
        <w:tc>
          <w:tcPr>
            <w:tcW w:w="1063" w:type="dxa"/>
            <w:vMerge w:val="restart"/>
            <w:shd w:val="clear" w:color="auto" w:fill="D9D9D9" w:themeFill="background1" w:themeFillShade="D9"/>
            <w:vAlign w:val="center"/>
          </w:tcPr>
          <w:p w14:paraId="2544AE5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215" w:type="dxa"/>
            <w:vMerge w:val="restart"/>
            <w:shd w:val="clear" w:color="auto" w:fill="D9D9D9" w:themeFill="background1" w:themeFillShade="D9"/>
            <w:vAlign w:val="center"/>
          </w:tcPr>
          <w:p w14:paraId="56E1041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2154" w:type="dxa"/>
            <w:gridSpan w:val="2"/>
            <w:shd w:val="clear" w:color="auto" w:fill="D9D9D9" w:themeFill="background1" w:themeFillShade="D9"/>
            <w:vAlign w:val="center"/>
          </w:tcPr>
          <w:p w14:paraId="1166C0F2" w14:textId="77777777" w:rsidR="0093384A" w:rsidRDefault="0093384A" w:rsidP="0078303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power=43dBm</w:t>
            </w:r>
          </w:p>
        </w:tc>
        <w:tc>
          <w:tcPr>
            <w:tcW w:w="2154" w:type="dxa"/>
            <w:gridSpan w:val="2"/>
            <w:shd w:val="clear" w:color="auto" w:fill="D9D9D9" w:themeFill="background1" w:themeFillShade="D9"/>
            <w:vAlign w:val="center"/>
          </w:tcPr>
          <w:p w14:paraId="2E04CE8B" w14:textId="77777777" w:rsidR="0093384A" w:rsidRDefault="0093384A" w:rsidP="0078303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38</w:t>
            </w:r>
            <w:r w:rsidRPr="00373F25">
              <w:rPr>
                <w:rFonts w:eastAsiaTheme="minorEastAsia"/>
                <w:b/>
                <w:sz w:val="18"/>
                <w:szCs w:val="18"/>
                <w:lang w:eastAsia="zh-CN"/>
              </w:rPr>
              <w:t>dBm</w:t>
            </w:r>
          </w:p>
        </w:tc>
        <w:tc>
          <w:tcPr>
            <w:tcW w:w="2154" w:type="dxa"/>
            <w:gridSpan w:val="2"/>
            <w:shd w:val="clear" w:color="auto" w:fill="D9D9D9" w:themeFill="background1" w:themeFillShade="D9"/>
            <w:vAlign w:val="center"/>
          </w:tcPr>
          <w:p w14:paraId="0974810B" w14:textId="77777777" w:rsidR="0093384A" w:rsidRDefault="0093384A" w:rsidP="0078303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33</w:t>
            </w:r>
            <w:r w:rsidRPr="00373F25">
              <w:rPr>
                <w:rFonts w:eastAsiaTheme="minorEastAsia"/>
                <w:b/>
                <w:sz w:val="18"/>
                <w:szCs w:val="18"/>
                <w:lang w:eastAsia="zh-CN"/>
              </w:rPr>
              <w:t>dBm</w:t>
            </w:r>
          </w:p>
        </w:tc>
      </w:tr>
      <w:tr w:rsidR="0093384A" w14:paraId="2747E7D7" w14:textId="77777777" w:rsidTr="0078303A">
        <w:trPr>
          <w:trHeight w:val="397"/>
          <w:jc w:val="center"/>
        </w:trPr>
        <w:tc>
          <w:tcPr>
            <w:tcW w:w="1063" w:type="dxa"/>
            <w:vMerge/>
            <w:shd w:val="clear" w:color="auto" w:fill="D9D9D9" w:themeFill="background1" w:themeFillShade="D9"/>
            <w:vAlign w:val="center"/>
          </w:tcPr>
          <w:p w14:paraId="3E13BF35" w14:textId="77777777" w:rsidR="0093384A" w:rsidRDefault="0093384A" w:rsidP="0078303A">
            <w:pPr>
              <w:spacing w:beforeLines="20" w:before="48" w:afterLines="20" w:after="48"/>
              <w:jc w:val="center"/>
              <w:rPr>
                <w:rFonts w:eastAsiaTheme="minorEastAsia"/>
                <w:b/>
                <w:sz w:val="18"/>
                <w:szCs w:val="18"/>
                <w:lang w:eastAsia="zh-CN"/>
              </w:rPr>
            </w:pPr>
          </w:p>
        </w:tc>
        <w:tc>
          <w:tcPr>
            <w:tcW w:w="1215" w:type="dxa"/>
            <w:vMerge/>
            <w:shd w:val="clear" w:color="auto" w:fill="D9D9D9" w:themeFill="background1" w:themeFillShade="D9"/>
            <w:vAlign w:val="center"/>
          </w:tcPr>
          <w:p w14:paraId="169B385C" w14:textId="77777777" w:rsidR="0093384A" w:rsidRDefault="0093384A" w:rsidP="0078303A">
            <w:pPr>
              <w:spacing w:beforeLines="20" w:before="48" w:afterLines="20" w:after="48"/>
              <w:jc w:val="center"/>
              <w:rPr>
                <w:rFonts w:eastAsiaTheme="minorEastAsia"/>
                <w:b/>
                <w:sz w:val="18"/>
                <w:szCs w:val="18"/>
                <w:lang w:eastAsia="zh-CN"/>
              </w:rPr>
            </w:pPr>
          </w:p>
        </w:tc>
        <w:tc>
          <w:tcPr>
            <w:tcW w:w="1077" w:type="dxa"/>
            <w:shd w:val="clear" w:color="auto" w:fill="D9D9D9" w:themeFill="background1" w:themeFillShade="D9"/>
            <w:vAlign w:val="center"/>
          </w:tcPr>
          <w:p w14:paraId="5BCDEEAC"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064A20BE"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64D6CDD9"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1FA3D9D9"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6BE90F67"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6700DDBF" w14:textId="77777777" w:rsidR="0093384A" w:rsidRDefault="0093384A" w:rsidP="0078303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r>
      <w:tr w:rsidR="0093384A" w14:paraId="3D1C6906" w14:textId="77777777" w:rsidTr="0078303A">
        <w:trPr>
          <w:jc w:val="center"/>
        </w:trPr>
        <w:tc>
          <w:tcPr>
            <w:tcW w:w="1063" w:type="dxa"/>
            <w:vMerge w:val="restart"/>
            <w:vAlign w:val="center"/>
          </w:tcPr>
          <w:p w14:paraId="0C95FBD3"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215" w:type="dxa"/>
            <w:vAlign w:val="center"/>
          </w:tcPr>
          <w:p w14:paraId="70EA8386"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6FC49C85" w14:textId="49D7DAF3"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36</w:t>
            </w:r>
          </w:p>
        </w:tc>
        <w:tc>
          <w:tcPr>
            <w:tcW w:w="1077" w:type="dxa"/>
            <w:vAlign w:val="center"/>
          </w:tcPr>
          <w:p w14:paraId="64B58949" w14:textId="5E45BA84"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457</w:t>
            </w:r>
          </w:p>
        </w:tc>
        <w:tc>
          <w:tcPr>
            <w:tcW w:w="1077" w:type="dxa"/>
            <w:vAlign w:val="center"/>
          </w:tcPr>
          <w:p w14:paraId="23608FCF" w14:textId="4747ABFD"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w:t>
            </w:r>
            <w:r w:rsidR="00261635">
              <w:rPr>
                <w:rFonts w:eastAsiaTheme="minorEastAsia" w:hint="eastAsia"/>
                <w:sz w:val="18"/>
                <w:szCs w:val="18"/>
                <w:lang w:eastAsia="zh-CN"/>
              </w:rPr>
              <w:t>1</w:t>
            </w:r>
          </w:p>
        </w:tc>
        <w:tc>
          <w:tcPr>
            <w:tcW w:w="1077" w:type="dxa"/>
            <w:vAlign w:val="center"/>
          </w:tcPr>
          <w:p w14:paraId="4A79CD51" w14:textId="70B3F4A6"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085</w:t>
            </w:r>
          </w:p>
        </w:tc>
        <w:tc>
          <w:tcPr>
            <w:tcW w:w="1077" w:type="dxa"/>
            <w:vAlign w:val="center"/>
          </w:tcPr>
          <w:p w14:paraId="3DC68374" w14:textId="5382FA4F"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26</w:t>
            </w:r>
          </w:p>
        </w:tc>
        <w:tc>
          <w:tcPr>
            <w:tcW w:w="1077" w:type="dxa"/>
            <w:vAlign w:val="center"/>
          </w:tcPr>
          <w:p w14:paraId="03ADC99E" w14:textId="72738750" w:rsidR="0093384A" w:rsidRDefault="00261635"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808</w:t>
            </w:r>
          </w:p>
        </w:tc>
      </w:tr>
      <w:tr w:rsidR="0093384A" w14:paraId="6C289F04" w14:textId="77777777" w:rsidTr="0078303A">
        <w:trPr>
          <w:jc w:val="center"/>
        </w:trPr>
        <w:tc>
          <w:tcPr>
            <w:tcW w:w="1063" w:type="dxa"/>
            <w:vMerge/>
            <w:vAlign w:val="center"/>
          </w:tcPr>
          <w:p w14:paraId="05F5CE9E" w14:textId="77777777" w:rsidR="0093384A" w:rsidRDefault="0093384A" w:rsidP="0078303A">
            <w:pPr>
              <w:spacing w:beforeLines="20" w:before="48" w:afterLines="20" w:after="48"/>
              <w:jc w:val="center"/>
              <w:rPr>
                <w:rFonts w:eastAsiaTheme="minorEastAsia"/>
                <w:sz w:val="18"/>
                <w:szCs w:val="18"/>
                <w:lang w:eastAsia="zh-CN"/>
              </w:rPr>
            </w:pPr>
          </w:p>
        </w:tc>
        <w:tc>
          <w:tcPr>
            <w:tcW w:w="1215" w:type="dxa"/>
            <w:vAlign w:val="center"/>
          </w:tcPr>
          <w:p w14:paraId="42044928"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tcPr>
          <w:p w14:paraId="3977617E" w14:textId="02444036"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33E3F012" w14:textId="1DA3390A"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4A7DBF73" w14:textId="335BC8AD"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5526819B" w14:textId="57AF2FDA"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4147078D" w14:textId="76CBA43F"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5CF989CF" w14:textId="7D68EDDC" w:rsidR="0093384A" w:rsidRDefault="0093384A" w:rsidP="0078303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r>
      <w:tr w:rsidR="0093384A" w14:paraId="0A8667BD" w14:textId="77777777" w:rsidTr="0078303A">
        <w:trPr>
          <w:jc w:val="center"/>
        </w:trPr>
        <w:tc>
          <w:tcPr>
            <w:tcW w:w="1063" w:type="dxa"/>
            <w:vMerge w:val="restart"/>
            <w:vAlign w:val="center"/>
          </w:tcPr>
          <w:p w14:paraId="6D694DF8"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215" w:type="dxa"/>
            <w:vAlign w:val="center"/>
          </w:tcPr>
          <w:p w14:paraId="7BE1041F"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02682229" w14:textId="12F10BC5" w:rsidR="0093384A" w:rsidRDefault="0093384A" w:rsidP="00F528FC">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3</w:t>
            </w:r>
            <w:r w:rsidR="00F528FC">
              <w:rPr>
                <w:rFonts w:eastAsiaTheme="minorEastAsia" w:hint="eastAsia"/>
                <w:sz w:val="18"/>
                <w:szCs w:val="18"/>
                <w:lang w:eastAsia="zh-CN"/>
              </w:rPr>
              <w:t>9</w:t>
            </w:r>
          </w:p>
        </w:tc>
        <w:tc>
          <w:tcPr>
            <w:tcW w:w="1077" w:type="dxa"/>
            <w:vAlign w:val="center"/>
          </w:tcPr>
          <w:p w14:paraId="6FF32CF9" w14:textId="4D33B6FD" w:rsidR="0093384A" w:rsidRDefault="00261635"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1687</w:t>
            </w:r>
          </w:p>
        </w:tc>
        <w:tc>
          <w:tcPr>
            <w:tcW w:w="1077" w:type="dxa"/>
            <w:vAlign w:val="center"/>
          </w:tcPr>
          <w:p w14:paraId="5F11417F" w14:textId="773E92B0"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w:t>
            </w:r>
            <w:r w:rsidR="00261635">
              <w:rPr>
                <w:rFonts w:eastAsiaTheme="minorEastAsia" w:hint="eastAsia"/>
                <w:sz w:val="18"/>
                <w:szCs w:val="18"/>
                <w:lang w:eastAsia="zh-CN"/>
              </w:rPr>
              <w:t>4</w:t>
            </w:r>
          </w:p>
        </w:tc>
        <w:tc>
          <w:tcPr>
            <w:tcW w:w="1077" w:type="dxa"/>
            <w:vAlign w:val="center"/>
          </w:tcPr>
          <w:p w14:paraId="340A8B44" w14:textId="7FCD1AAC"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256</w:t>
            </w:r>
          </w:p>
        </w:tc>
        <w:tc>
          <w:tcPr>
            <w:tcW w:w="1077" w:type="dxa"/>
            <w:vAlign w:val="center"/>
          </w:tcPr>
          <w:p w14:paraId="138D7949" w14:textId="47487712" w:rsidR="0093384A" w:rsidRDefault="0093384A" w:rsidP="00261635">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w:t>
            </w:r>
            <w:r w:rsidR="00261635">
              <w:rPr>
                <w:rFonts w:eastAsiaTheme="minorEastAsia" w:hint="eastAsia"/>
                <w:sz w:val="18"/>
                <w:szCs w:val="18"/>
                <w:lang w:eastAsia="zh-CN"/>
              </w:rPr>
              <w:t>29</w:t>
            </w:r>
          </w:p>
        </w:tc>
        <w:tc>
          <w:tcPr>
            <w:tcW w:w="1077" w:type="dxa"/>
            <w:vAlign w:val="center"/>
          </w:tcPr>
          <w:p w14:paraId="3572A73C" w14:textId="79EE12B2" w:rsidR="0093384A" w:rsidRDefault="00261635"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936</w:t>
            </w:r>
          </w:p>
        </w:tc>
      </w:tr>
      <w:tr w:rsidR="0093384A" w14:paraId="4BAE77CC" w14:textId="77777777" w:rsidTr="0078303A">
        <w:trPr>
          <w:jc w:val="center"/>
        </w:trPr>
        <w:tc>
          <w:tcPr>
            <w:tcW w:w="1063" w:type="dxa"/>
            <w:vMerge/>
            <w:vAlign w:val="center"/>
          </w:tcPr>
          <w:p w14:paraId="61468750" w14:textId="77777777" w:rsidR="0093384A" w:rsidRDefault="0093384A" w:rsidP="0078303A">
            <w:pPr>
              <w:spacing w:beforeLines="20" w:before="48" w:afterLines="20" w:after="48"/>
              <w:jc w:val="center"/>
              <w:rPr>
                <w:rFonts w:eastAsiaTheme="minorEastAsia"/>
                <w:sz w:val="18"/>
                <w:szCs w:val="18"/>
                <w:lang w:eastAsia="zh-CN"/>
              </w:rPr>
            </w:pPr>
          </w:p>
        </w:tc>
        <w:tc>
          <w:tcPr>
            <w:tcW w:w="1215" w:type="dxa"/>
            <w:vAlign w:val="center"/>
          </w:tcPr>
          <w:p w14:paraId="69C1F71B" w14:textId="77777777" w:rsidR="0093384A" w:rsidRDefault="0093384A"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tcPr>
          <w:p w14:paraId="5131A7FD" w14:textId="00315F46"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7906854D" w14:textId="0120A17A"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0A34C680" w14:textId="5BDF7CC4"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25AFC2CA" w14:textId="27C2634D"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62D09240" w14:textId="676855F0"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76879D67" w14:textId="28B5D7A4" w:rsidR="0093384A" w:rsidRDefault="0093384A" w:rsidP="0078303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r>
    </w:tbl>
    <w:p w14:paraId="6FA6DDFD" w14:textId="0077EAEC" w:rsidR="00694E93" w:rsidRDefault="00694E93" w:rsidP="00694E93">
      <w:pPr>
        <w:pStyle w:val="a3"/>
        <w:keepNext/>
        <w:spacing w:beforeLines="100" w:before="240" w:after="120"/>
        <w:jc w:val="center"/>
        <w:rPr>
          <w:rFonts w:ascii="Times New Roman" w:hAnsi="Times New Roman" w:cs="Times New Roman"/>
          <w:lang w:eastAsia="zh-CN"/>
        </w:rPr>
      </w:pPr>
      <w:bookmarkStart w:id="14" w:name="_Ref210051625"/>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591AD5">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lang w:eastAsia="zh-CN"/>
        </w:rPr>
        <w:t xml:space="preserve">: </w:t>
      </w:r>
      <w:r w:rsidRPr="002B1CA1">
        <w:rPr>
          <w:rFonts w:ascii="Times New Roman" w:hAnsi="Times New Roman" w:cs="Times New Roman"/>
          <w:lang w:eastAsia="zh-CN"/>
        </w:rPr>
        <w:t xml:space="preserve">Link budget evaluation results </w:t>
      </w:r>
      <w:r>
        <w:rPr>
          <w:rFonts w:ascii="Times New Roman" w:hAnsi="Times New Roman" w:cs="Times New Roman" w:hint="eastAsia"/>
          <w:lang w:eastAsia="zh-CN"/>
        </w:rPr>
        <w:t>for R2D (M=12, penetration margin=20dB)</w:t>
      </w:r>
    </w:p>
    <w:tbl>
      <w:tblPr>
        <w:tblStyle w:val="ab"/>
        <w:tblW w:w="8740" w:type="dxa"/>
        <w:jc w:val="center"/>
        <w:tblCellMar>
          <w:left w:w="57" w:type="dxa"/>
          <w:right w:w="57" w:type="dxa"/>
        </w:tblCellMar>
        <w:tblLook w:val="04A0" w:firstRow="1" w:lastRow="0" w:firstColumn="1" w:lastColumn="0" w:noHBand="0" w:noVBand="1"/>
      </w:tblPr>
      <w:tblGrid>
        <w:gridCol w:w="1063"/>
        <w:gridCol w:w="1215"/>
        <w:gridCol w:w="1077"/>
        <w:gridCol w:w="1077"/>
        <w:gridCol w:w="1077"/>
        <w:gridCol w:w="1077"/>
        <w:gridCol w:w="1077"/>
        <w:gridCol w:w="1077"/>
      </w:tblGrid>
      <w:tr w:rsidR="00694E93" w14:paraId="0F00BDCD" w14:textId="77777777" w:rsidTr="00AC036A">
        <w:trPr>
          <w:trHeight w:val="397"/>
          <w:jc w:val="center"/>
        </w:trPr>
        <w:tc>
          <w:tcPr>
            <w:tcW w:w="1063" w:type="dxa"/>
            <w:vMerge w:val="restart"/>
            <w:shd w:val="clear" w:color="auto" w:fill="D9D9D9" w:themeFill="background1" w:themeFillShade="D9"/>
            <w:vAlign w:val="center"/>
          </w:tcPr>
          <w:p w14:paraId="6F9F234D"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Device type</w:t>
            </w:r>
          </w:p>
        </w:tc>
        <w:tc>
          <w:tcPr>
            <w:tcW w:w="1215" w:type="dxa"/>
            <w:vMerge w:val="restart"/>
            <w:shd w:val="clear" w:color="auto" w:fill="D9D9D9" w:themeFill="background1" w:themeFillShade="D9"/>
            <w:vAlign w:val="center"/>
          </w:tcPr>
          <w:p w14:paraId="471A2C7F"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Target BLER</w:t>
            </w:r>
          </w:p>
        </w:tc>
        <w:tc>
          <w:tcPr>
            <w:tcW w:w="2154" w:type="dxa"/>
            <w:gridSpan w:val="2"/>
            <w:shd w:val="clear" w:color="auto" w:fill="D9D9D9" w:themeFill="background1" w:themeFillShade="D9"/>
            <w:vAlign w:val="center"/>
          </w:tcPr>
          <w:p w14:paraId="5229D0CA" w14:textId="77777777" w:rsidR="00694E93" w:rsidRDefault="00694E93" w:rsidP="00AC036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power=43dBm</w:t>
            </w:r>
          </w:p>
        </w:tc>
        <w:tc>
          <w:tcPr>
            <w:tcW w:w="2154" w:type="dxa"/>
            <w:gridSpan w:val="2"/>
            <w:shd w:val="clear" w:color="auto" w:fill="D9D9D9" w:themeFill="background1" w:themeFillShade="D9"/>
            <w:vAlign w:val="center"/>
          </w:tcPr>
          <w:p w14:paraId="293BA841" w14:textId="77777777" w:rsidR="00694E93" w:rsidRDefault="00694E93" w:rsidP="00AC036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38</w:t>
            </w:r>
            <w:r w:rsidRPr="00373F25">
              <w:rPr>
                <w:rFonts w:eastAsiaTheme="minorEastAsia"/>
                <w:b/>
                <w:sz w:val="18"/>
                <w:szCs w:val="18"/>
                <w:lang w:eastAsia="zh-CN"/>
              </w:rPr>
              <w:t>dBm</w:t>
            </w:r>
          </w:p>
        </w:tc>
        <w:tc>
          <w:tcPr>
            <w:tcW w:w="2154" w:type="dxa"/>
            <w:gridSpan w:val="2"/>
            <w:shd w:val="clear" w:color="auto" w:fill="D9D9D9" w:themeFill="background1" w:themeFillShade="D9"/>
            <w:vAlign w:val="center"/>
          </w:tcPr>
          <w:p w14:paraId="70B29B67" w14:textId="77777777" w:rsidR="00694E93" w:rsidRDefault="00694E93" w:rsidP="00AC036A">
            <w:pPr>
              <w:spacing w:beforeLines="20" w:before="48" w:afterLines="20" w:after="48"/>
              <w:jc w:val="center"/>
              <w:rPr>
                <w:rFonts w:eastAsiaTheme="minorEastAsia"/>
                <w:b/>
                <w:sz w:val="18"/>
                <w:szCs w:val="18"/>
                <w:lang w:eastAsia="zh-CN"/>
              </w:rPr>
            </w:pPr>
            <w:r w:rsidRPr="00373F25">
              <w:rPr>
                <w:rFonts w:eastAsiaTheme="minorEastAsia"/>
                <w:b/>
                <w:sz w:val="18"/>
                <w:szCs w:val="18"/>
                <w:lang w:eastAsia="zh-CN"/>
              </w:rPr>
              <w:t>R2D Tx power=</w:t>
            </w:r>
            <w:r>
              <w:rPr>
                <w:rFonts w:eastAsiaTheme="minorEastAsia" w:hint="eastAsia"/>
                <w:b/>
                <w:sz w:val="18"/>
                <w:szCs w:val="18"/>
                <w:lang w:eastAsia="zh-CN"/>
              </w:rPr>
              <w:t>33</w:t>
            </w:r>
            <w:r w:rsidRPr="00373F25">
              <w:rPr>
                <w:rFonts w:eastAsiaTheme="minorEastAsia"/>
                <w:b/>
                <w:sz w:val="18"/>
                <w:szCs w:val="18"/>
                <w:lang w:eastAsia="zh-CN"/>
              </w:rPr>
              <w:t>dBm</w:t>
            </w:r>
          </w:p>
        </w:tc>
      </w:tr>
      <w:tr w:rsidR="00694E93" w14:paraId="7A995748" w14:textId="77777777" w:rsidTr="00AC036A">
        <w:trPr>
          <w:trHeight w:val="397"/>
          <w:jc w:val="center"/>
        </w:trPr>
        <w:tc>
          <w:tcPr>
            <w:tcW w:w="1063" w:type="dxa"/>
            <w:vMerge/>
            <w:shd w:val="clear" w:color="auto" w:fill="D9D9D9" w:themeFill="background1" w:themeFillShade="D9"/>
            <w:vAlign w:val="center"/>
          </w:tcPr>
          <w:p w14:paraId="2A7E0CDC" w14:textId="77777777" w:rsidR="00694E93" w:rsidRDefault="00694E93" w:rsidP="00AC036A">
            <w:pPr>
              <w:spacing w:beforeLines="20" w:before="48" w:afterLines="20" w:after="48"/>
              <w:jc w:val="center"/>
              <w:rPr>
                <w:rFonts w:eastAsiaTheme="minorEastAsia"/>
                <w:b/>
                <w:sz w:val="18"/>
                <w:szCs w:val="18"/>
                <w:lang w:eastAsia="zh-CN"/>
              </w:rPr>
            </w:pPr>
          </w:p>
        </w:tc>
        <w:tc>
          <w:tcPr>
            <w:tcW w:w="1215" w:type="dxa"/>
            <w:vMerge/>
            <w:shd w:val="clear" w:color="auto" w:fill="D9D9D9" w:themeFill="background1" w:themeFillShade="D9"/>
            <w:vAlign w:val="center"/>
          </w:tcPr>
          <w:p w14:paraId="40C00DEB" w14:textId="77777777" w:rsidR="00694E93" w:rsidRDefault="00694E93" w:rsidP="00AC036A">
            <w:pPr>
              <w:spacing w:beforeLines="20" w:before="48" w:afterLines="20" w:after="48"/>
              <w:jc w:val="center"/>
              <w:rPr>
                <w:rFonts w:eastAsiaTheme="minorEastAsia"/>
                <w:b/>
                <w:sz w:val="18"/>
                <w:szCs w:val="18"/>
                <w:lang w:eastAsia="zh-CN"/>
              </w:rPr>
            </w:pPr>
          </w:p>
        </w:tc>
        <w:tc>
          <w:tcPr>
            <w:tcW w:w="1077" w:type="dxa"/>
            <w:shd w:val="clear" w:color="auto" w:fill="D9D9D9" w:themeFill="background1" w:themeFillShade="D9"/>
            <w:vAlign w:val="center"/>
          </w:tcPr>
          <w:p w14:paraId="22E2BA7A"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6F18A672"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1FB6523C"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307D9426"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c>
          <w:tcPr>
            <w:tcW w:w="1077" w:type="dxa"/>
            <w:shd w:val="clear" w:color="auto" w:fill="D9D9D9" w:themeFill="background1" w:themeFillShade="D9"/>
            <w:vAlign w:val="center"/>
          </w:tcPr>
          <w:p w14:paraId="5CA9532A"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MPL(dB)</w:t>
            </w:r>
          </w:p>
        </w:tc>
        <w:tc>
          <w:tcPr>
            <w:tcW w:w="1077" w:type="dxa"/>
            <w:shd w:val="clear" w:color="auto" w:fill="D9D9D9" w:themeFill="background1" w:themeFillShade="D9"/>
            <w:vAlign w:val="center"/>
          </w:tcPr>
          <w:p w14:paraId="66E85888" w14:textId="77777777" w:rsidR="00694E93" w:rsidRDefault="00694E93" w:rsidP="00AC036A">
            <w:pPr>
              <w:spacing w:beforeLines="20" w:before="48" w:afterLines="20" w:after="48"/>
              <w:jc w:val="center"/>
              <w:rPr>
                <w:rFonts w:eastAsiaTheme="minorEastAsia"/>
                <w:b/>
                <w:sz w:val="18"/>
                <w:szCs w:val="18"/>
                <w:lang w:eastAsia="zh-CN"/>
              </w:rPr>
            </w:pPr>
            <w:r>
              <w:rPr>
                <w:rFonts w:eastAsiaTheme="minorEastAsia"/>
                <w:b/>
                <w:sz w:val="18"/>
                <w:szCs w:val="18"/>
                <w:lang w:eastAsia="zh-CN"/>
              </w:rPr>
              <w:t>Distance(m)</w:t>
            </w:r>
          </w:p>
        </w:tc>
      </w:tr>
      <w:tr w:rsidR="00694E93" w14:paraId="5659A008" w14:textId="77777777" w:rsidTr="00AC036A">
        <w:trPr>
          <w:jc w:val="center"/>
        </w:trPr>
        <w:tc>
          <w:tcPr>
            <w:tcW w:w="1063" w:type="dxa"/>
            <w:vMerge w:val="restart"/>
            <w:vAlign w:val="center"/>
          </w:tcPr>
          <w:p w14:paraId="67B66B5A"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1215" w:type="dxa"/>
            <w:vAlign w:val="center"/>
          </w:tcPr>
          <w:p w14:paraId="5C4141D2"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4E87053B" w14:textId="71C290A0"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116</w:t>
            </w:r>
          </w:p>
        </w:tc>
        <w:tc>
          <w:tcPr>
            <w:tcW w:w="1077" w:type="dxa"/>
            <w:vAlign w:val="center"/>
          </w:tcPr>
          <w:p w14:paraId="2CE09083" w14:textId="605E6BAE"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448</w:t>
            </w:r>
          </w:p>
        </w:tc>
        <w:tc>
          <w:tcPr>
            <w:tcW w:w="1077" w:type="dxa"/>
            <w:vAlign w:val="center"/>
          </w:tcPr>
          <w:p w14:paraId="3E14B088" w14:textId="01592B43"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111</w:t>
            </w:r>
          </w:p>
        </w:tc>
        <w:tc>
          <w:tcPr>
            <w:tcW w:w="1077" w:type="dxa"/>
            <w:vAlign w:val="center"/>
          </w:tcPr>
          <w:p w14:paraId="3AC51B10" w14:textId="06B2CA11"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334</w:t>
            </w:r>
          </w:p>
        </w:tc>
        <w:tc>
          <w:tcPr>
            <w:tcW w:w="1077" w:type="dxa"/>
            <w:vAlign w:val="center"/>
          </w:tcPr>
          <w:p w14:paraId="36ABFD7E" w14:textId="216CD0EB"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106</w:t>
            </w:r>
          </w:p>
        </w:tc>
        <w:tc>
          <w:tcPr>
            <w:tcW w:w="1077" w:type="dxa"/>
            <w:vAlign w:val="center"/>
          </w:tcPr>
          <w:p w14:paraId="7F28ABF4" w14:textId="6F4F8FC0"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249</w:t>
            </w:r>
          </w:p>
        </w:tc>
      </w:tr>
      <w:tr w:rsidR="00694E93" w14:paraId="126FFFD7" w14:textId="77777777" w:rsidTr="00AC036A">
        <w:trPr>
          <w:jc w:val="center"/>
        </w:trPr>
        <w:tc>
          <w:tcPr>
            <w:tcW w:w="1063" w:type="dxa"/>
            <w:vMerge/>
            <w:vAlign w:val="center"/>
          </w:tcPr>
          <w:p w14:paraId="475D3E6E" w14:textId="77777777" w:rsidR="00694E93" w:rsidRDefault="00694E93" w:rsidP="00AC036A">
            <w:pPr>
              <w:spacing w:beforeLines="20" w:before="48" w:afterLines="20" w:after="48"/>
              <w:jc w:val="center"/>
              <w:rPr>
                <w:rFonts w:eastAsiaTheme="minorEastAsia"/>
                <w:sz w:val="18"/>
                <w:szCs w:val="18"/>
                <w:lang w:eastAsia="zh-CN"/>
              </w:rPr>
            </w:pPr>
          </w:p>
        </w:tc>
        <w:tc>
          <w:tcPr>
            <w:tcW w:w="1215" w:type="dxa"/>
            <w:vAlign w:val="center"/>
          </w:tcPr>
          <w:p w14:paraId="5F30CE89"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tcPr>
          <w:p w14:paraId="6E705008" w14:textId="77777777" w:rsidR="00694E93" w:rsidRDefault="00694E93" w:rsidP="00AC036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65BB432E" w14:textId="77777777" w:rsidR="00694E93" w:rsidRDefault="00694E93" w:rsidP="00AC036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5C0D3AB7" w14:textId="77777777" w:rsidR="00694E93" w:rsidRDefault="00694E93" w:rsidP="00AC036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029253C1" w14:textId="77777777" w:rsidR="00694E93" w:rsidRDefault="00694E93" w:rsidP="00AC036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42A3BB5A" w14:textId="77777777" w:rsidR="00694E93" w:rsidRDefault="00694E93" w:rsidP="00AC036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c>
          <w:tcPr>
            <w:tcW w:w="1077" w:type="dxa"/>
          </w:tcPr>
          <w:p w14:paraId="1E5733EE" w14:textId="77777777" w:rsidR="00694E93" w:rsidRDefault="00694E93" w:rsidP="00AC036A">
            <w:pPr>
              <w:spacing w:beforeLines="20" w:before="48" w:afterLines="20" w:after="48"/>
              <w:jc w:val="center"/>
              <w:rPr>
                <w:rFonts w:eastAsiaTheme="minorEastAsia"/>
                <w:sz w:val="18"/>
                <w:szCs w:val="18"/>
                <w:lang w:eastAsia="zh-CN"/>
              </w:rPr>
            </w:pPr>
            <w:r w:rsidRPr="00151DC7">
              <w:rPr>
                <w:rFonts w:eastAsiaTheme="minorEastAsia" w:hint="eastAsia"/>
                <w:sz w:val="18"/>
                <w:szCs w:val="18"/>
                <w:lang w:eastAsia="zh-CN"/>
              </w:rPr>
              <w:t>-</w:t>
            </w:r>
          </w:p>
        </w:tc>
      </w:tr>
      <w:tr w:rsidR="00694E93" w14:paraId="623B5C89" w14:textId="77777777" w:rsidTr="00AC036A">
        <w:trPr>
          <w:jc w:val="center"/>
        </w:trPr>
        <w:tc>
          <w:tcPr>
            <w:tcW w:w="1063" w:type="dxa"/>
            <w:vMerge w:val="restart"/>
            <w:vAlign w:val="center"/>
          </w:tcPr>
          <w:p w14:paraId="6DB68E6E"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1215" w:type="dxa"/>
            <w:vAlign w:val="center"/>
          </w:tcPr>
          <w:p w14:paraId="0F82FC10"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77" w:type="dxa"/>
            <w:vAlign w:val="center"/>
          </w:tcPr>
          <w:p w14:paraId="2F0CAD15" w14:textId="20225B66"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119</w:t>
            </w:r>
          </w:p>
        </w:tc>
        <w:tc>
          <w:tcPr>
            <w:tcW w:w="1077" w:type="dxa"/>
            <w:vAlign w:val="center"/>
          </w:tcPr>
          <w:p w14:paraId="1458CC1C" w14:textId="3E7C3129"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519</w:t>
            </w:r>
          </w:p>
        </w:tc>
        <w:tc>
          <w:tcPr>
            <w:tcW w:w="1077" w:type="dxa"/>
            <w:vAlign w:val="center"/>
          </w:tcPr>
          <w:p w14:paraId="2D9AFA9B" w14:textId="44B9863D" w:rsidR="00694E93" w:rsidRDefault="00F528FC" w:rsidP="00F528FC">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114</w:t>
            </w:r>
          </w:p>
        </w:tc>
        <w:tc>
          <w:tcPr>
            <w:tcW w:w="1077" w:type="dxa"/>
            <w:vAlign w:val="center"/>
          </w:tcPr>
          <w:p w14:paraId="2D8CDB22" w14:textId="4A023F44"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387</w:t>
            </w:r>
          </w:p>
        </w:tc>
        <w:tc>
          <w:tcPr>
            <w:tcW w:w="1077" w:type="dxa"/>
            <w:vAlign w:val="center"/>
          </w:tcPr>
          <w:p w14:paraId="0FBF847E" w14:textId="48E54AB1"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109</w:t>
            </w:r>
          </w:p>
        </w:tc>
        <w:tc>
          <w:tcPr>
            <w:tcW w:w="1077" w:type="dxa"/>
            <w:vAlign w:val="center"/>
          </w:tcPr>
          <w:p w14:paraId="414A80C8" w14:textId="01B94DFD" w:rsidR="00694E93" w:rsidRDefault="00F528FC"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288</w:t>
            </w:r>
          </w:p>
        </w:tc>
      </w:tr>
      <w:tr w:rsidR="00694E93" w14:paraId="47B8328B" w14:textId="77777777" w:rsidTr="00AC036A">
        <w:trPr>
          <w:jc w:val="center"/>
        </w:trPr>
        <w:tc>
          <w:tcPr>
            <w:tcW w:w="1063" w:type="dxa"/>
            <w:vMerge/>
            <w:vAlign w:val="center"/>
          </w:tcPr>
          <w:p w14:paraId="1A59D27B" w14:textId="77777777" w:rsidR="00694E93" w:rsidRDefault="00694E93" w:rsidP="00AC036A">
            <w:pPr>
              <w:spacing w:beforeLines="20" w:before="48" w:afterLines="20" w:after="48"/>
              <w:jc w:val="center"/>
              <w:rPr>
                <w:rFonts w:eastAsiaTheme="minorEastAsia"/>
                <w:sz w:val="18"/>
                <w:szCs w:val="18"/>
                <w:lang w:eastAsia="zh-CN"/>
              </w:rPr>
            </w:pPr>
          </w:p>
        </w:tc>
        <w:tc>
          <w:tcPr>
            <w:tcW w:w="1215" w:type="dxa"/>
            <w:vAlign w:val="center"/>
          </w:tcPr>
          <w:p w14:paraId="02EC82F1" w14:textId="77777777" w:rsidR="00694E93" w:rsidRDefault="00694E93"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77" w:type="dxa"/>
          </w:tcPr>
          <w:p w14:paraId="46680B40" w14:textId="77777777" w:rsidR="00694E93" w:rsidRDefault="00694E93" w:rsidP="00AC036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20847CD5" w14:textId="77777777" w:rsidR="00694E93" w:rsidRDefault="00694E93" w:rsidP="00AC036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15B5B50C" w14:textId="77777777" w:rsidR="00694E93" w:rsidRDefault="00694E93" w:rsidP="00AC036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76EF53A4" w14:textId="77777777" w:rsidR="00694E93" w:rsidRDefault="00694E93" w:rsidP="00AC036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5668A2F4" w14:textId="77777777" w:rsidR="00694E93" w:rsidRDefault="00694E93" w:rsidP="00AC036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c>
          <w:tcPr>
            <w:tcW w:w="1077" w:type="dxa"/>
          </w:tcPr>
          <w:p w14:paraId="07404588" w14:textId="77777777" w:rsidR="00694E93" w:rsidRDefault="00694E93" w:rsidP="00AC036A">
            <w:pPr>
              <w:spacing w:beforeLines="20" w:before="48" w:afterLines="20" w:after="48"/>
              <w:jc w:val="center"/>
              <w:rPr>
                <w:rFonts w:eastAsiaTheme="minorEastAsia"/>
                <w:sz w:val="18"/>
                <w:szCs w:val="18"/>
                <w:lang w:eastAsia="zh-CN"/>
              </w:rPr>
            </w:pPr>
            <w:r w:rsidRPr="0009054B">
              <w:rPr>
                <w:rFonts w:eastAsiaTheme="minorEastAsia" w:hint="eastAsia"/>
                <w:sz w:val="18"/>
                <w:szCs w:val="18"/>
                <w:lang w:eastAsia="zh-CN"/>
              </w:rPr>
              <w:t>-</w:t>
            </w:r>
          </w:p>
        </w:tc>
      </w:tr>
    </w:tbl>
    <w:p w14:paraId="5609792B" w14:textId="3123046D" w:rsidR="00373F25" w:rsidRDefault="00373F25" w:rsidP="00373F25">
      <w:pPr>
        <w:pStyle w:val="a3"/>
        <w:keepNext/>
        <w:spacing w:beforeLines="100" w:before="240" w:after="120"/>
        <w:jc w:val="center"/>
        <w:rPr>
          <w:rFonts w:ascii="Times New Roman" w:hAnsi="Times New Roman" w:cs="Times New Roman"/>
          <w:lang w:eastAsia="zh-CN"/>
        </w:rPr>
      </w:pPr>
      <w:bookmarkStart w:id="15" w:name="_Ref213164439"/>
      <w:r>
        <w:rPr>
          <w:rFonts w:ascii="Times New Roman" w:hAnsi="Times New Roman" w:cs="Times New Roman"/>
        </w:rPr>
        <w:lastRenderedPageBreak/>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591AD5">
        <w:rPr>
          <w:rFonts w:ascii="Times New Roman" w:hAnsi="Times New Roman" w:cs="Times New Roman"/>
          <w:noProof/>
        </w:rPr>
        <w:t>5</w:t>
      </w:r>
      <w:r>
        <w:rPr>
          <w:rFonts w:ascii="Times New Roman" w:hAnsi="Times New Roman" w:cs="Times New Roman"/>
        </w:rPr>
        <w:fldChar w:fldCharType="end"/>
      </w:r>
      <w:bookmarkEnd w:id="13"/>
      <w:bookmarkEnd w:id="14"/>
      <w:bookmarkEnd w:id="15"/>
      <w:r>
        <w:rPr>
          <w:rFonts w:ascii="Times New Roman" w:hAnsi="Times New Roman" w:cs="Times New Roman"/>
        </w:rPr>
        <w:t>: Link budget evaluation results</w:t>
      </w:r>
      <w:r>
        <w:rPr>
          <w:rFonts w:ascii="Times New Roman" w:hAnsi="Times New Roman" w:cs="Times New Roman" w:hint="eastAsia"/>
          <w:lang w:eastAsia="zh-CN"/>
        </w:rPr>
        <w:t xml:space="preserve"> for D2R</w:t>
      </w:r>
      <w:r w:rsidR="00F528FC">
        <w:rPr>
          <w:rFonts w:ascii="Times New Roman" w:hAnsi="Times New Roman" w:cs="Times New Roman" w:hint="eastAsia"/>
          <w:lang w:eastAsia="zh-CN"/>
        </w:rPr>
        <w:t xml:space="preserve"> </w:t>
      </w:r>
      <w:r w:rsidR="00F528FC" w:rsidRPr="00F528FC">
        <w:rPr>
          <w:rFonts w:ascii="Times New Roman" w:hAnsi="Times New Roman" w:cs="Times New Roman"/>
          <w:lang w:eastAsia="zh-CN"/>
        </w:rPr>
        <w:t>(penetration margin=0dB)</w:t>
      </w:r>
    </w:p>
    <w:tbl>
      <w:tblPr>
        <w:tblStyle w:val="ab"/>
        <w:tblW w:w="8977" w:type="dxa"/>
        <w:jc w:val="center"/>
        <w:tblLayout w:type="fixed"/>
        <w:tblCellMar>
          <w:left w:w="28" w:type="dxa"/>
          <w:right w:w="28" w:type="dxa"/>
        </w:tblCellMar>
        <w:tblLook w:val="04A0" w:firstRow="1" w:lastRow="0" w:firstColumn="1" w:lastColumn="0" w:noHBand="0" w:noVBand="1"/>
      </w:tblPr>
      <w:tblGrid>
        <w:gridCol w:w="992"/>
        <w:gridCol w:w="869"/>
        <w:gridCol w:w="996"/>
        <w:gridCol w:w="1020"/>
        <w:gridCol w:w="1020"/>
        <w:gridCol w:w="1020"/>
        <w:gridCol w:w="1020"/>
        <w:gridCol w:w="1020"/>
        <w:gridCol w:w="1020"/>
      </w:tblGrid>
      <w:tr w:rsidR="00541D22" w14:paraId="5D3FDC7D" w14:textId="5DCE20C9" w:rsidTr="00541D22">
        <w:trPr>
          <w:trHeight w:val="397"/>
          <w:jc w:val="center"/>
        </w:trPr>
        <w:tc>
          <w:tcPr>
            <w:tcW w:w="992" w:type="dxa"/>
            <w:vMerge w:val="restart"/>
            <w:shd w:val="clear" w:color="auto" w:fill="D9D9D9" w:themeFill="background1" w:themeFillShade="D9"/>
            <w:vAlign w:val="center"/>
          </w:tcPr>
          <w:p w14:paraId="5CA1A136" w14:textId="26C3FE54" w:rsidR="00541D22" w:rsidRDefault="00541D22" w:rsidP="0078303A">
            <w:pPr>
              <w:spacing w:beforeLines="20" w:before="48" w:afterLines="20" w:after="48"/>
              <w:jc w:val="center"/>
              <w:rPr>
                <w:rFonts w:eastAsiaTheme="minorEastAsia"/>
                <w:b/>
                <w:sz w:val="18"/>
                <w:szCs w:val="18"/>
                <w:lang w:eastAsia="zh-CN"/>
              </w:rPr>
            </w:pPr>
            <w:r w:rsidRPr="00541D22">
              <w:rPr>
                <w:rFonts w:eastAsiaTheme="minorEastAsia"/>
                <w:b/>
                <w:sz w:val="18"/>
                <w:szCs w:val="18"/>
                <w:lang w:eastAsia="zh-CN"/>
              </w:rPr>
              <w:t>Device type</w:t>
            </w:r>
          </w:p>
        </w:tc>
        <w:tc>
          <w:tcPr>
            <w:tcW w:w="869" w:type="dxa"/>
            <w:vMerge w:val="restart"/>
            <w:shd w:val="clear" w:color="auto" w:fill="D9D9D9" w:themeFill="background1" w:themeFillShade="D9"/>
            <w:vAlign w:val="center"/>
          </w:tcPr>
          <w:p w14:paraId="50F61CE6" w14:textId="77777777" w:rsidR="00541D22" w:rsidRDefault="00541D22" w:rsidP="00541D22">
            <w:pPr>
              <w:spacing w:afterLines="0" w:after="0"/>
              <w:jc w:val="center"/>
              <w:rPr>
                <w:rFonts w:eastAsiaTheme="minorEastAsia"/>
                <w:b/>
                <w:sz w:val="18"/>
                <w:szCs w:val="18"/>
                <w:lang w:eastAsia="zh-CN"/>
              </w:rPr>
            </w:pPr>
            <w:r w:rsidRPr="00541D22">
              <w:rPr>
                <w:rFonts w:eastAsiaTheme="minorEastAsia" w:hint="eastAsia"/>
                <w:b/>
                <w:sz w:val="18"/>
                <w:szCs w:val="18"/>
                <w:lang w:eastAsia="zh-CN"/>
              </w:rPr>
              <w:t>D2R Tx power</w:t>
            </w:r>
          </w:p>
          <w:p w14:paraId="3FB26FBB" w14:textId="0CBF7621" w:rsidR="00541D22" w:rsidRDefault="00541D22" w:rsidP="00541D22">
            <w:pPr>
              <w:spacing w:afterLines="0" w:after="0"/>
              <w:jc w:val="center"/>
              <w:rPr>
                <w:rFonts w:eastAsiaTheme="minorEastAsia"/>
                <w:b/>
                <w:sz w:val="18"/>
                <w:szCs w:val="18"/>
                <w:lang w:eastAsia="zh-CN"/>
              </w:rPr>
            </w:pPr>
            <w:r w:rsidRPr="00541D22">
              <w:rPr>
                <w:rFonts w:eastAsiaTheme="minorEastAsia" w:hint="eastAsia"/>
                <w:b/>
                <w:sz w:val="18"/>
                <w:szCs w:val="18"/>
                <w:lang w:eastAsia="zh-CN"/>
              </w:rPr>
              <w:t>(dBm)</w:t>
            </w:r>
          </w:p>
        </w:tc>
        <w:tc>
          <w:tcPr>
            <w:tcW w:w="996" w:type="dxa"/>
            <w:vMerge w:val="restart"/>
            <w:shd w:val="clear" w:color="auto" w:fill="D9D9D9" w:themeFill="background1" w:themeFillShade="D9"/>
            <w:vAlign w:val="center"/>
          </w:tcPr>
          <w:p w14:paraId="3B752DFA" w14:textId="0D445BA2" w:rsidR="00541D22" w:rsidRDefault="00541D22" w:rsidP="0078303A">
            <w:pPr>
              <w:spacing w:beforeLines="20" w:before="48" w:afterLines="20" w:after="48"/>
              <w:jc w:val="center"/>
              <w:rPr>
                <w:rFonts w:eastAsiaTheme="minorEastAsia"/>
                <w:b/>
                <w:sz w:val="18"/>
                <w:szCs w:val="18"/>
                <w:lang w:eastAsia="zh-CN"/>
              </w:rPr>
            </w:pPr>
            <w:r w:rsidRPr="00541D22">
              <w:rPr>
                <w:rFonts w:eastAsiaTheme="minorEastAsia"/>
                <w:b/>
                <w:sz w:val="18"/>
                <w:szCs w:val="18"/>
                <w:lang w:eastAsia="zh-CN"/>
              </w:rPr>
              <w:t>Target BLER</w:t>
            </w:r>
          </w:p>
        </w:tc>
        <w:tc>
          <w:tcPr>
            <w:tcW w:w="2040" w:type="dxa"/>
            <w:gridSpan w:val="2"/>
            <w:shd w:val="clear" w:color="auto" w:fill="D9D9D9" w:themeFill="background1" w:themeFillShade="D9"/>
            <w:vAlign w:val="center"/>
          </w:tcPr>
          <w:p w14:paraId="39751F55" w14:textId="4C00BBFA" w:rsidR="00541D22" w:rsidRDefault="00541D22" w:rsidP="00373F25">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OOK</w:t>
            </w:r>
          </w:p>
        </w:tc>
        <w:tc>
          <w:tcPr>
            <w:tcW w:w="2040" w:type="dxa"/>
            <w:gridSpan w:val="2"/>
            <w:shd w:val="clear" w:color="auto" w:fill="D9D9D9" w:themeFill="background1" w:themeFillShade="D9"/>
            <w:vAlign w:val="center"/>
          </w:tcPr>
          <w:p w14:paraId="4AD22A25" w14:textId="4D64AAD0" w:rsidR="00541D22" w:rsidRDefault="00541D22" w:rsidP="00541D22">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BPSK</w:t>
            </w:r>
          </w:p>
        </w:tc>
        <w:tc>
          <w:tcPr>
            <w:tcW w:w="2040" w:type="dxa"/>
            <w:gridSpan w:val="2"/>
            <w:shd w:val="clear" w:color="auto" w:fill="D9D9D9" w:themeFill="background1" w:themeFillShade="D9"/>
            <w:vAlign w:val="center"/>
          </w:tcPr>
          <w:p w14:paraId="47CC944A" w14:textId="5DF49E00" w:rsidR="00541D22" w:rsidRDefault="00541D22" w:rsidP="00541D22">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MSK</w:t>
            </w:r>
          </w:p>
        </w:tc>
      </w:tr>
      <w:tr w:rsidR="00541D22" w14:paraId="0999ECC7" w14:textId="0E61A97C" w:rsidTr="00541D22">
        <w:trPr>
          <w:trHeight w:val="397"/>
          <w:jc w:val="center"/>
        </w:trPr>
        <w:tc>
          <w:tcPr>
            <w:tcW w:w="992" w:type="dxa"/>
            <w:vMerge/>
            <w:shd w:val="clear" w:color="auto" w:fill="D9D9D9" w:themeFill="background1" w:themeFillShade="D9"/>
            <w:vAlign w:val="center"/>
          </w:tcPr>
          <w:p w14:paraId="447A4B40" w14:textId="5D126BF2" w:rsidR="00541D22" w:rsidRPr="00541D22" w:rsidRDefault="00541D22" w:rsidP="0078303A">
            <w:pPr>
              <w:spacing w:beforeLines="20" w:before="48" w:afterLines="20" w:after="48"/>
              <w:jc w:val="center"/>
              <w:rPr>
                <w:rFonts w:eastAsiaTheme="minorEastAsia"/>
                <w:b/>
                <w:sz w:val="18"/>
                <w:szCs w:val="18"/>
                <w:lang w:eastAsia="zh-CN"/>
              </w:rPr>
            </w:pPr>
          </w:p>
        </w:tc>
        <w:tc>
          <w:tcPr>
            <w:tcW w:w="869" w:type="dxa"/>
            <w:vMerge/>
            <w:shd w:val="clear" w:color="auto" w:fill="D9D9D9" w:themeFill="background1" w:themeFillShade="D9"/>
            <w:vAlign w:val="center"/>
          </w:tcPr>
          <w:p w14:paraId="22A5ADEB" w14:textId="4EB3233D" w:rsidR="00541D22" w:rsidRPr="00541D22" w:rsidRDefault="00541D22" w:rsidP="0078303A">
            <w:pPr>
              <w:spacing w:beforeLines="20" w:before="48" w:afterLines="20" w:after="48"/>
              <w:jc w:val="center"/>
              <w:rPr>
                <w:rFonts w:eastAsiaTheme="minorEastAsia"/>
                <w:b/>
                <w:sz w:val="18"/>
                <w:szCs w:val="18"/>
                <w:lang w:eastAsia="zh-CN"/>
              </w:rPr>
            </w:pPr>
          </w:p>
        </w:tc>
        <w:tc>
          <w:tcPr>
            <w:tcW w:w="996" w:type="dxa"/>
            <w:vMerge/>
            <w:shd w:val="clear" w:color="auto" w:fill="D9D9D9" w:themeFill="background1" w:themeFillShade="D9"/>
            <w:vAlign w:val="center"/>
          </w:tcPr>
          <w:p w14:paraId="490DD7C7" w14:textId="207D9831" w:rsidR="00541D22" w:rsidRPr="00541D22" w:rsidRDefault="00541D22" w:rsidP="0078303A">
            <w:pPr>
              <w:spacing w:beforeLines="20" w:before="48" w:afterLines="20" w:after="48"/>
              <w:jc w:val="center"/>
              <w:rPr>
                <w:rFonts w:eastAsiaTheme="minorEastAsia"/>
                <w:b/>
                <w:sz w:val="18"/>
                <w:szCs w:val="18"/>
                <w:lang w:eastAsia="zh-CN"/>
              </w:rPr>
            </w:pPr>
          </w:p>
        </w:tc>
        <w:tc>
          <w:tcPr>
            <w:tcW w:w="1020" w:type="dxa"/>
            <w:shd w:val="clear" w:color="auto" w:fill="D9D9D9" w:themeFill="background1" w:themeFillShade="D9"/>
            <w:vAlign w:val="center"/>
          </w:tcPr>
          <w:p w14:paraId="78E1D3B0" w14:textId="08993712" w:rsidR="00541D22" w:rsidRPr="00541D22" w:rsidRDefault="00541D22" w:rsidP="00373F25">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MPL</w:t>
            </w:r>
            <w:r w:rsidRPr="00541D22">
              <w:rPr>
                <w:rFonts w:eastAsiaTheme="minorEastAsia"/>
                <w:b/>
                <w:sz w:val="18"/>
                <w:szCs w:val="18"/>
                <w:lang w:eastAsia="zh-CN"/>
              </w:rPr>
              <w:t>(dB)</w:t>
            </w:r>
          </w:p>
        </w:tc>
        <w:tc>
          <w:tcPr>
            <w:tcW w:w="1020" w:type="dxa"/>
            <w:shd w:val="clear" w:color="auto" w:fill="D9D9D9" w:themeFill="background1" w:themeFillShade="D9"/>
            <w:vAlign w:val="center"/>
          </w:tcPr>
          <w:p w14:paraId="4EF1B273" w14:textId="785D9DEC" w:rsidR="00541D22" w:rsidRPr="00541D22" w:rsidRDefault="00541D22" w:rsidP="00373F25">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Distance</w:t>
            </w:r>
            <w:r w:rsidRPr="00541D22">
              <w:rPr>
                <w:rFonts w:eastAsiaTheme="minorEastAsia"/>
                <w:b/>
                <w:sz w:val="18"/>
                <w:szCs w:val="18"/>
                <w:lang w:eastAsia="zh-CN"/>
              </w:rPr>
              <w:t>(m)</w:t>
            </w:r>
          </w:p>
        </w:tc>
        <w:tc>
          <w:tcPr>
            <w:tcW w:w="1020" w:type="dxa"/>
            <w:shd w:val="clear" w:color="auto" w:fill="D9D9D9" w:themeFill="background1" w:themeFillShade="D9"/>
            <w:vAlign w:val="center"/>
          </w:tcPr>
          <w:p w14:paraId="714B27A9" w14:textId="5700FC7F" w:rsidR="00541D22" w:rsidRDefault="00541D22" w:rsidP="00373F25">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MPL</w:t>
            </w:r>
            <w:r w:rsidRPr="00541D22">
              <w:rPr>
                <w:rFonts w:eastAsiaTheme="minorEastAsia"/>
                <w:b/>
                <w:sz w:val="18"/>
                <w:szCs w:val="18"/>
                <w:lang w:eastAsia="zh-CN"/>
              </w:rPr>
              <w:t>(dB)</w:t>
            </w:r>
          </w:p>
        </w:tc>
        <w:tc>
          <w:tcPr>
            <w:tcW w:w="1020" w:type="dxa"/>
            <w:shd w:val="clear" w:color="auto" w:fill="D9D9D9" w:themeFill="background1" w:themeFillShade="D9"/>
            <w:vAlign w:val="center"/>
          </w:tcPr>
          <w:p w14:paraId="6B9DD1BF" w14:textId="5BE38AF9" w:rsidR="00541D22" w:rsidRDefault="00541D22" w:rsidP="00373F25">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Distance</w:t>
            </w:r>
            <w:r w:rsidRPr="00541D22">
              <w:rPr>
                <w:rFonts w:eastAsiaTheme="minorEastAsia"/>
                <w:b/>
                <w:sz w:val="18"/>
                <w:szCs w:val="18"/>
                <w:lang w:eastAsia="zh-CN"/>
              </w:rPr>
              <w:t>(m)</w:t>
            </w:r>
          </w:p>
        </w:tc>
        <w:tc>
          <w:tcPr>
            <w:tcW w:w="1020" w:type="dxa"/>
            <w:shd w:val="clear" w:color="auto" w:fill="D9D9D9" w:themeFill="background1" w:themeFillShade="D9"/>
            <w:vAlign w:val="center"/>
          </w:tcPr>
          <w:p w14:paraId="2DEBA229" w14:textId="202F823F" w:rsidR="00541D22" w:rsidRDefault="00541D22" w:rsidP="00373F25">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MPL</w:t>
            </w:r>
            <w:r w:rsidRPr="00541D22">
              <w:rPr>
                <w:rFonts w:eastAsiaTheme="minorEastAsia"/>
                <w:b/>
                <w:sz w:val="18"/>
                <w:szCs w:val="18"/>
                <w:lang w:eastAsia="zh-CN"/>
              </w:rPr>
              <w:t>(dB)</w:t>
            </w:r>
          </w:p>
        </w:tc>
        <w:tc>
          <w:tcPr>
            <w:tcW w:w="1020" w:type="dxa"/>
            <w:shd w:val="clear" w:color="auto" w:fill="D9D9D9" w:themeFill="background1" w:themeFillShade="D9"/>
            <w:vAlign w:val="center"/>
          </w:tcPr>
          <w:p w14:paraId="53AFC247" w14:textId="59A4616F" w:rsidR="00541D22" w:rsidRDefault="00541D22" w:rsidP="00373F25">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Distance</w:t>
            </w:r>
            <w:r w:rsidRPr="00541D22">
              <w:rPr>
                <w:rFonts w:eastAsiaTheme="minorEastAsia"/>
                <w:b/>
                <w:sz w:val="18"/>
                <w:szCs w:val="18"/>
                <w:lang w:eastAsia="zh-CN"/>
              </w:rPr>
              <w:t>(m)</w:t>
            </w:r>
          </w:p>
        </w:tc>
      </w:tr>
      <w:tr w:rsidR="00177A56" w14:paraId="3D8960A2" w14:textId="17311763" w:rsidTr="00541D22">
        <w:trPr>
          <w:jc w:val="center"/>
        </w:trPr>
        <w:tc>
          <w:tcPr>
            <w:tcW w:w="992" w:type="dxa"/>
            <w:vMerge w:val="restart"/>
            <w:vAlign w:val="center"/>
          </w:tcPr>
          <w:p w14:paraId="3F198250" w14:textId="77777777" w:rsidR="00177A56" w:rsidRDefault="00177A56"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869" w:type="dxa"/>
            <w:vMerge w:val="restart"/>
            <w:vAlign w:val="center"/>
          </w:tcPr>
          <w:p w14:paraId="50A914B9" w14:textId="4D0F2835"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-20</w:t>
            </w:r>
          </w:p>
        </w:tc>
        <w:tc>
          <w:tcPr>
            <w:tcW w:w="996" w:type="dxa"/>
            <w:vAlign w:val="center"/>
          </w:tcPr>
          <w:p w14:paraId="018CD900" w14:textId="77777777" w:rsidR="00177A56" w:rsidRDefault="00177A56"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598C5E08" w14:textId="08B2EB2C"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83</w:t>
            </w:r>
          </w:p>
        </w:tc>
        <w:tc>
          <w:tcPr>
            <w:tcW w:w="1020" w:type="dxa"/>
            <w:vAlign w:val="center"/>
          </w:tcPr>
          <w:p w14:paraId="5B04CEF0" w14:textId="52F49A93"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62</w:t>
            </w:r>
          </w:p>
        </w:tc>
        <w:tc>
          <w:tcPr>
            <w:tcW w:w="1020" w:type="dxa"/>
          </w:tcPr>
          <w:p w14:paraId="1A0421DB" w14:textId="1E9873B2" w:rsidR="00177A56"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91</w:t>
            </w:r>
          </w:p>
        </w:tc>
        <w:tc>
          <w:tcPr>
            <w:tcW w:w="1020" w:type="dxa"/>
          </w:tcPr>
          <w:p w14:paraId="7C0A0680" w14:textId="0E64097A" w:rsidR="00177A56"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104</w:t>
            </w:r>
          </w:p>
        </w:tc>
        <w:tc>
          <w:tcPr>
            <w:tcW w:w="1020" w:type="dxa"/>
          </w:tcPr>
          <w:p w14:paraId="2636B1F7" w14:textId="131D8FF1"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96</w:t>
            </w:r>
          </w:p>
        </w:tc>
        <w:tc>
          <w:tcPr>
            <w:tcW w:w="1020" w:type="dxa"/>
          </w:tcPr>
          <w:p w14:paraId="515AEC4F" w14:textId="7027CFA3"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134</w:t>
            </w:r>
          </w:p>
        </w:tc>
      </w:tr>
      <w:tr w:rsidR="00177A56" w14:paraId="461C1D2B" w14:textId="28286725" w:rsidTr="00541D22">
        <w:trPr>
          <w:jc w:val="center"/>
        </w:trPr>
        <w:tc>
          <w:tcPr>
            <w:tcW w:w="992" w:type="dxa"/>
            <w:vMerge/>
            <w:vAlign w:val="center"/>
          </w:tcPr>
          <w:p w14:paraId="5A4D0389" w14:textId="77777777" w:rsidR="00177A56" w:rsidRDefault="00177A56" w:rsidP="0078303A">
            <w:pPr>
              <w:spacing w:beforeLines="20" w:before="48" w:afterLines="20" w:after="48"/>
              <w:jc w:val="center"/>
              <w:rPr>
                <w:rFonts w:eastAsiaTheme="minorEastAsia"/>
                <w:sz w:val="18"/>
                <w:szCs w:val="18"/>
                <w:lang w:eastAsia="zh-CN"/>
              </w:rPr>
            </w:pPr>
          </w:p>
        </w:tc>
        <w:tc>
          <w:tcPr>
            <w:tcW w:w="869" w:type="dxa"/>
            <w:vMerge/>
            <w:vAlign w:val="center"/>
          </w:tcPr>
          <w:p w14:paraId="578D930F" w14:textId="77777777" w:rsidR="00177A56" w:rsidRDefault="00177A56" w:rsidP="0078303A">
            <w:pPr>
              <w:spacing w:beforeLines="20" w:before="48" w:afterLines="20" w:after="48"/>
              <w:jc w:val="center"/>
              <w:rPr>
                <w:rFonts w:eastAsiaTheme="minorEastAsia"/>
                <w:sz w:val="18"/>
                <w:szCs w:val="18"/>
                <w:lang w:eastAsia="zh-CN"/>
              </w:rPr>
            </w:pPr>
          </w:p>
        </w:tc>
        <w:tc>
          <w:tcPr>
            <w:tcW w:w="996" w:type="dxa"/>
            <w:vAlign w:val="center"/>
          </w:tcPr>
          <w:p w14:paraId="6D4F7CB0" w14:textId="77777777" w:rsidR="00177A56" w:rsidRDefault="00177A56"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174E7F12" w14:textId="0CDADDF6"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76</w:t>
            </w:r>
          </w:p>
        </w:tc>
        <w:tc>
          <w:tcPr>
            <w:tcW w:w="1020" w:type="dxa"/>
            <w:vAlign w:val="center"/>
          </w:tcPr>
          <w:p w14:paraId="7288883C" w14:textId="4381D0B4"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42</w:t>
            </w:r>
          </w:p>
        </w:tc>
        <w:tc>
          <w:tcPr>
            <w:tcW w:w="1020" w:type="dxa"/>
          </w:tcPr>
          <w:p w14:paraId="5546A110" w14:textId="6FFDBFD3" w:rsidR="00177A56"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86</w:t>
            </w:r>
          </w:p>
        </w:tc>
        <w:tc>
          <w:tcPr>
            <w:tcW w:w="1020" w:type="dxa"/>
          </w:tcPr>
          <w:p w14:paraId="01553301" w14:textId="5FCCF807" w:rsidR="00177A56"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76</w:t>
            </w:r>
          </w:p>
        </w:tc>
        <w:tc>
          <w:tcPr>
            <w:tcW w:w="1020" w:type="dxa"/>
          </w:tcPr>
          <w:p w14:paraId="50EE9444" w14:textId="42559E2B"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90</w:t>
            </w:r>
          </w:p>
        </w:tc>
        <w:tc>
          <w:tcPr>
            <w:tcW w:w="1020" w:type="dxa"/>
          </w:tcPr>
          <w:p w14:paraId="3109C51E" w14:textId="69A1BE7F" w:rsidR="00177A56"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97</w:t>
            </w:r>
          </w:p>
        </w:tc>
      </w:tr>
      <w:tr w:rsidR="00F528FC" w14:paraId="08EA37C9" w14:textId="5EDBDF19" w:rsidTr="00541D22">
        <w:trPr>
          <w:jc w:val="center"/>
        </w:trPr>
        <w:tc>
          <w:tcPr>
            <w:tcW w:w="992" w:type="dxa"/>
            <w:vMerge/>
            <w:vAlign w:val="center"/>
          </w:tcPr>
          <w:p w14:paraId="3F97CCAB"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restart"/>
            <w:vAlign w:val="center"/>
          </w:tcPr>
          <w:p w14:paraId="3D9391FD" w14:textId="6F87CF8C" w:rsidR="00F528FC" w:rsidRDefault="00F528FC"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w:t>
            </w:r>
          </w:p>
        </w:tc>
        <w:tc>
          <w:tcPr>
            <w:tcW w:w="996" w:type="dxa"/>
            <w:vAlign w:val="center"/>
          </w:tcPr>
          <w:p w14:paraId="615476E4"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3C059AEB" w14:textId="607541AE"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93</w:t>
            </w:r>
          </w:p>
        </w:tc>
        <w:tc>
          <w:tcPr>
            <w:tcW w:w="1020" w:type="dxa"/>
            <w:vAlign w:val="center"/>
          </w:tcPr>
          <w:p w14:paraId="6505DA71" w14:textId="297BAF47"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112</w:t>
            </w:r>
          </w:p>
        </w:tc>
        <w:tc>
          <w:tcPr>
            <w:tcW w:w="1020" w:type="dxa"/>
          </w:tcPr>
          <w:p w14:paraId="6A0233DB" w14:textId="753A7FF6"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101</w:t>
            </w:r>
          </w:p>
        </w:tc>
        <w:tc>
          <w:tcPr>
            <w:tcW w:w="1020" w:type="dxa"/>
          </w:tcPr>
          <w:p w14:paraId="55101B7F" w14:textId="0DD553F7"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187</w:t>
            </w:r>
          </w:p>
        </w:tc>
        <w:tc>
          <w:tcPr>
            <w:tcW w:w="1020" w:type="dxa"/>
          </w:tcPr>
          <w:p w14:paraId="79B7AEF9" w14:textId="47EF8668"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106</w:t>
            </w:r>
          </w:p>
        </w:tc>
        <w:tc>
          <w:tcPr>
            <w:tcW w:w="1020" w:type="dxa"/>
          </w:tcPr>
          <w:p w14:paraId="340A9BB3" w14:textId="17B22036"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242</w:t>
            </w:r>
          </w:p>
        </w:tc>
      </w:tr>
      <w:tr w:rsidR="00F528FC" w14:paraId="5DF0AF6A" w14:textId="1603DECC" w:rsidTr="00541D22">
        <w:trPr>
          <w:jc w:val="center"/>
        </w:trPr>
        <w:tc>
          <w:tcPr>
            <w:tcW w:w="992" w:type="dxa"/>
            <w:vMerge/>
            <w:vAlign w:val="center"/>
          </w:tcPr>
          <w:p w14:paraId="1C6ACF72"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ign w:val="center"/>
          </w:tcPr>
          <w:p w14:paraId="48A50F72" w14:textId="77777777" w:rsidR="00F528FC" w:rsidRDefault="00F528FC" w:rsidP="0078303A">
            <w:pPr>
              <w:spacing w:beforeLines="20" w:before="48" w:afterLines="20" w:after="48"/>
              <w:jc w:val="center"/>
              <w:rPr>
                <w:rFonts w:eastAsiaTheme="minorEastAsia"/>
                <w:sz w:val="18"/>
                <w:szCs w:val="18"/>
                <w:lang w:eastAsia="zh-CN"/>
              </w:rPr>
            </w:pPr>
          </w:p>
        </w:tc>
        <w:tc>
          <w:tcPr>
            <w:tcW w:w="996" w:type="dxa"/>
            <w:vAlign w:val="center"/>
          </w:tcPr>
          <w:p w14:paraId="7F4E69BE"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438B69EF" w14:textId="419A2E15"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86</w:t>
            </w:r>
          </w:p>
        </w:tc>
        <w:tc>
          <w:tcPr>
            <w:tcW w:w="1020" w:type="dxa"/>
            <w:vAlign w:val="center"/>
          </w:tcPr>
          <w:p w14:paraId="2B883F80" w14:textId="7750F3D3"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76</w:t>
            </w:r>
          </w:p>
        </w:tc>
        <w:tc>
          <w:tcPr>
            <w:tcW w:w="1020" w:type="dxa"/>
          </w:tcPr>
          <w:p w14:paraId="2F83CA88" w14:textId="2735905B"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96</w:t>
            </w:r>
          </w:p>
        </w:tc>
        <w:tc>
          <w:tcPr>
            <w:tcW w:w="1020" w:type="dxa"/>
          </w:tcPr>
          <w:p w14:paraId="03C6F83D" w14:textId="1A92E314"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136</w:t>
            </w:r>
          </w:p>
        </w:tc>
        <w:tc>
          <w:tcPr>
            <w:tcW w:w="1020" w:type="dxa"/>
          </w:tcPr>
          <w:p w14:paraId="7328D112" w14:textId="24E05617"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100</w:t>
            </w:r>
          </w:p>
        </w:tc>
        <w:tc>
          <w:tcPr>
            <w:tcW w:w="1020" w:type="dxa"/>
          </w:tcPr>
          <w:p w14:paraId="2D86F780" w14:textId="1B5E0441"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175</w:t>
            </w:r>
          </w:p>
        </w:tc>
      </w:tr>
      <w:tr w:rsidR="00F528FC" w14:paraId="250EBECC" w14:textId="2DD1B69A" w:rsidTr="00541D22">
        <w:trPr>
          <w:jc w:val="center"/>
        </w:trPr>
        <w:tc>
          <w:tcPr>
            <w:tcW w:w="992" w:type="dxa"/>
            <w:vMerge w:val="restart"/>
            <w:vAlign w:val="center"/>
          </w:tcPr>
          <w:p w14:paraId="75866DFD"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869" w:type="dxa"/>
            <w:vMerge w:val="restart"/>
            <w:vAlign w:val="center"/>
          </w:tcPr>
          <w:p w14:paraId="4136861C" w14:textId="497386F0" w:rsidR="00F528FC" w:rsidRDefault="00F528FC"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w:t>
            </w:r>
          </w:p>
        </w:tc>
        <w:tc>
          <w:tcPr>
            <w:tcW w:w="996" w:type="dxa"/>
            <w:vAlign w:val="center"/>
          </w:tcPr>
          <w:p w14:paraId="63C3BC1B"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7E9D9A5C" w14:textId="345A763A"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102</w:t>
            </w:r>
          </w:p>
        </w:tc>
        <w:tc>
          <w:tcPr>
            <w:tcW w:w="1020" w:type="dxa"/>
            <w:vAlign w:val="center"/>
          </w:tcPr>
          <w:p w14:paraId="79B19992" w14:textId="03405623"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193</w:t>
            </w:r>
          </w:p>
        </w:tc>
        <w:tc>
          <w:tcPr>
            <w:tcW w:w="1020" w:type="dxa"/>
          </w:tcPr>
          <w:p w14:paraId="3380E2D7" w14:textId="5D9A4439"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110</w:t>
            </w:r>
          </w:p>
        </w:tc>
        <w:tc>
          <w:tcPr>
            <w:tcW w:w="1020" w:type="dxa"/>
          </w:tcPr>
          <w:p w14:paraId="1301A0E4" w14:textId="684B551B"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315</w:t>
            </w:r>
          </w:p>
        </w:tc>
        <w:tc>
          <w:tcPr>
            <w:tcW w:w="1020" w:type="dxa"/>
          </w:tcPr>
          <w:p w14:paraId="3D7A5209" w14:textId="26F53F85"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113</w:t>
            </w:r>
          </w:p>
        </w:tc>
        <w:tc>
          <w:tcPr>
            <w:tcW w:w="1020" w:type="dxa"/>
          </w:tcPr>
          <w:p w14:paraId="61570843" w14:textId="78AE7755"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376</w:t>
            </w:r>
          </w:p>
        </w:tc>
      </w:tr>
      <w:tr w:rsidR="00F528FC" w14:paraId="44DE3BF2" w14:textId="62E4D5C5" w:rsidTr="00541D22">
        <w:trPr>
          <w:jc w:val="center"/>
        </w:trPr>
        <w:tc>
          <w:tcPr>
            <w:tcW w:w="992" w:type="dxa"/>
            <w:vMerge/>
            <w:vAlign w:val="center"/>
          </w:tcPr>
          <w:p w14:paraId="41BA6729"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ign w:val="center"/>
          </w:tcPr>
          <w:p w14:paraId="27145B93" w14:textId="77777777" w:rsidR="00F528FC" w:rsidRDefault="00F528FC" w:rsidP="0078303A">
            <w:pPr>
              <w:spacing w:beforeLines="20" w:before="48" w:afterLines="20" w:after="48"/>
              <w:jc w:val="center"/>
              <w:rPr>
                <w:rFonts w:eastAsiaTheme="minorEastAsia"/>
                <w:sz w:val="18"/>
                <w:szCs w:val="18"/>
                <w:lang w:eastAsia="zh-CN"/>
              </w:rPr>
            </w:pPr>
          </w:p>
        </w:tc>
        <w:tc>
          <w:tcPr>
            <w:tcW w:w="996" w:type="dxa"/>
            <w:vAlign w:val="center"/>
          </w:tcPr>
          <w:p w14:paraId="5309DB69"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193F6E33" w14:textId="4EE5F7BD"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96</w:t>
            </w:r>
          </w:p>
        </w:tc>
        <w:tc>
          <w:tcPr>
            <w:tcW w:w="1020" w:type="dxa"/>
            <w:vAlign w:val="center"/>
          </w:tcPr>
          <w:p w14:paraId="7576FB4D" w14:textId="4E307DCA"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138</w:t>
            </w:r>
          </w:p>
        </w:tc>
        <w:tc>
          <w:tcPr>
            <w:tcW w:w="1020" w:type="dxa"/>
          </w:tcPr>
          <w:p w14:paraId="5C3F2155" w14:textId="3FEB5A16"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105</w:t>
            </w:r>
          </w:p>
        </w:tc>
        <w:tc>
          <w:tcPr>
            <w:tcW w:w="1020" w:type="dxa"/>
          </w:tcPr>
          <w:p w14:paraId="720F0143" w14:textId="0310695D"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230</w:t>
            </w:r>
          </w:p>
        </w:tc>
        <w:tc>
          <w:tcPr>
            <w:tcW w:w="1020" w:type="dxa"/>
          </w:tcPr>
          <w:p w14:paraId="4D62A134" w14:textId="436D9361"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108</w:t>
            </w:r>
          </w:p>
        </w:tc>
        <w:tc>
          <w:tcPr>
            <w:tcW w:w="1020" w:type="dxa"/>
          </w:tcPr>
          <w:p w14:paraId="7FE9C1D3" w14:textId="0BCBC756"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269</w:t>
            </w:r>
          </w:p>
        </w:tc>
      </w:tr>
      <w:tr w:rsidR="00F528FC" w14:paraId="1DFE46C5" w14:textId="45BDC4FF" w:rsidTr="00541D22">
        <w:trPr>
          <w:jc w:val="center"/>
        </w:trPr>
        <w:tc>
          <w:tcPr>
            <w:tcW w:w="992" w:type="dxa"/>
            <w:vMerge/>
            <w:vAlign w:val="center"/>
          </w:tcPr>
          <w:p w14:paraId="1CAE7F7E"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restart"/>
            <w:vAlign w:val="center"/>
          </w:tcPr>
          <w:p w14:paraId="6D5DD0AC" w14:textId="700C791B" w:rsidR="00F528FC" w:rsidRDefault="00F528FC"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0</w:t>
            </w:r>
          </w:p>
        </w:tc>
        <w:tc>
          <w:tcPr>
            <w:tcW w:w="996" w:type="dxa"/>
            <w:vAlign w:val="center"/>
          </w:tcPr>
          <w:p w14:paraId="431B56C3"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3338E35C" w14:textId="1E2C4A3A"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105</w:t>
            </w:r>
          </w:p>
        </w:tc>
        <w:tc>
          <w:tcPr>
            <w:tcW w:w="1020" w:type="dxa"/>
            <w:vAlign w:val="center"/>
          </w:tcPr>
          <w:p w14:paraId="6E5EE314" w14:textId="4243B6B0"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230</w:t>
            </w:r>
          </w:p>
        </w:tc>
        <w:tc>
          <w:tcPr>
            <w:tcW w:w="1020" w:type="dxa"/>
          </w:tcPr>
          <w:p w14:paraId="688BC12B" w14:textId="446E9E69"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113</w:t>
            </w:r>
          </w:p>
        </w:tc>
        <w:tc>
          <w:tcPr>
            <w:tcW w:w="1020" w:type="dxa"/>
          </w:tcPr>
          <w:p w14:paraId="3EC32E32" w14:textId="4215709E"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376</w:t>
            </w:r>
          </w:p>
        </w:tc>
        <w:tc>
          <w:tcPr>
            <w:tcW w:w="1020" w:type="dxa"/>
          </w:tcPr>
          <w:p w14:paraId="36253F66" w14:textId="2E1C8386"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116</w:t>
            </w:r>
          </w:p>
        </w:tc>
        <w:tc>
          <w:tcPr>
            <w:tcW w:w="1020" w:type="dxa"/>
          </w:tcPr>
          <w:p w14:paraId="1C3B4288" w14:textId="5661A96F"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449</w:t>
            </w:r>
          </w:p>
        </w:tc>
      </w:tr>
      <w:tr w:rsidR="00F528FC" w14:paraId="213A2AEA" w14:textId="2874115B" w:rsidTr="00541D22">
        <w:trPr>
          <w:jc w:val="center"/>
        </w:trPr>
        <w:tc>
          <w:tcPr>
            <w:tcW w:w="992" w:type="dxa"/>
            <w:vMerge/>
            <w:vAlign w:val="center"/>
          </w:tcPr>
          <w:p w14:paraId="3EEDAEE9"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ign w:val="center"/>
          </w:tcPr>
          <w:p w14:paraId="3F5BF517" w14:textId="77777777" w:rsidR="00F528FC" w:rsidRDefault="00F528FC" w:rsidP="0078303A">
            <w:pPr>
              <w:spacing w:beforeLines="20" w:before="48" w:afterLines="20" w:after="48"/>
              <w:jc w:val="center"/>
              <w:rPr>
                <w:rFonts w:eastAsiaTheme="minorEastAsia"/>
                <w:sz w:val="18"/>
                <w:szCs w:val="18"/>
                <w:lang w:eastAsia="zh-CN"/>
              </w:rPr>
            </w:pPr>
          </w:p>
        </w:tc>
        <w:tc>
          <w:tcPr>
            <w:tcW w:w="996" w:type="dxa"/>
            <w:vAlign w:val="center"/>
          </w:tcPr>
          <w:p w14:paraId="45D64208" w14:textId="77777777"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7990EC88" w14:textId="17B9125E"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99</w:t>
            </w:r>
          </w:p>
        </w:tc>
        <w:tc>
          <w:tcPr>
            <w:tcW w:w="1020" w:type="dxa"/>
            <w:vAlign w:val="center"/>
          </w:tcPr>
          <w:p w14:paraId="5F4D9477" w14:textId="3C12D7D0"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165</w:t>
            </w:r>
          </w:p>
        </w:tc>
        <w:tc>
          <w:tcPr>
            <w:tcW w:w="1020" w:type="dxa"/>
          </w:tcPr>
          <w:p w14:paraId="12BEEE6B" w14:textId="0321622D"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108</w:t>
            </w:r>
          </w:p>
        </w:tc>
        <w:tc>
          <w:tcPr>
            <w:tcW w:w="1020" w:type="dxa"/>
          </w:tcPr>
          <w:p w14:paraId="25F00DFB" w14:textId="76B18186"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275</w:t>
            </w:r>
          </w:p>
        </w:tc>
        <w:tc>
          <w:tcPr>
            <w:tcW w:w="1020" w:type="dxa"/>
          </w:tcPr>
          <w:p w14:paraId="21975D82" w14:textId="634A3A84"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111</w:t>
            </w:r>
          </w:p>
        </w:tc>
        <w:tc>
          <w:tcPr>
            <w:tcW w:w="1020" w:type="dxa"/>
          </w:tcPr>
          <w:p w14:paraId="07CAA182" w14:textId="10AA5183"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321</w:t>
            </w:r>
          </w:p>
        </w:tc>
      </w:tr>
      <w:tr w:rsidR="00F528FC" w14:paraId="0863AFA8" w14:textId="03A2BCB7" w:rsidTr="00541D22">
        <w:trPr>
          <w:jc w:val="center"/>
        </w:trPr>
        <w:tc>
          <w:tcPr>
            <w:tcW w:w="992" w:type="dxa"/>
            <w:vMerge/>
            <w:vAlign w:val="center"/>
          </w:tcPr>
          <w:p w14:paraId="702AE1CB"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restart"/>
            <w:vAlign w:val="center"/>
          </w:tcPr>
          <w:p w14:paraId="38250E20" w14:textId="08ED2DCF" w:rsidR="00F528FC" w:rsidRDefault="00F528FC"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w:t>
            </w:r>
          </w:p>
        </w:tc>
        <w:tc>
          <w:tcPr>
            <w:tcW w:w="996" w:type="dxa"/>
            <w:vAlign w:val="center"/>
          </w:tcPr>
          <w:p w14:paraId="009BB254" w14:textId="0E39523D"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7014E5AD" w14:textId="0B6C34E5"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110</w:t>
            </w:r>
          </w:p>
        </w:tc>
        <w:tc>
          <w:tcPr>
            <w:tcW w:w="1020" w:type="dxa"/>
            <w:vAlign w:val="center"/>
          </w:tcPr>
          <w:p w14:paraId="6CBC21A5" w14:textId="1D8EF0DA"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309</w:t>
            </w:r>
          </w:p>
        </w:tc>
        <w:tc>
          <w:tcPr>
            <w:tcW w:w="1020" w:type="dxa"/>
          </w:tcPr>
          <w:p w14:paraId="79BABEDC" w14:textId="6DFB3516"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118</w:t>
            </w:r>
          </w:p>
        </w:tc>
        <w:tc>
          <w:tcPr>
            <w:tcW w:w="1020" w:type="dxa"/>
          </w:tcPr>
          <w:p w14:paraId="2D5FE78A" w14:textId="278B4B0C"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504</w:t>
            </w:r>
          </w:p>
        </w:tc>
        <w:tc>
          <w:tcPr>
            <w:tcW w:w="1020" w:type="dxa"/>
          </w:tcPr>
          <w:p w14:paraId="42805FC8" w14:textId="60E5EEA4"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121</w:t>
            </w:r>
          </w:p>
        </w:tc>
        <w:tc>
          <w:tcPr>
            <w:tcW w:w="1020" w:type="dxa"/>
          </w:tcPr>
          <w:p w14:paraId="152E6CB5" w14:textId="4D9D426C"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602</w:t>
            </w:r>
          </w:p>
        </w:tc>
      </w:tr>
      <w:tr w:rsidR="00F528FC" w14:paraId="26716A41" w14:textId="310D2662" w:rsidTr="00541D22">
        <w:trPr>
          <w:jc w:val="center"/>
        </w:trPr>
        <w:tc>
          <w:tcPr>
            <w:tcW w:w="992" w:type="dxa"/>
            <w:vMerge/>
            <w:vAlign w:val="center"/>
          </w:tcPr>
          <w:p w14:paraId="58E22E65" w14:textId="77777777" w:rsidR="00F528FC" w:rsidRDefault="00F528FC" w:rsidP="0078303A">
            <w:pPr>
              <w:spacing w:beforeLines="20" w:before="48" w:afterLines="20" w:after="48"/>
              <w:jc w:val="center"/>
              <w:rPr>
                <w:rFonts w:eastAsiaTheme="minorEastAsia"/>
                <w:sz w:val="18"/>
                <w:szCs w:val="18"/>
                <w:lang w:eastAsia="zh-CN"/>
              </w:rPr>
            </w:pPr>
          </w:p>
        </w:tc>
        <w:tc>
          <w:tcPr>
            <w:tcW w:w="869" w:type="dxa"/>
            <w:vMerge/>
            <w:vAlign w:val="center"/>
          </w:tcPr>
          <w:p w14:paraId="781AB23A" w14:textId="77777777" w:rsidR="00F528FC" w:rsidRDefault="00F528FC" w:rsidP="0078303A">
            <w:pPr>
              <w:spacing w:beforeLines="20" w:before="48" w:afterLines="20" w:after="48"/>
              <w:jc w:val="center"/>
              <w:rPr>
                <w:rFonts w:eastAsiaTheme="minorEastAsia"/>
                <w:sz w:val="18"/>
                <w:szCs w:val="18"/>
                <w:lang w:eastAsia="zh-CN"/>
              </w:rPr>
            </w:pPr>
          </w:p>
        </w:tc>
        <w:tc>
          <w:tcPr>
            <w:tcW w:w="996" w:type="dxa"/>
            <w:vAlign w:val="center"/>
          </w:tcPr>
          <w:p w14:paraId="33345D99" w14:textId="4814B125" w:rsidR="00F528FC" w:rsidRDefault="00F528FC" w:rsidP="0078303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7AF77A17" w14:textId="7B36527B"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104</w:t>
            </w:r>
          </w:p>
        </w:tc>
        <w:tc>
          <w:tcPr>
            <w:tcW w:w="1020" w:type="dxa"/>
            <w:vAlign w:val="center"/>
          </w:tcPr>
          <w:p w14:paraId="0313B773" w14:textId="422847BA" w:rsidR="00F528FC" w:rsidRDefault="00305D7E"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221</w:t>
            </w:r>
          </w:p>
        </w:tc>
        <w:tc>
          <w:tcPr>
            <w:tcW w:w="1020" w:type="dxa"/>
          </w:tcPr>
          <w:p w14:paraId="01FE1D6D" w14:textId="491F7F90" w:rsidR="00F528FC" w:rsidRDefault="009E7166" w:rsidP="009E7166">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113</w:t>
            </w:r>
          </w:p>
        </w:tc>
        <w:tc>
          <w:tcPr>
            <w:tcW w:w="1020" w:type="dxa"/>
          </w:tcPr>
          <w:p w14:paraId="33451A0A" w14:textId="42688AC5" w:rsidR="00F528FC" w:rsidRDefault="009E716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369</w:t>
            </w:r>
          </w:p>
        </w:tc>
        <w:tc>
          <w:tcPr>
            <w:tcW w:w="1020" w:type="dxa"/>
          </w:tcPr>
          <w:p w14:paraId="33E16E23" w14:textId="1C4CB2CA"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116</w:t>
            </w:r>
          </w:p>
        </w:tc>
        <w:tc>
          <w:tcPr>
            <w:tcW w:w="1020" w:type="dxa"/>
          </w:tcPr>
          <w:p w14:paraId="60865424" w14:textId="69547258" w:rsidR="00F528FC" w:rsidRDefault="00177A56" w:rsidP="0078303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430</w:t>
            </w:r>
          </w:p>
        </w:tc>
      </w:tr>
    </w:tbl>
    <w:p w14:paraId="2513C37A" w14:textId="276D858B" w:rsidR="00C078C4" w:rsidRDefault="00C078C4" w:rsidP="00C078C4">
      <w:pPr>
        <w:pStyle w:val="a3"/>
        <w:keepNext/>
        <w:spacing w:beforeLines="100" w:before="240" w:after="120"/>
        <w:jc w:val="center"/>
        <w:rPr>
          <w:rFonts w:ascii="Times New Roman" w:hAnsi="Times New Roman" w:cs="Times New Roman"/>
          <w:lang w:eastAsia="zh-CN"/>
        </w:rPr>
      </w:pPr>
      <w:bookmarkStart w:id="16" w:name="_Ref213168222"/>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591AD5">
        <w:rPr>
          <w:rFonts w:ascii="Times New Roman" w:hAnsi="Times New Roman" w:cs="Times New Roman"/>
          <w:noProof/>
        </w:rPr>
        <w:t>6</w:t>
      </w:r>
      <w:r>
        <w:rPr>
          <w:rFonts w:ascii="Times New Roman" w:hAnsi="Times New Roman" w:cs="Times New Roman"/>
        </w:rPr>
        <w:fldChar w:fldCharType="end"/>
      </w:r>
      <w:bookmarkEnd w:id="16"/>
      <w:r>
        <w:rPr>
          <w:rFonts w:ascii="Times New Roman" w:hAnsi="Times New Roman" w:cs="Times New Roman"/>
        </w:rPr>
        <w:t>: Link budget evaluation results</w:t>
      </w:r>
      <w:r>
        <w:rPr>
          <w:rFonts w:ascii="Times New Roman" w:hAnsi="Times New Roman" w:cs="Times New Roman" w:hint="eastAsia"/>
          <w:lang w:eastAsia="zh-CN"/>
        </w:rPr>
        <w:t xml:space="preserve"> for D2R </w:t>
      </w:r>
      <w:r w:rsidRPr="00F528FC">
        <w:rPr>
          <w:rFonts w:ascii="Times New Roman" w:hAnsi="Times New Roman" w:cs="Times New Roman"/>
          <w:lang w:eastAsia="zh-CN"/>
        </w:rPr>
        <w:t>(penetration margin=</w:t>
      </w:r>
      <w:r>
        <w:rPr>
          <w:rFonts w:ascii="Times New Roman" w:hAnsi="Times New Roman" w:cs="Times New Roman" w:hint="eastAsia"/>
          <w:lang w:eastAsia="zh-CN"/>
        </w:rPr>
        <w:t>2</w:t>
      </w:r>
      <w:r w:rsidRPr="00F528FC">
        <w:rPr>
          <w:rFonts w:ascii="Times New Roman" w:hAnsi="Times New Roman" w:cs="Times New Roman"/>
          <w:lang w:eastAsia="zh-CN"/>
        </w:rPr>
        <w:t>0dB)</w:t>
      </w:r>
    </w:p>
    <w:tbl>
      <w:tblPr>
        <w:tblStyle w:val="ab"/>
        <w:tblW w:w="8977" w:type="dxa"/>
        <w:jc w:val="center"/>
        <w:tblLayout w:type="fixed"/>
        <w:tblCellMar>
          <w:left w:w="28" w:type="dxa"/>
          <w:right w:w="28" w:type="dxa"/>
        </w:tblCellMar>
        <w:tblLook w:val="04A0" w:firstRow="1" w:lastRow="0" w:firstColumn="1" w:lastColumn="0" w:noHBand="0" w:noVBand="1"/>
      </w:tblPr>
      <w:tblGrid>
        <w:gridCol w:w="992"/>
        <w:gridCol w:w="869"/>
        <w:gridCol w:w="996"/>
        <w:gridCol w:w="1020"/>
        <w:gridCol w:w="1020"/>
        <w:gridCol w:w="1020"/>
        <w:gridCol w:w="1020"/>
        <w:gridCol w:w="1020"/>
        <w:gridCol w:w="1020"/>
      </w:tblGrid>
      <w:tr w:rsidR="00C078C4" w14:paraId="3B26A3A9" w14:textId="77777777" w:rsidTr="00AC036A">
        <w:trPr>
          <w:trHeight w:val="397"/>
          <w:jc w:val="center"/>
        </w:trPr>
        <w:tc>
          <w:tcPr>
            <w:tcW w:w="992" w:type="dxa"/>
            <w:vMerge w:val="restart"/>
            <w:shd w:val="clear" w:color="auto" w:fill="D9D9D9" w:themeFill="background1" w:themeFillShade="D9"/>
            <w:vAlign w:val="center"/>
          </w:tcPr>
          <w:p w14:paraId="023EE8FB" w14:textId="77777777" w:rsidR="00C078C4" w:rsidRDefault="00C078C4" w:rsidP="00AC036A">
            <w:pPr>
              <w:spacing w:beforeLines="20" w:before="48" w:afterLines="20" w:after="48"/>
              <w:jc w:val="center"/>
              <w:rPr>
                <w:rFonts w:eastAsiaTheme="minorEastAsia"/>
                <w:b/>
                <w:sz w:val="18"/>
                <w:szCs w:val="18"/>
                <w:lang w:eastAsia="zh-CN"/>
              </w:rPr>
            </w:pPr>
            <w:r w:rsidRPr="00541D22">
              <w:rPr>
                <w:rFonts w:eastAsiaTheme="minorEastAsia"/>
                <w:b/>
                <w:sz w:val="18"/>
                <w:szCs w:val="18"/>
                <w:lang w:eastAsia="zh-CN"/>
              </w:rPr>
              <w:t>Device type</w:t>
            </w:r>
          </w:p>
        </w:tc>
        <w:tc>
          <w:tcPr>
            <w:tcW w:w="869" w:type="dxa"/>
            <w:vMerge w:val="restart"/>
            <w:shd w:val="clear" w:color="auto" w:fill="D9D9D9" w:themeFill="background1" w:themeFillShade="D9"/>
            <w:vAlign w:val="center"/>
          </w:tcPr>
          <w:p w14:paraId="427C8780" w14:textId="77777777" w:rsidR="00C078C4" w:rsidRDefault="00C078C4" w:rsidP="00AC036A">
            <w:pPr>
              <w:spacing w:afterLines="0" w:after="0"/>
              <w:jc w:val="center"/>
              <w:rPr>
                <w:rFonts w:eastAsiaTheme="minorEastAsia"/>
                <w:b/>
                <w:sz w:val="18"/>
                <w:szCs w:val="18"/>
                <w:lang w:eastAsia="zh-CN"/>
              </w:rPr>
            </w:pPr>
            <w:r w:rsidRPr="00541D22">
              <w:rPr>
                <w:rFonts w:eastAsiaTheme="minorEastAsia" w:hint="eastAsia"/>
                <w:b/>
                <w:sz w:val="18"/>
                <w:szCs w:val="18"/>
                <w:lang w:eastAsia="zh-CN"/>
              </w:rPr>
              <w:t>D2R Tx power</w:t>
            </w:r>
          </w:p>
          <w:p w14:paraId="3E671AAF" w14:textId="77777777" w:rsidR="00C078C4" w:rsidRDefault="00C078C4" w:rsidP="00AC036A">
            <w:pPr>
              <w:spacing w:afterLines="0" w:after="0"/>
              <w:jc w:val="center"/>
              <w:rPr>
                <w:rFonts w:eastAsiaTheme="minorEastAsia"/>
                <w:b/>
                <w:sz w:val="18"/>
                <w:szCs w:val="18"/>
                <w:lang w:eastAsia="zh-CN"/>
              </w:rPr>
            </w:pPr>
            <w:r w:rsidRPr="00541D22">
              <w:rPr>
                <w:rFonts w:eastAsiaTheme="minorEastAsia" w:hint="eastAsia"/>
                <w:b/>
                <w:sz w:val="18"/>
                <w:szCs w:val="18"/>
                <w:lang w:eastAsia="zh-CN"/>
              </w:rPr>
              <w:t>(dBm)</w:t>
            </w:r>
          </w:p>
        </w:tc>
        <w:tc>
          <w:tcPr>
            <w:tcW w:w="996" w:type="dxa"/>
            <w:vMerge w:val="restart"/>
            <w:shd w:val="clear" w:color="auto" w:fill="D9D9D9" w:themeFill="background1" w:themeFillShade="D9"/>
            <w:vAlign w:val="center"/>
          </w:tcPr>
          <w:p w14:paraId="14778C9C" w14:textId="77777777" w:rsidR="00C078C4" w:rsidRDefault="00C078C4" w:rsidP="00AC036A">
            <w:pPr>
              <w:spacing w:beforeLines="20" w:before="48" w:afterLines="20" w:after="48"/>
              <w:jc w:val="center"/>
              <w:rPr>
                <w:rFonts w:eastAsiaTheme="minorEastAsia"/>
                <w:b/>
                <w:sz w:val="18"/>
                <w:szCs w:val="18"/>
                <w:lang w:eastAsia="zh-CN"/>
              </w:rPr>
            </w:pPr>
            <w:r w:rsidRPr="00541D22">
              <w:rPr>
                <w:rFonts w:eastAsiaTheme="minorEastAsia"/>
                <w:b/>
                <w:sz w:val="18"/>
                <w:szCs w:val="18"/>
                <w:lang w:eastAsia="zh-CN"/>
              </w:rPr>
              <w:t>Target BLER</w:t>
            </w:r>
          </w:p>
        </w:tc>
        <w:tc>
          <w:tcPr>
            <w:tcW w:w="2040" w:type="dxa"/>
            <w:gridSpan w:val="2"/>
            <w:shd w:val="clear" w:color="auto" w:fill="D9D9D9" w:themeFill="background1" w:themeFillShade="D9"/>
            <w:vAlign w:val="center"/>
          </w:tcPr>
          <w:p w14:paraId="4959F8C4" w14:textId="77777777" w:rsidR="00C078C4" w:rsidRDefault="00C078C4" w:rsidP="00AC036A">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OOK</w:t>
            </w:r>
          </w:p>
        </w:tc>
        <w:tc>
          <w:tcPr>
            <w:tcW w:w="2040" w:type="dxa"/>
            <w:gridSpan w:val="2"/>
            <w:shd w:val="clear" w:color="auto" w:fill="D9D9D9" w:themeFill="background1" w:themeFillShade="D9"/>
            <w:vAlign w:val="center"/>
          </w:tcPr>
          <w:p w14:paraId="1BA9449B" w14:textId="77777777" w:rsidR="00C078C4" w:rsidRDefault="00C078C4" w:rsidP="00AC036A">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BPSK</w:t>
            </w:r>
          </w:p>
        </w:tc>
        <w:tc>
          <w:tcPr>
            <w:tcW w:w="2040" w:type="dxa"/>
            <w:gridSpan w:val="2"/>
            <w:shd w:val="clear" w:color="auto" w:fill="D9D9D9" w:themeFill="background1" w:themeFillShade="D9"/>
            <w:vAlign w:val="center"/>
          </w:tcPr>
          <w:p w14:paraId="47B9BA23" w14:textId="77777777" w:rsidR="00C078C4" w:rsidRDefault="00C078C4" w:rsidP="00AC036A">
            <w:pPr>
              <w:spacing w:beforeLines="20" w:before="48" w:afterLines="20" w:after="48"/>
              <w:jc w:val="center"/>
              <w:rPr>
                <w:rFonts w:eastAsiaTheme="minorEastAsia"/>
                <w:b/>
                <w:sz w:val="18"/>
                <w:szCs w:val="18"/>
                <w:lang w:eastAsia="zh-CN"/>
              </w:rPr>
            </w:pPr>
            <w:r>
              <w:rPr>
                <w:rFonts w:eastAsiaTheme="minorEastAsia" w:hint="eastAsia"/>
                <w:b/>
                <w:sz w:val="18"/>
                <w:szCs w:val="18"/>
                <w:lang w:eastAsia="zh-CN"/>
              </w:rPr>
              <w:t>MSK</w:t>
            </w:r>
          </w:p>
        </w:tc>
      </w:tr>
      <w:tr w:rsidR="00C078C4" w14:paraId="7BDBFB9C" w14:textId="77777777" w:rsidTr="00AC036A">
        <w:trPr>
          <w:trHeight w:val="397"/>
          <w:jc w:val="center"/>
        </w:trPr>
        <w:tc>
          <w:tcPr>
            <w:tcW w:w="992" w:type="dxa"/>
            <w:vMerge/>
            <w:shd w:val="clear" w:color="auto" w:fill="D9D9D9" w:themeFill="background1" w:themeFillShade="D9"/>
            <w:vAlign w:val="center"/>
          </w:tcPr>
          <w:p w14:paraId="54616728" w14:textId="77777777" w:rsidR="00C078C4" w:rsidRPr="00541D22" w:rsidRDefault="00C078C4" w:rsidP="00AC036A">
            <w:pPr>
              <w:spacing w:beforeLines="20" w:before="48" w:afterLines="20" w:after="48"/>
              <w:jc w:val="center"/>
              <w:rPr>
                <w:rFonts w:eastAsiaTheme="minorEastAsia"/>
                <w:b/>
                <w:sz w:val="18"/>
                <w:szCs w:val="18"/>
                <w:lang w:eastAsia="zh-CN"/>
              </w:rPr>
            </w:pPr>
          </w:p>
        </w:tc>
        <w:tc>
          <w:tcPr>
            <w:tcW w:w="869" w:type="dxa"/>
            <w:vMerge/>
            <w:shd w:val="clear" w:color="auto" w:fill="D9D9D9" w:themeFill="background1" w:themeFillShade="D9"/>
            <w:vAlign w:val="center"/>
          </w:tcPr>
          <w:p w14:paraId="37BF3E6D" w14:textId="77777777" w:rsidR="00C078C4" w:rsidRPr="00541D22" w:rsidRDefault="00C078C4" w:rsidP="00AC036A">
            <w:pPr>
              <w:spacing w:beforeLines="20" w:before="48" w:afterLines="20" w:after="48"/>
              <w:jc w:val="center"/>
              <w:rPr>
                <w:rFonts w:eastAsiaTheme="minorEastAsia"/>
                <w:b/>
                <w:sz w:val="18"/>
                <w:szCs w:val="18"/>
                <w:lang w:eastAsia="zh-CN"/>
              </w:rPr>
            </w:pPr>
          </w:p>
        </w:tc>
        <w:tc>
          <w:tcPr>
            <w:tcW w:w="996" w:type="dxa"/>
            <w:vMerge/>
            <w:shd w:val="clear" w:color="auto" w:fill="D9D9D9" w:themeFill="background1" w:themeFillShade="D9"/>
            <w:vAlign w:val="center"/>
          </w:tcPr>
          <w:p w14:paraId="3ECAADB8" w14:textId="77777777" w:rsidR="00C078C4" w:rsidRPr="00541D22" w:rsidRDefault="00C078C4" w:rsidP="00AC036A">
            <w:pPr>
              <w:spacing w:beforeLines="20" w:before="48" w:afterLines="20" w:after="48"/>
              <w:jc w:val="center"/>
              <w:rPr>
                <w:rFonts w:eastAsiaTheme="minorEastAsia"/>
                <w:b/>
                <w:sz w:val="18"/>
                <w:szCs w:val="18"/>
                <w:lang w:eastAsia="zh-CN"/>
              </w:rPr>
            </w:pPr>
          </w:p>
        </w:tc>
        <w:tc>
          <w:tcPr>
            <w:tcW w:w="1020" w:type="dxa"/>
            <w:shd w:val="clear" w:color="auto" w:fill="D9D9D9" w:themeFill="background1" w:themeFillShade="D9"/>
            <w:vAlign w:val="center"/>
          </w:tcPr>
          <w:p w14:paraId="007748AF" w14:textId="77777777" w:rsidR="00C078C4" w:rsidRPr="00541D22" w:rsidRDefault="00C078C4" w:rsidP="00AC036A">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MPL</w:t>
            </w:r>
            <w:r w:rsidRPr="00541D22">
              <w:rPr>
                <w:rFonts w:eastAsiaTheme="minorEastAsia"/>
                <w:b/>
                <w:sz w:val="18"/>
                <w:szCs w:val="18"/>
                <w:lang w:eastAsia="zh-CN"/>
              </w:rPr>
              <w:t>(dB)</w:t>
            </w:r>
          </w:p>
        </w:tc>
        <w:tc>
          <w:tcPr>
            <w:tcW w:w="1020" w:type="dxa"/>
            <w:shd w:val="clear" w:color="auto" w:fill="D9D9D9" w:themeFill="background1" w:themeFillShade="D9"/>
            <w:vAlign w:val="center"/>
          </w:tcPr>
          <w:p w14:paraId="7B2C1712" w14:textId="77777777" w:rsidR="00C078C4" w:rsidRPr="00541D22" w:rsidRDefault="00C078C4" w:rsidP="00AC036A">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Distance</w:t>
            </w:r>
            <w:r w:rsidRPr="00541D22">
              <w:rPr>
                <w:rFonts w:eastAsiaTheme="minorEastAsia"/>
                <w:b/>
                <w:sz w:val="18"/>
                <w:szCs w:val="18"/>
                <w:lang w:eastAsia="zh-CN"/>
              </w:rPr>
              <w:t>(m)</w:t>
            </w:r>
          </w:p>
        </w:tc>
        <w:tc>
          <w:tcPr>
            <w:tcW w:w="1020" w:type="dxa"/>
            <w:shd w:val="clear" w:color="auto" w:fill="D9D9D9" w:themeFill="background1" w:themeFillShade="D9"/>
            <w:vAlign w:val="center"/>
          </w:tcPr>
          <w:p w14:paraId="657E01E7" w14:textId="77777777" w:rsidR="00C078C4" w:rsidRDefault="00C078C4" w:rsidP="00AC036A">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MPL</w:t>
            </w:r>
            <w:r w:rsidRPr="00541D22">
              <w:rPr>
                <w:rFonts w:eastAsiaTheme="minorEastAsia"/>
                <w:b/>
                <w:sz w:val="18"/>
                <w:szCs w:val="18"/>
                <w:lang w:eastAsia="zh-CN"/>
              </w:rPr>
              <w:t>(dB)</w:t>
            </w:r>
          </w:p>
        </w:tc>
        <w:tc>
          <w:tcPr>
            <w:tcW w:w="1020" w:type="dxa"/>
            <w:shd w:val="clear" w:color="auto" w:fill="D9D9D9" w:themeFill="background1" w:themeFillShade="D9"/>
            <w:vAlign w:val="center"/>
          </w:tcPr>
          <w:p w14:paraId="2E1BE398" w14:textId="77777777" w:rsidR="00C078C4" w:rsidRDefault="00C078C4" w:rsidP="00AC036A">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Distance</w:t>
            </w:r>
            <w:r w:rsidRPr="00541D22">
              <w:rPr>
                <w:rFonts w:eastAsiaTheme="minorEastAsia"/>
                <w:b/>
                <w:sz w:val="18"/>
                <w:szCs w:val="18"/>
                <w:lang w:eastAsia="zh-CN"/>
              </w:rPr>
              <w:t>(m)</w:t>
            </w:r>
          </w:p>
        </w:tc>
        <w:tc>
          <w:tcPr>
            <w:tcW w:w="1020" w:type="dxa"/>
            <w:shd w:val="clear" w:color="auto" w:fill="D9D9D9" w:themeFill="background1" w:themeFillShade="D9"/>
            <w:vAlign w:val="center"/>
          </w:tcPr>
          <w:p w14:paraId="7EF70E8A" w14:textId="77777777" w:rsidR="00C078C4" w:rsidRDefault="00C078C4" w:rsidP="00AC036A">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MPL</w:t>
            </w:r>
            <w:r w:rsidRPr="00541D22">
              <w:rPr>
                <w:rFonts w:eastAsiaTheme="minorEastAsia"/>
                <w:b/>
                <w:sz w:val="18"/>
                <w:szCs w:val="18"/>
                <w:lang w:eastAsia="zh-CN"/>
              </w:rPr>
              <w:t>(dB)</w:t>
            </w:r>
          </w:p>
        </w:tc>
        <w:tc>
          <w:tcPr>
            <w:tcW w:w="1020" w:type="dxa"/>
            <w:shd w:val="clear" w:color="auto" w:fill="D9D9D9" w:themeFill="background1" w:themeFillShade="D9"/>
            <w:vAlign w:val="center"/>
          </w:tcPr>
          <w:p w14:paraId="66F5B98B" w14:textId="77777777" w:rsidR="00C078C4" w:rsidRDefault="00C078C4" w:rsidP="00AC036A">
            <w:pPr>
              <w:spacing w:beforeLines="20" w:before="48" w:afterLines="20" w:after="48"/>
              <w:jc w:val="center"/>
              <w:rPr>
                <w:rFonts w:eastAsiaTheme="minorEastAsia"/>
                <w:b/>
                <w:sz w:val="18"/>
                <w:szCs w:val="18"/>
                <w:lang w:eastAsia="zh-CN"/>
              </w:rPr>
            </w:pPr>
            <w:r w:rsidRPr="00541D22">
              <w:rPr>
                <w:rFonts w:eastAsiaTheme="minorEastAsia" w:hint="eastAsia"/>
                <w:b/>
                <w:sz w:val="18"/>
                <w:szCs w:val="18"/>
                <w:lang w:eastAsia="zh-CN"/>
              </w:rPr>
              <w:t>Distance</w:t>
            </w:r>
            <w:r w:rsidRPr="00541D22">
              <w:rPr>
                <w:rFonts w:eastAsiaTheme="minorEastAsia"/>
                <w:b/>
                <w:sz w:val="18"/>
                <w:szCs w:val="18"/>
                <w:lang w:eastAsia="zh-CN"/>
              </w:rPr>
              <w:t>(m)</w:t>
            </w:r>
          </w:p>
        </w:tc>
      </w:tr>
      <w:tr w:rsidR="00C078C4" w14:paraId="77F7214D" w14:textId="77777777" w:rsidTr="00AC036A">
        <w:trPr>
          <w:jc w:val="center"/>
        </w:trPr>
        <w:tc>
          <w:tcPr>
            <w:tcW w:w="992" w:type="dxa"/>
            <w:vMerge w:val="restart"/>
            <w:vAlign w:val="center"/>
          </w:tcPr>
          <w:p w14:paraId="41508203"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Device 2b</w:t>
            </w:r>
          </w:p>
        </w:tc>
        <w:tc>
          <w:tcPr>
            <w:tcW w:w="869" w:type="dxa"/>
            <w:vMerge w:val="restart"/>
            <w:vAlign w:val="center"/>
          </w:tcPr>
          <w:p w14:paraId="48988DF9"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-20</w:t>
            </w:r>
          </w:p>
        </w:tc>
        <w:tc>
          <w:tcPr>
            <w:tcW w:w="996" w:type="dxa"/>
            <w:vAlign w:val="center"/>
          </w:tcPr>
          <w:p w14:paraId="1F8B5DFA"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40A11577" w14:textId="673698CE"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63</w:t>
            </w:r>
          </w:p>
        </w:tc>
        <w:tc>
          <w:tcPr>
            <w:tcW w:w="1020" w:type="dxa"/>
            <w:vAlign w:val="center"/>
          </w:tcPr>
          <w:p w14:paraId="7EC1414E" w14:textId="3A566D06"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19</w:t>
            </w:r>
          </w:p>
        </w:tc>
        <w:tc>
          <w:tcPr>
            <w:tcW w:w="1020" w:type="dxa"/>
          </w:tcPr>
          <w:p w14:paraId="56F34DB0" w14:textId="1407B39E"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71</w:t>
            </w:r>
          </w:p>
        </w:tc>
        <w:tc>
          <w:tcPr>
            <w:tcW w:w="1020" w:type="dxa"/>
          </w:tcPr>
          <w:p w14:paraId="4EF8389F" w14:textId="57A36255"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32</w:t>
            </w:r>
          </w:p>
        </w:tc>
        <w:tc>
          <w:tcPr>
            <w:tcW w:w="1020" w:type="dxa"/>
          </w:tcPr>
          <w:p w14:paraId="23A103E1" w14:textId="4EB2F97F"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76</w:t>
            </w:r>
          </w:p>
        </w:tc>
        <w:tc>
          <w:tcPr>
            <w:tcW w:w="1020" w:type="dxa"/>
          </w:tcPr>
          <w:p w14:paraId="731E9997" w14:textId="66D1EC1C"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41</w:t>
            </w:r>
          </w:p>
        </w:tc>
      </w:tr>
      <w:tr w:rsidR="00C078C4" w14:paraId="35D2B9C8" w14:textId="77777777" w:rsidTr="00AC036A">
        <w:trPr>
          <w:jc w:val="center"/>
        </w:trPr>
        <w:tc>
          <w:tcPr>
            <w:tcW w:w="992" w:type="dxa"/>
            <w:vMerge/>
            <w:vAlign w:val="center"/>
          </w:tcPr>
          <w:p w14:paraId="5EC572F1"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ign w:val="center"/>
          </w:tcPr>
          <w:p w14:paraId="57D77E03" w14:textId="77777777" w:rsidR="00C078C4" w:rsidRDefault="00C078C4" w:rsidP="00AC036A">
            <w:pPr>
              <w:spacing w:beforeLines="20" w:before="48" w:afterLines="20" w:after="48"/>
              <w:jc w:val="center"/>
              <w:rPr>
                <w:rFonts w:eastAsiaTheme="minorEastAsia"/>
                <w:sz w:val="18"/>
                <w:szCs w:val="18"/>
                <w:lang w:eastAsia="zh-CN"/>
              </w:rPr>
            </w:pPr>
          </w:p>
        </w:tc>
        <w:tc>
          <w:tcPr>
            <w:tcW w:w="996" w:type="dxa"/>
            <w:vAlign w:val="center"/>
          </w:tcPr>
          <w:p w14:paraId="010A199A"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7B84DA9F" w14:textId="69D53B7E"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56</w:t>
            </w:r>
          </w:p>
        </w:tc>
        <w:tc>
          <w:tcPr>
            <w:tcW w:w="1020" w:type="dxa"/>
            <w:vAlign w:val="center"/>
          </w:tcPr>
          <w:p w14:paraId="32C3F003" w14:textId="3A5581EF"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w:t>
            </w:r>
          </w:p>
        </w:tc>
        <w:tc>
          <w:tcPr>
            <w:tcW w:w="1020" w:type="dxa"/>
          </w:tcPr>
          <w:p w14:paraId="21DB77D6" w14:textId="50422782"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66</w:t>
            </w:r>
          </w:p>
        </w:tc>
        <w:tc>
          <w:tcPr>
            <w:tcW w:w="1020" w:type="dxa"/>
          </w:tcPr>
          <w:p w14:paraId="7B9110EC" w14:textId="39A2F5C2"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23</w:t>
            </w:r>
          </w:p>
        </w:tc>
        <w:tc>
          <w:tcPr>
            <w:tcW w:w="1020" w:type="dxa"/>
          </w:tcPr>
          <w:p w14:paraId="0743392E" w14:textId="428227D9"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70</w:t>
            </w:r>
          </w:p>
        </w:tc>
        <w:tc>
          <w:tcPr>
            <w:tcW w:w="1020" w:type="dxa"/>
          </w:tcPr>
          <w:p w14:paraId="38F54E89" w14:textId="1E07635E"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30</w:t>
            </w:r>
          </w:p>
        </w:tc>
      </w:tr>
      <w:tr w:rsidR="00C078C4" w14:paraId="746B9A5D" w14:textId="77777777" w:rsidTr="00AC036A">
        <w:trPr>
          <w:jc w:val="center"/>
        </w:trPr>
        <w:tc>
          <w:tcPr>
            <w:tcW w:w="992" w:type="dxa"/>
            <w:vMerge/>
            <w:vAlign w:val="center"/>
          </w:tcPr>
          <w:p w14:paraId="702E0997"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restart"/>
            <w:vAlign w:val="center"/>
          </w:tcPr>
          <w:p w14:paraId="3132E130"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w:t>
            </w:r>
          </w:p>
        </w:tc>
        <w:tc>
          <w:tcPr>
            <w:tcW w:w="996" w:type="dxa"/>
            <w:vAlign w:val="center"/>
          </w:tcPr>
          <w:p w14:paraId="07F5C788"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7AF45EC1" w14:textId="568B0E39"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73</w:t>
            </w:r>
          </w:p>
        </w:tc>
        <w:tc>
          <w:tcPr>
            <w:tcW w:w="1020" w:type="dxa"/>
            <w:vAlign w:val="center"/>
          </w:tcPr>
          <w:p w14:paraId="0BE414B8" w14:textId="309BB7FE"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35</w:t>
            </w:r>
          </w:p>
        </w:tc>
        <w:tc>
          <w:tcPr>
            <w:tcW w:w="1020" w:type="dxa"/>
          </w:tcPr>
          <w:p w14:paraId="47FB7B09" w14:textId="739568C4"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81</w:t>
            </w:r>
          </w:p>
        </w:tc>
        <w:tc>
          <w:tcPr>
            <w:tcW w:w="1020" w:type="dxa"/>
          </w:tcPr>
          <w:p w14:paraId="15ABD7D9" w14:textId="0FCB6A4C"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58</w:t>
            </w:r>
          </w:p>
        </w:tc>
        <w:tc>
          <w:tcPr>
            <w:tcW w:w="1020" w:type="dxa"/>
          </w:tcPr>
          <w:p w14:paraId="7C844F8F" w14:textId="297D4C9F"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86</w:t>
            </w:r>
          </w:p>
        </w:tc>
        <w:tc>
          <w:tcPr>
            <w:tcW w:w="1020" w:type="dxa"/>
          </w:tcPr>
          <w:p w14:paraId="7AED15D6" w14:textId="31AA15BB"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74</w:t>
            </w:r>
          </w:p>
        </w:tc>
      </w:tr>
      <w:tr w:rsidR="00C078C4" w14:paraId="17CCEE3A" w14:textId="77777777" w:rsidTr="00AC036A">
        <w:trPr>
          <w:jc w:val="center"/>
        </w:trPr>
        <w:tc>
          <w:tcPr>
            <w:tcW w:w="992" w:type="dxa"/>
            <w:vMerge/>
            <w:vAlign w:val="center"/>
          </w:tcPr>
          <w:p w14:paraId="5F0DEA14"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ign w:val="center"/>
          </w:tcPr>
          <w:p w14:paraId="33D9EAB1" w14:textId="77777777" w:rsidR="00C078C4" w:rsidRDefault="00C078C4" w:rsidP="00AC036A">
            <w:pPr>
              <w:spacing w:beforeLines="20" w:before="48" w:afterLines="20" w:after="48"/>
              <w:jc w:val="center"/>
              <w:rPr>
                <w:rFonts w:eastAsiaTheme="minorEastAsia"/>
                <w:sz w:val="18"/>
                <w:szCs w:val="18"/>
                <w:lang w:eastAsia="zh-CN"/>
              </w:rPr>
            </w:pPr>
          </w:p>
        </w:tc>
        <w:tc>
          <w:tcPr>
            <w:tcW w:w="996" w:type="dxa"/>
            <w:vAlign w:val="center"/>
          </w:tcPr>
          <w:p w14:paraId="4A0D5195"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7BFF8D54" w14:textId="34875CC3"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66</w:t>
            </w:r>
          </w:p>
        </w:tc>
        <w:tc>
          <w:tcPr>
            <w:tcW w:w="1020" w:type="dxa"/>
            <w:vAlign w:val="center"/>
          </w:tcPr>
          <w:p w14:paraId="15DDC54E" w14:textId="05271ABD"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23</w:t>
            </w:r>
          </w:p>
        </w:tc>
        <w:tc>
          <w:tcPr>
            <w:tcW w:w="1020" w:type="dxa"/>
          </w:tcPr>
          <w:p w14:paraId="77E7097D" w14:textId="2E838610"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76</w:t>
            </w:r>
          </w:p>
        </w:tc>
        <w:tc>
          <w:tcPr>
            <w:tcW w:w="1020" w:type="dxa"/>
          </w:tcPr>
          <w:p w14:paraId="7563FD8A" w14:textId="4CD16A9D"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42</w:t>
            </w:r>
          </w:p>
        </w:tc>
        <w:tc>
          <w:tcPr>
            <w:tcW w:w="1020" w:type="dxa"/>
          </w:tcPr>
          <w:p w14:paraId="18027E03" w14:textId="4570DA5E"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80</w:t>
            </w:r>
          </w:p>
        </w:tc>
        <w:tc>
          <w:tcPr>
            <w:tcW w:w="1020" w:type="dxa"/>
          </w:tcPr>
          <w:p w14:paraId="32A8FBB4" w14:textId="71C04489"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54</w:t>
            </w:r>
          </w:p>
        </w:tc>
      </w:tr>
      <w:tr w:rsidR="00C078C4" w14:paraId="56516165" w14:textId="77777777" w:rsidTr="00AC036A">
        <w:trPr>
          <w:jc w:val="center"/>
        </w:trPr>
        <w:tc>
          <w:tcPr>
            <w:tcW w:w="992" w:type="dxa"/>
            <w:vMerge w:val="restart"/>
            <w:vAlign w:val="center"/>
          </w:tcPr>
          <w:p w14:paraId="2BDBE5A3"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Device C</w:t>
            </w:r>
          </w:p>
        </w:tc>
        <w:tc>
          <w:tcPr>
            <w:tcW w:w="869" w:type="dxa"/>
            <w:vMerge w:val="restart"/>
            <w:vAlign w:val="center"/>
          </w:tcPr>
          <w:p w14:paraId="2E056B64"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-3</w:t>
            </w:r>
          </w:p>
        </w:tc>
        <w:tc>
          <w:tcPr>
            <w:tcW w:w="996" w:type="dxa"/>
            <w:vAlign w:val="center"/>
          </w:tcPr>
          <w:p w14:paraId="20F5B89E"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0DB83E59" w14:textId="558C2F2B"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82</w:t>
            </w:r>
          </w:p>
        </w:tc>
        <w:tc>
          <w:tcPr>
            <w:tcW w:w="1020" w:type="dxa"/>
            <w:vAlign w:val="center"/>
          </w:tcPr>
          <w:p w14:paraId="703C919A" w14:textId="0B28CDF8"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59</w:t>
            </w:r>
          </w:p>
        </w:tc>
        <w:tc>
          <w:tcPr>
            <w:tcW w:w="1020" w:type="dxa"/>
          </w:tcPr>
          <w:p w14:paraId="5EAAC6C4" w14:textId="45B0B4C1"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90</w:t>
            </w:r>
          </w:p>
        </w:tc>
        <w:tc>
          <w:tcPr>
            <w:tcW w:w="1020" w:type="dxa"/>
          </w:tcPr>
          <w:p w14:paraId="589836C7" w14:textId="24BBED22"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97</w:t>
            </w:r>
          </w:p>
        </w:tc>
        <w:tc>
          <w:tcPr>
            <w:tcW w:w="1020" w:type="dxa"/>
          </w:tcPr>
          <w:p w14:paraId="627A4782" w14:textId="700665F7"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93</w:t>
            </w:r>
          </w:p>
        </w:tc>
        <w:tc>
          <w:tcPr>
            <w:tcW w:w="1020" w:type="dxa"/>
          </w:tcPr>
          <w:p w14:paraId="0816308E" w14:textId="567ACF83"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116</w:t>
            </w:r>
          </w:p>
        </w:tc>
      </w:tr>
      <w:tr w:rsidR="00C078C4" w14:paraId="53E961FA" w14:textId="77777777" w:rsidTr="00AC036A">
        <w:trPr>
          <w:jc w:val="center"/>
        </w:trPr>
        <w:tc>
          <w:tcPr>
            <w:tcW w:w="992" w:type="dxa"/>
            <w:vMerge/>
            <w:vAlign w:val="center"/>
          </w:tcPr>
          <w:p w14:paraId="0B12472C"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ign w:val="center"/>
          </w:tcPr>
          <w:p w14:paraId="5741108A" w14:textId="77777777" w:rsidR="00C078C4" w:rsidRDefault="00C078C4" w:rsidP="00AC036A">
            <w:pPr>
              <w:spacing w:beforeLines="20" w:before="48" w:afterLines="20" w:after="48"/>
              <w:jc w:val="center"/>
              <w:rPr>
                <w:rFonts w:eastAsiaTheme="minorEastAsia"/>
                <w:sz w:val="18"/>
                <w:szCs w:val="18"/>
                <w:lang w:eastAsia="zh-CN"/>
              </w:rPr>
            </w:pPr>
          </w:p>
        </w:tc>
        <w:tc>
          <w:tcPr>
            <w:tcW w:w="996" w:type="dxa"/>
            <w:vAlign w:val="center"/>
          </w:tcPr>
          <w:p w14:paraId="762468C1"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6DD3A028" w14:textId="3BC2CA6E"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76</w:t>
            </w:r>
          </w:p>
        </w:tc>
        <w:tc>
          <w:tcPr>
            <w:tcW w:w="1020" w:type="dxa"/>
            <w:vAlign w:val="center"/>
          </w:tcPr>
          <w:p w14:paraId="6AB41BE2" w14:textId="419DB879"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42</w:t>
            </w:r>
          </w:p>
        </w:tc>
        <w:tc>
          <w:tcPr>
            <w:tcW w:w="1020" w:type="dxa"/>
          </w:tcPr>
          <w:p w14:paraId="1A9EA8F6" w14:textId="0205943F"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85</w:t>
            </w:r>
          </w:p>
        </w:tc>
        <w:tc>
          <w:tcPr>
            <w:tcW w:w="1020" w:type="dxa"/>
          </w:tcPr>
          <w:p w14:paraId="53C4A282" w14:textId="5AC7391B"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71</w:t>
            </w:r>
          </w:p>
        </w:tc>
        <w:tc>
          <w:tcPr>
            <w:tcW w:w="1020" w:type="dxa"/>
          </w:tcPr>
          <w:p w14:paraId="399B3775" w14:textId="4BC4741D"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88</w:t>
            </w:r>
          </w:p>
        </w:tc>
        <w:tc>
          <w:tcPr>
            <w:tcW w:w="1020" w:type="dxa"/>
          </w:tcPr>
          <w:p w14:paraId="12AB625E" w14:textId="11392C15"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83</w:t>
            </w:r>
          </w:p>
        </w:tc>
      </w:tr>
      <w:tr w:rsidR="00C078C4" w14:paraId="6625EB26" w14:textId="77777777" w:rsidTr="00AC036A">
        <w:trPr>
          <w:jc w:val="center"/>
        </w:trPr>
        <w:tc>
          <w:tcPr>
            <w:tcW w:w="992" w:type="dxa"/>
            <w:vMerge/>
            <w:vAlign w:val="center"/>
          </w:tcPr>
          <w:p w14:paraId="3B6085A5"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restart"/>
            <w:vAlign w:val="center"/>
          </w:tcPr>
          <w:p w14:paraId="00F3CBE9"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0</w:t>
            </w:r>
          </w:p>
        </w:tc>
        <w:tc>
          <w:tcPr>
            <w:tcW w:w="996" w:type="dxa"/>
            <w:vAlign w:val="center"/>
          </w:tcPr>
          <w:p w14:paraId="23E24944"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3B218235" w14:textId="008BB384"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85</w:t>
            </w:r>
          </w:p>
        </w:tc>
        <w:tc>
          <w:tcPr>
            <w:tcW w:w="1020" w:type="dxa"/>
            <w:vAlign w:val="center"/>
          </w:tcPr>
          <w:p w14:paraId="0F8CFBB1" w14:textId="64563AE7"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71</w:t>
            </w:r>
          </w:p>
        </w:tc>
        <w:tc>
          <w:tcPr>
            <w:tcW w:w="1020" w:type="dxa"/>
          </w:tcPr>
          <w:p w14:paraId="2EA07BA9" w14:textId="5A536D75"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93</w:t>
            </w:r>
          </w:p>
        </w:tc>
        <w:tc>
          <w:tcPr>
            <w:tcW w:w="1020" w:type="dxa"/>
          </w:tcPr>
          <w:p w14:paraId="5DB4CB60" w14:textId="67012F9A"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115</w:t>
            </w:r>
          </w:p>
        </w:tc>
        <w:tc>
          <w:tcPr>
            <w:tcW w:w="1020" w:type="dxa"/>
          </w:tcPr>
          <w:p w14:paraId="7BEAF890" w14:textId="07E9B5B6"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96</w:t>
            </w:r>
          </w:p>
        </w:tc>
        <w:tc>
          <w:tcPr>
            <w:tcW w:w="1020" w:type="dxa"/>
          </w:tcPr>
          <w:p w14:paraId="004EB297" w14:textId="6F9AAEFD"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138</w:t>
            </w:r>
          </w:p>
        </w:tc>
      </w:tr>
      <w:tr w:rsidR="00C078C4" w14:paraId="2A71822F" w14:textId="77777777" w:rsidTr="00AC036A">
        <w:trPr>
          <w:jc w:val="center"/>
        </w:trPr>
        <w:tc>
          <w:tcPr>
            <w:tcW w:w="992" w:type="dxa"/>
            <w:vMerge/>
            <w:vAlign w:val="center"/>
          </w:tcPr>
          <w:p w14:paraId="57BAF5A9"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ign w:val="center"/>
          </w:tcPr>
          <w:p w14:paraId="3A6F28FD" w14:textId="77777777" w:rsidR="00C078C4" w:rsidRDefault="00C078C4" w:rsidP="00AC036A">
            <w:pPr>
              <w:spacing w:beforeLines="20" w:before="48" w:afterLines="20" w:after="48"/>
              <w:jc w:val="center"/>
              <w:rPr>
                <w:rFonts w:eastAsiaTheme="minorEastAsia"/>
                <w:sz w:val="18"/>
                <w:szCs w:val="18"/>
                <w:lang w:eastAsia="zh-CN"/>
              </w:rPr>
            </w:pPr>
          </w:p>
        </w:tc>
        <w:tc>
          <w:tcPr>
            <w:tcW w:w="996" w:type="dxa"/>
            <w:vAlign w:val="center"/>
          </w:tcPr>
          <w:p w14:paraId="55844E85"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4FC531A3" w14:textId="3F4845B9"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79</w:t>
            </w:r>
          </w:p>
        </w:tc>
        <w:tc>
          <w:tcPr>
            <w:tcW w:w="1020" w:type="dxa"/>
            <w:vAlign w:val="center"/>
          </w:tcPr>
          <w:p w14:paraId="5B0E1494" w14:textId="03CBD7DB"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51</w:t>
            </w:r>
          </w:p>
        </w:tc>
        <w:tc>
          <w:tcPr>
            <w:tcW w:w="1020" w:type="dxa"/>
          </w:tcPr>
          <w:p w14:paraId="46384DDA" w14:textId="22597365"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88</w:t>
            </w:r>
          </w:p>
        </w:tc>
        <w:tc>
          <w:tcPr>
            <w:tcW w:w="1020" w:type="dxa"/>
          </w:tcPr>
          <w:p w14:paraId="790F8719" w14:textId="657DC7A3"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85</w:t>
            </w:r>
          </w:p>
        </w:tc>
        <w:tc>
          <w:tcPr>
            <w:tcW w:w="1020" w:type="dxa"/>
          </w:tcPr>
          <w:p w14:paraId="63BEC14B" w14:textId="2F4BF4AF"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91</w:t>
            </w:r>
          </w:p>
        </w:tc>
        <w:tc>
          <w:tcPr>
            <w:tcW w:w="1020" w:type="dxa"/>
          </w:tcPr>
          <w:p w14:paraId="280A33CA" w14:textId="051E23BF"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99</w:t>
            </w:r>
          </w:p>
        </w:tc>
      </w:tr>
      <w:tr w:rsidR="00C078C4" w14:paraId="78E66E0B" w14:textId="77777777" w:rsidTr="00AC036A">
        <w:trPr>
          <w:jc w:val="center"/>
        </w:trPr>
        <w:tc>
          <w:tcPr>
            <w:tcW w:w="992" w:type="dxa"/>
            <w:vMerge/>
            <w:vAlign w:val="center"/>
          </w:tcPr>
          <w:p w14:paraId="5F9C0895"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restart"/>
            <w:vAlign w:val="center"/>
          </w:tcPr>
          <w:p w14:paraId="00022F39"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5</w:t>
            </w:r>
          </w:p>
        </w:tc>
        <w:tc>
          <w:tcPr>
            <w:tcW w:w="996" w:type="dxa"/>
            <w:vAlign w:val="center"/>
          </w:tcPr>
          <w:p w14:paraId="6EDA512E"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10%</w:t>
            </w:r>
          </w:p>
        </w:tc>
        <w:tc>
          <w:tcPr>
            <w:tcW w:w="1020" w:type="dxa"/>
            <w:vAlign w:val="center"/>
          </w:tcPr>
          <w:p w14:paraId="486949BF" w14:textId="2A0CB177"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90</w:t>
            </w:r>
          </w:p>
        </w:tc>
        <w:tc>
          <w:tcPr>
            <w:tcW w:w="1020" w:type="dxa"/>
            <w:vAlign w:val="center"/>
          </w:tcPr>
          <w:p w14:paraId="0A3F0B91" w14:textId="74BEF11D"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95</w:t>
            </w:r>
          </w:p>
        </w:tc>
        <w:tc>
          <w:tcPr>
            <w:tcW w:w="1020" w:type="dxa"/>
          </w:tcPr>
          <w:p w14:paraId="2FAB71B9" w14:textId="0E1AF2B1"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98</w:t>
            </w:r>
          </w:p>
        </w:tc>
        <w:tc>
          <w:tcPr>
            <w:tcW w:w="1020" w:type="dxa"/>
          </w:tcPr>
          <w:p w14:paraId="5F369AF3" w14:textId="1A08DD06"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155</w:t>
            </w:r>
          </w:p>
        </w:tc>
        <w:tc>
          <w:tcPr>
            <w:tcW w:w="1020" w:type="dxa"/>
          </w:tcPr>
          <w:p w14:paraId="4CE346D3" w14:textId="45680241"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101</w:t>
            </w:r>
          </w:p>
        </w:tc>
        <w:tc>
          <w:tcPr>
            <w:tcW w:w="1020" w:type="dxa"/>
          </w:tcPr>
          <w:p w14:paraId="4620F1BB" w14:textId="332AFD6B"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185</w:t>
            </w:r>
          </w:p>
        </w:tc>
      </w:tr>
      <w:tr w:rsidR="00C078C4" w14:paraId="7EBBA8F2" w14:textId="77777777" w:rsidTr="00AC036A">
        <w:trPr>
          <w:jc w:val="center"/>
        </w:trPr>
        <w:tc>
          <w:tcPr>
            <w:tcW w:w="992" w:type="dxa"/>
            <w:vMerge/>
            <w:vAlign w:val="center"/>
          </w:tcPr>
          <w:p w14:paraId="3B189767" w14:textId="77777777" w:rsidR="00C078C4" w:rsidRDefault="00C078C4" w:rsidP="00AC036A">
            <w:pPr>
              <w:spacing w:beforeLines="20" w:before="48" w:afterLines="20" w:after="48"/>
              <w:jc w:val="center"/>
              <w:rPr>
                <w:rFonts w:eastAsiaTheme="minorEastAsia"/>
                <w:sz w:val="18"/>
                <w:szCs w:val="18"/>
                <w:lang w:eastAsia="zh-CN"/>
              </w:rPr>
            </w:pPr>
          </w:p>
        </w:tc>
        <w:tc>
          <w:tcPr>
            <w:tcW w:w="869" w:type="dxa"/>
            <w:vMerge/>
            <w:vAlign w:val="center"/>
          </w:tcPr>
          <w:p w14:paraId="39752A8D" w14:textId="77777777" w:rsidR="00C078C4" w:rsidRDefault="00C078C4" w:rsidP="00AC036A">
            <w:pPr>
              <w:spacing w:beforeLines="20" w:before="48" w:afterLines="20" w:after="48"/>
              <w:jc w:val="center"/>
              <w:rPr>
                <w:rFonts w:eastAsiaTheme="minorEastAsia"/>
                <w:sz w:val="18"/>
                <w:szCs w:val="18"/>
                <w:lang w:eastAsia="zh-CN"/>
              </w:rPr>
            </w:pPr>
          </w:p>
        </w:tc>
        <w:tc>
          <w:tcPr>
            <w:tcW w:w="996" w:type="dxa"/>
            <w:vAlign w:val="center"/>
          </w:tcPr>
          <w:p w14:paraId="5EEE3EC9" w14:textId="77777777" w:rsidR="00C078C4" w:rsidRDefault="00C078C4" w:rsidP="00AC036A">
            <w:pPr>
              <w:spacing w:beforeLines="20" w:before="48" w:afterLines="20" w:after="48"/>
              <w:jc w:val="center"/>
              <w:rPr>
                <w:rFonts w:eastAsiaTheme="minorEastAsia"/>
                <w:sz w:val="18"/>
                <w:szCs w:val="18"/>
                <w:lang w:eastAsia="zh-CN"/>
              </w:rPr>
            </w:pPr>
            <w:r>
              <w:rPr>
                <w:rFonts w:eastAsiaTheme="minorEastAsia"/>
                <w:sz w:val="18"/>
                <w:szCs w:val="18"/>
                <w:lang w:eastAsia="zh-CN"/>
              </w:rPr>
              <w:t>1%</w:t>
            </w:r>
          </w:p>
        </w:tc>
        <w:tc>
          <w:tcPr>
            <w:tcW w:w="1020" w:type="dxa"/>
            <w:vAlign w:val="center"/>
          </w:tcPr>
          <w:p w14:paraId="74EB7D82" w14:textId="72E00688"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84</w:t>
            </w:r>
          </w:p>
        </w:tc>
        <w:tc>
          <w:tcPr>
            <w:tcW w:w="1020" w:type="dxa"/>
            <w:vAlign w:val="center"/>
          </w:tcPr>
          <w:p w14:paraId="093AD1ED" w14:textId="76D2B552" w:rsidR="00C078C4" w:rsidRDefault="00305D7E"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68</w:t>
            </w:r>
          </w:p>
        </w:tc>
        <w:tc>
          <w:tcPr>
            <w:tcW w:w="1020" w:type="dxa"/>
          </w:tcPr>
          <w:p w14:paraId="30942194" w14:textId="541BCAFE"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93</w:t>
            </w:r>
          </w:p>
        </w:tc>
        <w:tc>
          <w:tcPr>
            <w:tcW w:w="1020" w:type="dxa"/>
          </w:tcPr>
          <w:p w14:paraId="3DD8F23F" w14:textId="095B1EF9" w:rsidR="00C078C4" w:rsidRDefault="009E716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114</w:t>
            </w:r>
          </w:p>
        </w:tc>
        <w:tc>
          <w:tcPr>
            <w:tcW w:w="1020" w:type="dxa"/>
          </w:tcPr>
          <w:p w14:paraId="46D23FAA" w14:textId="68579255"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96</w:t>
            </w:r>
          </w:p>
        </w:tc>
        <w:tc>
          <w:tcPr>
            <w:tcW w:w="1020" w:type="dxa"/>
          </w:tcPr>
          <w:p w14:paraId="0AE1425D" w14:textId="06A5A6B2" w:rsidR="00C078C4" w:rsidRDefault="00177A56" w:rsidP="00AC036A">
            <w:pPr>
              <w:spacing w:beforeLines="20" w:before="48" w:afterLines="20" w:after="48"/>
              <w:jc w:val="center"/>
              <w:rPr>
                <w:rFonts w:eastAsiaTheme="minorEastAsia"/>
                <w:sz w:val="18"/>
                <w:szCs w:val="18"/>
                <w:lang w:eastAsia="zh-CN"/>
              </w:rPr>
            </w:pPr>
            <w:r>
              <w:rPr>
                <w:rFonts w:eastAsiaTheme="minorEastAsia" w:hint="eastAsia"/>
                <w:sz w:val="18"/>
                <w:szCs w:val="18"/>
                <w:lang w:eastAsia="zh-CN"/>
              </w:rPr>
              <w:t>132</w:t>
            </w:r>
          </w:p>
        </w:tc>
      </w:tr>
    </w:tbl>
    <w:p w14:paraId="0D48A0D4" w14:textId="6B9A44F0" w:rsidR="00F961A9" w:rsidRDefault="004209A1">
      <w:pPr>
        <w:spacing w:beforeLines="50" w:before="120" w:after="120"/>
        <w:jc w:val="both"/>
        <w:rPr>
          <w:rFonts w:eastAsiaTheme="minorEastAsia"/>
          <w:lang w:eastAsia="zh-CN"/>
        </w:rPr>
      </w:pPr>
      <w:r>
        <w:rPr>
          <w:rFonts w:eastAsiaTheme="minorEastAsia"/>
          <w:lang w:eastAsia="zh-CN"/>
        </w:rPr>
        <w:t xml:space="preserve">It can be seen from </w:t>
      </w:r>
      <w:r w:rsidR="00D277CC">
        <w:rPr>
          <w:rFonts w:eastAsiaTheme="minorEastAsia" w:hint="eastAsia"/>
          <w:lang w:eastAsia="zh-CN"/>
        </w:rPr>
        <w:t>the above results</w:t>
      </w:r>
      <w:r>
        <w:rPr>
          <w:rFonts w:eastAsiaTheme="minorEastAsia"/>
          <w:lang w:eastAsia="zh-CN"/>
        </w:rPr>
        <w:t xml:space="preserve"> that D2R link is the bottleneck </w:t>
      </w:r>
      <w:r w:rsidR="000108F5">
        <w:rPr>
          <w:rFonts w:eastAsiaTheme="minorEastAsia"/>
          <w:lang w:eastAsia="zh-CN"/>
        </w:rPr>
        <w:t xml:space="preserve">of the A-IoT </w:t>
      </w:r>
      <w:r>
        <w:rPr>
          <w:rFonts w:eastAsiaTheme="minorEastAsia"/>
          <w:lang w:eastAsia="zh-CN"/>
        </w:rPr>
        <w:t xml:space="preserve">coverage. The performance gap between R2D link and D2R link mainly comes from the difference of transmit power. For the R2D link, </w:t>
      </w:r>
      <w:r w:rsidR="00D277CC">
        <w:rPr>
          <w:rFonts w:eastAsiaTheme="minorEastAsia" w:hint="eastAsia"/>
          <w:lang w:eastAsia="zh-CN"/>
        </w:rPr>
        <w:t>{33, 38, 43}</w:t>
      </w:r>
      <w:r>
        <w:rPr>
          <w:rFonts w:eastAsiaTheme="minorEastAsia"/>
          <w:lang w:eastAsia="zh-CN"/>
        </w:rPr>
        <w:t xml:space="preserve"> dBm </w:t>
      </w:r>
      <w:r w:rsidR="00D17CBF">
        <w:rPr>
          <w:rFonts w:eastAsiaTheme="minorEastAsia"/>
          <w:lang w:eastAsia="zh-CN"/>
        </w:rPr>
        <w:t xml:space="preserve">of </w:t>
      </w:r>
      <w:r w:rsidR="007220C2">
        <w:rPr>
          <w:rFonts w:eastAsiaTheme="minorEastAsia"/>
          <w:lang w:eastAsia="zh-CN"/>
        </w:rPr>
        <w:t>the transmit</w:t>
      </w:r>
      <w:r>
        <w:rPr>
          <w:rFonts w:eastAsiaTheme="minorEastAsia"/>
          <w:lang w:eastAsia="zh-CN"/>
        </w:rPr>
        <w:t xml:space="preserve"> power </w:t>
      </w:r>
      <w:r w:rsidR="00D17CBF">
        <w:rPr>
          <w:rFonts w:eastAsiaTheme="minorEastAsia"/>
          <w:lang w:eastAsia="zh-CN"/>
        </w:rPr>
        <w:t xml:space="preserve">from the </w:t>
      </w:r>
      <w:r>
        <w:rPr>
          <w:rFonts w:eastAsiaTheme="minorEastAsia"/>
          <w:lang w:eastAsia="zh-CN"/>
        </w:rPr>
        <w:t xml:space="preserve">outdoor </w:t>
      </w:r>
      <w:proofErr w:type="spellStart"/>
      <w:r>
        <w:rPr>
          <w:rFonts w:eastAsiaTheme="minorEastAsia"/>
          <w:lang w:eastAsia="zh-CN"/>
        </w:rPr>
        <w:t>gNB</w:t>
      </w:r>
      <w:proofErr w:type="spellEnd"/>
      <w:r>
        <w:rPr>
          <w:rFonts w:eastAsiaTheme="minorEastAsia"/>
          <w:lang w:eastAsia="zh-CN"/>
        </w:rPr>
        <w:t xml:space="preserve"> </w:t>
      </w:r>
      <w:r w:rsidR="00D17CBF">
        <w:rPr>
          <w:rFonts w:eastAsiaTheme="minorEastAsia"/>
          <w:lang w:eastAsia="zh-CN"/>
        </w:rPr>
        <w:t xml:space="preserve">reader </w:t>
      </w:r>
      <w:r w:rsidR="00D277CC">
        <w:rPr>
          <w:rFonts w:eastAsiaTheme="minorEastAsia" w:hint="eastAsia"/>
          <w:lang w:eastAsia="zh-CN"/>
        </w:rPr>
        <w:t>are</w:t>
      </w:r>
      <w:r>
        <w:rPr>
          <w:rFonts w:eastAsiaTheme="minorEastAsia"/>
          <w:lang w:eastAsia="zh-CN"/>
        </w:rPr>
        <w:t xml:space="preserve"> assumed. </w:t>
      </w:r>
      <w:r w:rsidR="00D17CBF">
        <w:rPr>
          <w:rFonts w:eastAsiaTheme="minorEastAsia"/>
          <w:lang w:eastAsia="zh-CN"/>
        </w:rPr>
        <w:t xml:space="preserve">In </w:t>
      </w:r>
      <w:r>
        <w:rPr>
          <w:rFonts w:eastAsiaTheme="minorEastAsia"/>
          <w:lang w:eastAsia="zh-CN"/>
        </w:rPr>
        <w:t xml:space="preserve">the D2R link, the transmit power generated by A-IoT devices is only </w:t>
      </w:r>
      <w:r w:rsidR="00F528FC">
        <w:rPr>
          <w:rFonts w:eastAsiaTheme="minorEastAsia" w:hint="eastAsia"/>
          <w:lang w:eastAsia="zh-CN"/>
        </w:rPr>
        <w:t>{</w:t>
      </w:r>
      <w:r>
        <w:rPr>
          <w:rFonts w:eastAsiaTheme="minorEastAsia"/>
          <w:lang w:eastAsia="zh-CN"/>
        </w:rPr>
        <w:t>-20</w:t>
      </w:r>
      <w:r w:rsidR="00E005F6">
        <w:rPr>
          <w:rFonts w:eastAsiaTheme="minorEastAsia" w:hint="eastAsia"/>
          <w:lang w:eastAsia="zh-CN"/>
        </w:rPr>
        <w:t xml:space="preserve"> </w:t>
      </w:r>
      <w:r>
        <w:rPr>
          <w:rFonts w:eastAsiaTheme="minorEastAsia"/>
          <w:lang w:eastAsia="zh-CN"/>
        </w:rPr>
        <w:t>dBm</w:t>
      </w:r>
      <w:r w:rsidR="00F528FC">
        <w:rPr>
          <w:rFonts w:eastAsiaTheme="minorEastAsia" w:hint="eastAsia"/>
          <w:lang w:eastAsia="zh-CN"/>
        </w:rPr>
        <w:t>, -10dBm}</w:t>
      </w:r>
      <w:r>
        <w:rPr>
          <w:rFonts w:eastAsiaTheme="minorEastAsia"/>
          <w:lang w:eastAsia="zh-CN"/>
        </w:rPr>
        <w:t xml:space="preserve"> for </w:t>
      </w:r>
      <w:r>
        <w:rPr>
          <w:rFonts w:eastAsiaTheme="minorEastAsia" w:hint="eastAsia"/>
          <w:lang w:eastAsia="zh-CN"/>
        </w:rPr>
        <w:t>Device 2b</w:t>
      </w:r>
      <w:r>
        <w:rPr>
          <w:rFonts w:eastAsiaTheme="minorEastAsia"/>
          <w:lang w:eastAsia="zh-CN"/>
        </w:rPr>
        <w:t xml:space="preserve"> and </w:t>
      </w:r>
      <w:r w:rsidR="00F528FC">
        <w:rPr>
          <w:rFonts w:eastAsiaTheme="minorEastAsia" w:hint="eastAsia"/>
          <w:lang w:eastAsia="zh-CN"/>
        </w:rPr>
        <w:t>{</w:t>
      </w:r>
      <w:r w:rsidR="00F528FC" w:rsidRPr="00F528FC">
        <w:rPr>
          <w:rFonts w:eastAsiaTheme="minorEastAsia"/>
          <w:lang w:eastAsia="zh-CN"/>
        </w:rPr>
        <w:t>-3, 0, 5</w:t>
      </w:r>
      <w:r w:rsidR="00F528FC">
        <w:rPr>
          <w:rFonts w:eastAsiaTheme="minorEastAsia" w:hint="eastAsia"/>
          <w:lang w:eastAsia="zh-CN"/>
        </w:rPr>
        <w:t>}</w:t>
      </w:r>
      <w:r w:rsidR="003C0194">
        <w:rPr>
          <w:rFonts w:eastAsiaTheme="minorEastAsia" w:hint="eastAsia"/>
          <w:lang w:eastAsia="zh-CN"/>
        </w:rPr>
        <w:t xml:space="preserve"> </w:t>
      </w:r>
      <w:r>
        <w:rPr>
          <w:rFonts w:eastAsiaTheme="minorEastAsia"/>
          <w:lang w:eastAsia="zh-CN"/>
        </w:rPr>
        <w:t xml:space="preserve">dBm for </w:t>
      </w:r>
      <w:r>
        <w:rPr>
          <w:rFonts w:eastAsiaTheme="minorEastAsia" w:hint="eastAsia"/>
          <w:lang w:eastAsia="zh-CN"/>
        </w:rPr>
        <w:t>Device C</w:t>
      </w:r>
      <w:r>
        <w:rPr>
          <w:rFonts w:eastAsiaTheme="minorEastAsia"/>
          <w:lang w:eastAsia="zh-CN"/>
        </w:rPr>
        <w:t>.</w:t>
      </w:r>
      <w:r w:rsidR="0005298C">
        <w:rPr>
          <w:rFonts w:eastAsiaTheme="minorEastAsia" w:hint="eastAsia"/>
          <w:lang w:eastAsia="zh-CN"/>
        </w:rPr>
        <w:t xml:space="preserve"> </w:t>
      </w:r>
      <w:r w:rsidR="00180857" w:rsidRPr="00180857">
        <w:rPr>
          <w:rFonts w:eastAsiaTheme="minorEastAsia"/>
          <w:lang w:eastAsia="zh-CN"/>
        </w:rPr>
        <w:t xml:space="preserve">For </w:t>
      </w:r>
      <w:r w:rsidR="00AC036A">
        <w:rPr>
          <w:rFonts w:eastAsiaTheme="minorEastAsia" w:hint="eastAsia"/>
          <w:lang w:eastAsia="zh-CN"/>
        </w:rPr>
        <w:t>D</w:t>
      </w:r>
      <w:r w:rsidR="00180857" w:rsidRPr="00180857">
        <w:rPr>
          <w:rFonts w:eastAsiaTheme="minorEastAsia"/>
          <w:lang w:eastAsia="zh-CN"/>
        </w:rPr>
        <w:t xml:space="preserve">evice 2b, the D2R coverage is hard to reach 500m even if the maximum transmit power is used. For </w:t>
      </w:r>
      <w:r w:rsidR="004D2518">
        <w:rPr>
          <w:rFonts w:eastAsiaTheme="minorEastAsia" w:hint="eastAsia"/>
          <w:lang w:eastAsia="zh-CN"/>
        </w:rPr>
        <w:t>D</w:t>
      </w:r>
      <w:r w:rsidR="00180857" w:rsidRPr="00180857">
        <w:rPr>
          <w:rFonts w:eastAsiaTheme="minorEastAsia"/>
          <w:lang w:eastAsia="zh-CN"/>
        </w:rPr>
        <w:t>evice C, there’s only part of cases in which the coverage distance can be larger than 500m</w:t>
      </w:r>
      <w:r w:rsidR="00180857">
        <w:rPr>
          <w:rFonts w:eastAsiaTheme="minorEastAsia" w:hint="eastAsia"/>
          <w:lang w:eastAsia="zh-CN"/>
        </w:rPr>
        <w:t>.</w:t>
      </w:r>
    </w:p>
    <w:p w14:paraId="38701634" w14:textId="71A92CC6" w:rsidR="00180857" w:rsidRDefault="00180857">
      <w:pPr>
        <w:spacing w:beforeLines="50" w:before="120" w:after="120"/>
        <w:jc w:val="both"/>
        <w:rPr>
          <w:rFonts w:eastAsiaTheme="minorEastAsia"/>
          <w:lang w:eastAsia="zh-CN"/>
        </w:rPr>
      </w:pPr>
      <w:r>
        <w:rPr>
          <w:rFonts w:eastAsiaTheme="minorEastAsia" w:hint="eastAsia"/>
          <w:lang w:eastAsia="zh-CN"/>
        </w:rPr>
        <w:t>Comparing the D2R coverage with different modulation schemes, it ca</w:t>
      </w:r>
      <w:r w:rsidR="003A398D">
        <w:rPr>
          <w:rFonts w:eastAsiaTheme="minorEastAsia" w:hint="eastAsia"/>
          <w:lang w:eastAsia="zh-CN"/>
        </w:rPr>
        <w:t>n be seen that MSK outperforms BPS</w:t>
      </w:r>
      <w:r>
        <w:rPr>
          <w:rFonts w:eastAsiaTheme="minorEastAsia" w:hint="eastAsia"/>
          <w:lang w:eastAsia="zh-CN"/>
        </w:rPr>
        <w:t xml:space="preserve">K and </w:t>
      </w:r>
      <w:r w:rsidR="003A398D">
        <w:rPr>
          <w:rFonts w:eastAsiaTheme="minorEastAsia" w:hint="eastAsia"/>
          <w:lang w:eastAsia="zh-CN"/>
        </w:rPr>
        <w:t>OO</w:t>
      </w:r>
      <w:r>
        <w:rPr>
          <w:rFonts w:eastAsiaTheme="minorEastAsia" w:hint="eastAsia"/>
          <w:lang w:eastAsia="zh-CN"/>
        </w:rPr>
        <w:t xml:space="preserve">K </w:t>
      </w:r>
      <w:r w:rsidR="00AC036A">
        <w:rPr>
          <w:rFonts w:eastAsiaTheme="minorEastAsia" w:hint="eastAsia"/>
          <w:lang w:eastAsia="zh-CN"/>
        </w:rPr>
        <w:t>by</w:t>
      </w:r>
      <w:r>
        <w:rPr>
          <w:rFonts w:eastAsiaTheme="minorEastAsia" w:hint="eastAsia"/>
          <w:lang w:eastAsia="zh-CN"/>
        </w:rPr>
        <w:t xml:space="preserve"> </w:t>
      </w:r>
      <w:r w:rsidR="00D37D85">
        <w:rPr>
          <w:rFonts w:eastAsiaTheme="minorEastAsia" w:hint="eastAsia"/>
          <w:lang w:eastAsia="zh-CN"/>
        </w:rPr>
        <w:t>tens to hundreds of meters due to good demodulation performance, small bandwidth and strong robustness to SFO</w:t>
      </w:r>
      <w:r>
        <w:rPr>
          <w:rFonts w:eastAsiaTheme="minorEastAsia" w:hint="eastAsia"/>
          <w:lang w:eastAsia="zh-CN"/>
        </w:rPr>
        <w:t>.</w:t>
      </w:r>
    </w:p>
    <w:p w14:paraId="774FB7B1" w14:textId="2F674A32" w:rsidR="008B2F17" w:rsidRDefault="004209A1" w:rsidP="0005298C">
      <w:pPr>
        <w:spacing w:beforeLines="50" w:before="120" w:afterLines="0" w:after="0"/>
        <w:jc w:val="both"/>
        <w:rPr>
          <w:rFonts w:eastAsiaTheme="minorEastAsia"/>
          <w:b/>
          <w:lang w:eastAsia="zh-CN"/>
        </w:rPr>
      </w:pPr>
      <w:r>
        <w:rPr>
          <w:rFonts w:eastAsiaTheme="minorEastAsia"/>
          <w:b/>
          <w:lang w:eastAsia="zh-CN"/>
        </w:rPr>
        <w:t xml:space="preserve">Observation </w:t>
      </w:r>
      <w:r w:rsidR="00016ED5">
        <w:rPr>
          <w:rFonts w:eastAsiaTheme="minorEastAsia" w:hint="eastAsia"/>
          <w:b/>
          <w:lang w:eastAsia="zh-CN"/>
        </w:rPr>
        <w:t>6</w:t>
      </w:r>
      <w:r>
        <w:rPr>
          <w:rFonts w:eastAsiaTheme="minorEastAsia"/>
          <w:b/>
          <w:lang w:eastAsia="zh-CN"/>
        </w:rPr>
        <w:t xml:space="preserve">: </w:t>
      </w:r>
      <w:r w:rsidR="0005298C">
        <w:rPr>
          <w:rFonts w:eastAsiaTheme="minorEastAsia" w:hint="eastAsia"/>
          <w:b/>
          <w:lang w:eastAsia="zh-CN"/>
        </w:rPr>
        <w:t>D2R link is the bottleneck</w:t>
      </w:r>
      <w:r w:rsidR="0005298C" w:rsidRPr="00481926">
        <w:rPr>
          <w:rFonts w:eastAsiaTheme="minorEastAsia" w:hint="eastAsia"/>
          <w:b/>
          <w:lang w:eastAsia="zh-CN"/>
        </w:rPr>
        <w:t xml:space="preserve"> </w:t>
      </w:r>
      <w:r w:rsidR="00481926" w:rsidRPr="00481926">
        <w:rPr>
          <w:rFonts w:eastAsiaTheme="minorEastAsia"/>
          <w:b/>
          <w:lang w:eastAsia="zh-CN"/>
        </w:rPr>
        <w:t xml:space="preserve">of the </w:t>
      </w:r>
      <w:r w:rsidR="00481926" w:rsidRPr="00481926">
        <w:rPr>
          <w:rFonts w:eastAsiaTheme="minorEastAsia" w:hint="eastAsia"/>
          <w:b/>
          <w:lang w:eastAsia="zh-CN"/>
        </w:rPr>
        <w:t xml:space="preserve">Rel-20 </w:t>
      </w:r>
      <w:r w:rsidR="00481926" w:rsidRPr="00481926">
        <w:rPr>
          <w:rFonts w:eastAsiaTheme="minorEastAsia"/>
          <w:b/>
          <w:lang w:eastAsia="zh-CN"/>
        </w:rPr>
        <w:t>A-</w:t>
      </w:r>
      <w:proofErr w:type="spellStart"/>
      <w:r w:rsidR="00481926" w:rsidRPr="00481926">
        <w:rPr>
          <w:rFonts w:eastAsiaTheme="minorEastAsia"/>
          <w:b/>
          <w:lang w:eastAsia="zh-CN"/>
        </w:rPr>
        <w:t>IoT</w:t>
      </w:r>
      <w:proofErr w:type="spellEnd"/>
      <w:r w:rsidR="00481926" w:rsidRPr="00481926">
        <w:rPr>
          <w:rFonts w:eastAsiaTheme="minorEastAsia"/>
          <w:b/>
          <w:lang w:eastAsia="zh-CN"/>
        </w:rPr>
        <w:t xml:space="preserve"> coverage</w:t>
      </w:r>
      <w:r w:rsidR="0005298C">
        <w:rPr>
          <w:rFonts w:eastAsiaTheme="minorEastAsia" w:hint="eastAsia"/>
          <w:b/>
          <w:lang w:eastAsia="zh-CN"/>
        </w:rPr>
        <w:t>.</w:t>
      </w:r>
    </w:p>
    <w:p w14:paraId="2044BB48" w14:textId="415AE4FE" w:rsidR="00B63D12" w:rsidRPr="0005298C" w:rsidRDefault="00B63D12" w:rsidP="0005298C">
      <w:pPr>
        <w:spacing w:beforeLines="50" w:before="120" w:afterLines="0" w:after="0"/>
        <w:jc w:val="both"/>
        <w:rPr>
          <w:rFonts w:eastAsiaTheme="minorEastAsia"/>
          <w:b/>
          <w:lang w:eastAsia="zh-CN"/>
        </w:rPr>
      </w:pPr>
      <w:r>
        <w:rPr>
          <w:rFonts w:eastAsiaTheme="minorEastAsia" w:hint="eastAsia"/>
          <w:b/>
          <w:lang w:eastAsia="zh-CN"/>
        </w:rPr>
        <w:t xml:space="preserve">Observation </w:t>
      </w:r>
      <w:r w:rsidR="00016ED5">
        <w:rPr>
          <w:rFonts w:eastAsiaTheme="minorEastAsia" w:hint="eastAsia"/>
          <w:b/>
          <w:lang w:eastAsia="zh-CN"/>
        </w:rPr>
        <w:t>7</w:t>
      </w:r>
      <w:r>
        <w:rPr>
          <w:rFonts w:eastAsiaTheme="minorEastAsia" w:hint="eastAsia"/>
          <w:b/>
          <w:lang w:eastAsia="zh-CN"/>
        </w:rPr>
        <w:t>: T</w:t>
      </w:r>
      <w:r w:rsidRPr="00B63D12">
        <w:rPr>
          <w:rFonts w:eastAsiaTheme="minorEastAsia"/>
          <w:b/>
          <w:lang w:eastAsia="zh-CN"/>
        </w:rPr>
        <w:t xml:space="preserve">he </w:t>
      </w:r>
      <w:r w:rsidR="00AC036A">
        <w:rPr>
          <w:rFonts w:eastAsiaTheme="minorEastAsia" w:hint="eastAsia"/>
          <w:b/>
          <w:lang w:eastAsia="zh-CN"/>
        </w:rPr>
        <w:t>D2R</w:t>
      </w:r>
      <w:r w:rsidRPr="00B63D12">
        <w:rPr>
          <w:rFonts w:eastAsiaTheme="minorEastAsia"/>
          <w:b/>
          <w:lang w:eastAsia="zh-CN"/>
        </w:rPr>
        <w:t xml:space="preserve"> coverage </w:t>
      </w:r>
      <w:r w:rsidR="00AC036A">
        <w:rPr>
          <w:rFonts w:eastAsiaTheme="minorEastAsia" w:hint="eastAsia"/>
          <w:b/>
          <w:lang w:eastAsia="zh-CN"/>
        </w:rPr>
        <w:t xml:space="preserve">for MSK is </w:t>
      </w:r>
      <w:r w:rsidR="00D37D85">
        <w:rPr>
          <w:rFonts w:eastAsiaTheme="minorEastAsia" w:hint="eastAsia"/>
          <w:b/>
          <w:lang w:eastAsia="zh-CN"/>
        </w:rPr>
        <w:t>tens to hundreds meters</w:t>
      </w:r>
      <w:r w:rsidR="00AC036A">
        <w:rPr>
          <w:rFonts w:eastAsiaTheme="minorEastAsia" w:hint="eastAsia"/>
          <w:b/>
          <w:lang w:eastAsia="zh-CN"/>
        </w:rPr>
        <w:t xml:space="preserve"> better than BPSK and OOK</w:t>
      </w:r>
      <w:r w:rsidRPr="00B63D12">
        <w:rPr>
          <w:rFonts w:eastAsiaTheme="minorEastAsia"/>
          <w:b/>
          <w:lang w:eastAsia="zh-CN"/>
        </w:rPr>
        <w:t>.</w:t>
      </w:r>
    </w:p>
    <w:p w14:paraId="68A6D14C" w14:textId="77777777" w:rsidR="008B2F17" w:rsidRPr="00EA7F8B" w:rsidRDefault="004209A1" w:rsidP="00EA7F8B">
      <w:pPr>
        <w:pStyle w:val="1"/>
        <w:ind w:left="431" w:hanging="431"/>
        <w:rPr>
          <w:rFonts w:eastAsia="MS Mincho" w:cs="Arial"/>
          <w:kern w:val="0"/>
          <w:szCs w:val="28"/>
          <w:lang w:val="en-US" w:eastAsia="en-US"/>
        </w:rPr>
      </w:pPr>
      <w:r w:rsidRPr="00EA7F8B">
        <w:rPr>
          <w:rFonts w:eastAsia="MS Mincho" w:cs="Arial"/>
          <w:kern w:val="0"/>
          <w:szCs w:val="28"/>
          <w:lang w:val="en-US" w:eastAsia="en-US"/>
        </w:rPr>
        <w:t>Conclusion</w:t>
      </w:r>
    </w:p>
    <w:p w14:paraId="62B84ABE" w14:textId="77777777" w:rsidR="008B2F17" w:rsidRDefault="004209A1">
      <w:pPr>
        <w:spacing w:after="120"/>
        <w:jc w:val="both"/>
        <w:rPr>
          <w:rFonts w:eastAsiaTheme="minorEastAsia"/>
          <w:lang w:eastAsia="zh-CN"/>
        </w:rPr>
      </w:pPr>
      <w:r>
        <w:rPr>
          <w:lang w:eastAsia="zh-CN"/>
        </w:rPr>
        <w:t xml:space="preserve">In this contribution, we </w:t>
      </w:r>
      <w:r>
        <w:rPr>
          <w:rFonts w:eastAsiaTheme="minorEastAsia"/>
          <w:lang w:eastAsia="zh-CN"/>
        </w:rPr>
        <w:t>discuss evaluation metrics, methodologies and assumptions. The preliminary evaluation results are also provided. The following observations and proposals are given</w:t>
      </w:r>
      <w:r>
        <w:rPr>
          <w:lang w:eastAsia="zh-CN"/>
        </w:rPr>
        <w:t>.</w:t>
      </w:r>
    </w:p>
    <w:p w14:paraId="10777214" w14:textId="5EA2D19D" w:rsidR="00EF3F5D" w:rsidRDefault="00EF3F5D" w:rsidP="00EF3F5D">
      <w:pPr>
        <w:spacing w:after="120"/>
        <w:jc w:val="both"/>
        <w:rPr>
          <w:rFonts w:eastAsiaTheme="minorEastAsia"/>
          <w:b/>
          <w:lang w:eastAsia="zh-CN"/>
        </w:rPr>
      </w:pPr>
      <w:r>
        <w:rPr>
          <w:rFonts w:eastAsiaTheme="minorEastAsia"/>
          <w:b/>
          <w:lang w:eastAsia="zh-CN"/>
        </w:rPr>
        <w:t xml:space="preserve">Observation 1: For R2D link, there will be no </w:t>
      </w:r>
      <w:r w:rsidR="00481926">
        <w:rPr>
          <w:rFonts w:eastAsiaTheme="minorEastAsia" w:hint="eastAsia"/>
          <w:b/>
          <w:lang w:eastAsia="zh-CN"/>
        </w:rPr>
        <w:t xml:space="preserve">BLER </w:t>
      </w:r>
      <w:r>
        <w:rPr>
          <w:rFonts w:eastAsiaTheme="minorEastAsia"/>
          <w:b/>
          <w:lang w:eastAsia="zh-CN"/>
        </w:rPr>
        <w:t>error floor only when M=2.</w:t>
      </w:r>
    </w:p>
    <w:p w14:paraId="51602E0D" w14:textId="2896277F" w:rsidR="00EF3F5D" w:rsidRDefault="00EF3F5D" w:rsidP="00EF3F5D">
      <w:pPr>
        <w:spacing w:afterLines="0" w:after="0"/>
        <w:jc w:val="both"/>
        <w:rPr>
          <w:rFonts w:eastAsiaTheme="minorEastAsia"/>
          <w:b/>
          <w:lang w:eastAsia="zh-CN"/>
        </w:rPr>
      </w:pPr>
      <w:r>
        <w:rPr>
          <w:rFonts w:eastAsiaTheme="minorEastAsia"/>
          <w:b/>
          <w:lang w:eastAsia="zh-CN"/>
        </w:rPr>
        <w:t xml:space="preserve">Observation 2: For the R2D link </w:t>
      </w:r>
      <w:r>
        <w:rPr>
          <w:rFonts w:eastAsiaTheme="minorEastAsia" w:hint="eastAsia"/>
          <w:b/>
          <w:lang w:eastAsia="zh-CN"/>
        </w:rPr>
        <w:t>for Device 2b</w:t>
      </w:r>
      <w:r w:rsidR="00481926">
        <w:rPr>
          <w:rFonts w:eastAsiaTheme="minorEastAsia" w:hint="eastAsia"/>
          <w:b/>
          <w:lang w:eastAsia="zh-CN"/>
        </w:rPr>
        <w:t>:</w:t>
      </w:r>
    </w:p>
    <w:p w14:paraId="71D378D1" w14:textId="77777777" w:rsidR="00EF3F5D" w:rsidRDefault="00EF3F5D" w:rsidP="00EF3F5D">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lastRenderedPageBreak/>
        <w:t xml:space="preserve">The values of required SNR at BLER=10% when M=2, 6, 12, 24 are </w:t>
      </w:r>
      <w:r w:rsidRPr="00EF3F5D">
        <w:rPr>
          <w:rFonts w:ascii="Times New Roman" w:eastAsiaTheme="minorEastAsia" w:hAnsi="Times New Roman"/>
          <w:b/>
        </w:rPr>
        <w:t>4.</w:t>
      </w:r>
      <w:r w:rsidRPr="00EF3F5D">
        <w:rPr>
          <w:rFonts w:ascii="Times New Roman" w:eastAsiaTheme="minorEastAsia" w:hAnsi="Times New Roman" w:hint="eastAsia"/>
          <w:b/>
        </w:rPr>
        <w:t>7</w:t>
      </w:r>
      <w:r w:rsidRPr="00EF3F5D">
        <w:rPr>
          <w:rFonts w:ascii="Times New Roman" w:eastAsiaTheme="minorEastAsia" w:hAnsi="Times New Roman"/>
          <w:b/>
        </w:rPr>
        <w:t xml:space="preserve"> dB, 9.</w:t>
      </w:r>
      <w:r w:rsidRPr="00EF3F5D">
        <w:rPr>
          <w:rFonts w:ascii="Times New Roman" w:eastAsiaTheme="minorEastAsia" w:hAnsi="Times New Roman" w:hint="eastAsia"/>
          <w:b/>
        </w:rPr>
        <w:t>6</w:t>
      </w:r>
      <w:r w:rsidRPr="00EF3F5D">
        <w:rPr>
          <w:rFonts w:ascii="Times New Roman" w:eastAsiaTheme="minorEastAsia" w:hAnsi="Times New Roman"/>
          <w:b/>
        </w:rPr>
        <w:t xml:space="preserve"> dB, 1</w:t>
      </w:r>
      <w:r w:rsidRPr="00EF3F5D">
        <w:rPr>
          <w:rFonts w:ascii="Times New Roman" w:eastAsiaTheme="minorEastAsia" w:hAnsi="Times New Roman" w:hint="eastAsia"/>
          <w:b/>
        </w:rPr>
        <w:t>3.9</w:t>
      </w:r>
      <w:r w:rsidRPr="00EF3F5D">
        <w:rPr>
          <w:rFonts w:ascii="Times New Roman" w:eastAsiaTheme="minorEastAsia" w:hAnsi="Times New Roman"/>
          <w:b/>
        </w:rPr>
        <w:t xml:space="preserve"> dB, </w:t>
      </w:r>
      <w:r w:rsidRPr="00EF3F5D">
        <w:rPr>
          <w:rFonts w:ascii="Times New Roman" w:eastAsiaTheme="minorEastAsia" w:hAnsi="Times New Roman" w:hint="eastAsia"/>
          <w:b/>
        </w:rPr>
        <w:t>26.3</w:t>
      </w:r>
      <w:r w:rsidRPr="00EF3F5D">
        <w:rPr>
          <w:rFonts w:ascii="Times New Roman" w:eastAsiaTheme="minorEastAsia" w:hAnsi="Times New Roman"/>
          <w:b/>
        </w:rPr>
        <w:t xml:space="preserve"> dB</w:t>
      </w:r>
      <w:r>
        <w:rPr>
          <w:rFonts w:ascii="Times New Roman" w:eastAsiaTheme="minorEastAsia" w:hAnsi="Times New Roman"/>
          <w:b/>
        </w:rPr>
        <w:t xml:space="preserve"> respectively.</w:t>
      </w:r>
    </w:p>
    <w:p w14:paraId="58CEF0CC" w14:textId="77777777" w:rsidR="00EF3F5D" w:rsidRDefault="00EF3F5D" w:rsidP="00EF3F5D">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 xml:space="preserve">The value of required SNR at BLER=1% when M=2 </w:t>
      </w:r>
      <w:r>
        <w:rPr>
          <w:rFonts w:ascii="Times New Roman" w:eastAsiaTheme="minorEastAsia" w:hAnsi="Times New Roman" w:hint="eastAsia"/>
          <w:b/>
        </w:rPr>
        <w:t>is</w:t>
      </w:r>
      <w:r>
        <w:rPr>
          <w:rFonts w:ascii="Times New Roman" w:eastAsiaTheme="minorEastAsia" w:hAnsi="Times New Roman"/>
          <w:b/>
        </w:rPr>
        <w:t xml:space="preserve"> </w:t>
      </w:r>
      <w:r>
        <w:rPr>
          <w:rFonts w:ascii="Times New Roman" w:eastAsiaTheme="minorEastAsia" w:hAnsi="Times New Roman" w:hint="eastAsia"/>
          <w:b/>
        </w:rPr>
        <w:t xml:space="preserve">15.9 </w:t>
      </w:r>
      <w:proofErr w:type="spellStart"/>
      <w:r>
        <w:rPr>
          <w:rFonts w:ascii="Times New Roman" w:eastAsiaTheme="minorEastAsia" w:hAnsi="Times New Roman" w:hint="eastAsia"/>
          <w:b/>
        </w:rPr>
        <w:t>dB</w:t>
      </w:r>
      <w:r>
        <w:rPr>
          <w:rFonts w:ascii="Times New Roman" w:eastAsiaTheme="minorEastAsia" w:hAnsi="Times New Roman"/>
          <w:b/>
        </w:rPr>
        <w:t>.</w:t>
      </w:r>
      <w:proofErr w:type="spellEnd"/>
    </w:p>
    <w:p w14:paraId="15F89A27" w14:textId="237609FB" w:rsidR="00EF3F5D" w:rsidRDefault="00EF3F5D" w:rsidP="00EF3F5D">
      <w:pPr>
        <w:spacing w:afterLines="0" w:after="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For the R2D link </w:t>
      </w:r>
      <w:r>
        <w:rPr>
          <w:rFonts w:eastAsiaTheme="minorEastAsia" w:hint="eastAsia"/>
          <w:b/>
          <w:lang w:eastAsia="zh-CN"/>
        </w:rPr>
        <w:t>for Device C</w:t>
      </w:r>
      <w:r w:rsidR="00481926">
        <w:rPr>
          <w:rFonts w:eastAsiaTheme="minorEastAsia" w:hint="eastAsia"/>
          <w:b/>
          <w:lang w:eastAsia="zh-CN"/>
        </w:rPr>
        <w:t>:</w:t>
      </w:r>
    </w:p>
    <w:p w14:paraId="7D3E8E0D" w14:textId="64B464D4" w:rsidR="00EF3F5D" w:rsidRDefault="00EF3F5D" w:rsidP="00EF3F5D">
      <w:pPr>
        <w:pStyle w:val="af0"/>
        <w:numPr>
          <w:ilvl w:val="0"/>
          <w:numId w:val="8"/>
        </w:numPr>
        <w:spacing w:afterLines="0" w:after="0"/>
        <w:ind w:leftChars="0"/>
        <w:jc w:val="both"/>
        <w:rPr>
          <w:rFonts w:ascii="Times New Roman" w:eastAsiaTheme="minorEastAsia" w:hAnsi="Times New Roman"/>
          <w:b/>
        </w:rPr>
      </w:pPr>
      <w:r>
        <w:rPr>
          <w:rFonts w:ascii="Times New Roman" w:eastAsiaTheme="minorEastAsia" w:hAnsi="Times New Roman"/>
          <w:b/>
        </w:rPr>
        <w:t xml:space="preserve">The values of required SNR at BLER=10% when M=2, 6, 12, 24 are </w:t>
      </w:r>
      <w:r w:rsidRPr="006B0619">
        <w:rPr>
          <w:rFonts w:ascii="Times New Roman" w:eastAsiaTheme="minorEastAsia" w:hAnsi="Times New Roman"/>
          <w:b/>
        </w:rPr>
        <w:t>4.</w:t>
      </w:r>
      <w:r>
        <w:rPr>
          <w:rFonts w:ascii="Times New Roman" w:eastAsiaTheme="minorEastAsia" w:hAnsi="Times New Roman" w:hint="eastAsia"/>
          <w:b/>
        </w:rPr>
        <w:t>5</w:t>
      </w:r>
      <w:r w:rsidRPr="006B0619">
        <w:rPr>
          <w:rFonts w:ascii="Times New Roman" w:eastAsiaTheme="minorEastAsia" w:hAnsi="Times New Roman"/>
          <w:b/>
        </w:rPr>
        <w:t xml:space="preserve"> dB, 9.</w:t>
      </w:r>
      <w:r>
        <w:rPr>
          <w:rFonts w:ascii="Times New Roman" w:eastAsiaTheme="minorEastAsia" w:hAnsi="Times New Roman" w:hint="eastAsia"/>
          <w:b/>
        </w:rPr>
        <w:t>8</w:t>
      </w:r>
      <w:r w:rsidRPr="006B0619">
        <w:rPr>
          <w:rFonts w:ascii="Times New Roman" w:eastAsiaTheme="minorEastAsia" w:hAnsi="Times New Roman"/>
          <w:b/>
        </w:rPr>
        <w:t xml:space="preserve"> dB, 1</w:t>
      </w:r>
      <w:r>
        <w:rPr>
          <w:rFonts w:ascii="Times New Roman" w:eastAsiaTheme="minorEastAsia" w:hAnsi="Times New Roman" w:hint="eastAsia"/>
          <w:b/>
        </w:rPr>
        <w:t>3.2</w:t>
      </w:r>
      <w:r w:rsidRPr="006B0619">
        <w:rPr>
          <w:rFonts w:ascii="Times New Roman" w:eastAsiaTheme="minorEastAsia" w:hAnsi="Times New Roman"/>
          <w:b/>
        </w:rPr>
        <w:t xml:space="preserve"> dB, </w:t>
      </w:r>
      <w:r>
        <w:rPr>
          <w:rFonts w:ascii="Times New Roman" w:eastAsiaTheme="minorEastAsia" w:hAnsi="Times New Roman" w:hint="eastAsia"/>
          <w:b/>
        </w:rPr>
        <w:t>2</w:t>
      </w:r>
      <w:r w:rsidR="00016265">
        <w:rPr>
          <w:rFonts w:ascii="Times New Roman" w:eastAsiaTheme="minorEastAsia" w:hAnsi="Times New Roman" w:hint="eastAsia"/>
          <w:b/>
        </w:rPr>
        <w:t>0</w:t>
      </w:r>
      <w:r>
        <w:rPr>
          <w:rFonts w:ascii="Times New Roman" w:eastAsiaTheme="minorEastAsia" w:hAnsi="Times New Roman" w:hint="eastAsia"/>
          <w:b/>
        </w:rPr>
        <w:t>.3</w:t>
      </w:r>
      <w:r w:rsidRPr="006B0619">
        <w:rPr>
          <w:rFonts w:ascii="Times New Roman" w:eastAsiaTheme="minorEastAsia" w:hAnsi="Times New Roman"/>
          <w:b/>
        </w:rPr>
        <w:t xml:space="preserve"> dB</w:t>
      </w:r>
      <w:r>
        <w:rPr>
          <w:rFonts w:ascii="Times New Roman" w:eastAsiaTheme="minorEastAsia" w:hAnsi="Times New Roman"/>
          <w:b/>
        </w:rPr>
        <w:t xml:space="preserve"> respectively.</w:t>
      </w:r>
    </w:p>
    <w:p w14:paraId="63DC784A" w14:textId="77777777" w:rsidR="00EF3F5D" w:rsidRPr="00EA4C30" w:rsidRDefault="00EF3F5D" w:rsidP="00EF3F5D">
      <w:pPr>
        <w:pStyle w:val="af0"/>
        <w:numPr>
          <w:ilvl w:val="0"/>
          <w:numId w:val="8"/>
        </w:numPr>
        <w:spacing w:after="120"/>
        <w:ind w:leftChars="0"/>
        <w:jc w:val="both"/>
        <w:rPr>
          <w:rFonts w:ascii="Times New Roman" w:eastAsiaTheme="minorEastAsia" w:hAnsi="Times New Roman"/>
          <w:b/>
        </w:rPr>
      </w:pPr>
      <w:r>
        <w:rPr>
          <w:rFonts w:ascii="Times New Roman" w:eastAsiaTheme="minorEastAsia" w:hAnsi="Times New Roman"/>
          <w:b/>
        </w:rPr>
        <w:t>The value</w:t>
      </w:r>
      <w:r>
        <w:rPr>
          <w:rFonts w:ascii="Times New Roman" w:eastAsiaTheme="minorEastAsia" w:hAnsi="Times New Roman" w:hint="eastAsia"/>
          <w:b/>
        </w:rPr>
        <w:t>s</w:t>
      </w:r>
      <w:r>
        <w:rPr>
          <w:rFonts w:ascii="Times New Roman" w:eastAsiaTheme="minorEastAsia" w:hAnsi="Times New Roman"/>
          <w:b/>
        </w:rPr>
        <w:t xml:space="preserve"> of required SNR at BLER=1% when M=2</w:t>
      </w:r>
      <w:r>
        <w:rPr>
          <w:rFonts w:ascii="Times New Roman" w:eastAsiaTheme="minorEastAsia" w:hAnsi="Times New Roman" w:hint="eastAsia"/>
          <w:b/>
        </w:rPr>
        <w:t>, 6</w:t>
      </w:r>
      <w:r>
        <w:rPr>
          <w:rFonts w:ascii="Times New Roman" w:eastAsiaTheme="minorEastAsia" w:hAnsi="Times New Roman"/>
          <w:b/>
        </w:rPr>
        <w:t xml:space="preserve"> </w:t>
      </w:r>
      <w:r>
        <w:rPr>
          <w:rFonts w:ascii="Times New Roman" w:eastAsiaTheme="minorEastAsia" w:hAnsi="Times New Roman" w:hint="eastAsia"/>
          <w:b/>
        </w:rPr>
        <w:t>are</w:t>
      </w:r>
      <w:r>
        <w:rPr>
          <w:rFonts w:ascii="Times New Roman" w:eastAsiaTheme="minorEastAsia" w:hAnsi="Times New Roman"/>
          <w:b/>
        </w:rPr>
        <w:t xml:space="preserve"> </w:t>
      </w:r>
      <w:r>
        <w:rPr>
          <w:rFonts w:ascii="Times New Roman" w:eastAsiaTheme="minorEastAsia" w:hAnsi="Times New Roman" w:hint="eastAsia"/>
          <w:b/>
        </w:rPr>
        <w:t xml:space="preserve">15.0 dB and 30.0 dB </w:t>
      </w:r>
      <w:r>
        <w:rPr>
          <w:rFonts w:ascii="Times New Roman" w:eastAsiaTheme="minorEastAsia" w:hAnsi="Times New Roman"/>
          <w:b/>
        </w:rPr>
        <w:t>respectively.</w:t>
      </w:r>
    </w:p>
    <w:p w14:paraId="507766AE" w14:textId="77777777" w:rsidR="000E4043" w:rsidRDefault="000E4043" w:rsidP="000E4043">
      <w:pPr>
        <w:spacing w:afterLines="0" w:after="0"/>
        <w:jc w:val="both"/>
        <w:rPr>
          <w:rFonts w:eastAsiaTheme="minorEastAsia"/>
          <w:b/>
          <w:lang w:eastAsia="zh-CN"/>
        </w:rPr>
      </w:pPr>
      <w:r>
        <w:rPr>
          <w:rFonts w:eastAsiaTheme="minorEastAsia" w:hint="eastAsia"/>
          <w:b/>
          <w:lang w:eastAsia="zh-CN"/>
        </w:rPr>
        <w:t>Observation 4: For the D2R link for Device 2b:</w:t>
      </w:r>
    </w:p>
    <w:p w14:paraId="0FAAFDC1" w14:textId="0F083593" w:rsidR="000E4043" w:rsidRDefault="000E4043" w:rsidP="000E4043">
      <w:pPr>
        <w:pStyle w:val="af0"/>
        <w:numPr>
          <w:ilvl w:val="0"/>
          <w:numId w:val="23"/>
        </w:numPr>
        <w:spacing w:afterLines="0" w:after="0"/>
        <w:ind w:leftChars="0"/>
        <w:jc w:val="both"/>
        <w:rPr>
          <w:rFonts w:eastAsiaTheme="minorEastAsia"/>
          <w:b/>
        </w:rPr>
      </w:pPr>
      <w:r>
        <w:rPr>
          <w:rFonts w:eastAsiaTheme="minorEastAsia" w:hint="eastAsia"/>
          <w:b/>
        </w:rPr>
        <w:t xml:space="preserve">The performance of MSK </w:t>
      </w:r>
      <w:r w:rsidRPr="00201268">
        <w:rPr>
          <w:rFonts w:eastAsiaTheme="minorEastAsia"/>
          <w:b/>
        </w:rPr>
        <w:t>at BLER=10%</w:t>
      </w:r>
      <w:r>
        <w:rPr>
          <w:rFonts w:eastAsiaTheme="minorEastAsia" w:hint="eastAsia"/>
          <w:b/>
        </w:rPr>
        <w:t xml:space="preserve"> is 2.1</w:t>
      </w:r>
      <w:r w:rsidRPr="000E4043">
        <w:rPr>
          <w:rFonts w:eastAsiaTheme="minorEastAsia"/>
          <w:b/>
        </w:rPr>
        <w:t xml:space="preserve"> dB and 10.</w:t>
      </w:r>
      <w:r>
        <w:rPr>
          <w:rFonts w:eastAsiaTheme="minorEastAsia" w:hint="eastAsia"/>
          <w:b/>
        </w:rPr>
        <w:t>8</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2DD585BE" w14:textId="48FC0F6F" w:rsidR="000E4043" w:rsidRDefault="000E4043" w:rsidP="000E4043">
      <w:pPr>
        <w:pStyle w:val="af0"/>
        <w:numPr>
          <w:ilvl w:val="0"/>
          <w:numId w:val="23"/>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sidRPr="00201268">
        <w:rPr>
          <w:rFonts w:eastAsiaTheme="minorEastAsia"/>
          <w:b/>
        </w:rPr>
        <w:t>%</w:t>
      </w:r>
      <w:r>
        <w:rPr>
          <w:rFonts w:eastAsiaTheme="minorEastAsia" w:hint="eastAsia"/>
          <w:b/>
        </w:rPr>
        <w:t xml:space="preserve"> is 2.0</w:t>
      </w:r>
      <w:r w:rsidRPr="000E4043">
        <w:rPr>
          <w:rFonts w:eastAsiaTheme="minorEastAsia"/>
          <w:b/>
        </w:rPr>
        <w:t xml:space="preserve"> dB and 1</w:t>
      </w:r>
      <w:r>
        <w:rPr>
          <w:rFonts w:eastAsiaTheme="minorEastAsia" w:hint="eastAsia"/>
          <w:b/>
        </w:rPr>
        <w:t>1.9</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73789F70" w14:textId="77777777" w:rsidR="000E4043" w:rsidRDefault="000E4043" w:rsidP="000E4043">
      <w:pPr>
        <w:spacing w:afterLines="0" w:after="0"/>
        <w:jc w:val="both"/>
        <w:rPr>
          <w:rFonts w:eastAsiaTheme="minorEastAsia"/>
          <w:b/>
          <w:lang w:eastAsia="zh-CN"/>
        </w:rPr>
      </w:pPr>
      <w:r>
        <w:rPr>
          <w:rFonts w:eastAsiaTheme="minorEastAsia" w:hint="eastAsia"/>
          <w:b/>
          <w:lang w:eastAsia="zh-CN"/>
        </w:rPr>
        <w:t>Observation 5: For the D2R link for Device C:</w:t>
      </w:r>
    </w:p>
    <w:p w14:paraId="75898E96" w14:textId="08E8F6A9" w:rsidR="000E4043" w:rsidRDefault="000E4043" w:rsidP="000E4043">
      <w:pPr>
        <w:pStyle w:val="af0"/>
        <w:numPr>
          <w:ilvl w:val="0"/>
          <w:numId w:val="23"/>
        </w:numPr>
        <w:spacing w:afterLines="0" w:after="0"/>
        <w:ind w:leftChars="0"/>
        <w:jc w:val="both"/>
        <w:rPr>
          <w:rFonts w:eastAsiaTheme="minorEastAsia"/>
          <w:b/>
        </w:rPr>
      </w:pPr>
      <w:r>
        <w:rPr>
          <w:rFonts w:eastAsiaTheme="minorEastAsia" w:hint="eastAsia"/>
          <w:b/>
        </w:rPr>
        <w:t xml:space="preserve">The performance of MSK </w:t>
      </w:r>
      <w:r w:rsidRPr="00201268">
        <w:rPr>
          <w:rFonts w:eastAsiaTheme="minorEastAsia"/>
          <w:b/>
        </w:rPr>
        <w:t>at BLER=10%</w:t>
      </w:r>
      <w:r>
        <w:rPr>
          <w:rFonts w:eastAsiaTheme="minorEastAsia" w:hint="eastAsia"/>
          <w:b/>
        </w:rPr>
        <w:t xml:space="preserve"> is 0.8</w:t>
      </w:r>
      <w:r w:rsidRPr="000E4043">
        <w:rPr>
          <w:rFonts w:eastAsiaTheme="minorEastAsia"/>
          <w:b/>
        </w:rPr>
        <w:t xml:space="preserve"> dB and </w:t>
      </w:r>
      <w:r>
        <w:rPr>
          <w:rFonts w:eastAsiaTheme="minorEastAsia" w:hint="eastAsia"/>
          <w:b/>
        </w:rPr>
        <w:t>9.1</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392FF6EB" w14:textId="6C4B62FF" w:rsidR="000E4043" w:rsidRPr="00201268" w:rsidRDefault="000E4043" w:rsidP="000E4043">
      <w:pPr>
        <w:pStyle w:val="af0"/>
        <w:numPr>
          <w:ilvl w:val="0"/>
          <w:numId w:val="23"/>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sidRPr="00201268">
        <w:rPr>
          <w:rFonts w:eastAsiaTheme="minorEastAsia"/>
          <w:b/>
        </w:rPr>
        <w:t>%</w:t>
      </w:r>
      <w:r>
        <w:rPr>
          <w:rFonts w:eastAsiaTheme="minorEastAsia" w:hint="eastAsia"/>
          <w:b/>
        </w:rPr>
        <w:t xml:space="preserve"> is </w:t>
      </w:r>
      <w:r w:rsidRPr="000E4043">
        <w:rPr>
          <w:rFonts w:eastAsiaTheme="minorEastAsia" w:hint="eastAsia"/>
          <w:b/>
        </w:rPr>
        <w:t>0.4</w:t>
      </w:r>
      <w:r w:rsidRPr="000E4043">
        <w:rPr>
          <w:rFonts w:eastAsiaTheme="minorEastAsia"/>
          <w:b/>
        </w:rPr>
        <w:t xml:space="preserve"> dB and </w:t>
      </w:r>
      <w:r w:rsidRPr="000E4043">
        <w:rPr>
          <w:rFonts w:eastAsiaTheme="minorEastAsia" w:hint="eastAsia"/>
          <w:b/>
        </w:rPr>
        <w:t>9.1</w:t>
      </w:r>
      <w:r w:rsidRPr="000E4043">
        <w:rPr>
          <w:rFonts w:eastAsiaTheme="minorEastAsia"/>
          <w:b/>
        </w:rPr>
        <w:t xml:space="preserve"> dB</w:t>
      </w:r>
      <w:r w:rsidRPr="00201268">
        <w:rPr>
          <w:rFonts w:eastAsiaTheme="minorEastAsia"/>
          <w:b/>
        </w:rPr>
        <w:t xml:space="preserve"> better than </w:t>
      </w:r>
      <w:r>
        <w:rPr>
          <w:rFonts w:eastAsiaTheme="minorEastAsia" w:hint="eastAsia"/>
          <w:b/>
        </w:rPr>
        <w:t xml:space="preserve">BPSK and </w:t>
      </w:r>
      <w:r w:rsidRPr="00201268">
        <w:rPr>
          <w:rFonts w:eastAsiaTheme="minorEastAsia"/>
          <w:b/>
        </w:rPr>
        <w:t>OOK respectively</w:t>
      </w:r>
      <w:r w:rsidR="001E3143">
        <w:rPr>
          <w:rFonts w:eastAsiaTheme="minorEastAsia" w:hint="eastAsia"/>
          <w:b/>
        </w:rPr>
        <w:t>.</w:t>
      </w:r>
    </w:p>
    <w:p w14:paraId="4C0947B2" w14:textId="160BED0C" w:rsidR="00411688" w:rsidRPr="0005298C" w:rsidRDefault="00411688" w:rsidP="00411688">
      <w:pPr>
        <w:spacing w:beforeLines="50" w:before="120" w:afterLines="0" w:after="0"/>
        <w:jc w:val="both"/>
        <w:rPr>
          <w:rFonts w:eastAsiaTheme="minorEastAsia"/>
          <w:b/>
          <w:lang w:eastAsia="zh-CN"/>
        </w:rPr>
      </w:pPr>
      <w:r>
        <w:rPr>
          <w:rFonts w:eastAsiaTheme="minorEastAsia"/>
          <w:b/>
          <w:lang w:eastAsia="zh-CN"/>
        </w:rPr>
        <w:t xml:space="preserve">Observation </w:t>
      </w:r>
      <w:r w:rsidR="00016ED5">
        <w:rPr>
          <w:rFonts w:eastAsiaTheme="minorEastAsia" w:hint="eastAsia"/>
          <w:b/>
          <w:lang w:eastAsia="zh-CN"/>
        </w:rPr>
        <w:t>6</w:t>
      </w:r>
      <w:r>
        <w:rPr>
          <w:rFonts w:eastAsiaTheme="minorEastAsia"/>
          <w:b/>
          <w:lang w:eastAsia="zh-CN"/>
        </w:rPr>
        <w:t xml:space="preserve">: </w:t>
      </w:r>
      <w:r>
        <w:rPr>
          <w:rFonts w:eastAsiaTheme="minorEastAsia" w:hint="eastAsia"/>
          <w:b/>
          <w:lang w:eastAsia="zh-CN"/>
        </w:rPr>
        <w:t>D2R link is the bottlenec</w:t>
      </w:r>
      <w:r w:rsidRPr="00481926">
        <w:rPr>
          <w:rFonts w:eastAsiaTheme="minorEastAsia" w:hint="eastAsia"/>
          <w:b/>
          <w:lang w:eastAsia="zh-CN"/>
        </w:rPr>
        <w:t xml:space="preserve">k </w:t>
      </w:r>
      <w:r w:rsidR="00481926" w:rsidRPr="00481926">
        <w:rPr>
          <w:rFonts w:eastAsiaTheme="minorEastAsia"/>
          <w:b/>
          <w:lang w:eastAsia="zh-CN"/>
        </w:rPr>
        <w:t xml:space="preserve">of the </w:t>
      </w:r>
      <w:r w:rsidR="00481926" w:rsidRPr="00481926">
        <w:rPr>
          <w:rFonts w:eastAsiaTheme="minorEastAsia" w:hint="eastAsia"/>
          <w:b/>
          <w:lang w:eastAsia="zh-CN"/>
        </w:rPr>
        <w:t xml:space="preserve">Rel-20 </w:t>
      </w:r>
      <w:r w:rsidR="00481926" w:rsidRPr="00481926">
        <w:rPr>
          <w:rFonts w:eastAsiaTheme="minorEastAsia"/>
          <w:b/>
          <w:lang w:eastAsia="zh-CN"/>
        </w:rPr>
        <w:t>A-</w:t>
      </w:r>
      <w:proofErr w:type="spellStart"/>
      <w:r w:rsidR="00481926" w:rsidRPr="00481926">
        <w:rPr>
          <w:rFonts w:eastAsiaTheme="minorEastAsia"/>
          <w:b/>
          <w:lang w:eastAsia="zh-CN"/>
        </w:rPr>
        <w:t>IoT</w:t>
      </w:r>
      <w:proofErr w:type="spellEnd"/>
      <w:r w:rsidR="00481926" w:rsidRPr="00481926">
        <w:rPr>
          <w:rFonts w:eastAsiaTheme="minorEastAsia"/>
          <w:b/>
          <w:lang w:eastAsia="zh-CN"/>
        </w:rPr>
        <w:t xml:space="preserve"> coverage</w:t>
      </w:r>
      <w:r>
        <w:rPr>
          <w:rFonts w:eastAsiaTheme="minorEastAsia" w:hint="eastAsia"/>
          <w:b/>
          <w:lang w:eastAsia="zh-CN"/>
        </w:rPr>
        <w:t>.</w:t>
      </w:r>
    </w:p>
    <w:p w14:paraId="5E7D97BB" w14:textId="608F4C18" w:rsidR="008B2F17" w:rsidRPr="00F8646F" w:rsidRDefault="00F8646F" w:rsidP="00201268">
      <w:pPr>
        <w:spacing w:beforeLines="50" w:before="120" w:afterLines="0" w:after="0"/>
        <w:jc w:val="both"/>
        <w:rPr>
          <w:rFonts w:eastAsiaTheme="minorEastAsia"/>
          <w:b/>
          <w:lang w:eastAsia="zh-CN"/>
        </w:rPr>
      </w:pPr>
      <w:r>
        <w:rPr>
          <w:rFonts w:eastAsiaTheme="minorEastAsia" w:hint="eastAsia"/>
          <w:b/>
          <w:lang w:eastAsia="zh-CN"/>
        </w:rPr>
        <w:t xml:space="preserve">Observation </w:t>
      </w:r>
      <w:r w:rsidR="00016ED5">
        <w:rPr>
          <w:rFonts w:eastAsiaTheme="minorEastAsia" w:hint="eastAsia"/>
          <w:b/>
          <w:lang w:eastAsia="zh-CN"/>
        </w:rPr>
        <w:t>7</w:t>
      </w:r>
      <w:r>
        <w:rPr>
          <w:rFonts w:eastAsiaTheme="minorEastAsia" w:hint="eastAsia"/>
          <w:b/>
          <w:lang w:eastAsia="zh-CN"/>
        </w:rPr>
        <w:t xml:space="preserve">: </w:t>
      </w:r>
      <w:r w:rsidR="00D37D85">
        <w:rPr>
          <w:rFonts w:eastAsiaTheme="minorEastAsia" w:hint="eastAsia"/>
          <w:b/>
          <w:lang w:eastAsia="zh-CN"/>
        </w:rPr>
        <w:t>T</w:t>
      </w:r>
      <w:r w:rsidR="00D37D85" w:rsidRPr="00B63D12">
        <w:rPr>
          <w:rFonts w:eastAsiaTheme="minorEastAsia"/>
          <w:b/>
          <w:lang w:eastAsia="zh-CN"/>
        </w:rPr>
        <w:t xml:space="preserve">he </w:t>
      </w:r>
      <w:r w:rsidR="00D37D85">
        <w:rPr>
          <w:rFonts w:eastAsiaTheme="minorEastAsia" w:hint="eastAsia"/>
          <w:b/>
          <w:lang w:eastAsia="zh-CN"/>
        </w:rPr>
        <w:t>D2R</w:t>
      </w:r>
      <w:r w:rsidR="00D37D85" w:rsidRPr="00B63D12">
        <w:rPr>
          <w:rFonts w:eastAsiaTheme="minorEastAsia"/>
          <w:b/>
          <w:lang w:eastAsia="zh-CN"/>
        </w:rPr>
        <w:t xml:space="preserve"> coverage </w:t>
      </w:r>
      <w:r w:rsidR="00D37D85">
        <w:rPr>
          <w:rFonts w:eastAsiaTheme="minorEastAsia" w:hint="eastAsia"/>
          <w:b/>
          <w:lang w:eastAsia="zh-CN"/>
        </w:rPr>
        <w:t>for MSK is tens to hundreds meters better than BPSK and OOK</w:t>
      </w:r>
      <w:r w:rsidRPr="00B63D12">
        <w:rPr>
          <w:rFonts w:eastAsiaTheme="minorEastAsia"/>
          <w:b/>
          <w:lang w:eastAsia="zh-CN"/>
        </w:rPr>
        <w:t>.</w:t>
      </w:r>
    </w:p>
    <w:p w14:paraId="1BCE04AF" w14:textId="77777777" w:rsidR="008B2F17" w:rsidRPr="00EA7F8B" w:rsidRDefault="004209A1" w:rsidP="00EA7F8B">
      <w:pPr>
        <w:pStyle w:val="1"/>
        <w:ind w:left="431" w:hanging="431"/>
        <w:rPr>
          <w:rFonts w:eastAsia="MS Mincho" w:cs="Arial"/>
          <w:kern w:val="0"/>
          <w:szCs w:val="28"/>
          <w:lang w:val="en-US" w:eastAsia="en-US"/>
        </w:rPr>
      </w:pPr>
      <w:r w:rsidRPr="00EA7F8B">
        <w:rPr>
          <w:rFonts w:eastAsia="MS Mincho" w:cs="Arial"/>
          <w:kern w:val="0"/>
          <w:szCs w:val="28"/>
          <w:lang w:val="en-US" w:eastAsia="en-US"/>
        </w:rPr>
        <w:t>References</w:t>
      </w:r>
      <w:bookmarkStart w:id="17" w:name="_GoBack"/>
      <w:bookmarkEnd w:id="17"/>
    </w:p>
    <w:p w14:paraId="49966ED6" w14:textId="0ECE9F4F" w:rsidR="008B2F17" w:rsidRDefault="00960BE2" w:rsidP="00960BE2">
      <w:pPr>
        <w:pStyle w:val="af0"/>
        <w:numPr>
          <w:ilvl w:val="0"/>
          <w:numId w:val="10"/>
        </w:numPr>
        <w:spacing w:after="120"/>
        <w:ind w:leftChars="0"/>
        <w:jc w:val="both"/>
        <w:rPr>
          <w:rFonts w:ascii="Times New Roman" w:eastAsia="宋体" w:hAnsi="Times New Roman"/>
          <w:szCs w:val="21"/>
        </w:rPr>
      </w:pPr>
      <w:bookmarkStart w:id="18" w:name="_Ref1039"/>
      <w:bookmarkStart w:id="19" w:name="_Ref5231"/>
      <w:bookmarkStart w:id="20" w:name="_Ref64637089"/>
      <w:bookmarkStart w:id="21" w:name="_Ref64636111"/>
      <w:r w:rsidRPr="00960BE2">
        <w:rPr>
          <w:rFonts w:ascii="Times New Roman" w:eastAsia="宋体" w:hAnsi="Times New Roman"/>
          <w:szCs w:val="21"/>
          <w:lang w:val="en-US"/>
        </w:rPr>
        <w:t>Chair’s Notes, 3GPP TSG RAN WG1 #122bis, Prague, Czech, Oct 13</w:t>
      </w:r>
      <w:r w:rsidR="00576DBD" w:rsidRPr="00576DBD">
        <w:rPr>
          <w:rFonts w:ascii="Times New Roman" w:eastAsia="宋体" w:hAnsi="Times New Roman" w:hint="eastAsia"/>
          <w:szCs w:val="21"/>
          <w:vertAlign w:val="superscript"/>
          <w:lang w:val="en-US"/>
        </w:rPr>
        <w:t>th</w:t>
      </w:r>
      <w:r w:rsidRPr="00960BE2">
        <w:rPr>
          <w:rFonts w:ascii="Times New Roman" w:eastAsia="宋体" w:hAnsi="Times New Roman"/>
          <w:szCs w:val="21"/>
          <w:lang w:val="en-US"/>
        </w:rPr>
        <w:t>–17</w:t>
      </w:r>
      <w:r w:rsidR="00576DBD" w:rsidRPr="00576DBD">
        <w:rPr>
          <w:rFonts w:ascii="Times New Roman" w:eastAsia="宋体" w:hAnsi="Times New Roman" w:hint="eastAsia"/>
          <w:szCs w:val="21"/>
          <w:vertAlign w:val="superscript"/>
          <w:lang w:val="en-US"/>
        </w:rPr>
        <w:t>th</w:t>
      </w:r>
      <w:r w:rsidRPr="00960BE2">
        <w:rPr>
          <w:rFonts w:ascii="Times New Roman" w:eastAsia="宋体" w:hAnsi="Times New Roman"/>
          <w:szCs w:val="21"/>
          <w:lang w:val="en-US"/>
        </w:rPr>
        <w:t>, 2025.</w:t>
      </w:r>
      <w:bookmarkEnd w:id="18"/>
    </w:p>
    <w:p w14:paraId="2616C9AE" w14:textId="7AD45D88" w:rsidR="00794CD4" w:rsidRPr="00EA7F8B" w:rsidRDefault="00794CD4" w:rsidP="00794CD4">
      <w:pPr>
        <w:pStyle w:val="1"/>
        <w:ind w:left="431" w:hanging="431"/>
        <w:rPr>
          <w:rFonts w:eastAsia="MS Mincho" w:cs="Arial"/>
          <w:kern w:val="0"/>
          <w:szCs w:val="28"/>
          <w:lang w:val="en-US" w:eastAsia="en-US"/>
        </w:rPr>
      </w:pPr>
      <w:bookmarkStart w:id="22" w:name="_Ref213225544"/>
      <w:bookmarkEnd w:id="19"/>
      <w:bookmarkEnd w:id="20"/>
      <w:bookmarkEnd w:id="21"/>
      <w:r>
        <w:rPr>
          <w:rFonts w:eastAsiaTheme="minorEastAsia" w:cs="Arial" w:hint="eastAsia"/>
          <w:kern w:val="0"/>
          <w:szCs w:val="28"/>
          <w:lang w:val="en-US"/>
        </w:rPr>
        <w:t>Annex</w:t>
      </w:r>
      <w:bookmarkEnd w:id="22"/>
    </w:p>
    <w:tbl>
      <w:tblPr>
        <w:tblW w:w="69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31"/>
        <w:gridCol w:w="2378"/>
        <w:gridCol w:w="3531"/>
      </w:tblGrid>
      <w:tr w:rsidR="00C57C07" w14:paraId="149B0C10" w14:textId="77777777" w:rsidTr="00FF653B">
        <w:trPr>
          <w:trHeight w:val="20"/>
          <w:jc w:val="center"/>
        </w:trPr>
        <w:tc>
          <w:tcPr>
            <w:tcW w:w="3409" w:type="dxa"/>
            <w:gridSpan w:val="2"/>
            <w:shd w:val="clear" w:color="auto" w:fill="D9D9D9" w:themeFill="background1" w:themeFillShade="D9"/>
          </w:tcPr>
          <w:p w14:paraId="2A2240E5" w14:textId="1AEFD36F" w:rsidR="00C57C07" w:rsidRDefault="00C57C07" w:rsidP="001832ED">
            <w:pPr>
              <w:snapToGrid w:val="0"/>
              <w:spacing w:before="100" w:beforeAutospacing="1" w:afterLines="0" w:after="0"/>
              <w:jc w:val="center"/>
              <w:rPr>
                <w:rFonts w:eastAsia="宋体"/>
                <w:b/>
                <w:lang w:eastAsia="zh-CN"/>
              </w:rPr>
            </w:pPr>
            <w:r>
              <w:rPr>
                <w:rFonts w:eastAsia="宋体"/>
                <w:b/>
                <w:lang w:eastAsia="zh-CN"/>
              </w:rPr>
              <w:t>Parameters</w:t>
            </w:r>
          </w:p>
        </w:tc>
        <w:tc>
          <w:tcPr>
            <w:tcW w:w="3531" w:type="dxa"/>
            <w:shd w:val="clear" w:color="auto" w:fill="D9D9D9" w:themeFill="background1" w:themeFillShade="D9"/>
            <w:tcMar>
              <w:top w:w="54" w:type="dxa"/>
              <w:left w:w="108" w:type="dxa"/>
              <w:bottom w:w="54" w:type="dxa"/>
              <w:right w:w="108" w:type="dxa"/>
            </w:tcMar>
          </w:tcPr>
          <w:p w14:paraId="7F2048F0" w14:textId="77777777" w:rsidR="00C57C07" w:rsidRDefault="00C57C07" w:rsidP="001832ED">
            <w:pPr>
              <w:snapToGrid w:val="0"/>
              <w:spacing w:before="100" w:beforeAutospacing="1" w:afterLines="0" w:after="0"/>
              <w:jc w:val="center"/>
              <w:rPr>
                <w:rFonts w:eastAsia="宋体"/>
                <w:b/>
                <w:lang w:eastAsia="zh-CN"/>
              </w:rPr>
            </w:pPr>
            <w:r>
              <w:rPr>
                <w:rFonts w:eastAsia="宋体"/>
                <w:b/>
                <w:bCs/>
                <w:lang w:eastAsia="zh-CN"/>
              </w:rPr>
              <w:t>Assumptions</w:t>
            </w:r>
          </w:p>
        </w:tc>
      </w:tr>
      <w:tr w:rsidR="00C57C07" w14:paraId="18848E22" w14:textId="77777777" w:rsidTr="00FF653B">
        <w:trPr>
          <w:trHeight w:val="20"/>
          <w:jc w:val="center"/>
        </w:trPr>
        <w:tc>
          <w:tcPr>
            <w:tcW w:w="1031" w:type="dxa"/>
            <w:vMerge w:val="restart"/>
            <w:vAlign w:val="center"/>
          </w:tcPr>
          <w:p w14:paraId="61B6228E" w14:textId="33DF5A78" w:rsidR="00C57C07" w:rsidRDefault="00C57C07" w:rsidP="00FF653B">
            <w:pPr>
              <w:snapToGrid w:val="0"/>
              <w:spacing w:before="100" w:beforeAutospacing="1" w:afterLines="0" w:after="0"/>
              <w:jc w:val="center"/>
              <w:rPr>
                <w:lang w:val="en-GB"/>
              </w:rPr>
            </w:pPr>
            <w:r w:rsidRPr="00C57C07">
              <w:rPr>
                <w:lang w:val="en-GB"/>
              </w:rPr>
              <w:t>R2D/D2R common parameters</w:t>
            </w:r>
          </w:p>
        </w:tc>
        <w:tc>
          <w:tcPr>
            <w:tcW w:w="2378" w:type="dxa"/>
            <w:tcMar>
              <w:top w:w="54" w:type="dxa"/>
              <w:left w:w="108" w:type="dxa"/>
              <w:bottom w:w="54" w:type="dxa"/>
              <w:right w:w="108" w:type="dxa"/>
            </w:tcMar>
          </w:tcPr>
          <w:p w14:paraId="1B2A7272" w14:textId="7CD3BAE7" w:rsidR="00C57C07" w:rsidRDefault="00C57C07" w:rsidP="001832ED">
            <w:pPr>
              <w:snapToGrid w:val="0"/>
              <w:spacing w:before="100" w:beforeAutospacing="1" w:afterLines="0" w:after="0"/>
              <w:jc w:val="both"/>
              <w:rPr>
                <w:rFonts w:eastAsia="宋体"/>
                <w:b/>
                <w:lang w:eastAsia="zh-CN"/>
              </w:rPr>
            </w:pPr>
            <w:r>
              <w:rPr>
                <w:lang w:val="en-GB"/>
              </w:rPr>
              <w:t>Carrier frequency</w:t>
            </w:r>
          </w:p>
        </w:tc>
        <w:tc>
          <w:tcPr>
            <w:tcW w:w="3531" w:type="dxa"/>
            <w:tcMar>
              <w:top w:w="54" w:type="dxa"/>
              <w:left w:w="108" w:type="dxa"/>
              <w:bottom w:w="54" w:type="dxa"/>
              <w:right w:w="108" w:type="dxa"/>
            </w:tcMar>
          </w:tcPr>
          <w:p w14:paraId="46752E78" w14:textId="77777777" w:rsidR="00C57C07" w:rsidRDefault="00C57C07" w:rsidP="001832ED">
            <w:pPr>
              <w:keepNext/>
              <w:keepLines/>
              <w:widowControl w:val="0"/>
              <w:tabs>
                <w:tab w:val="right" w:leader="dot" w:pos="9639"/>
              </w:tabs>
              <w:snapToGrid w:val="0"/>
              <w:spacing w:afterLines="0" w:after="0"/>
              <w:ind w:left="1418" w:right="425" w:hangingChars="709" w:hanging="1418"/>
              <w:rPr>
                <w:rFonts w:eastAsia="宋体"/>
                <w:b/>
                <w:lang w:eastAsia="zh-CN"/>
              </w:rPr>
            </w:pPr>
            <w:r>
              <w:rPr>
                <w:rFonts w:eastAsia="宋体"/>
                <w:lang w:eastAsia="zh-CN"/>
              </w:rPr>
              <w:t>900MHz</w:t>
            </w:r>
          </w:p>
        </w:tc>
      </w:tr>
      <w:tr w:rsidR="00C57C07" w14:paraId="74EAF411" w14:textId="77777777" w:rsidTr="00FF653B">
        <w:trPr>
          <w:trHeight w:val="20"/>
          <w:jc w:val="center"/>
        </w:trPr>
        <w:tc>
          <w:tcPr>
            <w:tcW w:w="1031" w:type="dxa"/>
            <w:vMerge/>
          </w:tcPr>
          <w:p w14:paraId="19BF5A02" w14:textId="77777777" w:rsidR="00C57C07" w:rsidRDefault="00C57C07" w:rsidP="00FF653B">
            <w:pPr>
              <w:snapToGrid w:val="0"/>
              <w:spacing w:before="100" w:beforeAutospacing="1" w:afterLines="0" w:after="0"/>
              <w:jc w:val="center"/>
              <w:rPr>
                <w:lang w:val="en-GB"/>
              </w:rPr>
            </w:pPr>
          </w:p>
        </w:tc>
        <w:tc>
          <w:tcPr>
            <w:tcW w:w="2378" w:type="dxa"/>
            <w:tcMar>
              <w:top w:w="54" w:type="dxa"/>
              <w:left w:w="108" w:type="dxa"/>
              <w:bottom w:w="54" w:type="dxa"/>
              <w:right w:w="108" w:type="dxa"/>
            </w:tcMar>
          </w:tcPr>
          <w:p w14:paraId="304D6E57" w14:textId="23589E58" w:rsidR="00C57C07" w:rsidRDefault="00C57C07" w:rsidP="001832ED">
            <w:pPr>
              <w:snapToGrid w:val="0"/>
              <w:spacing w:before="100" w:beforeAutospacing="1" w:afterLines="0" w:after="0"/>
              <w:jc w:val="both"/>
              <w:rPr>
                <w:rFonts w:eastAsia="宋体"/>
                <w:lang w:eastAsia="zh-CN"/>
              </w:rPr>
            </w:pPr>
            <w:r>
              <w:rPr>
                <w:lang w:val="en-GB"/>
              </w:rPr>
              <w:t>Information bit length</w:t>
            </w:r>
          </w:p>
        </w:tc>
        <w:tc>
          <w:tcPr>
            <w:tcW w:w="3531" w:type="dxa"/>
            <w:tcMar>
              <w:top w:w="54" w:type="dxa"/>
              <w:left w:w="108" w:type="dxa"/>
              <w:bottom w:w="54" w:type="dxa"/>
              <w:right w:w="108" w:type="dxa"/>
            </w:tcMar>
          </w:tcPr>
          <w:p w14:paraId="258EDE18" w14:textId="77777777" w:rsidR="00C57C07" w:rsidRDefault="00C57C07" w:rsidP="001832ED">
            <w:pPr>
              <w:snapToGrid w:val="0"/>
              <w:spacing w:before="100" w:beforeAutospacing="1" w:afterLines="0" w:after="0"/>
              <w:rPr>
                <w:rFonts w:eastAsia="宋体"/>
                <w:lang w:eastAsia="zh-CN"/>
              </w:rPr>
            </w:pPr>
            <w:r>
              <w:rPr>
                <w:rFonts w:eastAsia="宋体"/>
                <w:lang w:eastAsia="zh-CN"/>
              </w:rPr>
              <w:t>96bits</w:t>
            </w:r>
          </w:p>
        </w:tc>
      </w:tr>
      <w:tr w:rsidR="00C57C07" w14:paraId="367B3A90" w14:textId="77777777" w:rsidTr="00FF653B">
        <w:trPr>
          <w:trHeight w:val="20"/>
          <w:jc w:val="center"/>
        </w:trPr>
        <w:tc>
          <w:tcPr>
            <w:tcW w:w="1031" w:type="dxa"/>
            <w:vMerge/>
          </w:tcPr>
          <w:p w14:paraId="7F15CB37" w14:textId="77777777" w:rsidR="00C57C07" w:rsidRDefault="00C57C07" w:rsidP="00FF653B">
            <w:pPr>
              <w:snapToGrid w:val="0"/>
              <w:spacing w:before="100" w:beforeAutospacing="1" w:afterLines="0" w:after="0"/>
              <w:jc w:val="center"/>
              <w:rPr>
                <w:lang w:val="en-GB"/>
              </w:rPr>
            </w:pPr>
          </w:p>
        </w:tc>
        <w:tc>
          <w:tcPr>
            <w:tcW w:w="2378" w:type="dxa"/>
            <w:tcMar>
              <w:top w:w="54" w:type="dxa"/>
              <w:left w:w="108" w:type="dxa"/>
              <w:bottom w:w="54" w:type="dxa"/>
              <w:right w:w="108" w:type="dxa"/>
            </w:tcMar>
          </w:tcPr>
          <w:p w14:paraId="3ED47981" w14:textId="5CECAF81" w:rsidR="00C57C07" w:rsidRPr="00FF653B" w:rsidRDefault="00C57C07" w:rsidP="00FF653B">
            <w:pPr>
              <w:snapToGrid w:val="0"/>
              <w:spacing w:before="100" w:beforeAutospacing="1" w:afterLines="0" w:after="0"/>
              <w:jc w:val="both"/>
              <w:rPr>
                <w:rFonts w:eastAsiaTheme="minorEastAsia"/>
                <w:lang w:eastAsia="zh-CN"/>
              </w:rPr>
            </w:pPr>
            <w:r>
              <w:rPr>
                <w:lang w:val="en-GB"/>
              </w:rPr>
              <w:t xml:space="preserve">Sampling </w:t>
            </w:r>
            <w:r>
              <w:rPr>
                <w:rFonts w:eastAsiaTheme="minorEastAsia" w:hint="eastAsia"/>
                <w:lang w:val="en-GB" w:eastAsia="zh-CN"/>
              </w:rPr>
              <w:t>frequency</w:t>
            </w:r>
          </w:p>
        </w:tc>
        <w:tc>
          <w:tcPr>
            <w:tcW w:w="3531" w:type="dxa"/>
            <w:tcMar>
              <w:top w:w="54" w:type="dxa"/>
              <w:left w:w="108" w:type="dxa"/>
              <w:bottom w:w="54" w:type="dxa"/>
              <w:right w:w="108" w:type="dxa"/>
            </w:tcMar>
          </w:tcPr>
          <w:p w14:paraId="7846280C" w14:textId="60AA2C01" w:rsidR="00C57C07" w:rsidRDefault="00C57C07" w:rsidP="00A44774">
            <w:pPr>
              <w:keepNext/>
              <w:keepLines/>
              <w:widowControl w:val="0"/>
              <w:snapToGrid w:val="0"/>
              <w:spacing w:before="100" w:beforeAutospacing="1" w:afterLines="0" w:after="0"/>
              <w:ind w:right="425"/>
              <w:jc w:val="both"/>
              <w:rPr>
                <w:rFonts w:eastAsia="宋体"/>
                <w:lang w:eastAsia="zh-CN"/>
              </w:rPr>
            </w:pPr>
            <w:r>
              <w:rPr>
                <w:rFonts w:eastAsia="宋体"/>
                <w:lang w:eastAsia="zh-CN"/>
              </w:rPr>
              <w:t>2.88MHz</w:t>
            </w:r>
          </w:p>
        </w:tc>
      </w:tr>
      <w:tr w:rsidR="001832ED" w14:paraId="49CB6B22" w14:textId="77777777" w:rsidTr="00FF653B">
        <w:trPr>
          <w:trHeight w:val="20"/>
          <w:jc w:val="center"/>
        </w:trPr>
        <w:tc>
          <w:tcPr>
            <w:tcW w:w="1031" w:type="dxa"/>
            <w:vMerge/>
          </w:tcPr>
          <w:p w14:paraId="447BC0B1" w14:textId="77777777" w:rsidR="001832ED" w:rsidRDefault="001832ED" w:rsidP="00FF653B">
            <w:pPr>
              <w:snapToGrid w:val="0"/>
              <w:spacing w:before="100" w:beforeAutospacing="1" w:afterLines="0" w:after="0"/>
              <w:jc w:val="center"/>
              <w:rPr>
                <w:lang w:val="en-GB"/>
              </w:rPr>
            </w:pPr>
          </w:p>
        </w:tc>
        <w:tc>
          <w:tcPr>
            <w:tcW w:w="2378" w:type="dxa"/>
            <w:tcMar>
              <w:top w:w="54" w:type="dxa"/>
              <w:left w:w="108" w:type="dxa"/>
              <w:bottom w:w="54" w:type="dxa"/>
              <w:right w:w="108" w:type="dxa"/>
            </w:tcMar>
          </w:tcPr>
          <w:p w14:paraId="5A9C168C" w14:textId="30D6B24F" w:rsidR="001832ED" w:rsidRPr="001832ED" w:rsidRDefault="001832ED" w:rsidP="00FF653B">
            <w:pPr>
              <w:snapToGrid w:val="0"/>
              <w:spacing w:before="100" w:beforeAutospacing="1" w:afterLines="0" w:after="0"/>
              <w:jc w:val="both"/>
              <w:rPr>
                <w:rFonts w:eastAsiaTheme="minorEastAsia"/>
                <w:lang w:val="en-GB" w:eastAsia="zh-CN"/>
              </w:rPr>
            </w:pPr>
            <w:r>
              <w:rPr>
                <w:rFonts w:eastAsiaTheme="minorEastAsia" w:hint="eastAsia"/>
                <w:lang w:val="en-GB" w:eastAsia="zh-CN"/>
              </w:rPr>
              <w:t>SFO</w:t>
            </w:r>
          </w:p>
        </w:tc>
        <w:tc>
          <w:tcPr>
            <w:tcW w:w="3531" w:type="dxa"/>
            <w:tcMar>
              <w:top w:w="54" w:type="dxa"/>
              <w:left w:w="108" w:type="dxa"/>
              <w:bottom w:w="54" w:type="dxa"/>
              <w:right w:w="108" w:type="dxa"/>
            </w:tcMar>
          </w:tcPr>
          <w:p w14:paraId="1239268E" w14:textId="77777777" w:rsidR="001832ED" w:rsidRDefault="00766888" w:rsidP="00190B0C">
            <w:pPr>
              <w:pStyle w:val="af0"/>
              <w:keepNext/>
              <w:keepLines/>
              <w:widowControl w:val="0"/>
              <w:numPr>
                <w:ilvl w:val="0"/>
                <w:numId w:val="22"/>
              </w:numPr>
              <w:snapToGrid w:val="0"/>
              <w:spacing w:before="100" w:beforeAutospacing="1" w:afterLines="0" w:after="0"/>
              <w:ind w:leftChars="0" w:right="425"/>
              <w:jc w:val="both"/>
              <w:rPr>
                <w:rFonts w:eastAsia="宋体"/>
              </w:rPr>
            </w:pPr>
            <w:r>
              <w:rPr>
                <w:rFonts w:eastAsia="宋体" w:hint="eastAsia"/>
              </w:rPr>
              <w:t>D</w:t>
            </w:r>
            <w:r w:rsidR="00190B0C">
              <w:rPr>
                <w:rFonts w:eastAsia="宋体" w:hint="eastAsia"/>
              </w:rPr>
              <w:t>evice</w:t>
            </w:r>
            <w:r>
              <w:rPr>
                <w:rFonts w:eastAsia="宋体" w:hint="eastAsia"/>
              </w:rPr>
              <w:t xml:space="preserve"> 2b: </w:t>
            </w:r>
            <w:r w:rsidR="001832ED" w:rsidRPr="00190B0C">
              <w:rPr>
                <w:rFonts w:eastAsia="宋体" w:hint="eastAsia"/>
              </w:rPr>
              <w:t>1000</w:t>
            </w:r>
            <w:r w:rsidR="00190B0C" w:rsidRPr="00190B0C">
              <w:rPr>
                <w:rFonts w:eastAsia="宋体" w:hint="eastAsia"/>
              </w:rPr>
              <w:t>ppm</w:t>
            </w:r>
          </w:p>
          <w:p w14:paraId="3119E74E" w14:textId="2606955D" w:rsidR="00766888" w:rsidRPr="00190B0C" w:rsidRDefault="00766888" w:rsidP="00190B0C">
            <w:pPr>
              <w:pStyle w:val="af0"/>
              <w:keepNext/>
              <w:keepLines/>
              <w:widowControl w:val="0"/>
              <w:numPr>
                <w:ilvl w:val="0"/>
                <w:numId w:val="22"/>
              </w:numPr>
              <w:snapToGrid w:val="0"/>
              <w:spacing w:before="100" w:beforeAutospacing="1" w:afterLines="0" w:after="0"/>
              <w:ind w:leftChars="0" w:right="425"/>
              <w:jc w:val="both"/>
              <w:rPr>
                <w:rFonts w:eastAsia="宋体"/>
              </w:rPr>
            </w:pPr>
            <w:r>
              <w:rPr>
                <w:rFonts w:eastAsia="宋体" w:hint="eastAsia"/>
              </w:rPr>
              <w:t>Device C: 10ppm</w:t>
            </w:r>
          </w:p>
        </w:tc>
      </w:tr>
      <w:tr w:rsidR="00766888" w14:paraId="0DDCB101" w14:textId="77777777" w:rsidTr="00FF653B">
        <w:trPr>
          <w:trHeight w:val="20"/>
          <w:jc w:val="center"/>
        </w:trPr>
        <w:tc>
          <w:tcPr>
            <w:tcW w:w="1031" w:type="dxa"/>
            <w:vMerge/>
          </w:tcPr>
          <w:p w14:paraId="62373B90" w14:textId="77777777" w:rsidR="00766888" w:rsidRDefault="00766888" w:rsidP="00FF653B">
            <w:pPr>
              <w:snapToGrid w:val="0"/>
              <w:spacing w:before="100" w:beforeAutospacing="1" w:afterLines="0" w:after="0"/>
              <w:jc w:val="center"/>
              <w:rPr>
                <w:lang w:val="en-GB"/>
              </w:rPr>
            </w:pPr>
          </w:p>
        </w:tc>
        <w:tc>
          <w:tcPr>
            <w:tcW w:w="2378" w:type="dxa"/>
            <w:tcMar>
              <w:top w:w="54" w:type="dxa"/>
              <w:left w:w="108" w:type="dxa"/>
              <w:bottom w:w="54" w:type="dxa"/>
              <w:right w:w="108" w:type="dxa"/>
            </w:tcMar>
          </w:tcPr>
          <w:p w14:paraId="7BF4E457" w14:textId="3D96D705" w:rsidR="00766888" w:rsidRDefault="00766888" w:rsidP="00FF653B">
            <w:pPr>
              <w:snapToGrid w:val="0"/>
              <w:spacing w:before="100" w:beforeAutospacing="1" w:afterLines="0" w:after="0"/>
              <w:jc w:val="both"/>
              <w:rPr>
                <w:rFonts w:eastAsiaTheme="minorEastAsia"/>
                <w:lang w:val="en-GB" w:eastAsia="zh-CN"/>
              </w:rPr>
            </w:pPr>
            <w:r>
              <w:rPr>
                <w:rFonts w:eastAsiaTheme="minorEastAsia" w:hint="eastAsia"/>
                <w:lang w:val="en-GB" w:eastAsia="zh-CN"/>
              </w:rPr>
              <w:t>CFO</w:t>
            </w:r>
          </w:p>
        </w:tc>
        <w:tc>
          <w:tcPr>
            <w:tcW w:w="3531" w:type="dxa"/>
            <w:tcMar>
              <w:top w:w="54" w:type="dxa"/>
              <w:left w:w="108" w:type="dxa"/>
              <w:bottom w:w="54" w:type="dxa"/>
              <w:right w:w="108" w:type="dxa"/>
            </w:tcMar>
          </w:tcPr>
          <w:p w14:paraId="046E3174" w14:textId="0307A33F" w:rsidR="00766888" w:rsidRDefault="00766888" w:rsidP="00766888">
            <w:pPr>
              <w:pStyle w:val="af0"/>
              <w:keepNext/>
              <w:keepLines/>
              <w:widowControl w:val="0"/>
              <w:numPr>
                <w:ilvl w:val="0"/>
                <w:numId w:val="22"/>
              </w:numPr>
              <w:snapToGrid w:val="0"/>
              <w:spacing w:before="100" w:beforeAutospacing="1" w:afterLines="0" w:after="0"/>
              <w:ind w:leftChars="0" w:right="425"/>
              <w:jc w:val="both"/>
              <w:rPr>
                <w:rFonts w:eastAsia="宋体"/>
              </w:rPr>
            </w:pPr>
            <w:r>
              <w:rPr>
                <w:rFonts w:eastAsia="宋体" w:hint="eastAsia"/>
              </w:rPr>
              <w:t>Device 2b: 100</w:t>
            </w:r>
            <w:r w:rsidRPr="00190B0C">
              <w:rPr>
                <w:rFonts w:eastAsia="宋体" w:hint="eastAsia"/>
              </w:rPr>
              <w:t>ppm</w:t>
            </w:r>
          </w:p>
          <w:p w14:paraId="7CE8E66C" w14:textId="126BE684" w:rsidR="00766888" w:rsidRDefault="00766888" w:rsidP="00766888">
            <w:pPr>
              <w:pStyle w:val="af0"/>
              <w:keepNext/>
              <w:keepLines/>
              <w:widowControl w:val="0"/>
              <w:numPr>
                <w:ilvl w:val="0"/>
                <w:numId w:val="22"/>
              </w:numPr>
              <w:snapToGrid w:val="0"/>
              <w:spacing w:before="100" w:beforeAutospacing="1" w:afterLines="0" w:after="0"/>
              <w:ind w:leftChars="0" w:right="425"/>
              <w:jc w:val="both"/>
              <w:rPr>
                <w:rFonts w:eastAsia="宋体"/>
              </w:rPr>
            </w:pPr>
            <w:r>
              <w:rPr>
                <w:rFonts w:eastAsia="宋体" w:hint="eastAsia"/>
              </w:rPr>
              <w:t>Device C: 10ppm</w:t>
            </w:r>
          </w:p>
        </w:tc>
      </w:tr>
      <w:tr w:rsidR="00C57C07" w14:paraId="1118F725" w14:textId="77777777" w:rsidTr="00FF653B">
        <w:trPr>
          <w:trHeight w:val="20"/>
          <w:jc w:val="center"/>
        </w:trPr>
        <w:tc>
          <w:tcPr>
            <w:tcW w:w="1031" w:type="dxa"/>
            <w:vMerge/>
          </w:tcPr>
          <w:p w14:paraId="6C260F64" w14:textId="77777777" w:rsidR="00C57C07" w:rsidRDefault="00C57C07" w:rsidP="00FF653B">
            <w:pPr>
              <w:snapToGrid w:val="0"/>
              <w:spacing w:before="100" w:beforeAutospacing="1" w:afterLines="0" w:after="0"/>
              <w:jc w:val="center"/>
              <w:rPr>
                <w:rFonts w:eastAsia="宋体"/>
                <w:lang w:val="en-GB" w:eastAsia="zh-CN"/>
              </w:rPr>
            </w:pPr>
          </w:p>
        </w:tc>
        <w:tc>
          <w:tcPr>
            <w:tcW w:w="2378" w:type="dxa"/>
            <w:tcMar>
              <w:top w:w="54" w:type="dxa"/>
              <w:left w:w="108" w:type="dxa"/>
              <w:bottom w:w="54" w:type="dxa"/>
              <w:right w:w="108" w:type="dxa"/>
            </w:tcMar>
          </w:tcPr>
          <w:p w14:paraId="18065B39" w14:textId="0221F7A4" w:rsidR="00C57C07" w:rsidRDefault="00C57C07" w:rsidP="001832ED">
            <w:pPr>
              <w:snapToGrid w:val="0"/>
              <w:spacing w:before="100" w:beforeAutospacing="1" w:afterLines="0" w:after="0"/>
              <w:jc w:val="both"/>
              <w:rPr>
                <w:rFonts w:eastAsia="宋体"/>
                <w:lang w:val="en-GB" w:eastAsia="zh-CN"/>
              </w:rPr>
            </w:pPr>
            <w:r>
              <w:rPr>
                <w:rFonts w:eastAsia="宋体"/>
                <w:lang w:val="en-GB" w:eastAsia="zh-CN"/>
              </w:rPr>
              <w:t>Channel</w:t>
            </w:r>
          </w:p>
        </w:tc>
        <w:tc>
          <w:tcPr>
            <w:tcW w:w="3531" w:type="dxa"/>
            <w:tcMar>
              <w:top w:w="54" w:type="dxa"/>
              <w:left w:w="108" w:type="dxa"/>
              <w:bottom w:w="54" w:type="dxa"/>
              <w:right w:w="108" w:type="dxa"/>
            </w:tcMar>
          </w:tcPr>
          <w:p w14:paraId="46E64DC8" w14:textId="77777777" w:rsidR="00C57C07" w:rsidRDefault="00C57C07" w:rsidP="001832ED">
            <w:pPr>
              <w:widowControl w:val="0"/>
              <w:numPr>
                <w:ilvl w:val="0"/>
                <w:numId w:val="7"/>
              </w:numPr>
              <w:snapToGrid w:val="0"/>
              <w:spacing w:before="100" w:beforeAutospacing="1" w:afterLines="0" w:after="0"/>
              <w:rPr>
                <w:rFonts w:eastAsia="宋体"/>
                <w:b/>
                <w:lang w:eastAsia="zh-CN"/>
              </w:rPr>
            </w:pPr>
            <w:r>
              <w:rPr>
                <w:rFonts w:eastAsia="宋体"/>
                <w:lang w:eastAsia="zh-CN"/>
              </w:rPr>
              <w:t>Channel model: TDL-C</w:t>
            </w:r>
          </w:p>
          <w:p w14:paraId="0C42D4B7" w14:textId="77777777" w:rsidR="00C57C07" w:rsidRDefault="00C57C07" w:rsidP="001832ED">
            <w:pPr>
              <w:widowControl w:val="0"/>
              <w:numPr>
                <w:ilvl w:val="0"/>
                <w:numId w:val="7"/>
              </w:numPr>
              <w:snapToGrid w:val="0"/>
              <w:spacing w:before="100" w:beforeAutospacing="1" w:afterLines="0" w:after="0"/>
              <w:rPr>
                <w:rFonts w:eastAsia="宋体"/>
                <w:lang w:eastAsia="zh-CN"/>
              </w:rPr>
            </w:pPr>
            <w:r>
              <w:rPr>
                <w:rFonts w:eastAsia="宋体"/>
                <w:lang w:eastAsia="zh-CN"/>
              </w:rPr>
              <w:t>Delay spread: 300ns</w:t>
            </w:r>
          </w:p>
          <w:p w14:paraId="7AE728E6" w14:textId="77777777" w:rsidR="00C57C07" w:rsidRDefault="00C57C07" w:rsidP="001832ED">
            <w:pPr>
              <w:widowControl w:val="0"/>
              <w:numPr>
                <w:ilvl w:val="0"/>
                <w:numId w:val="7"/>
              </w:numPr>
              <w:snapToGrid w:val="0"/>
              <w:spacing w:before="100" w:beforeAutospacing="1" w:afterLines="0" w:after="0"/>
              <w:rPr>
                <w:rFonts w:eastAsia="宋体"/>
                <w:lang w:eastAsia="zh-CN"/>
              </w:rPr>
            </w:pPr>
            <w:r>
              <w:rPr>
                <w:rFonts w:eastAsia="宋体"/>
                <w:lang w:eastAsia="zh-CN"/>
              </w:rPr>
              <w:t>Velocity: 3km/h</w:t>
            </w:r>
          </w:p>
        </w:tc>
      </w:tr>
      <w:tr w:rsidR="00C57C07" w14:paraId="042E5A90" w14:textId="77777777" w:rsidTr="00FF653B">
        <w:trPr>
          <w:trHeight w:val="20"/>
          <w:jc w:val="center"/>
        </w:trPr>
        <w:tc>
          <w:tcPr>
            <w:tcW w:w="1031" w:type="dxa"/>
            <w:vMerge w:val="restart"/>
            <w:vAlign w:val="center"/>
          </w:tcPr>
          <w:p w14:paraId="3AEFF05A" w14:textId="3D6469A5" w:rsidR="00C57C07" w:rsidRDefault="00C57C07" w:rsidP="00FF653B">
            <w:pPr>
              <w:snapToGrid w:val="0"/>
              <w:spacing w:before="100" w:beforeAutospacing="1" w:afterLines="0" w:after="0"/>
              <w:jc w:val="center"/>
              <w:rPr>
                <w:rFonts w:eastAsiaTheme="minorEastAsia"/>
                <w:lang w:val="en-GB" w:eastAsia="zh-CN"/>
              </w:rPr>
            </w:pPr>
            <w:r w:rsidRPr="00C57C07">
              <w:rPr>
                <w:rFonts w:eastAsiaTheme="minorEastAsia"/>
                <w:lang w:val="en-GB" w:eastAsia="zh-CN"/>
              </w:rPr>
              <w:t>R2D specific parameters</w:t>
            </w:r>
          </w:p>
        </w:tc>
        <w:tc>
          <w:tcPr>
            <w:tcW w:w="2378" w:type="dxa"/>
            <w:tcMar>
              <w:top w:w="54" w:type="dxa"/>
              <w:left w:w="108" w:type="dxa"/>
              <w:bottom w:w="54" w:type="dxa"/>
              <w:right w:w="108" w:type="dxa"/>
            </w:tcMar>
          </w:tcPr>
          <w:p w14:paraId="63C69D19" w14:textId="4C8F9264" w:rsidR="00C57C07" w:rsidRDefault="00C57C07" w:rsidP="001832ED">
            <w:pPr>
              <w:snapToGrid w:val="0"/>
              <w:spacing w:before="100" w:beforeAutospacing="1" w:afterLines="0" w:after="0"/>
              <w:jc w:val="both"/>
              <w:rPr>
                <w:rFonts w:eastAsia="宋体"/>
                <w:lang w:val="en-GB" w:eastAsia="zh-CN"/>
              </w:rPr>
            </w:pPr>
            <w:r>
              <w:rPr>
                <w:rFonts w:eastAsiaTheme="minorEastAsia" w:hint="eastAsia"/>
                <w:lang w:val="en-GB" w:eastAsia="zh-CN"/>
              </w:rPr>
              <w:t>Modulation</w:t>
            </w:r>
          </w:p>
        </w:tc>
        <w:tc>
          <w:tcPr>
            <w:tcW w:w="3531" w:type="dxa"/>
            <w:tcMar>
              <w:top w:w="54" w:type="dxa"/>
              <w:left w:w="108" w:type="dxa"/>
              <w:bottom w:w="54" w:type="dxa"/>
              <w:right w:w="108" w:type="dxa"/>
            </w:tcMar>
          </w:tcPr>
          <w:p w14:paraId="5585AC43" w14:textId="6DA2D5B3" w:rsidR="00C57C07" w:rsidRDefault="00C57C07" w:rsidP="00FF653B">
            <w:pPr>
              <w:widowControl w:val="0"/>
              <w:snapToGrid w:val="0"/>
              <w:spacing w:before="100" w:beforeAutospacing="1" w:afterLines="0" w:after="0"/>
              <w:rPr>
                <w:rFonts w:eastAsia="宋体"/>
                <w:lang w:eastAsia="zh-CN"/>
              </w:rPr>
            </w:pPr>
            <w:r>
              <w:rPr>
                <w:rFonts w:eastAsia="宋体"/>
                <w:lang w:eastAsia="zh-CN"/>
              </w:rPr>
              <w:t xml:space="preserve">OOK-4, </w:t>
            </w:r>
            <w:r>
              <w:rPr>
                <w:rFonts w:eastAsia="宋体" w:hint="eastAsia"/>
                <w:lang w:eastAsia="zh-CN"/>
              </w:rPr>
              <w:t>M={2, 6, 12, 24}</w:t>
            </w:r>
          </w:p>
        </w:tc>
      </w:tr>
      <w:tr w:rsidR="00C57C07" w14:paraId="23F469C2" w14:textId="77777777" w:rsidTr="001832ED">
        <w:trPr>
          <w:trHeight w:val="20"/>
          <w:jc w:val="center"/>
        </w:trPr>
        <w:tc>
          <w:tcPr>
            <w:tcW w:w="1031" w:type="dxa"/>
            <w:vMerge/>
          </w:tcPr>
          <w:p w14:paraId="5729A605" w14:textId="77777777" w:rsidR="00C57C07" w:rsidRDefault="00C57C07" w:rsidP="00FF653B">
            <w:pPr>
              <w:snapToGrid w:val="0"/>
              <w:spacing w:before="100" w:beforeAutospacing="1" w:afterLines="0" w:after="0"/>
              <w:jc w:val="center"/>
              <w:rPr>
                <w:rFonts w:eastAsiaTheme="minorEastAsia"/>
                <w:lang w:val="en-GB" w:eastAsia="zh-CN"/>
              </w:rPr>
            </w:pPr>
          </w:p>
        </w:tc>
        <w:tc>
          <w:tcPr>
            <w:tcW w:w="2378" w:type="dxa"/>
            <w:tcMar>
              <w:top w:w="54" w:type="dxa"/>
              <w:left w:w="108" w:type="dxa"/>
              <w:bottom w:w="54" w:type="dxa"/>
              <w:right w:w="108" w:type="dxa"/>
            </w:tcMar>
          </w:tcPr>
          <w:p w14:paraId="1CC78D4B" w14:textId="21E4875C" w:rsidR="00C57C07" w:rsidRDefault="00C57C07" w:rsidP="001832ED">
            <w:pPr>
              <w:snapToGrid w:val="0"/>
              <w:spacing w:before="100" w:beforeAutospacing="1" w:afterLines="0" w:after="0"/>
              <w:jc w:val="both"/>
              <w:rPr>
                <w:rFonts w:eastAsia="宋体"/>
                <w:lang w:val="en-GB" w:eastAsia="zh-CN"/>
              </w:rPr>
            </w:pPr>
            <w:r>
              <w:rPr>
                <w:rFonts w:eastAsiaTheme="minorEastAsia"/>
                <w:lang w:val="en-GB" w:eastAsia="zh-CN"/>
              </w:rPr>
              <w:t>Line</w:t>
            </w:r>
            <w:r>
              <w:rPr>
                <w:lang w:val="en-GB"/>
              </w:rPr>
              <w:t xml:space="preserve"> cod</w:t>
            </w:r>
            <w:r>
              <w:rPr>
                <w:rFonts w:eastAsiaTheme="minorEastAsia"/>
                <w:lang w:val="en-GB" w:eastAsia="zh-CN"/>
              </w:rPr>
              <w:t>e</w:t>
            </w:r>
          </w:p>
        </w:tc>
        <w:tc>
          <w:tcPr>
            <w:tcW w:w="3531" w:type="dxa"/>
            <w:tcMar>
              <w:top w:w="54" w:type="dxa"/>
              <w:left w:w="108" w:type="dxa"/>
              <w:bottom w:w="54" w:type="dxa"/>
              <w:right w:w="108" w:type="dxa"/>
            </w:tcMar>
          </w:tcPr>
          <w:p w14:paraId="2E844915" w14:textId="214AA090" w:rsidR="00C57C07" w:rsidRDefault="00C57C07" w:rsidP="0038737E">
            <w:pPr>
              <w:widowControl w:val="0"/>
              <w:snapToGrid w:val="0"/>
              <w:spacing w:before="100" w:beforeAutospacing="1" w:afterLines="0" w:after="0"/>
              <w:rPr>
                <w:rFonts w:eastAsia="宋体"/>
                <w:lang w:eastAsia="zh-CN"/>
              </w:rPr>
            </w:pPr>
            <w:r>
              <w:rPr>
                <w:rFonts w:eastAsia="宋体"/>
                <w:lang w:eastAsia="zh-CN"/>
              </w:rPr>
              <w:t>Manchester</w:t>
            </w:r>
          </w:p>
        </w:tc>
      </w:tr>
      <w:tr w:rsidR="00C57C07" w14:paraId="5D304BA4" w14:textId="77777777" w:rsidTr="001832ED">
        <w:trPr>
          <w:trHeight w:val="20"/>
          <w:jc w:val="center"/>
        </w:trPr>
        <w:tc>
          <w:tcPr>
            <w:tcW w:w="1031" w:type="dxa"/>
            <w:vMerge/>
          </w:tcPr>
          <w:p w14:paraId="7BF15681" w14:textId="77777777" w:rsidR="00C57C07" w:rsidRDefault="00C57C07" w:rsidP="00FF653B">
            <w:pPr>
              <w:snapToGrid w:val="0"/>
              <w:spacing w:before="100" w:beforeAutospacing="1" w:afterLines="0" w:after="0"/>
              <w:jc w:val="center"/>
              <w:rPr>
                <w:rFonts w:eastAsiaTheme="minorEastAsia"/>
                <w:lang w:val="en-GB" w:eastAsia="zh-CN"/>
              </w:rPr>
            </w:pPr>
          </w:p>
        </w:tc>
        <w:tc>
          <w:tcPr>
            <w:tcW w:w="2378" w:type="dxa"/>
            <w:tcMar>
              <w:top w:w="54" w:type="dxa"/>
              <w:left w:w="108" w:type="dxa"/>
              <w:bottom w:w="54" w:type="dxa"/>
              <w:right w:w="108" w:type="dxa"/>
            </w:tcMar>
          </w:tcPr>
          <w:p w14:paraId="287619AF" w14:textId="73D2E03C" w:rsidR="00C57C07" w:rsidRDefault="00C57C07" w:rsidP="001832ED">
            <w:pPr>
              <w:snapToGrid w:val="0"/>
              <w:spacing w:before="100" w:beforeAutospacing="1" w:afterLines="0" w:after="0"/>
              <w:jc w:val="both"/>
              <w:rPr>
                <w:rFonts w:eastAsiaTheme="minorEastAsia"/>
                <w:lang w:val="en-GB" w:eastAsia="zh-CN"/>
              </w:rPr>
            </w:pPr>
            <w:r>
              <w:rPr>
                <w:rFonts w:eastAsiaTheme="minorEastAsia" w:hint="eastAsia"/>
                <w:lang w:val="en-GB" w:eastAsia="zh-CN"/>
              </w:rPr>
              <w:t>Antenna</w:t>
            </w:r>
          </w:p>
        </w:tc>
        <w:tc>
          <w:tcPr>
            <w:tcW w:w="3531" w:type="dxa"/>
            <w:tcMar>
              <w:top w:w="54" w:type="dxa"/>
              <w:left w:w="108" w:type="dxa"/>
              <w:bottom w:w="54" w:type="dxa"/>
              <w:right w:w="108" w:type="dxa"/>
            </w:tcMar>
          </w:tcPr>
          <w:p w14:paraId="55C40CEA" w14:textId="027D1798" w:rsidR="00C57C07" w:rsidRDefault="00C57C07" w:rsidP="0038737E">
            <w:pPr>
              <w:widowControl w:val="0"/>
              <w:snapToGrid w:val="0"/>
              <w:spacing w:before="100" w:beforeAutospacing="1" w:afterLines="0" w:after="0"/>
              <w:rPr>
                <w:rFonts w:eastAsia="宋体"/>
                <w:lang w:eastAsia="zh-CN"/>
              </w:rPr>
            </w:pPr>
            <w:r>
              <w:rPr>
                <w:rFonts w:eastAsia="宋体" w:hint="eastAsia"/>
                <w:lang w:eastAsia="zh-CN"/>
              </w:rPr>
              <w:t>2T1R</w:t>
            </w:r>
          </w:p>
        </w:tc>
      </w:tr>
      <w:tr w:rsidR="00C57C07" w14:paraId="7F31FDB4" w14:textId="77777777" w:rsidTr="00FF653B">
        <w:trPr>
          <w:trHeight w:val="20"/>
          <w:jc w:val="center"/>
        </w:trPr>
        <w:tc>
          <w:tcPr>
            <w:tcW w:w="1031" w:type="dxa"/>
            <w:vMerge w:val="restart"/>
            <w:vAlign w:val="center"/>
          </w:tcPr>
          <w:p w14:paraId="07F585C4" w14:textId="03729AF3" w:rsidR="00C57C07" w:rsidRDefault="00C57C07" w:rsidP="00FF653B">
            <w:pPr>
              <w:snapToGrid w:val="0"/>
              <w:spacing w:before="100" w:beforeAutospacing="1" w:afterLines="0" w:after="0"/>
              <w:jc w:val="center"/>
              <w:rPr>
                <w:rFonts w:eastAsia="宋体"/>
                <w:lang w:val="en-GB" w:eastAsia="zh-CN"/>
              </w:rPr>
            </w:pPr>
            <w:r w:rsidRPr="00C57C07">
              <w:rPr>
                <w:rFonts w:eastAsia="宋体"/>
                <w:lang w:val="en-GB" w:eastAsia="zh-CN"/>
              </w:rPr>
              <w:t>D2R specific parameters</w:t>
            </w:r>
          </w:p>
        </w:tc>
        <w:tc>
          <w:tcPr>
            <w:tcW w:w="2378" w:type="dxa"/>
            <w:tcMar>
              <w:top w:w="54" w:type="dxa"/>
              <w:left w:w="108" w:type="dxa"/>
              <w:bottom w:w="54" w:type="dxa"/>
              <w:right w:w="108" w:type="dxa"/>
            </w:tcMar>
          </w:tcPr>
          <w:p w14:paraId="59178052" w14:textId="71CE0728" w:rsidR="00C57C07" w:rsidRDefault="00C57C07" w:rsidP="001832ED">
            <w:pPr>
              <w:snapToGrid w:val="0"/>
              <w:spacing w:before="100" w:beforeAutospacing="1" w:afterLines="0" w:after="0"/>
              <w:jc w:val="both"/>
              <w:rPr>
                <w:rFonts w:eastAsia="宋体"/>
                <w:lang w:val="en-GB" w:eastAsia="zh-CN"/>
              </w:rPr>
            </w:pPr>
            <w:r>
              <w:rPr>
                <w:rFonts w:eastAsia="宋体" w:hint="eastAsia"/>
                <w:lang w:val="en-GB" w:eastAsia="zh-CN"/>
              </w:rPr>
              <w:t>Modulation</w:t>
            </w:r>
          </w:p>
        </w:tc>
        <w:tc>
          <w:tcPr>
            <w:tcW w:w="3531" w:type="dxa"/>
            <w:tcMar>
              <w:top w:w="54" w:type="dxa"/>
              <w:left w:w="108" w:type="dxa"/>
              <w:bottom w:w="54" w:type="dxa"/>
              <w:right w:w="108" w:type="dxa"/>
            </w:tcMar>
          </w:tcPr>
          <w:p w14:paraId="75A2BCCD" w14:textId="6691EFC6" w:rsidR="00C57C07" w:rsidRDefault="00A44774" w:rsidP="0038737E">
            <w:pPr>
              <w:widowControl w:val="0"/>
              <w:snapToGrid w:val="0"/>
              <w:spacing w:before="100" w:beforeAutospacing="1" w:afterLines="0" w:after="0"/>
              <w:rPr>
                <w:rFonts w:eastAsia="宋体"/>
                <w:lang w:eastAsia="zh-CN"/>
              </w:rPr>
            </w:pPr>
            <w:r>
              <w:rPr>
                <w:rFonts w:eastAsia="宋体" w:hint="eastAsia"/>
                <w:lang w:eastAsia="zh-CN"/>
              </w:rPr>
              <w:t xml:space="preserve">OOK, </w:t>
            </w:r>
            <w:r w:rsidR="00C57C07">
              <w:rPr>
                <w:rFonts w:eastAsia="宋体" w:hint="eastAsia"/>
                <w:lang w:eastAsia="zh-CN"/>
              </w:rPr>
              <w:t>BPSK, MSK</w:t>
            </w:r>
          </w:p>
        </w:tc>
      </w:tr>
      <w:tr w:rsidR="00C57C07" w14:paraId="5D2A1E16" w14:textId="77777777" w:rsidTr="001832ED">
        <w:trPr>
          <w:trHeight w:val="20"/>
          <w:jc w:val="center"/>
        </w:trPr>
        <w:tc>
          <w:tcPr>
            <w:tcW w:w="1031" w:type="dxa"/>
            <w:vMerge/>
          </w:tcPr>
          <w:p w14:paraId="76FD9146" w14:textId="77777777" w:rsidR="00C57C07" w:rsidRDefault="00C57C07" w:rsidP="001832ED">
            <w:pPr>
              <w:snapToGrid w:val="0"/>
              <w:spacing w:before="100" w:beforeAutospacing="1" w:afterLines="0" w:after="0"/>
              <w:jc w:val="both"/>
              <w:rPr>
                <w:rFonts w:eastAsia="宋体"/>
                <w:lang w:val="en-GB" w:eastAsia="zh-CN"/>
              </w:rPr>
            </w:pPr>
          </w:p>
        </w:tc>
        <w:tc>
          <w:tcPr>
            <w:tcW w:w="2378" w:type="dxa"/>
            <w:tcMar>
              <w:top w:w="54" w:type="dxa"/>
              <w:left w:w="108" w:type="dxa"/>
              <w:bottom w:w="54" w:type="dxa"/>
              <w:right w:w="108" w:type="dxa"/>
            </w:tcMar>
          </w:tcPr>
          <w:p w14:paraId="2E587345" w14:textId="711969D2" w:rsidR="00C57C07" w:rsidRDefault="00C57C07" w:rsidP="001832ED">
            <w:pPr>
              <w:snapToGrid w:val="0"/>
              <w:spacing w:before="100" w:beforeAutospacing="1" w:afterLines="0" w:after="0"/>
              <w:jc w:val="both"/>
              <w:rPr>
                <w:rFonts w:eastAsia="宋体"/>
                <w:lang w:val="en-GB" w:eastAsia="zh-CN"/>
              </w:rPr>
            </w:pPr>
            <w:r>
              <w:rPr>
                <w:rFonts w:eastAsia="宋体" w:hint="eastAsia"/>
                <w:lang w:val="en-GB" w:eastAsia="zh-CN"/>
              </w:rPr>
              <w:t>Bit duration</w:t>
            </w:r>
          </w:p>
        </w:tc>
        <w:tc>
          <w:tcPr>
            <w:tcW w:w="3531" w:type="dxa"/>
            <w:tcMar>
              <w:top w:w="54" w:type="dxa"/>
              <w:left w:w="108" w:type="dxa"/>
              <w:bottom w:w="54" w:type="dxa"/>
              <w:right w:w="108" w:type="dxa"/>
            </w:tcMar>
          </w:tcPr>
          <w:p w14:paraId="124ADDC2" w14:textId="48426853" w:rsidR="00C57C07" w:rsidRDefault="00C57C07" w:rsidP="0038737E">
            <w:pPr>
              <w:widowControl w:val="0"/>
              <w:snapToGrid w:val="0"/>
              <w:spacing w:before="100" w:beforeAutospacing="1" w:afterLines="0" w:after="0"/>
              <w:rPr>
                <w:rFonts w:eastAsia="宋体"/>
                <w:lang w:eastAsia="zh-CN"/>
              </w:rPr>
            </w:pPr>
            <w:r>
              <w:rPr>
                <w:rFonts w:eastAsia="宋体" w:hint="eastAsia"/>
                <w:lang w:eastAsia="zh-CN"/>
              </w:rPr>
              <w:t>16.67us</w:t>
            </w:r>
          </w:p>
        </w:tc>
      </w:tr>
      <w:tr w:rsidR="00C57C07" w14:paraId="2FA6A7A7" w14:textId="77777777" w:rsidTr="001832ED">
        <w:trPr>
          <w:trHeight w:val="20"/>
          <w:jc w:val="center"/>
        </w:trPr>
        <w:tc>
          <w:tcPr>
            <w:tcW w:w="1031" w:type="dxa"/>
            <w:vMerge/>
          </w:tcPr>
          <w:p w14:paraId="4067CEB3" w14:textId="77777777" w:rsidR="00C57C07" w:rsidRDefault="00C57C07" w:rsidP="001832ED">
            <w:pPr>
              <w:snapToGrid w:val="0"/>
              <w:spacing w:before="100" w:beforeAutospacing="1" w:afterLines="0" w:after="0"/>
              <w:jc w:val="both"/>
              <w:rPr>
                <w:rFonts w:eastAsia="宋体"/>
                <w:lang w:val="en-GB" w:eastAsia="zh-CN"/>
              </w:rPr>
            </w:pPr>
          </w:p>
        </w:tc>
        <w:tc>
          <w:tcPr>
            <w:tcW w:w="2378" w:type="dxa"/>
            <w:tcMar>
              <w:top w:w="54" w:type="dxa"/>
              <w:left w:w="108" w:type="dxa"/>
              <w:bottom w:w="54" w:type="dxa"/>
              <w:right w:w="108" w:type="dxa"/>
            </w:tcMar>
          </w:tcPr>
          <w:p w14:paraId="391794FE" w14:textId="78BB3186" w:rsidR="00C57C07" w:rsidRDefault="00C57C07" w:rsidP="001832ED">
            <w:pPr>
              <w:snapToGrid w:val="0"/>
              <w:spacing w:before="100" w:beforeAutospacing="1" w:afterLines="0" w:after="0"/>
              <w:jc w:val="both"/>
              <w:rPr>
                <w:rFonts w:eastAsia="宋体"/>
                <w:lang w:val="en-GB" w:eastAsia="zh-CN"/>
              </w:rPr>
            </w:pPr>
            <w:r>
              <w:rPr>
                <w:rFonts w:eastAsia="宋体"/>
                <w:lang w:val="en-GB" w:eastAsia="zh-CN"/>
              </w:rPr>
              <w:t>Channel</w:t>
            </w:r>
            <w:r>
              <w:rPr>
                <w:rFonts w:eastAsia="宋体" w:hint="eastAsia"/>
                <w:lang w:val="en-GB" w:eastAsia="zh-CN"/>
              </w:rPr>
              <w:t xml:space="preserve"> coding</w:t>
            </w:r>
          </w:p>
        </w:tc>
        <w:tc>
          <w:tcPr>
            <w:tcW w:w="3531" w:type="dxa"/>
            <w:tcMar>
              <w:top w:w="54" w:type="dxa"/>
              <w:left w:w="108" w:type="dxa"/>
              <w:bottom w:w="54" w:type="dxa"/>
              <w:right w:w="108" w:type="dxa"/>
            </w:tcMar>
          </w:tcPr>
          <w:p w14:paraId="58BB9742" w14:textId="029743E7" w:rsidR="00C57C07" w:rsidRDefault="00C57C07" w:rsidP="0038737E">
            <w:pPr>
              <w:widowControl w:val="0"/>
              <w:snapToGrid w:val="0"/>
              <w:spacing w:before="100" w:beforeAutospacing="1" w:afterLines="0" w:after="0"/>
              <w:rPr>
                <w:rFonts w:eastAsia="宋体"/>
                <w:lang w:eastAsia="zh-CN"/>
              </w:rPr>
            </w:pPr>
            <w:r w:rsidRPr="0038737E">
              <w:rPr>
                <w:rFonts w:eastAsia="宋体"/>
                <w:lang w:eastAsia="zh-CN"/>
              </w:rPr>
              <w:t>TBCC, code rate = 1/3</w:t>
            </w:r>
          </w:p>
        </w:tc>
      </w:tr>
      <w:tr w:rsidR="00C57C07" w14:paraId="0BC07860" w14:textId="77777777" w:rsidTr="001832ED">
        <w:trPr>
          <w:trHeight w:val="20"/>
          <w:jc w:val="center"/>
        </w:trPr>
        <w:tc>
          <w:tcPr>
            <w:tcW w:w="1031" w:type="dxa"/>
            <w:vMerge/>
          </w:tcPr>
          <w:p w14:paraId="445FBD2E" w14:textId="77777777" w:rsidR="00C57C07" w:rsidRDefault="00C57C07" w:rsidP="001832ED">
            <w:pPr>
              <w:snapToGrid w:val="0"/>
              <w:spacing w:before="100" w:beforeAutospacing="1" w:afterLines="0" w:after="0"/>
              <w:jc w:val="both"/>
              <w:rPr>
                <w:rFonts w:eastAsiaTheme="minorEastAsia"/>
                <w:lang w:val="en-GB" w:eastAsia="zh-CN"/>
              </w:rPr>
            </w:pPr>
          </w:p>
        </w:tc>
        <w:tc>
          <w:tcPr>
            <w:tcW w:w="2378" w:type="dxa"/>
            <w:tcMar>
              <w:top w:w="54" w:type="dxa"/>
              <w:left w:w="108" w:type="dxa"/>
              <w:bottom w:w="54" w:type="dxa"/>
              <w:right w:w="108" w:type="dxa"/>
            </w:tcMar>
          </w:tcPr>
          <w:p w14:paraId="0871EB8D" w14:textId="69718DF4" w:rsidR="00C57C07" w:rsidRDefault="00C57C07" w:rsidP="001832ED">
            <w:pPr>
              <w:snapToGrid w:val="0"/>
              <w:spacing w:before="100" w:beforeAutospacing="1" w:afterLines="0" w:after="0"/>
              <w:jc w:val="both"/>
              <w:rPr>
                <w:rFonts w:eastAsia="宋体"/>
                <w:lang w:val="en-GB" w:eastAsia="zh-CN"/>
              </w:rPr>
            </w:pPr>
            <w:r>
              <w:rPr>
                <w:rFonts w:eastAsiaTheme="minorEastAsia" w:hint="eastAsia"/>
                <w:lang w:val="en-GB" w:eastAsia="zh-CN"/>
              </w:rPr>
              <w:t>Antenna</w:t>
            </w:r>
          </w:p>
        </w:tc>
        <w:tc>
          <w:tcPr>
            <w:tcW w:w="3531" w:type="dxa"/>
            <w:tcMar>
              <w:top w:w="54" w:type="dxa"/>
              <w:left w:w="108" w:type="dxa"/>
              <w:bottom w:w="54" w:type="dxa"/>
              <w:right w:w="108" w:type="dxa"/>
            </w:tcMar>
          </w:tcPr>
          <w:p w14:paraId="15662C5C" w14:textId="719B57CF" w:rsidR="00C57C07" w:rsidRPr="0038737E" w:rsidRDefault="00C57C07" w:rsidP="0038737E">
            <w:pPr>
              <w:widowControl w:val="0"/>
              <w:snapToGrid w:val="0"/>
              <w:spacing w:before="100" w:beforeAutospacing="1" w:afterLines="0" w:after="0"/>
              <w:rPr>
                <w:rFonts w:eastAsia="宋体"/>
                <w:lang w:eastAsia="zh-CN"/>
              </w:rPr>
            </w:pPr>
            <w:r>
              <w:rPr>
                <w:rFonts w:eastAsia="宋体" w:hint="eastAsia"/>
                <w:lang w:eastAsia="zh-CN"/>
              </w:rPr>
              <w:t>1T2R</w:t>
            </w:r>
          </w:p>
        </w:tc>
      </w:tr>
    </w:tbl>
    <w:p w14:paraId="3854BC51" w14:textId="77777777" w:rsidR="00E017C5" w:rsidRPr="00FF653B" w:rsidRDefault="00E017C5" w:rsidP="00FF653B">
      <w:pPr>
        <w:spacing w:after="120"/>
        <w:jc w:val="both"/>
        <w:rPr>
          <w:rFonts w:eastAsia="宋体"/>
          <w:szCs w:val="21"/>
          <w:lang w:eastAsia="zh-CN"/>
        </w:rPr>
      </w:pPr>
    </w:p>
    <w:sectPr w:rsidR="00E017C5" w:rsidRPr="00FF653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17891" w14:textId="77777777" w:rsidR="00383874" w:rsidRDefault="00383874" w:rsidP="00957FB2">
      <w:pPr>
        <w:spacing w:after="120"/>
      </w:pPr>
      <w:r>
        <w:separator/>
      </w:r>
    </w:p>
  </w:endnote>
  <w:endnote w:type="continuationSeparator" w:id="0">
    <w:p w14:paraId="59CB2DF0" w14:textId="77777777" w:rsidR="00383874" w:rsidRDefault="00383874" w:rsidP="00957FB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2B25A" w14:textId="77777777" w:rsidR="00BA45BE" w:rsidRDefault="00BA45BE">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4BFF" w14:textId="77777777" w:rsidR="00BA45BE" w:rsidRDefault="00BA45BE">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73E1B" w14:textId="77777777" w:rsidR="00BA45BE" w:rsidRDefault="00BA45BE">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CBC85" w14:textId="77777777" w:rsidR="00383874" w:rsidRDefault="00383874" w:rsidP="00957FB2">
      <w:pPr>
        <w:spacing w:after="120"/>
      </w:pPr>
      <w:r>
        <w:separator/>
      </w:r>
    </w:p>
  </w:footnote>
  <w:footnote w:type="continuationSeparator" w:id="0">
    <w:p w14:paraId="3727566B" w14:textId="77777777" w:rsidR="00383874" w:rsidRDefault="00383874" w:rsidP="00957FB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0494C" w14:textId="77777777" w:rsidR="00BA45BE" w:rsidRDefault="00BA45BE">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84D49" w14:textId="77777777" w:rsidR="00BA45BE" w:rsidRDefault="00BA45BE">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8DB5E" w14:textId="77777777" w:rsidR="00BA45BE" w:rsidRDefault="00BA45BE">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4CA2546"/>
    <w:multiLevelType w:val="hybridMultilevel"/>
    <w:tmpl w:val="372840A2"/>
    <w:lvl w:ilvl="0" w:tplc="37C83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AB333A"/>
    <w:multiLevelType w:val="hybridMultilevel"/>
    <w:tmpl w:val="EAE87BF6"/>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62615D2D"/>
    <w:multiLevelType w:val="hybridMultilevel"/>
    <w:tmpl w:val="8E26D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8"/>
  </w:num>
  <w:num w:numId="3">
    <w:abstractNumId w:val="11"/>
  </w:num>
  <w:num w:numId="4">
    <w:abstractNumId w:val="14"/>
  </w:num>
  <w:num w:numId="5">
    <w:abstractNumId w:val="7"/>
  </w:num>
  <w:num w:numId="6">
    <w:abstractNumId w:val="6"/>
  </w:num>
  <w:num w:numId="7">
    <w:abstractNumId w:val="1"/>
  </w:num>
  <w:num w:numId="8">
    <w:abstractNumId w:val="12"/>
  </w:num>
  <w:num w:numId="9">
    <w:abstractNumId w:val="0"/>
  </w:num>
  <w:num w:numId="10">
    <w:abstractNumId w:val="2"/>
  </w:num>
  <w:num w:numId="11">
    <w:abstractNumId w:val="13"/>
  </w:num>
  <w:num w:numId="12">
    <w:abstractNumId w:val="4"/>
  </w:num>
  <w:num w:numId="13">
    <w:abstractNumId w:val="3"/>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10"/>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C76"/>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AC7"/>
    <w:rsid w:val="00004B9D"/>
    <w:rsid w:val="00005075"/>
    <w:rsid w:val="00005A43"/>
    <w:rsid w:val="000062DC"/>
    <w:rsid w:val="0000655A"/>
    <w:rsid w:val="000069B1"/>
    <w:rsid w:val="00006C8B"/>
    <w:rsid w:val="00006F36"/>
    <w:rsid w:val="00006FD4"/>
    <w:rsid w:val="00007368"/>
    <w:rsid w:val="000078A3"/>
    <w:rsid w:val="00010000"/>
    <w:rsid w:val="000103F3"/>
    <w:rsid w:val="000108F5"/>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378"/>
    <w:rsid w:val="00015419"/>
    <w:rsid w:val="000155EE"/>
    <w:rsid w:val="000156A1"/>
    <w:rsid w:val="000159FF"/>
    <w:rsid w:val="00015E71"/>
    <w:rsid w:val="000161ED"/>
    <w:rsid w:val="00016265"/>
    <w:rsid w:val="000162EF"/>
    <w:rsid w:val="00016475"/>
    <w:rsid w:val="00016490"/>
    <w:rsid w:val="00016926"/>
    <w:rsid w:val="00016D0D"/>
    <w:rsid w:val="00016D93"/>
    <w:rsid w:val="00016ED5"/>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3F9F"/>
    <w:rsid w:val="000242E9"/>
    <w:rsid w:val="00024D4F"/>
    <w:rsid w:val="00024F42"/>
    <w:rsid w:val="00025468"/>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2E4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28"/>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DA5"/>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298C"/>
    <w:rsid w:val="000533EB"/>
    <w:rsid w:val="00053822"/>
    <w:rsid w:val="00053A59"/>
    <w:rsid w:val="00054151"/>
    <w:rsid w:val="00054454"/>
    <w:rsid w:val="00054B92"/>
    <w:rsid w:val="00055055"/>
    <w:rsid w:val="0005514B"/>
    <w:rsid w:val="0005592F"/>
    <w:rsid w:val="00055DDD"/>
    <w:rsid w:val="00055E0F"/>
    <w:rsid w:val="00055FF1"/>
    <w:rsid w:val="000563A3"/>
    <w:rsid w:val="0005645A"/>
    <w:rsid w:val="000571CA"/>
    <w:rsid w:val="00057701"/>
    <w:rsid w:val="00057AB9"/>
    <w:rsid w:val="000601F2"/>
    <w:rsid w:val="00060392"/>
    <w:rsid w:val="00060399"/>
    <w:rsid w:val="0006076C"/>
    <w:rsid w:val="00060BEB"/>
    <w:rsid w:val="0006101D"/>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A8D"/>
    <w:rsid w:val="00064AE6"/>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676"/>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BF2"/>
    <w:rsid w:val="00092ED1"/>
    <w:rsid w:val="00092F45"/>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51A"/>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ADE"/>
    <w:rsid w:val="000A4B6F"/>
    <w:rsid w:val="000A4E64"/>
    <w:rsid w:val="000A4E6C"/>
    <w:rsid w:val="000A50F9"/>
    <w:rsid w:val="000A5231"/>
    <w:rsid w:val="000A52CF"/>
    <w:rsid w:val="000A5603"/>
    <w:rsid w:val="000A585B"/>
    <w:rsid w:val="000A5B26"/>
    <w:rsid w:val="000A5BC4"/>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0A"/>
    <w:rsid w:val="000B4768"/>
    <w:rsid w:val="000B48DB"/>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DD4"/>
    <w:rsid w:val="000C5FD4"/>
    <w:rsid w:val="000C6369"/>
    <w:rsid w:val="000C669A"/>
    <w:rsid w:val="000C6924"/>
    <w:rsid w:val="000C6A43"/>
    <w:rsid w:val="000C6FE4"/>
    <w:rsid w:val="000C71A2"/>
    <w:rsid w:val="000C7BE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EEA"/>
    <w:rsid w:val="000E0007"/>
    <w:rsid w:val="000E0400"/>
    <w:rsid w:val="000E04A0"/>
    <w:rsid w:val="000E06CC"/>
    <w:rsid w:val="000E0A6A"/>
    <w:rsid w:val="000E0E57"/>
    <w:rsid w:val="000E0EB9"/>
    <w:rsid w:val="000E103C"/>
    <w:rsid w:val="000E1CBE"/>
    <w:rsid w:val="000E20D5"/>
    <w:rsid w:val="000E2F7E"/>
    <w:rsid w:val="000E314E"/>
    <w:rsid w:val="000E3156"/>
    <w:rsid w:val="000E344D"/>
    <w:rsid w:val="000E34E3"/>
    <w:rsid w:val="000E3518"/>
    <w:rsid w:val="000E39F1"/>
    <w:rsid w:val="000E3A0F"/>
    <w:rsid w:val="000E3A85"/>
    <w:rsid w:val="000E3C57"/>
    <w:rsid w:val="000E3DE5"/>
    <w:rsid w:val="000E4043"/>
    <w:rsid w:val="000E445D"/>
    <w:rsid w:val="000E4E83"/>
    <w:rsid w:val="000E60AD"/>
    <w:rsid w:val="000E6993"/>
    <w:rsid w:val="000E7386"/>
    <w:rsid w:val="000E7917"/>
    <w:rsid w:val="000E7926"/>
    <w:rsid w:val="000E7F49"/>
    <w:rsid w:val="000F10B1"/>
    <w:rsid w:val="000F127A"/>
    <w:rsid w:val="000F141E"/>
    <w:rsid w:val="000F1B95"/>
    <w:rsid w:val="000F1EC3"/>
    <w:rsid w:val="000F266C"/>
    <w:rsid w:val="000F2D35"/>
    <w:rsid w:val="000F365B"/>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8C7"/>
    <w:rsid w:val="00104A02"/>
    <w:rsid w:val="00104CDF"/>
    <w:rsid w:val="001051B9"/>
    <w:rsid w:val="00105225"/>
    <w:rsid w:val="00105681"/>
    <w:rsid w:val="001059AD"/>
    <w:rsid w:val="00105B53"/>
    <w:rsid w:val="00105B81"/>
    <w:rsid w:val="00105E27"/>
    <w:rsid w:val="00105F4A"/>
    <w:rsid w:val="001065F9"/>
    <w:rsid w:val="0010729F"/>
    <w:rsid w:val="001075E3"/>
    <w:rsid w:val="00110194"/>
    <w:rsid w:val="001106ED"/>
    <w:rsid w:val="00110795"/>
    <w:rsid w:val="00110882"/>
    <w:rsid w:val="001108EB"/>
    <w:rsid w:val="0011094B"/>
    <w:rsid w:val="00110F3F"/>
    <w:rsid w:val="001119CA"/>
    <w:rsid w:val="001125D0"/>
    <w:rsid w:val="00112C85"/>
    <w:rsid w:val="00112DB6"/>
    <w:rsid w:val="00112FB5"/>
    <w:rsid w:val="001136C6"/>
    <w:rsid w:val="001136C8"/>
    <w:rsid w:val="00113D1E"/>
    <w:rsid w:val="00113E97"/>
    <w:rsid w:val="001140AB"/>
    <w:rsid w:val="00114101"/>
    <w:rsid w:val="001141F2"/>
    <w:rsid w:val="001143D4"/>
    <w:rsid w:val="00114613"/>
    <w:rsid w:val="0011469B"/>
    <w:rsid w:val="0011486C"/>
    <w:rsid w:val="001149EB"/>
    <w:rsid w:val="00115059"/>
    <w:rsid w:val="00115A2B"/>
    <w:rsid w:val="00115B54"/>
    <w:rsid w:val="00115D4E"/>
    <w:rsid w:val="00115D7D"/>
    <w:rsid w:val="00115EA6"/>
    <w:rsid w:val="001160CD"/>
    <w:rsid w:val="00116566"/>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8F8"/>
    <w:rsid w:val="00130A09"/>
    <w:rsid w:val="00131625"/>
    <w:rsid w:val="00131C36"/>
    <w:rsid w:val="00131F57"/>
    <w:rsid w:val="0013229E"/>
    <w:rsid w:val="001322C3"/>
    <w:rsid w:val="00132703"/>
    <w:rsid w:val="00132D08"/>
    <w:rsid w:val="00133114"/>
    <w:rsid w:val="001331A9"/>
    <w:rsid w:val="001331AA"/>
    <w:rsid w:val="001333A4"/>
    <w:rsid w:val="0013341F"/>
    <w:rsid w:val="001337FB"/>
    <w:rsid w:val="001338C4"/>
    <w:rsid w:val="00133B00"/>
    <w:rsid w:val="00133C38"/>
    <w:rsid w:val="00134E83"/>
    <w:rsid w:val="00134FF4"/>
    <w:rsid w:val="00134FFF"/>
    <w:rsid w:val="00135445"/>
    <w:rsid w:val="00135521"/>
    <w:rsid w:val="00135AC8"/>
    <w:rsid w:val="00135EBB"/>
    <w:rsid w:val="00135EFC"/>
    <w:rsid w:val="00136265"/>
    <w:rsid w:val="00136680"/>
    <w:rsid w:val="0013673A"/>
    <w:rsid w:val="00136A81"/>
    <w:rsid w:val="00136A8F"/>
    <w:rsid w:val="00136ABE"/>
    <w:rsid w:val="00136D37"/>
    <w:rsid w:val="00140232"/>
    <w:rsid w:val="00140355"/>
    <w:rsid w:val="00140551"/>
    <w:rsid w:val="0014055E"/>
    <w:rsid w:val="0014084E"/>
    <w:rsid w:val="00140AA5"/>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66A"/>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9D3"/>
    <w:rsid w:val="00154B71"/>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311"/>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A56"/>
    <w:rsid w:val="001800C2"/>
    <w:rsid w:val="00180857"/>
    <w:rsid w:val="00180B5D"/>
    <w:rsid w:val="00180CE2"/>
    <w:rsid w:val="001811A3"/>
    <w:rsid w:val="001812C4"/>
    <w:rsid w:val="001813B7"/>
    <w:rsid w:val="001815C6"/>
    <w:rsid w:val="00182006"/>
    <w:rsid w:val="0018214F"/>
    <w:rsid w:val="001824B9"/>
    <w:rsid w:val="00182691"/>
    <w:rsid w:val="00182AB7"/>
    <w:rsid w:val="001832ED"/>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467"/>
    <w:rsid w:val="0019073D"/>
    <w:rsid w:val="00190886"/>
    <w:rsid w:val="00190892"/>
    <w:rsid w:val="0019089D"/>
    <w:rsid w:val="00190971"/>
    <w:rsid w:val="00190B0C"/>
    <w:rsid w:val="00190DC4"/>
    <w:rsid w:val="001913E2"/>
    <w:rsid w:val="001929D2"/>
    <w:rsid w:val="00192CE9"/>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1056"/>
    <w:rsid w:val="001A11C7"/>
    <w:rsid w:val="001A12F3"/>
    <w:rsid w:val="001A12F8"/>
    <w:rsid w:val="001A16AC"/>
    <w:rsid w:val="001A18B1"/>
    <w:rsid w:val="001A1B4E"/>
    <w:rsid w:val="001A1EA4"/>
    <w:rsid w:val="001A2423"/>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8D6"/>
    <w:rsid w:val="001B1C15"/>
    <w:rsid w:val="001B1DF0"/>
    <w:rsid w:val="001B21A4"/>
    <w:rsid w:val="001B2B5F"/>
    <w:rsid w:val="001B2C41"/>
    <w:rsid w:val="001B2F45"/>
    <w:rsid w:val="001B34A9"/>
    <w:rsid w:val="001B34D7"/>
    <w:rsid w:val="001B3961"/>
    <w:rsid w:val="001B3AB2"/>
    <w:rsid w:val="001B3CAA"/>
    <w:rsid w:val="001B426C"/>
    <w:rsid w:val="001B42BF"/>
    <w:rsid w:val="001B42F8"/>
    <w:rsid w:val="001B4654"/>
    <w:rsid w:val="001B4C01"/>
    <w:rsid w:val="001B4C21"/>
    <w:rsid w:val="001B5882"/>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AA"/>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087"/>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38"/>
    <w:rsid w:val="001D7C43"/>
    <w:rsid w:val="001D7D04"/>
    <w:rsid w:val="001D7DE6"/>
    <w:rsid w:val="001D7E11"/>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43"/>
    <w:rsid w:val="001E31B5"/>
    <w:rsid w:val="001E3240"/>
    <w:rsid w:val="001E3441"/>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ABB"/>
    <w:rsid w:val="00200F2A"/>
    <w:rsid w:val="00201268"/>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35E"/>
    <w:rsid w:val="002135BE"/>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B70"/>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69F4"/>
    <w:rsid w:val="00226CF0"/>
    <w:rsid w:val="0022718F"/>
    <w:rsid w:val="002274B4"/>
    <w:rsid w:val="00227AB1"/>
    <w:rsid w:val="00227B07"/>
    <w:rsid w:val="00230290"/>
    <w:rsid w:val="00230796"/>
    <w:rsid w:val="002307DF"/>
    <w:rsid w:val="00230A78"/>
    <w:rsid w:val="00230B1B"/>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3DF"/>
    <w:rsid w:val="00234541"/>
    <w:rsid w:val="002349AB"/>
    <w:rsid w:val="00234ACA"/>
    <w:rsid w:val="00234B9E"/>
    <w:rsid w:val="00235446"/>
    <w:rsid w:val="00235763"/>
    <w:rsid w:val="0023598B"/>
    <w:rsid w:val="002361FF"/>
    <w:rsid w:val="00236334"/>
    <w:rsid w:val="002364EA"/>
    <w:rsid w:val="002367B6"/>
    <w:rsid w:val="002367CF"/>
    <w:rsid w:val="00236AF5"/>
    <w:rsid w:val="00236DB3"/>
    <w:rsid w:val="00236EC9"/>
    <w:rsid w:val="0023726F"/>
    <w:rsid w:val="002373E4"/>
    <w:rsid w:val="002375AD"/>
    <w:rsid w:val="00237712"/>
    <w:rsid w:val="00237F27"/>
    <w:rsid w:val="00240083"/>
    <w:rsid w:val="00240A74"/>
    <w:rsid w:val="00240E71"/>
    <w:rsid w:val="0024121C"/>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A17"/>
    <w:rsid w:val="0025508B"/>
    <w:rsid w:val="002553BC"/>
    <w:rsid w:val="002554E4"/>
    <w:rsid w:val="002555EB"/>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63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051"/>
    <w:rsid w:val="00294121"/>
    <w:rsid w:val="00294136"/>
    <w:rsid w:val="0029433F"/>
    <w:rsid w:val="002947D9"/>
    <w:rsid w:val="00295327"/>
    <w:rsid w:val="0029537F"/>
    <w:rsid w:val="002954FF"/>
    <w:rsid w:val="0029568A"/>
    <w:rsid w:val="00295A68"/>
    <w:rsid w:val="00295BA0"/>
    <w:rsid w:val="00295BF9"/>
    <w:rsid w:val="00295C14"/>
    <w:rsid w:val="00295F02"/>
    <w:rsid w:val="00296228"/>
    <w:rsid w:val="0029632B"/>
    <w:rsid w:val="0029675E"/>
    <w:rsid w:val="00296EB9"/>
    <w:rsid w:val="00297027"/>
    <w:rsid w:val="0029707D"/>
    <w:rsid w:val="00297884"/>
    <w:rsid w:val="00297E60"/>
    <w:rsid w:val="00297EE6"/>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EE2"/>
    <w:rsid w:val="002A50BC"/>
    <w:rsid w:val="002A5132"/>
    <w:rsid w:val="002A54F9"/>
    <w:rsid w:val="002A58F8"/>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CA1"/>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C86"/>
    <w:rsid w:val="002B6B77"/>
    <w:rsid w:val="002B7156"/>
    <w:rsid w:val="002B73E2"/>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9A3"/>
    <w:rsid w:val="002C6B73"/>
    <w:rsid w:val="002C6C72"/>
    <w:rsid w:val="002C6DE9"/>
    <w:rsid w:val="002C7092"/>
    <w:rsid w:val="002C7193"/>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0E3"/>
    <w:rsid w:val="002E5BE9"/>
    <w:rsid w:val="002E5D78"/>
    <w:rsid w:val="002E5EB8"/>
    <w:rsid w:val="002E608C"/>
    <w:rsid w:val="002E60DF"/>
    <w:rsid w:val="002E61F2"/>
    <w:rsid w:val="002E69C5"/>
    <w:rsid w:val="002E69F0"/>
    <w:rsid w:val="002E7675"/>
    <w:rsid w:val="002E7E65"/>
    <w:rsid w:val="002F035C"/>
    <w:rsid w:val="002F0B10"/>
    <w:rsid w:val="002F0DC9"/>
    <w:rsid w:val="002F1030"/>
    <w:rsid w:val="002F1387"/>
    <w:rsid w:val="002F1494"/>
    <w:rsid w:val="002F15B6"/>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24F0"/>
    <w:rsid w:val="003033C2"/>
    <w:rsid w:val="00303406"/>
    <w:rsid w:val="00303953"/>
    <w:rsid w:val="00303AAD"/>
    <w:rsid w:val="00303C00"/>
    <w:rsid w:val="00303FAC"/>
    <w:rsid w:val="00304265"/>
    <w:rsid w:val="003045FF"/>
    <w:rsid w:val="00305948"/>
    <w:rsid w:val="00305D7E"/>
    <w:rsid w:val="003064A0"/>
    <w:rsid w:val="00306A75"/>
    <w:rsid w:val="00306DF6"/>
    <w:rsid w:val="003072FA"/>
    <w:rsid w:val="00307321"/>
    <w:rsid w:val="00307395"/>
    <w:rsid w:val="003073B3"/>
    <w:rsid w:val="00307716"/>
    <w:rsid w:val="00307C28"/>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3F4F"/>
    <w:rsid w:val="003142C6"/>
    <w:rsid w:val="003149F6"/>
    <w:rsid w:val="00314A6A"/>
    <w:rsid w:val="00314B72"/>
    <w:rsid w:val="00315A92"/>
    <w:rsid w:val="00315ACC"/>
    <w:rsid w:val="00315F8D"/>
    <w:rsid w:val="00316041"/>
    <w:rsid w:val="003160F5"/>
    <w:rsid w:val="0031616E"/>
    <w:rsid w:val="0031627D"/>
    <w:rsid w:val="0031651A"/>
    <w:rsid w:val="003167E9"/>
    <w:rsid w:val="003169F2"/>
    <w:rsid w:val="00316A16"/>
    <w:rsid w:val="00316A7C"/>
    <w:rsid w:val="00316B42"/>
    <w:rsid w:val="00316B9F"/>
    <w:rsid w:val="00316EDB"/>
    <w:rsid w:val="003175C9"/>
    <w:rsid w:val="003177CB"/>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07BB"/>
    <w:rsid w:val="00331023"/>
    <w:rsid w:val="0033158B"/>
    <w:rsid w:val="00332356"/>
    <w:rsid w:val="0033249D"/>
    <w:rsid w:val="00332652"/>
    <w:rsid w:val="003339EB"/>
    <w:rsid w:val="00333C6A"/>
    <w:rsid w:val="00333FCA"/>
    <w:rsid w:val="003341A4"/>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278"/>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64"/>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362"/>
    <w:rsid w:val="003554EF"/>
    <w:rsid w:val="00355E0D"/>
    <w:rsid w:val="003562EE"/>
    <w:rsid w:val="003569CB"/>
    <w:rsid w:val="00356ACD"/>
    <w:rsid w:val="00356FB8"/>
    <w:rsid w:val="003575F9"/>
    <w:rsid w:val="00357790"/>
    <w:rsid w:val="00357A97"/>
    <w:rsid w:val="00357E99"/>
    <w:rsid w:val="003601D4"/>
    <w:rsid w:val="00360D5F"/>
    <w:rsid w:val="00360FC4"/>
    <w:rsid w:val="0036134C"/>
    <w:rsid w:val="00362115"/>
    <w:rsid w:val="00362200"/>
    <w:rsid w:val="003623B1"/>
    <w:rsid w:val="00362652"/>
    <w:rsid w:val="003628F3"/>
    <w:rsid w:val="00362973"/>
    <w:rsid w:val="00362BAC"/>
    <w:rsid w:val="00362C41"/>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2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874"/>
    <w:rsid w:val="00383A7A"/>
    <w:rsid w:val="00383BE4"/>
    <w:rsid w:val="00383D7D"/>
    <w:rsid w:val="00383F1B"/>
    <w:rsid w:val="00383F2E"/>
    <w:rsid w:val="003843DA"/>
    <w:rsid w:val="0038471C"/>
    <w:rsid w:val="00384CFA"/>
    <w:rsid w:val="003850E9"/>
    <w:rsid w:val="003854AE"/>
    <w:rsid w:val="00386DC8"/>
    <w:rsid w:val="0038737E"/>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98D"/>
    <w:rsid w:val="003A3B24"/>
    <w:rsid w:val="003A3EB8"/>
    <w:rsid w:val="003A3EC0"/>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194"/>
    <w:rsid w:val="003C03FF"/>
    <w:rsid w:val="003C04F2"/>
    <w:rsid w:val="003C065B"/>
    <w:rsid w:val="003C073E"/>
    <w:rsid w:val="003C0878"/>
    <w:rsid w:val="003C11A1"/>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50A"/>
    <w:rsid w:val="003C5641"/>
    <w:rsid w:val="003C5965"/>
    <w:rsid w:val="003C59B1"/>
    <w:rsid w:val="003C5D7D"/>
    <w:rsid w:val="003C5ECE"/>
    <w:rsid w:val="003C5F3F"/>
    <w:rsid w:val="003C60DA"/>
    <w:rsid w:val="003C6111"/>
    <w:rsid w:val="003C65D2"/>
    <w:rsid w:val="003C65E7"/>
    <w:rsid w:val="003C66CC"/>
    <w:rsid w:val="003C68A4"/>
    <w:rsid w:val="003C6913"/>
    <w:rsid w:val="003C70C5"/>
    <w:rsid w:val="003C7223"/>
    <w:rsid w:val="003C75C6"/>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228"/>
    <w:rsid w:val="004004E0"/>
    <w:rsid w:val="0040089D"/>
    <w:rsid w:val="00400AC5"/>
    <w:rsid w:val="00400B6A"/>
    <w:rsid w:val="00400DA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13"/>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688"/>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20448"/>
    <w:rsid w:val="004204C1"/>
    <w:rsid w:val="00420559"/>
    <w:rsid w:val="004209A1"/>
    <w:rsid w:val="00420A0B"/>
    <w:rsid w:val="004213B9"/>
    <w:rsid w:val="00421604"/>
    <w:rsid w:val="004217A4"/>
    <w:rsid w:val="004220AD"/>
    <w:rsid w:val="004223D4"/>
    <w:rsid w:val="004223E4"/>
    <w:rsid w:val="00422422"/>
    <w:rsid w:val="00422D3A"/>
    <w:rsid w:val="00422F04"/>
    <w:rsid w:val="00423654"/>
    <w:rsid w:val="00424117"/>
    <w:rsid w:val="0042411B"/>
    <w:rsid w:val="0042411C"/>
    <w:rsid w:val="004241FE"/>
    <w:rsid w:val="00424F82"/>
    <w:rsid w:val="00425833"/>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1E"/>
    <w:rsid w:val="00440AF3"/>
    <w:rsid w:val="00440F85"/>
    <w:rsid w:val="0044171D"/>
    <w:rsid w:val="004417C7"/>
    <w:rsid w:val="004418DE"/>
    <w:rsid w:val="00442440"/>
    <w:rsid w:val="00442798"/>
    <w:rsid w:val="00442B95"/>
    <w:rsid w:val="00442D73"/>
    <w:rsid w:val="00442DC8"/>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50D"/>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2F"/>
    <w:rsid w:val="00473540"/>
    <w:rsid w:val="004735E2"/>
    <w:rsid w:val="004737E0"/>
    <w:rsid w:val="0047387E"/>
    <w:rsid w:val="00473B73"/>
    <w:rsid w:val="00473F59"/>
    <w:rsid w:val="0047418B"/>
    <w:rsid w:val="00474269"/>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1926"/>
    <w:rsid w:val="00481B02"/>
    <w:rsid w:val="0048211F"/>
    <w:rsid w:val="00482138"/>
    <w:rsid w:val="004822CD"/>
    <w:rsid w:val="00482435"/>
    <w:rsid w:val="0048284C"/>
    <w:rsid w:val="00482CDE"/>
    <w:rsid w:val="00482D55"/>
    <w:rsid w:val="0048312C"/>
    <w:rsid w:val="00483396"/>
    <w:rsid w:val="00483BF0"/>
    <w:rsid w:val="00483DD6"/>
    <w:rsid w:val="00483F3C"/>
    <w:rsid w:val="0048401E"/>
    <w:rsid w:val="004841C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FF"/>
    <w:rsid w:val="004B226D"/>
    <w:rsid w:val="004B2442"/>
    <w:rsid w:val="004B2DD7"/>
    <w:rsid w:val="004B3113"/>
    <w:rsid w:val="004B38E2"/>
    <w:rsid w:val="004B45D0"/>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66C"/>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1A0"/>
    <w:rsid w:val="004D151B"/>
    <w:rsid w:val="004D1844"/>
    <w:rsid w:val="004D1942"/>
    <w:rsid w:val="004D1F4F"/>
    <w:rsid w:val="004D1FAF"/>
    <w:rsid w:val="004D2518"/>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BD9"/>
    <w:rsid w:val="004F0CD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ABF"/>
    <w:rsid w:val="00503C26"/>
    <w:rsid w:val="00503DD8"/>
    <w:rsid w:val="00503FEA"/>
    <w:rsid w:val="0050414F"/>
    <w:rsid w:val="00504708"/>
    <w:rsid w:val="00504941"/>
    <w:rsid w:val="00504B81"/>
    <w:rsid w:val="00504C0C"/>
    <w:rsid w:val="00504C17"/>
    <w:rsid w:val="00505390"/>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2DE0"/>
    <w:rsid w:val="00513080"/>
    <w:rsid w:val="00513183"/>
    <w:rsid w:val="005131C9"/>
    <w:rsid w:val="00513467"/>
    <w:rsid w:val="005137A1"/>
    <w:rsid w:val="0051397C"/>
    <w:rsid w:val="00513A1A"/>
    <w:rsid w:val="00513BD2"/>
    <w:rsid w:val="00513F67"/>
    <w:rsid w:val="00513F95"/>
    <w:rsid w:val="005140B7"/>
    <w:rsid w:val="00514292"/>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6F5A"/>
    <w:rsid w:val="00517007"/>
    <w:rsid w:val="005171C6"/>
    <w:rsid w:val="0051733A"/>
    <w:rsid w:val="0051770D"/>
    <w:rsid w:val="00517ED8"/>
    <w:rsid w:val="0052001A"/>
    <w:rsid w:val="00520021"/>
    <w:rsid w:val="005200A3"/>
    <w:rsid w:val="0052087B"/>
    <w:rsid w:val="00521023"/>
    <w:rsid w:val="00521584"/>
    <w:rsid w:val="00521AA5"/>
    <w:rsid w:val="00521E6E"/>
    <w:rsid w:val="00522377"/>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7A9"/>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44A"/>
    <w:rsid w:val="00535B7E"/>
    <w:rsid w:val="00536256"/>
    <w:rsid w:val="0053625C"/>
    <w:rsid w:val="00536686"/>
    <w:rsid w:val="00536759"/>
    <w:rsid w:val="0053687E"/>
    <w:rsid w:val="00536C23"/>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D22"/>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529"/>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6DBD"/>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B7B"/>
    <w:rsid w:val="00583F7F"/>
    <w:rsid w:val="005840A6"/>
    <w:rsid w:val="005840D9"/>
    <w:rsid w:val="00584119"/>
    <w:rsid w:val="00584273"/>
    <w:rsid w:val="00584450"/>
    <w:rsid w:val="005845C7"/>
    <w:rsid w:val="005846CF"/>
    <w:rsid w:val="005847FE"/>
    <w:rsid w:val="00584BB6"/>
    <w:rsid w:val="00584BDD"/>
    <w:rsid w:val="00585379"/>
    <w:rsid w:val="0058584E"/>
    <w:rsid w:val="00585865"/>
    <w:rsid w:val="005858E7"/>
    <w:rsid w:val="00585969"/>
    <w:rsid w:val="005859C9"/>
    <w:rsid w:val="00585CFC"/>
    <w:rsid w:val="0058658D"/>
    <w:rsid w:val="00586639"/>
    <w:rsid w:val="00586B8F"/>
    <w:rsid w:val="0058765B"/>
    <w:rsid w:val="00587BF2"/>
    <w:rsid w:val="00587E32"/>
    <w:rsid w:val="005900DA"/>
    <w:rsid w:val="005901DC"/>
    <w:rsid w:val="00590270"/>
    <w:rsid w:val="00590A7C"/>
    <w:rsid w:val="00591438"/>
    <w:rsid w:val="005918BF"/>
    <w:rsid w:val="00591AD5"/>
    <w:rsid w:val="00591D59"/>
    <w:rsid w:val="00592BA0"/>
    <w:rsid w:val="00592D78"/>
    <w:rsid w:val="00593170"/>
    <w:rsid w:val="005935B2"/>
    <w:rsid w:val="005935B8"/>
    <w:rsid w:val="0059378E"/>
    <w:rsid w:val="00593C73"/>
    <w:rsid w:val="00593DCC"/>
    <w:rsid w:val="00593E55"/>
    <w:rsid w:val="00593F20"/>
    <w:rsid w:val="00594D8F"/>
    <w:rsid w:val="005950D8"/>
    <w:rsid w:val="00595211"/>
    <w:rsid w:val="00595A42"/>
    <w:rsid w:val="00595DE6"/>
    <w:rsid w:val="00595E89"/>
    <w:rsid w:val="0059687A"/>
    <w:rsid w:val="0059699D"/>
    <w:rsid w:val="005972D9"/>
    <w:rsid w:val="00597704"/>
    <w:rsid w:val="00597A37"/>
    <w:rsid w:val="00597C2C"/>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904"/>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9D1"/>
    <w:rsid w:val="005B0A4C"/>
    <w:rsid w:val="005B0FAF"/>
    <w:rsid w:val="005B1406"/>
    <w:rsid w:val="005B16C6"/>
    <w:rsid w:val="005B1BF5"/>
    <w:rsid w:val="005B1EAA"/>
    <w:rsid w:val="005B2004"/>
    <w:rsid w:val="005B2596"/>
    <w:rsid w:val="005B27A9"/>
    <w:rsid w:val="005B3020"/>
    <w:rsid w:val="005B3210"/>
    <w:rsid w:val="005B32D3"/>
    <w:rsid w:val="005B356B"/>
    <w:rsid w:val="005B3735"/>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210"/>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03"/>
    <w:rsid w:val="005D6677"/>
    <w:rsid w:val="005D6DD9"/>
    <w:rsid w:val="005D6E65"/>
    <w:rsid w:val="005D71F4"/>
    <w:rsid w:val="005D73B4"/>
    <w:rsid w:val="005E0490"/>
    <w:rsid w:val="005E1469"/>
    <w:rsid w:val="005E14A9"/>
    <w:rsid w:val="005E14DA"/>
    <w:rsid w:val="005E150F"/>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66C"/>
    <w:rsid w:val="00603A37"/>
    <w:rsid w:val="00603BD7"/>
    <w:rsid w:val="00603CD6"/>
    <w:rsid w:val="00603D3C"/>
    <w:rsid w:val="006044B3"/>
    <w:rsid w:val="0060563D"/>
    <w:rsid w:val="00605726"/>
    <w:rsid w:val="00605F97"/>
    <w:rsid w:val="0060660B"/>
    <w:rsid w:val="006068FC"/>
    <w:rsid w:val="0060691B"/>
    <w:rsid w:val="00606A63"/>
    <w:rsid w:val="00606F77"/>
    <w:rsid w:val="00607C9C"/>
    <w:rsid w:val="00610B94"/>
    <w:rsid w:val="00610C11"/>
    <w:rsid w:val="00610C32"/>
    <w:rsid w:val="00610FE2"/>
    <w:rsid w:val="0061124E"/>
    <w:rsid w:val="006116A0"/>
    <w:rsid w:val="00611A1A"/>
    <w:rsid w:val="00611C27"/>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881"/>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29C"/>
    <w:rsid w:val="006265E7"/>
    <w:rsid w:val="00626A7E"/>
    <w:rsid w:val="00626DE9"/>
    <w:rsid w:val="00626E33"/>
    <w:rsid w:val="006270F8"/>
    <w:rsid w:val="00627153"/>
    <w:rsid w:val="00627350"/>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D0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EE"/>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1D8"/>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DF"/>
    <w:rsid w:val="00673BB6"/>
    <w:rsid w:val="00673D6E"/>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1B"/>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31A"/>
    <w:rsid w:val="00687B2A"/>
    <w:rsid w:val="00687B41"/>
    <w:rsid w:val="006901BE"/>
    <w:rsid w:val="0069054B"/>
    <w:rsid w:val="0069093B"/>
    <w:rsid w:val="0069120C"/>
    <w:rsid w:val="0069123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3E87"/>
    <w:rsid w:val="00694C72"/>
    <w:rsid w:val="00694C79"/>
    <w:rsid w:val="00694DF4"/>
    <w:rsid w:val="00694E93"/>
    <w:rsid w:val="00694EB6"/>
    <w:rsid w:val="00695269"/>
    <w:rsid w:val="006956E4"/>
    <w:rsid w:val="0069576E"/>
    <w:rsid w:val="00695843"/>
    <w:rsid w:val="00695AA8"/>
    <w:rsid w:val="00695AAD"/>
    <w:rsid w:val="00695E55"/>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619"/>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D24"/>
    <w:rsid w:val="006B70FB"/>
    <w:rsid w:val="006B712C"/>
    <w:rsid w:val="006B72FF"/>
    <w:rsid w:val="006B746F"/>
    <w:rsid w:val="006B76EA"/>
    <w:rsid w:val="006B781C"/>
    <w:rsid w:val="006B7F64"/>
    <w:rsid w:val="006C074B"/>
    <w:rsid w:val="006C0751"/>
    <w:rsid w:val="006C0AD3"/>
    <w:rsid w:val="006C0DEE"/>
    <w:rsid w:val="006C0F31"/>
    <w:rsid w:val="006C11FD"/>
    <w:rsid w:val="006C1335"/>
    <w:rsid w:val="006C1485"/>
    <w:rsid w:val="006C1491"/>
    <w:rsid w:val="006C185B"/>
    <w:rsid w:val="006C18DC"/>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646B"/>
    <w:rsid w:val="006C6788"/>
    <w:rsid w:val="006C69C0"/>
    <w:rsid w:val="006C6A02"/>
    <w:rsid w:val="006C6C4F"/>
    <w:rsid w:val="006C6DC1"/>
    <w:rsid w:val="006C7333"/>
    <w:rsid w:val="006C7459"/>
    <w:rsid w:val="006C7526"/>
    <w:rsid w:val="006C792F"/>
    <w:rsid w:val="006C7981"/>
    <w:rsid w:val="006C7C7C"/>
    <w:rsid w:val="006C7CAB"/>
    <w:rsid w:val="006C7D74"/>
    <w:rsid w:val="006D01AF"/>
    <w:rsid w:val="006D02D8"/>
    <w:rsid w:val="006D04A9"/>
    <w:rsid w:val="006D05B1"/>
    <w:rsid w:val="006D0BBA"/>
    <w:rsid w:val="006D0BD7"/>
    <w:rsid w:val="006D14C3"/>
    <w:rsid w:val="006D16F6"/>
    <w:rsid w:val="006D1C74"/>
    <w:rsid w:val="006D1D59"/>
    <w:rsid w:val="006D29DC"/>
    <w:rsid w:val="006D2AB0"/>
    <w:rsid w:val="006D2B96"/>
    <w:rsid w:val="006D2C8A"/>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B6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CE2"/>
    <w:rsid w:val="006E3EAF"/>
    <w:rsid w:val="006E42B3"/>
    <w:rsid w:val="006E43EB"/>
    <w:rsid w:val="006E4B03"/>
    <w:rsid w:val="006E4B78"/>
    <w:rsid w:val="006E4E3F"/>
    <w:rsid w:val="006E4FEA"/>
    <w:rsid w:val="006E505F"/>
    <w:rsid w:val="006E520A"/>
    <w:rsid w:val="006E5893"/>
    <w:rsid w:val="006E58B8"/>
    <w:rsid w:val="006E5B8F"/>
    <w:rsid w:val="006E5E91"/>
    <w:rsid w:val="006E5FC4"/>
    <w:rsid w:val="006E6182"/>
    <w:rsid w:val="006E6278"/>
    <w:rsid w:val="006E6A85"/>
    <w:rsid w:val="006E6BF5"/>
    <w:rsid w:val="006E7099"/>
    <w:rsid w:val="006E70A0"/>
    <w:rsid w:val="006E7403"/>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4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DD0"/>
    <w:rsid w:val="006F6EA4"/>
    <w:rsid w:val="006F6F47"/>
    <w:rsid w:val="007001F2"/>
    <w:rsid w:val="007009F7"/>
    <w:rsid w:val="00700ACD"/>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1BC"/>
    <w:rsid w:val="00707342"/>
    <w:rsid w:val="00707386"/>
    <w:rsid w:val="0070743D"/>
    <w:rsid w:val="00707A59"/>
    <w:rsid w:val="00707BB2"/>
    <w:rsid w:val="00707F99"/>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0C2"/>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0CE"/>
    <w:rsid w:val="007321F2"/>
    <w:rsid w:val="0073231E"/>
    <w:rsid w:val="0073259A"/>
    <w:rsid w:val="007327AE"/>
    <w:rsid w:val="00732E2B"/>
    <w:rsid w:val="00732F08"/>
    <w:rsid w:val="0073302F"/>
    <w:rsid w:val="0073317F"/>
    <w:rsid w:val="00733485"/>
    <w:rsid w:val="0073375F"/>
    <w:rsid w:val="00733821"/>
    <w:rsid w:val="00733A60"/>
    <w:rsid w:val="00733D97"/>
    <w:rsid w:val="007342A9"/>
    <w:rsid w:val="00734AAF"/>
    <w:rsid w:val="00734BED"/>
    <w:rsid w:val="00734EF8"/>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0BA"/>
    <w:rsid w:val="00747102"/>
    <w:rsid w:val="0074745A"/>
    <w:rsid w:val="00750C95"/>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802"/>
    <w:rsid w:val="00765B9C"/>
    <w:rsid w:val="00766375"/>
    <w:rsid w:val="00766612"/>
    <w:rsid w:val="00766888"/>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EB0"/>
    <w:rsid w:val="00781A16"/>
    <w:rsid w:val="00781CD1"/>
    <w:rsid w:val="00781CD7"/>
    <w:rsid w:val="007822FE"/>
    <w:rsid w:val="00782575"/>
    <w:rsid w:val="00782965"/>
    <w:rsid w:val="00782BA8"/>
    <w:rsid w:val="00782C49"/>
    <w:rsid w:val="00782ECD"/>
    <w:rsid w:val="0078303A"/>
    <w:rsid w:val="00783CE8"/>
    <w:rsid w:val="00783CF2"/>
    <w:rsid w:val="00783FAE"/>
    <w:rsid w:val="00784813"/>
    <w:rsid w:val="007849FD"/>
    <w:rsid w:val="00785063"/>
    <w:rsid w:val="00785587"/>
    <w:rsid w:val="007856F6"/>
    <w:rsid w:val="00785BEB"/>
    <w:rsid w:val="00785F54"/>
    <w:rsid w:val="00786045"/>
    <w:rsid w:val="007861A1"/>
    <w:rsid w:val="007864B1"/>
    <w:rsid w:val="0078653F"/>
    <w:rsid w:val="00786673"/>
    <w:rsid w:val="00787193"/>
    <w:rsid w:val="007872E9"/>
    <w:rsid w:val="0078730E"/>
    <w:rsid w:val="00787404"/>
    <w:rsid w:val="0078780C"/>
    <w:rsid w:val="00787899"/>
    <w:rsid w:val="00787BA8"/>
    <w:rsid w:val="00787CAF"/>
    <w:rsid w:val="00787CE2"/>
    <w:rsid w:val="00787D37"/>
    <w:rsid w:val="007901D5"/>
    <w:rsid w:val="0079021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CD4"/>
    <w:rsid w:val="00794DE4"/>
    <w:rsid w:val="007956B8"/>
    <w:rsid w:val="00795D18"/>
    <w:rsid w:val="007963A0"/>
    <w:rsid w:val="00796544"/>
    <w:rsid w:val="0079665D"/>
    <w:rsid w:val="007966FA"/>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56D"/>
    <w:rsid w:val="007B66BC"/>
    <w:rsid w:val="007B6D70"/>
    <w:rsid w:val="007B731E"/>
    <w:rsid w:val="007B748D"/>
    <w:rsid w:val="007B74CB"/>
    <w:rsid w:val="007B76CD"/>
    <w:rsid w:val="007B78AA"/>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82E"/>
    <w:rsid w:val="007C3901"/>
    <w:rsid w:val="007C3903"/>
    <w:rsid w:val="007C3A6A"/>
    <w:rsid w:val="007C3B5A"/>
    <w:rsid w:val="007C3D67"/>
    <w:rsid w:val="007C3E62"/>
    <w:rsid w:val="007C47E0"/>
    <w:rsid w:val="007C53DB"/>
    <w:rsid w:val="007C5413"/>
    <w:rsid w:val="007C5B5E"/>
    <w:rsid w:val="007C5C17"/>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0DD6"/>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99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6CC"/>
    <w:rsid w:val="007F573D"/>
    <w:rsid w:val="007F58A1"/>
    <w:rsid w:val="007F6342"/>
    <w:rsid w:val="007F662C"/>
    <w:rsid w:val="007F6794"/>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07F05"/>
    <w:rsid w:val="00810051"/>
    <w:rsid w:val="008100A3"/>
    <w:rsid w:val="008102F0"/>
    <w:rsid w:val="008105E5"/>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624"/>
    <w:rsid w:val="00817AE5"/>
    <w:rsid w:val="00817E2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A5B"/>
    <w:rsid w:val="008261F3"/>
    <w:rsid w:val="0082671D"/>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782"/>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1E3"/>
    <w:rsid w:val="0084737C"/>
    <w:rsid w:val="00847927"/>
    <w:rsid w:val="00847BD5"/>
    <w:rsid w:val="00847CD8"/>
    <w:rsid w:val="00847EB1"/>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546"/>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C77"/>
    <w:rsid w:val="00885EDB"/>
    <w:rsid w:val="00885F62"/>
    <w:rsid w:val="00885F67"/>
    <w:rsid w:val="00885F87"/>
    <w:rsid w:val="0088681A"/>
    <w:rsid w:val="008869AC"/>
    <w:rsid w:val="00886F38"/>
    <w:rsid w:val="008872DF"/>
    <w:rsid w:val="00887514"/>
    <w:rsid w:val="00887792"/>
    <w:rsid w:val="00890125"/>
    <w:rsid w:val="00890A73"/>
    <w:rsid w:val="00890D6C"/>
    <w:rsid w:val="00890F0A"/>
    <w:rsid w:val="008912CF"/>
    <w:rsid w:val="00891422"/>
    <w:rsid w:val="00891603"/>
    <w:rsid w:val="00891ABB"/>
    <w:rsid w:val="00891D6D"/>
    <w:rsid w:val="00892043"/>
    <w:rsid w:val="008921DD"/>
    <w:rsid w:val="00892753"/>
    <w:rsid w:val="00892EAB"/>
    <w:rsid w:val="008938D2"/>
    <w:rsid w:val="00893D70"/>
    <w:rsid w:val="008941F5"/>
    <w:rsid w:val="0089438F"/>
    <w:rsid w:val="008943AF"/>
    <w:rsid w:val="0089440D"/>
    <w:rsid w:val="00894753"/>
    <w:rsid w:val="0089499E"/>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707"/>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2F17"/>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B7F27"/>
    <w:rsid w:val="008C02FD"/>
    <w:rsid w:val="008C05DD"/>
    <w:rsid w:val="008C0BB2"/>
    <w:rsid w:val="008C0D49"/>
    <w:rsid w:val="008C12D5"/>
    <w:rsid w:val="008C1370"/>
    <w:rsid w:val="008C15A5"/>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1FFE"/>
    <w:rsid w:val="008D2648"/>
    <w:rsid w:val="008D2DF5"/>
    <w:rsid w:val="008D31D1"/>
    <w:rsid w:val="008D31D2"/>
    <w:rsid w:val="008D3535"/>
    <w:rsid w:val="008D3C00"/>
    <w:rsid w:val="008D3E56"/>
    <w:rsid w:val="008D4111"/>
    <w:rsid w:val="008D476E"/>
    <w:rsid w:val="008D49FF"/>
    <w:rsid w:val="008D4B26"/>
    <w:rsid w:val="008D4BF1"/>
    <w:rsid w:val="008D4EBB"/>
    <w:rsid w:val="008D591E"/>
    <w:rsid w:val="008D5DD4"/>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BA"/>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0D"/>
    <w:rsid w:val="008E7DB5"/>
    <w:rsid w:val="008F0888"/>
    <w:rsid w:val="008F12FF"/>
    <w:rsid w:val="008F1789"/>
    <w:rsid w:val="008F1B17"/>
    <w:rsid w:val="008F1D65"/>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5FA"/>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2D6A"/>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3BD"/>
    <w:rsid w:val="00913438"/>
    <w:rsid w:val="0091389F"/>
    <w:rsid w:val="00913969"/>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6EF"/>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0E84"/>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384A"/>
    <w:rsid w:val="00934027"/>
    <w:rsid w:val="00934317"/>
    <w:rsid w:val="009348A1"/>
    <w:rsid w:val="00934DE3"/>
    <w:rsid w:val="00934F25"/>
    <w:rsid w:val="009351D9"/>
    <w:rsid w:val="00935326"/>
    <w:rsid w:val="009354AC"/>
    <w:rsid w:val="00935782"/>
    <w:rsid w:val="00935AA1"/>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D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60"/>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B2"/>
    <w:rsid w:val="00957FC6"/>
    <w:rsid w:val="00960104"/>
    <w:rsid w:val="00960344"/>
    <w:rsid w:val="00960412"/>
    <w:rsid w:val="00960442"/>
    <w:rsid w:val="0096095D"/>
    <w:rsid w:val="00960BE2"/>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28E"/>
    <w:rsid w:val="00967547"/>
    <w:rsid w:val="0096756E"/>
    <w:rsid w:val="00967759"/>
    <w:rsid w:val="009679BB"/>
    <w:rsid w:val="00970382"/>
    <w:rsid w:val="009703D0"/>
    <w:rsid w:val="0097050A"/>
    <w:rsid w:val="009705B0"/>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1E6"/>
    <w:rsid w:val="00974A8A"/>
    <w:rsid w:val="00974C26"/>
    <w:rsid w:val="00974CEC"/>
    <w:rsid w:val="00974EDB"/>
    <w:rsid w:val="009754DD"/>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C43"/>
    <w:rsid w:val="00986D19"/>
    <w:rsid w:val="00986E2B"/>
    <w:rsid w:val="00986F95"/>
    <w:rsid w:val="00987636"/>
    <w:rsid w:val="00987953"/>
    <w:rsid w:val="00990631"/>
    <w:rsid w:val="009910D9"/>
    <w:rsid w:val="0099121A"/>
    <w:rsid w:val="009912C2"/>
    <w:rsid w:val="009917F2"/>
    <w:rsid w:val="00991864"/>
    <w:rsid w:val="009919BC"/>
    <w:rsid w:val="00991C43"/>
    <w:rsid w:val="00992800"/>
    <w:rsid w:val="00992896"/>
    <w:rsid w:val="00992CB6"/>
    <w:rsid w:val="00992F64"/>
    <w:rsid w:val="0099358B"/>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6E8"/>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414"/>
    <w:rsid w:val="009C66DC"/>
    <w:rsid w:val="009C6A5E"/>
    <w:rsid w:val="009C6DAB"/>
    <w:rsid w:val="009C74C8"/>
    <w:rsid w:val="009C7A0D"/>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4A2"/>
    <w:rsid w:val="009E258F"/>
    <w:rsid w:val="009E2737"/>
    <w:rsid w:val="009E2772"/>
    <w:rsid w:val="009E27ED"/>
    <w:rsid w:val="009E2993"/>
    <w:rsid w:val="009E29AC"/>
    <w:rsid w:val="009E2AE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166"/>
    <w:rsid w:val="009E7AA2"/>
    <w:rsid w:val="009E7F29"/>
    <w:rsid w:val="009F02BC"/>
    <w:rsid w:val="009F04E2"/>
    <w:rsid w:val="009F0C30"/>
    <w:rsid w:val="009F1677"/>
    <w:rsid w:val="009F16A1"/>
    <w:rsid w:val="009F18B3"/>
    <w:rsid w:val="009F1B50"/>
    <w:rsid w:val="009F23EF"/>
    <w:rsid w:val="009F25BE"/>
    <w:rsid w:val="009F2986"/>
    <w:rsid w:val="009F31CE"/>
    <w:rsid w:val="009F34B1"/>
    <w:rsid w:val="009F34B4"/>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303"/>
    <w:rsid w:val="00A126B1"/>
    <w:rsid w:val="00A130E7"/>
    <w:rsid w:val="00A13256"/>
    <w:rsid w:val="00A1341E"/>
    <w:rsid w:val="00A136AF"/>
    <w:rsid w:val="00A13982"/>
    <w:rsid w:val="00A1460C"/>
    <w:rsid w:val="00A15021"/>
    <w:rsid w:val="00A15076"/>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6D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F95"/>
    <w:rsid w:val="00A252AC"/>
    <w:rsid w:val="00A25414"/>
    <w:rsid w:val="00A25639"/>
    <w:rsid w:val="00A2599C"/>
    <w:rsid w:val="00A26382"/>
    <w:rsid w:val="00A26966"/>
    <w:rsid w:val="00A26E23"/>
    <w:rsid w:val="00A26EDC"/>
    <w:rsid w:val="00A272B7"/>
    <w:rsid w:val="00A2755C"/>
    <w:rsid w:val="00A278E6"/>
    <w:rsid w:val="00A279A6"/>
    <w:rsid w:val="00A27CD7"/>
    <w:rsid w:val="00A3069A"/>
    <w:rsid w:val="00A30B36"/>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D24"/>
    <w:rsid w:val="00A428A4"/>
    <w:rsid w:val="00A42B14"/>
    <w:rsid w:val="00A42C2C"/>
    <w:rsid w:val="00A42C4C"/>
    <w:rsid w:val="00A42E08"/>
    <w:rsid w:val="00A4317F"/>
    <w:rsid w:val="00A4387B"/>
    <w:rsid w:val="00A43E65"/>
    <w:rsid w:val="00A44081"/>
    <w:rsid w:val="00A4416B"/>
    <w:rsid w:val="00A44774"/>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A72"/>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082"/>
    <w:rsid w:val="00A871FE"/>
    <w:rsid w:val="00A8753C"/>
    <w:rsid w:val="00A8781A"/>
    <w:rsid w:val="00A900EE"/>
    <w:rsid w:val="00A9099E"/>
    <w:rsid w:val="00A91295"/>
    <w:rsid w:val="00A91D33"/>
    <w:rsid w:val="00A922B4"/>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31"/>
    <w:rsid w:val="00A9723E"/>
    <w:rsid w:val="00A972AD"/>
    <w:rsid w:val="00A97421"/>
    <w:rsid w:val="00A9752B"/>
    <w:rsid w:val="00A97CA4"/>
    <w:rsid w:val="00AA0034"/>
    <w:rsid w:val="00AA0175"/>
    <w:rsid w:val="00AA01CD"/>
    <w:rsid w:val="00AA067E"/>
    <w:rsid w:val="00AA0907"/>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A8F"/>
    <w:rsid w:val="00AA3B9E"/>
    <w:rsid w:val="00AA3D0A"/>
    <w:rsid w:val="00AA418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D28"/>
    <w:rsid w:val="00AB1D5D"/>
    <w:rsid w:val="00AB2476"/>
    <w:rsid w:val="00AB2724"/>
    <w:rsid w:val="00AB27AF"/>
    <w:rsid w:val="00AB28F7"/>
    <w:rsid w:val="00AB2A3F"/>
    <w:rsid w:val="00AB2C35"/>
    <w:rsid w:val="00AB30E6"/>
    <w:rsid w:val="00AB30F1"/>
    <w:rsid w:val="00AB38D1"/>
    <w:rsid w:val="00AB39F7"/>
    <w:rsid w:val="00AB4411"/>
    <w:rsid w:val="00AB464A"/>
    <w:rsid w:val="00AB49E8"/>
    <w:rsid w:val="00AB4BB7"/>
    <w:rsid w:val="00AB4F34"/>
    <w:rsid w:val="00AB56DD"/>
    <w:rsid w:val="00AB5946"/>
    <w:rsid w:val="00AB5EEB"/>
    <w:rsid w:val="00AB5F7D"/>
    <w:rsid w:val="00AB60C7"/>
    <w:rsid w:val="00AB63AD"/>
    <w:rsid w:val="00AB6491"/>
    <w:rsid w:val="00AB64A8"/>
    <w:rsid w:val="00AB6A92"/>
    <w:rsid w:val="00AB6C24"/>
    <w:rsid w:val="00AB6C31"/>
    <w:rsid w:val="00AB6E73"/>
    <w:rsid w:val="00AB758E"/>
    <w:rsid w:val="00AB75CA"/>
    <w:rsid w:val="00AB78E4"/>
    <w:rsid w:val="00AB79DB"/>
    <w:rsid w:val="00AB7D25"/>
    <w:rsid w:val="00AC00AE"/>
    <w:rsid w:val="00AC036A"/>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391"/>
    <w:rsid w:val="00AC55C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72"/>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5EFA"/>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78C"/>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EF"/>
    <w:rsid w:val="00B133D9"/>
    <w:rsid w:val="00B13AA5"/>
    <w:rsid w:val="00B13B7B"/>
    <w:rsid w:val="00B13CE0"/>
    <w:rsid w:val="00B13DA4"/>
    <w:rsid w:val="00B13E56"/>
    <w:rsid w:val="00B13E75"/>
    <w:rsid w:val="00B14031"/>
    <w:rsid w:val="00B140C9"/>
    <w:rsid w:val="00B14428"/>
    <w:rsid w:val="00B14A49"/>
    <w:rsid w:val="00B14EFD"/>
    <w:rsid w:val="00B15212"/>
    <w:rsid w:val="00B15B53"/>
    <w:rsid w:val="00B15E47"/>
    <w:rsid w:val="00B1647F"/>
    <w:rsid w:val="00B16851"/>
    <w:rsid w:val="00B168C2"/>
    <w:rsid w:val="00B16EFF"/>
    <w:rsid w:val="00B172BA"/>
    <w:rsid w:val="00B17545"/>
    <w:rsid w:val="00B179EE"/>
    <w:rsid w:val="00B17F46"/>
    <w:rsid w:val="00B20109"/>
    <w:rsid w:val="00B2030D"/>
    <w:rsid w:val="00B20719"/>
    <w:rsid w:val="00B207AF"/>
    <w:rsid w:val="00B20800"/>
    <w:rsid w:val="00B20D0F"/>
    <w:rsid w:val="00B20F0A"/>
    <w:rsid w:val="00B20F21"/>
    <w:rsid w:val="00B21306"/>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071"/>
    <w:rsid w:val="00B322B6"/>
    <w:rsid w:val="00B326E6"/>
    <w:rsid w:val="00B32E2D"/>
    <w:rsid w:val="00B345AA"/>
    <w:rsid w:val="00B345F1"/>
    <w:rsid w:val="00B34697"/>
    <w:rsid w:val="00B349AB"/>
    <w:rsid w:val="00B34AFF"/>
    <w:rsid w:val="00B352DF"/>
    <w:rsid w:val="00B35358"/>
    <w:rsid w:val="00B3550E"/>
    <w:rsid w:val="00B35811"/>
    <w:rsid w:val="00B35B5A"/>
    <w:rsid w:val="00B35B65"/>
    <w:rsid w:val="00B35C46"/>
    <w:rsid w:val="00B35D2F"/>
    <w:rsid w:val="00B35EBC"/>
    <w:rsid w:val="00B364CA"/>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A87"/>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AF0"/>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D12"/>
    <w:rsid w:val="00B63E14"/>
    <w:rsid w:val="00B63F8A"/>
    <w:rsid w:val="00B6453F"/>
    <w:rsid w:val="00B64643"/>
    <w:rsid w:val="00B64D16"/>
    <w:rsid w:val="00B65A19"/>
    <w:rsid w:val="00B660CF"/>
    <w:rsid w:val="00B6662F"/>
    <w:rsid w:val="00B672A2"/>
    <w:rsid w:val="00B67699"/>
    <w:rsid w:val="00B67932"/>
    <w:rsid w:val="00B70A45"/>
    <w:rsid w:val="00B70C8A"/>
    <w:rsid w:val="00B70D9D"/>
    <w:rsid w:val="00B7120E"/>
    <w:rsid w:val="00B712A6"/>
    <w:rsid w:val="00B7134F"/>
    <w:rsid w:val="00B713EA"/>
    <w:rsid w:val="00B713FD"/>
    <w:rsid w:val="00B71531"/>
    <w:rsid w:val="00B716B9"/>
    <w:rsid w:val="00B71959"/>
    <w:rsid w:val="00B71D9C"/>
    <w:rsid w:val="00B72AA5"/>
    <w:rsid w:val="00B7338A"/>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CD5"/>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0911"/>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759"/>
    <w:rsid w:val="00BA389C"/>
    <w:rsid w:val="00BA44B4"/>
    <w:rsid w:val="00BA45BE"/>
    <w:rsid w:val="00BA4715"/>
    <w:rsid w:val="00BA4810"/>
    <w:rsid w:val="00BA4852"/>
    <w:rsid w:val="00BA49AC"/>
    <w:rsid w:val="00BA4AD0"/>
    <w:rsid w:val="00BA5370"/>
    <w:rsid w:val="00BA5592"/>
    <w:rsid w:val="00BA5827"/>
    <w:rsid w:val="00BA5928"/>
    <w:rsid w:val="00BA5953"/>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4A5"/>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56"/>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3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E7DD9"/>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8D7"/>
    <w:rsid w:val="00C01D41"/>
    <w:rsid w:val="00C01DEC"/>
    <w:rsid w:val="00C01F98"/>
    <w:rsid w:val="00C021CA"/>
    <w:rsid w:val="00C02205"/>
    <w:rsid w:val="00C0246A"/>
    <w:rsid w:val="00C024C3"/>
    <w:rsid w:val="00C02829"/>
    <w:rsid w:val="00C02A04"/>
    <w:rsid w:val="00C0343F"/>
    <w:rsid w:val="00C03658"/>
    <w:rsid w:val="00C04376"/>
    <w:rsid w:val="00C043BA"/>
    <w:rsid w:val="00C04EBD"/>
    <w:rsid w:val="00C0531C"/>
    <w:rsid w:val="00C053BE"/>
    <w:rsid w:val="00C05739"/>
    <w:rsid w:val="00C057E3"/>
    <w:rsid w:val="00C0639A"/>
    <w:rsid w:val="00C0661C"/>
    <w:rsid w:val="00C06F58"/>
    <w:rsid w:val="00C0728B"/>
    <w:rsid w:val="00C073EF"/>
    <w:rsid w:val="00C078C4"/>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43"/>
    <w:rsid w:val="00C22BD4"/>
    <w:rsid w:val="00C22C5F"/>
    <w:rsid w:val="00C22F1C"/>
    <w:rsid w:val="00C23CEF"/>
    <w:rsid w:val="00C24346"/>
    <w:rsid w:val="00C24474"/>
    <w:rsid w:val="00C244A3"/>
    <w:rsid w:val="00C245DD"/>
    <w:rsid w:val="00C2491A"/>
    <w:rsid w:val="00C24B0F"/>
    <w:rsid w:val="00C24B22"/>
    <w:rsid w:val="00C24B4F"/>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CE"/>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9F7"/>
    <w:rsid w:val="00C31C33"/>
    <w:rsid w:val="00C32423"/>
    <w:rsid w:val="00C325F9"/>
    <w:rsid w:val="00C3281F"/>
    <w:rsid w:val="00C328FF"/>
    <w:rsid w:val="00C32BF7"/>
    <w:rsid w:val="00C32C4D"/>
    <w:rsid w:val="00C33250"/>
    <w:rsid w:val="00C332E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3"/>
    <w:rsid w:val="00C41E6C"/>
    <w:rsid w:val="00C424E0"/>
    <w:rsid w:val="00C42651"/>
    <w:rsid w:val="00C42FB8"/>
    <w:rsid w:val="00C4304F"/>
    <w:rsid w:val="00C431A1"/>
    <w:rsid w:val="00C43C54"/>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B7"/>
    <w:rsid w:val="00C5081A"/>
    <w:rsid w:val="00C50E54"/>
    <w:rsid w:val="00C50F1C"/>
    <w:rsid w:val="00C51562"/>
    <w:rsid w:val="00C51638"/>
    <w:rsid w:val="00C5183B"/>
    <w:rsid w:val="00C51C67"/>
    <w:rsid w:val="00C521C8"/>
    <w:rsid w:val="00C52360"/>
    <w:rsid w:val="00C52465"/>
    <w:rsid w:val="00C52C5B"/>
    <w:rsid w:val="00C52EA3"/>
    <w:rsid w:val="00C536CB"/>
    <w:rsid w:val="00C53EBD"/>
    <w:rsid w:val="00C5401B"/>
    <w:rsid w:val="00C545C0"/>
    <w:rsid w:val="00C54C68"/>
    <w:rsid w:val="00C54FFD"/>
    <w:rsid w:val="00C56509"/>
    <w:rsid w:val="00C5667E"/>
    <w:rsid w:val="00C5673B"/>
    <w:rsid w:val="00C569F6"/>
    <w:rsid w:val="00C56BEF"/>
    <w:rsid w:val="00C56FD6"/>
    <w:rsid w:val="00C57463"/>
    <w:rsid w:val="00C577DD"/>
    <w:rsid w:val="00C57940"/>
    <w:rsid w:val="00C57C07"/>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2"/>
    <w:rsid w:val="00C671CF"/>
    <w:rsid w:val="00C6722A"/>
    <w:rsid w:val="00C675B4"/>
    <w:rsid w:val="00C67753"/>
    <w:rsid w:val="00C67A70"/>
    <w:rsid w:val="00C67BB1"/>
    <w:rsid w:val="00C70116"/>
    <w:rsid w:val="00C7058E"/>
    <w:rsid w:val="00C70621"/>
    <w:rsid w:val="00C706FF"/>
    <w:rsid w:val="00C707DE"/>
    <w:rsid w:val="00C708A6"/>
    <w:rsid w:val="00C716F7"/>
    <w:rsid w:val="00C7174F"/>
    <w:rsid w:val="00C71E50"/>
    <w:rsid w:val="00C71E8A"/>
    <w:rsid w:val="00C71F74"/>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51A"/>
    <w:rsid w:val="00C75695"/>
    <w:rsid w:val="00C75BB7"/>
    <w:rsid w:val="00C76041"/>
    <w:rsid w:val="00C761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4FA"/>
    <w:rsid w:val="00C83871"/>
    <w:rsid w:val="00C83AC0"/>
    <w:rsid w:val="00C845B2"/>
    <w:rsid w:val="00C8499F"/>
    <w:rsid w:val="00C8518E"/>
    <w:rsid w:val="00C85228"/>
    <w:rsid w:val="00C8542A"/>
    <w:rsid w:val="00C85D77"/>
    <w:rsid w:val="00C85E15"/>
    <w:rsid w:val="00C85EAF"/>
    <w:rsid w:val="00C86A42"/>
    <w:rsid w:val="00C86D7C"/>
    <w:rsid w:val="00C870AB"/>
    <w:rsid w:val="00C87260"/>
    <w:rsid w:val="00C902B2"/>
    <w:rsid w:val="00C905CB"/>
    <w:rsid w:val="00C90D6C"/>
    <w:rsid w:val="00C90DF4"/>
    <w:rsid w:val="00C9104B"/>
    <w:rsid w:val="00C910B1"/>
    <w:rsid w:val="00C91A0C"/>
    <w:rsid w:val="00C91BD9"/>
    <w:rsid w:val="00C91CE0"/>
    <w:rsid w:val="00C91EC6"/>
    <w:rsid w:val="00C92594"/>
    <w:rsid w:val="00C925BF"/>
    <w:rsid w:val="00C92A19"/>
    <w:rsid w:val="00C92AB4"/>
    <w:rsid w:val="00C92BC1"/>
    <w:rsid w:val="00C92F3E"/>
    <w:rsid w:val="00C93011"/>
    <w:rsid w:val="00C93FC1"/>
    <w:rsid w:val="00C94136"/>
    <w:rsid w:val="00C9484D"/>
    <w:rsid w:val="00C94A6B"/>
    <w:rsid w:val="00C94B5B"/>
    <w:rsid w:val="00C94C1F"/>
    <w:rsid w:val="00C94C44"/>
    <w:rsid w:val="00C9503A"/>
    <w:rsid w:val="00C955F8"/>
    <w:rsid w:val="00C9562F"/>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8F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E67"/>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0FD9"/>
    <w:rsid w:val="00CC133D"/>
    <w:rsid w:val="00CC18C9"/>
    <w:rsid w:val="00CC1A26"/>
    <w:rsid w:val="00CC2944"/>
    <w:rsid w:val="00CC2A9C"/>
    <w:rsid w:val="00CC2DA8"/>
    <w:rsid w:val="00CC2E0F"/>
    <w:rsid w:val="00CC316B"/>
    <w:rsid w:val="00CC34E7"/>
    <w:rsid w:val="00CC3E96"/>
    <w:rsid w:val="00CC3F16"/>
    <w:rsid w:val="00CC4651"/>
    <w:rsid w:val="00CC47CC"/>
    <w:rsid w:val="00CC485A"/>
    <w:rsid w:val="00CC4980"/>
    <w:rsid w:val="00CC4997"/>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9D9"/>
    <w:rsid w:val="00CE2E0A"/>
    <w:rsid w:val="00CE3055"/>
    <w:rsid w:val="00CE31BA"/>
    <w:rsid w:val="00CE3A4A"/>
    <w:rsid w:val="00CE412B"/>
    <w:rsid w:val="00CE41EF"/>
    <w:rsid w:val="00CE44D7"/>
    <w:rsid w:val="00CE45EA"/>
    <w:rsid w:val="00CE51A1"/>
    <w:rsid w:val="00CE53A9"/>
    <w:rsid w:val="00CE5B8B"/>
    <w:rsid w:val="00CE6383"/>
    <w:rsid w:val="00CE656D"/>
    <w:rsid w:val="00CE7116"/>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1EE"/>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C23"/>
    <w:rsid w:val="00D021C5"/>
    <w:rsid w:val="00D023D0"/>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10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3DC"/>
    <w:rsid w:val="00D166AA"/>
    <w:rsid w:val="00D167F5"/>
    <w:rsid w:val="00D16A78"/>
    <w:rsid w:val="00D175F2"/>
    <w:rsid w:val="00D177E8"/>
    <w:rsid w:val="00D17CBF"/>
    <w:rsid w:val="00D20062"/>
    <w:rsid w:val="00D20934"/>
    <w:rsid w:val="00D20CC2"/>
    <w:rsid w:val="00D20D6A"/>
    <w:rsid w:val="00D21473"/>
    <w:rsid w:val="00D21519"/>
    <w:rsid w:val="00D2173D"/>
    <w:rsid w:val="00D21B4D"/>
    <w:rsid w:val="00D21B88"/>
    <w:rsid w:val="00D2204A"/>
    <w:rsid w:val="00D2208F"/>
    <w:rsid w:val="00D2216F"/>
    <w:rsid w:val="00D2260B"/>
    <w:rsid w:val="00D226F8"/>
    <w:rsid w:val="00D2277A"/>
    <w:rsid w:val="00D22B7C"/>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1E3"/>
    <w:rsid w:val="00D272BF"/>
    <w:rsid w:val="00D277CC"/>
    <w:rsid w:val="00D277E7"/>
    <w:rsid w:val="00D27AB2"/>
    <w:rsid w:val="00D27D4E"/>
    <w:rsid w:val="00D27FF5"/>
    <w:rsid w:val="00D30107"/>
    <w:rsid w:val="00D304D5"/>
    <w:rsid w:val="00D30679"/>
    <w:rsid w:val="00D30757"/>
    <w:rsid w:val="00D30778"/>
    <w:rsid w:val="00D30890"/>
    <w:rsid w:val="00D308BB"/>
    <w:rsid w:val="00D30ACF"/>
    <w:rsid w:val="00D30C36"/>
    <w:rsid w:val="00D30D12"/>
    <w:rsid w:val="00D30EC7"/>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0E8"/>
    <w:rsid w:val="00D37A1C"/>
    <w:rsid w:val="00D37B86"/>
    <w:rsid w:val="00D37D85"/>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57"/>
    <w:rsid w:val="00D537B6"/>
    <w:rsid w:val="00D539ED"/>
    <w:rsid w:val="00D53B1E"/>
    <w:rsid w:val="00D53EC6"/>
    <w:rsid w:val="00D54444"/>
    <w:rsid w:val="00D54847"/>
    <w:rsid w:val="00D54B7C"/>
    <w:rsid w:val="00D54D9D"/>
    <w:rsid w:val="00D54DB1"/>
    <w:rsid w:val="00D54F61"/>
    <w:rsid w:val="00D551FF"/>
    <w:rsid w:val="00D554BA"/>
    <w:rsid w:val="00D5551F"/>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A70"/>
    <w:rsid w:val="00D75CF1"/>
    <w:rsid w:val="00D763D4"/>
    <w:rsid w:val="00D76D3F"/>
    <w:rsid w:val="00D774E8"/>
    <w:rsid w:val="00D77523"/>
    <w:rsid w:val="00D77E66"/>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3C64"/>
    <w:rsid w:val="00D84A6B"/>
    <w:rsid w:val="00D84F1B"/>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8BE"/>
    <w:rsid w:val="00D920D3"/>
    <w:rsid w:val="00D926AF"/>
    <w:rsid w:val="00D9276F"/>
    <w:rsid w:val="00D93E00"/>
    <w:rsid w:val="00D9441C"/>
    <w:rsid w:val="00D944B3"/>
    <w:rsid w:val="00D946DF"/>
    <w:rsid w:val="00D9489F"/>
    <w:rsid w:val="00D94B41"/>
    <w:rsid w:val="00D94EEF"/>
    <w:rsid w:val="00D94EF8"/>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F3"/>
    <w:rsid w:val="00DA106F"/>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65C"/>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813"/>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5F6"/>
    <w:rsid w:val="00E00741"/>
    <w:rsid w:val="00E009DD"/>
    <w:rsid w:val="00E00C6C"/>
    <w:rsid w:val="00E00C79"/>
    <w:rsid w:val="00E00F74"/>
    <w:rsid w:val="00E0118D"/>
    <w:rsid w:val="00E0131F"/>
    <w:rsid w:val="00E016F1"/>
    <w:rsid w:val="00E017C5"/>
    <w:rsid w:val="00E01A72"/>
    <w:rsid w:val="00E01CED"/>
    <w:rsid w:val="00E025A0"/>
    <w:rsid w:val="00E027CF"/>
    <w:rsid w:val="00E02961"/>
    <w:rsid w:val="00E02B20"/>
    <w:rsid w:val="00E02C35"/>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49"/>
    <w:rsid w:val="00E13385"/>
    <w:rsid w:val="00E1355E"/>
    <w:rsid w:val="00E13D19"/>
    <w:rsid w:val="00E14128"/>
    <w:rsid w:val="00E1422B"/>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67"/>
    <w:rsid w:val="00E207A8"/>
    <w:rsid w:val="00E20F64"/>
    <w:rsid w:val="00E21217"/>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5D0E"/>
    <w:rsid w:val="00E26853"/>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4E9D"/>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81"/>
    <w:rsid w:val="00E70A65"/>
    <w:rsid w:val="00E70FA4"/>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80415"/>
    <w:rsid w:val="00E80809"/>
    <w:rsid w:val="00E809E0"/>
    <w:rsid w:val="00E811B7"/>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25"/>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493C"/>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38"/>
    <w:rsid w:val="00EA47B0"/>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F8B"/>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EA3"/>
    <w:rsid w:val="00EB55F4"/>
    <w:rsid w:val="00EB566D"/>
    <w:rsid w:val="00EB5DB0"/>
    <w:rsid w:val="00EB621D"/>
    <w:rsid w:val="00EB62C0"/>
    <w:rsid w:val="00EB664A"/>
    <w:rsid w:val="00EB6789"/>
    <w:rsid w:val="00EB6959"/>
    <w:rsid w:val="00EB69A5"/>
    <w:rsid w:val="00EB6C1A"/>
    <w:rsid w:val="00EB6CAC"/>
    <w:rsid w:val="00EB7220"/>
    <w:rsid w:val="00EB7465"/>
    <w:rsid w:val="00EB74F0"/>
    <w:rsid w:val="00EB7691"/>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EF"/>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5A8"/>
    <w:rsid w:val="00EE09E7"/>
    <w:rsid w:val="00EE0FBC"/>
    <w:rsid w:val="00EE1110"/>
    <w:rsid w:val="00EE1399"/>
    <w:rsid w:val="00EE141F"/>
    <w:rsid w:val="00EE143D"/>
    <w:rsid w:val="00EE14EF"/>
    <w:rsid w:val="00EE1B8E"/>
    <w:rsid w:val="00EE1EE1"/>
    <w:rsid w:val="00EE26C7"/>
    <w:rsid w:val="00EE290F"/>
    <w:rsid w:val="00EE2B57"/>
    <w:rsid w:val="00EE2B94"/>
    <w:rsid w:val="00EE2C0C"/>
    <w:rsid w:val="00EE2CFC"/>
    <w:rsid w:val="00EE2EDA"/>
    <w:rsid w:val="00EE3326"/>
    <w:rsid w:val="00EE3606"/>
    <w:rsid w:val="00EE38EB"/>
    <w:rsid w:val="00EE3A4E"/>
    <w:rsid w:val="00EE4017"/>
    <w:rsid w:val="00EE403B"/>
    <w:rsid w:val="00EE40D9"/>
    <w:rsid w:val="00EE410F"/>
    <w:rsid w:val="00EE45F9"/>
    <w:rsid w:val="00EE48F2"/>
    <w:rsid w:val="00EE4B92"/>
    <w:rsid w:val="00EE5157"/>
    <w:rsid w:val="00EE51EB"/>
    <w:rsid w:val="00EE56FB"/>
    <w:rsid w:val="00EE5719"/>
    <w:rsid w:val="00EE5729"/>
    <w:rsid w:val="00EE58A3"/>
    <w:rsid w:val="00EE5936"/>
    <w:rsid w:val="00EE65D9"/>
    <w:rsid w:val="00EE6760"/>
    <w:rsid w:val="00EE6F59"/>
    <w:rsid w:val="00EE737A"/>
    <w:rsid w:val="00EE7434"/>
    <w:rsid w:val="00EE775D"/>
    <w:rsid w:val="00EE7912"/>
    <w:rsid w:val="00EE7E14"/>
    <w:rsid w:val="00EF0248"/>
    <w:rsid w:val="00EF0641"/>
    <w:rsid w:val="00EF0725"/>
    <w:rsid w:val="00EF07D3"/>
    <w:rsid w:val="00EF0898"/>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A4"/>
    <w:rsid w:val="00EF3EA8"/>
    <w:rsid w:val="00EF3F5D"/>
    <w:rsid w:val="00EF3FB9"/>
    <w:rsid w:val="00EF416A"/>
    <w:rsid w:val="00EF416E"/>
    <w:rsid w:val="00EF466C"/>
    <w:rsid w:val="00EF4982"/>
    <w:rsid w:val="00EF4B20"/>
    <w:rsid w:val="00EF4C28"/>
    <w:rsid w:val="00EF4C9E"/>
    <w:rsid w:val="00EF4DE3"/>
    <w:rsid w:val="00EF4E14"/>
    <w:rsid w:val="00EF4F3C"/>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079"/>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16C"/>
    <w:rsid w:val="00F1438F"/>
    <w:rsid w:val="00F1449E"/>
    <w:rsid w:val="00F14804"/>
    <w:rsid w:val="00F148A8"/>
    <w:rsid w:val="00F14F95"/>
    <w:rsid w:val="00F1521D"/>
    <w:rsid w:val="00F15888"/>
    <w:rsid w:val="00F158FB"/>
    <w:rsid w:val="00F15A22"/>
    <w:rsid w:val="00F15A33"/>
    <w:rsid w:val="00F15B90"/>
    <w:rsid w:val="00F1668A"/>
    <w:rsid w:val="00F16DD9"/>
    <w:rsid w:val="00F17109"/>
    <w:rsid w:val="00F178A3"/>
    <w:rsid w:val="00F17BF1"/>
    <w:rsid w:val="00F17FBF"/>
    <w:rsid w:val="00F209F8"/>
    <w:rsid w:val="00F20AF9"/>
    <w:rsid w:val="00F21100"/>
    <w:rsid w:val="00F212EF"/>
    <w:rsid w:val="00F2169A"/>
    <w:rsid w:val="00F217D8"/>
    <w:rsid w:val="00F21D18"/>
    <w:rsid w:val="00F21D64"/>
    <w:rsid w:val="00F21F6A"/>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8FC"/>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96E"/>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46F"/>
    <w:rsid w:val="00F8657C"/>
    <w:rsid w:val="00F86615"/>
    <w:rsid w:val="00F86A52"/>
    <w:rsid w:val="00F86B57"/>
    <w:rsid w:val="00F86FB3"/>
    <w:rsid w:val="00F870CC"/>
    <w:rsid w:val="00F873A5"/>
    <w:rsid w:val="00F873CC"/>
    <w:rsid w:val="00F87C08"/>
    <w:rsid w:val="00F87EE3"/>
    <w:rsid w:val="00F900A6"/>
    <w:rsid w:val="00F903F8"/>
    <w:rsid w:val="00F90DB2"/>
    <w:rsid w:val="00F90F76"/>
    <w:rsid w:val="00F9157F"/>
    <w:rsid w:val="00F91BCA"/>
    <w:rsid w:val="00F91E50"/>
    <w:rsid w:val="00F91FCB"/>
    <w:rsid w:val="00F92337"/>
    <w:rsid w:val="00F92754"/>
    <w:rsid w:val="00F92F10"/>
    <w:rsid w:val="00F93041"/>
    <w:rsid w:val="00F93293"/>
    <w:rsid w:val="00F93591"/>
    <w:rsid w:val="00F93844"/>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1A9"/>
    <w:rsid w:val="00F96257"/>
    <w:rsid w:val="00F96D1E"/>
    <w:rsid w:val="00F96FC6"/>
    <w:rsid w:val="00F9713C"/>
    <w:rsid w:val="00F97335"/>
    <w:rsid w:val="00F975EE"/>
    <w:rsid w:val="00F977FE"/>
    <w:rsid w:val="00F978D5"/>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2C"/>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805"/>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E78FB"/>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100"/>
    <w:rsid w:val="00FF653B"/>
    <w:rsid w:val="00FF6A3D"/>
    <w:rsid w:val="00FF6A97"/>
    <w:rsid w:val="00FF6F39"/>
    <w:rsid w:val="00FF7149"/>
    <w:rsid w:val="00FF7869"/>
    <w:rsid w:val="00FF7D6E"/>
    <w:rsid w:val="00FF7DC1"/>
    <w:rsid w:val="018D2D7B"/>
    <w:rsid w:val="02396CE6"/>
    <w:rsid w:val="05BA5DF1"/>
    <w:rsid w:val="06175254"/>
    <w:rsid w:val="06BA542A"/>
    <w:rsid w:val="09672B3B"/>
    <w:rsid w:val="0AB83079"/>
    <w:rsid w:val="1271031A"/>
    <w:rsid w:val="12C40A78"/>
    <w:rsid w:val="14BB5953"/>
    <w:rsid w:val="16B652D8"/>
    <w:rsid w:val="18412B71"/>
    <w:rsid w:val="186E2BB2"/>
    <w:rsid w:val="18CC1AA3"/>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0A2070"/>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BD729C4"/>
    <w:rsid w:val="3C6F1A49"/>
    <w:rsid w:val="3D7C4B5E"/>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6E527E8"/>
    <w:rsid w:val="57053B30"/>
    <w:rsid w:val="58FB500B"/>
    <w:rsid w:val="59C549BD"/>
    <w:rsid w:val="5AC12D04"/>
    <w:rsid w:val="5CCE1177"/>
    <w:rsid w:val="5F4008A2"/>
    <w:rsid w:val="62322E19"/>
    <w:rsid w:val="66266AC7"/>
    <w:rsid w:val="66E26616"/>
    <w:rsid w:val="68DD77EC"/>
    <w:rsid w:val="68F85383"/>
    <w:rsid w:val="6A34705D"/>
    <w:rsid w:val="6B7F2603"/>
    <w:rsid w:val="6C4369A6"/>
    <w:rsid w:val="6DA823EC"/>
    <w:rsid w:val="6F207A55"/>
    <w:rsid w:val="7001434E"/>
    <w:rsid w:val="70FD1404"/>
    <w:rsid w:val="73B60049"/>
    <w:rsid w:val="75D4717D"/>
    <w:rsid w:val="774215C6"/>
    <w:rsid w:val="787C1EA0"/>
    <w:rsid w:val="7A8D100B"/>
    <w:rsid w:val="7ADC13E1"/>
    <w:rsid w:val="7AFB56E3"/>
    <w:rsid w:val="7BEF166C"/>
    <w:rsid w:val="7CBA4472"/>
    <w:rsid w:val="7F7A131F"/>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16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customStyle="1" w:styleId="Revision2">
    <w:name w:val="Revision2"/>
    <w:hidden/>
    <w:uiPriority w:val="99"/>
    <w:unhideWhenUsed/>
    <w:qFormat/>
    <w:rPr>
      <w:rFonts w:ascii="Times New Roman" w:eastAsia="Times New Roman" w:hAnsi="Times New Roman" w:cs="Times New Roman"/>
      <w:lang w:eastAsia="en-US"/>
    </w:rPr>
  </w:style>
  <w:style w:type="paragraph" w:customStyle="1" w:styleId="51">
    <w:name w:val="修订5"/>
    <w:hidden/>
    <w:uiPriority w:val="99"/>
    <w:unhideWhenUsed/>
    <w:qFormat/>
    <w:rPr>
      <w:rFonts w:ascii="Times New Roman" w:eastAsia="Times New Roman" w:hAnsi="Times New Roman" w:cs="Times New Roman"/>
      <w:lang w:eastAsia="en-US"/>
    </w:rPr>
  </w:style>
  <w:style w:type="paragraph" w:styleId="af1">
    <w:name w:val="Revision"/>
    <w:hidden/>
    <w:uiPriority w:val="99"/>
    <w:unhideWhenUsed/>
    <w:rsid w:val="00C319F7"/>
    <w:rPr>
      <w:rFonts w:ascii="Times New Roman" w:eastAsia="Times New Roman" w:hAnsi="Times New Roman" w:cs="Times New Roman"/>
      <w:lang w:eastAsia="en-US"/>
    </w:rPr>
  </w:style>
  <w:style w:type="character" w:customStyle="1" w:styleId="B10">
    <w:name w:val="B1 (文字)"/>
    <w:qFormat/>
    <w:rsid w:val="00522377"/>
    <w:rPr>
      <w:rFonts w:eastAsia="MS Mincho"/>
      <w:lang w:val="en-GB" w:eastAsia="en-US" w:bidi="ar-SA"/>
    </w:rPr>
  </w:style>
  <w:style w:type="paragraph" w:customStyle="1" w:styleId="StatementBody">
    <w:name w:val="Statement Body"/>
    <w:basedOn w:val="a"/>
    <w:qFormat/>
    <w:rsid w:val="00522377"/>
    <w:pPr>
      <w:numPr>
        <w:numId w:val="11"/>
      </w:numPr>
      <w:spacing w:afterLines="0" w:after="100" w:afterAutospacing="1"/>
      <w:contextualSpacing/>
    </w:pPr>
    <w:rPr>
      <w:szCs w:val="24"/>
      <w:lang w:val="zh-CN"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customStyle="1" w:styleId="Revision2">
    <w:name w:val="Revision2"/>
    <w:hidden/>
    <w:uiPriority w:val="99"/>
    <w:unhideWhenUsed/>
    <w:qFormat/>
    <w:rPr>
      <w:rFonts w:ascii="Times New Roman" w:eastAsia="Times New Roman" w:hAnsi="Times New Roman" w:cs="Times New Roman"/>
      <w:lang w:eastAsia="en-US"/>
    </w:rPr>
  </w:style>
  <w:style w:type="paragraph" w:customStyle="1" w:styleId="51">
    <w:name w:val="修订5"/>
    <w:hidden/>
    <w:uiPriority w:val="99"/>
    <w:unhideWhenUsed/>
    <w:qFormat/>
    <w:rPr>
      <w:rFonts w:ascii="Times New Roman" w:eastAsia="Times New Roman" w:hAnsi="Times New Roman" w:cs="Times New Roman"/>
      <w:lang w:eastAsia="en-US"/>
    </w:rPr>
  </w:style>
  <w:style w:type="paragraph" w:styleId="af1">
    <w:name w:val="Revision"/>
    <w:hidden/>
    <w:uiPriority w:val="99"/>
    <w:unhideWhenUsed/>
    <w:rsid w:val="00C319F7"/>
    <w:rPr>
      <w:rFonts w:ascii="Times New Roman" w:eastAsia="Times New Roman" w:hAnsi="Times New Roman" w:cs="Times New Roman"/>
      <w:lang w:eastAsia="en-US"/>
    </w:rPr>
  </w:style>
  <w:style w:type="character" w:customStyle="1" w:styleId="B10">
    <w:name w:val="B1 (文字)"/>
    <w:qFormat/>
    <w:rsid w:val="00522377"/>
    <w:rPr>
      <w:rFonts w:eastAsia="MS Mincho"/>
      <w:lang w:val="en-GB" w:eastAsia="en-US" w:bidi="ar-SA"/>
    </w:rPr>
  </w:style>
  <w:style w:type="paragraph" w:customStyle="1" w:styleId="StatementBody">
    <w:name w:val="Statement Body"/>
    <w:basedOn w:val="a"/>
    <w:qFormat/>
    <w:rsid w:val="00522377"/>
    <w:pPr>
      <w:numPr>
        <w:numId w:val="11"/>
      </w:numPr>
      <w:spacing w:afterLines="0" w:after="100" w:afterAutospacing="1"/>
      <w:contextualSpacing/>
    </w:pPr>
    <w:rPr>
      <w:szCs w:val="24"/>
      <w:lang w:val="zh-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E60BF-4DE4-4EC7-9EBE-FB51F60F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2760</Words>
  <Characters>15737</Characters>
  <Application>Microsoft Office Word</Application>
  <DocSecurity>0</DocSecurity>
  <Lines>131</Lines>
  <Paragraphs>36</Paragraphs>
  <ScaleCrop>false</ScaleCrop>
  <Company>CATT</Company>
  <LinksUpToDate>false</LinksUpToDate>
  <CharactersWithSpaces>18461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马鑫钰1</cp:lastModifiedBy>
  <cp:revision>10</cp:revision>
  <dcterms:created xsi:type="dcterms:W3CDTF">2025-11-06T02:29:00Z</dcterms:created>
  <dcterms:modified xsi:type="dcterms:W3CDTF">2025-11-07T05:42:00Z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y fmtid="{D5CDD505-2E9C-101B-9397-08002B2CF9AE}" pid="3" name="ICV">
    <vt:lpwstr>1EB873FCB64A4A8E953E03B83A5427FC_13</vt:lpwstr>
  </property>
  <property fmtid="{D5CDD505-2E9C-101B-9397-08002B2CF9AE}" pid="4" name="KSOTemplateDocerSaveRecord">
    <vt:lpwstr>eyJoZGlkIjoiMTBiYTU0NWMxZjljMDM0NWQ5NTVjZTUzZDQzZTg0MDkiLCJ1c2VySWQiOiI1NzA1NjE5MjcifQ==</vt:lpwstr>
  </property>
</Properties>
</file>