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A1F33" w14:textId="1F4DA6F0" w:rsidR="00FE0029" w:rsidRPr="00A079D3" w:rsidRDefault="00FE0029" w:rsidP="00FE0029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0" w:name="_Hlk145491888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#109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2519</w:t>
      </w:r>
      <w:r>
        <w:rPr>
          <w:rFonts w:ascii="Arial" w:hAnsi="Arial" w:cs="Arial"/>
          <w:b/>
          <w:sz w:val="28"/>
          <w:szCs w:val="28"/>
        </w:rPr>
        <w:t>13</w:t>
      </w:r>
    </w:p>
    <w:p w14:paraId="127BB336" w14:textId="77777777" w:rsidR="00FE0029" w:rsidRPr="00A079D3" w:rsidRDefault="00FE0029" w:rsidP="00FE0029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E33256">
        <w:rPr>
          <w:rFonts w:ascii="Arial" w:hAnsi="Arial" w:cs="Arial"/>
          <w:b/>
          <w:sz w:val="28"/>
          <w:szCs w:val="28"/>
        </w:rPr>
        <w:t>Beijing, China, September 15-18, 2025</w:t>
      </w:r>
    </w:p>
    <w:p w14:paraId="0224825F" w14:textId="77777777" w:rsidR="00FE0029" w:rsidRDefault="00FE0029" w:rsidP="005E4C1C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002D19AC" w14:textId="2B0BE387" w:rsidR="005E4C1C" w:rsidRPr="00FE0029" w:rsidRDefault="005E4C1C" w:rsidP="005E4C1C">
      <w:pPr>
        <w:pStyle w:val="CRCoverPage"/>
        <w:tabs>
          <w:tab w:val="right" w:pos="9639"/>
        </w:tabs>
        <w:spacing w:after="0"/>
        <w:rPr>
          <w:bCs/>
          <w:i/>
          <w:iCs/>
        </w:rPr>
      </w:pPr>
      <w:r w:rsidRPr="00FE0029">
        <w:rPr>
          <w:bCs/>
          <w:i/>
          <w:iCs/>
        </w:rPr>
        <w:t>3GPP TSG-CT WG1 Meeting #1</w:t>
      </w:r>
      <w:r w:rsidR="00B5722A" w:rsidRPr="00FE0029">
        <w:rPr>
          <w:bCs/>
          <w:i/>
          <w:iCs/>
        </w:rPr>
        <w:t>5</w:t>
      </w:r>
      <w:r w:rsidR="00754AA3" w:rsidRPr="00FE0029">
        <w:rPr>
          <w:bCs/>
          <w:i/>
          <w:iCs/>
        </w:rPr>
        <w:t>6</w:t>
      </w:r>
      <w:r w:rsidRPr="00FE0029">
        <w:rPr>
          <w:bCs/>
          <w:i/>
          <w:iCs/>
        </w:rPr>
        <w:tab/>
      </w:r>
      <w:r w:rsidR="004F50FE" w:rsidRPr="00FE0029">
        <w:rPr>
          <w:bCs/>
          <w:i/>
          <w:iCs/>
        </w:rPr>
        <w:t>C1-25</w:t>
      </w:r>
      <w:r w:rsidR="00AE2938" w:rsidRPr="00FE0029">
        <w:rPr>
          <w:bCs/>
          <w:i/>
          <w:iCs/>
        </w:rPr>
        <w:t>5319</w:t>
      </w:r>
    </w:p>
    <w:p w14:paraId="4D9188A1" w14:textId="2B6AB044" w:rsidR="00AC2ED0" w:rsidRPr="00FE0029" w:rsidRDefault="00624988" w:rsidP="005E4C1C">
      <w:pPr>
        <w:pStyle w:val="CRCoverPage"/>
        <w:outlineLvl w:val="0"/>
        <w:rPr>
          <w:bCs/>
          <w:i/>
          <w:iCs/>
        </w:rPr>
      </w:pPr>
      <w:r w:rsidRPr="00FE0029">
        <w:rPr>
          <w:bCs/>
          <w:i/>
          <w:iCs/>
          <w:noProof/>
          <w:lang w:eastAsia="zh-CN"/>
        </w:rPr>
        <w:t>Goteberg</w:t>
      </w:r>
      <w:r w:rsidRPr="00FE0029">
        <w:rPr>
          <w:bCs/>
          <w:i/>
          <w:iCs/>
          <w:noProof/>
        </w:rPr>
        <w:t xml:space="preserve">, Sweden </w:t>
      </w:r>
      <w:r w:rsidRPr="00FE0029">
        <w:rPr>
          <w:bCs/>
          <w:i/>
          <w:iCs/>
          <w:noProof/>
          <w:lang w:eastAsia="zh-CN"/>
        </w:rPr>
        <w:t>25</w:t>
      </w:r>
      <w:r w:rsidRPr="00FE0029">
        <w:rPr>
          <w:bCs/>
          <w:i/>
          <w:iCs/>
          <w:noProof/>
        </w:rPr>
        <w:t>-</w:t>
      </w:r>
      <w:r w:rsidRPr="00FE0029">
        <w:rPr>
          <w:bCs/>
          <w:i/>
          <w:iCs/>
          <w:noProof/>
          <w:lang w:eastAsia="zh-CN"/>
        </w:rPr>
        <w:t>29 August</w:t>
      </w:r>
      <w:r w:rsidRPr="00FE0029">
        <w:rPr>
          <w:bCs/>
          <w:i/>
          <w:iCs/>
          <w:noProof/>
        </w:rPr>
        <w:t xml:space="preserve"> 2025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ED0162F" w:rsidR="00463675" w:rsidRPr="00180B5D" w:rsidRDefault="00463675" w:rsidP="000F4E43">
      <w:pPr>
        <w:pStyle w:val="Title"/>
      </w:pPr>
      <w:r w:rsidRPr="000F4E43">
        <w:t>Title:</w:t>
      </w:r>
      <w:r w:rsidRPr="000F4E43">
        <w:tab/>
      </w:r>
      <w:r w:rsidR="00A75D60" w:rsidRPr="00A75D60">
        <w:rPr>
          <w:b w:val="0"/>
          <w:bCs w:val="0"/>
        </w:rPr>
        <w:t xml:space="preserve">Reply </w:t>
      </w:r>
      <w:r w:rsidR="00A75D60" w:rsidRPr="00A75D60">
        <w:rPr>
          <w:b w:val="0"/>
          <w:bCs w:val="0"/>
          <w:lang w:eastAsia="zh-CN"/>
        </w:rPr>
        <w:t>LS on</w:t>
      </w:r>
      <w:r w:rsidR="00A75D60" w:rsidRPr="001E6B27">
        <w:rPr>
          <w:lang w:eastAsia="zh-CN"/>
        </w:rPr>
        <w:t xml:space="preserve"> </w:t>
      </w:r>
      <w:r w:rsidR="00180B5D" w:rsidRPr="00D36130">
        <w:rPr>
          <w:b w:val="0"/>
          <w:bCs w:val="0"/>
        </w:rPr>
        <w:t>UE usage of the RAT restrictions</w:t>
      </w:r>
    </w:p>
    <w:p w14:paraId="65004854" w14:textId="1B6B79F9" w:rsidR="00463675" w:rsidRPr="00180B5D" w:rsidRDefault="00463675" w:rsidP="000F4E43">
      <w:pPr>
        <w:pStyle w:val="Title"/>
      </w:pPr>
      <w:r w:rsidRPr="000F4E43">
        <w:t>Response to:</w:t>
      </w:r>
      <w:r w:rsidRPr="000F4E43">
        <w:tab/>
      </w:r>
      <w:r w:rsidR="00FE5D10" w:rsidRPr="00FE5D10">
        <w:rPr>
          <w:b w:val="0"/>
          <w:bCs w:val="0"/>
        </w:rPr>
        <w:t>R2-2504931</w:t>
      </w:r>
      <w:r w:rsidR="005911F7">
        <w:rPr>
          <w:b w:val="0"/>
          <w:bCs w:val="0"/>
        </w:rPr>
        <w:t xml:space="preserve"> </w:t>
      </w:r>
      <w:r w:rsidR="00433DD3">
        <w:rPr>
          <w:b w:val="0"/>
          <w:bCs w:val="0"/>
        </w:rPr>
        <w:t>(</w:t>
      </w:r>
      <w:r w:rsidR="00433DD3" w:rsidRPr="005911F7">
        <w:rPr>
          <w:b w:val="0"/>
          <w:bCs w:val="0"/>
        </w:rPr>
        <w:t>C1-25457</w:t>
      </w:r>
      <w:r w:rsidR="00433DD3">
        <w:rPr>
          <w:b w:val="0"/>
          <w:bCs w:val="0"/>
        </w:rPr>
        <w:t>8</w:t>
      </w:r>
      <w:r w:rsidR="00433DD3" w:rsidRPr="005911F7">
        <w:rPr>
          <w:b w:val="0"/>
          <w:bCs w:val="0"/>
        </w:rPr>
        <w:t>)</w:t>
      </w:r>
    </w:p>
    <w:p w14:paraId="56E3B846" w14:textId="5A58EB9D" w:rsidR="00463675" w:rsidRPr="00180B5D" w:rsidRDefault="00463675" w:rsidP="000F4E43">
      <w:pPr>
        <w:pStyle w:val="Title"/>
      </w:pPr>
      <w:r w:rsidRPr="000F4E43">
        <w:t>Release:</w:t>
      </w:r>
      <w:r w:rsidRPr="000F4E43">
        <w:tab/>
      </w:r>
      <w:r w:rsidRPr="00D36130">
        <w:rPr>
          <w:b w:val="0"/>
          <w:bCs w:val="0"/>
        </w:rPr>
        <w:t xml:space="preserve">Release </w:t>
      </w:r>
      <w:r w:rsidR="00180B5D" w:rsidRPr="00D36130">
        <w:rPr>
          <w:b w:val="0"/>
          <w:bCs w:val="0"/>
        </w:rPr>
        <w:t>19</w:t>
      </w:r>
    </w:p>
    <w:p w14:paraId="792135A2" w14:textId="67AFC0A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180B5D" w:rsidRPr="00D36130">
        <w:rPr>
          <w:b w:val="0"/>
          <w:bCs w:val="0"/>
        </w:rPr>
        <w:t>ECRATU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C86A83D" w:rsidR="00463675" w:rsidRPr="00503DA6" w:rsidRDefault="00463675" w:rsidP="000F4E43">
      <w:pPr>
        <w:pStyle w:val="Source"/>
      </w:pPr>
      <w:r w:rsidRPr="000F4E43">
        <w:t>Source:</w:t>
      </w:r>
      <w:r w:rsidRPr="000F4E43">
        <w:tab/>
      </w:r>
      <w:r w:rsidR="00503DA6" w:rsidRPr="00503DA6">
        <w:rPr>
          <w:b w:val="0"/>
        </w:rPr>
        <w:t>CT1</w:t>
      </w:r>
    </w:p>
    <w:p w14:paraId="6AF9910D" w14:textId="23820380" w:rsidR="00463675" w:rsidRPr="00503DA6" w:rsidRDefault="00463675" w:rsidP="000F4E43">
      <w:pPr>
        <w:pStyle w:val="Source"/>
      </w:pPr>
      <w:r w:rsidRPr="00503DA6">
        <w:t>To:</w:t>
      </w:r>
      <w:r w:rsidRPr="00503DA6">
        <w:tab/>
      </w:r>
      <w:r w:rsidR="00503DA6" w:rsidRPr="00503DA6">
        <w:rPr>
          <w:b w:val="0"/>
        </w:rPr>
        <w:t>R</w:t>
      </w:r>
      <w:r w:rsidR="00503DA6">
        <w:rPr>
          <w:b w:val="0"/>
        </w:rPr>
        <w:t>AN</w:t>
      </w:r>
      <w:r w:rsidR="00503DA6" w:rsidRPr="00503DA6">
        <w:rPr>
          <w:b w:val="0"/>
        </w:rPr>
        <w:t>2</w:t>
      </w:r>
    </w:p>
    <w:p w14:paraId="033E954A" w14:textId="534161C0" w:rsidR="00463675" w:rsidRPr="00503DA6" w:rsidRDefault="00463675" w:rsidP="000F4E43">
      <w:pPr>
        <w:pStyle w:val="Source"/>
      </w:pPr>
      <w:r w:rsidRPr="00503DA6">
        <w:t>Cc:</w:t>
      </w:r>
      <w:r w:rsidRPr="00503DA6">
        <w:tab/>
      </w:r>
      <w:r w:rsidR="00FC3A3B">
        <w:rPr>
          <w:b w:val="0"/>
        </w:rPr>
        <w:t>CT4</w:t>
      </w:r>
      <w:r w:rsidR="00482FBD">
        <w:rPr>
          <w:b w:val="0"/>
        </w:rPr>
        <w:t xml:space="preserve">, </w:t>
      </w:r>
      <w:r w:rsidR="00482FBD" w:rsidRPr="00482FBD">
        <w:rPr>
          <w:b w:val="0"/>
        </w:rPr>
        <w:t>RAN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010A113E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</w:p>
    <w:p w14:paraId="59A08754" w14:textId="7F56A59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03DA6" w:rsidRPr="0013674B">
        <w:rPr>
          <w:b w:val="0"/>
        </w:rPr>
        <w:t>Roland Gruber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F8B365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03DA6" w:rsidRPr="0013674B">
        <w:rPr>
          <w:b w:val="0"/>
        </w:rPr>
        <w:t>rgruber at apple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13E76C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75D60">
        <w:t>--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D3BA29D" w14:textId="20DB652C" w:rsidR="00463675" w:rsidRPr="00A75D60" w:rsidRDefault="00463675" w:rsidP="00A75D6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2D19267" w14:textId="15214E98" w:rsidR="00A75D60" w:rsidRPr="00A75D60" w:rsidRDefault="00A75D60" w:rsidP="00A75D60">
      <w:pPr>
        <w:pStyle w:val="Header"/>
        <w:spacing w:after="120"/>
        <w:rPr>
          <w:rFonts w:ascii="Arial" w:hAnsi="Arial" w:cs="Arial"/>
        </w:rPr>
      </w:pPr>
      <w:r w:rsidRPr="00A75D60">
        <w:rPr>
          <w:rFonts w:ascii="Arial" w:hAnsi="Arial" w:cs="Arial"/>
        </w:rPr>
        <w:t>CT1</w:t>
      </w:r>
      <w:r>
        <w:rPr>
          <w:rFonts w:ascii="Arial" w:hAnsi="Arial" w:cs="Arial"/>
        </w:rPr>
        <w:t xml:space="preserve"> </w:t>
      </w:r>
      <w:r w:rsidRPr="00A75D60">
        <w:rPr>
          <w:rFonts w:ascii="Arial" w:hAnsi="Arial" w:cs="Arial"/>
        </w:rPr>
        <w:t xml:space="preserve">thanks </w:t>
      </w:r>
      <w:r w:rsidR="00CE678E">
        <w:rPr>
          <w:rFonts w:ascii="Arial" w:hAnsi="Arial" w:cs="Arial"/>
        </w:rPr>
        <w:t xml:space="preserve">R2 </w:t>
      </w:r>
      <w:r w:rsidRPr="00A75D60">
        <w:rPr>
          <w:rFonts w:ascii="Arial" w:hAnsi="Arial" w:cs="Arial"/>
        </w:rPr>
        <w:t>for the</w:t>
      </w:r>
      <w:r>
        <w:rPr>
          <w:rFonts w:ascii="Arial" w:hAnsi="Arial" w:cs="Arial"/>
        </w:rPr>
        <w:t xml:space="preserve"> reply</w:t>
      </w:r>
      <w:r w:rsidRPr="00A75D60">
        <w:rPr>
          <w:rFonts w:ascii="Arial" w:hAnsi="Arial" w:cs="Arial"/>
        </w:rPr>
        <w:t xml:space="preserve"> LS on UE usage of the RAT restriction.</w:t>
      </w:r>
    </w:p>
    <w:p w14:paraId="63DA267E" w14:textId="6EC71F78" w:rsidR="00463675" w:rsidRDefault="00A75D60" w:rsidP="00A75D60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CT1</w:t>
      </w:r>
      <w:r w:rsidRPr="00A75D60">
        <w:rPr>
          <w:rFonts w:ascii="Arial" w:hAnsi="Arial" w:cs="Arial"/>
        </w:rPr>
        <w:t xml:space="preserve"> has discussed the</w:t>
      </w:r>
      <w:r>
        <w:rPr>
          <w:rFonts w:ascii="Arial" w:hAnsi="Arial" w:cs="Arial"/>
        </w:rPr>
        <w:t xml:space="preserve"> question raised by R2 whether </w:t>
      </w:r>
      <w:r w:rsidR="008F4F8A" w:rsidRPr="008F4F8A">
        <w:rPr>
          <w:rFonts w:ascii="Arial" w:hAnsi="Arial" w:cs="Arial"/>
        </w:rPr>
        <w:t>separate NAS capabilities for 2G/3G RAT restriction and 4G/5G RAT restriction would be introduced in CT1 specification or not</w:t>
      </w:r>
      <w:r>
        <w:rPr>
          <w:rFonts w:ascii="Arial" w:hAnsi="Arial" w:cs="Arial"/>
        </w:rPr>
        <w:t>.</w:t>
      </w:r>
    </w:p>
    <w:p w14:paraId="1F671564" w14:textId="78144E9A" w:rsidR="00555F25" w:rsidRDefault="00D76D91" w:rsidP="00A75D60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CT1 does not see a need to introduce separate NAS </w:t>
      </w:r>
      <w:r w:rsidRPr="00C80F86">
        <w:rPr>
          <w:rFonts w:ascii="Arial" w:hAnsi="Arial" w:cs="Arial"/>
        </w:rPr>
        <w:t>capabilit</w:t>
      </w:r>
      <w:r>
        <w:rPr>
          <w:rFonts w:ascii="Arial" w:hAnsi="Arial" w:cs="Arial"/>
        </w:rPr>
        <w:t>ies for 2G/3G</w:t>
      </w:r>
      <w:r w:rsidR="00723697">
        <w:rPr>
          <w:rFonts w:ascii="Arial" w:hAnsi="Arial" w:cs="Arial"/>
        </w:rPr>
        <w:t xml:space="preserve"> RAT</w:t>
      </w:r>
      <w:r>
        <w:rPr>
          <w:rFonts w:ascii="Arial" w:hAnsi="Arial" w:cs="Arial"/>
        </w:rPr>
        <w:t>, because</w:t>
      </w:r>
      <w:r w:rsidR="000A3419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</w:p>
    <w:p w14:paraId="1C5E876A" w14:textId="0F45D91E" w:rsidR="00555F25" w:rsidRPr="00F413DC" w:rsidRDefault="000A3419" w:rsidP="000A3419">
      <w:pPr>
        <w:pStyle w:val="Header"/>
        <w:numPr>
          <w:ilvl w:val="0"/>
          <w:numId w:val="20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723697">
        <w:rPr>
          <w:rFonts w:ascii="Arial" w:hAnsi="Arial" w:cs="Arial"/>
        </w:rPr>
        <w:t>uch capabilities would result in savings in the NAS signalling only in a network where the access technology restrictions are applicable to 2G/3G RATs only, and CT1 does not consider this a likely use case.</w:t>
      </w:r>
    </w:p>
    <w:p w14:paraId="6820B967" w14:textId="3DD493E8" w:rsidR="00632416" w:rsidRDefault="00555F25" w:rsidP="00555F25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If </w:t>
      </w:r>
      <w:r w:rsidR="009F130E">
        <w:rPr>
          <w:rFonts w:ascii="Arial" w:hAnsi="Arial" w:cs="Arial"/>
        </w:rPr>
        <w:t xml:space="preserve"> </w:t>
      </w:r>
      <w:r w:rsidR="000628A9">
        <w:rPr>
          <w:rFonts w:ascii="Arial" w:hAnsi="Arial" w:cs="Arial"/>
        </w:rPr>
        <w:t xml:space="preserve">2G/3G </w:t>
      </w:r>
      <w:r w:rsidR="000628A9" w:rsidRPr="00D33C14">
        <w:rPr>
          <w:rFonts w:ascii="Arial" w:hAnsi="Arial" w:cs="Arial"/>
        </w:rPr>
        <w:t>access technology restrictions</w:t>
      </w:r>
      <w:r w:rsidR="000628A9">
        <w:rPr>
          <w:rFonts w:ascii="Arial" w:hAnsi="Arial" w:cs="Arial"/>
        </w:rPr>
        <w:t xml:space="preserve"> are configured </w:t>
      </w:r>
      <w:r w:rsidR="00F413DC">
        <w:rPr>
          <w:rFonts w:ascii="Arial" w:hAnsi="Arial" w:cs="Arial"/>
        </w:rPr>
        <w:t xml:space="preserve">in the UE and </w:t>
      </w:r>
      <w:r>
        <w:rPr>
          <w:rFonts w:ascii="Arial" w:hAnsi="Arial" w:cs="Arial"/>
        </w:rPr>
        <w:t xml:space="preserve">if the UE </w:t>
      </w:r>
      <w:r w:rsidR="000628A9">
        <w:rPr>
          <w:rFonts w:ascii="Arial" w:hAnsi="Arial" w:cs="Arial"/>
        </w:rPr>
        <w:t xml:space="preserve">does not support </w:t>
      </w:r>
      <w:r>
        <w:rPr>
          <w:rFonts w:ascii="Arial" w:hAnsi="Arial" w:cs="Arial"/>
        </w:rPr>
        <w:t>the 2G/3G access technology restrictions</w:t>
      </w:r>
      <w:r w:rsidR="000628A9">
        <w:rPr>
          <w:rFonts w:ascii="Arial" w:hAnsi="Arial" w:cs="Arial"/>
        </w:rPr>
        <w:t xml:space="preserve"> during cell selection/re-selection</w:t>
      </w:r>
      <w:r>
        <w:rPr>
          <w:rFonts w:ascii="Arial" w:hAnsi="Arial" w:cs="Arial"/>
        </w:rPr>
        <w:t xml:space="preserve">, </w:t>
      </w:r>
      <w:r w:rsidR="00F413DC">
        <w:rPr>
          <w:rFonts w:ascii="Arial" w:hAnsi="Arial" w:cs="Arial"/>
        </w:rPr>
        <w:t>the</w:t>
      </w:r>
      <w:r w:rsidR="000628A9">
        <w:rPr>
          <w:rFonts w:ascii="Arial" w:hAnsi="Arial" w:cs="Arial"/>
        </w:rPr>
        <w:t xml:space="preserve"> </w:t>
      </w:r>
      <w:r w:rsidR="00F413DC">
        <w:rPr>
          <w:rFonts w:ascii="Arial" w:hAnsi="Arial" w:cs="Arial"/>
        </w:rPr>
        <w:t>UE</w:t>
      </w:r>
      <w:r w:rsidR="006D3280">
        <w:rPr>
          <w:rFonts w:ascii="Arial" w:hAnsi="Arial" w:cs="Arial"/>
        </w:rPr>
        <w:t xml:space="preserve"> </w:t>
      </w:r>
      <w:r w:rsidR="00F413DC">
        <w:rPr>
          <w:rFonts w:ascii="Arial" w:hAnsi="Arial" w:cs="Arial"/>
        </w:rPr>
        <w:t xml:space="preserve">can </w:t>
      </w:r>
      <w:r w:rsidR="006140BA">
        <w:rPr>
          <w:rFonts w:ascii="Arial" w:hAnsi="Arial" w:cs="Arial"/>
        </w:rPr>
        <w:t>camp on 2G/3G</w:t>
      </w:r>
      <w:r>
        <w:rPr>
          <w:rFonts w:ascii="Arial" w:hAnsi="Arial" w:cs="Arial"/>
        </w:rPr>
        <w:t>. In that case,</w:t>
      </w:r>
      <w:r w:rsidR="006140BA">
        <w:rPr>
          <w:rFonts w:ascii="Arial" w:hAnsi="Arial" w:cs="Arial"/>
        </w:rPr>
        <w:t xml:space="preserve"> the </w:t>
      </w:r>
      <w:r w:rsidR="00293FE4">
        <w:rPr>
          <w:rFonts w:ascii="Arial" w:hAnsi="Arial" w:cs="Arial"/>
        </w:rPr>
        <w:t xml:space="preserve">2G/3G core network </w:t>
      </w:r>
      <w:r>
        <w:rPr>
          <w:rFonts w:ascii="Arial" w:hAnsi="Arial" w:cs="Arial"/>
        </w:rPr>
        <w:t xml:space="preserve">will </w:t>
      </w:r>
      <w:r w:rsidR="00293FE4">
        <w:rPr>
          <w:rFonts w:ascii="Arial" w:hAnsi="Arial" w:cs="Arial"/>
        </w:rPr>
        <w:t>reject the registration pro</w:t>
      </w:r>
      <w:r w:rsidR="007D09ED">
        <w:rPr>
          <w:rFonts w:ascii="Arial" w:hAnsi="Arial" w:cs="Arial"/>
        </w:rPr>
        <w:t>cedure with cause code #15</w:t>
      </w:r>
      <w:r w:rsidR="00FF7CBF">
        <w:rPr>
          <w:rFonts w:ascii="Arial" w:hAnsi="Arial" w:cs="Arial"/>
        </w:rPr>
        <w:t xml:space="preserve">, which is mandatory </w:t>
      </w:r>
      <w:r w:rsidR="00105F18">
        <w:rPr>
          <w:rFonts w:ascii="Arial" w:hAnsi="Arial" w:cs="Arial"/>
        </w:rPr>
        <w:t xml:space="preserve">for the UE </w:t>
      </w:r>
      <w:r>
        <w:rPr>
          <w:rFonts w:ascii="Arial" w:hAnsi="Arial" w:cs="Arial"/>
        </w:rPr>
        <w:t xml:space="preserve">to handle. This </w:t>
      </w:r>
      <w:r w:rsidR="00105F18">
        <w:rPr>
          <w:rFonts w:ascii="Arial" w:hAnsi="Arial" w:cs="Arial"/>
        </w:rPr>
        <w:t>will not cause any interoperability problems, but just unnecessary NAS signalling.</w:t>
      </w:r>
    </w:p>
    <w:p w14:paraId="43039839" w14:textId="77777777" w:rsidR="00463675" w:rsidRPr="00F34DCC" w:rsidRDefault="00463675">
      <w:pPr>
        <w:spacing w:after="120"/>
        <w:rPr>
          <w:rFonts w:ascii="Arial" w:hAnsi="Arial" w:cs="Arial"/>
          <w:b/>
        </w:rPr>
      </w:pPr>
      <w:r w:rsidRPr="00F34DCC">
        <w:rPr>
          <w:rFonts w:ascii="Arial" w:hAnsi="Arial" w:cs="Arial"/>
          <w:b/>
        </w:rPr>
        <w:t>2. Actions:</w:t>
      </w:r>
    </w:p>
    <w:p w14:paraId="7BF3A47C" w14:textId="1501CF45" w:rsidR="00463675" w:rsidRPr="00F34DC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34DCC">
        <w:rPr>
          <w:rFonts w:ascii="Arial" w:hAnsi="Arial" w:cs="Arial"/>
          <w:b/>
        </w:rPr>
        <w:t>To RAN</w:t>
      </w:r>
      <w:r w:rsidR="000F4E43" w:rsidRPr="00F34DCC">
        <w:rPr>
          <w:rFonts w:ascii="Arial" w:hAnsi="Arial" w:cs="Arial"/>
          <w:b/>
        </w:rPr>
        <w:t xml:space="preserve"> WG</w:t>
      </w:r>
      <w:r w:rsidR="00F34DCC" w:rsidRPr="00F34DCC">
        <w:rPr>
          <w:rFonts w:ascii="Arial" w:hAnsi="Arial" w:cs="Arial"/>
          <w:b/>
        </w:rPr>
        <w:t xml:space="preserve">2 </w:t>
      </w:r>
      <w:r w:rsidRPr="00F34DCC">
        <w:rPr>
          <w:rFonts w:ascii="Arial" w:hAnsi="Arial" w:cs="Arial"/>
          <w:b/>
        </w:rPr>
        <w:t>group.</w:t>
      </w:r>
    </w:p>
    <w:p w14:paraId="4CFA2AD2" w14:textId="0193830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</w:p>
    <w:p w14:paraId="3449AB35" w14:textId="20287F51" w:rsidR="00463675" w:rsidRPr="00FE0029" w:rsidRDefault="00F34DCC">
      <w:pPr>
        <w:rPr>
          <w:rFonts w:ascii="Arial" w:hAnsi="Arial" w:cs="Arial"/>
          <w:i/>
          <w:iCs/>
        </w:rPr>
      </w:pPr>
      <w:r w:rsidRPr="00D80924">
        <w:rPr>
          <w:rFonts w:ascii="Arial" w:hAnsi="Arial" w:cs="Arial"/>
        </w:rPr>
        <w:t xml:space="preserve">CT1 </w:t>
      </w:r>
      <w:r>
        <w:rPr>
          <w:rFonts w:ascii="Arial" w:hAnsi="Arial" w:cs="Arial"/>
        </w:rPr>
        <w:t xml:space="preserve">kindly asks RAN2 to </w:t>
      </w:r>
      <w:r w:rsidR="0066206A">
        <w:rPr>
          <w:rFonts w:ascii="Arial" w:hAnsi="Arial" w:cs="Arial"/>
          <w:color w:val="000000"/>
        </w:rPr>
        <w:t>take the above into considerati</w:t>
      </w:r>
      <w:r w:rsidR="0066206A" w:rsidRPr="00FE0029">
        <w:rPr>
          <w:rFonts w:ascii="Arial" w:hAnsi="Arial" w:cs="Arial"/>
        </w:rPr>
        <w:t>on</w:t>
      </w:r>
      <w:r w:rsidRPr="00FE0029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004D69D" w14:textId="2E6054CA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D82198B" w14:textId="0D08E3A9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</w:t>
      </w:r>
      <w:r>
        <w:rPr>
          <w:rFonts w:ascii="Arial" w:hAnsi="Arial" w:cs="Arial"/>
          <w:bCs/>
        </w:rPr>
        <w:tab/>
        <w:t>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</w:t>
      </w:r>
      <w:r>
        <w:rPr>
          <w:rFonts w:ascii="Arial" w:hAnsi="Arial" w:cs="Arial"/>
          <w:bCs/>
        </w:rPr>
        <w:tab/>
        <w:t>Sophia Antipolis, France</w:t>
      </w:r>
    </w:p>
    <w:p w14:paraId="531AA331" w14:textId="48030832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CT1#158</w:t>
      </w:r>
      <w:r>
        <w:rPr>
          <w:rFonts w:ascii="Arial" w:hAnsi="Arial" w:cs="Arial"/>
          <w:bCs/>
        </w:rPr>
        <w:tab/>
        <w:t>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</w:t>
      </w:r>
      <w:r>
        <w:rPr>
          <w:rFonts w:ascii="Arial" w:hAnsi="Arial" w:cs="Arial"/>
          <w:bCs/>
        </w:rPr>
        <w:tab/>
        <w:t>Dallas, US</w:t>
      </w:r>
    </w:p>
    <w:p w14:paraId="3FF36365" w14:textId="6A8A7077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CT1#159 </w:t>
      </w:r>
      <w:r>
        <w:rPr>
          <w:rFonts w:ascii="Arial" w:hAnsi="Arial" w:cs="Arial"/>
          <w:bCs/>
        </w:rPr>
        <w:tab/>
        <w:t>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</w:t>
      </w:r>
      <w:r w:rsidR="00AC5F4F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  <w:t>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B1774" w14:textId="77777777" w:rsidR="0068073C" w:rsidRDefault="0068073C">
      <w:r>
        <w:separator/>
      </w:r>
    </w:p>
  </w:endnote>
  <w:endnote w:type="continuationSeparator" w:id="0">
    <w:p w14:paraId="624FC158" w14:textId="77777777" w:rsidR="0068073C" w:rsidRDefault="0068073C">
      <w:r>
        <w:continuationSeparator/>
      </w:r>
    </w:p>
  </w:endnote>
  <w:endnote w:type="continuationNotice" w:id="1">
    <w:p w14:paraId="6488288C" w14:textId="77777777" w:rsidR="0068073C" w:rsidRDefault="006807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7ED74A" w14:textId="77777777" w:rsidR="0068073C" w:rsidRDefault="0068073C">
      <w:r>
        <w:separator/>
      </w:r>
    </w:p>
  </w:footnote>
  <w:footnote w:type="continuationSeparator" w:id="0">
    <w:p w14:paraId="557F4464" w14:textId="77777777" w:rsidR="0068073C" w:rsidRDefault="0068073C">
      <w:r>
        <w:continuationSeparator/>
      </w:r>
    </w:p>
  </w:footnote>
  <w:footnote w:type="continuationNotice" w:id="1">
    <w:p w14:paraId="6822C4A5" w14:textId="77777777" w:rsidR="0068073C" w:rsidRDefault="0068073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8884406"/>
    <w:multiLevelType w:val="hybridMultilevel"/>
    <w:tmpl w:val="9A2E5B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6127FF"/>
    <w:multiLevelType w:val="hybridMultilevel"/>
    <w:tmpl w:val="4CFCBB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B284706"/>
    <w:multiLevelType w:val="hybridMultilevel"/>
    <w:tmpl w:val="FEB89F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9BC0E2D"/>
    <w:multiLevelType w:val="hybridMultilevel"/>
    <w:tmpl w:val="053C0EC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AF0BFC"/>
    <w:multiLevelType w:val="hybridMultilevel"/>
    <w:tmpl w:val="E2F8F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7251BE"/>
    <w:multiLevelType w:val="hybridMultilevel"/>
    <w:tmpl w:val="5D98277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61785894">
    <w:abstractNumId w:val="16"/>
  </w:num>
  <w:num w:numId="2" w16cid:durableId="15351759">
    <w:abstractNumId w:val="14"/>
  </w:num>
  <w:num w:numId="3" w16cid:durableId="29692890">
    <w:abstractNumId w:val="11"/>
  </w:num>
  <w:num w:numId="4" w16cid:durableId="731512962">
    <w:abstractNumId w:val="10"/>
  </w:num>
  <w:num w:numId="5" w16cid:durableId="1864323884">
    <w:abstractNumId w:val="9"/>
  </w:num>
  <w:num w:numId="6" w16cid:durableId="2084445338">
    <w:abstractNumId w:val="7"/>
  </w:num>
  <w:num w:numId="7" w16cid:durableId="1126197782">
    <w:abstractNumId w:val="6"/>
  </w:num>
  <w:num w:numId="8" w16cid:durableId="1813517015">
    <w:abstractNumId w:val="5"/>
  </w:num>
  <w:num w:numId="9" w16cid:durableId="1305701918">
    <w:abstractNumId w:val="4"/>
  </w:num>
  <w:num w:numId="10" w16cid:durableId="1728140859">
    <w:abstractNumId w:val="8"/>
  </w:num>
  <w:num w:numId="11" w16cid:durableId="1658535889">
    <w:abstractNumId w:val="3"/>
  </w:num>
  <w:num w:numId="12" w16cid:durableId="621962436">
    <w:abstractNumId w:val="2"/>
  </w:num>
  <w:num w:numId="13" w16cid:durableId="879437795">
    <w:abstractNumId w:val="1"/>
  </w:num>
  <w:num w:numId="14" w16cid:durableId="494148471">
    <w:abstractNumId w:val="0"/>
  </w:num>
  <w:num w:numId="15" w16cid:durableId="556283851">
    <w:abstractNumId w:val="17"/>
  </w:num>
  <w:num w:numId="16" w16cid:durableId="2029333121">
    <w:abstractNumId w:val="12"/>
  </w:num>
  <w:num w:numId="17" w16cid:durableId="36902937">
    <w:abstractNumId w:val="13"/>
  </w:num>
  <w:num w:numId="18" w16cid:durableId="67074356">
    <w:abstractNumId w:val="18"/>
  </w:num>
  <w:num w:numId="19" w16cid:durableId="1799496749">
    <w:abstractNumId w:val="19"/>
  </w:num>
  <w:num w:numId="20" w16cid:durableId="658267971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C0D"/>
    <w:rsid w:val="00005683"/>
    <w:rsid w:val="000138DC"/>
    <w:rsid w:val="000169E0"/>
    <w:rsid w:val="00027ACA"/>
    <w:rsid w:val="00033FA1"/>
    <w:rsid w:val="00061460"/>
    <w:rsid w:val="000628A9"/>
    <w:rsid w:val="00080D02"/>
    <w:rsid w:val="00090A2A"/>
    <w:rsid w:val="00094741"/>
    <w:rsid w:val="000A1F79"/>
    <w:rsid w:val="000A3419"/>
    <w:rsid w:val="000A3F68"/>
    <w:rsid w:val="000B1AA1"/>
    <w:rsid w:val="000C0F46"/>
    <w:rsid w:val="000D3885"/>
    <w:rsid w:val="000D7B1E"/>
    <w:rsid w:val="000E083B"/>
    <w:rsid w:val="000E1B08"/>
    <w:rsid w:val="000E4E83"/>
    <w:rsid w:val="000E6B22"/>
    <w:rsid w:val="000F4E43"/>
    <w:rsid w:val="001042C8"/>
    <w:rsid w:val="00105899"/>
    <w:rsid w:val="00105F18"/>
    <w:rsid w:val="001121A3"/>
    <w:rsid w:val="00114B9E"/>
    <w:rsid w:val="001251A4"/>
    <w:rsid w:val="001413F4"/>
    <w:rsid w:val="00152272"/>
    <w:rsid w:val="001533B4"/>
    <w:rsid w:val="00156E7A"/>
    <w:rsid w:val="001608BF"/>
    <w:rsid w:val="00160E89"/>
    <w:rsid w:val="00165C82"/>
    <w:rsid w:val="001734EB"/>
    <w:rsid w:val="00180B5D"/>
    <w:rsid w:val="00181D75"/>
    <w:rsid w:val="001848F5"/>
    <w:rsid w:val="00192948"/>
    <w:rsid w:val="001935EE"/>
    <w:rsid w:val="0019770B"/>
    <w:rsid w:val="001A4AF7"/>
    <w:rsid w:val="001A692E"/>
    <w:rsid w:val="001C11F3"/>
    <w:rsid w:val="001C5ED8"/>
    <w:rsid w:val="001E60FD"/>
    <w:rsid w:val="001F0CF4"/>
    <w:rsid w:val="001F6498"/>
    <w:rsid w:val="00206486"/>
    <w:rsid w:val="00241727"/>
    <w:rsid w:val="002606BD"/>
    <w:rsid w:val="002722C5"/>
    <w:rsid w:val="00273FC2"/>
    <w:rsid w:val="00275FF1"/>
    <w:rsid w:val="002821A8"/>
    <w:rsid w:val="00293FE4"/>
    <w:rsid w:val="00295A7B"/>
    <w:rsid w:val="002A18B9"/>
    <w:rsid w:val="002A3C46"/>
    <w:rsid w:val="002D6F56"/>
    <w:rsid w:val="002E5688"/>
    <w:rsid w:val="002F5CEA"/>
    <w:rsid w:val="003114E7"/>
    <w:rsid w:val="00313C83"/>
    <w:rsid w:val="00324107"/>
    <w:rsid w:val="00326B06"/>
    <w:rsid w:val="00337E4E"/>
    <w:rsid w:val="0034125C"/>
    <w:rsid w:val="00343023"/>
    <w:rsid w:val="00344FA6"/>
    <w:rsid w:val="00347947"/>
    <w:rsid w:val="003621C9"/>
    <w:rsid w:val="003663C4"/>
    <w:rsid w:val="00367678"/>
    <w:rsid w:val="003721B8"/>
    <w:rsid w:val="00372BE7"/>
    <w:rsid w:val="003901E1"/>
    <w:rsid w:val="003B1095"/>
    <w:rsid w:val="003B1E28"/>
    <w:rsid w:val="003B7403"/>
    <w:rsid w:val="00401229"/>
    <w:rsid w:val="004234FF"/>
    <w:rsid w:val="00425EEB"/>
    <w:rsid w:val="00433DD3"/>
    <w:rsid w:val="004405B6"/>
    <w:rsid w:val="00445241"/>
    <w:rsid w:val="004567C2"/>
    <w:rsid w:val="004634F1"/>
    <w:rsid w:val="00463631"/>
    <w:rsid w:val="00463675"/>
    <w:rsid w:val="004643F7"/>
    <w:rsid w:val="00482FBD"/>
    <w:rsid w:val="004B43FA"/>
    <w:rsid w:val="004B6D78"/>
    <w:rsid w:val="004C2A09"/>
    <w:rsid w:val="004C3F5A"/>
    <w:rsid w:val="004C4DCF"/>
    <w:rsid w:val="004D16F5"/>
    <w:rsid w:val="004E685C"/>
    <w:rsid w:val="004F03C4"/>
    <w:rsid w:val="004F50FE"/>
    <w:rsid w:val="004F7819"/>
    <w:rsid w:val="00503DA6"/>
    <w:rsid w:val="00507006"/>
    <w:rsid w:val="00510C37"/>
    <w:rsid w:val="00517913"/>
    <w:rsid w:val="00537C08"/>
    <w:rsid w:val="00553041"/>
    <w:rsid w:val="00555F25"/>
    <w:rsid w:val="005708A5"/>
    <w:rsid w:val="00584B08"/>
    <w:rsid w:val="00591099"/>
    <w:rsid w:val="005911F7"/>
    <w:rsid w:val="0059682A"/>
    <w:rsid w:val="005C1CB6"/>
    <w:rsid w:val="005C3241"/>
    <w:rsid w:val="005E0005"/>
    <w:rsid w:val="005E4C1C"/>
    <w:rsid w:val="005E5C97"/>
    <w:rsid w:val="005F20C8"/>
    <w:rsid w:val="00600476"/>
    <w:rsid w:val="0060729B"/>
    <w:rsid w:val="00613F12"/>
    <w:rsid w:val="006140BA"/>
    <w:rsid w:val="00615177"/>
    <w:rsid w:val="00624988"/>
    <w:rsid w:val="00631690"/>
    <w:rsid w:val="00632416"/>
    <w:rsid w:val="0064182C"/>
    <w:rsid w:val="00654758"/>
    <w:rsid w:val="0066206A"/>
    <w:rsid w:val="00675D3A"/>
    <w:rsid w:val="0068073C"/>
    <w:rsid w:val="00685690"/>
    <w:rsid w:val="006866EF"/>
    <w:rsid w:val="00687A0B"/>
    <w:rsid w:val="00691B6C"/>
    <w:rsid w:val="006B22EE"/>
    <w:rsid w:val="006D0B09"/>
    <w:rsid w:val="006D3280"/>
    <w:rsid w:val="006E17C7"/>
    <w:rsid w:val="006F1A3D"/>
    <w:rsid w:val="006F3CED"/>
    <w:rsid w:val="007032C5"/>
    <w:rsid w:val="00704C40"/>
    <w:rsid w:val="007116E4"/>
    <w:rsid w:val="00723697"/>
    <w:rsid w:val="0072440B"/>
    <w:rsid w:val="00726FC3"/>
    <w:rsid w:val="0073312A"/>
    <w:rsid w:val="007337E8"/>
    <w:rsid w:val="007369AF"/>
    <w:rsid w:val="00741A79"/>
    <w:rsid w:val="00741CA7"/>
    <w:rsid w:val="00754AA3"/>
    <w:rsid w:val="00755EC8"/>
    <w:rsid w:val="00761315"/>
    <w:rsid w:val="00771631"/>
    <w:rsid w:val="0077485D"/>
    <w:rsid w:val="00787CAC"/>
    <w:rsid w:val="007D09ED"/>
    <w:rsid w:val="007F01D0"/>
    <w:rsid w:val="007F1885"/>
    <w:rsid w:val="0083593B"/>
    <w:rsid w:val="00860CF6"/>
    <w:rsid w:val="008774E6"/>
    <w:rsid w:val="00881A77"/>
    <w:rsid w:val="0089666F"/>
    <w:rsid w:val="008A3D54"/>
    <w:rsid w:val="008A74EC"/>
    <w:rsid w:val="008E317E"/>
    <w:rsid w:val="008E5A6A"/>
    <w:rsid w:val="008E63F4"/>
    <w:rsid w:val="008F4F8A"/>
    <w:rsid w:val="0090241A"/>
    <w:rsid w:val="0090582E"/>
    <w:rsid w:val="00912DB5"/>
    <w:rsid w:val="00923E7C"/>
    <w:rsid w:val="00944375"/>
    <w:rsid w:val="0095127C"/>
    <w:rsid w:val="00952FCD"/>
    <w:rsid w:val="00956B34"/>
    <w:rsid w:val="009B2144"/>
    <w:rsid w:val="009D2D6A"/>
    <w:rsid w:val="009E215F"/>
    <w:rsid w:val="009F130E"/>
    <w:rsid w:val="009F6E85"/>
    <w:rsid w:val="00A012E5"/>
    <w:rsid w:val="00A04DF7"/>
    <w:rsid w:val="00A26321"/>
    <w:rsid w:val="00A26442"/>
    <w:rsid w:val="00A52DB2"/>
    <w:rsid w:val="00A7348D"/>
    <w:rsid w:val="00A75D60"/>
    <w:rsid w:val="00AB59FA"/>
    <w:rsid w:val="00AC079B"/>
    <w:rsid w:val="00AC2ED0"/>
    <w:rsid w:val="00AC438C"/>
    <w:rsid w:val="00AC5F4F"/>
    <w:rsid w:val="00AC7C8C"/>
    <w:rsid w:val="00AD51BB"/>
    <w:rsid w:val="00AE0F06"/>
    <w:rsid w:val="00AE1E81"/>
    <w:rsid w:val="00AE2938"/>
    <w:rsid w:val="00AE489C"/>
    <w:rsid w:val="00B03AE7"/>
    <w:rsid w:val="00B060C0"/>
    <w:rsid w:val="00B144F4"/>
    <w:rsid w:val="00B249C7"/>
    <w:rsid w:val="00B335C4"/>
    <w:rsid w:val="00B33B59"/>
    <w:rsid w:val="00B45664"/>
    <w:rsid w:val="00B5722A"/>
    <w:rsid w:val="00B71CDF"/>
    <w:rsid w:val="00B72799"/>
    <w:rsid w:val="00B801BE"/>
    <w:rsid w:val="00BA33F1"/>
    <w:rsid w:val="00BC10F5"/>
    <w:rsid w:val="00BC18B5"/>
    <w:rsid w:val="00BF1544"/>
    <w:rsid w:val="00BF7EE2"/>
    <w:rsid w:val="00C1387E"/>
    <w:rsid w:val="00C165D1"/>
    <w:rsid w:val="00C30B9B"/>
    <w:rsid w:val="00C31F90"/>
    <w:rsid w:val="00C354E8"/>
    <w:rsid w:val="00C37707"/>
    <w:rsid w:val="00C50905"/>
    <w:rsid w:val="00C51A88"/>
    <w:rsid w:val="00C53DF2"/>
    <w:rsid w:val="00C6700A"/>
    <w:rsid w:val="00C67851"/>
    <w:rsid w:val="00C7249F"/>
    <w:rsid w:val="00C7312A"/>
    <w:rsid w:val="00C80F86"/>
    <w:rsid w:val="00C84AD5"/>
    <w:rsid w:val="00C93862"/>
    <w:rsid w:val="00CA2FB0"/>
    <w:rsid w:val="00CA68F5"/>
    <w:rsid w:val="00CA77AA"/>
    <w:rsid w:val="00CB105F"/>
    <w:rsid w:val="00CC5AE7"/>
    <w:rsid w:val="00CC5CA8"/>
    <w:rsid w:val="00CD2DC1"/>
    <w:rsid w:val="00CD361D"/>
    <w:rsid w:val="00CE678E"/>
    <w:rsid w:val="00D127E5"/>
    <w:rsid w:val="00D15F2D"/>
    <w:rsid w:val="00D20226"/>
    <w:rsid w:val="00D25601"/>
    <w:rsid w:val="00D33C14"/>
    <w:rsid w:val="00D36130"/>
    <w:rsid w:val="00D37E48"/>
    <w:rsid w:val="00D41970"/>
    <w:rsid w:val="00D53018"/>
    <w:rsid w:val="00D676CD"/>
    <w:rsid w:val="00D748BD"/>
    <w:rsid w:val="00D76D91"/>
    <w:rsid w:val="00D77E70"/>
    <w:rsid w:val="00DA1688"/>
    <w:rsid w:val="00DA5361"/>
    <w:rsid w:val="00DA63F4"/>
    <w:rsid w:val="00DB777F"/>
    <w:rsid w:val="00E13118"/>
    <w:rsid w:val="00E16BBB"/>
    <w:rsid w:val="00E20604"/>
    <w:rsid w:val="00E4207B"/>
    <w:rsid w:val="00E60F95"/>
    <w:rsid w:val="00E66D9D"/>
    <w:rsid w:val="00E72B30"/>
    <w:rsid w:val="00E74B9D"/>
    <w:rsid w:val="00E76827"/>
    <w:rsid w:val="00E86144"/>
    <w:rsid w:val="00EA19B5"/>
    <w:rsid w:val="00EA68B1"/>
    <w:rsid w:val="00ED25D4"/>
    <w:rsid w:val="00F02341"/>
    <w:rsid w:val="00F0649B"/>
    <w:rsid w:val="00F12248"/>
    <w:rsid w:val="00F16C83"/>
    <w:rsid w:val="00F20CD7"/>
    <w:rsid w:val="00F34DCC"/>
    <w:rsid w:val="00F413DC"/>
    <w:rsid w:val="00F43206"/>
    <w:rsid w:val="00F546A0"/>
    <w:rsid w:val="00F61AB3"/>
    <w:rsid w:val="00F6777C"/>
    <w:rsid w:val="00F71B04"/>
    <w:rsid w:val="00F848D0"/>
    <w:rsid w:val="00F9216C"/>
    <w:rsid w:val="00F9363A"/>
    <w:rsid w:val="00F970B2"/>
    <w:rsid w:val="00FB6953"/>
    <w:rsid w:val="00FC3A3B"/>
    <w:rsid w:val="00FE0029"/>
    <w:rsid w:val="00FE5D10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156E7A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C84A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9</cp:revision>
  <cp:lastPrinted>2002-04-23T07:10:00Z</cp:lastPrinted>
  <dcterms:created xsi:type="dcterms:W3CDTF">2025-08-26T06:52:00Z</dcterms:created>
  <dcterms:modified xsi:type="dcterms:W3CDTF">2025-09-09T21:25:00Z</dcterms:modified>
</cp:coreProperties>
</file>