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65CF0575" w:rsidR="001E489F" w:rsidRPr="006C2E80" w:rsidRDefault="00317BF7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317BF7">
        <w:rPr>
          <w:sz w:val="24"/>
          <w:szCs w:val="24"/>
        </w:rPr>
        <w:t>3GPP TSG CT WG3 Meeting #145</w:t>
      </w:r>
      <w:r w:rsidR="002F77C5">
        <w:rPr>
          <w:i/>
          <w:sz w:val="28"/>
        </w:rPr>
        <w:tab/>
      </w:r>
      <w:r w:rsidR="002F77C5">
        <w:rPr>
          <w:iCs/>
          <w:sz w:val="28"/>
        </w:rPr>
        <w:t>C</w:t>
      </w:r>
      <w:r>
        <w:rPr>
          <w:iCs/>
          <w:sz w:val="28"/>
        </w:rPr>
        <w:t>3</w:t>
      </w:r>
      <w:r w:rsidR="002F77C5">
        <w:rPr>
          <w:iCs/>
          <w:sz w:val="28"/>
        </w:rPr>
        <w:t>-260</w:t>
      </w:r>
      <w:r w:rsidR="008850B0">
        <w:rPr>
          <w:iCs/>
          <w:sz w:val="28"/>
        </w:rPr>
        <w:t>294</w:t>
      </w:r>
    </w:p>
    <w:p w14:paraId="11C88A41" w14:textId="23CE75FE" w:rsidR="001E489F" w:rsidRPr="007861B8" w:rsidRDefault="00317BF7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317BF7">
        <w:rPr>
          <w:sz w:val="24"/>
          <w:szCs w:val="24"/>
        </w:rPr>
        <w:t xml:space="preserve">Goa, India, 9 - 13 February, </w:t>
      </w:r>
      <w:r w:rsidR="009C2222" w:rsidRPr="00317BF7">
        <w:rPr>
          <w:sz w:val="24"/>
          <w:szCs w:val="24"/>
        </w:rPr>
        <w:t>2026</w:t>
      </w:r>
      <w:r w:rsidR="001E489F" w:rsidRPr="006C2E80">
        <w:tab/>
      </w:r>
    </w:p>
    <w:p w14:paraId="2EB2FE31" w14:textId="77777777" w:rsidR="00D46EF3" w:rsidRDefault="00D46EF3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588B8B6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46EF3">
        <w:rPr>
          <w:rFonts w:ascii="Arial" w:eastAsia="Batang" w:hAnsi="Arial"/>
          <w:b/>
          <w:sz w:val="24"/>
          <w:szCs w:val="24"/>
          <w:lang w:val="en-US" w:eastAsia="zh-CN"/>
        </w:rPr>
        <w:t>Nokia, Oracle</w:t>
      </w:r>
    </w:p>
    <w:p w14:paraId="49D92DA3" w14:textId="509661F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D46EF3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D46EF3" w:rsidRPr="00D46EF3">
        <w:rPr>
          <w:rFonts w:ascii="Arial" w:eastAsia="Batang" w:hAnsi="Arial" w:cs="Arial"/>
          <w:b/>
          <w:sz w:val="24"/>
          <w:szCs w:val="24"/>
          <w:lang w:eastAsia="zh-CN"/>
        </w:rPr>
        <w:t>Deferred AM Policies in the 5GC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622516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46EF3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37AD88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223922" w:rsidRPr="00223922">
        <w:rPr>
          <w:lang w:eastAsia="ja-JP"/>
        </w:rPr>
        <w:t>CT aspects of Deferred AM Policies in the 5GC</w:t>
      </w:r>
    </w:p>
    <w:p w14:paraId="1845B441" w14:textId="67D53630" w:rsidR="001E489F" w:rsidRPr="00BA3A53" w:rsidRDefault="001E489F" w:rsidP="001E489F">
      <w:pPr>
        <w:pStyle w:val="Guidance"/>
      </w:pPr>
    </w:p>
    <w:p w14:paraId="4520DCE2" w14:textId="0D2BC39C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223922">
        <w:rPr>
          <w:lang w:eastAsia="ja-JP"/>
        </w:rPr>
        <w:t>TEI20_DAMP</w:t>
      </w:r>
    </w:p>
    <w:p w14:paraId="18C69795" w14:textId="5B343672" w:rsidR="001E489F" w:rsidRDefault="001E489F" w:rsidP="001E489F">
      <w:pPr>
        <w:pStyle w:val="Guidance"/>
      </w:pPr>
    </w:p>
    <w:p w14:paraId="15B1DB90" w14:textId="37E16411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223922">
        <w:rPr>
          <w:lang w:eastAsia="ja-JP"/>
        </w:rPr>
        <w:t>TBD</w:t>
      </w:r>
    </w:p>
    <w:p w14:paraId="6340F223" w14:textId="5CC89F90" w:rsidR="001E489F" w:rsidRDefault="001E489F" w:rsidP="001E489F">
      <w:pPr>
        <w:pStyle w:val="Guidance"/>
      </w:pPr>
    </w:p>
    <w:p w14:paraId="4D9605DA" w14:textId="4980D8E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223922">
        <w:rPr>
          <w:lang w:eastAsia="ja-JP"/>
        </w:rPr>
        <w:t>20</w:t>
      </w:r>
    </w:p>
    <w:p w14:paraId="0F6B4D92" w14:textId="179E4AC8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0AB5743D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2B56E77" w:rsidR="001E489F" w:rsidRDefault="00C9007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C59BD00" w:rsidR="001E489F" w:rsidRDefault="00C90073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9B481DD" w:rsidR="001E489F" w:rsidRDefault="00C90073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1CE6F0ED" w:rsidR="001E489F" w:rsidRDefault="00C90073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55BB82D" w:rsidR="001E489F" w:rsidRDefault="00C90073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7CF9D099" w:rsidR="007861B8" w:rsidRPr="00C278EB" w:rsidRDefault="001E489F" w:rsidP="005F7D7C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971377E" w:rsidR="007861B8" w:rsidRDefault="005F7D7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09FAE6B4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13DC8F44" w:rsidR="001E489F" w:rsidRPr="009A6092" w:rsidRDefault="001E489F" w:rsidP="001E489F"/>
    <w:tbl>
      <w:tblPr>
        <w:tblW w:w="963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101"/>
        <w:gridCol w:w="1101"/>
        <w:gridCol w:w="6014"/>
      </w:tblGrid>
      <w:tr w:rsidR="001E489F" w14:paraId="3C7FF478" w14:textId="77777777" w:rsidTr="000863D9">
        <w:trPr>
          <w:cantSplit/>
          <w:jc w:val="center"/>
        </w:trPr>
        <w:tc>
          <w:tcPr>
            <w:tcW w:w="963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0863D9">
        <w:trPr>
          <w:cantSplit/>
          <w:jc w:val="center"/>
        </w:trPr>
        <w:tc>
          <w:tcPr>
            <w:tcW w:w="1417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0863D9">
        <w:trPr>
          <w:cantSplit/>
          <w:jc w:val="center"/>
        </w:trPr>
        <w:tc>
          <w:tcPr>
            <w:tcW w:w="1417" w:type="dxa"/>
          </w:tcPr>
          <w:p w14:paraId="68BCEFEC" w14:textId="31A7BB5B" w:rsidR="001E489F" w:rsidRDefault="000863D9" w:rsidP="005875D6">
            <w:pPr>
              <w:pStyle w:val="TAL"/>
            </w:pPr>
            <w:r>
              <w:t>TEI20_DAMP</w:t>
            </w:r>
          </w:p>
        </w:tc>
        <w:tc>
          <w:tcPr>
            <w:tcW w:w="1101" w:type="dxa"/>
          </w:tcPr>
          <w:p w14:paraId="334D300A" w14:textId="59B93D8F" w:rsidR="001E489F" w:rsidRDefault="000863D9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6AED72D8" w:rsidR="001E489F" w:rsidRDefault="000863D9" w:rsidP="005875D6">
            <w:pPr>
              <w:pStyle w:val="TAL"/>
            </w:pPr>
            <w:r w:rsidRPr="000863D9">
              <w:t>1090006</w:t>
            </w:r>
          </w:p>
        </w:tc>
        <w:tc>
          <w:tcPr>
            <w:tcW w:w="6010" w:type="dxa"/>
          </w:tcPr>
          <w:p w14:paraId="225432A0" w14:textId="01A43466" w:rsidR="001E489F" w:rsidRPr="00251D80" w:rsidRDefault="000863D9" w:rsidP="005875D6">
            <w:pPr>
              <w:pStyle w:val="TAL"/>
            </w:pPr>
            <w:r w:rsidRPr="000863D9">
              <w:t>Deferred AM Policies in the 5GC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6AD100E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61BE7DC" w:rsidR="001E489F" w:rsidRDefault="000863D9" w:rsidP="005875D6">
            <w:pPr>
              <w:pStyle w:val="TAL"/>
            </w:pPr>
            <w:r>
              <w:t>None</w:t>
            </w: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089B2DDA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0CBE5D5" w14:textId="620759BD" w:rsidR="000863D9" w:rsidRPr="006079DC" w:rsidRDefault="000863D9" w:rsidP="000863D9">
      <w:pPr>
        <w:rPr>
          <w:rFonts w:eastAsia="MS Mincho"/>
        </w:rPr>
      </w:pPr>
      <w:r>
        <w:rPr>
          <w:rFonts w:eastAsia="MS Mincho"/>
        </w:rPr>
        <w:t>As part of the parent item indicated in clause 2.2, SA2</w:t>
      </w:r>
      <w:r w:rsidRPr="006079DC">
        <w:rPr>
          <w:rFonts w:eastAsia="MS Mincho"/>
        </w:rPr>
        <w:t xml:space="preserve"> </w:t>
      </w:r>
      <w:r>
        <w:rPr>
          <w:lang w:eastAsia="zh-CN"/>
        </w:rPr>
        <w:t xml:space="preserve">has agreed to specify </w:t>
      </w:r>
      <w:r w:rsidR="001D45B1">
        <w:rPr>
          <w:lang w:eastAsia="zh-CN"/>
        </w:rPr>
        <w:t xml:space="preserve">in Rel-20 (5G-A) </w:t>
      </w:r>
      <w:r>
        <w:rPr>
          <w:lang w:eastAsia="zh-CN"/>
        </w:rPr>
        <w:t xml:space="preserve">a </w:t>
      </w:r>
      <w:r w:rsidRPr="000863D9">
        <w:rPr>
          <w:lang w:eastAsia="zh-CN"/>
        </w:rPr>
        <w:t xml:space="preserve">mechanism of policy rule activation/deactivation in a deferred mode </w:t>
      </w:r>
      <w:r>
        <w:rPr>
          <w:lang w:eastAsia="zh-CN"/>
        </w:rPr>
        <w:t>for</w:t>
      </w:r>
      <w:r w:rsidRPr="000863D9">
        <w:rPr>
          <w:lang w:eastAsia="zh-CN"/>
        </w:rPr>
        <w:t xml:space="preserve"> AM polic</w:t>
      </w:r>
      <w:r>
        <w:rPr>
          <w:lang w:eastAsia="zh-CN"/>
        </w:rPr>
        <w:t>ies, i.e. allow scenarios in which the AM policies that are determined are requested to be applied/activated at a later point in time</w:t>
      </w:r>
      <w:r w:rsidRPr="006079DC">
        <w:rPr>
          <w:rFonts w:eastAsia="MS Mincho"/>
        </w:rPr>
        <w:t>.</w:t>
      </w:r>
    </w:p>
    <w:p w14:paraId="293AA72B" w14:textId="2DCFA7A3" w:rsidR="001E489F" w:rsidRPr="006C2E80" w:rsidRDefault="000863D9" w:rsidP="001E489F">
      <w:r>
        <w:t>Hence, the corresponding stage-3 work is to be developed by CT working groups (WG</w:t>
      </w:r>
      <w:proofErr w:type="gramStart"/>
      <w:r>
        <w:t>)</w:t>
      </w:r>
      <w:proofErr w:type="gramEnd"/>
      <w:r>
        <w:t xml:space="preserve"> and it needs to be defined by a work item description in Rel-</w:t>
      </w:r>
      <w:r w:rsidR="001D45B1">
        <w:t>20</w:t>
      </w:r>
      <w:r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1D1A147C" w14:textId="0ECA0226" w:rsidR="001D45B1" w:rsidRPr="0068211D" w:rsidRDefault="001D45B1" w:rsidP="001D45B1">
      <w:r w:rsidRPr="00216D2C">
        <w:t xml:space="preserve">The objective of this work item is to specify the CT aspects of </w:t>
      </w:r>
      <w:r w:rsidRPr="00223922">
        <w:rPr>
          <w:lang w:eastAsia="ja-JP"/>
        </w:rPr>
        <w:t>Deferred AM Policies in the 5GC</w:t>
      </w:r>
      <w:r>
        <w:rPr>
          <w:lang w:eastAsia="ja-JP"/>
        </w:rPr>
        <w:t>,</w:t>
      </w:r>
      <w:r w:rsidRPr="00216D2C">
        <w:t xml:space="preserve"> i</w:t>
      </w:r>
      <w:r>
        <w:t>.e. implement</w:t>
      </w:r>
      <w:r w:rsidRPr="00216D2C">
        <w:t xml:space="preserve"> the necessary protocol/interface aspects based on the stage-2 requirements developed by S</w:t>
      </w:r>
      <w:r>
        <w:t>A</w:t>
      </w:r>
      <w:r w:rsidRPr="00216D2C">
        <w:t>2.</w:t>
      </w:r>
      <w:r w:rsidRPr="00216D2C">
        <w:rPr>
          <w:iCs/>
        </w:rPr>
        <w:t xml:space="preserve"> Stage 3 work shall be started only after the applicable normative stage 2 work is available.</w:t>
      </w:r>
    </w:p>
    <w:p w14:paraId="766C4D0D" w14:textId="77777777" w:rsidR="001D45B1" w:rsidRPr="0068211D" w:rsidRDefault="001D45B1" w:rsidP="001D45B1">
      <w:r w:rsidRPr="0068211D">
        <w:t>For CT3, the expected work includes:</w:t>
      </w:r>
    </w:p>
    <w:p w14:paraId="33D4E149" w14:textId="7EF4EED1" w:rsidR="001D45B1" w:rsidRDefault="001D45B1" w:rsidP="001D45B1">
      <w:pPr>
        <w:pStyle w:val="B1"/>
      </w:pPr>
      <w:r>
        <w:t>a)</w:t>
      </w:r>
      <w:r>
        <w:tab/>
        <w:t>extension of the PCF APIs related to AM Policies (</w:t>
      </w:r>
      <w:proofErr w:type="spellStart"/>
      <w:r>
        <w:t>Npcf_AMPolicyControl</w:t>
      </w:r>
      <w:proofErr w:type="spellEnd"/>
      <w:r>
        <w:t xml:space="preserve">, </w:t>
      </w:r>
      <w:proofErr w:type="spellStart"/>
      <w:r>
        <w:t>Npcf_AMPolicyAuthorization</w:t>
      </w:r>
      <w:proofErr w:type="spellEnd"/>
      <w:r>
        <w:t xml:space="preserve">) to support potential </w:t>
      </w:r>
      <w:r w:rsidRPr="001D45B1">
        <w:t xml:space="preserve">activation/deactivation of policies in a deferred </w:t>
      </w:r>
      <w:proofErr w:type="gramStart"/>
      <w:r w:rsidRPr="001D45B1">
        <w:t>mode</w:t>
      </w:r>
      <w:r>
        <w:t>;</w:t>
      </w:r>
      <w:proofErr w:type="gramEnd"/>
    </w:p>
    <w:p w14:paraId="08D38736" w14:textId="37EC15DA" w:rsidR="001D45B1" w:rsidRDefault="001D45B1" w:rsidP="001D45B1">
      <w:pPr>
        <w:pStyle w:val="B1"/>
      </w:pPr>
      <w:r>
        <w:t>b)</w:t>
      </w:r>
      <w:r>
        <w:tab/>
        <w:t>extension of the NEF NBIs related to AM Policies (</w:t>
      </w:r>
      <w:proofErr w:type="spellStart"/>
      <w:r>
        <w:t>AMInfluence</w:t>
      </w:r>
      <w:proofErr w:type="spellEnd"/>
      <w:r>
        <w:t xml:space="preserve">, </w:t>
      </w:r>
      <w:proofErr w:type="spellStart"/>
      <w:r>
        <w:t>AMPolicyAuthorization</w:t>
      </w:r>
      <w:proofErr w:type="spellEnd"/>
      <w:r>
        <w:t xml:space="preserve"> APIs) to support requesting </w:t>
      </w:r>
      <w:r w:rsidRPr="001D45B1">
        <w:t>activation/deactivation of policies in a deferred mode</w:t>
      </w:r>
      <w:r>
        <w:t>; and</w:t>
      </w:r>
    </w:p>
    <w:p w14:paraId="28402A1F" w14:textId="57D839CD" w:rsidR="001E489F" w:rsidRDefault="001D45B1" w:rsidP="001D45B1">
      <w:pPr>
        <w:pStyle w:val="B1"/>
      </w:pPr>
      <w:r>
        <w:t>b)</w:t>
      </w:r>
      <w:r>
        <w:tab/>
      </w:r>
      <w:r w:rsidR="001028ED">
        <w:t>u</w:t>
      </w:r>
      <w:r>
        <w:t xml:space="preserve">pdate of PCC </w:t>
      </w:r>
      <w:r w:rsidR="001028ED">
        <w:t xml:space="preserve">AM-related </w:t>
      </w:r>
      <w:r>
        <w:t>procedures</w:t>
      </w:r>
      <w:r w:rsidR="001028ED">
        <w:t xml:space="preserve"> (either API-specific procedures or end-to-end PCC procedures)</w:t>
      </w:r>
      <w:r>
        <w:t xml:space="preserve"> to </w:t>
      </w:r>
      <w:r w:rsidR="001028ED">
        <w:t>specify provisions for the deferred AM Policy activation</w:t>
      </w:r>
      <w:r>
        <w:t>.</w:t>
      </w:r>
    </w:p>
    <w:p w14:paraId="5A85173C" w14:textId="544B5119" w:rsidR="001D45B1" w:rsidRPr="006C2E80" w:rsidRDefault="001D45B1" w:rsidP="001E489F">
      <w:r>
        <w:t xml:space="preserve">No other CT WGs </w:t>
      </w:r>
      <w:proofErr w:type="gramStart"/>
      <w:r>
        <w:t>are</w:t>
      </w:r>
      <w:proofErr w:type="gramEnd"/>
      <w:r>
        <w:t xml:space="preserve"> impacted.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26DDAA0E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C83CA1A" w:rsidR="001028ED" w:rsidRPr="006C2E80" w:rsidRDefault="001028ED" w:rsidP="001028ED">
            <w:pPr>
              <w:pStyle w:val="Guidance"/>
              <w:spacing w:after="0"/>
            </w:pPr>
            <w:r>
              <w:t>None</w:t>
            </w:r>
          </w:p>
          <w:p w14:paraId="194449B4" w14:textId="7352B27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AC1812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7305F9D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3AC6ADC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15D42A2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66ED4AB8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20D1A531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028ED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0FA36825" w:rsidR="001028ED" w:rsidRPr="006C2E80" w:rsidRDefault="001028ED" w:rsidP="001028ED">
            <w:pPr>
              <w:pStyle w:val="TAL"/>
            </w:pPr>
            <w:r w:rsidRPr="005A1E30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1DECA46" w:rsidR="001028ED" w:rsidRPr="006C2E80" w:rsidRDefault="001028ED" w:rsidP="001028ED">
            <w:pPr>
              <w:pStyle w:val="TAL"/>
            </w:pPr>
            <w:r w:rsidRPr="003A1FDE">
              <w:rPr>
                <w:lang w:val="en-US" w:eastAsia="zh-CN"/>
              </w:rPr>
              <w:t xml:space="preserve">Updates to </w:t>
            </w:r>
            <w:proofErr w:type="spellStart"/>
            <w:r w:rsidRPr="003A1FDE">
              <w:rPr>
                <w:lang w:val="en-US" w:eastAsia="zh-CN"/>
              </w:rPr>
              <w:t>Nnef</w:t>
            </w:r>
            <w:proofErr w:type="spellEnd"/>
            <w:r w:rsidRPr="003A1FDE">
              <w:rPr>
                <w:lang w:val="en-US" w:eastAsia="zh-CN"/>
              </w:rPr>
              <w:t xml:space="preserve"> services </w:t>
            </w:r>
            <w:proofErr w:type="spellStart"/>
            <w:r w:rsidRPr="003A1FDE">
              <w:rPr>
                <w:lang w:val="en-US" w:eastAsia="zh-CN"/>
              </w:rPr>
              <w:t>Nnef_AMPolicyAuthorizat</w:t>
            </w:r>
            <w:r w:rsidRPr="00E56107">
              <w:rPr>
                <w:lang w:val="en-US" w:eastAsia="zh-CN"/>
              </w:rPr>
              <w:t>ion</w:t>
            </w:r>
            <w:proofErr w:type="spellEnd"/>
            <w:r w:rsidRPr="003A1FDE">
              <w:rPr>
                <w:lang w:val="en-US" w:eastAsia="zh-CN"/>
              </w:rPr>
              <w:t xml:space="preserve"> and</w:t>
            </w:r>
            <w:r w:rsidRPr="00E56107">
              <w:rPr>
                <w:lang w:val="en-US" w:eastAsia="zh-CN"/>
              </w:rPr>
              <w:t xml:space="preserve"> Nnef_AMInfluence</w:t>
            </w:r>
            <w:r w:rsidRPr="00AB1B01">
              <w:t xml:space="preserve"> to </w:t>
            </w:r>
            <w:r w:rsidRPr="0084159A">
              <w:t xml:space="preserve">allow the </w:t>
            </w:r>
            <w:r w:rsidR="00F34ACA">
              <w:t xml:space="preserve">Untrusted </w:t>
            </w:r>
            <w:r w:rsidRPr="0084159A">
              <w:t xml:space="preserve">AF to request </w:t>
            </w:r>
            <w:r w:rsidR="00F34ACA">
              <w:t>deferred AM policies</w:t>
            </w:r>
            <w:r w:rsidRPr="00AB1B01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3F8CD10C" w:rsidR="001028ED" w:rsidRPr="006C2E80" w:rsidRDefault="001028ED" w:rsidP="001028ED">
            <w:pPr>
              <w:pStyle w:val="TAL"/>
            </w:pPr>
            <w:r w:rsidRPr="00212A58">
              <w:rPr>
                <w:iCs/>
              </w:rPr>
              <w:t>TSG CT#1</w:t>
            </w:r>
            <w:r>
              <w:rPr>
                <w:iCs/>
              </w:rPr>
              <w:t>14</w:t>
            </w:r>
            <w:r w:rsidRPr="00212A58">
              <w:rPr>
                <w:iCs/>
              </w:rPr>
              <w:t xml:space="preserve"> (</w:t>
            </w:r>
            <w:r>
              <w:rPr>
                <w:iCs/>
              </w:rPr>
              <w:t>December</w:t>
            </w:r>
            <w:r w:rsidRPr="00212A58">
              <w:rPr>
                <w:iCs/>
              </w:rPr>
              <w:t xml:space="preserve"> 202</w:t>
            </w:r>
            <w:r>
              <w:rPr>
                <w:iCs/>
              </w:rPr>
              <w:t>6</w:t>
            </w:r>
            <w:r w:rsidRPr="00212A58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2FB4FDDF" w:rsidR="001028ED" w:rsidRPr="006C2E80" w:rsidRDefault="001028ED" w:rsidP="001028ED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T3</w:t>
            </w:r>
          </w:p>
        </w:tc>
      </w:tr>
      <w:tr w:rsidR="001028ED" w:rsidRPr="006C2E80" w14:paraId="4F9F833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B334" w14:textId="4D7C2ADA" w:rsidR="001028ED" w:rsidRPr="006C2E80" w:rsidRDefault="001028ED" w:rsidP="001028ED">
            <w:pPr>
              <w:pStyle w:val="TAL"/>
            </w:pPr>
            <w:r>
              <w:rPr>
                <w:rFonts w:hint="eastAsia"/>
                <w:lang w:eastAsia="zh-CN"/>
              </w:rPr>
              <w:t>29</w:t>
            </w:r>
            <w:r>
              <w:rPr>
                <w:lang w:eastAsia="zh-CN"/>
              </w:rPr>
              <w:t>.534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D34C" w14:textId="077B174A" w:rsidR="001028ED" w:rsidRPr="006C2E80" w:rsidRDefault="001028ED" w:rsidP="001028ED">
            <w:pPr>
              <w:pStyle w:val="TAL"/>
            </w:pPr>
            <w:r>
              <w:rPr>
                <w:lang w:eastAsia="zh-CN"/>
              </w:rPr>
              <w:t>Upd</w:t>
            </w:r>
            <w:r>
              <w:t xml:space="preserve">ates to </w:t>
            </w:r>
            <w:r w:rsidRPr="0084159A">
              <w:t>allow request</w:t>
            </w:r>
            <w:r w:rsidR="00F34ACA">
              <w:t>ing</w:t>
            </w:r>
            <w:r w:rsidRPr="0084159A">
              <w:t xml:space="preserve"> </w:t>
            </w:r>
            <w:r w:rsidR="00F34ACA">
              <w:t>deferred AM policies directly from the PCF</w:t>
            </w:r>
            <w:r w:rsidRPr="00AB1B01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B266" w14:textId="059EB68D" w:rsidR="001028ED" w:rsidRPr="006C2E80" w:rsidRDefault="001028ED" w:rsidP="001028ED">
            <w:pPr>
              <w:pStyle w:val="TAL"/>
            </w:pPr>
            <w:r w:rsidRPr="00212A58">
              <w:rPr>
                <w:iCs/>
              </w:rPr>
              <w:t>TSG CT#1</w:t>
            </w:r>
            <w:r>
              <w:rPr>
                <w:iCs/>
              </w:rPr>
              <w:t>14</w:t>
            </w:r>
            <w:r w:rsidRPr="00212A58">
              <w:rPr>
                <w:iCs/>
              </w:rPr>
              <w:t xml:space="preserve"> (</w:t>
            </w:r>
            <w:r>
              <w:rPr>
                <w:iCs/>
              </w:rPr>
              <w:t>December</w:t>
            </w:r>
            <w:r w:rsidRPr="00212A58">
              <w:rPr>
                <w:iCs/>
              </w:rPr>
              <w:t xml:space="preserve"> 202</w:t>
            </w:r>
            <w:r>
              <w:rPr>
                <w:iCs/>
              </w:rPr>
              <w:t>6</w:t>
            </w:r>
            <w:r w:rsidRPr="00212A58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B7D7" w14:textId="5C2DE8BF" w:rsidR="001028ED" w:rsidRPr="006C2E80" w:rsidRDefault="001028ED" w:rsidP="001028ED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T3</w:t>
            </w:r>
          </w:p>
        </w:tc>
      </w:tr>
      <w:tr w:rsidR="001028ED" w:rsidRPr="006C2E80" w14:paraId="3F51027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4A80" w14:textId="781C828E" w:rsidR="001028ED" w:rsidRPr="006C2E80" w:rsidRDefault="001028ED" w:rsidP="001028ED">
            <w:pPr>
              <w:pStyle w:val="TAL"/>
            </w:pPr>
            <w:r>
              <w:rPr>
                <w:rFonts w:hint="eastAsia"/>
                <w:lang w:eastAsia="zh-CN"/>
              </w:rPr>
              <w:t>29</w:t>
            </w:r>
            <w:r>
              <w:rPr>
                <w:lang w:eastAsia="zh-CN"/>
              </w:rPr>
              <w:t>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EE76" w14:textId="20CB51E8" w:rsidR="001028ED" w:rsidRPr="006C2E80" w:rsidRDefault="001028ED" w:rsidP="001028ED">
            <w:pPr>
              <w:pStyle w:val="TAL"/>
            </w:pPr>
            <w:r>
              <w:rPr>
                <w:lang w:eastAsia="zh-CN"/>
              </w:rPr>
              <w:t>Updates to</w:t>
            </w:r>
            <w:r w:rsidRPr="00AB1B01">
              <w:t xml:space="preserve"> </w:t>
            </w:r>
            <w:r>
              <w:t xml:space="preserve">provision </w:t>
            </w:r>
            <w:r w:rsidR="00F34ACA">
              <w:t>deferred AM policies by the PCF to the AMF</w:t>
            </w:r>
            <w:r w:rsidRPr="00AB1B01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F62B" w14:textId="5BB690C4" w:rsidR="001028ED" w:rsidRPr="006C2E80" w:rsidRDefault="001028ED" w:rsidP="001028ED">
            <w:pPr>
              <w:pStyle w:val="TAL"/>
            </w:pPr>
            <w:r w:rsidRPr="00212A58">
              <w:rPr>
                <w:iCs/>
              </w:rPr>
              <w:t>TSG CT#1</w:t>
            </w:r>
            <w:r>
              <w:rPr>
                <w:iCs/>
              </w:rPr>
              <w:t>14</w:t>
            </w:r>
            <w:r w:rsidRPr="00212A58">
              <w:rPr>
                <w:iCs/>
              </w:rPr>
              <w:t xml:space="preserve"> (</w:t>
            </w:r>
            <w:r>
              <w:rPr>
                <w:iCs/>
              </w:rPr>
              <w:t>December</w:t>
            </w:r>
            <w:r w:rsidRPr="00212A58">
              <w:rPr>
                <w:iCs/>
              </w:rPr>
              <w:t xml:space="preserve"> 202</w:t>
            </w:r>
            <w:r>
              <w:rPr>
                <w:iCs/>
              </w:rPr>
              <w:t>6</w:t>
            </w:r>
            <w:r w:rsidRPr="00212A58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862B" w14:textId="6BD974D0" w:rsidR="001028ED" w:rsidRPr="006C2E80" w:rsidRDefault="001028ED" w:rsidP="001028ED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T3</w:t>
            </w:r>
          </w:p>
        </w:tc>
      </w:tr>
      <w:tr w:rsidR="001028ED" w:rsidRPr="006C2E80" w14:paraId="265B1B9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6E89" w14:textId="1020B44A" w:rsidR="001028ED" w:rsidRPr="006C2E80" w:rsidRDefault="001028ED" w:rsidP="001028ED">
            <w:pPr>
              <w:pStyle w:val="TAL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6CF7" w14:textId="08B3D8CA" w:rsidR="001028ED" w:rsidRPr="006C2E80" w:rsidRDefault="001028ED" w:rsidP="001028ED">
            <w:pPr>
              <w:pStyle w:val="TAL"/>
            </w:pPr>
            <w:r>
              <w:rPr>
                <w:lang w:eastAsia="zh-CN"/>
              </w:rPr>
              <w:t>Possible impacts on p</w:t>
            </w:r>
            <w:r w:rsidRPr="005F6E8D">
              <w:rPr>
                <w:lang w:eastAsia="zh-CN"/>
              </w:rPr>
              <w:t xml:space="preserve">olicy </w:t>
            </w:r>
            <w:r>
              <w:rPr>
                <w:lang w:eastAsia="zh-CN"/>
              </w:rPr>
              <w:t>c</w:t>
            </w:r>
            <w:r w:rsidRPr="005F6E8D">
              <w:rPr>
                <w:lang w:eastAsia="zh-CN"/>
              </w:rPr>
              <w:t>ontrol signalling flows</w:t>
            </w:r>
            <w:r w:rsidR="00F34ACA">
              <w:rPr>
                <w:lang w:eastAsia="zh-CN"/>
              </w:rPr>
              <w:t xml:space="preserve"> to specify provisions about deferred AM policies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087C" w14:textId="7C92CDD9" w:rsidR="001028ED" w:rsidRPr="006C2E80" w:rsidRDefault="001028ED" w:rsidP="001028ED">
            <w:pPr>
              <w:pStyle w:val="TAL"/>
            </w:pPr>
            <w:r w:rsidRPr="00212A58">
              <w:rPr>
                <w:iCs/>
              </w:rPr>
              <w:t>TSG CT#1</w:t>
            </w:r>
            <w:r>
              <w:rPr>
                <w:iCs/>
              </w:rPr>
              <w:t>14</w:t>
            </w:r>
            <w:r w:rsidRPr="00212A58">
              <w:rPr>
                <w:iCs/>
              </w:rPr>
              <w:t xml:space="preserve"> (</w:t>
            </w:r>
            <w:r>
              <w:rPr>
                <w:iCs/>
              </w:rPr>
              <w:t>December</w:t>
            </w:r>
            <w:r w:rsidRPr="00212A58">
              <w:rPr>
                <w:iCs/>
              </w:rPr>
              <w:t xml:space="preserve"> 202</w:t>
            </w:r>
            <w:r>
              <w:rPr>
                <w:iCs/>
              </w:rPr>
              <w:t>6</w:t>
            </w:r>
            <w:r w:rsidRPr="00212A58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6532" w14:textId="39201B8E" w:rsidR="001028ED" w:rsidRPr="006C2E80" w:rsidRDefault="001028ED" w:rsidP="001028ED">
            <w:pPr>
              <w:pStyle w:val="TAL"/>
            </w:pPr>
            <w:r w:rsidRPr="003A1FDE">
              <w:rPr>
                <w:lang w:eastAsia="zh-CN"/>
              </w:rP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6696FFA1" w:rsidR="001E489F" w:rsidRPr="006C2E80" w:rsidRDefault="002005D2" w:rsidP="001E489F">
      <w:r>
        <w:t xml:space="preserve">Papageorgiou, Apostolos, Nokia, </w:t>
      </w:r>
      <w:hyperlink r:id="rId11" w:history="1">
        <w:r w:rsidR="006E28F7" w:rsidRPr="00842F98">
          <w:rPr>
            <w:rStyle w:val="Hyperlink"/>
          </w:rPr>
          <w:t>apostolos.papageorgiou@nokia.com</w:t>
        </w:r>
      </w:hyperlink>
      <w:r w:rsidR="006E28F7">
        <w:t xml:space="preserve"> 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3DB28876" w:rsidR="001E489F" w:rsidRPr="00557B2E" w:rsidRDefault="006E28F7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1F879398" w:rsidR="001E489F" w:rsidRPr="00557B2E" w:rsidRDefault="006E28F7" w:rsidP="001E489F">
      <w:r>
        <w:t>None.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35595C7" w:rsidR="001E489F" w:rsidRDefault="006E28F7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48574F57" w:rsidR="006E28F7" w:rsidRDefault="006E28F7" w:rsidP="005875D6">
            <w:pPr>
              <w:pStyle w:val="TAL"/>
            </w:pPr>
            <w:r>
              <w:t>Oracle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252F439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0F2494C5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29631" w14:textId="77777777" w:rsidR="007F59D4" w:rsidRDefault="007F59D4">
      <w:r>
        <w:separator/>
      </w:r>
    </w:p>
  </w:endnote>
  <w:endnote w:type="continuationSeparator" w:id="0">
    <w:p w14:paraId="19420BE9" w14:textId="77777777" w:rsidR="007F59D4" w:rsidRDefault="007F5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44088" w14:textId="77777777" w:rsidR="007F59D4" w:rsidRDefault="007F59D4">
      <w:r>
        <w:separator/>
      </w:r>
    </w:p>
  </w:footnote>
  <w:footnote w:type="continuationSeparator" w:id="0">
    <w:p w14:paraId="2C66A0BF" w14:textId="77777777" w:rsidR="007F59D4" w:rsidRDefault="007F59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63D9"/>
    <w:rsid w:val="00091BFB"/>
    <w:rsid w:val="00094F23"/>
    <w:rsid w:val="000967F4"/>
    <w:rsid w:val="00097165"/>
    <w:rsid w:val="000A6432"/>
    <w:rsid w:val="000D6D78"/>
    <w:rsid w:val="000E0429"/>
    <w:rsid w:val="000E0437"/>
    <w:rsid w:val="000F6E51"/>
    <w:rsid w:val="001028ED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21B0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45B1"/>
    <w:rsid w:val="001E489F"/>
    <w:rsid w:val="001E6729"/>
    <w:rsid w:val="001F7653"/>
    <w:rsid w:val="002005D2"/>
    <w:rsid w:val="002070CB"/>
    <w:rsid w:val="00221438"/>
    <w:rsid w:val="00223922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25EB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7C5"/>
    <w:rsid w:val="002F7CCB"/>
    <w:rsid w:val="00301992"/>
    <w:rsid w:val="003057FD"/>
    <w:rsid w:val="003101C6"/>
    <w:rsid w:val="00310E70"/>
    <w:rsid w:val="00313F3E"/>
    <w:rsid w:val="00317BF7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166"/>
    <w:rsid w:val="003D4593"/>
    <w:rsid w:val="003D6D0A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578BD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22C3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7D7C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28F7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59D4"/>
    <w:rsid w:val="007F6574"/>
    <w:rsid w:val="007F7100"/>
    <w:rsid w:val="00817675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850B0"/>
    <w:rsid w:val="00897C84"/>
    <w:rsid w:val="008A06BE"/>
    <w:rsid w:val="008A56FD"/>
    <w:rsid w:val="008B4878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2222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4999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415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264B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90073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46EF3"/>
    <w:rsid w:val="00D57CD2"/>
    <w:rsid w:val="00D57E66"/>
    <w:rsid w:val="00D73350"/>
    <w:rsid w:val="00D77F54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3567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4ACA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locked/>
    <w:rsid w:val="001D45B1"/>
  </w:style>
  <w:style w:type="character" w:styleId="Hyperlink">
    <w:name w:val="Hyperlink"/>
    <w:basedOn w:val="DefaultParagraphFont"/>
    <w:rsid w:val="006E28F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E28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apostolos.papageorgiou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3</Pages>
  <Words>545</Words>
  <Characters>2904</Characters>
  <Application>Microsoft Office Word</Application>
  <DocSecurity>0</DocSecurity>
  <Lines>178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</cp:lastModifiedBy>
  <cp:revision>20</cp:revision>
  <cp:lastPrinted>2001-04-23T09:30:00Z</cp:lastPrinted>
  <dcterms:created xsi:type="dcterms:W3CDTF">2023-01-04T14:27:00Z</dcterms:created>
  <dcterms:modified xsi:type="dcterms:W3CDTF">2026-02-02T11:16:00Z</dcterms:modified>
</cp:coreProperties>
</file>