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26E344" w14:textId="4E5A9517" w:rsidR="006854F8" w:rsidRPr="0099667D" w:rsidRDefault="006854F8" w:rsidP="006854F8">
      <w:pPr>
        <w:pStyle w:val="CRCoverPage"/>
        <w:tabs>
          <w:tab w:val="right" w:pos="9639"/>
        </w:tabs>
        <w:spacing w:after="0"/>
        <w:rPr>
          <w:b/>
          <w:i/>
          <w:sz w:val="28"/>
        </w:rPr>
      </w:pPr>
      <w:r w:rsidRPr="0099667D">
        <w:rPr>
          <w:b/>
          <w:sz w:val="24"/>
        </w:rPr>
        <w:t>3GPP TSG-CT WG3 Meeting #143</w:t>
      </w:r>
      <w:r w:rsidRPr="0099667D">
        <w:rPr>
          <w:b/>
          <w:i/>
          <w:sz w:val="28"/>
        </w:rPr>
        <w:tab/>
      </w:r>
      <w:r w:rsidR="00ED6EF5" w:rsidRPr="00ED6EF5">
        <w:rPr>
          <w:b/>
          <w:bCs/>
          <w:i/>
          <w:sz w:val="28"/>
        </w:rPr>
        <w:t>C3-254054</w:t>
      </w:r>
    </w:p>
    <w:p w14:paraId="44E978C7" w14:textId="387D3984" w:rsidR="006854F8" w:rsidRPr="0099667D" w:rsidRDefault="006854F8" w:rsidP="006854F8">
      <w:pPr>
        <w:pStyle w:val="CRCoverPage"/>
        <w:outlineLvl w:val="0"/>
        <w:rPr>
          <w:b/>
          <w:sz w:val="24"/>
        </w:rPr>
      </w:pPr>
      <w:r w:rsidRPr="0099667D">
        <w:rPr>
          <w:b/>
          <w:sz w:val="24"/>
        </w:rPr>
        <w:t>Sophia-Antipolis, F</w:t>
      </w:r>
      <w:r w:rsidR="00ED6EF5">
        <w:rPr>
          <w:b/>
          <w:sz w:val="24"/>
        </w:rPr>
        <w:t>rance</w:t>
      </w:r>
      <w:r w:rsidRPr="0099667D">
        <w:rPr>
          <w:b/>
          <w:sz w:val="24"/>
        </w:rPr>
        <w:t>, 13 - 17 October 2025</w:t>
      </w:r>
    </w:p>
    <w:p w14:paraId="2470E795" w14:textId="1ACF58C9" w:rsidR="008D5FF1" w:rsidRPr="0099667D" w:rsidRDefault="008D5FF1" w:rsidP="008D5FF1">
      <w:pPr>
        <w:ind w:left="2127" w:hanging="2127"/>
        <w:rPr>
          <w:rFonts w:ascii="Arial" w:hAnsi="Arial" w:cs="Arial"/>
          <w:b/>
          <w:lang w:eastAsia="ja-JP"/>
        </w:rPr>
      </w:pPr>
      <w:r w:rsidRPr="0099667D">
        <w:rPr>
          <w:rFonts w:ascii="Arial" w:hAnsi="Arial" w:cs="Arial"/>
          <w:b/>
        </w:rPr>
        <w:t>Source:</w:t>
      </w:r>
      <w:r w:rsidRPr="0099667D">
        <w:rPr>
          <w:rFonts w:ascii="Arial" w:hAnsi="Arial" w:cs="Arial"/>
          <w:b/>
        </w:rPr>
        <w:tab/>
        <w:t>Ericsson</w:t>
      </w:r>
    </w:p>
    <w:p w14:paraId="1A71184C" w14:textId="50ACFC66" w:rsidR="008D5FF1" w:rsidRPr="0099667D" w:rsidRDefault="008D5FF1" w:rsidP="008D5FF1">
      <w:pPr>
        <w:ind w:left="2127" w:hanging="2127"/>
        <w:rPr>
          <w:rFonts w:ascii="Arial" w:hAnsi="Arial" w:cs="Arial"/>
          <w:b/>
        </w:rPr>
      </w:pPr>
      <w:r w:rsidRPr="0099667D">
        <w:rPr>
          <w:rFonts w:ascii="Arial" w:hAnsi="Arial" w:cs="Arial"/>
          <w:b/>
        </w:rPr>
        <w:t>Title:</w:t>
      </w:r>
      <w:r w:rsidRPr="0099667D">
        <w:rPr>
          <w:rFonts w:ascii="Arial" w:hAnsi="Arial" w:cs="Arial"/>
          <w:b/>
        </w:rPr>
        <w:tab/>
      </w:r>
      <w:r w:rsidR="00A47ABF" w:rsidRPr="0099667D">
        <w:rPr>
          <w:rFonts w:ascii="Arial" w:hAnsi="Arial" w:cs="Arial"/>
          <w:b/>
        </w:rPr>
        <w:t xml:space="preserve">Ericsson proposals </w:t>
      </w:r>
      <w:r w:rsidR="006A580A" w:rsidRPr="0099667D">
        <w:rPr>
          <w:rFonts w:ascii="Arial" w:hAnsi="Arial" w:cs="Arial"/>
          <w:b/>
        </w:rPr>
        <w:t xml:space="preserve">to 6G SID on </w:t>
      </w:r>
      <w:r w:rsidR="00306216" w:rsidRPr="00306216">
        <w:rPr>
          <w:rFonts w:ascii="Arial" w:hAnsi="Arial" w:cs="Arial"/>
          <w:b/>
        </w:rPr>
        <w:t>Northbound Interfaces Evolution in 6G</w:t>
      </w:r>
    </w:p>
    <w:p w14:paraId="7FBDD4ED" w14:textId="6E8A8577" w:rsidR="008D5FF1" w:rsidRPr="0099667D" w:rsidRDefault="008D5FF1" w:rsidP="008D5FF1">
      <w:pPr>
        <w:ind w:left="2127" w:hanging="2127"/>
        <w:rPr>
          <w:rFonts w:ascii="Arial" w:hAnsi="Arial" w:cs="Arial"/>
          <w:b/>
        </w:rPr>
      </w:pPr>
      <w:r w:rsidRPr="0099667D">
        <w:rPr>
          <w:rFonts w:ascii="Arial" w:hAnsi="Arial" w:cs="Arial"/>
          <w:b/>
        </w:rPr>
        <w:t>Document for:</w:t>
      </w:r>
      <w:r w:rsidRPr="0099667D">
        <w:rPr>
          <w:rFonts w:ascii="Arial" w:hAnsi="Arial" w:cs="Arial"/>
          <w:b/>
        </w:rPr>
        <w:tab/>
      </w:r>
      <w:r w:rsidR="007C0247" w:rsidRPr="0099667D">
        <w:rPr>
          <w:rFonts w:ascii="Arial" w:hAnsi="Arial" w:cs="Arial"/>
          <w:b/>
        </w:rPr>
        <w:t>Discussion &amp; Agreement</w:t>
      </w:r>
    </w:p>
    <w:p w14:paraId="309E8694" w14:textId="0DB48BB9" w:rsidR="008D5FF1" w:rsidRPr="0099667D" w:rsidRDefault="008D5FF1" w:rsidP="008D5FF1">
      <w:pPr>
        <w:ind w:left="2127" w:hanging="2127"/>
        <w:outlineLvl w:val="0"/>
        <w:rPr>
          <w:rFonts w:ascii="Arial" w:hAnsi="Arial" w:cs="Arial"/>
          <w:b/>
        </w:rPr>
      </w:pPr>
      <w:r w:rsidRPr="0099667D">
        <w:rPr>
          <w:rFonts w:ascii="Arial" w:hAnsi="Arial" w:cs="Arial"/>
          <w:b/>
        </w:rPr>
        <w:t>Agenda Item:</w:t>
      </w:r>
      <w:r w:rsidRPr="0099667D">
        <w:rPr>
          <w:rFonts w:ascii="Arial" w:hAnsi="Arial" w:cs="Arial"/>
          <w:b/>
        </w:rPr>
        <w:tab/>
      </w:r>
      <w:r w:rsidR="00BE6459">
        <w:rPr>
          <w:rFonts w:ascii="Arial" w:eastAsia="Batang" w:hAnsi="Arial"/>
          <w:b/>
          <w:sz w:val="24"/>
          <w:szCs w:val="24"/>
          <w:lang w:val="en-US" w:eastAsia="zh-CN"/>
        </w:rPr>
        <w:t>20.2.1</w:t>
      </w:r>
    </w:p>
    <w:p w14:paraId="4C9DA69E" w14:textId="72CA41D6" w:rsidR="008D5FF1" w:rsidRPr="0099667D" w:rsidRDefault="008D5FF1" w:rsidP="008D5FF1">
      <w:pPr>
        <w:ind w:left="2127" w:hanging="2127"/>
        <w:outlineLvl w:val="0"/>
        <w:rPr>
          <w:rFonts w:ascii="Arial" w:hAnsi="Arial" w:cs="Arial"/>
          <w:b/>
        </w:rPr>
      </w:pPr>
      <w:r w:rsidRPr="0099667D">
        <w:rPr>
          <w:rFonts w:ascii="Arial" w:hAnsi="Arial" w:cs="Arial"/>
          <w:b/>
        </w:rPr>
        <w:t>Work Item / Release:</w:t>
      </w:r>
      <w:r w:rsidRPr="0099667D">
        <w:rPr>
          <w:rFonts w:ascii="Arial" w:hAnsi="Arial" w:cs="Arial"/>
          <w:b/>
        </w:rPr>
        <w:tab/>
      </w:r>
      <w:r w:rsidR="006854F8" w:rsidRPr="0099667D">
        <w:rPr>
          <w:rFonts w:ascii="Arial" w:hAnsi="Arial" w:cs="Arial"/>
          <w:b/>
        </w:rPr>
        <w:t>6G</w:t>
      </w:r>
      <w:r w:rsidR="00A47ABF" w:rsidRPr="0099667D">
        <w:rPr>
          <w:rFonts w:ascii="Arial" w:hAnsi="Arial" w:cs="Arial"/>
          <w:b/>
        </w:rPr>
        <w:t>/Rel-20</w:t>
      </w:r>
    </w:p>
    <w:p w14:paraId="570DE6D8" w14:textId="77777777" w:rsidR="008D5FF1" w:rsidRPr="0099667D" w:rsidRDefault="008D5FF1" w:rsidP="008D5FF1">
      <w:pPr>
        <w:rPr>
          <w:rFonts w:ascii="Arial" w:hAnsi="Arial" w:cs="Arial"/>
          <w:i/>
        </w:rPr>
      </w:pPr>
      <w:r w:rsidRPr="0099667D">
        <w:rPr>
          <w:rFonts w:ascii="Arial" w:hAnsi="Arial" w:cs="Arial"/>
          <w:i/>
        </w:rPr>
        <w:t>Abstract of the contribution:</w:t>
      </w:r>
    </w:p>
    <w:p w14:paraId="087F43C5" w14:textId="77777777" w:rsidR="00C022E3" w:rsidRPr="0099667D" w:rsidRDefault="00C022E3">
      <w:pPr>
        <w:pStyle w:val="Heading1"/>
      </w:pPr>
      <w:r w:rsidRPr="0099667D">
        <w:t>1</w:t>
      </w:r>
      <w:r w:rsidRPr="0099667D">
        <w:tab/>
        <w:t>Decision/action requested</w:t>
      </w:r>
    </w:p>
    <w:p w14:paraId="155798E3" w14:textId="764B3B8F" w:rsidR="00C022E3" w:rsidRPr="0099667D" w:rsidRDefault="007C0247">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9667D">
        <w:rPr>
          <w:b/>
          <w:i/>
        </w:rPr>
        <w:t>Discuss</w:t>
      </w:r>
      <w:r w:rsidR="00C27DB9" w:rsidRPr="0099667D">
        <w:rPr>
          <w:b/>
          <w:i/>
        </w:rPr>
        <w:t xml:space="preserve"> the </w:t>
      </w:r>
      <w:r w:rsidR="00364CBE" w:rsidRPr="0099667D">
        <w:rPr>
          <w:b/>
          <w:i/>
        </w:rPr>
        <w:t>proposals to 6G SID on Northbound API</w:t>
      </w:r>
      <w:r w:rsidR="000E1F57">
        <w:rPr>
          <w:b/>
          <w:i/>
        </w:rPr>
        <w:t>s</w:t>
      </w:r>
      <w:r w:rsidR="000D06EE">
        <w:rPr>
          <w:b/>
          <w:i/>
        </w:rPr>
        <w:t xml:space="preserve"> and interfaces</w:t>
      </w:r>
      <w:r w:rsidR="00364CBE" w:rsidRPr="0099667D">
        <w:rPr>
          <w:b/>
          <w:i/>
        </w:rPr>
        <w:t xml:space="preserve"> evolution</w:t>
      </w:r>
      <w:r w:rsidR="00CF50D0" w:rsidRPr="0099667D">
        <w:rPr>
          <w:b/>
          <w:i/>
        </w:rPr>
        <w:t>. Include the discussion outcome to the 6G SID</w:t>
      </w:r>
    </w:p>
    <w:p w14:paraId="5C90F868" w14:textId="77777777" w:rsidR="00C022E3" w:rsidRPr="0099667D" w:rsidRDefault="00C022E3">
      <w:pPr>
        <w:pStyle w:val="Heading1"/>
      </w:pPr>
      <w:r w:rsidRPr="0099667D">
        <w:t>2</w:t>
      </w:r>
      <w:r w:rsidRPr="0099667D">
        <w:tab/>
        <w:t>References</w:t>
      </w:r>
    </w:p>
    <w:p w14:paraId="184638A1" w14:textId="0BE41E08" w:rsidR="009E4BC9" w:rsidRDefault="00652DFF" w:rsidP="009E4BC9">
      <w:pPr>
        <w:pStyle w:val="Reference"/>
      </w:pPr>
      <w:r w:rsidRPr="0099667D">
        <w:t>[</w:t>
      </w:r>
      <w:r w:rsidR="00C500A4" w:rsidRPr="0099667D">
        <w:t>1</w:t>
      </w:r>
      <w:r w:rsidRPr="0099667D">
        <w:t>]</w:t>
      </w:r>
      <w:r w:rsidRPr="0099667D">
        <w:tab/>
      </w:r>
      <w:r w:rsidR="00306BE4" w:rsidRPr="0099667D">
        <w:t xml:space="preserve">3GPP </w:t>
      </w:r>
      <w:r w:rsidR="00472E9F" w:rsidRPr="00A068C5">
        <w:t>TR 22.870</w:t>
      </w:r>
      <w:r w:rsidR="00306BE4" w:rsidRPr="0099667D">
        <w:t xml:space="preserve"> </w:t>
      </w:r>
      <w:r w:rsidR="00302AF5" w:rsidRPr="0099667D">
        <w:t>"</w:t>
      </w:r>
      <w:bookmarkStart w:id="0" w:name="_Hlk506360308"/>
      <w:r w:rsidR="00136079" w:rsidRPr="0099667D">
        <w:t xml:space="preserve"> </w:t>
      </w:r>
      <w:bookmarkEnd w:id="0"/>
      <w:r w:rsidR="00472E9F" w:rsidRPr="00A068C5">
        <w:t>SA1 6G study</w:t>
      </w:r>
      <w:r w:rsidR="00302AF5" w:rsidRPr="0099667D">
        <w:t>"</w:t>
      </w:r>
    </w:p>
    <w:p w14:paraId="69D6E95E" w14:textId="57F79C68" w:rsidR="00472E9F" w:rsidRDefault="00472E9F" w:rsidP="00472E9F">
      <w:pPr>
        <w:pStyle w:val="Reference"/>
      </w:pPr>
      <w:r w:rsidRPr="0099667D">
        <w:t>[</w:t>
      </w:r>
      <w:r>
        <w:t>2</w:t>
      </w:r>
      <w:r w:rsidRPr="0099667D">
        <w:t>]</w:t>
      </w:r>
      <w:r w:rsidRPr="0099667D">
        <w:tab/>
        <w:t xml:space="preserve">3GPP </w:t>
      </w:r>
      <w:r w:rsidRPr="00A068C5">
        <w:t>TR 23.801-01</w:t>
      </w:r>
      <w:r w:rsidRPr="0099667D">
        <w:t xml:space="preserve"> "</w:t>
      </w:r>
      <w:r w:rsidRPr="00A068C5">
        <w:t>Study on Architecture for 6G System</w:t>
      </w:r>
      <w:r w:rsidRPr="0099667D">
        <w:t>"</w:t>
      </w:r>
    </w:p>
    <w:p w14:paraId="4A23B9CD" w14:textId="5C2EFA16" w:rsidR="00472E9F" w:rsidRDefault="00472E9F" w:rsidP="00472E9F">
      <w:pPr>
        <w:pStyle w:val="Reference"/>
      </w:pPr>
      <w:r w:rsidRPr="0099667D">
        <w:t>[</w:t>
      </w:r>
      <w:r>
        <w:t>3</w:t>
      </w:r>
      <w:r w:rsidRPr="0099667D">
        <w:t>]</w:t>
      </w:r>
      <w:r w:rsidRPr="0099667D">
        <w:tab/>
        <w:t xml:space="preserve">3GPP </w:t>
      </w:r>
      <w:r w:rsidRPr="00472E9F">
        <w:t>TR 33.801-01</w:t>
      </w:r>
      <w:r w:rsidRPr="0099667D">
        <w:t xml:space="preserve"> "</w:t>
      </w:r>
      <w:r w:rsidRPr="00472E9F">
        <w:t>SA3 6G study</w:t>
      </w:r>
      <w:r w:rsidRPr="0099667D">
        <w:t>"</w:t>
      </w:r>
    </w:p>
    <w:p w14:paraId="64C89A38" w14:textId="77777777" w:rsidR="00C022E3" w:rsidRPr="0099667D" w:rsidRDefault="00C022E3">
      <w:pPr>
        <w:pStyle w:val="Heading1"/>
      </w:pPr>
      <w:r w:rsidRPr="0099667D">
        <w:t>3</w:t>
      </w:r>
      <w:r w:rsidRPr="0099667D">
        <w:tab/>
        <w:t>Rationale</w:t>
      </w:r>
    </w:p>
    <w:p w14:paraId="52A1D1E0" w14:textId="1BA4622E" w:rsidR="004829FA" w:rsidRPr="0099667D" w:rsidRDefault="00136079" w:rsidP="00926D28">
      <w:r w:rsidRPr="0099667D">
        <w:t xml:space="preserve">CT3 </w:t>
      </w:r>
      <w:r w:rsidR="00CF50D0" w:rsidRPr="0099667D">
        <w:t>star</w:t>
      </w:r>
      <w:r w:rsidR="004829FA" w:rsidRPr="0099667D">
        <w:t>ts discussions on the 6G Study(</w:t>
      </w:r>
      <w:proofErr w:type="spellStart"/>
      <w:r w:rsidR="004829FA" w:rsidRPr="0099667D">
        <w:t>ies</w:t>
      </w:r>
      <w:proofErr w:type="spellEnd"/>
      <w:r w:rsidR="004829FA" w:rsidRPr="0099667D">
        <w:t>) and related scoping.</w:t>
      </w:r>
      <w:r w:rsidR="00603A8C" w:rsidRPr="0099667D">
        <w:t xml:space="preserve"> That discussion paper aims to represent Ericsson vision on </w:t>
      </w:r>
      <w:r w:rsidR="001C0C4D" w:rsidRPr="0099667D">
        <w:t>Northbound API evolution.</w:t>
      </w:r>
    </w:p>
    <w:p w14:paraId="6F92821F" w14:textId="26AFEAE8" w:rsidR="00C022E3" w:rsidRPr="0099667D" w:rsidRDefault="00C022E3">
      <w:pPr>
        <w:pStyle w:val="Heading1"/>
      </w:pPr>
      <w:r w:rsidRPr="0099667D">
        <w:t>4</w:t>
      </w:r>
      <w:r w:rsidRPr="0099667D">
        <w:tab/>
        <w:t>D</w:t>
      </w:r>
      <w:r w:rsidR="00510024" w:rsidRPr="0099667D">
        <w:t>iscussion</w:t>
      </w:r>
    </w:p>
    <w:p w14:paraId="687FA536" w14:textId="44C1B58A" w:rsidR="00BB7BC1" w:rsidRPr="0099667D" w:rsidRDefault="00BB7BC1" w:rsidP="007D4B41">
      <w:pPr>
        <w:pStyle w:val="Heading2"/>
      </w:pPr>
      <w:r w:rsidRPr="0099667D">
        <w:t>4.1</w:t>
      </w:r>
      <w:r w:rsidR="000E0A4C" w:rsidRPr="0099667D">
        <w:tab/>
      </w:r>
      <w:r w:rsidR="0005320F">
        <w:t xml:space="preserve">Stage 1 and </w:t>
      </w:r>
      <w:r w:rsidR="00A61384">
        <w:t xml:space="preserve">Stage 2 status and </w:t>
      </w:r>
      <w:r w:rsidR="00A61078">
        <w:t>Generic Principle</w:t>
      </w:r>
    </w:p>
    <w:p w14:paraId="13B67A0C" w14:textId="332B3F1C" w:rsidR="000E1F57" w:rsidRDefault="00C069F8" w:rsidP="001C0C4D">
      <w:r>
        <w:t xml:space="preserve">CT3 is responsible for Northbound </w:t>
      </w:r>
      <w:r w:rsidR="0079168E">
        <w:t>Interfaces and APIs (NBI)</w:t>
      </w:r>
      <w:r>
        <w:t xml:space="preserve"> </w:t>
      </w:r>
      <w:r w:rsidR="001804F2">
        <w:t>development</w:t>
      </w:r>
      <w:r>
        <w:t xml:space="preserve"> in 3GPP and </w:t>
      </w:r>
      <w:r w:rsidR="00E62060" w:rsidRPr="00351E43">
        <w:t>3GPP TS 29.122</w:t>
      </w:r>
      <w:r w:rsidR="00C84A3D">
        <w:t xml:space="preserve"> is including guidance for NBI, </w:t>
      </w:r>
      <w:r w:rsidR="00CD59DE">
        <w:t>application-level</w:t>
      </w:r>
      <w:r w:rsidR="00C84A3D">
        <w:t xml:space="preserve"> enablement (</w:t>
      </w:r>
      <w:r w:rsidR="00CD59DE" w:rsidRPr="00351E43">
        <w:t>3GPP TS </w:t>
      </w:r>
      <w:r w:rsidR="00CD59DE">
        <w:t xml:space="preserve">29.549, </w:t>
      </w:r>
      <w:r w:rsidR="00CD59DE" w:rsidRPr="00351E43">
        <w:t>3GPP TS </w:t>
      </w:r>
      <w:r w:rsidR="00CD59DE">
        <w:t xml:space="preserve">29.558, etc.), AF (e.g., </w:t>
      </w:r>
      <w:r w:rsidR="00CD59DE" w:rsidRPr="00351E43">
        <w:t>3GPP </w:t>
      </w:r>
      <w:proofErr w:type="gramStart"/>
      <w:r w:rsidR="00CD59DE" w:rsidRPr="00351E43">
        <w:t>TS </w:t>
      </w:r>
      <w:r w:rsidR="00CD59DE">
        <w:t xml:space="preserve"> 29.530</w:t>
      </w:r>
      <w:proofErr w:type="gramEnd"/>
      <w:r w:rsidR="00CD59DE">
        <w:t>, etc.).</w:t>
      </w:r>
    </w:p>
    <w:p w14:paraId="50B9785C" w14:textId="3F2EF17C" w:rsidR="000E1F57" w:rsidRDefault="000E1F57" w:rsidP="001C0C4D">
      <w:r>
        <w:t xml:space="preserve">The </w:t>
      </w:r>
      <w:proofErr w:type="gramStart"/>
      <w:r>
        <w:t>current status</w:t>
      </w:r>
      <w:proofErr w:type="gramEnd"/>
      <w:r>
        <w:t xml:space="preserve"> in </w:t>
      </w:r>
      <w:r w:rsidR="007D6F69">
        <w:t xml:space="preserve">Stage 1 and </w:t>
      </w:r>
      <w:r w:rsidR="002166F7">
        <w:t xml:space="preserve">Stage 2 working groups </w:t>
      </w:r>
      <w:r w:rsidR="0055131E">
        <w:t>is</w:t>
      </w:r>
      <w:r w:rsidR="002166F7">
        <w:t xml:space="preserve"> summarised in table below</w:t>
      </w:r>
      <w:r w:rsidR="0055131E">
        <w:t>:</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268"/>
        <w:gridCol w:w="2835"/>
        <w:gridCol w:w="5520"/>
      </w:tblGrid>
      <w:tr w:rsidR="0055131E" w:rsidRPr="0099667D" w14:paraId="229B8494" w14:textId="77777777" w:rsidTr="00A068C5">
        <w:trPr>
          <w:jc w:val="center"/>
        </w:trPr>
        <w:tc>
          <w:tcPr>
            <w:tcW w:w="65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0CCFEE" w14:textId="58BAF625" w:rsidR="0055131E" w:rsidRPr="0099667D" w:rsidRDefault="0055131E">
            <w:pPr>
              <w:rPr>
                <w:b/>
              </w:rPr>
            </w:pPr>
            <w:r>
              <w:rPr>
                <w:b/>
              </w:rPr>
              <w:t>Working Group</w:t>
            </w:r>
          </w:p>
        </w:tc>
        <w:tc>
          <w:tcPr>
            <w:tcW w:w="147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91AA1D" w14:textId="619F477D" w:rsidR="0055131E" w:rsidRPr="0099667D" w:rsidRDefault="00F523E7">
            <w:pPr>
              <w:jc w:val="center"/>
              <w:rPr>
                <w:b/>
              </w:rPr>
            </w:pPr>
            <w:r>
              <w:rPr>
                <w:b/>
              </w:rPr>
              <w:t>References</w:t>
            </w:r>
          </w:p>
        </w:tc>
        <w:tc>
          <w:tcPr>
            <w:tcW w:w="2868" w:type="pct"/>
            <w:tcBorders>
              <w:top w:val="single" w:sz="6" w:space="0" w:color="auto"/>
              <w:left w:val="single" w:sz="6" w:space="0" w:color="auto"/>
              <w:bottom w:val="single" w:sz="6" w:space="0" w:color="auto"/>
              <w:right w:val="single" w:sz="6" w:space="0" w:color="auto"/>
            </w:tcBorders>
            <w:shd w:val="clear" w:color="auto" w:fill="C0C0C0"/>
          </w:tcPr>
          <w:p w14:paraId="5E37ED68" w14:textId="1A4EB529" w:rsidR="0055131E" w:rsidRPr="0099667D" w:rsidRDefault="001E3EF4">
            <w:pPr>
              <w:jc w:val="center"/>
              <w:rPr>
                <w:b/>
              </w:rPr>
            </w:pPr>
            <w:r>
              <w:rPr>
                <w:b/>
              </w:rPr>
              <w:t>Observations</w:t>
            </w:r>
          </w:p>
        </w:tc>
      </w:tr>
      <w:tr w:rsidR="0055131E" w:rsidRPr="0099667D" w14:paraId="5AB96394" w14:textId="77777777" w:rsidTr="00A068C5">
        <w:trPr>
          <w:jc w:val="center"/>
        </w:trPr>
        <w:tc>
          <w:tcPr>
            <w:tcW w:w="659" w:type="pct"/>
            <w:tcBorders>
              <w:top w:val="single" w:sz="6" w:space="0" w:color="auto"/>
              <w:left w:val="single" w:sz="6" w:space="0" w:color="auto"/>
              <w:bottom w:val="single" w:sz="6" w:space="0" w:color="auto"/>
              <w:right w:val="single" w:sz="6" w:space="0" w:color="auto"/>
            </w:tcBorders>
            <w:hideMark/>
          </w:tcPr>
          <w:p w14:paraId="4339D46B" w14:textId="5FD2BE07" w:rsidR="0055131E" w:rsidRPr="0099667D" w:rsidRDefault="00487702">
            <w:pPr>
              <w:rPr>
                <w:b/>
                <w:bCs/>
              </w:rPr>
            </w:pPr>
            <w:r>
              <w:rPr>
                <w:b/>
                <w:bCs/>
              </w:rPr>
              <w:t>SA1</w:t>
            </w:r>
          </w:p>
        </w:tc>
        <w:tc>
          <w:tcPr>
            <w:tcW w:w="1473" w:type="pct"/>
            <w:tcBorders>
              <w:top w:val="single" w:sz="6" w:space="0" w:color="auto"/>
              <w:left w:val="single" w:sz="6" w:space="0" w:color="auto"/>
              <w:bottom w:val="single" w:sz="6" w:space="0" w:color="auto"/>
              <w:right w:val="single" w:sz="6" w:space="0" w:color="auto"/>
            </w:tcBorders>
          </w:tcPr>
          <w:p w14:paraId="1C96DE9F" w14:textId="6D055B86" w:rsidR="0055131E" w:rsidRPr="00A068C5" w:rsidRDefault="00F523E7">
            <w:pPr>
              <w:jc w:val="center"/>
            </w:pPr>
            <w:r w:rsidRPr="00A068C5">
              <w:t>SA1 6G study; TR 22.870</w:t>
            </w:r>
          </w:p>
        </w:tc>
        <w:tc>
          <w:tcPr>
            <w:tcW w:w="2868" w:type="pct"/>
            <w:tcBorders>
              <w:top w:val="single" w:sz="6" w:space="0" w:color="auto"/>
              <w:left w:val="single" w:sz="6" w:space="0" w:color="auto"/>
              <w:bottom w:val="single" w:sz="6" w:space="0" w:color="auto"/>
              <w:right w:val="single" w:sz="6" w:space="0" w:color="auto"/>
            </w:tcBorders>
          </w:tcPr>
          <w:p w14:paraId="62E733C1" w14:textId="0816221B" w:rsidR="0055131E" w:rsidRPr="0099667D" w:rsidRDefault="00A068C5">
            <w:pPr>
              <w:jc w:val="center"/>
            </w:pPr>
            <w:r>
              <w:t>TR 22.</w:t>
            </w:r>
            <w:r w:rsidR="001F1B9A">
              <w:t>870 contains high-level</w:t>
            </w:r>
            <w:r w:rsidR="006250BF">
              <w:t xml:space="preserve"> Stage 1</w:t>
            </w:r>
            <w:r w:rsidR="001F1B9A">
              <w:t xml:space="preserve"> use-cases</w:t>
            </w:r>
            <w:r w:rsidR="006250BF">
              <w:t xml:space="preserve"> </w:t>
            </w:r>
            <w:r w:rsidR="004B3843">
              <w:t>that need to be analysed by Stage 2 WG (SA2, SA3, SA6)</w:t>
            </w:r>
          </w:p>
        </w:tc>
      </w:tr>
      <w:tr w:rsidR="0055131E" w:rsidRPr="0099667D" w14:paraId="09D05F57" w14:textId="77777777" w:rsidTr="00A068C5">
        <w:trPr>
          <w:jc w:val="center"/>
        </w:trPr>
        <w:tc>
          <w:tcPr>
            <w:tcW w:w="659" w:type="pct"/>
            <w:tcBorders>
              <w:top w:val="single" w:sz="6" w:space="0" w:color="auto"/>
              <w:left w:val="single" w:sz="6" w:space="0" w:color="auto"/>
              <w:bottom w:val="single" w:sz="6" w:space="0" w:color="auto"/>
              <w:right w:val="single" w:sz="6" w:space="0" w:color="auto"/>
            </w:tcBorders>
          </w:tcPr>
          <w:p w14:paraId="152E1742" w14:textId="35A992E6" w:rsidR="0055131E" w:rsidRPr="0099667D" w:rsidRDefault="001E3EF4">
            <w:pPr>
              <w:rPr>
                <w:b/>
                <w:bCs/>
              </w:rPr>
            </w:pPr>
            <w:r>
              <w:rPr>
                <w:b/>
                <w:bCs/>
              </w:rPr>
              <w:t>SA2</w:t>
            </w:r>
          </w:p>
        </w:tc>
        <w:tc>
          <w:tcPr>
            <w:tcW w:w="1473" w:type="pct"/>
            <w:tcBorders>
              <w:top w:val="single" w:sz="6" w:space="0" w:color="auto"/>
              <w:left w:val="single" w:sz="6" w:space="0" w:color="auto"/>
              <w:bottom w:val="single" w:sz="6" w:space="0" w:color="auto"/>
              <w:right w:val="single" w:sz="6" w:space="0" w:color="auto"/>
            </w:tcBorders>
          </w:tcPr>
          <w:p w14:paraId="243F076F" w14:textId="68969936" w:rsidR="0055131E" w:rsidRPr="00A068C5" w:rsidRDefault="00AE7426">
            <w:pPr>
              <w:jc w:val="center"/>
            </w:pPr>
            <w:r w:rsidRPr="00A068C5">
              <w:t xml:space="preserve">Study on Architecture for 6G System; </w:t>
            </w:r>
            <w:r w:rsidR="00EC3473" w:rsidRPr="00A068C5">
              <w:t>TR 23.801-01</w:t>
            </w:r>
          </w:p>
        </w:tc>
        <w:tc>
          <w:tcPr>
            <w:tcW w:w="2868" w:type="pct"/>
            <w:tcBorders>
              <w:top w:val="single" w:sz="6" w:space="0" w:color="auto"/>
              <w:left w:val="single" w:sz="6" w:space="0" w:color="auto"/>
              <w:bottom w:val="single" w:sz="6" w:space="0" w:color="auto"/>
              <w:right w:val="single" w:sz="6" w:space="0" w:color="auto"/>
            </w:tcBorders>
          </w:tcPr>
          <w:p w14:paraId="210CF99A" w14:textId="729072F2" w:rsidR="0055131E" w:rsidRPr="0099667D" w:rsidRDefault="00E7156B">
            <w:pPr>
              <w:jc w:val="center"/>
            </w:pPr>
            <w:r w:rsidRPr="00A068C5">
              <w:t>TR 23.801-01</w:t>
            </w:r>
            <w:r>
              <w:t xml:space="preserve"> contains the skeleton </w:t>
            </w:r>
            <w:r w:rsidR="008B10B2">
              <w:t>without content.</w:t>
            </w:r>
          </w:p>
        </w:tc>
      </w:tr>
      <w:tr w:rsidR="0055131E" w:rsidRPr="0099667D" w14:paraId="5FED20D2" w14:textId="77777777" w:rsidTr="00A068C5">
        <w:trPr>
          <w:jc w:val="center"/>
        </w:trPr>
        <w:tc>
          <w:tcPr>
            <w:tcW w:w="659" w:type="pct"/>
            <w:tcBorders>
              <w:top w:val="single" w:sz="6" w:space="0" w:color="auto"/>
              <w:left w:val="single" w:sz="6" w:space="0" w:color="auto"/>
              <w:bottom w:val="single" w:sz="6" w:space="0" w:color="auto"/>
              <w:right w:val="single" w:sz="6" w:space="0" w:color="auto"/>
            </w:tcBorders>
          </w:tcPr>
          <w:p w14:paraId="19E650A5" w14:textId="14C526E6" w:rsidR="0055131E" w:rsidRPr="0099667D" w:rsidRDefault="001E3EF4">
            <w:pPr>
              <w:rPr>
                <w:b/>
                <w:bCs/>
              </w:rPr>
            </w:pPr>
            <w:r>
              <w:rPr>
                <w:b/>
                <w:bCs/>
              </w:rPr>
              <w:t>SA3</w:t>
            </w:r>
          </w:p>
        </w:tc>
        <w:tc>
          <w:tcPr>
            <w:tcW w:w="1473" w:type="pct"/>
            <w:tcBorders>
              <w:top w:val="single" w:sz="6" w:space="0" w:color="auto"/>
              <w:left w:val="single" w:sz="6" w:space="0" w:color="auto"/>
              <w:bottom w:val="single" w:sz="6" w:space="0" w:color="auto"/>
              <w:right w:val="single" w:sz="6" w:space="0" w:color="auto"/>
            </w:tcBorders>
          </w:tcPr>
          <w:p w14:paraId="33B07AB9" w14:textId="3F9CF285" w:rsidR="0055131E" w:rsidRPr="00A068C5" w:rsidRDefault="00A068C5">
            <w:pPr>
              <w:jc w:val="center"/>
            </w:pPr>
            <w:r w:rsidRPr="00581319">
              <w:t>SA3 6G study; TR 33.801-01</w:t>
            </w:r>
          </w:p>
        </w:tc>
        <w:tc>
          <w:tcPr>
            <w:tcW w:w="2868" w:type="pct"/>
            <w:tcBorders>
              <w:top w:val="single" w:sz="6" w:space="0" w:color="auto"/>
              <w:left w:val="single" w:sz="6" w:space="0" w:color="auto"/>
              <w:bottom w:val="single" w:sz="6" w:space="0" w:color="auto"/>
              <w:right w:val="single" w:sz="6" w:space="0" w:color="auto"/>
            </w:tcBorders>
          </w:tcPr>
          <w:p w14:paraId="65ABC4D8" w14:textId="77777777" w:rsidR="006250BF" w:rsidRDefault="001F2B1B">
            <w:pPr>
              <w:jc w:val="center"/>
            </w:pPr>
            <w:r w:rsidRPr="00A068C5">
              <w:rPr>
                <w:sz w:val="18"/>
                <w:szCs w:val="18"/>
              </w:rPr>
              <w:t>SA3 6G study</w:t>
            </w:r>
            <w:r>
              <w:rPr>
                <w:sz w:val="18"/>
                <w:szCs w:val="18"/>
              </w:rPr>
              <w:t xml:space="preserve"> SID was approved in September SA plenary.</w:t>
            </w:r>
          </w:p>
          <w:p w14:paraId="1460C834" w14:textId="43F69480" w:rsidR="0055131E" w:rsidRPr="0099667D" w:rsidRDefault="00013778">
            <w:pPr>
              <w:jc w:val="center"/>
            </w:pPr>
            <w:r w:rsidRPr="00A068C5">
              <w:t xml:space="preserve">TR </w:t>
            </w:r>
            <w:r w:rsidR="00511FC5">
              <w:t>33</w:t>
            </w:r>
            <w:r w:rsidRPr="00A068C5">
              <w:t>.801-01</w:t>
            </w:r>
            <w:r>
              <w:t xml:space="preserve"> is not available and SA3 will discuss the structure</w:t>
            </w:r>
            <w:r w:rsidR="008531FE">
              <w:t xml:space="preserve">, scope and potential content in </w:t>
            </w:r>
            <w:r w:rsidR="00511FC5">
              <w:t xml:space="preserve">October 2025 </w:t>
            </w:r>
            <w:r w:rsidR="002502B2">
              <w:t>meeting</w:t>
            </w:r>
            <w:r w:rsidR="001F2B1B">
              <w:t>.</w:t>
            </w:r>
          </w:p>
        </w:tc>
      </w:tr>
      <w:tr w:rsidR="001E3EF4" w:rsidRPr="0099667D" w14:paraId="6CE3CA09" w14:textId="77777777" w:rsidTr="00A068C5">
        <w:trPr>
          <w:jc w:val="center"/>
        </w:trPr>
        <w:tc>
          <w:tcPr>
            <w:tcW w:w="659" w:type="pct"/>
            <w:tcBorders>
              <w:top w:val="single" w:sz="6" w:space="0" w:color="auto"/>
              <w:left w:val="single" w:sz="6" w:space="0" w:color="auto"/>
              <w:bottom w:val="single" w:sz="6" w:space="0" w:color="auto"/>
              <w:right w:val="single" w:sz="6" w:space="0" w:color="auto"/>
            </w:tcBorders>
          </w:tcPr>
          <w:p w14:paraId="6D8DEDD7" w14:textId="3037A66A" w:rsidR="001E3EF4" w:rsidRDefault="001E3EF4">
            <w:pPr>
              <w:rPr>
                <w:b/>
                <w:bCs/>
              </w:rPr>
            </w:pPr>
            <w:r>
              <w:rPr>
                <w:b/>
                <w:bCs/>
              </w:rPr>
              <w:t>SA6</w:t>
            </w:r>
          </w:p>
        </w:tc>
        <w:tc>
          <w:tcPr>
            <w:tcW w:w="1473" w:type="pct"/>
            <w:tcBorders>
              <w:top w:val="single" w:sz="6" w:space="0" w:color="auto"/>
              <w:left w:val="single" w:sz="6" w:space="0" w:color="auto"/>
              <w:bottom w:val="single" w:sz="6" w:space="0" w:color="auto"/>
              <w:right w:val="single" w:sz="6" w:space="0" w:color="auto"/>
            </w:tcBorders>
          </w:tcPr>
          <w:p w14:paraId="78EA549A" w14:textId="6B026A4D" w:rsidR="001E3EF4" w:rsidRPr="00A068C5" w:rsidRDefault="00A068C5">
            <w:pPr>
              <w:jc w:val="center"/>
            </w:pPr>
            <w:r w:rsidRPr="00A068C5">
              <w:t>n/a</w:t>
            </w:r>
          </w:p>
        </w:tc>
        <w:tc>
          <w:tcPr>
            <w:tcW w:w="2868" w:type="pct"/>
            <w:tcBorders>
              <w:top w:val="single" w:sz="6" w:space="0" w:color="auto"/>
              <w:left w:val="single" w:sz="6" w:space="0" w:color="auto"/>
              <w:bottom w:val="single" w:sz="6" w:space="0" w:color="auto"/>
              <w:right w:val="single" w:sz="6" w:space="0" w:color="auto"/>
            </w:tcBorders>
          </w:tcPr>
          <w:p w14:paraId="50BC8FC1" w14:textId="09AB8437" w:rsidR="001E3EF4" w:rsidRPr="0099667D" w:rsidRDefault="00511FC5">
            <w:pPr>
              <w:jc w:val="center"/>
            </w:pPr>
            <w:r>
              <w:t xml:space="preserve">No SA6 6G SID is </w:t>
            </w:r>
            <w:r w:rsidR="001F2B1B">
              <w:t>approved by plenary or agreed in the working group</w:t>
            </w:r>
            <w:r w:rsidR="006250BF">
              <w:t>.</w:t>
            </w:r>
          </w:p>
        </w:tc>
      </w:tr>
    </w:tbl>
    <w:p w14:paraId="2710FF64" w14:textId="77777777" w:rsidR="0055131E" w:rsidRPr="0099667D" w:rsidRDefault="0055131E" w:rsidP="0055131E"/>
    <w:p w14:paraId="1F3B601C" w14:textId="6DA64726" w:rsidR="0055131E" w:rsidRDefault="006250BF" w:rsidP="001C0C4D">
      <w:r w:rsidRPr="006B4E8F">
        <w:rPr>
          <w:b/>
          <w:bCs/>
          <w:highlight w:val="yellow"/>
        </w:rPr>
        <w:t>Observation</w:t>
      </w:r>
      <w:r w:rsidR="003D6D1F" w:rsidRPr="006B4E8F">
        <w:rPr>
          <w:b/>
          <w:bCs/>
          <w:highlight w:val="yellow"/>
        </w:rPr>
        <w:t xml:space="preserve"> 1</w:t>
      </w:r>
      <w:r w:rsidRPr="006B4E8F">
        <w:rPr>
          <w:b/>
          <w:bCs/>
          <w:highlight w:val="yellow"/>
        </w:rPr>
        <w:t>:</w:t>
      </w:r>
      <w:r>
        <w:t xml:space="preserve"> Stage 2 work on 6G has </w:t>
      </w:r>
      <w:r w:rsidR="007917B7">
        <w:t>just started</w:t>
      </w:r>
      <w:r w:rsidR="003D6D1F">
        <w:t xml:space="preserve"> and no </w:t>
      </w:r>
      <w:r w:rsidR="007917B7">
        <w:t xml:space="preserve">stable </w:t>
      </w:r>
      <w:r w:rsidR="003D6D1F">
        <w:t>content for</w:t>
      </w:r>
      <w:r w:rsidR="000E17AC">
        <w:t xml:space="preserve"> the</w:t>
      </w:r>
      <w:r w:rsidR="003D6D1F">
        <w:t xml:space="preserve"> Stage 3 analysis is available.</w:t>
      </w:r>
    </w:p>
    <w:p w14:paraId="00BD3332" w14:textId="77777777" w:rsidR="000E1F57" w:rsidRDefault="000E1F57" w:rsidP="001C0C4D"/>
    <w:p w14:paraId="575CC0AA" w14:textId="559F246F" w:rsidR="001C0C4D" w:rsidRDefault="00715C55" w:rsidP="524A3CEA">
      <w:r>
        <w:t xml:space="preserve">Considering the </w:t>
      </w:r>
      <w:proofErr w:type="gramStart"/>
      <w:r>
        <w:t xml:space="preserve">current </w:t>
      </w:r>
      <w:r w:rsidR="001C3C94">
        <w:t>status</w:t>
      </w:r>
      <w:proofErr w:type="gramEnd"/>
      <w:r w:rsidR="001C3C94">
        <w:t xml:space="preserve"> of Stage 2 working groups on 6G development</w:t>
      </w:r>
      <w:r w:rsidR="00E0399B">
        <w:t xml:space="preserve"> (</w:t>
      </w:r>
      <w:r w:rsidR="00E0399B" w:rsidRPr="0158382D">
        <w:rPr>
          <w:b/>
          <w:bCs/>
          <w:highlight w:val="yellow"/>
        </w:rPr>
        <w:t>Observation 1</w:t>
      </w:r>
      <w:r w:rsidR="00E0399B">
        <w:t>)</w:t>
      </w:r>
      <w:r w:rsidR="296DA102">
        <w:t xml:space="preserve"> and the CT3#143 meeting guideline </w:t>
      </w:r>
      <w:r w:rsidR="296DA102" w:rsidRPr="0158382D">
        <w:rPr>
          <w:rFonts w:eastAsia="Times New Roman"/>
        </w:rPr>
        <w:t>"</w:t>
      </w:r>
      <w:r w:rsidR="48541AEC" w:rsidRPr="004866EB">
        <w:rPr>
          <w:rFonts w:eastAsia="Times New Roman"/>
          <w:highlight w:val="yellow"/>
        </w:rPr>
        <w:t>DP(s) &amp; SID(s) related to 6G will be treated</w:t>
      </w:r>
      <w:r w:rsidR="48541AEC" w:rsidRPr="0158382D">
        <w:rPr>
          <w:rFonts w:eastAsia="Times New Roman"/>
        </w:rPr>
        <w:t>"</w:t>
      </w:r>
      <w:r w:rsidR="006B4E8F">
        <w:t xml:space="preserve">, </w:t>
      </w:r>
      <w:r w:rsidR="009F4FAF">
        <w:t>the generic principle</w:t>
      </w:r>
      <w:r w:rsidR="00AA6FB6">
        <w:t>s</w:t>
      </w:r>
      <w:r w:rsidR="009F4FAF">
        <w:t xml:space="preserve"> </w:t>
      </w:r>
      <w:r w:rsidR="00AA6FB6">
        <w:t>are</w:t>
      </w:r>
      <w:r w:rsidR="006B4E8F">
        <w:t xml:space="preserve"> proposed</w:t>
      </w:r>
      <w:r w:rsidR="009F4FAF">
        <w:t>.</w:t>
      </w:r>
    </w:p>
    <w:p w14:paraId="0B2C07B5" w14:textId="77777777" w:rsidR="00C00B93" w:rsidRDefault="00646C82" w:rsidP="001C0C4D">
      <w:pPr>
        <w:rPr>
          <w:b/>
          <w:bCs/>
        </w:rPr>
      </w:pPr>
      <w:r w:rsidRPr="524A3CEA">
        <w:rPr>
          <w:b/>
          <w:bCs/>
          <w:highlight w:val="green"/>
        </w:rPr>
        <w:t>Generic principle</w:t>
      </w:r>
      <w:r w:rsidR="00C00B93" w:rsidRPr="524A3CEA">
        <w:rPr>
          <w:b/>
          <w:bCs/>
          <w:highlight w:val="green"/>
        </w:rPr>
        <w:t>s</w:t>
      </w:r>
      <w:r w:rsidRPr="524A3CEA">
        <w:rPr>
          <w:b/>
          <w:bCs/>
          <w:highlight w:val="green"/>
        </w:rPr>
        <w:t>:</w:t>
      </w:r>
    </w:p>
    <w:p w14:paraId="6A85AF0E" w14:textId="04AF37AC" w:rsidR="0051329F" w:rsidRPr="00AA6FB6" w:rsidRDefault="0051329F" w:rsidP="0158382D">
      <w:pPr>
        <w:rPr>
          <w:b/>
          <w:bCs/>
        </w:rPr>
      </w:pPr>
      <w:r w:rsidRPr="0158382D">
        <w:rPr>
          <w:b/>
          <w:bCs/>
        </w:rPr>
        <w:t xml:space="preserve">CT3 </w:t>
      </w:r>
      <w:r w:rsidR="002523A4" w:rsidRPr="0158382D">
        <w:rPr>
          <w:b/>
          <w:bCs/>
        </w:rPr>
        <w:t>should identify the Work Areas</w:t>
      </w:r>
      <w:r w:rsidR="004336D6" w:rsidRPr="0158382D">
        <w:rPr>
          <w:b/>
          <w:bCs/>
        </w:rPr>
        <w:t xml:space="preserve"> and Work</w:t>
      </w:r>
      <w:r w:rsidR="006F773C" w:rsidRPr="0158382D">
        <w:rPr>
          <w:b/>
          <w:bCs/>
        </w:rPr>
        <w:t xml:space="preserve"> Tasks that</w:t>
      </w:r>
      <w:r w:rsidR="004F3ED3" w:rsidRPr="0158382D">
        <w:rPr>
          <w:b/>
          <w:bCs/>
        </w:rPr>
        <w:t xml:space="preserve"> have dependency on Stage 2</w:t>
      </w:r>
      <w:r w:rsidR="00864420" w:rsidRPr="0158382D">
        <w:rPr>
          <w:b/>
          <w:bCs/>
        </w:rPr>
        <w:t>:</w:t>
      </w:r>
    </w:p>
    <w:p w14:paraId="40C213DD" w14:textId="2E3F88D0" w:rsidR="00864420" w:rsidRPr="003D7A6A" w:rsidRDefault="00CC22E1" w:rsidP="0158382D">
      <w:pPr>
        <w:pStyle w:val="ListParagraph"/>
        <w:numPr>
          <w:ilvl w:val="0"/>
          <w:numId w:val="34"/>
        </w:numPr>
        <w:ind w:firstLineChars="0"/>
        <w:rPr>
          <w:b/>
          <w:bCs/>
        </w:rPr>
      </w:pPr>
      <w:r w:rsidRPr="0158382D">
        <w:rPr>
          <w:b/>
          <w:bCs/>
        </w:rPr>
        <w:t>f</w:t>
      </w:r>
      <w:r w:rsidR="00864420" w:rsidRPr="0158382D">
        <w:rPr>
          <w:b/>
          <w:bCs/>
        </w:rPr>
        <w:t>or Work Areas and Work Tasks that do not have dependencies on Stage 2</w:t>
      </w:r>
      <w:r w:rsidR="00335F39" w:rsidRPr="0158382D">
        <w:rPr>
          <w:b/>
          <w:bCs/>
        </w:rPr>
        <w:t>, the study can be started as soon as</w:t>
      </w:r>
      <w:r w:rsidR="007917B7">
        <w:rPr>
          <w:b/>
          <w:bCs/>
        </w:rPr>
        <w:t xml:space="preserve"> Stage 3</w:t>
      </w:r>
      <w:r w:rsidR="00335F39" w:rsidRPr="0158382D">
        <w:rPr>
          <w:b/>
          <w:bCs/>
        </w:rPr>
        <w:t xml:space="preserve"> </w:t>
      </w:r>
      <w:r w:rsidR="00AE48A7" w:rsidRPr="0158382D">
        <w:rPr>
          <w:b/>
          <w:bCs/>
        </w:rPr>
        <w:t>SID(s) agreed</w:t>
      </w:r>
      <w:r w:rsidRPr="0158382D">
        <w:rPr>
          <w:b/>
          <w:bCs/>
        </w:rPr>
        <w:t>; and</w:t>
      </w:r>
    </w:p>
    <w:p w14:paraId="05657218" w14:textId="33A9C076" w:rsidR="00CC22E1" w:rsidRPr="003D7A6A" w:rsidRDefault="00CC22E1" w:rsidP="0158382D">
      <w:pPr>
        <w:pStyle w:val="ListParagraph"/>
        <w:numPr>
          <w:ilvl w:val="0"/>
          <w:numId w:val="34"/>
        </w:numPr>
        <w:ind w:firstLineChars="0"/>
        <w:rPr>
          <w:b/>
          <w:bCs/>
        </w:rPr>
      </w:pPr>
      <w:r w:rsidRPr="0158382D">
        <w:rPr>
          <w:b/>
          <w:bCs/>
        </w:rPr>
        <w:t>for Work Areas and Work Tasks that have dependencies on Stage 2</w:t>
      </w:r>
      <w:r w:rsidR="0066046B" w:rsidRPr="0158382D">
        <w:rPr>
          <w:b/>
          <w:bCs/>
        </w:rPr>
        <w:t xml:space="preserve">, it may be included in the </w:t>
      </w:r>
      <w:r w:rsidR="007917B7">
        <w:rPr>
          <w:b/>
          <w:bCs/>
        </w:rPr>
        <w:t xml:space="preserve">Stage 3 </w:t>
      </w:r>
      <w:r w:rsidR="0066046B" w:rsidRPr="0158382D">
        <w:rPr>
          <w:b/>
          <w:bCs/>
        </w:rPr>
        <w:t>SID</w:t>
      </w:r>
      <w:r w:rsidR="72FDBDED" w:rsidRPr="0158382D">
        <w:rPr>
          <w:b/>
          <w:bCs/>
        </w:rPr>
        <w:t>(s)</w:t>
      </w:r>
      <w:r w:rsidR="00AA6FB6" w:rsidRPr="0158382D">
        <w:rPr>
          <w:b/>
          <w:bCs/>
        </w:rPr>
        <w:t xml:space="preserve"> with clear indication </w:t>
      </w:r>
      <w:r w:rsidR="00B17B42" w:rsidRPr="0158382D">
        <w:rPr>
          <w:b/>
          <w:bCs/>
        </w:rPr>
        <w:t>of dependency on Stage</w:t>
      </w:r>
      <w:r w:rsidR="00D0565D" w:rsidRPr="0158382D">
        <w:rPr>
          <w:b/>
          <w:bCs/>
        </w:rPr>
        <w:t> 2.</w:t>
      </w:r>
      <w:r w:rsidR="0066046B" w:rsidRPr="0158382D">
        <w:rPr>
          <w:b/>
          <w:bCs/>
        </w:rPr>
        <w:t xml:space="preserve"> </w:t>
      </w:r>
      <w:r w:rsidR="00D0565D" w:rsidRPr="0158382D">
        <w:rPr>
          <w:b/>
          <w:bCs/>
        </w:rPr>
        <w:t xml:space="preserve">The study of </w:t>
      </w:r>
      <w:r w:rsidR="62EC7C28" w:rsidRPr="0158382D">
        <w:rPr>
          <w:b/>
          <w:bCs/>
        </w:rPr>
        <w:t xml:space="preserve">that </w:t>
      </w:r>
      <w:r w:rsidR="00D0565D" w:rsidRPr="0158382D">
        <w:rPr>
          <w:b/>
          <w:bCs/>
        </w:rPr>
        <w:t xml:space="preserve">Work Areas and Work Tasks may start when </w:t>
      </w:r>
      <w:r w:rsidR="00EC0090" w:rsidRPr="0158382D">
        <w:rPr>
          <w:b/>
          <w:bCs/>
        </w:rPr>
        <w:t>Stage 2 requirements are stable</w:t>
      </w:r>
      <w:r w:rsidR="0009235E" w:rsidRPr="0158382D">
        <w:rPr>
          <w:b/>
          <w:bCs/>
        </w:rPr>
        <w:t xml:space="preserve"> (e.g., interim results are included in corresponding TR)</w:t>
      </w:r>
      <w:r w:rsidR="003D7A6A" w:rsidRPr="0158382D">
        <w:rPr>
          <w:b/>
          <w:bCs/>
        </w:rPr>
        <w:t>.</w:t>
      </w:r>
    </w:p>
    <w:p w14:paraId="784FC524" w14:textId="788E2541" w:rsidR="003D7A6A" w:rsidRDefault="003D7A6A" w:rsidP="003D7A6A">
      <w:r>
        <w:t xml:space="preserve">Ericsson </w:t>
      </w:r>
      <w:r w:rsidR="00390289">
        <w:t>is interested in</w:t>
      </w:r>
      <w:r w:rsidR="002F6E18">
        <w:t xml:space="preserve"> Work Area</w:t>
      </w:r>
      <w:r w:rsidR="00A61384">
        <w:t xml:space="preserve"> under CT3 responsibility</w:t>
      </w:r>
      <w:r w:rsidR="002F6E18">
        <w:t>:</w:t>
      </w:r>
      <w:r w:rsidR="00390289">
        <w:t xml:space="preserve"> </w:t>
      </w:r>
      <w:r w:rsidR="002F6E18" w:rsidRPr="002F6E18">
        <w:t>Northbound Interfaces Evolution in 6G</w:t>
      </w:r>
      <w:r w:rsidR="002F6E18">
        <w:t xml:space="preserve"> and proposes to study the following</w:t>
      </w:r>
      <w:r w:rsidR="00A61384">
        <w:t xml:space="preserve"> Work Tasks.</w:t>
      </w:r>
    </w:p>
    <w:p w14:paraId="41FA7044" w14:textId="2986C9E4" w:rsidR="003F3026" w:rsidRDefault="003F3026" w:rsidP="003F3026">
      <w:pPr>
        <w:pStyle w:val="Heading2"/>
      </w:pPr>
      <w:r w:rsidRPr="0099667D">
        <w:t>4.</w:t>
      </w:r>
      <w:r>
        <w:t>2</w:t>
      </w:r>
      <w:r w:rsidRPr="0099667D">
        <w:tab/>
      </w:r>
      <w:r>
        <w:t xml:space="preserve">Work Tasks for </w:t>
      </w:r>
      <w:r w:rsidRPr="002F6E18">
        <w:t>Northbound Interfaces Evolution in 6G</w:t>
      </w:r>
    </w:p>
    <w:p w14:paraId="08F6461B" w14:textId="18DBC3FD" w:rsidR="00B43A82" w:rsidRPr="0099667D" w:rsidRDefault="00B43A82" w:rsidP="00DD1A4C">
      <w:pPr>
        <w:pStyle w:val="Heading3"/>
      </w:pPr>
      <w:r w:rsidRPr="0099667D">
        <w:t>4.</w:t>
      </w:r>
      <w:r w:rsidR="003F3026">
        <w:t>2</w:t>
      </w:r>
      <w:r w:rsidRPr="0099667D">
        <w:t>.1</w:t>
      </w:r>
      <w:r w:rsidRPr="0099667D">
        <w:tab/>
      </w:r>
      <w:r w:rsidR="00A61078">
        <w:t>N</w:t>
      </w:r>
      <w:r w:rsidR="00DD1A4C" w:rsidRPr="0099667D">
        <w:t>ew versions of NBI protocols</w:t>
      </w:r>
    </w:p>
    <w:p w14:paraId="037B5036" w14:textId="6906EDD9" w:rsidR="003C6D51" w:rsidRPr="0099667D" w:rsidRDefault="003C6D51" w:rsidP="00DD1A4C">
      <w:r>
        <w:t xml:space="preserve">3GPP adopted many protocols in Rel-15 that evolved </w:t>
      </w:r>
      <w:r w:rsidR="00F86F16">
        <w:t>during the last 5 Releases</w:t>
      </w:r>
      <w:r w:rsidR="00560D26">
        <w:t xml:space="preserve">. That creates the gap between the 3GPP adopted version and the latest </w:t>
      </w:r>
      <w:r w:rsidR="00A61078">
        <w:t xml:space="preserve">available </w:t>
      </w:r>
      <w:r w:rsidR="00560D26">
        <w:t>version</w:t>
      </w:r>
      <w:r w:rsidR="001C3FA3">
        <w:t>(s)</w:t>
      </w:r>
      <w:r w:rsidR="00560D26">
        <w:t>.</w:t>
      </w:r>
      <w:r w:rsidR="003E2EA9">
        <w:t xml:space="preserve"> See examples below</w:t>
      </w:r>
      <w:r w:rsidR="67F0C992">
        <w:t>:</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0"/>
        <w:gridCol w:w="3544"/>
        <w:gridCol w:w="3819"/>
      </w:tblGrid>
      <w:tr w:rsidR="001D1502" w:rsidRPr="0099667D" w14:paraId="61B48E92" w14:textId="3F0ABD7D" w:rsidTr="00560D26">
        <w:trPr>
          <w:jc w:val="center"/>
        </w:trPr>
        <w:tc>
          <w:tcPr>
            <w:tcW w:w="117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D88D9F" w14:textId="22CB5431" w:rsidR="001D1502" w:rsidRPr="0099667D" w:rsidRDefault="00063060">
            <w:pPr>
              <w:rPr>
                <w:b/>
              </w:rPr>
            </w:pPr>
            <w:r w:rsidRPr="0099667D">
              <w:rPr>
                <w:b/>
              </w:rPr>
              <w:t>Protocol</w:t>
            </w:r>
            <w:r w:rsidR="00560D26" w:rsidRPr="0099667D">
              <w:rPr>
                <w:b/>
              </w:rPr>
              <w:t>/Specification</w:t>
            </w:r>
          </w:p>
        </w:tc>
        <w:tc>
          <w:tcPr>
            <w:tcW w:w="18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5BDE987" w14:textId="29DE9CD4" w:rsidR="001D1502" w:rsidRPr="0099667D" w:rsidRDefault="001D1502" w:rsidP="001D1502">
            <w:pPr>
              <w:jc w:val="center"/>
              <w:rPr>
                <w:b/>
              </w:rPr>
            </w:pPr>
            <w:r w:rsidRPr="0099667D">
              <w:rPr>
                <w:b/>
              </w:rPr>
              <w:t>3GPP adopted version</w:t>
            </w:r>
          </w:p>
        </w:tc>
        <w:tc>
          <w:tcPr>
            <w:tcW w:w="1984" w:type="pct"/>
            <w:tcBorders>
              <w:top w:val="single" w:sz="6" w:space="0" w:color="auto"/>
              <w:left w:val="single" w:sz="6" w:space="0" w:color="auto"/>
              <w:bottom w:val="single" w:sz="6" w:space="0" w:color="auto"/>
              <w:right w:val="single" w:sz="6" w:space="0" w:color="auto"/>
            </w:tcBorders>
            <w:shd w:val="clear" w:color="auto" w:fill="C0C0C0"/>
          </w:tcPr>
          <w:p w14:paraId="1A142946" w14:textId="5C334D40" w:rsidR="001D1502" w:rsidRPr="0099667D" w:rsidRDefault="001D1502" w:rsidP="00063060">
            <w:pPr>
              <w:jc w:val="center"/>
              <w:rPr>
                <w:b/>
              </w:rPr>
            </w:pPr>
            <w:r w:rsidRPr="0099667D">
              <w:rPr>
                <w:b/>
              </w:rPr>
              <w:t xml:space="preserve">The latest </w:t>
            </w:r>
            <w:r w:rsidR="00063060" w:rsidRPr="0099667D">
              <w:rPr>
                <w:b/>
              </w:rPr>
              <w:t>version</w:t>
            </w:r>
          </w:p>
        </w:tc>
      </w:tr>
      <w:tr w:rsidR="001D1502" w:rsidRPr="0099667D" w14:paraId="5310F60B" w14:textId="5C7CBA13" w:rsidTr="00560D26">
        <w:trPr>
          <w:jc w:val="center"/>
        </w:trPr>
        <w:tc>
          <w:tcPr>
            <w:tcW w:w="1174" w:type="pct"/>
            <w:tcBorders>
              <w:top w:val="single" w:sz="6" w:space="0" w:color="auto"/>
              <w:left w:val="single" w:sz="6" w:space="0" w:color="auto"/>
              <w:bottom w:val="single" w:sz="6" w:space="0" w:color="auto"/>
              <w:right w:val="single" w:sz="6" w:space="0" w:color="auto"/>
            </w:tcBorders>
            <w:hideMark/>
          </w:tcPr>
          <w:p w14:paraId="66CE6F86" w14:textId="2254CA3B" w:rsidR="001D1502" w:rsidRPr="0099667D" w:rsidRDefault="00063060">
            <w:pPr>
              <w:rPr>
                <w:b/>
                <w:bCs/>
              </w:rPr>
            </w:pPr>
            <w:r w:rsidRPr="0099667D">
              <w:rPr>
                <w:b/>
                <w:bCs/>
              </w:rPr>
              <w:t>HTTP</w:t>
            </w:r>
          </w:p>
        </w:tc>
        <w:tc>
          <w:tcPr>
            <w:tcW w:w="1841" w:type="pct"/>
            <w:tcBorders>
              <w:top w:val="single" w:sz="6" w:space="0" w:color="auto"/>
              <w:left w:val="single" w:sz="6" w:space="0" w:color="auto"/>
              <w:bottom w:val="single" w:sz="6" w:space="0" w:color="auto"/>
              <w:right w:val="single" w:sz="6" w:space="0" w:color="auto"/>
            </w:tcBorders>
          </w:tcPr>
          <w:p w14:paraId="4CE6F34F" w14:textId="2DE56332" w:rsidR="001D1502" w:rsidRPr="0099667D" w:rsidRDefault="00063060" w:rsidP="00560D26">
            <w:pPr>
              <w:jc w:val="center"/>
            </w:pPr>
            <w:r w:rsidRPr="0099667D">
              <w:t>2.0</w:t>
            </w:r>
          </w:p>
        </w:tc>
        <w:tc>
          <w:tcPr>
            <w:tcW w:w="1984" w:type="pct"/>
            <w:tcBorders>
              <w:top w:val="single" w:sz="6" w:space="0" w:color="auto"/>
              <w:left w:val="single" w:sz="6" w:space="0" w:color="auto"/>
              <w:bottom w:val="single" w:sz="6" w:space="0" w:color="auto"/>
              <w:right w:val="single" w:sz="6" w:space="0" w:color="auto"/>
            </w:tcBorders>
          </w:tcPr>
          <w:p w14:paraId="37FB51A1" w14:textId="5BC60855" w:rsidR="001D1502" w:rsidRPr="0099667D" w:rsidRDefault="00063060" w:rsidP="00560D26">
            <w:pPr>
              <w:jc w:val="center"/>
            </w:pPr>
            <w:r w:rsidRPr="0099667D">
              <w:t>3.0</w:t>
            </w:r>
          </w:p>
        </w:tc>
      </w:tr>
      <w:tr w:rsidR="00560D26" w:rsidRPr="0099667D" w14:paraId="0ADD1997" w14:textId="77777777" w:rsidTr="00560D26">
        <w:trPr>
          <w:jc w:val="center"/>
        </w:trPr>
        <w:tc>
          <w:tcPr>
            <w:tcW w:w="1174" w:type="pct"/>
            <w:tcBorders>
              <w:top w:val="single" w:sz="6" w:space="0" w:color="auto"/>
              <w:left w:val="single" w:sz="6" w:space="0" w:color="auto"/>
              <w:bottom w:val="single" w:sz="6" w:space="0" w:color="auto"/>
              <w:right w:val="single" w:sz="6" w:space="0" w:color="auto"/>
            </w:tcBorders>
          </w:tcPr>
          <w:p w14:paraId="779E24CA" w14:textId="780D7D2D" w:rsidR="00560D26" w:rsidRPr="0099667D" w:rsidRDefault="00560D26">
            <w:pPr>
              <w:rPr>
                <w:b/>
                <w:bCs/>
              </w:rPr>
            </w:pPr>
            <w:r w:rsidRPr="0099667D">
              <w:rPr>
                <w:b/>
                <w:bCs/>
              </w:rPr>
              <w:t>OAuth</w:t>
            </w:r>
          </w:p>
        </w:tc>
        <w:tc>
          <w:tcPr>
            <w:tcW w:w="1841" w:type="pct"/>
            <w:tcBorders>
              <w:top w:val="single" w:sz="6" w:space="0" w:color="auto"/>
              <w:left w:val="single" w:sz="6" w:space="0" w:color="auto"/>
              <w:bottom w:val="single" w:sz="6" w:space="0" w:color="auto"/>
              <w:right w:val="single" w:sz="6" w:space="0" w:color="auto"/>
            </w:tcBorders>
          </w:tcPr>
          <w:p w14:paraId="08F63F97" w14:textId="4A300A2B" w:rsidR="00560D26" w:rsidRPr="0099667D" w:rsidRDefault="00560D26" w:rsidP="00560D26">
            <w:pPr>
              <w:jc w:val="center"/>
            </w:pPr>
            <w:r w:rsidRPr="0099667D">
              <w:t>2.0</w:t>
            </w:r>
          </w:p>
        </w:tc>
        <w:tc>
          <w:tcPr>
            <w:tcW w:w="1984" w:type="pct"/>
            <w:tcBorders>
              <w:top w:val="single" w:sz="6" w:space="0" w:color="auto"/>
              <w:left w:val="single" w:sz="6" w:space="0" w:color="auto"/>
              <w:bottom w:val="single" w:sz="6" w:space="0" w:color="auto"/>
              <w:right w:val="single" w:sz="6" w:space="0" w:color="auto"/>
            </w:tcBorders>
          </w:tcPr>
          <w:p w14:paraId="69F22E0A" w14:textId="2EC55914" w:rsidR="00560D26" w:rsidRPr="0099667D" w:rsidRDefault="00560D26" w:rsidP="00560D26">
            <w:pPr>
              <w:jc w:val="center"/>
            </w:pPr>
            <w:r w:rsidRPr="0099667D">
              <w:t>2.1</w:t>
            </w:r>
          </w:p>
        </w:tc>
      </w:tr>
    </w:tbl>
    <w:p w14:paraId="34132FE3" w14:textId="77777777" w:rsidR="001D1502" w:rsidRPr="0099667D" w:rsidRDefault="001D1502" w:rsidP="00DD1A4C"/>
    <w:p w14:paraId="36E572AB" w14:textId="2EEDCC13" w:rsidR="001C3FA3" w:rsidRDefault="001066FC" w:rsidP="00DD1A4C">
      <w:pPr>
        <w:rPr>
          <w:b/>
          <w:bCs/>
        </w:rPr>
      </w:pPr>
      <w:r w:rsidRPr="0048123D">
        <w:rPr>
          <w:b/>
          <w:bCs/>
          <w:u w:val="single"/>
        </w:rPr>
        <w:t xml:space="preserve">Stage 2 </w:t>
      </w:r>
      <w:r w:rsidR="006E25D0" w:rsidRPr="0048123D">
        <w:rPr>
          <w:b/>
          <w:bCs/>
          <w:u w:val="single"/>
        </w:rPr>
        <w:t>dependency</w:t>
      </w:r>
      <w:r w:rsidRPr="0048123D">
        <w:rPr>
          <w:b/>
          <w:bCs/>
          <w:u w:val="single"/>
        </w:rPr>
        <w:t xml:space="preserve"> analysis:</w:t>
      </w:r>
      <w:r>
        <w:rPr>
          <w:b/>
          <w:bCs/>
        </w:rPr>
        <w:t xml:space="preserve"> </w:t>
      </w:r>
      <w:r w:rsidR="00262D0E" w:rsidRPr="006E25D0">
        <w:t xml:space="preserve">The Adoption of new versions of protocols depends on architecture </w:t>
      </w:r>
      <w:r w:rsidR="00675091" w:rsidRPr="006E25D0">
        <w:t>and security</w:t>
      </w:r>
      <w:r w:rsidR="006E1904" w:rsidRPr="006E25D0">
        <w:t xml:space="preserve"> </w:t>
      </w:r>
      <w:r w:rsidR="00262D0E" w:rsidRPr="006E25D0">
        <w:t xml:space="preserve">requirements </w:t>
      </w:r>
      <w:r w:rsidR="006E1904" w:rsidRPr="006E25D0">
        <w:t>defined by Stage 2; thus</w:t>
      </w:r>
      <w:r w:rsidR="00AB4231" w:rsidRPr="006E25D0">
        <w:t>, this work task has dependency on Stage</w:t>
      </w:r>
      <w:r w:rsidRPr="006E25D0">
        <w:t> 2 requirements.</w:t>
      </w:r>
    </w:p>
    <w:p w14:paraId="3A1C156E" w14:textId="77777777" w:rsidR="001C3FA3" w:rsidRDefault="001C3FA3" w:rsidP="00DD1A4C">
      <w:pPr>
        <w:rPr>
          <w:b/>
          <w:bCs/>
        </w:rPr>
      </w:pPr>
    </w:p>
    <w:p w14:paraId="12D7BECE" w14:textId="6F6C35DB" w:rsidR="001066FC" w:rsidRDefault="005A4A3B" w:rsidP="00DD1A4C">
      <w:r w:rsidRPr="2223D559">
        <w:rPr>
          <w:b/>
          <w:bCs/>
          <w:highlight w:val="cyan"/>
        </w:rPr>
        <w:t>Proposal</w:t>
      </w:r>
      <w:r w:rsidR="00560D26" w:rsidRPr="2223D559">
        <w:rPr>
          <w:b/>
          <w:bCs/>
          <w:highlight w:val="cyan"/>
        </w:rPr>
        <w:t> 1</w:t>
      </w:r>
      <w:r w:rsidR="00560D26" w:rsidRPr="2223D559">
        <w:rPr>
          <w:highlight w:val="cyan"/>
        </w:rPr>
        <w:t>:</w:t>
      </w:r>
      <w:r w:rsidR="00560D26">
        <w:t xml:space="preserve"> </w:t>
      </w:r>
      <w:r w:rsidR="006E25D0">
        <w:t>Include the study on adoption of new versions of NBI protocols</w:t>
      </w:r>
      <w:r w:rsidR="00EE4C70">
        <w:t xml:space="preserve"> work task</w:t>
      </w:r>
      <w:r w:rsidR="006E25D0">
        <w:t xml:space="preserve"> in </w:t>
      </w:r>
      <w:r w:rsidR="0001754F">
        <w:t xml:space="preserve">CT3 6G SID. </w:t>
      </w:r>
      <w:r w:rsidR="00EE3127">
        <w:t xml:space="preserve">The </w:t>
      </w:r>
      <w:r w:rsidR="00BA35C1">
        <w:t xml:space="preserve">work task </w:t>
      </w:r>
      <w:r w:rsidR="00EE3127">
        <w:t xml:space="preserve">study </w:t>
      </w:r>
      <w:r w:rsidR="00857CD3">
        <w:t>will start when Stage 2 archi</w:t>
      </w:r>
      <w:r w:rsidR="00166DE8">
        <w:t xml:space="preserve">tecture </w:t>
      </w:r>
      <w:r w:rsidR="6E8D8400">
        <w:t xml:space="preserve">and security </w:t>
      </w:r>
      <w:r w:rsidR="00166DE8">
        <w:t xml:space="preserve">requirements are stable and </w:t>
      </w:r>
      <w:r w:rsidR="00EE3127">
        <w:t xml:space="preserve">should </w:t>
      </w:r>
      <w:r w:rsidR="00857CD3">
        <w:t xml:space="preserve">be based on SA2, SA3 and SA6 requirements on the northbound </w:t>
      </w:r>
      <w:r w:rsidR="009856D3">
        <w:t>interfaces</w:t>
      </w:r>
      <w:r w:rsidR="00857CD3">
        <w:t xml:space="preserve"> and functionalities.</w:t>
      </w:r>
    </w:p>
    <w:p w14:paraId="44C843D8" w14:textId="14903F35" w:rsidR="00485D70" w:rsidRDefault="0072372E" w:rsidP="00DD1A4C">
      <w:pPr>
        <w:pStyle w:val="Heading3"/>
      </w:pPr>
      <w:r>
        <w:t>4.</w:t>
      </w:r>
      <w:r w:rsidR="003F3026">
        <w:t>2</w:t>
      </w:r>
      <w:r>
        <w:t>.2</w:t>
      </w:r>
      <w:r>
        <w:tab/>
      </w:r>
      <w:r w:rsidRPr="0072372E">
        <w:t xml:space="preserve">API Design principles on 6G </w:t>
      </w:r>
      <w:r w:rsidR="002C2617">
        <w:t>Northbound Interfaces</w:t>
      </w:r>
    </w:p>
    <w:p w14:paraId="08056153" w14:textId="571CA818" w:rsidR="00485D70" w:rsidRDefault="005D1011" w:rsidP="00485D70">
      <w:pPr>
        <w:rPr>
          <w:shd w:val="clear" w:color="auto" w:fill="FFFFFF" w:themeFill="background1"/>
          <w:lang w:eastAsia="zh-CN"/>
        </w:rPr>
      </w:pPr>
      <w:r>
        <w:t xml:space="preserve">The agreement in </w:t>
      </w:r>
      <w:r w:rsidR="00362E19" w:rsidRPr="008D62DC">
        <w:rPr>
          <w:shd w:val="clear" w:color="auto" w:fill="FFFFFF" w:themeFill="background1"/>
          <w:lang w:eastAsia="zh-CN"/>
        </w:rPr>
        <w:t>TSG#107</w:t>
      </w:r>
      <w:r w:rsidR="00362E19">
        <w:rPr>
          <w:shd w:val="clear" w:color="auto" w:fill="FFFFFF" w:themeFill="background1"/>
          <w:lang w:eastAsia="zh-CN"/>
        </w:rPr>
        <w:t xml:space="preserve"> </w:t>
      </w:r>
      <w:r w:rsidR="00362E19" w:rsidRPr="008D62DC">
        <w:rPr>
          <w:shd w:val="clear" w:color="auto" w:fill="FFFFFF" w:themeFill="background1"/>
          <w:lang w:eastAsia="zh-CN"/>
        </w:rPr>
        <w:t>(Mar 2025)</w:t>
      </w:r>
      <w:r w:rsidR="00362E19">
        <w:rPr>
          <w:shd w:val="clear" w:color="auto" w:fill="FFFFFF" w:themeFill="background1"/>
          <w:lang w:eastAsia="zh-CN"/>
        </w:rPr>
        <w:t xml:space="preserve"> indicated the overall direction for API Design</w:t>
      </w:r>
      <w:r w:rsidR="00EE460E">
        <w:rPr>
          <w:shd w:val="clear" w:color="auto" w:fill="FFFFFF" w:themeFill="background1"/>
          <w:lang w:eastAsia="zh-CN"/>
        </w:rPr>
        <w:t xml:space="preserve"> </w:t>
      </w:r>
      <w:r w:rsidR="00EE460E" w:rsidRPr="008D62DC">
        <w:rPr>
          <w:shd w:val="clear" w:color="auto" w:fill="FFFFFF" w:themeFill="background1"/>
          <w:lang w:eastAsia="zh-CN"/>
        </w:rPr>
        <w:t>"create lean and streamlined standards for 6G, e.g. by dimensioning an appropriate set of functionalities, minimizing the adoption of multiple options for the same functionality, avoiding excessive configurations, etc. Any exception to the above shall be well justified."</w:t>
      </w:r>
    </w:p>
    <w:p w14:paraId="10DF0AE8" w14:textId="0C6F3368" w:rsidR="00E05765" w:rsidRDefault="00E05765" w:rsidP="00485D70">
      <w:r>
        <w:rPr>
          <w:shd w:val="clear" w:color="auto" w:fill="FFFFFF" w:themeFill="background1"/>
          <w:lang w:eastAsia="zh-CN"/>
        </w:rPr>
        <w:t xml:space="preserve">Ericsson </w:t>
      </w:r>
      <w:r w:rsidR="00301217">
        <w:rPr>
          <w:shd w:val="clear" w:color="auto" w:fill="FFFFFF" w:themeFill="background1"/>
          <w:lang w:eastAsia="zh-CN"/>
        </w:rPr>
        <w:t>consider the following Work Task in that area:</w:t>
      </w:r>
    </w:p>
    <w:p w14:paraId="51E756D1" w14:textId="281A72EE" w:rsidR="00485D70" w:rsidRDefault="00B410AC" w:rsidP="00E05765">
      <w:pPr>
        <w:pStyle w:val="Heading4"/>
      </w:pPr>
      <w:r>
        <w:t>4.</w:t>
      </w:r>
      <w:r w:rsidR="003F3026">
        <w:t>2</w:t>
      </w:r>
      <w:r>
        <w:t>.2.1</w:t>
      </w:r>
      <w:r>
        <w:tab/>
      </w:r>
      <w:r w:rsidRPr="0099667D">
        <w:t>Enhancements of NBI documentation</w:t>
      </w:r>
    </w:p>
    <w:p w14:paraId="4AE39F72" w14:textId="1332DAC8" w:rsidR="00485D70" w:rsidRDefault="00FB3CB4" w:rsidP="00485D70">
      <w:r w:rsidRPr="0099667D">
        <w:t>CT3 governs the NBI Specification Template that was agreed in Rel-18. However, CT3 has multiple styles of documenting the functionality (e.g., 3GPP TS 29.122, 3GPP TS 29.522, 3GPP TS 29.549, etc.) that is are not the same.</w:t>
      </w:r>
      <w:r>
        <w:t xml:space="preserve"> </w:t>
      </w:r>
      <w:r w:rsidR="003A5323">
        <w:t xml:space="preserve">The </w:t>
      </w:r>
      <w:r w:rsidR="00DA27C9">
        <w:t xml:space="preserve">overall improvement in the clarity of API specification, documentation of </w:t>
      </w:r>
      <w:proofErr w:type="spellStart"/>
      <w:r w:rsidR="00DA27C9">
        <w:t>OpenAPI</w:t>
      </w:r>
      <w:proofErr w:type="spellEnd"/>
      <w:r w:rsidR="00DA27C9">
        <w:t xml:space="preserve"> files</w:t>
      </w:r>
      <w:r w:rsidR="00E749D9">
        <w:t xml:space="preserve"> is needed to increase adoption of 3GPP APIs by application service providers. </w:t>
      </w:r>
      <w:r>
        <w:t>Also</w:t>
      </w:r>
      <w:r w:rsidR="00893A92">
        <w:t xml:space="preserve">, </w:t>
      </w:r>
      <w:r w:rsidR="00DF3038">
        <w:t>generative AI</w:t>
      </w:r>
      <w:r w:rsidR="005A1079">
        <w:t xml:space="preserve"> (e.g., LLM)</w:t>
      </w:r>
      <w:r w:rsidR="00DF3038">
        <w:t xml:space="preserve"> </w:t>
      </w:r>
      <w:r w:rsidR="008B4C7C">
        <w:t>is adopted by the industry</w:t>
      </w:r>
      <w:r w:rsidR="00A0039E">
        <w:t xml:space="preserve"> that re</w:t>
      </w:r>
      <w:r w:rsidR="009B7607">
        <w:t xml:space="preserve">quire </w:t>
      </w:r>
      <w:r w:rsidR="005472BB">
        <w:t>adoption of NBI documentation</w:t>
      </w:r>
      <w:r w:rsidR="00C72108">
        <w:t xml:space="preserve"> to be consumable by </w:t>
      </w:r>
      <w:r w:rsidR="005A1079">
        <w:t>LLM</w:t>
      </w:r>
      <w:r w:rsidR="003E62EE">
        <w:t>.</w:t>
      </w:r>
    </w:p>
    <w:p w14:paraId="602F3D6C" w14:textId="30D5AD27" w:rsidR="00485D70" w:rsidRDefault="00D674B7" w:rsidP="00485D70">
      <w:r w:rsidRPr="0048123D">
        <w:rPr>
          <w:b/>
          <w:bCs/>
          <w:u w:val="single"/>
        </w:rPr>
        <w:t>Stage 2 dependency analysis:</w:t>
      </w:r>
      <w:r>
        <w:rPr>
          <w:b/>
          <w:bCs/>
        </w:rPr>
        <w:t xml:space="preserve"> </w:t>
      </w:r>
      <w:r w:rsidRPr="0099667D">
        <w:t>Enhancements of NBI documentation</w:t>
      </w:r>
      <w:r>
        <w:t xml:space="preserve"> is under CT3 responsibility and </w:t>
      </w:r>
      <w:r w:rsidR="00820DF8">
        <w:t xml:space="preserve">does not have </w:t>
      </w:r>
      <w:r w:rsidR="00233919">
        <w:t>dependency</w:t>
      </w:r>
      <w:r w:rsidR="00820DF8">
        <w:t xml:space="preserve"> on Stage 2.</w:t>
      </w:r>
    </w:p>
    <w:p w14:paraId="5FE155D9" w14:textId="48C80AA5" w:rsidR="00233919" w:rsidRDefault="00233919" w:rsidP="00233919">
      <w:r w:rsidRPr="00166DE8">
        <w:rPr>
          <w:b/>
          <w:bCs/>
          <w:highlight w:val="cyan"/>
        </w:rPr>
        <w:lastRenderedPageBreak/>
        <w:t>Proposal </w:t>
      </w:r>
      <w:r>
        <w:rPr>
          <w:b/>
          <w:bCs/>
          <w:highlight w:val="cyan"/>
        </w:rPr>
        <w:t>2</w:t>
      </w:r>
      <w:r w:rsidRPr="00166DE8">
        <w:rPr>
          <w:highlight w:val="cyan"/>
        </w:rPr>
        <w:t>:</w:t>
      </w:r>
      <w:r w:rsidRPr="0099667D">
        <w:t xml:space="preserve"> </w:t>
      </w:r>
      <w:r>
        <w:t>Include the study on e</w:t>
      </w:r>
      <w:r w:rsidRPr="0099667D">
        <w:t>nhancements of NBI documentation</w:t>
      </w:r>
      <w:r>
        <w:t xml:space="preserve"> </w:t>
      </w:r>
      <w:r w:rsidR="00EE4C70">
        <w:t xml:space="preserve">work task </w:t>
      </w:r>
      <w:r>
        <w:t xml:space="preserve">as a part of </w:t>
      </w:r>
      <w:r w:rsidRPr="0072372E">
        <w:t xml:space="preserve">API Design principles on 6G </w:t>
      </w:r>
      <w:r w:rsidR="00EF7B4E">
        <w:t>Northbound Interfaces</w:t>
      </w:r>
      <w:r w:rsidR="00EF7B4E">
        <w:t xml:space="preserve"> </w:t>
      </w:r>
      <w:r w:rsidR="00850E60">
        <w:t>without dependency on Stage 2</w:t>
      </w:r>
      <w:r w:rsidR="00486752">
        <w:t>.</w:t>
      </w:r>
    </w:p>
    <w:p w14:paraId="0EA3E2F7" w14:textId="3B052DC8" w:rsidR="00CC4B61" w:rsidRDefault="00CC4B61" w:rsidP="00CC4B61">
      <w:pPr>
        <w:pStyle w:val="Heading4"/>
      </w:pPr>
      <w:r>
        <w:t>4.</w:t>
      </w:r>
      <w:r w:rsidR="003F3026">
        <w:t>2</w:t>
      </w:r>
      <w:r>
        <w:t>.2.2</w:t>
      </w:r>
      <w:r>
        <w:tab/>
      </w:r>
      <w:r w:rsidRPr="0099667D">
        <w:t xml:space="preserve">Enhancements of </w:t>
      </w:r>
      <w:r w:rsidR="00896910">
        <w:t xml:space="preserve">Stage 3 aspects </w:t>
      </w:r>
      <w:r w:rsidR="002E4682">
        <w:t xml:space="preserve">for </w:t>
      </w:r>
      <w:r w:rsidRPr="0099667D">
        <w:t>NBI</w:t>
      </w:r>
      <w:r w:rsidR="00726493">
        <w:t xml:space="preserve"> protocols</w:t>
      </w:r>
    </w:p>
    <w:p w14:paraId="6965ED65" w14:textId="0A608213" w:rsidR="002804E8" w:rsidRDefault="00CC4B61" w:rsidP="00CC4B61">
      <w:r w:rsidRPr="0099667D">
        <w:t>CT3 governs the</w:t>
      </w:r>
      <w:r w:rsidR="00726493">
        <w:t xml:space="preserve"> </w:t>
      </w:r>
      <w:r w:rsidR="00E32CF9">
        <w:t>protocol aspects of Northb</w:t>
      </w:r>
      <w:r w:rsidR="0059342F">
        <w:t xml:space="preserve">ound </w:t>
      </w:r>
      <w:r w:rsidR="00EF7B4E">
        <w:t>Interfaces</w:t>
      </w:r>
      <w:r w:rsidR="00A6359C">
        <w:t xml:space="preserve"> (29.122 and 29.522) and Application Layer Exposure (29.</w:t>
      </w:r>
      <w:r w:rsidR="0003071C">
        <w:t xml:space="preserve">549, </w:t>
      </w:r>
      <w:r w:rsidR="00644B38">
        <w:t>29.5</w:t>
      </w:r>
      <w:r w:rsidR="00C556B7">
        <w:t>58</w:t>
      </w:r>
      <w:r w:rsidR="00B20333">
        <w:t>, etc.</w:t>
      </w:r>
      <w:r w:rsidR="00C556B7">
        <w:t>)</w:t>
      </w:r>
      <w:r w:rsidR="008A4473">
        <w:t>. Stage 3 is responsible for</w:t>
      </w:r>
      <w:r w:rsidR="002804E8">
        <w:t xml:space="preserve"> Stage 3 aspects of </w:t>
      </w:r>
      <w:r w:rsidR="002804E8" w:rsidRPr="0099667D">
        <w:t>NBI</w:t>
      </w:r>
      <w:r w:rsidR="002804E8">
        <w:t xml:space="preserve"> protocols, e.g.,</w:t>
      </w:r>
      <w:r w:rsidR="008A4473">
        <w:t xml:space="preserve"> </w:t>
      </w:r>
      <w:r w:rsidR="007A0A3A">
        <w:t>3GPP custo</w:t>
      </w:r>
      <w:r w:rsidR="008C683F">
        <w:t xml:space="preserve">m </w:t>
      </w:r>
      <w:r w:rsidR="00D34F69">
        <w:t>headers</w:t>
      </w:r>
      <w:r w:rsidR="002804E8">
        <w:t xml:space="preserve">, </w:t>
      </w:r>
      <w:r w:rsidR="008C683F">
        <w:t>application errors</w:t>
      </w:r>
      <w:r w:rsidR="002804E8">
        <w:t>, etc.</w:t>
      </w:r>
    </w:p>
    <w:p w14:paraId="767BBF71" w14:textId="49A56D9C" w:rsidR="00CC4B61" w:rsidRDefault="00CC4B61" w:rsidP="00CC4B61">
      <w:r w:rsidRPr="0048123D">
        <w:rPr>
          <w:b/>
          <w:bCs/>
          <w:u w:val="single"/>
        </w:rPr>
        <w:t>Stage 2 dependency analysis:</w:t>
      </w:r>
      <w:r>
        <w:rPr>
          <w:b/>
          <w:bCs/>
        </w:rPr>
        <w:t xml:space="preserve"> </w:t>
      </w:r>
      <w:r w:rsidR="008C683F" w:rsidRPr="0099667D">
        <w:t xml:space="preserve">Enhancements of </w:t>
      </w:r>
      <w:r w:rsidR="008C683F">
        <w:t xml:space="preserve">Stage 3 aspects </w:t>
      </w:r>
      <w:r w:rsidR="008C683F" w:rsidRPr="0099667D">
        <w:t>NBI</w:t>
      </w:r>
      <w:r w:rsidR="008C683F">
        <w:t xml:space="preserve"> protocols</w:t>
      </w:r>
      <w:r>
        <w:t xml:space="preserve"> is under CT3 responsibility and does not have dependency on Stage 2.</w:t>
      </w:r>
    </w:p>
    <w:p w14:paraId="046C4D9D" w14:textId="243236A7" w:rsidR="00CC4B61" w:rsidRDefault="00CC4B61" w:rsidP="00CC4B61">
      <w:r w:rsidRPr="00166DE8">
        <w:rPr>
          <w:b/>
          <w:bCs/>
          <w:highlight w:val="cyan"/>
        </w:rPr>
        <w:t>Proposal </w:t>
      </w:r>
      <w:r w:rsidR="00850E60">
        <w:rPr>
          <w:b/>
          <w:bCs/>
          <w:highlight w:val="cyan"/>
        </w:rPr>
        <w:t>3</w:t>
      </w:r>
      <w:r w:rsidRPr="00166DE8">
        <w:rPr>
          <w:highlight w:val="cyan"/>
        </w:rPr>
        <w:t>:</w:t>
      </w:r>
      <w:r w:rsidRPr="0099667D">
        <w:t xml:space="preserve"> </w:t>
      </w:r>
      <w:r>
        <w:t xml:space="preserve">Include the study on </w:t>
      </w:r>
      <w:r w:rsidR="007C6973">
        <w:t>e</w:t>
      </w:r>
      <w:r w:rsidR="007C6973" w:rsidRPr="0099667D">
        <w:t xml:space="preserve">nhancements of </w:t>
      </w:r>
      <w:r w:rsidR="007C6973">
        <w:t xml:space="preserve">Stage 3 aspects </w:t>
      </w:r>
      <w:r w:rsidR="007C6973" w:rsidRPr="0099667D">
        <w:t>NBI</w:t>
      </w:r>
      <w:r w:rsidR="007C6973">
        <w:t xml:space="preserve"> protocols</w:t>
      </w:r>
      <w:r w:rsidR="00EE4C70">
        <w:t xml:space="preserve"> work task</w:t>
      </w:r>
      <w:r>
        <w:t xml:space="preserve"> as a part of </w:t>
      </w:r>
      <w:r w:rsidRPr="0072372E">
        <w:t>API Design principles</w:t>
      </w:r>
      <w:r w:rsidR="00EE4C70">
        <w:t xml:space="preserve"> </w:t>
      </w:r>
      <w:r w:rsidRPr="0072372E">
        <w:t xml:space="preserve">on 6G </w:t>
      </w:r>
      <w:r w:rsidR="00EF7B4E">
        <w:t>Northbound Interfaces</w:t>
      </w:r>
      <w:r w:rsidR="00850E60">
        <w:t xml:space="preserve"> without dependency on Stage 2</w:t>
      </w:r>
      <w:r>
        <w:t>.</w:t>
      </w:r>
    </w:p>
    <w:p w14:paraId="57C59E32" w14:textId="10CA5CD2" w:rsidR="008764CD" w:rsidRDefault="008764CD" w:rsidP="008764CD">
      <w:pPr>
        <w:pStyle w:val="Heading4"/>
      </w:pPr>
      <w:r>
        <w:t>4.</w:t>
      </w:r>
      <w:r w:rsidR="003F3026">
        <w:t>2</w:t>
      </w:r>
      <w:r>
        <w:t>.2.3</w:t>
      </w:r>
      <w:r>
        <w:tab/>
        <w:t>API design</w:t>
      </w:r>
      <w:r w:rsidR="005966BB">
        <w:t xml:space="preserve"> principles</w:t>
      </w:r>
      <w:r w:rsidR="00F77131">
        <w:t xml:space="preserve"> </w:t>
      </w:r>
      <w:r w:rsidR="00436F31">
        <w:t>for</w:t>
      </w:r>
      <w:r w:rsidR="00F77131">
        <w:t xml:space="preserve"> Stage 2</w:t>
      </w:r>
      <w:r w:rsidR="00A93311">
        <w:t xml:space="preserve"> services</w:t>
      </w:r>
      <w:r w:rsidR="0091649B">
        <w:t>, architecture and security</w:t>
      </w:r>
    </w:p>
    <w:p w14:paraId="5352B9F5" w14:textId="18E9A932" w:rsidR="008764CD" w:rsidRDefault="008764CD" w:rsidP="008764CD">
      <w:r w:rsidRPr="0099667D">
        <w:t xml:space="preserve">CT3 </w:t>
      </w:r>
      <w:r w:rsidR="00351012">
        <w:t>is responsible for</w:t>
      </w:r>
      <w:r w:rsidR="009F7D6D">
        <w:t xml:space="preserve"> the API design based on Stage 2 requirements. For example, CT3 may decide to merge or disaggregate the APIs </w:t>
      </w:r>
      <w:r w:rsidR="00BA32A4">
        <w:t>to</w:t>
      </w:r>
      <w:r w:rsidR="00AF11C7">
        <w:t xml:space="preserve"> increase adoption of 3GPP APIs by the industry</w:t>
      </w:r>
      <w:r w:rsidR="00753017">
        <w:t>.</w:t>
      </w:r>
      <w:r w:rsidR="00BA32A4">
        <w:t xml:space="preserve"> However, CT3 does not have a harmonized </w:t>
      </w:r>
      <w:r w:rsidR="00EC1A99">
        <w:t xml:space="preserve">approach on how to address: </w:t>
      </w:r>
      <w:r w:rsidR="00EC1A99" w:rsidRPr="008D62DC">
        <w:rPr>
          <w:shd w:val="clear" w:color="auto" w:fill="FFFFFF" w:themeFill="background1"/>
          <w:lang w:eastAsia="zh-CN"/>
        </w:rPr>
        <w:t>"create lean and streamlined standards for 6G, e.g. by dimensioning an appropriate set of functionalities, minimizing the adoption of multiple options for the same functionality, avoiding excessive configurations, etc. Any exception to the above shall be well justified."</w:t>
      </w:r>
    </w:p>
    <w:p w14:paraId="71A77ECC" w14:textId="68E45377" w:rsidR="00F77131" w:rsidRDefault="008764CD" w:rsidP="00F77131">
      <w:r w:rsidRPr="0048123D">
        <w:rPr>
          <w:b/>
          <w:bCs/>
          <w:u w:val="single"/>
        </w:rPr>
        <w:t>Stage 2 dependency analysis:</w:t>
      </w:r>
      <w:r>
        <w:rPr>
          <w:b/>
          <w:bCs/>
        </w:rPr>
        <w:t xml:space="preserve"> </w:t>
      </w:r>
      <w:r w:rsidR="0091649B">
        <w:t>API design principles based on Stage 2 services, architecture and security</w:t>
      </w:r>
      <w:r w:rsidR="00444504">
        <w:t xml:space="preserve"> work task</w:t>
      </w:r>
      <w:r w:rsidR="00A06DAC">
        <w:t xml:space="preserve"> has </w:t>
      </w:r>
      <w:r w:rsidR="00444504">
        <w:t>dependency</w:t>
      </w:r>
      <w:r w:rsidR="00A06DAC">
        <w:t xml:space="preserve"> on </w:t>
      </w:r>
      <w:r w:rsidR="00444504">
        <w:t xml:space="preserve">overall architecture </w:t>
      </w:r>
      <w:r w:rsidR="00E71F41">
        <w:t>and security requirements</w:t>
      </w:r>
      <w:r w:rsidR="00F77131">
        <w:t xml:space="preserve">. The study will start when Stage 2 architecture requirements are stable and should be </w:t>
      </w:r>
      <w:r w:rsidR="00F77131" w:rsidRPr="00857CD3">
        <w:t xml:space="preserve">based on SA2, SA3 and SA6 requirements on the northbound </w:t>
      </w:r>
      <w:r w:rsidR="00EF7B4E">
        <w:t>interfaces</w:t>
      </w:r>
      <w:r w:rsidR="00F77131" w:rsidRPr="00857CD3">
        <w:t xml:space="preserve"> and functionalities.</w:t>
      </w:r>
    </w:p>
    <w:p w14:paraId="152A53C4" w14:textId="6617C3D2" w:rsidR="00E56607" w:rsidRDefault="008764CD" w:rsidP="00E56607">
      <w:r w:rsidRPr="00166DE8">
        <w:rPr>
          <w:b/>
          <w:bCs/>
          <w:highlight w:val="cyan"/>
        </w:rPr>
        <w:t>Proposal </w:t>
      </w:r>
      <w:r w:rsidR="00F77131">
        <w:rPr>
          <w:b/>
          <w:bCs/>
          <w:highlight w:val="cyan"/>
        </w:rPr>
        <w:t>4</w:t>
      </w:r>
      <w:r w:rsidRPr="00166DE8">
        <w:rPr>
          <w:highlight w:val="cyan"/>
        </w:rPr>
        <w:t>:</w:t>
      </w:r>
      <w:r w:rsidRPr="0099667D">
        <w:t xml:space="preserve"> </w:t>
      </w:r>
      <w:r>
        <w:t xml:space="preserve">Include the study on </w:t>
      </w:r>
      <w:r w:rsidR="00707B07">
        <w:t xml:space="preserve">API design principles </w:t>
      </w:r>
      <w:r w:rsidR="00436F31">
        <w:t>for</w:t>
      </w:r>
      <w:r w:rsidR="00707B07">
        <w:t xml:space="preserve"> Stage 2 services, architecture and security</w:t>
      </w:r>
      <w:r w:rsidR="00EE4C70">
        <w:t xml:space="preserve"> work task</w:t>
      </w:r>
      <w:r w:rsidR="00707B07">
        <w:t xml:space="preserve"> </w:t>
      </w:r>
      <w:r w:rsidR="00E56607">
        <w:t xml:space="preserve">in CT3 6G SID. The </w:t>
      </w:r>
      <w:r w:rsidR="00BA35C1">
        <w:t xml:space="preserve">work task </w:t>
      </w:r>
      <w:r w:rsidR="00E56607">
        <w:t xml:space="preserve">study will start when Stage 2 architecture requirements are stable and should be </w:t>
      </w:r>
      <w:r w:rsidR="00E56607" w:rsidRPr="00857CD3">
        <w:t xml:space="preserve">based on SA2, SA3 and SA6 requirements on the northbound </w:t>
      </w:r>
      <w:r w:rsidR="00EF7B4E">
        <w:t>interfaces</w:t>
      </w:r>
      <w:r w:rsidR="00E56607" w:rsidRPr="00857CD3">
        <w:t xml:space="preserve"> and functionalities.</w:t>
      </w:r>
    </w:p>
    <w:p w14:paraId="34725424" w14:textId="433A96CC" w:rsidR="001F4C24" w:rsidRDefault="001F4C24" w:rsidP="001F4C24">
      <w:pPr>
        <w:pStyle w:val="Heading3"/>
      </w:pPr>
      <w:r>
        <w:t>4.</w:t>
      </w:r>
      <w:r w:rsidR="003F3026">
        <w:t>2</w:t>
      </w:r>
      <w:r>
        <w:t>.3</w:t>
      </w:r>
      <w:r>
        <w:tab/>
      </w:r>
      <w:r w:rsidR="00BD4DF4">
        <w:t>Possible protocol impacts to support the co-existence of 4G services, 5G services, 6G services and common 4G/5G/6G services</w:t>
      </w:r>
    </w:p>
    <w:p w14:paraId="5CF72290" w14:textId="32B32AA9" w:rsidR="008764CD" w:rsidRDefault="00497344" w:rsidP="008764CD">
      <w:r>
        <w:t xml:space="preserve">Introduction of new 6G services </w:t>
      </w:r>
      <w:r w:rsidR="00C71595">
        <w:t>should co-exist with</w:t>
      </w:r>
      <w:r>
        <w:t xml:space="preserve"> the </w:t>
      </w:r>
      <w:r w:rsidR="0052702A">
        <w:t>existing Exposure services (4G – SCEF, 5G – NEF)</w:t>
      </w:r>
      <w:r w:rsidR="00AE1AFB">
        <w:t xml:space="preserve">. Thus, </w:t>
      </w:r>
      <w:r w:rsidR="004072A3">
        <w:t xml:space="preserve">a potential </w:t>
      </w:r>
      <w:r w:rsidR="0048123D">
        <w:t>protocol impacts to support the co-existence of 4G services, 5G services, 6G services and common 4G/5G/6G services might be needed.</w:t>
      </w:r>
    </w:p>
    <w:p w14:paraId="0B71916A" w14:textId="020E9FEE" w:rsidR="0048123D" w:rsidRDefault="0048123D" w:rsidP="0048123D">
      <w:r w:rsidRPr="0048123D">
        <w:rPr>
          <w:b/>
          <w:bCs/>
          <w:u w:val="single"/>
        </w:rPr>
        <w:t>Stage 2 dependency analysis:</w:t>
      </w:r>
      <w:r>
        <w:rPr>
          <w:b/>
          <w:bCs/>
        </w:rPr>
        <w:t xml:space="preserve"> </w:t>
      </w:r>
      <w:r>
        <w:t xml:space="preserve">Possible protocol impacts to support the co-existence of 4G services, 5G services, 6G services and common 4G/5G/6G services work task has dependency on overall architecture and security requirements. The study will start when Stage 2 architecture requirements are stable and should be </w:t>
      </w:r>
      <w:r w:rsidRPr="00857CD3">
        <w:t xml:space="preserve">based on SA2, SA3 and SA6 requirements on the northbound </w:t>
      </w:r>
      <w:r w:rsidR="00EF7B4E">
        <w:t>interfaces</w:t>
      </w:r>
      <w:r w:rsidRPr="00857CD3">
        <w:t xml:space="preserve"> and functionalities.</w:t>
      </w:r>
    </w:p>
    <w:p w14:paraId="2E847862" w14:textId="59465987" w:rsidR="00485D70" w:rsidRDefault="0048123D" w:rsidP="00485D70">
      <w:r w:rsidRPr="00166DE8">
        <w:rPr>
          <w:b/>
          <w:bCs/>
          <w:highlight w:val="cyan"/>
        </w:rPr>
        <w:t>Proposal </w:t>
      </w:r>
      <w:r>
        <w:rPr>
          <w:b/>
          <w:bCs/>
          <w:highlight w:val="cyan"/>
        </w:rPr>
        <w:t>5</w:t>
      </w:r>
      <w:r w:rsidRPr="00166DE8">
        <w:rPr>
          <w:highlight w:val="cyan"/>
        </w:rPr>
        <w:t>:</w:t>
      </w:r>
      <w:r w:rsidRPr="0099667D">
        <w:t xml:space="preserve"> </w:t>
      </w:r>
      <w:r>
        <w:t>Include the possible protocol impacts to support the co-existence of 4G services, 5G services, 6G services and common 4G/5G/6G services</w:t>
      </w:r>
      <w:r w:rsidR="00EE4C70">
        <w:t xml:space="preserve"> work task</w:t>
      </w:r>
      <w:r>
        <w:t xml:space="preserve"> in CT3 6G SID. The </w:t>
      </w:r>
      <w:r w:rsidR="00453E11">
        <w:t xml:space="preserve">work task </w:t>
      </w:r>
      <w:r>
        <w:t xml:space="preserve">study will start when Stage 2 architecture requirements are stable and should be </w:t>
      </w:r>
      <w:r w:rsidRPr="00857CD3">
        <w:t xml:space="preserve">based on SA2, SA3 and SA6 requirements on the northbound </w:t>
      </w:r>
      <w:r w:rsidR="00EF7B4E">
        <w:t>interfaces</w:t>
      </w:r>
      <w:r w:rsidRPr="00857CD3">
        <w:t xml:space="preserve"> and functionalities.</w:t>
      </w:r>
    </w:p>
    <w:p w14:paraId="0AD94A15" w14:textId="5C97637A" w:rsidR="00472132" w:rsidRDefault="00472132" w:rsidP="00472132">
      <w:pPr>
        <w:pStyle w:val="Heading3"/>
      </w:pPr>
      <w:r>
        <w:t>4.</w:t>
      </w:r>
      <w:r w:rsidR="003F3026">
        <w:t>2</w:t>
      </w:r>
      <w:r>
        <w:t>.4</w:t>
      </w:r>
      <w:r>
        <w:tab/>
      </w:r>
      <w:r w:rsidR="006138CD">
        <w:t>Potential new protocols based on Stage 2 requirement and use-cases</w:t>
      </w:r>
    </w:p>
    <w:p w14:paraId="05A0F4BA" w14:textId="1D659570" w:rsidR="00472132" w:rsidRDefault="00552E02" w:rsidP="00A12D0C">
      <w:r>
        <w:t xml:space="preserve">SA1 defined a lot of use-cases regarding </w:t>
      </w:r>
      <w:r w:rsidR="00D06FA3">
        <w:t xml:space="preserve">novel 6G services (e.g., </w:t>
      </w:r>
      <w:r>
        <w:t>AI Agents, sensing</w:t>
      </w:r>
      <w:r w:rsidR="00D06FA3">
        <w:t xml:space="preserve">, etc.) that are not studies </w:t>
      </w:r>
      <w:r w:rsidR="00F36851">
        <w:t>in Stage</w:t>
      </w:r>
      <w:r w:rsidR="00377ACC">
        <w:t> </w:t>
      </w:r>
      <w:r w:rsidR="00F36851">
        <w:t>2.</w:t>
      </w:r>
    </w:p>
    <w:p w14:paraId="40FC2F29" w14:textId="3FCAAE4A" w:rsidR="00BA35C1" w:rsidRDefault="00377ACC" w:rsidP="00BA35C1">
      <w:r w:rsidRPr="0048123D">
        <w:rPr>
          <w:b/>
          <w:bCs/>
          <w:u w:val="single"/>
        </w:rPr>
        <w:t>Stage 2 dependency analysis:</w:t>
      </w:r>
      <w:r w:rsidRPr="00D33574">
        <w:rPr>
          <w:b/>
          <w:bCs/>
        </w:rPr>
        <w:t xml:space="preserve"> </w:t>
      </w:r>
      <w:r w:rsidRPr="006138CD">
        <w:t>Potential new protocols based on Stage 2 requirement and use-cases</w:t>
      </w:r>
      <w:r>
        <w:t xml:space="preserve"> </w:t>
      </w:r>
      <w:r w:rsidR="00D33574">
        <w:t xml:space="preserve">work task has </w:t>
      </w:r>
      <w:r w:rsidR="00F87FBE">
        <w:t xml:space="preserve">high </w:t>
      </w:r>
      <w:r w:rsidR="00BA35C1">
        <w:t xml:space="preserve">dependency on Stage 2 progress. The work task study should start when Stage 2 architecture requirements are stable and should be </w:t>
      </w:r>
      <w:r w:rsidR="00BA35C1" w:rsidRPr="00857CD3">
        <w:t xml:space="preserve">based on SA2, SA3 and SA6 requirements on the northbound </w:t>
      </w:r>
      <w:r w:rsidR="00EF7B4E">
        <w:t>interfaces</w:t>
      </w:r>
      <w:r w:rsidR="00BA35C1" w:rsidRPr="00857CD3">
        <w:t xml:space="preserve"> and functionalities.</w:t>
      </w:r>
    </w:p>
    <w:p w14:paraId="5E3DA51B" w14:textId="195FB334" w:rsidR="00EE4C70" w:rsidRDefault="00EE4C70" w:rsidP="00EE4C70">
      <w:r w:rsidRPr="00166DE8">
        <w:rPr>
          <w:b/>
          <w:bCs/>
          <w:highlight w:val="cyan"/>
        </w:rPr>
        <w:t>Proposal </w:t>
      </w:r>
      <w:r>
        <w:rPr>
          <w:b/>
          <w:bCs/>
          <w:highlight w:val="cyan"/>
        </w:rPr>
        <w:t>6</w:t>
      </w:r>
      <w:r w:rsidRPr="00166DE8">
        <w:rPr>
          <w:highlight w:val="cyan"/>
        </w:rPr>
        <w:t>:</w:t>
      </w:r>
      <w:r w:rsidRPr="0099667D">
        <w:t xml:space="preserve"> </w:t>
      </w:r>
      <w:r>
        <w:t>Include p</w:t>
      </w:r>
      <w:r w:rsidRPr="006138CD">
        <w:t>otential new protocols based on Stage 2 requirement and use-cases</w:t>
      </w:r>
      <w:r>
        <w:t xml:space="preserve"> work task in CT3 6G SID. The </w:t>
      </w:r>
      <w:r w:rsidR="00453E11">
        <w:t xml:space="preserve">work task </w:t>
      </w:r>
      <w:r>
        <w:t xml:space="preserve">study will start when Stage 2 architecture requirements are stable and should be </w:t>
      </w:r>
      <w:r w:rsidRPr="00857CD3">
        <w:t xml:space="preserve">based on SA2, SA3 and SA6 requirements on the northbound </w:t>
      </w:r>
      <w:r w:rsidR="00E13D65">
        <w:t>interfaces</w:t>
      </w:r>
      <w:r w:rsidRPr="00857CD3">
        <w:t xml:space="preserve"> and functionalities.</w:t>
      </w:r>
    </w:p>
    <w:p w14:paraId="704B1DFA" w14:textId="6C3BFF35" w:rsidR="0063626E" w:rsidRPr="0099667D" w:rsidRDefault="0063626E" w:rsidP="0063626E">
      <w:pPr>
        <w:pStyle w:val="Heading2"/>
      </w:pPr>
      <w:r w:rsidRPr="0099667D">
        <w:lastRenderedPageBreak/>
        <w:t>4.</w:t>
      </w:r>
      <w:r w:rsidR="003F3026">
        <w:t>3</w:t>
      </w:r>
      <w:r w:rsidRPr="0099667D">
        <w:tab/>
      </w:r>
      <w:r w:rsidR="00F231C4">
        <w:t>Ericsson proposal for CT3 6G</w:t>
      </w:r>
      <w:r w:rsidR="00302023">
        <w:t xml:space="preserve"> SID</w:t>
      </w:r>
    </w:p>
    <w:p w14:paraId="1271DC9B" w14:textId="28A836C5" w:rsidR="002F19DC" w:rsidRPr="0099667D" w:rsidRDefault="00AC270B" w:rsidP="00591979">
      <w:r w:rsidRPr="0099667D">
        <w:t>Base</w:t>
      </w:r>
      <w:r w:rsidR="004F15BC" w:rsidRPr="0099667D">
        <w:t xml:space="preserve">d on the </w:t>
      </w:r>
      <w:r w:rsidR="004F15BC" w:rsidRPr="00453E11">
        <w:rPr>
          <w:highlight w:val="cyan"/>
        </w:rPr>
        <w:t>proposals</w:t>
      </w:r>
      <w:r w:rsidR="004F15BC" w:rsidRPr="0099667D">
        <w:t xml:space="preserve"> above.</w:t>
      </w:r>
      <w:r w:rsidR="00302023">
        <w:t xml:space="preserve"> Ericsson would like to propose the following.</w:t>
      </w:r>
    </w:p>
    <w:p w14:paraId="75CDD8C1" w14:textId="130F98B7" w:rsidR="005622F5" w:rsidRPr="009924FC" w:rsidRDefault="005622F5" w:rsidP="009924FC">
      <w:pPr>
        <w:pStyle w:val="ListParagraph"/>
        <w:numPr>
          <w:ilvl w:val="0"/>
          <w:numId w:val="35"/>
        </w:numPr>
        <w:ind w:firstLineChars="0"/>
        <w:rPr>
          <w:i/>
          <w:iCs/>
        </w:rPr>
      </w:pPr>
      <w:r w:rsidRPr="005622F5">
        <w:t xml:space="preserve">Agree </w:t>
      </w:r>
      <w:r>
        <w:t xml:space="preserve">on </w:t>
      </w:r>
      <w:r w:rsidRPr="009924FC">
        <w:rPr>
          <w:b/>
          <w:bCs/>
          <w:highlight w:val="green"/>
        </w:rPr>
        <w:t>generic principles</w:t>
      </w:r>
      <w:r>
        <w:t xml:space="preserve"> on CT3 </w:t>
      </w:r>
      <w:r w:rsidR="009924FC">
        <w:t>6G SID</w:t>
      </w:r>
      <w:r w:rsidR="00EE550E">
        <w:t xml:space="preserve"> for </w:t>
      </w:r>
      <w:r w:rsidR="00EE550E" w:rsidRPr="00EE550E">
        <w:t>Northbound Interfaces Evolution in 6G</w:t>
      </w:r>
      <w:r w:rsidR="009924FC">
        <w:t>.</w:t>
      </w:r>
    </w:p>
    <w:p w14:paraId="01D12757" w14:textId="09007792" w:rsidR="003C5E84" w:rsidRPr="009924FC" w:rsidRDefault="00A55F2F" w:rsidP="009924FC">
      <w:pPr>
        <w:pStyle w:val="ListParagraph"/>
        <w:numPr>
          <w:ilvl w:val="0"/>
          <w:numId w:val="35"/>
        </w:numPr>
        <w:ind w:firstLineChars="0"/>
        <w:rPr>
          <w:i/>
          <w:iCs/>
        </w:rPr>
      </w:pPr>
      <w:r w:rsidRPr="005622F5">
        <w:t xml:space="preserve">Agree </w:t>
      </w:r>
      <w:r>
        <w:t xml:space="preserve">on </w:t>
      </w:r>
      <w:r w:rsidR="00302023" w:rsidRPr="009924FC">
        <w:rPr>
          <w:b/>
          <w:bCs/>
          <w:highlight w:val="cyan"/>
        </w:rPr>
        <w:t xml:space="preserve">Ericsson </w:t>
      </w:r>
      <w:r w:rsidR="00FA5C9E" w:rsidRPr="009924FC">
        <w:rPr>
          <w:b/>
          <w:bCs/>
          <w:highlight w:val="cyan"/>
        </w:rPr>
        <w:t>Proposal</w:t>
      </w:r>
      <w:r w:rsidR="00302023" w:rsidRPr="009924FC">
        <w:rPr>
          <w:b/>
          <w:bCs/>
          <w:highlight w:val="cyan"/>
        </w:rPr>
        <w:t xml:space="preserve"> for CT3 6G SID</w:t>
      </w:r>
      <w:r w:rsidR="00FA5C9E" w:rsidRPr="009924FC">
        <w:rPr>
          <w:b/>
          <w:bCs/>
          <w:highlight w:val="cyan"/>
        </w:rPr>
        <w:t>:</w:t>
      </w:r>
      <w:r w:rsidR="00FA5C9E" w:rsidRPr="0099667D">
        <w:t xml:space="preserve"> </w:t>
      </w:r>
      <w:r w:rsidR="00302023" w:rsidRPr="009924FC">
        <w:rPr>
          <w:i/>
          <w:iCs/>
        </w:rPr>
        <w:t xml:space="preserve">Study the </w:t>
      </w:r>
      <w:r w:rsidR="00302023" w:rsidRPr="009924FC">
        <w:rPr>
          <w:b/>
        </w:rPr>
        <w:t>Northbound Interface Evolution in 6G</w:t>
      </w:r>
      <w:r w:rsidR="00302023" w:rsidRPr="009924FC">
        <w:rPr>
          <w:bCs/>
        </w:rPr>
        <w:t xml:space="preserve"> </w:t>
      </w:r>
      <w:r w:rsidR="007D3B06" w:rsidRPr="009924FC">
        <w:rPr>
          <w:bCs/>
        </w:rPr>
        <w:t xml:space="preserve">work area with the following list of work </w:t>
      </w:r>
      <w:r w:rsidR="005000AA" w:rsidRPr="009924FC">
        <w:rPr>
          <w:bCs/>
        </w:rPr>
        <w:t>tasks</w:t>
      </w:r>
      <w:r w:rsidR="00631E50" w:rsidRPr="009924FC">
        <w:rPr>
          <w:i/>
          <w:iCs/>
        </w:rPr>
        <w:t>:</w:t>
      </w:r>
    </w:p>
    <w:tbl>
      <w:tblPr>
        <w:tblW w:w="44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409"/>
        <w:gridCol w:w="7196"/>
      </w:tblGrid>
      <w:tr w:rsidR="008D3684" w:rsidRPr="0099667D" w14:paraId="021541DF" w14:textId="77777777" w:rsidTr="00FC2CCB">
        <w:trPr>
          <w:jc w:val="center"/>
        </w:trPr>
        <w:tc>
          <w:tcPr>
            <w:tcW w:w="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25AD14" w14:textId="6D0E4EE5" w:rsidR="008D3684" w:rsidRPr="0099667D" w:rsidRDefault="008D3684" w:rsidP="008D3684">
            <w:pPr>
              <w:rPr>
                <w:b/>
              </w:rPr>
            </w:pPr>
            <w:r w:rsidRPr="0099667D">
              <w:rPr>
                <w:b/>
              </w:rPr>
              <w:t>Work Area Description</w:t>
            </w:r>
          </w:p>
        </w:tc>
        <w:tc>
          <w:tcPr>
            <w:tcW w:w="41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76D9004" w14:textId="2C55113D" w:rsidR="008D3684" w:rsidRPr="0099667D" w:rsidRDefault="008D3684" w:rsidP="008D3684">
            <w:pPr>
              <w:rPr>
                <w:b/>
              </w:rPr>
            </w:pPr>
            <w:r w:rsidRPr="0099667D">
              <w:rPr>
                <w:b/>
              </w:rPr>
              <w:t>Nort</w:t>
            </w:r>
            <w:r w:rsidR="00AB4D1C" w:rsidRPr="0099667D">
              <w:rPr>
                <w:b/>
              </w:rPr>
              <w:t>hbound Interface Evolution in 6G</w:t>
            </w:r>
          </w:p>
        </w:tc>
      </w:tr>
      <w:tr w:rsidR="008D3684" w:rsidRPr="0099667D" w14:paraId="1159FB36" w14:textId="77777777" w:rsidTr="00FC2CCB">
        <w:trPr>
          <w:jc w:val="center"/>
        </w:trPr>
        <w:tc>
          <w:tcPr>
            <w:tcW w:w="819" w:type="pct"/>
            <w:tcBorders>
              <w:top w:val="single" w:sz="6" w:space="0" w:color="auto"/>
              <w:left w:val="single" w:sz="6" w:space="0" w:color="auto"/>
              <w:bottom w:val="single" w:sz="6" w:space="0" w:color="auto"/>
              <w:right w:val="single" w:sz="6" w:space="0" w:color="auto"/>
            </w:tcBorders>
            <w:hideMark/>
          </w:tcPr>
          <w:p w14:paraId="048CCADA" w14:textId="0D5513EB" w:rsidR="008D3684" w:rsidRPr="0099667D" w:rsidRDefault="008D3684" w:rsidP="008D3684">
            <w:r w:rsidRPr="0099667D">
              <w:t>Candidate Work Tasks</w:t>
            </w:r>
          </w:p>
        </w:tc>
        <w:tc>
          <w:tcPr>
            <w:tcW w:w="4181" w:type="pct"/>
            <w:tcBorders>
              <w:top w:val="single" w:sz="6" w:space="0" w:color="auto"/>
              <w:left w:val="single" w:sz="6" w:space="0" w:color="auto"/>
              <w:bottom w:val="single" w:sz="6" w:space="0" w:color="auto"/>
              <w:right w:val="single" w:sz="6" w:space="0" w:color="auto"/>
            </w:tcBorders>
          </w:tcPr>
          <w:p w14:paraId="2834936E" w14:textId="279314F0" w:rsidR="008D3684" w:rsidRPr="0099667D" w:rsidRDefault="00C429D7" w:rsidP="008D3684">
            <w:r w:rsidRPr="0099667D">
              <w:t>1.</w:t>
            </w:r>
            <w:r w:rsidRPr="0099667D">
              <w:tab/>
            </w:r>
            <w:r w:rsidR="006F5E9C" w:rsidRPr="0099667D">
              <w:t xml:space="preserve">Study </w:t>
            </w:r>
            <w:r w:rsidR="0048111E" w:rsidRPr="0099667D">
              <w:t xml:space="preserve">the </w:t>
            </w:r>
            <w:r w:rsidR="00F33612">
              <w:t>n</w:t>
            </w:r>
            <w:r w:rsidR="00F33612" w:rsidRPr="0099667D">
              <w:t>ew versions of NBI protocols</w:t>
            </w:r>
            <w:r w:rsidR="00324EF9">
              <w:t>.</w:t>
            </w:r>
            <w:r w:rsidR="00F33612">
              <w:t xml:space="preserve"> (NOTE)</w:t>
            </w:r>
          </w:p>
          <w:p w14:paraId="73FF54CB" w14:textId="3E41BBEC" w:rsidR="00F0184D" w:rsidRDefault="00F0184D" w:rsidP="008D3684">
            <w:r w:rsidRPr="0099667D">
              <w:t>2.</w:t>
            </w:r>
            <w:r w:rsidRPr="0099667D">
              <w:tab/>
            </w:r>
            <w:r w:rsidR="007D744E">
              <w:t xml:space="preserve">Study </w:t>
            </w:r>
            <w:r w:rsidR="00A66E37" w:rsidRPr="0072372E">
              <w:t xml:space="preserve">API </w:t>
            </w:r>
            <w:r w:rsidR="52796D02">
              <w:t>d</w:t>
            </w:r>
            <w:r w:rsidR="71F7BC65">
              <w:t>esign</w:t>
            </w:r>
            <w:r w:rsidR="00A66E37" w:rsidRPr="0072372E">
              <w:t xml:space="preserve"> principles on 6G Exposure</w:t>
            </w:r>
            <w:r w:rsidR="00A66E37">
              <w:t>, including:</w:t>
            </w:r>
          </w:p>
          <w:p w14:paraId="4DD71326" w14:textId="5536965B" w:rsidR="00A66E37" w:rsidRDefault="00A66E37" w:rsidP="008D3684">
            <w:r>
              <w:tab/>
              <w:t>a.</w:t>
            </w:r>
            <w:r>
              <w:tab/>
            </w:r>
            <w:r w:rsidRPr="0099667D">
              <w:t>Enhancements of NBI documentation</w:t>
            </w:r>
            <w:r w:rsidR="007335D4">
              <w:t>.</w:t>
            </w:r>
          </w:p>
          <w:p w14:paraId="030661C1" w14:textId="4C3CE2A8" w:rsidR="007335D4" w:rsidRDefault="007335D4" w:rsidP="008D3684">
            <w:r>
              <w:tab/>
              <w:t>b.</w:t>
            </w:r>
            <w:r>
              <w:tab/>
            </w:r>
            <w:r w:rsidRPr="0099667D">
              <w:t xml:space="preserve">Enhancements of </w:t>
            </w:r>
            <w:r>
              <w:t xml:space="preserve">Stage 3 aspects </w:t>
            </w:r>
            <w:r w:rsidRPr="0099667D">
              <w:t>NBI</w:t>
            </w:r>
            <w:r>
              <w:t xml:space="preserve"> protocols.</w:t>
            </w:r>
          </w:p>
          <w:p w14:paraId="09254137" w14:textId="011F208A" w:rsidR="007335D4" w:rsidRPr="0099667D" w:rsidRDefault="007335D4" w:rsidP="008D3684">
            <w:r>
              <w:tab/>
              <w:t>c.</w:t>
            </w:r>
            <w:r>
              <w:tab/>
            </w:r>
            <w:r w:rsidR="00EA3297">
              <w:t>API design principles for Stage 2 services, architecture and security.</w:t>
            </w:r>
            <w:r w:rsidR="00467A5B">
              <w:t xml:space="preserve"> (</w:t>
            </w:r>
            <w:r w:rsidR="00467A5B" w:rsidRPr="0099667D">
              <w:t>NOTE</w:t>
            </w:r>
            <w:r w:rsidR="00467A5B">
              <w:t>)</w:t>
            </w:r>
          </w:p>
          <w:p w14:paraId="6F91DAE6" w14:textId="08258ADD" w:rsidR="00F30B49" w:rsidRPr="0099667D" w:rsidRDefault="00F30B49" w:rsidP="008D3684">
            <w:r w:rsidRPr="0099667D">
              <w:t>3.</w:t>
            </w:r>
            <w:r w:rsidRPr="0099667D">
              <w:tab/>
            </w:r>
            <w:r w:rsidR="00DF2CEB">
              <w:t>Study p</w:t>
            </w:r>
            <w:r w:rsidR="00467A5B">
              <w:t>ossible protocol impacts to support the co-existence of 4G services, 5G services, 6G services and common 4G/5G/6G services. (</w:t>
            </w:r>
            <w:r w:rsidR="00467A5B" w:rsidRPr="0099667D">
              <w:t>NOTE</w:t>
            </w:r>
            <w:r w:rsidR="00467A5B">
              <w:t>)</w:t>
            </w:r>
          </w:p>
          <w:p w14:paraId="6AFBE2EE" w14:textId="5BE53DDA" w:rsidR="00F23AC7" w:rsidRPr="0099667D" w:rsidRDefault="00D329EF" w:rsidP="008D3684">
            <w:r>
              <w:t>4</w:t>
            </w:r>
            <w:r w:rsidR="00FF38C3" w:rsidRPr="0099667D">
              <w:t>.</w:t>
            </w:r>
            <w:r w:rsidR="00FF38C3" w:rsidRPr="0099667D">
              <w:tab/>
            </w:r>
            <w:r w:rsidR="00DF2CEB">
              <w:t>Study p</w:t>
            </w:r>
            <w:r w:rsidR="00467A5B" w:rsidRPr="006138CD">
              <w:t>otential new protocols based on Stage 2 requirement and use-cases</w:t>
            </w:r>
            <w:r w:rsidR="00467A5B">
              <w:t>. (</w:t>
            </w:r>
            <w:r w:rsidR="00467A5B" w:rsidRPr="0099667D">
              <w:t>NOTE</w:t>
            </w:r>
            <w:r w:rsidR="00467A5B">
              <w:t>)</w:t>
            </w:r>
          </w:p>
        </w:tc>
      </w:tr>
      <w:tr w:rsidR="00FC2CCB" w:rsidRPr="0099667D" w14:paraId="1F0F9869" w14:textId="77777777" w:rsidTr="00FC2CCB">
        <w:trPr>
          <w:jc w:val="center"/>
        </w:trPr>
        <w:tc>
          <w:tcPr>
            <w:tcW w:w="5000" w:type="pct"/>
            <w:gridSpan w:val="2"/>
            <w:tcBorders>
              <w:top w:val="single" w:sz="6" w:space="0" w:color="auto"/>
              <w:left w:val="single" w:sz="6" w:space="0" w:color="auto"/>
              <w:bottom w:val="single" w:sz="6" w:space="0" w:color="auto"/>
              <w:right w:val="single" w:sz="6" w:space="0" w:color="auto"/>
            </w:tcBorders>
          </w:tcPr>
          <w:p w14:paraId="2FB3C815" w14:textId="4E1337CF" w:rsidR="00FC2CCB" w:rsidRPr="0099667D" w:rsidRDefault="00D0506E" w:rsidP="008D3684">
            <w:r w:rsidRPr="0099667D">
              <w:t>NOTE:</w:t>
            </w:r>
            <w:r w:rsidRPr="0099667D">
              <w:tab/>
            </w:r>
            <w:r w:rsidR="00A55F2F" w:rsidRPr="00A55F2F">
              <w:t>The work task study will start when Stage 2 architecture</w:t>
            </w:r>
            <w:r w:rsidR="00AE1C93">
              <w:t xml:space="preserve"> and/or security</w:t>
            </w:r>
            <w:r w:rsidR="00A55F2F" w:rsidRPr="00A55F2F">
              <w:t xml:space="preserve"> requirements are stable and should be based on SA2, SA3 and SA6 requirements on the northbound </w:t>
            </w:r>
            <w:r w:rsidR="00E13D65">
              <w:t>interfaces</w:t>
            </w:r>
            <w:r w:rsidR="00A55F2F" w:rsidRPr="00A55F2F">
              <w:t xml:space="preserve"> and functionalities.</w:t>
            </w:r>
          </w:p>
        </w:tc>
      </w:tr>
    </w:tbl>
    <w:p w14:paraId="60D4E5CF" w14:textId="6607BFE1" w:rsidR="000A63D1" w:rsidRDefault="000A63D1" w:rsidP="000A63D1"/>
    <w:p w14:paraId="6AE711D3" w14:textId="4BDEE294" w:rsidR="0066092F" w:rsidRPr="005A7E4A" w:rsidRDefault="0066092F" w:rsidP="000A63D1">
      <w:pPr>
        <w:rPr>
          <w:b/>
          <w:bCs/>
        </w:rPr>
      </w:pPr>
      <w:r w:rsidRPr="005A7E4A">
        <w:rPr>
          <w:b/>
          <w:bCs/>
        </w:rPr>
        <w:t xml:space="preserve">The study can start </w:t>
      </w:r>
      <w:r w:rsidR="00C6275B" w:rsidRPr="005A7E4A">
        <w:rPr>
          <w:b/>
          <w:bCs/>
        </w:rPr>
        <w:t xml:space="preserve">from work tasks 2.a and 2.b; the rest of work tasks can be studied after Stage 2 </w:t>
      </w:r>
      <w:r w:rsidR="004735E3" w:rsidRPr="005A7E4A">
        <w:rPr>
          <w:b/>
          <w:bCs/>
        </w:rPr>
        <w:t xml:space="preserve">has stable conclusions (e.g., interim conclusions are included in the corresponding </w:t>
      </w:r>
      <w:r w:rsidR="00185964" w:rsidRPr="005A7E4A">
        <w:rPr>
          <w:b/>
          <w:bCs/>
        </w:rPr>
        <w:t xml:space="preserve">Stage 2 </w:t>
      </w:r>
      <w:r w:rsidR="004735E3" w:rsidRPr="005A7E4A">
        <w:rPr>
          <w:b/>
          <w:bCs/>
        </w:rPr>
        <w:t>TR(s)).</w:t>
      </w:r>
    </w:p>
    <w:p w14:paraId="47A21C8A" w14:textId="75EBDF0A" w:rsidR="0026502C" w:rsidRPr="0099667D" w:rsidRDefault="00D10383" w:rsidP="000C1BCE">
      <w:pPr>
        <w:pStyle w:val="Heading1"/>
      </w:pPr>
      <w:r w:rsidRPr="0099667D">
        <w:t>5</w:t>
      </w:r>
      <w:r w:rsidR="00482147" w:rsidRPr="0099667D">
        <w:tab/>
      </w:r>
      <w:r w:rsidR="00416755" w:rsidRPr="0099667D">
        <w:t>Conclusion</w:t>
      </w:r>
    </w:p>
    <w:p w14:paraId="17DF223F" w14:textId="0FF036F4" w:rsidR="00A37157" w:rsidRDefault="00E918E2" w:rsidP="00CC31E7">
      <w:pPr>
        <w:rPr>
          <w:iCs/>
          <w:lang w:eastAsia="zh-CN"/>
        </w:rPr>
      </w:pPr>
      <w:r>
        <w:rPr>
          <w:iCs/>
          <w:lang w:eastAsia="zh-CN"/>
        </w:rPr>
        <w:t xml:space="preserve">Ericsson proposes to </w:t>
      </w:r>
      <w:r w:rsidR="001372E4">
        <w:rPr>
          <w:iCs/>
          <w:lang w:eastAsia="zh-CN"/>
        </w:rPr>
        <w:t xml:space="preserve">agree </w:t>
      </w:r>
      <w:r w:rsidR="00BD70DF">
        <w:rPr>
          <w:iCs/>
          <w:lang w:eastAsia="zh-CN"/>
        </w:rPr>
        <w:t xml:space="preserve">on </w:t>
      </w:r>
      <w:r w:rsidR="001372E4">
        <w:rPr>
          <w:iCs/>
          <w:lang w:eastAsia="zh-CN"/>
        </w:rPr>
        <w:t xml:space="preserve">the </w:t>
      </w:r>
      <w:r w:rsidR="00904C03" w:rsidRPr="0099667D">
        <w:rPr>
          <w:b/>
        </w:rPr>
        <w:t>Northbound Interface Evolution in 6G</w:t>
      </w:r>
      <w:r w:rsidR="00904C03">
        <w:rPr>
          <w:iCs/>
          <w:lang w:eastAsia="zh-CN"/>
        </w:rPr>
        <w:t xml:space="preserve"> </w:t>
      </w:r>
      <w:r w:rsidR="001372E4">
        <w:rPr>
          <w:iCs/>
          <w:lang w:eastAsia="zh-CN"/>
        </w:rPr>
        <w:t>Work Area</w:t>
      </w:r>
      <w:r w:rsidR="00D4351E">
        <w:rPr>
          <w:iCs/>
          <w:lang w:eastAsia="zh-CN"/>
        </w:rPr>
        <w:t xml:space="preserve"> </w:t>
      </w:r>
      <w:r w:rsidR="008F0C3D">
        <w:rPr>
          <w:iCs/>
          <w:lang w:eastAsia="zh-CN"/>
        </w:rPr>
        <w:t>with</w:t>
      </w:r>
      <w:r w:rsidR="00D4351E">
        <w:rPr>
          <w:iCs/>
          <w:lang w:eastAsia="zh-CN"/>
        </w:rPr>
        <w:t xml:space="preserve"> </w:t>
      </w:r>
      <w:r w:rsidR="009262B1">
        <w:rPr>
          <w:iCs/>
          <w:lang w:eastAsia="zh-CN"/>
        </w:rPr>
        <w:t xml:space="preserve">the related </w:t>
      </w:r>
      <w:r w:rsidR="00D4351E">
        <w:rPr>
          <w:iCs/>
          <w:lang w:eastAsia="zh-CN"/>
        </w:rPr>
        <w:t>Work Tasks</w:t>
      </w:r>
      <w:r w:rsidR="009262B1">
        <w:rPr>
          <w:iCs/>
          <w:lang w:eastAsia="zh-CN"/>
        </w:rPr>
        <w:t xml:space="preserve"> as described in section 4.</w:t>
      </w:r>
      <w:r w:rsidR="003F3026">
        <w:rPr>
          <w:iCs/>
          <w:lang w:eastAsia="zh-CN"/>
        </w:rPr>
        <w:t>3</w:t>
      </w:r>
      <w:r w:rsidR="008F0C3D">
        <w:rPr>
          <w:iCs/>
          <w:lang w:eastAsia="zh-CN"/>
        </w:rPr>
        <w:t xml:space="preserve"> and include </w:t>
      </w:r>
      <w:r w:rsidR="008F0C3D" w:rsidRPr="008F0C3D">
        <w:rPr>
          <w:iCs/>
          <w:lang w:eastAsia="zh-CN"/>
        </w:rPr>
        <w:t>in common or dedicated 6G SID</w:t>
      </w:r>
      <w:r w:rsidR="008F0C3D">
        <w:rPr>
          <w:iCs/>
          <w:lang w:eastAsia="zh-CN"/>
        </w:rPr>
        <w:t>.</w:t>
      </w:r>
      <w:r w:rsidR="00904C03">
        <w:rPr>
          <w:iCs/>
          <w:lang w:eastAsia="zh-CN"/>
        </w:rPr>
        <w:t xml:space="preserve"> </w:t>
      </w:r>
      <w:r w:rsidR="00BD70DF">
        <w:rPr>
          <w:iCs/>
          <w:lang w:eastAsia="zh-CN"/>
        </w:rPr>
        <w:t xml:space="preserve">Ericsson submitted the </w:t>
      </w:r>
      <w:r w:rsidR="00ED3BEA">
        <w:rPr>
          <w:iCs/>
          <w:lang w:eastAsia="zh-CN"/>
        </w:rPr>
        <w:t>dedicated</w:t>
      </w:r>
      <w:r w:rsidR="00BD70DF">
        <w:rPr>
          <w:iCs/>
          <w:lang w:eastAsia="zh-CN"/>
        </w:rPr>
        <w:t xml:space="preserve"> 6G SID in that meeting.</w:t>
      </w:r>
    </w:p>
    <w:sectPr w:rsidR="00A37157">
      <w:headerReference w:type="default" r:id="rId13"/>
      <w:footerReference w:type="default" r:id="rId1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F7198F" w14:textId="77777777" w:rsidR="00D21835" w:rsidRPr="0099667D" w:rsidRDefault="00D21835">
      <w:r w:rsidRPr="0099667D">
        <w:separator/>
      </w:r>
    </w:p>
  </w:endnote>
  <w:endnote w:type="continuationSeparator" w:id="0">
    <w:p w14:paraId="6D6C6E5C" w14:textId="77777777" w:rsidR="00D21835" w:rsidRPr="0099667D" w:rsidRDefault="00D21835">
      <w:r w:rsidRPr="0099667D">
        <w:continuationSeparator/>
      </w:r>
    </w:p>
  </w:endnote>
  <w:endnote w:type="continuationNotice" w:id="1">
    <w:p w14:paraId="75E8FC0F" w14:textId="77777777" w:rsidR="00D21835" w:rsidRPr="0099667D" w:rsidRDefault="00D218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E465B" w14:textId="77777777" w:rsidR="00E435E0" w:rsidRPr="0099667D" w:rsidRDefault="00E435E0">
    <w:pPr>
      <w:pStyle w:val="Footer"/>
      <w:rPr>
        <w:noProof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E8FE80" w14:textId="77777777" w:rsidR="00D21835" w:rsidRPr="0099667D" w:rsidRDefault="00D21835">
      <w:r w:rsidRPr="0099667D">
        <w:separator/>
      </w:r>
    </w:p>
  </w:footnote>
  <w:footnote w:type="continuationSeparator" w:id="0">
    <w:p w14:paraId="661A2900" w14:textId="77777777" w:rsidR="00D21835" w:rsidRPr="0099667D" w:rsidRDefault="00D21835">
      <w:r w:rsidRPr="0099667D">
        <w:continuationSeparator/>
      </w:r>
    </w:p>
  </w:footnote>
  <w:footnote w:type="continuationNotice" w:id="1">
    <w:p w14:paraId="6983C846" w14:textId="77777777" w:rsidR="00D21835" w:rsidRPr="0099667D" w:rsidRDefault="00D218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0290F" w14:textId="77777777" w:rsidR="00E435E0" w:rsidRPr="0099667D" w:rsidRDefault="00E435E0">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53106"/>
    <w:multiLevelType w:val="hybridMultilevel"/>
    <w:tmpl w:val="9278A1FA"/>
    <w:lvl w:ilvl="0" w:tplc="8E562248">
      <w:start w:val="1"/>
      <w:numFmt w:val="decimal"/>
      <w:lvlText w:val="%1."/>
      <w:lvlJc w:val="left"/>
      <w:pPr>
        <w:ind w:left="720" w:hanging="360"/>
      </w:pPr>
      <w:rPr>
        <w:i w:val="0"/>
        <w:i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B10A77"/>
    <w:multiLevelType w:val="hybridMultilevel"/>
    <w:tmpl w:val="76B0D8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BC5953"/>
    <w:multiLevelType w:val="hybridMultilevel"/>
    <w:tmpl w:val="03A42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E20CEE"/>
    <w:multiLevelType w:val="hybridMultilevel"/>
    <w:tmpl w:val="655E1C9C"/>
    <w:lvl w:ilvl="0" w:tplc="DA52F9D6">
      <w:start w:val="1"/>
      <w:numFmt w:val="decimal"/>
      <w:lvlText w:val="%1."/>
      <w:lvlJc w:val="left"/>
      <w:pPr>
        <w:ind w:left="720" w:hanging="360"/>
      </w:pPr>
    </w:lvl>
    <w:lvl w:ilvl="1" w:tplc="2D92C750">
      <w:start w:val="1"/>
      <w:numFmt w:val="decimal"/>
      <w:lvlText w:val="%2."/>
      <w:lvlJc w:val="left"/>
      <w:pPr>
        <w:ind w:left="720" w:hanging="360"/>
      </w:pPr>
    </w:lvl>
    <w:lvl w:ilvl="2" w:tplc="F2703C84">
      <w:start w:val="1"/>
      <w:numFmt w:val="decimal"/>
      <w:lvlText w:val="%3."/>
      <w:lvlJc w:val="left"/>
      <w:pPr>
        <w:ind w:left="720" w:hanging="360"/>
      </w:pPr>
    </w:lvl>
    <w:lvl w:ilvl="3" w:tplc="1FAC74EC">
      <w:start w:val="1"/>
      <w:numFmt w:val="decimal"/>
      <w:lvlText w:val="%4."/>
      <w:lvlJc w:val="left"/>
      <w:pPr>
        <w:ind w:left="720" w:hanging="360"/>
      </w:pPr>
    </w:lvl>
    <w:lvl w:ilvl="4" w:tplc="1638D190">
      <w:start w:val="1"/>
      <w:numFmt w:val="decimal"/>
      <w:lvlText w:val="%5."/>
      <w:lvlJc w:val="left"/>
      <w:pPr>
        <w:ind w:left="720" w:hanging="360"/>
      </w:pPr>
    </w:lvl>
    <w:lvl w:ilvl="5" w:tplc="1D549DFE">
      <w:start w:val="1"/>
      <w:numFmt w:val="decimal"/>
      <w:lvlText w:val="%6."/>
      <w:lvlJc w:val="left"/>
      <w:pPr>
        <w:ind w:left="720" w:hanging="360"/>
      </w:pPr>
    </w:lvl>
    <w:lvl w:ilvl="6" w:tplc="929002E4">
      <w:start w:val="1"/>
      <w:numFmt w:val="decimal"/>
      <w:lvlText w:val="%7."/>
      <w:lvlJc w:val="left"/>
      <w:pPr>
        <w:ind w:left="720" w:hanging="360"/>
      </w:pPr>
    </w:lvl>
    <w:lvl w:ilvl="7" w:tplc="2EB0A036">
      <w:start w:val="1"/>
      <w:numFmt w:val="decimal"/>
      <w:lvlText w:val="%8."/>
      <w:lvlJc w:val="left"/>
      <w:pPr>
        <w:ind w:left="720" w:hanging="360"/>
      </w:pPr>
    </w:lvl>
    <w:lvl w:ilvl="8" w:tplc="A1AA8C08">
      <w:start w:val="1"/>
      <w:numFmt w:val="decimal"/>
      <w:lvlText w:val="%9."/>
      <w:lvlJc w:val="left"/>
      <w:pPr>
        <w:ind w:left="720" w:hanging="360"/>
      </w:pPr>
    </w:lvl>
  </w:abstractNum>
  <w:abstractNum w:abstractNumId="4" w15:restartNumberingAfterBreak="0">
    <w:nsid w:val="1B7D335F"/>
    <w:multiLevelType w:val="hybridMultilevel"/>
    <w:tmpl w:val="0C0EC392"/>
    <w:lvl w:ilvl="0" w:tplc="44783426">
      <w:start w:val="4"/>
      <w:numFmt w:val="bullet"/>
      <w:lvlText w:val=""/>
      <w:lvlJc w:val="left"/>
      <w:pPr>
        <w:ind w:left="51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9A69E5"/>
    <w:multiLevelType w:val="hybridMultilevel"/>
    <w:tmpl w:val="0E20472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3884454"/>
    <w:multiLevelType w:val="multilevel"/>
    <w:tmpl w:val="8C646D80"/>
    <w:lvl w:ilvl="0">
      <w:start w:val="2"/>
      <w:numFmt w:val="decimal"/>
      <w:lvlText w:val="%1"/>
      <w:lvlJc w:val="left"/>
      <w:pPr>
        <w:ind w:left="400" w:hanging="40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15:restartNumberingAfterBreak="0">
    <w:nsid w:val="26A13451"/>
    <w:multiLevelType w:val="hybridMultilevel"/>
    <w:tmpl w:val="8A6E2E16"/>
    <w:lvl w:ilvl="0" w:tplc="F69438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F2A10D2"/>
    <w:multiLevelType w:val="hybridMultilevel"/>
    <w:tmpl w:val="1A0A5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D67A1F"/>
    <w:multiLevelType w:val="hybridMultilevel"/>
    <w:tmpl w:val="79948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11" w15:restartNumberingAfterBreak="0">
    <w:nsid w:val="3A935D68"/>
    <w:multiLevelType w:val="hybridMultilevel"/>
    <w:tmpl w:val="3836D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A003F5"/>
    <w:multiLevelType w:val="multilevel"/>
    <w:tmpl w:val="05865C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471C3783"/>
    <w:multiLevelType w:val="hybridMultilevel"/>
    <w:tmpl w:val="706095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7820C4A"/>
    <w:multiLevelType w:val="hybridMultilevel"/>
    <w:tmpl w:val="6888BB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E06BF2"/>
    <w:multiLevelType w:val="hybridMultilevel"/>
    <w:tmpl w:val="3D703ED2"/>
    <w:lvl w:ilvl="0" w:tplc="6714E7F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A20740F"/>
    <w:multiLevelType w:val="hybridMultilevel"/>
    <w:tmpl w:val="0E20472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B291A2E"/>
    <w:multiLevelType w:val="hybridMultilevel"/>
    <w:tmpl w:val="0E20472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D323858"/>
    <w:multiLevelType w:val="hybridMultilevel"/>
    <w:tmpl w:val="99503F04"/>
    <w:lvl w:ilvl="0" w:tplc="422019F8">
      <w:start w:val="1"/>
      <w:numFmt w:val="decimal"/>
      <w:lvlText w:val="(%1)"/>
      <w:lvlJc w:val="left"/>
      <w:pPr>
        <w:ind w:left="810" w:hanging="3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DF16CE4"/>
    <w:multiLevelType w:val="hybridMultilevel"/>
    <w:tmpl w:val="52249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FC75EA"/>
    <w:multiLevelType w:val="multilevel"/>
    <w:tmpl w:val="DC8695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EB52AD4"/>
    <w:multiLevelType w:val="hybridMultilevel"/>
    <w:tmpl w:val="4FBAF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03681A"/>
    <w:multiLevelType w:val="hybridMultilevel"/>
    <w:tmpl w:val="0E20472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4453583"/>
    <w:multiLevelType w:val="hybridMultilevel"/>
    <w:tmpl w:val="521E98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6C921BA"/>
    <w:multiLevelType w:val="hybridMultilevel"/>
    <w:tmpl w:val="500AF93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5" w15:restartNumberingAfterBreak="0">
    <w:nsid w:val="583370E6"/>
    <w:multiLevelType w:val="hybridMultilevel"/>
    <w:tmpl w:val="E76E11E8"/>
    <w:lvl w:ilvl="0" w:tplc="3C36729A">
      <w:start w:val="1"/>
      <w:numFmt w:val="bullet"/>
      <w:lvlText w:val="●"/>
      <w:lvlJc w:val="left"/>
      <w:pPr>
        <w:tabs>
          <w:tab w:val="num" w:pos="720"/>
        </w:tabs>
        <w:ind w:left="720" w:hanging="360"/>
      </w:pPr>
      <w:rPr>
        <w:rFonts w:ascii="Ericsson Hilda" w:hAnsi="Ericsson Hilda" w:hint="default"/>
      </w:rPr>
    </w:lvl>
    <w:lvl w:ilvl="1" w:tplc="E2D464A6" w:tentative="1">
      <w:start w:val="1"/>
      <w:numFmt w:val="bullet"/>
      <w:lvlText w:val="●"/>
      <w:lvlJc w:val="left"/>
      <w:pPr>
        <w:tabs>
          <w:tab w:val="num" w:pos="1440"/>
        </w:tabs>
        <w:ind w:left="1440" w:hanging="360"/>
      </w:pPr>
      <w:rPr>
        <w:rFonts w:ascii="Ericsson Hilda" w:hAnsi="Ericsson Hilda" w:hint="default"/>
      </w:rPr>
    </w:lvl>
    <w:lvl w:ilvl="2" w:tplc="A8D47272" w:tentative="1">
      <w:start w:val="1"/>
      <w:numFmt w:val="bullet"/>
      <w:lvlText w:val="●"/>
      <w:lvlJc w:val="left"/>
      <w:pPr>
        <w:tabs>
          <w:tab w:val="num" w:pos="2160"/>
        </w:tabs>
        <w:ind w:left="2160" w:hanging="360"/>
      </w:pPr>
      <w:rPr>
        <w:rFonts w:ascii="Ericsson Hilda" w:hAnsi="Ericsson Hilda" w:hint="default"/>
      </w:rPr>
    </w:lvl>
    <w:lvl w:ilvl="3" w:tplc="215E6646" w:tentative="1">
      <w:start w:val="1"/>
      <w:numFmt w:val="bullet"/>
      <w:lvlText w:val="●"/>
      <w:lvlJc w:val="left"/>
      <w:pPr>
        <w:tabs>
          <w:tab w:val="num" w:pos="2880"/>
        </w:tabs>
        <w:ind w:left="2880" w:hanging="360"/>
      </w:pPr>
      <w:rPr>
        <w:rFonts w:ascii="Ericsson Hilda" w:hAnsi="Ericsson Hilda" w:hint="default"/>
      </w:rPr>
    </w:lvl>
    <w:lvl w:ilvl="4" w:tplc="28AEFEF0" w:tentative="1">
      <w:start w:val="1"/>
      <w:numFmt w:val="bullet"/>
      <w:lvlText w:val="●"/>
      <w:lvlJc w:val="left"/>
      <w:pPr>
        <w:tabs>
          <w:tab w:val="num" w:pos="3600"/>
        </w:tabs>
        <w:ind w:left="3600" w:hanging="360"/>
      </w:pPr>
      <w:rPr>
        <w:rFonts w:ascii="Ericsson Hilda" w:hAnsi="Ericsson Hilda" w:hint="default"/>
      </w:rPr>
    </w:lvl>
    <w:lvl w:ilvl="5" w:tplc="FB164094" w:tentative="1">
      <w:start w:val="1"/>
      <w:numFmt w:val="bullet"/>
      <w:lvlText w:val="●"/>
      <w:lvlJc w:val="left"/>
      <w:pPr>
        <w:tabs>
          <w:tab w:val="num" w:pos="4320"/>
        </w:tabs>
        <w:ind w:left="4320" w:hanging="360"/>
      </w:pPr>
      <w:rPr>
        <w:rFonts w:ascii="Ericsson Hilda" w:hAnsi="Ericsson Hilda" w:hint="default"/>
      </w:rPr>
    </w:lvl>
    <w:lvl w:ilvl="6" w:tplc="C16254B8" w:tentative="1">
      <w:start w:val="1"/>
      <w:numFmt w:val="bullet"/>
      <w:lvlText w:val="●"/>
      <w:lvlJc w:val="left"/>
      <w:pPr>
        <w:tabs>
          <w:tab w:val="num" w:pos="5040"/>
        </w:tabs>
        <w:ind w:left="5040" w:hanging="360"/>
      </w:pPr>
      <w:rPr>
        <w:rFonts w:ascii="Ericsson Hilda" w:hAnsi="Ericsson Hilda" w:hint="default"/>
      </w:rPr>
    </w:lvl>
    <w:lvl w:ilvl="7" w:tplc="A9940E4E" w:tentative="1">
      <w:start w:val="1"/>
      <w:numFmt w:val="bullet"/>
      <w:lvlText w:val="●"/>
      <w:lvlJc w:val="left"/>
      <w:pPr>
        <w:tabs>
          <w:tab w:val="num" w:pos="5760"/>
        </w:tabs>
        <w:ind w:left="5760" w:hanging="360"/>
      </w:pPr>
      <w:rPr>
        <w:rFonts w:ascii="Ericsson Hilda" w:hAnsi="Ericsson Hilda" w:hint="default"/>
      </w:rPr>
    </w:lvl>
    <w:lvl w:ilvl="8" w:tplc="43580982" w:tentative="1">
      <w:start w:val="1"/>
      <w:numFmt w:val="bullet"/>
      <w:lvlText w:val="●"/>
      <w:lvlJc w:val="left"/>
      <w:pPr>
        <w:tabs>
          <w:tab w:val="num" w:pos="6480"/>
        </w:tabs>
        <w:ind w:left="6480" w:hanging="360"/>
      </w:pPr>
      <w:rPr>
        <w:rFonts w:ascii="Ericsson Hilda" w:hAnsi="Ericsson Hilda" w:hint="default"/>
      </w:rPr>
    </w:lvl>
  </w:abstractNum>
  <w:abstractNum w:abstractNumId="26" w15:restartNumberingAfterBreak="0">
    <w:nsid w:val="5F0B746F"/>
    <w:multiLevelType w:val="hybridMultilevel"/>
    <w:tmpl w:val="A81E37D8"/>
    <w:lvl w:ilvl="0" w:tplc="425899A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FA74D5C"/>
    <w:multiLevelType w:val="hybridMultilevel"/>
    <w:tmpl w:val="0E20472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005797D"/>
    <w:multiLevelType w:val="hybridMultilevel"/>
    <w:tmpl w:val="113A5B90"/>
    <w:lvl w:ilvl="0" w:tplc="0D42EA32">
      <w:start w:val="1"/>
      <w:numFmt w:val="bullet"/>
      <w:lvlText w:val="–"/>
      <w:lvlJc w:val="left"/>
      <w:pPr>
        <w:tabs>
          <w:tab w:val="num" w:pos="720"/>
        </w:tabs>
        <w:ind w:left="720" w:hanging="360"/>
      </w:pPr>
      <w:rPr>
        <w:rFonts w:ascii="Ericsson Hilda" w:hAnsi="Ericsson Hilda" w:hint="default"/>
      </w:rPr>
    </w:lvl>
    <w:lvl w:ilvl="1" w:tplc="03F89578">
      <w:start w:val="1"/>
      <w:numFmt w:val="bullet"/>
      <w:lvlText w:val="–"/>
      <w:lvlJc w:val="left"/>
      <w:pPr>
        <w:tabs>
          <w:tab w:val="num" w:pos="1440"/>
        </w:tabs>
        <w:ind w:left="1440" w:hanging="360"/>
      </w:pPr>
      <w:rPr>
        <w:rFonts w:ascii="Ericsson Hilda" w:hAnsi="Ericsson Hilda" w:hint="default"/>
      </w:rPr>
    </w:lvl>
    <w:lvl w:ilvl="2" w:tplc="CA2A3EEA">
      <w:numFmt w:val="bullet"/>
      <w:lvlText w:val="●"/>
      <w:lvlJc w:val="left"/>
      <w:pPr>
        <w:tabs>
          <w:tab w:val="num" w:pos="2160"/>
        </w:tabs>
        <w:ind w:left="2160" w:hanging="360"/>
      </w:pPr>
      <w:rPr>
        <w:rFonts w:ascii="Ericsson Hilda" w:hAnsi="Ericsson Hilda" w:hint="default"/>
      </w:rPr>
    </w:lvl>
    <w:lvl w:ilvl="3" w:tplc="0E26047A" w:tentative="1">
      <w:start w:val="1"/>
      <w:numFmt w:val="bullet"/>
      <w:lvlText w:val="–"/>
      <w:lvlJc w:val="left"/>
      <w:pPr>
        <w:tabs>
          <w:tab w:val="num" w:pos="2880"/>
        </w:tabs>
        <w:ind w:left="2880" w:hanging="360"/>
      </w:pPr>
      <w:rPr>
        <w:rFonts w:ascii="Ericsson Hilda" w:hAnsi="Ericsson Hilda" w:hint="default"/>
      </w:rPr>
    </w:lvl>
    <w:lvl w:ilvl="4" w:tplc="1CECF70A" w:tentative="1">
      <w:start w:val="1"/>
      <w:numFmt w:val="bullet"/>
      <w:lvlText w:val="–"/>
      <w:lvlJc w:val="left"/>
      <w:pPr>
        <w:tabs>
          <w:tab w:val="num" w:pos="3600"/>
        </w:tabs>
        <w:ind w:left="3600" w:hanging="360"/>
      </w:pPr>
      <w:rPr>
        <w:rFonts w:ascii="Ericsson Hilda" w:hAnsi="Ericsson Hilda" w:hint="default"/>
      </w:rPr>
    </w:lvl>
    <w:lvl w:ilvl="5" w:tplc="F3A47092" w:tentative="1">
      <w:start w:val="1"/>
      <w:numFmt w:val="bullet"/>
      <w:lvlText w:val="–"/>
      <w:lvlJc w:val="left"/>
      <w:pPr>
        <w:tabs>
          <w:tab w:val="num" w:pos="4320"/>
        </w:tabs>
        <w:ind w:left="4320" w:hanging="360"/>
      </w:pPr>
      <w:rPr>
        <w:rFonts w:ascii="Ericsson Hilda" w:hAnsi="Ericsson Hilda" w:hint="default"/>
      </w:rPr>
    </w:lvl>
    <w:lvl w:ilvl="6" w:tplc="04CEA482" w:tentative="1">
      <w:start w:val="1"/>
      <w:numFmt w:val="bullet"/>
      <w:lvlText w:val="–"/>
      <w:lvlJc w:val="left"/>
      <w:pPr>
        <w:tabs>
          <w:tab w:val="num" w:pos="5040"/>
        </w:tabs>
        <w:ind w:left="5040" w:hanging="360"/>
      </w:pPr>
      <w:rPr>
        <w:rFonts w:ascii="Ericsson Hilda" w:hAnsi="Ericsson Hilda" w:hint="default"/>
      </w:rPr>
    </w:lvl>
    <w:lvl w:ilvl="7" w:tplc="A244BC48" w:tentative="1">
      <w:start w:val="1"/>
      <w:numFmt w:val="bullet"/>
      <w:lvlText w:val="–"/>
      <w:lvlJc w:val="left"/>
      <w:pPr>
        <w:tabs>
          <w:tab w:val="num" w:pos="5760"/>
        </w:tabs>
        <w:ind w:left="5760" w:hanging="360"/>
      </w:pPr>
      <w:rPr>
        <w:rFonts w:ascii="Ericsson Hilda" w:hAnsi="Ericsson Hilda" w:hint="default"/>
      </w:rPr>
    </w:lvl>
    <w:lvl w:ilvl="8" w:tplc="D15440E4" w:tentative="1">
      <w:start w:val="1"/>
      <w:numFmt w:val="bullet"/>
      <w:lvlText w:val="–"/>
      <w:lvlJc w:val="left"/>
      <w:pPr>
        <w:tabs>
          <w:tab w:val="num" w:pos="6480"/>
        </w:tabs>
        <w:ind w:left="6480" w:hanging="360"/>
      </w:pPr>
      <w:rPr>
        <w:rFonts w:ascii="Ericsson Hilda" w:hAnsi="Ericsson Hilda" w:hint="default"/>
      </w:rPr>
    </w:lvl>
  </w:abstractNum>
  <w:abstractNum w:abstractNumId="29" w15:restartNumberingAfterBreak="0">
    <w:nsid w:val="65763374"/>
    <w:multiLevelType w:val="hybridMultilevel"/>
    <w:tmpl w:val="8C4A6E3A"/>
    <w:lvl w:ilvl="0" w:tplc="88EEA4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B5E4E7D"/>
    <w:multiLevelType w:val="hybridMultilevel"/>
    <w:tmpl w:val="7A34A5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5C66E2"/>
    <w:multiLevelType w:val="multilevel"/>
    <w:tmpl w:val="8C646D80"/>
    <w:lvl w:ilvl="0">
      <w:start w:val="2"/>
      <w:numFmt w:val="decimal"/>
      <w:lvlText w:val="%1"/>
      <w:lvlJc w:val="left"/>
      <w:pPr>
        <w:ind w:left="400" w:hanging="40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2" w15:restartNumberingAfterBreak="0">
    <w:nsid w:val="74EB3103"/>
    <w:multiLevelType w:val="hybridMultilevel"/>
    <w:tmpl w:val="0E2047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C95252B"/>
    <w:multiLevelType w:val="hybridMultilevel"/>
    <w:tmpl w:val="0E20472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E4C76B2"/>
    <w:multiLevelType w:val="hybridMultilevel"/>
    <w:tmpl w:val="C06A51FC"/>
    <w:lvl w:ilvl="0" w:tplc="A63AB166">
      <w:start w:val="1"/>
      <w:numFmt w:val="bullet"/>
      <w:lvlText w:val="–"/>
      <w:lvlJc w:val="left"/>
      <w:pPr>
        <w:tabs>
          <w:tab w:val="num" w:pos="720"/>
        </w:tabs>
        <w:ind w:left="720" w:hanging="360"/>
      </w:pPr>
      <w:rPr>
        <w:rFonts w:ascii="Ericsson Hilda" w:hAnsi="Ericsson Hilda" w:hint="default"/>
      </w:rPr>
    </w:lvl>
    <w:lvl w:ilvl="1" w:tplc="09068330">
      <w:start w:val="1"/>
      <w:numFmt w:val="bullet"/>
      <w:lvlText w:val="–"/>
      <w:lvlJc w:val="left"/>
      <w:pPr>
        <w:tabs>
          <w:tab w:val="num" w:pos="1440"/>
        </w:tabs>
        <w:ind w:left="1440" w:hanging="360"/>
      </w:pPr>
      <w:rPr>
        <w:rFonts w:ascii="Ericsson Hilda" w:hAnsi="Ericsson Hilda" w:hint="default"/>
      </w:rPr>
    </w:lvl>
    <w:lvl w:ilvl="2" w:tplc="7144D0CE">
      <w:start w:val="1"/>
      <w:numFmt w:val="bullet"/>
      <w:lvlText w:val="–"/>
      <w:lvlJc w:val="left"/>
      <w:pPr>
        <w:tabs>
          <w:tab w:val="num" w:pos="2160"/>
        </w:tabs>
        <w:ind w:left="2160" w:hanging="360"/>
      </w:pPr>
      <w:rPr>
        <w:rFonts w:ascii="Ericsson Hilda" w:hAnsi="Ericsson Hilda" w:hint="default"/>
      </w:rPr>
    </w:lvl>
    <w:lvl w:ilvl="3" w:tplc="EA52F914" w:tentative="1">
      <w:start w:val="1"/>
      <w:numFmt w:val="bullet"/>
      <w:lvlText w:val="–"/>
      <w:lvlJc w:val="left"/>
      <w:pPr>
        <w:tabs>
          <w:tab w:val="num" w:pos="2880"/>
        </w:tabs>
        <w:ind w:left="2880" w:hanging="360"/>
      </w:pPr>
      <w:rPr>
        <w:rFonts w:ascii="Ericsson Hilda" w:hAnsi="Ericsson Hilda" w:hint="default"/>
      </w:rPr>
    </w:lvl>
    <w:lvl w:ilvl="4" w:tplc="3006A4FA" w:tentative="1">
      <w:start w:val="1"/>
      <w:numFmt w:val="bullet"/>
      <w:lvlText w:val="–"/>
      <w:lvlJc w:val="left"/>
      <w:pPr>
        <w:tabs>
          <w:tab w:val="num" w:pos="3600"/>
        </w:tabs>
        <w:ind w:left="3600" w:hanging="360"/>
      </w:pPr>
      <w:rPr>
        <w:rFonts w:ascii="Ericsson Hilda" w:hAnsi="Ericsson Hilda" w:hint="default"/>
      </w:rPr>
    </w:lvl>
    <w:lvl w:ilvl="5" w:tplc="78E69104" w:tentative="1">
      <w:start w:val="1"/>
      <w:numFmt w:val="bullet"/>
      <w:lvlText w:val="–"/>
      <w:lvlJc w:val="left"/>
      <w:pPr>
        <w:tabs>
          <w:tab w:val="num" w:pos="4320"/>
        </w:tabs>
        <w:ind w:left="4320" w:hanging="360"/>
      </w:pPr>
      <w:rPr>
        <w:rFonts w:ascii="Ericsson Hilda" w:hAnsi="Ericsson Hilda" w:hint="default"/>
      </w:rPr>
    </w:lvl>
    <w:lvl w:ilvl="6" w:tplc="DF36D290" w:tentative="1">
      <w:start w:val="1"/>
      <w:numFmt w:val="bullet"/>
      <w:lvlText w:val="–"/>
      <w:lvlJc w:val="left"/>
      <w:pPr>
        <w:tabs>
          <w:tab w:val="num" w:pos="5040"/>
        </w:tabs>
        <w:ind w:left="5040" w:hanging="360"/>
      </w:pPr>
      <w:rPr>
        <w:rFonts w:ascii="Ericsson Hilda" w:hAnsi="Ericsson Hilda" w:hint="default"/>
      </w:rPr>
    </w:lvl>
    <w:lvl w:ilvl="7" w:tplc="96AEF872" w:tentative="1">
      <w:start w:val="1"/>
      <w:numFmt w:val="bullet"/>
      <w:lvlText w:val="–"/>
      <w:lvlJc w:val="left"/>
      <w:pPr>
        <w:tabs>
          <w:tab w:val="num" w:pos="5760"/>
        </w:tabs>
        <w:ind w:left="5760" w:hanging="360"/>
      </w:pPr>
      <w:rPr>
        <w:rFonts w:ascii="Ericsson Hilda" w:hAnsi="Ericsson Hilda" w:hint="default"/>
      </w:rPr>
    </w:lvl>
    <w:lvl w:ilvl="8" w:tplc="EAA6AB30" w:tentative="1">
      <w:start w:val="1"/>
      <w:numFmt w:val="bullet"/>
      <w:lvlText w:val="–"/>
      <w:lvlJc w:val="left"/>
      <w:pPr>
        <w:tabs>
          <w:tab w:val="num" w:pos="6480"/>
        </w:tabs>
        <w:ind w:left="6480" w:hanging="360"/>
      </w:pPr>
      <w:rPr>
        <w:rFonts w:ascii="Ericsson Hilda" w:hAnsi="Ericsson Hilda" w:hint="default"/>
      </w:rPr>
    </w:lvl>
  </w:abstractNum>
  <w:num w:numId="1" w16cid:durableId="1957908154">
    <w:abstractNumId w:val="32"/>
  </w:num>
  <w:num w:numId="2" w16cid:durableId="1713993413">
    <w:abstractNumId w:val="4"/>
  </w:num>
  <w:num w:numId="3" w16cid:durableId="911433034">
    <w:abstractNumId w:val="10"/>
  </w:num>
  <w:num w:numId="4" w16cid:durableId="1178812104">
    <w:abstractNumId w:val="11"/>
  </w:num>
  <w:num w:numId="5" w16cid:durableId="1915624557">
    <w:abstractNumId w:val="30"/>
  </w:num>
  <w:num w:numId="6" w16cid:durableId="370229127">
    <w:abstractNumId w:val="8"/>
  </w:num>
  <w:num w:numId="7" w16cid:durableId="1638101692">
    <w:abstractNumId w:val="2"/>
  </w:num>
  <w:num w:numId="8" w16cid:durableId="490830594">
    <w:abstractNumId w:val="14"/>
  </w:num>
  <w:num w:numId="9" w16cid:durableId="428620511">
    <w:abstractNumId w:val="18"/>
  </w:num>
  <w:num w:numId="10" w16cid:durableId="143281786">
    <w:abstractNumId w:val="31"/>
  </w:num>
  <w:num w:numId="11" w16cid:durableId="186852229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40072733">
    <w:abstractNumId w:val="21"/>
  </w:num>
  <w:num w:numId="13" w16cid:durableId="1531068645">
    <w:abstractNumId w:val="6"/>
  </w:num>
  <w:num w:numId="14" w16cid:durableId="880555226">
    <w:abstractNumId w:val="24"/>
  </w:num>
  <w:num w:numId="15" w16cid:durableId="2116439348">
    <w:abstractNumId w:val="13"/>
  </w:num>
  <w:num w:numId="16" w16cid:durableId="920798663">
    <w:abstractNumId w:val="5"/>
  </w:num>
  <w:num w:numId="17" w16cid:durableId="2129623274">
    <w:abstractNumId w:val="27"/>
  </w:num>
  <w:num w:numId="18" w16cid:durableId="192810962">
    <w:abstractNumId w:val="22"/>
  </w:num>
  <w:num w:numId="19" w16cid:durableId="468282495">
    <w:abstractNumId w:val="25"/>
  </w:num>
  <w:num w:numId="20" w16cid:durableId="1188830813">
    <w:abstractNumId w:val="34"/>
  </w:num>
  <w:num w:numId="21" w16cid:durableId="1067188290">
    <w:abstractNumId w:val="28"/>
  </w:num>
  <w:num w:numId="22" w16cid:durableId="892813383">
    <w:abstractNumId w:val="16"/>
  </w:num>
  <w:num w:numId="23" w16cid:durableId="149951105">
    <w:abstractNumId w:val="33"/>
  </w:num>
  <w:num w:numId="24" w16cid:durableId="432288431">
    <w:abstractNumId w:val="17"/>
  </w:num>
  <w:num w:numId="25" w16cid:durableId="1662923873">
    <w:abstractNumId w:val="9"/>
  </w:num>
  <w:num w:numId="26" w16cid:durableId="1615401996">
    <w:abstractNumId w:val="19"/>
  </w:num>
  <w:num w:numId="27" w16cid:durableId="470639932">
    <w:abstractNumId w:val="1"/>
  </w:num>
  <w:num w:numId="28" w16cid:durableId="625088921">
    <w:abstractNumId w:val="29"/>
  </w:num>
  <w:num w:numId="29" w16cid:durableId="923801660">
    <w:abstractNumId w:val="7"/>
  </w:num>
  <w:num w:numId="30" w16cid:durableId="1029990040">
    <w:abstractNumId w:val="26"/>
  </w:num>
  <w:num w:numId="31" w16cid:durableId="1668049399">
    <w:abstractNumId w:val="20"/>
  </w:num>
  <w:num w:numId="32" w16cid:durableId="1474444017">
    <w:abstractNumId w:val="3"/>
  </w:num>
  <w:num w:numId="33" w16cid:durableId="599139168">
    <w:abstractNumId w:val="0"/>
  </w:num>
  <w:num w:numId="34" w16cid:durableId="1880048975">
    <w:abstractNumId w:val="15"/>
  </w:num>
  <w:num w:numId="35" w16cid:durableId="1186402218">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CFD"/>
    <w:rsid w:val="000015CC"/>
    <w:rsid w:val="00001D8D"/>
    <w:rsid w:val="00001F8C"/>
    <w:rsid w:val="000038FB"/>
    <w:rsid w:val="0000396C"/>
    <w:rsid w:val="00003D2C"/>
    <w:rsid w:val="000044C5"/>
    <w:rsid w:val="00004C62"/>
    <w:rsid w:val="00005668"/>
    <w:rsid w:val="00006057"/>
    <w:rsid w:val="00010306"/>
    <w:rsid w:val="0001042E"/>
    <w:rsid w:val="000119F8"/>
    <w:rsid w:val="00012515"/>
    <w:rsid w:val="00012C13"/>
    <w:rsid w:val="00013308"/>
    <w:rsid w:val="000135D2"/>
    <w:rsid w:val="00013778"/>
    <w:rsid w:val="000159E8"/>
    <w:rsid w:val="000168D9"/>
    <w:rsid w:val="00016970"/>
    <w:rsid w:val="0001754F"/>
    <w:rsid w:val="00020274"/>
    <w:rsid w:val="00020CD3"/>
    <w:rsid w:val="00020FEA"/>
    <w:rsid w:val="00021879"/>
    <w:rsid w:val="00021F3A"/>
    <w:rsid w:val="000224ED"/>
    <w:rsid w:val="000233ED"/>
    <w:rsid w:val="00024293"/>
    <w:rsid w:val="00025A0C"/>
    <w:rsid w:val="000265AC"/>
    <w:rsid w:val="00026BFA"/>
    <w:rsid w:val="00026D27"/>
    <w:rsid w:val="00027422"/>
    <w:rsid w:val="000275F2"/>
    <w:rsid w:val="00027DAF"/>
    <w:rsid w:val="0003071C"/>
    <w:rsid w:val="0003112C"/>
    <w:rsid w:val="000316FE"/>
    <w:rsid w:val="000319E0"/>
    <w:rsid w:val="00031D39"/>
    <w:rsid w:val="000325CC"/>
    <w:rsid w:val="00032F52"/>
    <w:rsid w:val="00032F5B"/>
    <w:rsid w:val="00034457"/>
    <w:rsid w:val="00035199"/>
    <w:rsid w:val="00035D24"/>
    <w:rsid w:val="00035DCF"/>
    <w:rsid w:val="00040E23"/>
    <w:rsid w:val="000414CC"/>
    <w:rsid w:val="0004201E"/>
    <w:rsid w:val="00042E3A"/>
    <w:rsid w:val="0004317A"/>
    <w:rsid w:val="000436BA"/>
    <w:rsid w:val="00044AD7"/>
    <w:rsid w:val="00044F60"/>
    <w:rsid w:val="000452F5"/>
    <w:rsid w:val="00045ACC"/>
    <w:rsid w:val="00046140"/>
    <w:rsid w:val="00046389"/>
    <w:rsid w:val="00047442"/>
    <w:rsid w:val="0004794B"/>
    <w:rsid w:val="00047AD7"/>
    <w:rsid w:val="00050416"/>
    <w:rsid w:val="0005320F"/>
    <w:rsid w:val="000532AF"/>
    <w:rsid w:val="00053D90"/>
    <w:rsid w:val="00054783"/>
    <w:rsid w:val="00055011"/>
    <w:rsid w:val="00055216"/>
    <w:rsid w:val="00055874"/>
    <w:rsid w:val="00056D11"/>
    <w:rsid w:val="00057016"/>
    <w:rsid w:val="00060C04"/>
    <w:rsid w:val="00060FBC"/>
    <w:rsid w:val="0006113C"/>
    <w:rsid w:val="00061415"/>
    <w:rsid w:val="00061679"/>
    <w:rsid w:val="00061745"/>
    <w:rsid w:val="0006249B"/>
    <w:rsid w:val="00062560"/>
    <w:rsid w:val="00063060"/>
    <w:rsid w:val="000630E4"/>
    <w:rsid w:val="0006412C"/>
    <w:rsid w:val="00064488"/>
    <w:rsid w:val="00065E77"/>
    <w:rsid w:val="00066F02"/>
    <w:rsid w:val="00067CB7"/>
    <w:rsid w:val="00067D73"/>
    <w:rsid w:val="00067DDB"/>
    <w:rsid w:val="00070CCA"/>
    <w:rsid w:val="00071383"/>
    <w:rsid w:val="000726E4"/>
    <w:rsid w:val="00074722"/>
    <w:rsid w:val="00075647"/>
    <w:rsid w:val="00075DDF"/>
    <w:rsid w:val="00076414"/>
    <w:rsid w:val="00076C54"/>
    <w:rsid w:val="000778E2"/>
    <w:rsid w:val="0008011A"/>
    <w:rsid w:val="000802A0"/>
    <w:rsid w:val="00080372"/>
    <w:rsid w:val="000819D8"/>
    <w:rsid w:val="00081E8B"/>
    <w:rsid w:val="00081F47"/>
    <w:rsid w:val="00081F8F"/>
    <w:rsid w:val="00082A9A"/>
    <w:rsid w:val="00082DD9"/>
    <w:rsid w:val="0008366D"/>
    <w:rsid w:val="0008413F"/>
    <w:rsid w:val="00084462"/>
    <w:rsid w:val="00084910"/>
    <w:rsid w:val="00084ED4"/>
    <w:rsid w:val="0008507B"/>
    <w:rsid w:val="00085FC9"/>
    <w:rsid w:val="00090646"/>
    <w:rsid w:val="00090981"/>
    <w:rsid w:val="00090D45"/>
    <w:rsid w:val="00091A59"/>
    <w:rsid w:val="000920EE"/>
    <w:rsid w:val="0009235E"/>
    <w:rsid w:val="00093262"/>
    <w:rsid w:val="000934A6"/>
    <w:rsid w:val="00093BD5"/>
    <w:rsid w:val="00093E1F"/>
    <w:rsid w:val="0009444B"/>
    <w:rsid w:val="00094637"/>
    <w:rsid w:val="00094FE2"/>
    <w:rsid w:val="00095100"/>
    <w:rsid w:val="00095670"/>
    <w:rsid w:val="00095A99"/>
    <w:rsid w:val="00095BB3"/>
    <w:rsid w:val="00095C9C"/>
    <w:rsid w:val="00096323"/>
    <w:rsid w:val="00096B71"/>
    <w:rsid w:val="00096D7B"/>
    <w:rsid w:val="000A1787"/>
    <w:rsid w:val="000A1951"/>
    <w:rsid w:val="000A1A7B"/>
    <w:rsid w:val="000A1D3A"/>
    <w:rsid w:val="000A281E"/>
    <w:rsid w:val="000A2C6C"/>
    <w:rsid w:val="000A2D51"/>
    <w:rsid w:val="000A3438"/>
    <w:rsid w:val="000A3778"/>
    <w:rsid w:val="000A3BE1"/>
    <w:rsid w:val="000A4660"/>
    <w:rsid w:val="000A5AEC"/>
    <w:rsid w:val="000A61A4"/>
    <w:rsid w:val="000A63D1"/>
    <w:rsid w:val="000A685B"/>
    <w:rsid w:val="000A7934"/>
    <w:rsid w:val="000B002E"/>
    <w:rsid w:val="000B05EF"/>
    <w:rsid w:val="000B0610"/>
    <w:rsid w:val="000B114D"/>
    <w:rsid w:val="000B1F1E"/>
    <w:rsid w:val="000B1F50"/>
    <w:rsid w:val="000B2D62"/>
    <w:rsid w:val="000B2E90"/>
    <w:rsid w:val="000B3648"/>
    <w:rsid w:val="000B5A8F"/>
    <w:rsid w:val="000B5FE3"/>
    <w:rsid w:val="000B6012"/>
    <w:rsid w:val="000B6D92"/>
    <w:rsid w:val="000B70D0"/>
    <w:rsid w:val="000C0123"/>
    <w:rsid w:val="000C03BC"/>
    <w:rsid w:val="000C0E13"/>
    <w:rsid w:val="000C1BCE"/>
    <w:rsid w:val="000C2210"/>
    <w:rsid w:val="000C4E72"/>
    <w:rsid w:val="000C5464"/>
    <w:rsid w:val="000C60C6"/>
    <w:rsid w:val="000C6C40"/>
    <w:rsid w:val="000D06EE"/>
    <w:rsid w:val="000D0911"/>
    <w:rsid w:val="000D1B5B"/>
    <w:rsid w:val="000D2D7E"/>
    <w:rsid w:val="000D2EFF"/>
    <w:rsid w:val="000D3F91"/>
    <w:rsid w:val="000D4292"/>
    <w:rsid w:val="000D5365"/>
    <w:rsid w:val="000D57C9"/>
    <w:rsid w:val="000D6107"/>
    <w:rsid w:val="000D6132"/>
    <w:rsid w:val="000D64B3"/>
    <w:rsid w:val="000D661D"/>
    <w:rsid w:val="000D6AAC"/>
    <w:rsid w:val="000E068E"/>
    <w:rsid w:val="000E0A4C"/>
    <w:rsid w:val="000E0B37"/>
    <w:rsid w:val="000E0CED"/>
    <w:rsid w:val="000E1381"/>
    <w:rsid w:val="000E17AC"/>
    <w:rsid w:val="000E1F57"/>
    <w:rsid w:val="000E2632"/>
    <w:rsid w:val="000E271A"/>
    <w:rsid w:val="000E3E31"/>
    <w:rsid w:val="000E5C5B"/>
    <w:rsid w:val="000E5DB6"/>
    <w:rsid w:val="000E625D"/>
    <w:rsid w:val="000E6328"/>
    <w:rsid w:val="000E74BB"/>
    <w:rsid w:val="000E7863"/>
    <w:rsid w:val="000F2312"/>
    <w:rsid w:val="000F3C4B"/>
    <w:rsid w:val="000F3DC8"/>
    <w:rsid w:val="000F4951"/>
    <w:rsid w:val="000F55BA"/>
    <w:rsid w:val="000F76F7"/>
    <w:rsid w:val="000F7B0B"/>
    <w:rsid w:val="00100D0C"/>
    <w:rsid w:val="00100E7A"/>
    <w:rsid w:val="001018B2"/>
    <w:rsid w:val="00101976"/>
    <w:rsid w:val="00101D41"/>
    <w:rsid w:val="001021D8"/>
    <w:rsid w:val="001037E7"/>
    <w:rsid w:val="0010401F"/>
    <w:rsid w:val="001052AC"/>
    <w:rsid w:val="00105CBE"/>
    <w:rsid w:val="00106452"/>
    <w:rsid w:val="001066FC"/>
    <w:rsid w:val="0010789B"/>
    <w:rsid w:val="00107ACA"/>
    <w:rsid w:val="00107B68"/>
    <w:rsid w:val="00107EED"/>
    <w:rsid w:val="001101E4"/>
    <w:rsid w:val="001106E3"/>
    <w:rsid w:val="001113FB"/>
    <w:rsid w:val="001116CF"/>
    <w:rsid w:val="00112637"/>
    <w:rsid w:val="00112FC3"/>
    <w:rsid w:val="00112FC8"/>
    <w:rsid w:val="0011538D"/>
    <w:rsid w:val="00115F56"/>
    <w:rsid w:val="00117BFA"/>
    <w:rsid w:val="00120ECB"/>
    <w:rsid w:val="00121806"/>
    <w:rsid w:val="001228A8"/>
    <w:rsid w:val="0012364D"/>
    <w:rsid w:val="00123972"/>
    <w:rsid w:val="00123DF9"/>
    <w:rsid w:val="00124A41"/>
    <w:rsid w:val="00124FFE"/>
    <w:rsid w:val="00126707"/>
    <w:rsid w:val="00127419"/>
    <w:rsid w:val="001305E8"/>
    <w:rsid w:val="00130A73"/>
    <w:rsid w:val="00131067"/>
    <w:rsid w:val="001315A7"/>
    <w:rsid w:val="00132183"/>
    <w:rsid w:val="001321F2"/>
    <w:rsid w:val="001324D2"/>
    <w:rsid w:val="00133097"/>
    <w:rsid w:val="00133C46"/>
    <w:rsid w:val="00133D7A"/>
    <w:rsid w:val="00135C3C"/>
    <w:rsid w:val="00136074"/>
    <w:rsid w:val="00136079"/>
    <w:rsid w:val="00136934"/>
    <w:rsid w:val="001372E4"/>
    <w:rsid w:val="001376A8"/>
    <w:rsid w:val="0014075D"/>
    <w:rsid w:val="00140F8A"/>
    <w:rsid w:val="001416D5"/>
    <w:rsid w:val="00142621"/>
    <w:rsid w:val="001429EC"/>
    <w:rsid w:val="00144F4E"/>
    <w:rsid w:val="001453AB"/>
    <w:rsid w:val="001475F9"/>
    <w:rsid w:val="001501CD"/>
    <w:rsid w:val="0015095D"/>
    <w:rsid w:val="00150A22"/>
    <w:rsid w:val="00151273"/>
    <w:rsid w:val="001518D3"/>
    <w:rsid w:val="0015199B"/>
    <w:rsid w:val="00151B51"/>
    <w:rsid w:val="001526B8"/>
    <w:rsid w:val="001528BE"/>
    <w:rsid w:val="00152E3C"/>
    <w:rsid w:val="001531BF"/>
    <w:rsid w:val="001533AC"/>
    <w:rsid w:val="0015388B"/>
    <w:rsid w:val="00153D6E"/>
    <w:rsid w:val="0015438A"/>
    <w:rsid w:val="00155DA0"/>
    <w:rsid w:val="00157089"/>
    <w:rsid w:val="001608EC"/>
    <w:rsid w:val="00160CDA"/>
    <w:rsid w:val="0016122E"/>
    <w:rsid w:val="001613F3"/>
    <w:rsid w:val="00162839"/>
    <w:rsid w:val="00163359"/>
    <w:rsid w:val="00163FF1"/>
    <w:rsid w:val="001653FE"/>
    <w:rsid w:val="00165B5E"/>
    <w:rsid w:val="00166DE8"/>
    <w:rsid w:val="00166F03"/>
    <w:rsid w:val="001671D5"/>
    <w:rsid w:val="001706CD"/>
    <w:rsid w:val="00172D13"/>
    <w:rsid w:val="00173F79"/>
    <w:rsid w:val="00173FA3"/>
    <w:rsid w:val="00173FB6"/>
    <w:rsid w:val="0017421D"/>
    <w:rsid w:val="00174556"/>
    <w:rsid w:val="001746B4"/>
    <w:rsid w:val="0017472C"/>
    <w:rsid w:val="00174849"/>
    <w:rsid w:val="001749F8"/>
    <w:rsid w:val="00174DA1"/>
    <w:rsid w:val="001752E6"/>
    <w:rsid w:val="00176356"/>
    <w:rsid w:val="001804F2"/>
    <w:rsid w:val="00183661"/>
    <w:rsid w:val="00184870"/>
    <w:rsid w:val="00184B6F"/>
    <w:rsid w:val="00185484"/>
    <w:rsid w:val="00185964"/>
    <w:rsid w:val="00185A7D"/>
    <w:rsid w:val="00186162"/>
    <w:rsid w:val="001861E5"/>
    <w:rsid w:val="00186805"/>
    <w:rsid w:val="00187076"/>
    <w:rsid w:val="00191161"/>
    <w:rsid w:val="00191A7C"/>
    <w:rsid w:val="00192FED"/>
    <w:rsid w:val="0019373A"/>
    <w:rsid w:val="00193AB5"/>
    <w:rsid w:val="00193F14"/>
    <w:rsid w:val="001946DF"/>
    <w:rsid w:val="00194D82"/>
    <w:rsid w:val="00194ECE"/>
    <w:rsid w:val="00194F76"/>
    <w:rsid w:val="001951F3"/>
    <w:rsid w:val="00196D81"/>
    <w:rsid w:val="00197AF1"/>
    <w:rsid w:val="001A108A"/>
    <w:rsid w:val="001A299F"/>
    <w:rsid w:val="001A5DDC"/>
    <w:rsid w:val="001A6B0F"/>
    <w:rsid w:val="001A7323"/>
    <w:rsid w:val="001A732C"/>
    <w:rsid w:val="001A7F66"/>
    <w:rsid w:val="001B0511"/>
    <w:rsid w:val="001B0ACC"/>
    <w:rsid w:val="001B0F13"/>
    <w:rsid w:val="001B1652"/>
    <w:rsid w:val="001B2FE0"/>
    <w:rsid w:val="001B332E"/>
    <w:rsid w:val="001B4604"/>
    <w:rsid w:val="001B4884"/>
    <w:rsid w:val="001B4B3F"/>
    <w:rsid w:val="001B4C43"/>
    <w:rsid w:val="001B57B2"/>
    <w:rsid w:val="001B5973"/>
    <w:rsid w:val="001B5C4E"/>
    <w:rsid w:val="001B76C3"/>
    <w:rsid w:val="001B799A"/>
    <w:rsid w:val="001C0219"/>
    <w:rsid w:val="001C02D5"/>
    <w:rsid w:val="001C0C4D"/>
    <w:rsid w:val="001C1668"/>
    <w:rsid w:val="001C1C24"/>
    <w:rsid w:val="001C281A"/>
    <w:rsid w:val="001C3668"/>
    <w:rsid w:val="001C3C94"/>
    <w:rsid w:val="001C3EC8"/>
    <w:rsid w:val="001C3FA3"/>
    <w:rsid w:val="001C41B4"/>
    <w:rsid w:val="001C4B7B"/>
    <w:rsid w:val="001C624A"/>
    <w:rsid w:val="001C638E"/>
    <w:rsid w:val="001C6E91"/>
    <w:rsid w:val="001C72E7"/>
    <w:rsid w:val="001C758D"/>
    <w:rsid w:val="001D1502"/>
    <w:rsid w:val="001D2BD4"/>
    <w:rsid w:val="001D48B5"/>
    <w:rsid w:val="001D527C"/>
    <w:rsid w:val="001D5A56"/>
    <w:rsid w:val="001D5B3D"/>
    <w:rsid w:val="001D5FDB"/>
    <w:rsid w:val="001D6911"/>
    <w:rsid w:val="001D75A2"/>
    <w:rsid w:val="001D7FDD"/>
    <w:rsid w:val="001E25D0"/>
    <w:rsid w:val="001E3EF4"/>
    <w:rsid w:val="001E3F52"/>
    <w:rsid w:val="001E6129"/>
    <w:rsid w:val="001E6234"/>
    <w:rsid w:val="001E6A58"/>
    <w:rsid w:val="001E6AC9"/>
    <w:rsid w:val="001E6B3D"/>
    <w:rsid w:val="001E6B6F"/>
    <w:rsid w:val="001E7AEE"/>
    <w:rsid w:val="001F07E3"/>
    <w:rsid w:val="001F0B5E"/>
    <w:rsid w:val="001F17DE"/>
    <w:rsid w:val="001F188C"/>
    <w:rsid w:val="001F1B9A"/>
    <w:rsid w:val="001F1DA0"/>
    <w:rsid w:val="001F2B1B"/>
    <w:rsid w:val="001F2B47"/>
    <w:rsid w:val="001F2C16"/>
    <w:rsid w:val="001F3800"/>
    <w:rsid w:val="001F39DF"/>
    <w:rsid w:val="001F3D3E"/>
    <w:rsid w:val="001F4799"/>
    <w:rsid w:val="001F49C3"/>
    <w:rsid w:val="001F4C24"/>
    <w:rsid w:val="001F4D7C"/>
    <w:rsid w:val="001F5094"/>
    <w:rsid w:val="001F5A6B"/>
    <w:rsid w:val="001F5E93"/>
    <w:rsid w:val="001F7492"/>
    <w:rsid w:val="001F7849"/>
    <w:rsid w:val="00200339"/>
    <w:rsid w:val="00200BC0"/>
    <w:rsid w:val="002015B5"/>
    <w:rsid w:val="00201947"/>
    <w:rsid w:val="00201FB3"/>
    <w:rsid w:val="00202D04"/>
    <w:rsid w:val="002031D7"/>
    <w:rsid w:val="00203951"/>
    <w:rsid w:val="0020395B"/>
    <w:rsid w:val="00204352"/>
    <w:rsid w:val="00204DC9"/>
    <w:rsid w:val="0020519D"/>
    <w:rsid w:val="002055F4"/>
    <w:rsid w:val="00205DAE"/>
    <w:rsid w:val="002061A9"/>
    <w:rsid w:val="002062C0"/>
    <w:rsid w:val="002064D1"/>
    <w:rsid w:val="002067AA"/>
    <w:rsid w:val="002069B6"/>
    <w:rsid w:val="00207904"/>
    <w:rsid w:val="00207B68"/>
    <w:rsid w:val="00207BC7"/>
    <w:rsid w:val="00210764"/>
    <w:rsid w:val="00211474"/>
    <w:rsid w:val="00211E18"/>
    <w:rsid w:val="002136A3"/>
    <w:rsid w:val="002142DE"/>
    <w:rsid w:val="00215130"/>
    <w:rsid w:val="0021574D"/>
    <w:rsid w:val="002166F7"/>
    <w:rsid w:val="00217D4A"/>
    <w:rsid w:val="00220048"/>
    <w:rsid w:val="00221876"/>
    <w:rsid w:val="00221EE4"/>
    <w:rsid w:val="00222E69"/>
    <w:rsid w:val="00223B73"/>
    <w:rsid w:val="00223C4D"/>
    <w:rsid w:val="00224561"/>
    <w:rsid w:val="00224E87"/>
    <w:rsid w:val="002265E5"/>
    <w:rsid w:val="00226FE6"/>
    <w:rsid w:val="0022736B"/>
    <w:rsid w:val="002274B6"/>
    <w:rsid w:val="00227DA0"/>
    <w:rsid w:val="00227E4B"/>
    <w:rsid w:val="00230002"/>
    <w:rsid w:val="0023053B"/>
    <w:rsid w:val="00230642"/>
    <w:rsid w:val="00230A6F"/>
    <w:rsid w:val="0023176E"/>
    <w:rsid w:val="00231B5B"/>
    <w:rsid w:val="00231F7C"/>
    <w:rsid w:val="002322A7"/>
    <w:rsid w:val="002322F6"/>
    <w:rsid w:val="002335A7"/>
    <w:rsid w:val="00233919"/>
    <w:rsid w:val="00233CBB"/>
    <w:rsid w:val="002346D7"/>
    <w:rsid w:val="00234B44"/>
    <w:rsid w:val="002354DF"/>
    <w:rsid w:val="00235D4D"/>
    <w:rsid w:val="00235EAA"/>
    <w:rsid w:val="0023677A"/>
    <w:rsid w:val="00236C54"/>
    <w:rsid w:val="00240523"/>
    <w:rsid w:val="00241B36"/>
    <w:rsid w:val="0024273B"/>
    <w:rsid w:val="00243427"/>
    <w:rsid w:val="0024466F"/>
    <w:rsid w:val="002447A2"/>
    <w:rsid w:val="00244BFB"/>
    <w:rsid w:val="00244C9A"/>
    <w:rsid w:val="00244F4D"/>
    <w:rsid w:val="002455EA"/>
    <w:rsid w:val="002459D5"/>
    <w:rsid w:val="00246022"/>
    <w:rsid w:val="00246131"/>
    <w:rsid w:val="0024673B"/>
    <w:rsid w:val="002469A5"/>
    <w:rsid w:val="00247076"/>
    <w:rsid w:val="00247158"/>
    <w:rsid w:val="00247216"/>
    <w:rsid w:val="002476DE"/>
    <w:rsid w:val="00247745"/>
    <w:rsid w:val="00247D5D"/>
    <w:rsid w:val="002502B2"/>
    <w:rsid w:val="002509B5"/>
    <w:rsid w:val="00250DFD"/>
    <w:rsid w:val="00250F9B"/>
    <w:rsid w:val="002515DC"/>
    <w:rsid w:val="002523A4"/>
    <w:rsid w:val="002530ED"/>
    <w:rsid w:val="0025320E"/>
    <w:rsid w:val="0025358C"/>
    <w:rsid w:val="00253F9B"/>
    <w:rsid w:val="002543BD"/>
    <w:rsid w:val="0025618B"/>
    <w:rsid w:val="00257A51"/>
    <w:rsid w:val="002602E6"/>
    <w:rsid w:val="002605CB"/>
    <w:rsid w:val="002606D2"/>
    <w:rsid w:val="00260E95"/>
    <w:rsid w:val="00262CCA"/>
    <w:rsid w:val="00262D0E"/>
    <w:rsid w:val="00263C46"/>
    <w:rsid w:val="00264907"/>
    <w:rsid w:val="0026502C"/>
    <w:rsid w:val="00265842"/>
    <w:rsid w:val="00266E81"/>
    <w:rsid w:val="002671B7"/>
    <w:rsid w:val="0027021B"/>
    <w:rsid w:val="0027088C"/>
    <w:rsid w:val="002708A9"/>
    <w:rsid w:val="002718D0"/>
    <w:rsid w:val="00272B65"/>
    <w:rsid w:val="00273199"/>
    <w:rsid w:val="00275C1E"/>
    <w:rsid w:val="00275F32"/>
    <w:rsid w:val="00276D8B"/>
    <w:rsid w:val="002804E8"/>
    <w:rsid w:val="0028053C"/>
    <w:rsid w:val="00280BD3"/>
    <w:rsid w:val="00280E3A"/>
    <w:rsid w:val="00281439"/>
    <w:rsid w:val="002817DD"/>
    <w:rsid w:val="002819F8"/>
    <w:rsid w:val="002821B7"/>
    <w:rsid w:val="002829FF"/>
    <w:rsid w:val="00284A19"/>
    <w:rsid w:val="00285E10"/>
    <w:rsid w:val="00285E4E"/>
    <w:rsid w:val="002877CB"/>
    <w:rsid w:val="002908F6"/>
    <w:rsid w:val="002929B8"/>
    <w:rsid w:val="00292B28"/>
    <w:rsid w:val="00292D0C"/>
    <w:rsid w:val="002948F2"/>
    <w:rsid w:val="00295A39"/>
    <w:rsid w:val="00295DDA"/>
    <w:rsid w:val="0029647A"/>
    <w:rsid w:val="00296FF7"/>
    <w:rsid w:val="002973DB"/>
    <w:rsid w:val="00297DF7"/>
    <w:rsid w:val="002A03C8"/>
    <w:rsid w:val="002A056D"/>
    <w:rsid w:val="002A1186"/>
    <w:rsid w:val="002A1857"/>
    <w:rsid w:val="002A18D3"/>
    <w:rsid w:val="002A1E81"/>
    <w:rsid w:val="002A37CF"/>
    <w:rsid w:val="002A3A30"/>
    <w:rsid w:val="002A4081"/>
    <w:rsid w:val="002A45D8"/>
    <w:rsid w:val="002A5A78"/>
    <w:rsid w:val="002A603C"/>
    <w:rsid w:val="002A6883"/>
    <w:rsid w:val="002B03C4"/>
    <w:rsid w:val="002B05BF"/>
    <w:rsid w:val="002B0EBA"/>
    <w:rsid w:val="002B108B"/>
    <w:rsid w:val="002B1242"/>
    <w:rsid w:val="002B29A7"/>
    <w:rsid w:val="002B2E30"/>
    <w:rsid w:val="002B6766"/>
    <w:rsid w:val="002B749E"/>
    <w:rsid w:val="002B7B78"/>
    <w:rsid w:val="002B7E5B"/>
    <w:rsid w:val="002C0918"/>
    <w:rsid w:val="002C2617"/>
    <w:rsid w:val="002C2971"/>
    <w:rsid w:val="002C2B94"/>
    <w:rsid w:val="002C44A8"/>
    <w:rsid w:val="002C63E2"/>
    <w:rsid w:val="002C7483"/>
    <w:rsid w:val="002C7F38"/>
    <w:rsid w:val="002D0492"/>
    <w:rsid w:val="002D0DA1"/>
    <w:rsid w:val="002D18AE"/>
    <w:rsid w:val="002D2641"/>
    <w:rsid w:val="002D38A1"/>
    <w:rsid w:val="002D61DB"/>
    <w:rsid w:val="002D64F4"/>
    <w:rsid w:val="002D742D"/>
    <w:rsid w:val="002D771A"/>
    <w:rsid w:val="002D771B"/>
    <w:rsid w:val="002D7B8B"/>
    <w:rsid w:val="002E210B"/>
    <w:rsid w:val="002E2598"/>
    <w:rsid w:val="002E4682"/>
    <w:rsid w:val="002E4958"/>
    <w:rsid w:val="002E4B3D"/>
    <w:rsid w:val="002E548A"/>
    <w:rsid w:val="002E5BB5"/>
    <w:rsid w:val="002E7A65"/>
    <w:rsid w:val="002F03B6"/>
    <w:rsid w:val="002F07F4"/>
    <w:rsid w:val="002F0F47"/>
    <w:rsid w:val="002F19DC"/>
    <w:rsid w:val="002F1DC4"/>
    <w:rsid w:val="002F2712"/>
    <w:rsid w:val="002F2938"/>
    <w:rsid w:val="002F3186"/>
    <w:rsid w:val="002F36A5"/>
    <w:rsid w:val="002F3BDC"/>
    <w:rsid w:val="002F3DE8"/>
    <w:rsid w:val="002F3F1E"/>
    <w:rsid w:val="002F4197"/>
    <w:rsid w:val="002F4BF1"/>
    <w:rsid w:val="002F4C7F"/>
    <w:rsid w:val="002F5D6B"/>
    <w:rsid w:val="002F5DF7"/>
    <w:rsid w:val="002F6E18"/>
    <w:rsid w:val="002F7D68"/>
    <w:rsid w:val="002F7F86"/>
    <w:rsid w:val="00301088"/>
    <w:rsid w:val="00301217"/>
    <w:rsid w:val="00302023"/>
    <w:rsid w:val="0030210D"/>
    <w:rsid w:val="003028A3"/>
    <w:rsid w:val="00302AF5"/>
    <w:rsid w:val="00302C6A"/>
    <w:rsid w:val="00303A33"/>
    <w:rsid w:val="00303FB8"/>
    <w:rsid w:val="003049A6"/>
    <w:rsid w:val="0030533F"/>
    <w:rsid w:val="0030570F"/>
    <w:rsid w:val="00306216"/>
    <w:rsid w:val="0030628A"/>
    <w:rsid w:val="003064A1"/>
    <w:rsid w:val="00306BE4"/>
    <w:rsid w:val="0031008E"/>
    <w:rsid w:val="0031141F"/>
    <w:rsid w:val="003116EF"/>
    <w:rsid w:val="003120F8"/>
    <w:rsid w:val="003122AB"/>
    <w:rsid w:val="00312753"/>
    <w:rsid w:val="003137B0"/>
    <w:rsid w:val="00313E24"/>
    <w:rsid w:val="00314665"/>
    <w:rsid w:val="00315711"/>
    <w:rsid w:val="00315ABD"/>
    <w:rsid w:val="00315CC2"/>
    <w:rsid w:val="00316D22"/>
    <w:rsid w:val="00316E9E"/>
    <w:rsid w:val="00317B6E"/>
    <w:rsid w:val="00320654"/>
    <w:rsid w:val="0032076B"/>
    <w:rsid w:val="00321E70"/>
    <w:rsid w:val="0032340C"/>
    <w:rsid w:val="00324503"/>
    <w:rsid w:val="00324B5E"/>
    <w:rsid w:val="00324EF9"/>
    <w:rsid w:val="00324F0A"/>
    <w:rsid w:val="00325D61"/>
    <w:rsid w:val="00326001"/>
    <w:rsid w:val="00327DC5"/>
    <w:rsid w:val="0033047D"/>
    <w:rsid w:val="003304E8"/>
    <w:rsid w:val="0033077B"/>
    <w:rsid w:val="0033383A"/>
    <w:rsid w:val="00334352"/>
    <w:rsid w:val="00334367"/>
    <w:rsid w:val="00335C99"/>
    <w:rsid w:val="00335F39"/>
    <w:rsid w:val="00336D5D"/>
    <w:rsid w:val="003376A7"/>
    <w:rsid w:val="00340C0E"/>
    <w:rsid w:val="00341930"/>
    <w:rsid w:val="00342C24"/>
    <w:rsid w:val="003439F4"/>
    <w:rsid w:val="0034457C"/>
    <w:rsid w:val="00345418"/>
    <w:rsid w:val="00345DF4"/>
    <w:rsid w:val="0034614B"/>
    <w:rsid w:val="003465D2"/>
    <w:rsid w:val="00346695"/>
    <w:rsid w:val="00346C63"/>
    <w:rsid w:val="00346D9E"/>
    <w:rsid w:val="00347CC1"/>
    <w:rsid w:val="00351012"/>
    <w:rsid w:val="0035122B"/>
    <w:rsid w:val="00351E43"/>
    <w:rsid w:val="00351FFA"/>
    <w:rsid w:val="00352902"/>
    <w:rsid w:val="0035329B"/>
    <w:rsid w:val="00353451"/>
    <w:rsid w:val="0035562C"/>
    <w:rsid w:val="003605B8"/>
    <w:rsid w:val="00361D47"/>
    <w:rsid w:val="00362620"/>
    <w:rsid w:val="00362E19"/>
    <w:rsid w:val="003634C9"/>
    <w:rsid w:val="00363EEF"/>
    <w:rsid w:val="00364BAB"/>
    <w:rsid w:val="00364CBE"/>
    <w:rsid w:val="00364D82"/>
    <w:rsid w:val="003651CA"/>
    <w:rsid w:val="0036554B"/>
    <w:rsid w:val="00365934"/>
    <w:rsid w:val="00366327"/>
    <w:rsid w:val="00366A46"/>
    <w:rsid w:val="00367F41"/>
    <w:rsid w:val="00371032"/>
    <w:rsid w:val="00371B44"/>
    <w:rsid w:val="00371CB0"/>
    <w:rsid w:val="0037227E"/>
    <w:rsid w:val="0037302D"/>
    <w:rsid w:val="00374ED5"/>
    <w:rsid w:val="00375AC1"/>
    <w:rsid w:val="003765F8"/>
    <w:rsid w:val="00376BCA"/>
    <w:rsid w:val="003778A8"/>
    <w:rsid w:val="00377A46"/>
    <w:rsid w:val="00377ACC"/>
    <w:rsid w:val="00377D42"/>
    <w:rsid w:val="0038061D"/>
    <w:rsid w:val="00381601"/>
    <w:rsid w:val="003839DA"/>
    <w:rsid w:val="00384893"/>
    <w:rsid w:val="00385545"/>
    <w:rsid w:val="003857E5"/>
    <w:rsid w:val="00385B78"/>
    <w:rsid w:val="0038674D"/>
    <w:rsid w:val="0038694C"/>
    <w:rsid w:val="0038715D"/>
    <w:rsid w:val="00387F69"/>
    <w:rsid w:val="0039012D"/>
    <w:rsid w:val="00390289"/>
    <w:rsid w:val="0039208B"/>
    <w:rsid w:val="0039424C"/>
    <w:rsid w:val="003947E5"/>
    <w:rsid w:val="00394B01"/>
    <w:rsid w:val="003951F7"/>
    <w:rsid w:val="0039586C"/>
    <w:rsid w:val="00396310"/>
    <w:rsid w:val="003977D6"/>
    <w:rsid w:val="00397D7C"/>
    <w:rsid w:val="00397E5C"/>
    <w:rsid w:val="003A0BD1"/>
    <w:rsid w:val="003A2854"/>
    <w:rsid w:val="003A4621"/>
    <w:rsid w:val="003A5323"/>
    <w:rsid w:val="003A592C"/>
    <w:rsid w:val="003A5BD6"/>
    <w:rsid w:val="003A664F"/>
    <w:rsid w:val="003A710E"/>
    <w:rsid w:val="003B0618"/>
    <w:rsid w:val="003B0D3F"/>
    <w:rsid w:val="003B0FBD"/>
    <w:rsid w:val="003B1362"/>
    <w:rsid w:val="003B14BF"/>
    <w:rsid w:val="003B17AF"/>
    <w:rsid w:val="003B21C2"/>
    <w:rsid w:val="003B2C89"/>
    <w:rsid w:val="003B40DA"/>
    <w:rsid w:val="003B5A41"/>
    <w:rsid w:val="003B6184"/>
    <w:rsid w:val="003B6308"/>
    <w:rsid w:val="003B655F"/>
    <w:rsid w:val="003B6C0E"/>
    <w:rsid w:val="003B7D99"/>
    <w:rsid w:val="003C044D"/>
    <w:rsid w:val="003C052D"/>
    <w:rsid w:val="003C08AC"/>
    <w:rsid w:val="003C0AF0"/>
    <w:rsid w:val="003C0ECD"/>
    <w:rsid w:val="003C100E"/>
    <w:rsid w:val="003C104B"/>
    <w:rsid w:val="003C122B"/>
    <w:rsid w:val="003C19D1"/>
    <w:rsid w:val="003C22CE"/>
    <w:rsid w:val="003C3049"/>
    <w:rsid w:val="003C3169"/>
    <w:rsid w:val="003C3DF4"/>
    <w:rsid w:val="003C4172"/>
    <w:rsid w:val="003C4675"/>
    <w:rsid w:val="003C49DE"/>
    <w:rsid w:val="003C56EF"/>
    <w:rsid w:val="003C5A97"/>
    <w:rsid w:val="003C5C2F"/>
    <w:rsid w:val="003C5E84"/>
    <w:rsid w:val="003C649E"/>
    <w:rsid w:val="003C6D51"/>
    <w:rsid w:val="003C753B"/>
    <w:rsid w:val="003C7A04"/>
    <w:rsid w:val="003C7A20"/>
    <w:rsid w:val="003C7D22"/>
    <w:rsid w:val="003D07D2"/>
    <w:rsid w:val="003D0C52"/>
    <w:rsid w:val="003D2974"/>
    <w:rsid w:val="003D303D"/>
    <w:rsid w:val="003D331D"/>
    <w:rsid w:val="003D3A80"/>
    <w:rsid w:val="003D4065"/>
    <w:rsid w:val="003D449A"/>
    <w:rsid w:val="003D44A6"/>
    <w:rsid w:val="003D623B"/>
    <w:rsid w:val="003D6D1F"/>
    <w:rsid w:val="003D7A6A"/>
    <w:rsid w:val="003E0B8E"/>
    <w:rsid w:val="003E14C6"/>
    <w:rsid w:val="003E1956"/>
    <w:rsid w:val="003E1D13"/>
    <w:rsid w:val="003E227D"/>
    <w:rsid w:val="003E241C"/>
    <w:rsid w:val="003E2EA9"/>
    <w:rsid w:val="003E33DD"/>
    <w:rsid w:val="003E3EA0"/>
    <w:rsid w:val="003E4359"/>
    <w:rsid w:val="003E62EE"/>
    <w:rsid w:val="003E76DD"/>
    <w:rsid w:val="003E7798"/>
    <w:rsid w:val="003F1295"/>
    <w:rsid w:val="003F154C"/>
    <w:rsid w:val="003F1DA4"/>
    <w:rsid w:val="003F26E5"/>
    <w:rsid w:val="003F3026"/>
    <w:rsid w:val="003F4553"/>
    <w:rsid w:val="003F48CF"/>
    <w:rsid w:val="003F50D3"/>
    <w:rsid w:val="003F52B2"/>
    <w:rsid w:val="003F5346"/>
    <w:rsid w:val="003F7850"/>
    <w:rsid w:val="003F7CAA"/>
    <w:rsid w:val="003F7DB7"/>
    <w:rsid w:val="00401355"/>
    <w:rsid w:val="004015FB"/>
    <w:rsid w:val="0040293F"/>
    <w:rsid w:val="00402AC4"/>
    <w:rsid w:val="00402CF0"/>
    <w:rsid w:val="00402DFA"/>
    <w:rsid w:val="00403C14"/>
    <w:rsid w:val="00403EB5"/>
    <w:rsid w:val="0040576B"/>
    <w:rsid w:val="00406263"/>
    <w:rsid w:val="00406959"/>
    <w:rsid w:val="00406F83"/>
    <w:rsid w:val="00406FF4"/>
    <w:rsid w:val="004072A3"/>
    <w:rsid w:val="00410E52"/>
    <w:rsid w:val="004127CF"/>
    <w:rsid w:val="004130B8"/>
    <w:rsid w:val="004133F1"/>
    <w:rsid w:val="004138AA"/>
    <w:rsid w:val="0041457D"/>
    <w:rsid w:val="0041469D"/>
    <w:rsid w:val="0041478F"/>
    <w:rsid w:val="00414885"/>
    <w:rsid w:val="00414D0A"/>
    <w:rsid w:val="00416429"/>
    <w:rsid w:val="00416755"/>
    <w:rsid w:val="00417E42"/>
    <w:rsid w:val="00420B02"/>
    <w:rsid w:val="004222CB"/>
    <w:rsid w:val="004224CF"/>
    <w:rsid w:val="00422600"/>
    <w:rsid w:val="00425E91"/>
    <w:rsid w:val="00430314"/>
    <w:rsid w:val="00430F1F"/>
    <w:rsid w:val="00431181"/>
    <w:rsid w:val="004311BA"/>
    <w:rsid w:val="0043224C"/>
    <w:rsid w:val="004322B3"/>
    <w:rsid w:val="00432D5A"/>
    <w:rsid w:val="004336D6"/>
    <w:rsid w:val="004340DF"/>
    <w:rsid w:val="0043556D"/>
    <w:rsid w:val="00435AC1"/>
    <w:rsid w:val="004361D4"/>
    <w:rsid w:val="00436F31"/>
    <w:rsid w:val="004370E0"/>
    <w:rsid w:val="004377A3"/>
    <w:rsid w:val="00437FB6"/>
    <w:rsid w:val="00440414"/>
    <w:rsid w:val="00440B34"/>
    <w:rsid w:val="00441E34"/>
    <w:rsid w:val="00441E85"/>
    <w:rsid w:val="004427BC"/>
    <w:rsid w:val="004435B2"/>
    <w:rsid w:val="00443C99"/>
    <w:rsid w:val="00444504"/>
    <w:rsid w:val="00444C3B"/>
    <w:rsid w:val="00445201"/>
    <w:rsid w:val="0044613A"/>
    <w:rsid w:val="00446180"/>
    <w:rsid w:val="00446A7D"/>
    <w:rsid w:val="00446C2F"/>
    <w:rsid w:val="00446FCA"/>
    <w:rsid w:val="0045001D"/>
    <w:rsid w:val="00450E5F"/>
    <w:rsid w:val="00451DBD"/>
    <w:rsid w:val="00453419"/>
    <w:rsid w:val="0045347B"/>
    <w:rsid w:val="00453D2C"/>
    <w:rsid w:val="00453E11"/>
    <w:rsid w:val="004546CB"/>
    <w:rsid w:val="00454FBE"/>
    <w:rsid w:val="004558E9"/>
    <w:rsid w:val="004559CD"/>
    <w:rsid w:val="0045600B"/>
    <w:rsid w:val="00456478"/>
    <w:rsid w:val="00456A94"/>
    <w:rsid w:val="0045717D"/>
    <w:rsid w:val="00457183"/>
    <w:rsid w:val="0045727A"/>
    <w:rsid w:val="00457744"/>
    <w:rsid w:val="0045777E"/>
    <w:rsid w:val="00462287"/>
    <w:rsid w:val="00462924"/>
    <w:rsid w:val="00462E07"/>
    <w:rsid w:val="00463EDA"/>
    <w:rsid w:val="0046553A"/>
    <w:rsid w:val="004656D6"/>
    <w:rsid w:val="004667B9"/>
    <w:rsid w:val="00466FAF"/>
    <w:rsid w:val="00467A5B"/>
    <w:rsid w:val="00467F8A"/>
    <w:rsid w:val="004706EE"/>
    <w:rsid w:val="00470BA4"/>
    <w:rsid w:val="00470E43"/>
    <w:rsid w:val="0047161C"/>
    <w:rsid w:val="00471814"/>
    <w:rsid w:val="00472132"/>
    <w:rsid w:val="00472DE6"/>
    <w:rsid w:val="00472E9F"/>
    <w:rsid w:val="00473084"/>
    <w:rsid w:val="00473194"/>
    <w:rsid w:val="004735E3"/>
    <w:rsid w:val="00473CF6"/>
    <w:rsid w:val="0047423D"/>
    <w:rsid w:val="0047560B"/>
    <w:rsid w:val="00475794"/>
    <w:rsid w:val="004759A4"/>
    <w:rsid w:val="00476068"/>
    <w:rsid w:val="0047712B"/>
    <w:rsid w:val="00477D95"/>
    <w:rsid w:val="00480538"/>
    <w:rsid w:val="00480DEE"/>
    <w:rsid w:val="0048111E"/>
    <w:rsid w:val="0048123D"/>
    <w:rsid w:val="004814C8"/>
    <w:rsid w:val="004819FE"/>
    <w:rsid w:val="00481E7A"/>
    <w:rsid w:val="00481F39"/>
    <w:rsid w:val="00482147"/>
    <w:rsid w:val="0048254B"/>
    <w:rsid w:val="004829FA"/>
    <w:rsid w:val="00482BD7"/>
    <w:rsid w:val="00483099"/>
    <w:rsid w:val="004845C5"/>
    <w:rsid w:val="00484CC3"/>
    <w:rsid w:val="00485AE0"/>
    <w:rsid w:val="00485D70"/>
    <w:rsid w:val="004866EB"/>
    <w:rsid w:val="00486752"/>
    <w:rsid w:val="004871CB"/>
    <w:rsid w:val="004876C2"/>
    <w:rsid w:val="00487702"/>
    <w:rsid w:val="0049006F"/>
    <w:rsid w:val="00490423"/>
    <w:rsid w:val="004911FD"/>
    <w:rsid w:val="00492215"/>
    <w:rsid w:val="00492D16"/>
    <w:rsid w:val="004931FC"/>
    <w:rsid w:val="004938B0"/>
    <w:rsid w:val="00494178"/>
    <w:rsid w:val="0049666E"/>
    <w:rsid w:val="00497344"/>
    <w:rsid w:val="00497DED"/>
    <w:rsid w:val="00497EDE"/>
    <w:rsid w:val="00497F82"/>
    <w:rsid w:val="004A2854"/>
    <w:rsid w:val="004A2CB1"/>
    <w:rsid w:val="004A3FDB"/>
    <w:rsid w:val="004A3FF3"/>
    <w:rsid w:val="004A5829"/>
    <w:rsid w:val="004A66CA"/>
    <w:rsid w:val="004A7E31"/>
    <w:rsid w:val="004B1552"/>
    <w:rsid w:val="004B19B2"/>
    <w:rsid w:val="004B1AB0"/>
    <w:rsid w:val="004B2151"/>
    <w:rsid w:val="004B2185"/>
    <w:rsid w:val="004B2AAD"/>
    <w:rsid w:val="004B31E1"/>
    <w:rsid w:val="004B3390"/>
    <w:rsid w:val="004B3753"/>
    <w:rsid w:val="004B3843"/>
    <w:rsid w:val="004B3A93"/>
    <w:rsid w:val="004B4085"/>
    <w:rsid w:val="004B4632"/>
    <w:rsid w:val="004B4A9C"/>
    <w:rsid w:val="004B6AAA"/>
    <w:rsid w:val="004C0DB9"/>
    <w:rsid w:val="004C31D2"/>
    <w:rsid w:val="004C38EF"/>
    <w:rsid w:val="004C3BA0"/>
    <w:rsid w:val="004C3DBF"/>
    <w:rsid w:val="004C46A8"/>
    <w:rsid w:val="004C4A27"/>
    <w:rsid w:val="004C64A4"/>
    <w:rsid w:val="004C6AC5"/>
    <w:rsid w:val="004C6E7C"/>
    <w:rsid w:val="004C6FAF"/>
    <w:rsid w:val="004C7F40"/>
    <w:rsid w:val="004D02DF"/>
    <w:rsid w:val="004D05BC"/>
    <w:rsid w:val="004D061C"/>
    <w:rsid w:val="004D0C83"/>
    <w:rsid w:val="004D1713"/>
    <w:rsid w:val="004D2EF2"/>
    <w:rsid w:val="004D3FE5"/>
    <w:rsid w:val="004D449C"/>
    <w:rsid w:val="004D55C2"/>
    <w:rsid w:val="004D72A0"/>
    <w:rsid w:val="004D7601"/>
    <w:rsid w:val="004D7D3D"/>
    <w:rsid w:val="004E1008"/>
    <w:rsid w:val="004E2AB0"/>
    <w:rsid w:val="004E2E28"/>
    <w:rsid w:val="004E54B8"/>
    <w:rsid w:val="004E553F"/>
    <w:rsid w:val="004E6886"/>
    <w:rsid w:val="004E7C20"/>
    <w:rsid w:val="004F0F06"/>
    <w:rsid w:val="004F15BC"/>
    <w:rsid w:val="004F1E95"/>
    <w:rsid w:val="004F221B"/>
    <w:rsid w:val="004F2A1D"/>
    <w:rsid w:val="004F32A5"/>
    <w:rsid w:val="004F3ED3"/>
    <w:rsid w:val="004F4ABB"/>
    <w:rsid w:val="004F596D"/>
    <w:rsid w:val="004F5D0C"/>
    <w:rsid w:val="004F6792"/>
    <w:rsid w:val="004F6EDD"/>
    <w:rsid w:val="004F6F03"/>
    <w:rsid w:val="004F6F9A"/>
    <w:rsid w:val="004F766F"/>
    <w:rsid w:val="005000AA"/>
    <w:rsid w:val="0050014E"/>
    <w:rsid w:val="00500F17"/>
    <w:rsid w:val="00500F1A"/>
    <w:rsid w:val="0050136E"/>
    <w:rsid w:val="005014AB"/>
    <w:rsid w:val="00501743"/>
    <w:rsid w:val="00502402"/>
    <w:rsid w:val="005024BD"/>
    <w:rsid w:val="00503B42"/>
    <w:rsid w:val="00504E3E"/>
    <w:rsid w:val="00505DBF"/>
    <w:rsid w:val="00505F9E"/>
    <w:rsid w:val="00506C48"/>
    <w:rsid w:val="005072BB"/>
    <w:rsid w:val="0050776C"/>
    <w:rsid w:val="005078E6"/>
    <w:rsid w:val="00510024"/>
    <w:rsid w:val="00510079"/>
    <w:rsid w:val="005110CD"/>
    <w:rsid w:val="00511D0C"/>
    <w:rsid w:val="00511D94"/>
    <w:rsid w:val="00511FC5"/>
    <w:rsid w:val="005125CF"/>
    <w:rsid w:val="00512C69"/>
    <w:rsid w:val="00513096"/>
    <w:rsid w:val="0051329F"/>
    <w:rsid w:val="0051447C"/>
    <w:rsid w:val="005144EC"/>
    <w:rsid w:val="00514F6F"/>
    <w:rsid w:val="0051555E"/>
    <w:rsid w:val="00516350"/>
    <w:rsid w:val="00516495"/>
    <w:rsid w:val="005164E1"/>
    <w:rsid w:val="00516539"/>
    <w:rsid w:val="00516787"/>
    <w:rsid w:val="005169C7"/>
    <w:rsid w:val="00516D4D"/>
    <w:rsid w:val="005202F6"/>
    <w:rsid w:val="005210BF"/>
    <w:rsid w:val="00521131"/>
    <w:rsid w:val="00521544"/>
    <w:rsid w:val="00521B6E"/>
    <w:rsid w:val="00522A53"/>
    <w:rsid w:val="00522D75"/>
    <w:rsid w:val="00523D25"/>
    <w:rsid w:val="00524362"/>
    <w:rsid w:val="00524436"/>
    <w:rsid w:val="00524ACD"/>
    <w:rsid w:val="00525156"/>
    <w:rsid w:val="00525161"/>
    <w:rsid w:val="00526033"/>
    <w:rsid w:val="0052702A"/>
    <w:rsid w:val="00527439"/>
    <w:rsid w:val="00527C0B"/>
    <w:rsid w:val="00530FBF"/>
    <w:rsid w:val="00532891"/>
    <w:rsid w:val="005328CB"/>
    <w:rsid w:val="00532933"/>
    <w:rsid w:val="00532A13"/>
    <w:rsid w:val="00532CE7"/>
    <w:rsid w:val="00533409"/>
    <w:rsid w:val="00534C48"/>
    <w:rsid w:val="00535593"/>
    <w:rsid w:val="00535E71"/>
    <w:rsid w:val="00536529"/>
    <w:rsid w:val="00537329"/>
    <w:rsid w:val="0053741D"/>
    <w:rsid w:val="005376E4"/>
    <w:rsid w:val="00537FFE"/>
    <w:rsid w:val="00540EA1"/>
    <w:rsid w:val="005410F6"/>
    <w:rsid w:val="005415AD"/>
    <w:rsid w:val="00541914"/>
    <w:rsid w:val="00541CA3"/>
    <w:rsid w:val="00542137"/>
    <w:rsid w:val="00543BBE"/>
    <w:rsid w:val="00544049"/>
    <w:rsid w:val="00544D7A"/>
    <w:rsid w:val="005455B8"/>
    <w:rsid w:val="00546A40"/>
    <w:rsid w:val="00546C70"/>
    <w:rsid w:val="005472BB"/>
    <w:rsid w:val="00547752"/>
    <w:rsid w:val="0055131E"/>
    <w:rsid w:val="00552E02"/>
    <w:rsid w:val="00552F7F"/>
    <w:rsid w:val="00555E44"/>
    <w:rsid w:val="00555EBC"/>
    <w:rsid w:val="0055673E"/>
    <w:rsid w:val="00556BF5"/>
    <w:rsid w:val="00556FCE"/>
    <w:rsid w:val="00560D26"/>
    <w:rsid w:val="00560D40"/>
    <w:rsid w:val="00561374"/>
    <w:rsid w:val="00561425"/>
    <w:rsid w:val="00561516"/>
    <w:rsid w:val="00561B53"/>
    <w:rsid w:val="00562164"/>
    <w:rsid w:val="005622F5"/>
    <w:rsid w:val="005628E3"/>
    <w:rsid w:val="00563369"/>
    <w:rsid w:val="00563973"/>
    <w:rsid w:val="00563DC7"/>
    <w:rsid w:val="00563F07"/>
    <w:rsid w:val="00564204"/>
    <w:rsid w:val="0056689F"/>
    <w:rsid w:val="00566CCD"/>
    <w:rsid w:val="0056762C"/>
    <w:rsid w:val="00567E93"/>
    <w:rsid w:val="00571918"/>
    <w:rsid w:val="005729C4"/>
    <w:rsid w:val="0057318C"/>
    <w:rsid w:val="00573A35"/>
    <w:rsid w:val="00573A84"/>
    <w:rsid w:val="00573B68"/>
    <w:rsid w:val="00574154"/>
    <w:rsid w:val="00574E52"/>
    <w:rsid w:val="00574E6E"/>
    <w:rsid w:val="00575FD5"/>
    <w:rsid w:val="00576BFC"/>
    <w:rsid w:val="0057721F"/>
    <w:rsid w:val="00577653"/>
    <w:rsid w:val="00580120"/>
    <w:rsid w:val="00580582"/>
    <w:rsid w:val="00580A9E"/>
    <w:rsid w:val="00581319"/>
    <w:rsid w:val="00581595"/>
    <w:rsid w:val="00581A95"/>
    <w:rsid w:val="00581B7A"/>
    <w:rsid w:val="00582B87"/>
    <w:rsid w:val="00582EB7"/>
    <w:rsid w:val="00583E1F"/>
    <w:rsid w:val="00584BAF"/>
    <w:rsid w:val="00585066"/>
    <w:rsid w:val="005859A7"/>
    <w:rsid w:val="00587724"/>
    <w:rsid w:val="00590E9D"/>
    <w:rsid w:val="00591979"/>
    <w:rsid w:val="0059227B"/>
    <w:rsid w:val="00592580"/>
    <w:rsid w:val="0059342F"/>
    <w:rsid w:val="00594025"/>
    <w:rsid w:val="00594B0B"/>
    <w:rsid w:val="00594DD5"/>
    <w:rsid w:val="005966BB"/>
    <w:rsid w:val="00596C12"/>
    <w:rsid w:val="005976B7"/>
    <w:rsid w:val="005A006A"/>
    <w:rsid w:val="005A041F"/>
    <w:rsid w:val="005A1079"/>
    <w:rsid w:val="005A1DA5"/>
    <w:rsid w:val="005A2389"/>
    <w:rsid w:val="005A37A1"/>
    <w:rsid w:val="005A4A3B"/>
    <w:rsid w:val="005A55E6"/>
    <w:rsid w:val="005A6F90"/>
    <w:rsid w:val="005A7753"/>
    <w:rsid w:val="005A7E4A"/>
    <w:rsid w:val="005B0966"/>
    <w:rsid w:val="005B1B36"/>
    <w:rsid w:val="005B290F"/>
    <w:rsid w:val="005B327C"/>
    <w:rsid w:val="005B37F4"/>
    <w:rsid w:val="005B3EB0"/>
    <w:rsid w:val="005B452B"/>
    <w:rsid w:val="005B5A1D"/>
    <w:rsid w:val="005B5D69"/>
    <w:rsid w:val="005B795D"/>
    <w:rsid w:val="005B7A14"/>
    <w:rsid w:val="005C055B"/>
    <w:rsid w:val="005C20B4"/>
    <w:rsid w:val="005C3E23"/>
    <w:rsid w:val="005C43EC"/>
    <w:rsid w:val="005C48A2"/>
    <w:rsid w:val="005C54D9"/>
    <w:rsid w:val="005C55D7"/>
    <w:rsid w:val="005C58FB"/>
    <w:rsid w:val="005C5EEF"/>
    <w:rsid w:val="005C6422"/>
    <w:rsid w:val="005C6EC2"/>
    <w:rsid w:val="005C7E2C"/>
    <w:rsid w:val="005D0160"/>
    <w:rsid w:val="005D0B8D"/>
    <w:rsid w:val="005D0CBA"/>
    <w:rsid w:val="005D1011"/>
    <w:rsid w:val="005D1337"/>
    <w:rsid w:val="005D191A"/>
    <w:rsid w:val="005D28E6"/>
    <w:rsid w:val="005D30F6"/>
    <w:rsid w:val="005D3207"/>
    <w:rsid w:val="005D3706"/>
    <w:rsid w:val="005D61BA"/>
    <w:rsid w:val="005D6CF8"/>
    <w:rsid w:val="005D6D49"/>
    <w:rsid w:val="005D71F3"/>
    <w:rsid w:val="005E102A"/>
    <w:rsid w:val="005E2186"/>
    <w:rsid w:val="005E2857"/>
    <w:rsid w:val="005E2952"/>
    <w:rsid w:val="005E2A93"/>
    <w:rsid w:val="005E2B3E"/>
    <w:rsid w:val="005E39F8"/>
    <w:rsid w:val="005E4A33"/>
    <w:rsid w:val="005E4EE0"/>
    <w:rsid w:val="005E6D40"/>
    <w:rsid w:val="005E72D6"/>
    <w:rsid w:val="005E76DA"/>
    <w:rsid w:val="005F00A4"/>
    <w:rsid w:val="005F0E71"/>
    <w:rsid w:val="005F12C8"/>
    <w:rsid w:val="005F16D1"/>
    <w:rsid w:val="005F20A6"/>
    <w:rsid w:val="005F23F4"/>
    <w:rsid w:val="005F32B6"/>
    <w:rsid w:val="005F3575"/>
    <w:rsid w:val="005F37DE"/>
    <w:rsid w:val="005F5118"/>
    <w:rsid w:val="005F58B3"/>
    <w:rsid w:val="005F6917"/>
    <w:rsid w:val="005F69FE"/>
    <w:rsid w:val="005F6D69"/>
    <w:rsid w:val="005F6D6B"/>
    <w:rsid w:val="005F79AE"/>
    <w:rsid w:val="005F7E10"/>
    <w:rsid w:val="006009A8"/>
    <w:rsid w:val="00600E43"/>
    <w:rsid w:val="006016E8"/>
    <w:rsid w:val="00601D60"/>
    <w:rsid w:val="006020CA"/>
    <w:rsid w:val="00602F6E"/>
    <w:rsid w:val="006038C3"/>
    <w:rsid w:val="00603A8C"/>
    <w:rsid w:val="00604FD0"/>
    <w:rsid w:val="00605811"/>
    <w:rsid w:val="0060619E"/>
    <w:rsid w:val="00607188"/>
    <w:rsid w:val="00607655"/>
    <w:rsid w:val="006109D2"/>
    <w:rsid w:val="00611A0C"/>
    <w:rsid w:val="00611E00"/>
    <w:rsid w:val="00612368"/>
    <w:rsid w:val="00613820"/>
    <w:rsid w:val="006138CD"/>
    <w:rsid w:val="006148FA"/>
    <w:rsid w:val="00615637"/>
    <w:rsid w:val="00615C79"/>
    <w:rsid w:val="00616E62"/>
    <w:rsid w:val="00616E6E"/>
    <w:rsid w:val="0062000C"/>
    <w:rsid w:val="00622248"/>
    <w:rsid w:val="006224D7"/>
    <w:rsid w:val="00623610"/>
    <w:rsid w:val="006250BF"/>
    <w:rsid w:val="00625170"/>
    <w:rsid w:val="00625288"/>
    <w:rsid w:val="006253F7"/>
    <w:rsid w:val="006256A7"/>
    <w:rsid w:val="00625DBD"/>
    <w:rsid w:val="00626FEF"/>
    <w:rsid w:val="0062743D"/>
    <w:rsid w:val="006274E8"/>
    <w:rsid w:val="00630A52"/>
    <w:rsid w:val="0063122E"/>
    <w:rsid w:val="006313B6"/>
    <w:rsid w:val="00631E50"/>
    <w:rsid w:val="00631E5A"/>
    <w:rsid w:val="00632533"/>
    <w:rsid w:val="00632710"/>
    <w:rsid w:val="0063288F"/>
    <w:rsid w:val="00632AD8"/>
    <w:rsid w:val="00633B6D"/>
    <w:rsid w:val="00634292"/>
    <w:rsid w:val="00634AE8"/>
    <w:rsid w:val="00635494"/>
    <w:rsid w:val="006356F7"/>
    <w:rsid w:val="00635CF9"/>
    <w:rsid w:val="006360AD"/>
    <w:rsid w:val="0063626E"/>
    <w:rsid w:val="0063667A"/>
    <w:rsid w:val="00636AB9"/>
    <w:rsid w:val="0063753D"/>
    <w:rsid w:val="00640D93"/>
    <w:rsid w:val="00641DD0"/>
    <w:rsid w:val="006420A6"/>
    <w:rsid w:val="00643733"/>
    <w:rsid w:val="00643DCE"/>
    <w:rsid w:val="00644907"/>
    <w:rsid w:val="00644B38"/>
    <w:rsid w:val="00646C82"/>
    <w:rsid w:val="00647B38"/>
    <w:rsid w:val="00647CAB"/>
    <w:rsid w:val="00647D89"/>
    <w:rsid w:val="006502C8"/>
    <w:rsid w:val="00651ACC"/>
    <w:rsid w:val="00652248"/>
    <w:rsid w:val="00652DFF"/>
    <w:rsid w:val="0065390F"/>
    <w:rsid w:val="00653F0F"/>
    <w:rsid w:val="006544C9"/>
    <w:rsid w:val="00654DD8"/>
    <w:rsid w:val="00655753"/>
    <w:rsid w:val="0065595B"/>
    <w:rsid w:val="00655C3A"/>
    <w:rsid w:val="00655F87"/>
    <w:rsid w:val="0065791A"/>
    <w:rsid w:val="00657B80"/>
    <w:rsid w:val="0066046B"/>
    <w:rsid w:val="0066092F"/>
    <w:rsid w:val="00662185"/>
    <w:rsid w:val="0066304D"/>
    <w:rsid w:val="00663D46"/>
    <w:rsid w:val="00664612"/>
    <w:rsid w:val="00664BAC"/>
    <w:rsid w:val="00665E0F"/>
    <w:rsid w:val="00667C96"/>
    <w:rsid w:val="0067006A"/>
    <w:rsid w:val="00670341"/>
    <w:rsid w:val="00670EA8"/>
    <w:rsid w:val="0067148A"/>
    <w:rsid w:val="0067156B"/>
    <w:rsid w:val="00671DD9"/>
    <w:rsid w:val="0067231B"/>
    <w:rsid w:val="00672CF9"/>
    <w:rsid w:val="006744C6"/>
    <w:rsid w:val="00674CFB"/>
    <w:rsid w:val="00674E20"/>
    <w:rsid w:val="00675091"/>
    <w:rsid w:val="00675B17"/>
    <w:rsid w:val="00675B3C"/>
    <w:rsid w:val="00676380"/>
    <w:rsid w:val="00676A82"/>
    <w:rsid w:val="006777D0"/>
    <w:rsid w:val="00677FDC"/>
    <w:rsid w:val="00681771"/>
    <w:rsid w:val="006820C0"/>
    <w:rsid w:val="00683C70"/>
    <w:rsid w:val="00684383"/>
    <w:rsid w:val="0068452C"/>
    <w:rsid w:val="00684AB0"/>
    <w:rsid w:val="00685080"/>
    <w:rsid w:val="006854F8"/>
    <w:rsid w:val="006855EA"/>
    <w:rsid w:val="0068588D"/>
    <w:rsid w:val="006858E7"/>
    <w:rsid w:val="00686FBD"/>
    <w:rsid w:val="00690C5F"/>
    <w:rsid w:val="00693255"/>
    <w:rsid w:val="00693A5A"/>
    <w:rsid w:val="00694BC1"/>
    <w:rsid w:val="006953D6"/>
    <w:rsid w:val="0069601D"/>
    <w:rsid w:val="0069713F"/>
    <w:rsid w:val="00697D00"/>
    <w:rsid w:val="006A0889"/>
    <w:rsid w:val="006A1247"/>
    <w:rsid w:val="006A2040"/>
    <w:rsid w:val="006A29A7"/>
    <w:rsid w:val="006A36FB"/>
    <w:rsid w:val="006A3EBF"/>
    <w:rsid w:val="006A580A"/>
    <w:rsid w:val="006A59D6"/>
    <w:rsid w:val="006A5C3B"/>
    <w:rsid w:val="006B1318"/>
    <w:rsid w:val="006B2DEC"/>
    <w:rsid w:val="006B2F25"/>
    <w:rsid w:val="006B352C"/>
    <w:rsid w:val="006B37F4"/>
    <w:rsid w:val="006B3C32"/>
    <w:rsid w:val="006B4075"/>
    <w:rsid w:val="006B4AD3"/>
    <w:rsid w:val="006B4E8F"/>
    <w:rsid w:val="006B5BD7"/>
    <w:rsid w:val="006B6862"/>
    <w:rsid w:val="006B701E"/>
    <w:rsid w:val="006B786A"/>
    <w:rsid w:val="006B7D99"/>
    <w:rsid w:val="006C06BF"/>
    <w:rsid w:val="006C0A8E"/>
    <w:rsid w:val="006C1245"/>
    <w:rsid w:val="006C1B71"/>
    <w:rsid w:val="006C211C"/>
    <w:rsid w:val="006C265C"/>
    <w:rsid w:val="006C3658"/>
    <w:rsid w:val="006C5CE0"/>
    <w:rsid w:val="006C60DC"/>
    <w:rsid w:val="006C7170"/>
    <w:rsid w:val="006D0A3B"/>
    <w:rsid w:val="006D2BB2"/>
    <w:rsid w:val="006D2CFB"/>
    <w:rsid w:val="006D340A"/>
    <w:rsid w:val="006D422D"/>
    <w:rsid w:val="006D46FB"/>
    <w:rsid w:val="006D5433"/>
    <w:rsid w:val="006D5883"/>
    <w:rsid w:val="006D66ED"/>
    <w:rsid w:val="006D6FEA"/>
    <w:rsid w:val="006D7E7E"/>
    <w:rsid w:val="006D7F0E"/>
    <w:rsid w:val="006E000E"/>
    <w:rsid w:val="006E0A6D"/>
    <w:rsid w:val="006E0C8E"/>
    <w:rsid w:val="006E151A"/>
    <w:rsid w:val="006E1818"/>
    <w:rsid w:val="006E1904"/>
    <w:rsid w:val="006E206D"/>
    <w:rsid w:val="006E21B4"/>
    <w:rsid w:val="006E25D0"/>
    <w:rsid w:val="006E2865"/>
    <w:rsid w:val="006E3A19"/>
    <w:rsid w:val="006E54C0"/>
    <w:rsid w:val="006E69C3"/>
    <w:rsid w:val="006E761F"/>
    <w:rsid w:val="006E7720"/>
    <w:rsid w:val="006E7DE2"/>
    <w:rsid w:val="006F135E"/>
    <w:rsid w:val="006F2612"/>
    <w:rsid w:val="006F45FD"/>
    <w:rsid w:val="006F5E9C"/>
    <w:rsid w:val="006F72A0"/>
    <w:rsid w:val="006F7347"/>
    <w:rsid w:val="006F773C"/>
    <w:rsid w:val="00701F8B"/>
    <w:rsid w:val="00702FAE"/>
    <w:rsid w:val="00703018"/>
    <w:rsid w:val="00703753"/>
    <w:rsid w:val="0070493D"/>
    <w:rsid w:val="007050BE"/>
    <w:rsid w:val="00705C9B"/>
    <w:rsid w:val="007070F7"/>
    <w:rsid w:val="00707344"/>
    <w:rsid w:val="00707537"/>
    <w:rsid w:val="0070797B"/>
    <w:rsid w:val="00707B07"/>
    <w:rsid w:val="0071022D"/>
    <w:rsid w:val="007120EE"/>
    <w:rsid w:val="00712778"/>
    <w:rsid w:val="007145C4"/>
    <w:rsid w:val="00715A1D"/>
    <w:rsid w:val="00715C55"/>
    <w:rsid w:val="00715F77"/>
    <w:rsid w:val="00716451"/>
    <w:rsid w:val="00716760"/>
    <w:rsid w:val="0071766D"/>
    <w:rsid w:val="00717CBC"/>
    <w:rsid w:val="007213AD"/>
    <w:rsid w:val="00721450"/>
    <w:rsid w:val="00722881"/>
    <w:rsid w:val="0072372E"/>
    <w:rsid w:val="00723FD5"/>
    <w:rsid w:val="00725C16"/>
    <w:rsid w:val="00726493"/>
    <w:rsid w:val="00726723"/>
    <w:rsid w:val="00726BC2"/>
    <w:rsid w:val="00726EBD"/>
    <w:rsid w:val="00727658"/>
    <w:rsid w:val="00727EB1"/>
    <w:rsid w:val="00727F2A"/>
    <w:rsid w:val="0073037F"/>
    <w:rsid w:val="0073093D"/>
    <w:rsid w:val="00730B23"/>
    <w:rsid w:val="007318F3"/>
    <w:rsid w:val="00731DDD"/>
    <w:rsid w:val="00732327"/>
    <w:rsid w:val="00732B30"/>
    <w:rsid w:val="007335D4"/>
    <w:rsid w:val="00735614"/>
    <w:rsid w:val="00735E17"/>
    <w:rsid w:val="00736A08"/>
    <w:rsid w:val="00737652"/>
    <w:rsid w:val="00741367"/>
    <w:rsid w:val="007415D3"/>
    <w:rsid w:val="007424CD"/>
    <w:rsid w:val="00742564"/>
    <w:rsid w:val="00743923"/>
    <w:rsid w:val="00744EC3"/>
    <w:rsid w:val="0074559D"/>
    <w:rsid w:val="00746150"/>
    <w:rsid w:val="007461F2"/>
    <w:rsid w:val="00746585"/>
    <w:rsid w:val="0074746C"/>
    <w:rsid w:val="0075113B"/>
    <w:rsid w:val="00751CF3"/>
    <w:rsid w:val="00752160"/>
    <w:rsid w:val="007526F8"/>
    <w:rsid w:val="00753017"/>
    <w:rsid w:val="007557AB"/>
    <w:rsid w:val="007565B6"/>
    <w:rsid w:val="00760A80"/>
    <w:rsid w:val="00760BB0"/>
    <w:rsid w:val="0076118E"/>
    <w:rsid w:val="00761486"/>
    <w:rsid w:val="0076157A"/>
    <w:rsid w:val="007618CE"/>
    <w:rsid w:val="0076312F"/>
    <w:rsid w:val="00764F4B"/>
    <w:rsid w:val="007650CA"/>
    <w:rsid w:val="007655EA"/>
    <w:rsid w:val="00765805"/>
    <w:rsid w:val="00765BC1"/>
    <w:rsid w:val="0077034D"/>
    <w:rsid w:val="00770E3B"/>
    <w:rsid w:val="00771098"/>
    <w:rsid w:val="0077168F"/>
    <w:rsid w:val="00773CC6"/>
    <w:rsid w:val="00773DF0"/>
    <w:rsid w:val="0077450A"/>
    <w:rsid w:val="00774B68"/>
    <w:rsid w:val="00774CEE"/>
    <w:rsid w:val="00775193"/>
    <w:rsid w:val="00775FD0"/>
    <w:rsid w:val="00777A4B"/>
    <w:rsid w:val="007801C5"/>
    <w:rsid w:val="007802A6"/>
    <w:rsid w:val="00780434"/>
    <w:rsid w:val="00781817"/>
    <w:rsid w:val="00782101"/>
    <w:rsid w:val="00782830"/>
    <w:rsid w:val="00782DE3"/>
    <w:rsid w:val="00782F25"/>
    <w:rsid w:val="00783EA1"/>
    <w:rsid w:val="00784593"/>
    <w:rsid w:val="007847EA"/>
    <w:rsid w:val="007849F5"/>
    <w:rsid w:val="00785975"/>
    <w:rsid w:val="0078684E"/>
    <w:rsid w:val="007903A8"/>
    <w:rsid w:val="007910BE"/>
    <w:rsid w:val="0079168E"/>
    <w:rsid w:val="007917B7"/>
    <w:rsid w:val="00795677"/>
    <w:rsid w:val="0079569A"/>
    <w:rsid w:val="00796124"/>
    <w:rsid w:val="00796623"/>
    <w:rsid w:val="00796ADD"/>
    <w:rsid w:val="00797725"/>
    <w:rsid w:val="0079780C"/>
    <w:rsid w:val="007978C9"/>
    <w:rsid w:val="00797936"/>
    <w:rsid w:val="007A00EF"/>
    <w:rsid w:val="007A0A3A"/>
    <w:rsid w:val="007A0CB4"/>
    <w:rsid w:val="007A1628"/>
    <w:rsid w:val="007A29BF"/>
    <w:rsid w:val="007A3C0A"/>
    <w:rsid w:val="007A3CD8"/>
    <w:rsid w:val="007A3F5B"/>
    <w:rsid w:val="007A4C3B"/>
    <w:rsid w:val="007A5587"/>
    <w:rsid w:val="007B01FE"/>
    <w:rsid w:val="007B0475"/>
    <w:rsid w:val="007B05A1"/>
    <w:rsid w:val="007B0911"/>
    <w:rsid w:val="007B09FE"/>
    <w:rsid w:val="007B1333"/>
    <w:rsid w:val="007B1885"/>
    <w:rsid w:val="007B19EA"/>
    <w:rsid w:val="007B2A5A"/>
    <w:rsid w:val="007B2F76"/>
    <w:rsid w:val="007B3502"/>
    <w:rsid w:val="007B377B"/>
    <w:rsid w:val="007B4794"/>
    <w:rsid w:val="007B4A00"/>
    <w:rsid w:val="007C0247"/>
    <w:rsid w:val="007C052F"/>
    <w:rsid w:val="007C0568"/>
    <w:rsid w:val="007C0A2D"/>
    <w:rsid w:val="007C0B7D"/>
    <w:rsid w:val="007C1630"/>
    <w:rsid w:val="007C1D4F"/>
    <w:rsid w:val="007C27A1"/>
    <w:rsid w:val="007C27B0"/>
    <w:rsid w:val="007C3858"/>
    <w:rsid w:val="007C38C8"/>
    <w:rsid w:val="007C630C"/>
    <w:rsid w:val="007C6973"/>
    <w:rsid w:val="007C7262"/>
    <w:rsid w:val="007C72B1"/>
    <w:rsid w:val="007C752B"/>
    <w:rsid w:val="007D0F34"/>
    <w:rsid w:val="007D12BB"/>
    <w:rsid w:val="007D18B0"/>
    <w:rsid w:val="007D1C27"/>
    <w:rsid w:val="007D2224"/>
    <w:rsid w:val="007D23F0"/>
    <w:rsid w:val="007D2C42"/>
    <w:rsid w:val="007D2E95"/>
    <w:rsid w:val="007D31AD"/>
    <w:rsid w:val="007D3B06"/>
    <w:rsid w:val="007D4B41"/>
    <w:rsid w:val="007D6F69"/>
    <w:rsid w:val="007D744E"/>
    <w:rsid w:val="007E05BD"/>
    <w:rsid w:val="007E2A1F"/>
    <w:rsid w:val="007E2ECC"/>
    <w:rsid w:val="007E2F62"/>
    <w:rsid w:val="007E3A3F"/>
    <w:rsid w:val="007E3C37"/>
    <w:rsid w:val="007E4960"/>
    <w:rsid w:val="007E5B9E"/>
    <w:rsid w:val="007E7DA3"/>
    <w:rsid w:val="007F0CEB"/>
    <w:rsid w:val="007F1EB3"/>
    <w:rsid w:val="007F2887"/>
    <w:rsid w:val="007F2A3C"/>
    <w:rsid w:val="007F300B"/>
    <w:rsid w:val="007F3990"/>
    <w:rsid w:val="007F3A0B"/>
    <w:rsid w:val="007F3F6E"/>
    <w:rsid w:val="007F466B"/>
    <w:rsid w:val="007F47B1"/>
    <w:rsid w:val="007F6830"/>
    <w:rsid w:val="007F687D"/>
    <w:rsid w:val="007F75AF"/>
    <w:rsid w:val="007F7B86"/>
    <w:rsid w:val="008004F6"/>
    <w:rsid w:val="008014C3"/>
    <w:rsid w:val="00802A7D"/>
    <w:rsid w:val="00802FA9"/>
    <w:rsid w:val="008030C8"/>
    <w:rsid w:val="00804306"/>
    <w:rsid w:val="00804894"/>
    <w:rsid w:val="00805C68"/>
    <w:rsid w:val="0080617B"/>
    <w:rsid w:val="0080625B"/>
    <w:rsid w:val="00806757"/>
    <w:rsid w:val="008068CC"/>
    <w:rsid w:val="008070C6"/>
    <w:rsid w:val="00807420"/>
    <w:rsid w:val="008101E6"/>
    <w:rsid w:val="00810A5C"/>
    <w:rsid w:val="00810D80"/>
    <w:rsid w:val="0081113B"/>
    <w:rsid w:val="00811820"/>
    <w:rsid w:val="0081227F"/>
    <w:rsid w:val="008130FF"/>
    <w:rsid w:val="0081342B"/>
    <w:rsid w:val="00813587"/>
    <w:rsid w:val="00817B63"/>
    <w:rsid w:val="00820549"/>
    <w:rsid w:val="008208B4"/>
    <w:rsid w:val="00820DF8"/>
    <w:rsid w:val="00820F58"/>
    <w:rsid w:val="0082114A"/>
    <w:rsid w:val="00823029"/>
    <w:rsid w:val="00824142"/>
    <w:rsid w:val="00824240"/>
    <w:rsid w:val="0082678C"/>
    <w:rsid w:val="00830A18"/>
    <w:rsid w:val="00831FE2"/>
    <w:rsid w:val="008327F8"/>
    <w:rsid w:val="008329AF"/>
    <w:rsid w:val="008331B2"/>
    <w:rsid w:val="0083431E"/>
    <w:rsid w:val="00834428"/>
    <w:rsid w:val="0083589B"/>
    <w:rsid w:val="00835964"/>
    <w:rsid w:val="0083692F"/>
    <w:rsid w:val="00836973"/>
    <w:rsid w:val="00836B23"/>
    <w:rsid w:val="008373AA"/>
    <w:rsid w:val="008406D9"/>
    <w:rsid w:val="00840802"/>
    <w:rsid w:val="00840F19"/>
    <w:rsid w:val="008416EC"/>
    <w:rsid w:val="008418A9"/>
    <w:rsid w:val="00843586"/>
    <w:rsid w:val="0084481C"/>
    <w:rsid w:val="00845C57"/>
    <w:rsid w:val="00847C0F"/>
    <w:rsid w:val="00850215"/>
    <w:rsid w:val="00850812"/>
    <w:rsid w:val="00850E60"/>
    <w:rsid w:val="00851E93"/>
    <w:rsid w:val="00853041"/>
    <w:rsid w:val="00853069"/>
    <w:rsid w:val="008531FE"/>
    <w:rsid w:val="008532BC"/>
    <w:rsid w:val="00853CFC"/>
    <w:rsid w:val="0085425A"/>
    <w:rsid w:val="008557DC"/>
    <w:rsid w:val="00855C0E"/>
    <w:rsid w:val="00856476"/>
    <w:rsid w:val="008566E5"/>
    <w:rsid w:val="008574DD"/>
    <w:rsid w:val="0085780D"/>
    <w:rsid w:val="00857CD3"/>
    <w:rsid w:val="008603ED"/>
    <w:rsid w:val="0086100C"/>
    <w:rsid w:val="008610CD"/>
    <w:rsid w:val="0086132F"/>
    <w:rsid w:val="008613B9"/>
    <w:rsid w:val="0086212B"/>
    <w:rsid w:val="008624E5"/>
    <w:rsid w:val="00862912"/>
    <w:rsid w:val="00863A16"/>
    <w:rsid w:val="00864420"/>
    <w:rsid w:val="00865979"/>
    <w:rsid w:val="0086614F"/>
    <w:rsid w:val="00866341"/>
    <w:rsid w:val="00866410"/>
    <w:rsid w:val="008664B5"/>
    <w:rsid w:val="00870121"/>
    <w:rsid w:val="00870879"/>
    <w:rsid w:val="00870AA4"/>
    <w:rsid w:val="008719F3"/>
    <w:rsid w:val="00871EA1"/>
    <w:rsid w:val="00872C9E"/>
    <w:rsid w:val="0087326A"/>
    <w:rsid w:val="008736D8"/>
    <w:rsid w:val="00873777"/>
    <w:rsid w:val="00874E66"/>
    <w:rsid w:val="008752C5"/>
    <w:rsid w:val="008764CD"/>
    <w:rsid w:val="00876B9A"/>
    <w:rsid w:val="00876E2A"/>
    <w:rsid w:val="008807F9"/>
    <w:rsid w:val="008820A1"/>
    <w:rsid w:val="00882D6A"/>
    <w:rsid w:val="0088383C"/>
    <w:rsid w:val="0088454F"/>
    <w:rsid w:val="00885196"/>
    <w:rsid w:val="008851EB"/>
    <w:rsid w:val="008872D1"/>
    <w:rsid w:val="00891C3D"/>
    <w:rsid w:val="00891C6B"/>
    <w:rsid w:val="0089235F"/>
    <w:rsid w:val="00892B03"/>
    <w:rsid w:val="00892D23"/>
    <w:rsid w:val="008933BF"/>
    <w:rsid w:val="00893A92"/>
    <w:rsid w:val="008949AB"/>
    <w:rsid w:val="0089539A"/>
    <w:rsid w:val="00895A45"/>
    <w:rsid w:val="00896372"/>
    <w:rsid w:val="00896910"/>
    <w:rsid w:val="00897110"/>
    <w:rsid w:val="00897826"/>
    <w:rsid w:val="008A10C4"/>
    <w:rsid w:val="008A26F3"/>
    <w:rsid w:val="008A2A23"/>
    <w:rsid w:val="008A319A"/>
    <w:rsid w:val="008A3911"/>
    <w:rsid w:val="008A39D7"/>
    <w:rsid w:val="008A3EB0"/>
    <w:rsid w:val="008A4473"/>
    <w:rsid w:val="008A544D"/>
    <w:rsid w:val="008A5B9B"/>
    <w:rsid w:val="008A5E3E"/>
    <w:rsid w:val="008A6B1E"/>
    <w:rsid w:val="008A7033"/>
    <w:rsid w:val="008A72C0"/>
    <w:rsid w:val="008B0248"/>
    <w:rsid w:val="008B10B2"/>
    <w:rsid w:val="008B1955"/>
    <w:rsid w:val="008B1DFB"/>
    <w:rsid w:val="008B2BF6"/>
    <w:rsid w:val="008B3D77"/>
    <w:rsid w:val="008B3FD1"/>
    <w:rsid w:val="008B4372"/>
    <w:rsid w:val="008B4A4D"/>
    <w:rsid w:val="008B4B48"/>
    <w:rsid w:val="008B4C7C"/>
    <w:rsid w:val="008B5B7B"/>
    <w:rsid w:val="008B5BB8"/>
    <w:rsid w:val="008B621E"/>
    <w:rsid w:val="008B7BF8"/>
    <w:rsid w:val="008C09B2"/>
    <w:rsid w:val="008C0F82"/>
    <w:rsid w:val="008C1787"/>
    <w:rsid w:val="008C1D3C"/>
    <w:rsid w:val="008C226D"/>
    <w:rsid w:val="008C2D7D"/>
    <w:rsid w:val="008C48CA"/>
    <w:rsid w:val="008C5989"/>
    <w:rsid w:val="008C5D62"/>
    <w:rsid w:val="008C60BD"/>
    <w:rsid w:val="008C62A9"/>
    <w:rsid w:val="008C63C5"/>
    <w:rsid w:val="008C64DC"/>
    <w:rsid w:val="008C683F"/>
    <w:rsid w:val="008D003A"/>
    <w:rsid w:val="008D3684"/>
    <w:rsid w:val="008D3BF8"/>
    <w:rsid w:val="008D494C"/>
    <w:rsid w:val="008D49A6"/>
    <w:rsid w:val="008D4DAF"/>
    <w:rsid w:val="008D5179"/>
    <w:rsid w:val="008D5FF1"/>
    <w:rsid w:val="008D662B"/>
    <w:rsid w:val="008D794B"/>
    <w:rsid w:val="008E29ED"/>
    <w:rsid w:val="008E3355"/>
    <w:rsid w:val="008E3E9D"/>
    <w:rsid w:val="008E65E6"/>
    <w:rsid w:val="008E677D"/>
    <w:rsid w:val="008F0C3D"/>
    <w:rsid w:val="008F2183"/>
    <w:rsid w:val="008F26BC"/>
    <w:rsid w:val="008F319E"/>
    <w:rsid w:val="008F3749"/>
    <w:rsid w:val="008F4311"/>
    <w:rsid w:val="008F5111"/>
    <w:rsid w:val="008F538E"/>
    <w:rsid w:val="008F55B4"/>
    <w:rsid w:val="008F58B6"/>
    <w:rsid w:val="008F5F33"/>
    <w:rsid w:val="008F6342"/>
    <w:rsid w:val="008F6829"/>
    <w:rsid w:val="008F6975"/>
    <w:rsid w:val="008F6E6A"/>
    <w:rsid w:val="008F7696"/>
    <w:rsid w:val="00900466"/>
    <w:rsid w:val="00901228"/>
    <w:rsid w:val="0090185D"/>
    <w:rsid w:val="009037CB"/>
    <w:rsid w:val="00903E43"/>
    <w:rsid w:val="009047B4"/>
    <w:rsid w:val="00904C03"/>
    <w:rsid w:val="00904E8A"/>
    <w:rsid w:val="00905248"/>
    <w:rsid w:val="00905D57"/>
    <w:rsid w:val="00905F07"/>
    <w:rsid w:val="00906013"/>
    <w:rsid w:val="00906758"/>
    <w:rsid w:val="00906EAB"/>
    <w:rsid w:val="00907182"/>
    <w:rsid w:val="00907273"/>
    <w:rsid w:val="0090745A"/>
    <w:rsid w:val="00907BB6"/>
    <w:rsid w:val="00907BF4"/>
    <w:rsid w:val="0091046A"/>
    <w:rsid w:val="009107B8"/>
    <w:rsid w:val="009114D8"/>
    <w:rsid w:val="00912B53"/>
    <w:rsid w:val="009132C4"/>
    <w:rsid w:val="00913678"/>
    <w:rsid w:val="00913F34"/>
    <w:rsid w:val="009141F1"/>
    <w:rsid w:val="00914BA3"/>
    <w:rsid w:val="00914EA5"/>
    <w:rsid w:val="0091649B"/>
    <w:rsid w:val="009169A8"/>
    <w:rsid w:val="00916E55"/>
    <w:rsid w:val="00917905"/>
    <w:rsid w:val="00917BC3"/>
    <w:rsid w:val="0092001A"/>
    <w:rsid w:val="009201FB"/>
    <w:rsid w:val="009203B4"/>
    <w:rsid w:val="00921F77"/>
    <w:rsid w:val="00922257"/>
    <w:rsid w:val="00922368"/>
    <w:rsid w:val="00922DD5"/>
    <w:rsid w:val="00922F7C"/>
    <w:rsid w:val="00923110"/>
    <w:rsid w:val="0092315C"/>
    <w:rsid w:val="00923A35"/>
    <w:rsid w:val="00923C01"/>
    <w:rsid w:val="00924E68"/>
    <w:rsid w:val="00925700"/>
    <w:rsid w:val="0092606C"/>
    <w:rsid w:val="0092610D"/>
    <w:rsid w:val="009262B1"/>
    <w:rsid w:val="009264A7"/>
    <w:rsid w:val="00926556"/>
    <w:rsid w:val="00926ABD"/>
    <w:rsid w:val="00926D28"/>
    <w:rsid w:val="00927796"/>
    <w:rsid w:val="00927C8F"/>
    <w:rsid w:val="00927EAE"/>
    <w:rsid w:val="00930D2A"/>
    <w:rsid w:val="009314F5"/>
    <w:rsid w:val="00931BFF"/>
    <w:rsid w:val="00932134"/>
    <w:rsid w:val="0093267C"/>
    <w:rsid w:val="00932BE1"/>
    <w:rsid w:val="00934867"/>
    <w:rsid w:val="00935BDC"/>
    <w:rsid w:val="009372DC"/>
    <w:rsid w:val="00937B72"/>
    <w:rsid w:val="00940133"/>
    <w:rsid w:val="00940140"/>
    <w:rsid w:val="00941684"/>
    <w:rsid w:val="00942311"/>
    <w:rsid w:val="00942509"/>
    <w:rsid w:val="00942ED1"/>
    <w:rsid w:val="00943A17"/>
    <w:rsid w:val="00943ACA"/>
    <w:rsid w:val="00944535"/>
    <w:rsid w:val="00944848"/>
    <w:rsid w:val="00944E8C"/>
    <w:rsid w:val="00945307"/>
    <w:rsid w:val="00945319"/>
    <w:rsid w:val="00945A22"/>
    <w:rsid w:val="00947762"/>
    <w:rsid w:val="009478FE"/>
    <w:rsid w:val="00947D7A"/>
    <w:rsid w:val="00947F4E"/>
    <w:rsid w:val="00950074"/>
    <w:rsid w:val="00950295"/>
    <w:rsid w:val="00950EA3"/>
    <w:rsid w:val="009516D5"/>
    <w:rsid w:val="0095177E"/>
    <w:rsid w:val="009527F1"/>
    <w:rsid w:val="00953B36"/>
    <w:rsid w:val="00953CE3"/>
    <w:rsid w:val="00953F1C"/>
    <w:rsid w:val="00954067"/>
    <w:rsid w:val="00955351"/>
    <w:rsid w:val="00955616"/>
    <w:rsid w:val="00955A91"/>
    <w:rsid w:val="009569C0"/>
    <w:rsid w:val="0095722B"/>
    <w:rsid w:val="009577CC"/>
    <w:rsid w:val="00960033"/>
    <w:rsid w:val="00960F20"/>
    <w:rsid w:val="00961ECE"/>
    <w:rsid w:val="00963B47"/>
    <w:rsid w:val="009657A5"/>
    <w:rsid w:val="009662B2"/>
    <w:rsid w:val="0096678D"/>
    <w:rsid w:val="009667FC"/>
    <w:rsid w:val="00966B96"/>
    <w:rsid w:val="00966D47"/>
    <w:rsid w:val="009702EA"/>
    <w:rsid w:val="009708C5"/>
    <w:rsid w:val="009709E6"/>
    <w:rsid w:val="00970B82"/>
    <w:rsid w:val="00971CA8"/>
    <w:rsid w:val="00972377"/>
    <w:rsid w:val="0097362C"/>
    <w:rsid w:val="009741C0"/>
    <w:rsid w:val="009759B0"/>
    <w:rsid w:val="00976272"/>
    <w:rsid w:val="00976FC2"/>
    <w:rsid w:val="0097799B"/>
    <w:rsid w:val="00980D22"/>
    <w:rsid w:val="00980DC1"/>
    <w:rsid w:val="00980E95"/>
    <w:rsid w:val="00981FC6"/>
    <w:rsid w:val="00981FFD"/>
    <w:rsid w:val="0098371F"/>
    <w:rsid w:val="0098471D"/>
    <w:rsid w:val="00984F29"/>
    <w:rsid w:val="009856D3"/>
    <w:rsid w:val="00985712"/>
    <w:rsid w:val="009870D3"/>
    <w:rsid w:val="00987598"/>
    <w:rsid w:val="00992103"/>
    <w:rsid w:val="009924FC"/>
    <w:rsid w:val="00992D82"/>
    <w:rsid w:val="009933E2"/>
    <w:rsid w:val="0099480B"/>
    <w:rsid w:val="0099510A"/>
    <w:rsid w:val="009955DC"/>
    <w:rsid w:val="00995748"/>
    <w:rsid w:val="0099667D"/>
    <w:rsid w:val="00996789"/>
    <w:rsid w:val="00996C04"/>
    <w:rsid w:val="00997B03"/>
    <w:rsid w:val="00997C9D"/>
    <w:rsid w:val="009A1980"/>
    <w:rsid w:val="009A1B09"/>
    <w:rsid w:val="009A2BEF"/>
    <w:rsid w:val="009A2EFF"/>
    <w:rsid w:val="009A335F"/>
    <w:rsid w:val="009A3684"/>
    <w:rsid w:val="009A36C9"/>
    <w:rsid w:val="009A547C"/>
    <w:rsid w:val="009A68E3"/>
    <w:rsid w:val="009A69D4"/>
    <w:rsid w:val="009A7513"/>
    <w:rsid w:val="009A7737"/>
    <w:rsid w:val="009A7F9F"/>
    <w:rsid w:val="009B050C"/>
    <w:rsid w:val="009B05C8"/>
    <w:rsid w:val="009B0666"/>
    <w:rsid w:val="009B08B6"/>
    <w:rsid w:val="009B11BB"/>
    <w:rsid w:val="009B14AC"/>
    <w:rsid w:val="009B1816"/>
    <w:rsid w:val="009B1836"/>
    <w:rsid w:val="009B2E9B"/>
    <w:rsid w:val="009B2F9B"/>
    <w:rsid w:val="009B306D"/>
    <w:rsid w:val="009B375E"/>
    <w:rsid w:val="009B4571"/>
    <w:rsid w:val="009B5A06"/>
    <w:rsid w:val="009B5D48"/>
    <w:rsid w:val="009B7607"/>
    <w:rsid w:val="009B7B01"/>
    <w:rsid w:val="009C003A"/>
    <w:rsid w:val="009C02D8"/>
    <w:rsid w:val="009C0DED"/>
    <w:rsid w:val="009C1362"/>
    <w:rsid w:val="009C14FA"/>
    <w:rsid w:val="009C2461"/>
    <w:rsid w:val="009C284E"/>
    <w:rsid w:val="009C31AA"/>
    <w:rsid w:val="009C3628"/>
    <w:rsid w:val="009C3A45"/>
    <w:rsid w:val="009C4535"/>
    <w:rsid w:val="009C4F69"/>
    <w:rsid w:val="009C7660"/>
    <w:rsid w:val="009C7741"/>
    <w:rsid w:val="009D0075"/>
    <w:rsid w:val="009D2606"/>
    <w:rsid w:val="009D331E"/>
    <w:rsid w:val="009D33FE"/>
    <w:rsid w:val="009D358C"/>
    <w:rsid w:val="009D359A"/>
    <w:rsid w:val="009D3DE7"/>
    <w:rsid w:val="009D44B1"/>
    <w:rsid w:val="009D52B9"/>
    <w:rsid w:val="009D5C16"/>
    <w:rsid w:val="009D5E3C"/>
    <w:rsid w:val="009D6E85"/>
    <w:rsid w:val="009D7B3C"/>
    <w:rsid w:val="009E0D87"/>
    <w:rsid w:val="009E0E4C"/>
    <w:rsid w:val="009E1B44"/>
    <w:rsid w:val="009E2180"/>
    <w:rsid w:val="009E4BC9"/>
    <w:rsid w:val="009E5BB4"/>
    <w:rsid w:val="009F056D"/>
    <w:rsid w:val="009F0849"/>
    <w:rsid w:val="009F15CD"/>
    <w:rsid w:val="009F1876"/>
    <w:rsid w:val="009F1E9D"/>
    <w:rsid w:val="009F246B"/>
    <w:rsid w:val="009F2485"/>
    <w:rsid w:val="009F359A"/>
    <w:rsid w:val="009F389A"/>
    <w:rsid w:val="009F3E11"/>
    <w:rsid w:val="009F463F"/>
    <w:rsid w:val="009F497A"/>
    <w:rsid w:val="009F4FAF"/>
    <w:rsid w:val="009F564A"/>
    <w:rsid w:val="009F76C9"/>
    <w:rsid w:val="009F7D6D"/>
    <w:rsid w:val="009F7EC0"/>
    <w:rsid w:val="00A001AD"/>
    <w:rsid w:val="00A0039E"/>
    <w:rsid w:val="00A003E0"/>
    <w:rsid w:val="00A01407"/>
    <w:rsid w:val="00A02A19"/>
    <w:rsid w:val="00A02AB7"/>
    <w:rsid w:val="00A02B6E"/>
    <w:rsid w:val="00A02CE2"/>
    <w:rsid w:val="00A03030"/>
    <w:rsid w:val="00A03664"/>
    <w:rsid w:val="00A04CEA"/>
    <w:rsid w:val="00A054C0"/>
    <w:rsid w:val="00A0588C"/>
    <w:rsid w:val="00A06648"/>
    <w:rsid w:val="00A068C5"/>
    <w:rsid w:val="00A06DAC"/>
    <w:rsid w:val="00A07548"/>
    <w:rsid w:val="00A07A0D"/>
    <w:rsid w:val="00A07F15"/>
    <w:rsid w:val="00A106E3"/>
    <w:rsid w:val="00A11074"/>
    <w:rsid w:val="00A11F78"/>
    <w:rsid w:val="00A122A0"/>
    <w:rsid w:val="00A12D0C"/>
    <w:rsid w:val="00A13C1A"/>
    <w:rsid w:val="00A14937"/>
    <w:rsid w:val="00A1493D"/>
    <w:rsid w:val="00A1583E"/>
    <w:rsid w:val="00A16683"/>
    <w:rsid w:val="00A16F91"/>
    <w:rsid w:val="00A176CC"/>
    <w:rsid w:val="00A213CB"/>
    <w:rsid w:val="00A22261"/>
    <w:rsid w:val="00A223C2"/>
    <w:rsid w:val="00A2242F"/>
    <w:rsid w:val="00A22B6D"/>
    <w:rsid w:val="00A2395B"/>
    <w:rsid w:val="00A23B1E"/>
    <w:rsid w:val="00A23C0A"/>
    <w:rsid w:val="00A240FB"/>
    <w:rsid w:val="00A246D2"/>
    <w:rsid w:val="00A25228"/>
    <w:rsid w:val="00A25CBA"/>
    <w:rsid w:val="00A264F3"/>
    <w:rsid w:val="00A268AA"/>
    <w:rsid w:val="00A271CD"/>
    <w:rsid w:val="00A2742B"/>
    <w:rsid w:val="00A27876"/>
    <w:rsid w:val="00A3031C"/>
    <w:rsid w:val="00A31220"/>
    <w:rsid w:val="00A318AD"/>
    <w:rsid w:val="00A32813"/>
    <w:rsid w:val="00A33259"/>
    <w:rsid w:val="00A3406B"/>
    <w:rsid w:val="00A363EB"/>
    <w:rsid w:val="00A36471"/>
    <w:rsid w:val="00A370DF"/>
    <w:rsid w:val="00A37157"/>
    <w:rsid w:val="00A37D7F"/>
    <w:rsid w:val="00A40157"/>
    <w:rsid w:val="00A406DA"/>
    <w:rsid w:val="00A40D6A"/>
    <w:rsid w:val="00A41063"/>
    <w:rsid w:val="00A4298D"/>
    <w:rsid w:val="00A435DF"/>
    <w:rsid w:val="00A4384B"/>
    <w:rsid w:val="00A446BA"/>
    <w:rsid w:val="00A44E6C"/>
    <w:rsid w:val="00A46410"/>
    <w:rsid w:val="00A46905"/>
    <w:rsid w:val="00A46DB4"/>
    <w:rsid w:val="00A47977"/>
    <w:rsid w:val="00A47ABF"/>
    <w:rsid w:val="00A47DE7"/>
    <w:rsid w:val="00A50866"/>
    <w:rsid w:val="00A508C2"/>
    <w:rsid w:val="00A50C10"/>
    <w:rsid w:val="00A52195"/>
    <w:rsid w:val="00A52489"/>
    <w:rsid w:val="00A53834"/>
    <w:rsid w:val="00A546FB"/>
    <w:rsid w:val="00A55F2F"/>
    <w:rsid w:val="00A568AB"/>
    <w:rsid w:val="00A570A1"/>
    <w:rsid w:val="00A57688"/>
    <w:rsid w:val="00A57894"/>
    <w:rsid w:val="00A57F46"/>
    <w:rsid w:val="00A60BA3"/>
    <w:rsid w:val="00A61078"/>
    <w:rsid w:val="00A61384"/>
    <w:rsid w:val="00A617DF"/>
    <w:rsid w:val="00A62187"/>
    <w:rsid w:val="00A62405"/>
    <w:rsid w:val="00A6359C"/>
    <w:rsid w:val="00A63BC3"/>
    <w:rsid w:val="00A63C60"/>
    <w:rsid w:val="00A648C5"/>
    <w:rsid w:val="00A65BAE"/>
    <w:rsid w:val="00A65F60"/>
    <w:rsid w:val="00A668AD"/>
    <w:rsid w:val="00A66905"/>
    <w:rsid w:val="00A66ADD"/>
    <w:rsid w:val="00A66E37"/>
    <w:rsid w:val="00A702DA"/>
    <w:rsid w:val="00A70A7C"/>
    <w:rsid w:val="00A70E2E"/>
    <w:rsid w:val="00A71B12"/>
    <w:rsid w:val="00A725D8"/>
    <w:rsid w:val="00A726E4"/>
    <w:rsid w:val="00A73301"/>
    <w:rsid w:val="00A74844"/>
    <w:rsid w:val="00A74D42"/>
    <w:rsid w:val="00A750D9"/>
    <w:rsid w:val="00A763AD"/>
    <w:rsid w:val="00A77D80"/>
    <w:rsid w:val="00A80C1B"/>
    <w:rsid w:val="00A81724"/>
    <w:rsid w:val="00A81E13"/>
    <w:rsid w:val="00A8250C"/>
    <w:rsid w:val="00A83678"/>
    <w:rsid w:val="00A83D03"/>
    <w:rsid w:val="00A840A1"/>
    <w:rsid w:val="00A84A94"/>
    <w:rsid w:val="00A84F15"/>
    <w:rsid w:val="00A85000"/>
    <w:rsid w:val="00A860DA"/>
    <w:rsid w:val="00A86306"/>
    <w:rsid w:val="00A86F99"/>
    <w:rsid w:val="00A87C49"/>
    <w:rsid w:val="00A87EB4"/>
    <w:rsid w:val="00A903EA"/>
    <w:rsid w:val="00A90A2E"/>
    <w:rsid w:val="00A90E5C"/>
    <w:rsid w:val="00A912E9"/>
    <w:rsid w:val="00A91355"/>
    <w:rsid w:val="00A93311"/>
    <w:rsid w:val="00A93A55"/>
    <w:rsid w:val="00A944F5"/>
    <w:rsid w:val="00A94E4F"/>
    <w:rsid w:val="00A959E9"/>
    <w:rsid w:val="00A95FB5"/>
    <w:rsid w:val="00A9601C"/>
    <w:rsid w:val="00A96B42"/>
    <w:rsid w:val="00A9714F"/>
    <w:rsid w:val="00AA1D70"/>
    <w:rsid w:val="00AA357E"/>
    <w:rsid w:val="00AA3FD7"/>
    <w:rsid w:val="00AA48E9"/>
    <w:rsid w:val="00AA5698"/>
    <w:rsid w:val="00AA65C7"/>
    <w:rsid w:val="00AA6FB6"/>
    <w:rsid w:val="00AB0B67"/>
    <w:rsid w:val="00AB0E1F"/>
    <w:rsid w:val="00AB1DCD"/>
    <w:rsid w:val="00AB24C7"/>
    <w:rsid w:val="00AB2832"/>
    <w:rsid w:val="00AB2990"/>
    <w:rsid w:val="00AB34DF"/>
    <w:rsid w:val="00AB4231"/>
    <w:rsid w:val="00AB4D1C"/>
    <w:rsid w:val="00AB5B4E"/>
    <w:rsid w:val="00AB68D9"/>
    <w:rsid w:val="00AB6B9C"/>
    <w:rsid w:val="00AB7049"/>
    <w:rsid w:val="00AB7587"/>
    <w:rsid w:val="00AC0617"/>
    <w:rsid w:val="00AC0D3D"/>
    <w:rsid w:val="00AC0FEC"/>
    <w:rsid w:val="00AC18FA"/>
    <w:rsid w:val="00AC22ED"/>
    <w:rsid w:val="00AC270B"/>
    <w:rsid w:val="00AC2D6D"/>
    <w:rsid w:val="00AC37FF"/>
    <w:rsid w:val="00AC3F8D"/>
    <w:rsid w:val="00AC5C64"/>
    <w:rsid w:val="00AC6CF2"/>
    <w:rsid w:val="00AC6E18"/>
    <w:rsid w:val="00AC72E1"/>
    <w:rsid w:val="00AD0F10"/>
    <w:rsid w:val="00AD1173"/>
    <w:rsid w:val="00AD1DAA"/>
    <w:rsid w:val="00AD1F2D"/>
    <w:rsid w:val="00AD299D"/>
    <w:rsid w:val="00AD2BB7"/>
    <w:rsid w:val="00AD3914"/>
    <w:rsid w:val="00AD418E"/>
    <w:rsid w:val="00AD43DE"/>
    <w:rsid w:val="00AD5499"/>
    <w:rsid w:val="00AD5C46"/>
    <w:rsid w:val="00AD5F89"/>
    <w:rsid w:val="00AD61A1"/>
    <w:rsid w:val="00AD62E8"/>
    <w:rsid w:val="00AD6B29"/>
    <w:rsid w:val="00AD7025"/>
    <w:rsid w:val="00AE0505"/>
    <w:rsid w:val="00AE1340"/>
    <w:rsid w:val="00AE15C3"/>
    <w:rsid w:val="00AE1AFB"/>
    <w:rsid w:val="00AE1BF5"/>
    <w:rsid w:val="00AE1C93"/>
    <w:rsid w:val="00AE2198"/>
    <w:rsid w:val="00AE3E59"/>
    <w:rsid w:val="00AE4283"/>
    <w:rsid w:val="00AE4326"/>
    <w:rsid w:val="00AE4838"/>
    <w:rsid w:val="00AE48A7"/>
    <w:rsid w:val="00AE6A65"/>
    <w:rsid w:val="00AE7426"/>
    <w:rsid w:val="00AE79DC"/>
    <w:rsid w:val="00AF03ED"/>
    <w:rsid w:val="00AF04FD"/>
    <w:rsid w:val="00AF0514"/>
    <w:rsid w:val="00AF10CE"/>
    <w:rsid w:val="00AF11C7"/>
    <w:rsid w:val="00AF152E"/>
    <w:rsid w:val="00AF1917"/>
    <w:rsid w:val="00AF1E23"/>
    <w:rsid w:val="00AF26B7"/>
    <w:rsid w:val="00AF2A69"/>
    <w:rsid w:val="00AF32A0"/>
    <w:rsid w:val="00AF41F0"/>
    <w:rsid w:val="00AF53B3"/>
    <w:rsid w:val="00AF54B2"/>
    <w:rsid w:val="00AF562B"/>
    <w:rsid w:val="00AF78EB"/>
    <w:rsid w:val="00AF7AFD"/>
    <w:rsid w:val="00B00E24"/>
    <w:rsid w:val="00B01AFF"/>
    <w:rsid w:val="00B02F1F"/>
    <w:rsid w:val="00B04C97"/>
    <w:rsid w:val="00B05ADA"/>
    <w:rsid w:val="00B05CC7"/>
    <w:rsid w:val="00B06091"/>
    <w:rsid w:val="00B063E7"/>
    <w:rsid w:val="00B06662"/>
    <w:rsid w:val="00B06925"/>
    <w:rsid w:val="00B06C61"/>
    <w:rsid w:val="00B06EC9"/>
    <w:rsid w:val="00B0785A"/>
    <w:rsid w:val="00B11F37"/>
    <w:rsid w:val="00B12575"/>
    <w:rsid w:val="00B12DA4"/>
    <w:rsid w:val="00B15122"/>
    <w:rsid w:val="00B153F8"/>
    <w:rsid w:val="00B1671B"/>
    <w:rsid w:val="00B176BD"/>
    <w:rsid w:val="00B17B42"/>
    <w:rsid w:val="00B20139"/>
    <w:rsid w:val="00B20333"/>
    <w:rsid w:val="00B21EE2"/>
    <w:rsid w:val="00B22738"/>
    <w:rsid w:val="00B22F8B"/>
    <w:rsid w:val="00B23413"/>
    <w:rsid w:val="00B2355B"/>
    <w:rsid w:val="00B2398B"/>
    <w:rsid w:val="00B23AD7"/>
    <w:rsid w:val="00B23E0F"/>
    <w:rsid w:val="00B24278"/>
    <w:rsid w:val="00B242AE"/>
    <w:rsid w:val="00B247B2"/>
    <w:rsid w:val="00B249AB"/>
    <w:rsid w:val="00B27470"/>
    <w:rsid w:val="00B27B9D"/>
    <w:rsid w:val="00B27C0C"/>
    <w:rsid w:val="00B27E39"/>
    <w:rsid w:val="00B30A47"/>
    <w:rsid w:val="00B30C07"/>
    <w:rsid w:val="00B31A68"/>
    <w:rsid w:val="00B32296"/>
    <w:rsid w:val="00B32C48"/>
    <w:rsid w:val="00B33E59"/>
    <w:rsid w:val="00B3493C"/>
    <w:rsid w:val="00B350D8"/>
    <w:rsid w:val="00B3577C"/>
    <w:rsid w:val="00B3591B"/>
    <w:rsid w:val="00B3711F"/>
    <w:rsid w:val="00B37206"/>
    <w:rsid w:val="00B408E0"/>
    <w:rsid w:val="00B410AC"/>
    <w:rsid w:val="00B423E8"/>
    <w:rsid w:val="00B427F6"/>
    <w:rsid w:val="00B428A6"/>
    <w:rsid w:val="00B434C7"/>
    <w:rsid w:val="00B43A82"/>
    <w:rsid w:val="00B43D98"/>
    <w:rsid w:val="00B441B3"/>
    <w:rsid w:val="00B46E9C"/>
    <w:rsid w:val="00B47C9A"/>
    <w:rsid w:val="00B50092"/>
    <w:rsid w:val="00B50C80"/>
    <w:rsid w:val="00B51710"/>
    <w:rsid w:val="00B53266"/>
    <w:rsid w:val="00B53ECF"/>
    <w:rsid w:val="00B54CE1"/>
    <w:rsid w:val="00B54D2F"/>
    <w:rsid w:val="00B54FAE"/>
    <w:rsid w:val="00B5560B"/>
    <w:rsid w:val="00B55662"/>
    <w:rsid w:val="00B55D49"/>
    <w:rsid w:val="00B56E62"/>
    <w:rsid w:val="00B571B3"/>
    <w:rsid w:val="00B6073B"/>
    <w:rsid w:val="00B60965"/>
    <w:rsid w:val="00B61C8D"/>
    <w:rsid w:val="00B6224D"/>
    <w:rsid w:val="00B6405E"/>
    <w:rsid w:val="00B65070"/>
    <w:rsid w:val="00B6551C"/>
    <w:rsid w:val="00B6672C"/>
    <w:rsid w:val="00B66B4B"/>
    <w:rsid w:val="00B67286"/>
    <w:rsid w:val="00B67E33"/>
    <w:rsid w:val="00B708AC"/>
    <w:rsid w:val="00B709AF"/>
    <w:rsid w:val="00B71F56"/>
    <w:rsid w:val="00B7232D"/>
    <w:rsid w:val="00B727F8"/>
    <w:rsid w:val="00B73234"/>
    <w:rsid w:val="00B73D82"/>
    <w:rsid w:val="00B7420B"/>
    <w:rsid w:val="00B75418"/>
    <w:rsid w:val="00B75BAC"/>
    <w:rsid w:val="00B75C28"/>
    <w:rsid w:val="00B76763"/>
    <w:rsid w:val="00B768F3"/>
    <w:rsid w:val="00B76DAE"/>
    <w:rsid w:val="00B76F81"/>
    <w:rsid w:val="00B7732B"/>
    <w:rsid w:val="00B802A2"/>
    <w:rsid w:val="00B80623"/>
    <w:rsid w:val="00B826AE"/>
    <w:rsid w:val="00B82A92"/>
    <w:rsid w:val="00B82D59"/>
    <w:rsid w:val="00B842E0"/>
    <w:rsid w:val="00B84310"/>
    <w:rsid w:val="00B8505F"/>
    <w:rsid w:val="00B853CD"/>
    <w:rsid w:val="00B855CD"/>
    <w:rsid w:val="00B85F69"/>
    <w:rsid w:val="00B86648"/>
    <w:rsid w:val="00B86A66"/>
    <w:rsid w:val="00B873AA"/>
    <w:rsid w:val="00B879F0"/>
    <w:rsid w:val="00B87B4B"/>
    <w:rsid w:val="00B90153"/>
    <w:rsid w:val="00B90BB7"/>
    <w:rsid w:val="00B9186A"/>
    <w:rsid w:val="00B91A57"/>
    <w:rsid w:val="00B92C11"/>
    <w:rsid w:val="00B934F7"/>
    <w:rsid w:val="00B9351D"/>
    <w:rsid w:val="00B937C8"/>
    <w:rsid w:val="00B93CA9"/>
    <w:rsid w:val="00B94213"/>
    <w:rsid w:val="00B9462E"/>
    <w:rsid w:val="00B94D4E"/>
    <w:rsid w:val="00B9528A"/>
    <w:rsid w:val="00B9541F"/>
    <w:rsid w:val="00B95533"/>
    <w:rsid w:val="00B95AD5"/>
    <w:rsid w:val="00B964EC"/>
    <w:rsid w:val="00B96B34"/>
    <w:rsid w:val="00BA1F54"/>
    <w:rsid w:val="00BA2E3F"/>
    <w:rsid w:val="00BA2F1A"/>
    <w:rsid w:val="00BA32A4"/>
    <w:rsid w:val="00BA35C1"/>
    <w:rsid w:val="00BA35F5"/>
    <w:rsid w:val="00BA6025"/>
    <w:rsid w:val="00BA6565"/>
    <w:rsid w:val="00BA6B52"/>
    <w:rsid w:val="00BA725A"/>
    <w:rsid w:val="00BA7A13"/>
    <w:rsid w:val="00BA7BE3"/>
    <w:rsid w:val="00BA7E1A"/>
    <w:rsid w:val="00BB0EDF"/>
    <w:rsid w:val="00BB157F"/>
    <w:rsid w:val="00BB17A7"/>
    <w:rsid w:val="00BB4344"/>
    <w:rsid w:val="00BB4364"/>
    <w:rsid w:val="00BB4532"/>
    <w:rsid w:val="00BB56CD"/>
    <w:rsid w:val="00BB7125"/>
    <w:rsid w:val="00BB7BC1"/>
    <w:rsid w:val="00BC0655"/>
    <w:rsid w:val="00BC09E1"/>
    <w:rsid w:val="00BC0C71"/>
    <w:rsid w:val="00BC0D98"/>
    <w:rsid w:val="00BC1068"/>
    <w:rsid w:val="00BC1229"/>
    <w:rsid w:val="00BC2092"/>
    <w:rsid w:val="00BC241F"/>
    <w:rsid w:val="00BC25AA"/>
    <w:rsid w:val="00BC26F1"/>
    <w:rsid w:val="00BC2B9B"/>
    <w:rsid w:val="00BC6349"/>
    <w:rsid w:val="00BC7532"/>
    <w:rsid w:val="00BD0C3A"/>
    <w:rsid w:val="00BD1B73"/>
    <w:rsid w:val="00BD2659"/>
    <w:rsid w:val="00BD3DC6"/>
    <w:rsid w:val="00BD4DF4"/>
    <w:rsid w:val="00BD4E07"/>
    <w:rsid w:val="00BD6CEF"/>
    <w:rsid w:val="00BD70DF"/>
    <w:rsid w:val="00BE0A86"/>
    <w:rsid w:val="00BE0BFD"/>
    <w:rsid w:val="00BE1804"/>
    <w:rsid w:val="00BE223A"/>
    <w:rsid w:val="00BE2A10"/>
    <w:rsid w:val="00BE2D96"/>
    <w:rsid w:val="00BE3317"/>
    <w:rsid w:val="00BE4CAC"/>
    <w:rsid w:val="00BE5C8B"/>
    <w:rsid w:val="00BE617B"/>
    <w:rsid w:val="00BE6459"/>
    <w:rsid w:val="00BE75B0"/>
    <w:rsid w:val="00BF0513"/>
    <w:rsid w:val="00BF0FB6"/>
    <w:rsid w:val="00BF1220"/>
    <w:rsid w:val="00BF18DB"/>
    <w:rsid w:val="00BF1EA5"/>
    <w:rsid w:val="00BF294C"/>
    <w:rsid w:val="00BF3DC1"/>
    <w:rsid w:val="00BF4447"/>
    <w:rsid w:val="00BF49DE"/>
    <w:rsid w:val="00BF569A"/>
    <w:rsid w:val="00BF7324"/>
    <w:rsid w:val="00BF7BEB"/>
    <w:rsid w:val="00BF7E9C"/>
    <w:rsid w:val="00C00302"/>
    <w:rsid w:val="00C00B93"/>
    <w:rsid w:val="00C022E3"/>
    <w:rsid w:val="00C0255B"/>
    <w:rsid w:val="00C02A6A"/>
    <w:rsid w:val="00C0396A"/>
    <w:rsid w:val="00C03AD2"/>
    <w:rsid w:val="00C05057"/>
    <w:rsid w:val="00C052BB"/>
    <w:rsid w:val="00C062D7"/>
    <w:rsid w:val="00C0697F"/>
    <w:rsid w:val="00C069EE"/>
    <w:rsid w:val="00C069F8"/>
    <w:rsid w:val="00C06E14"/>
    <w:rsid w:val="00C0705C"/>
    <w:rsid w:val="00C10A61"/>
    <w:rsid w:val="00C11851"/>
    <w:rsid w:val="00C12DAE"/>
    <w:rsid w:val="00C12F82"/>
    <w:rsid w:val="00C14489"/>
    <w:rsid w:val="00C14872"/>
    <w:rsid w:val="00C1560F"/>
    <w:rsid w:val="00C17056"/>
    <w:rsid w:val="00C17FA8"/>
    <w:rsid w:val="00C201AB"/>
    <w:rsid w:val="00C21C91"/>
    <w:rsid w:val="00C21D85"/>
    <w:rsid w:val="00C221AC"/>
    <w:rsid w:val="00C226C6"/>
    <w:rsid w:val="00C227C3"/>
    <w:rsid w:val="00C23D2D"/>
    <w:rsid w:val="00C243BB"/>
    <w:rsid w:val="00C259EA"/>
    <w:rsid w:val="00C265E8"/>
    <w:rsid w:val="00C26D79"/>
    <w:rsid w:val="00C27B5F"/>
    <w:rsid w:val="00C27C27"/>
    <w:rsid w:val="00C27DB9"/>
    <w:rsid w:val="00C3072B"/>
    <w:rsid w:val="00C30A94"/>
    <w:rsid w:val="00C30CEF"/>
    <w:rsid w:val="00C31951"/>
    <w:rsid w:val="00C31F56"/>
    <w:rsid w:val="00C320DD"/>
    <w:rsid w:val="00C32574"/>
    <w:rsid w:val="00C32587"/>
    <w:rsid w:val="00C32D91"/>
    <w:rsid w:val="00C3421C"/>
    <w:rsid w:val="00C34719"/>
    <w:rsid w:val="00C34B66"/>
    <w:rsid w:val="00C359F4"/>
    <w:rsid w:val="00C35E5E"/>
    <w:rsid w:val="00C36257"/>
    <w:rsid w:val="00C36965"/>
    <w:rsid w:val="00C36CC5"/>
    <w:rsid w:val="00C37330"/>
    <w:rsid w:val="00C40085"/>
    <w:rsid w:val="00C404DA"/>
    <w:rsid w:val="00C40C11"/>
    <w:rsid w:val="00C4112F"/>
    <w:rsid w:val="00C414AB"/>
    <w:rsid w:val="00C41720"/>
    <w:rsid w:val="00C41AB9"/>
    <w:rsid w:val="00C41B6D"/>
    <w:rsid w:val="00C42950"/>
    <w:rsid w:val="00C429D7"/>
    <w:rsid w:val="00C43636"/>
    <w:rsid w:val="00C436A8"/>
    <w:rsid w:val="00C43850"/>
    <w:rsid w:val="00C46437"/>
    <w:rsid w:val="00C4712D"/>
    <w:rsid w:val="00C500A4"/>
    <w:rsid w:val="00C50334"/>
    <w:rsid w:val="00C509BF"/>
    <w:rsid w:val="00C51C07"/>
    <w:rsid w:val="00C52CF4"/>
    <w:rsid w:val="00C532B7"/>
    <w:rsid w:val="00C54305"/>
    <w:rsid w:val="00C5474A"/>
    <w:rsid w:val="00C54EFE"/>
    <w:rsid w:val="00C5503E"/>
    <w:rsid w:val="00C556B7"/>
    <w:rsid w:val="00C55CED"/>
    <w:rsid w:val="00C569A3"/>
    <w:rsid w:val="00C56D7B"/>
    <w:rsid w:val="00C57008"/>
    <w:rsid w:val="00C573C6"/>
    <w:rsid w:val="00C57D76"/>
    <w:rsid w:val="00C57F41"/>
    <w:rsid w:val="00C60491"/>
    <w:rsid w:val="00C617A7"/>
    <w:rsid w:val="00C61E47"/>
    <w:rsid w:val="00C6275B"/>
    <w:rsid w:val="00C63031"/>
    <w:rsid w:val="00C63121"/>
    <w:rsid w:val="00C63892"/>
    <w:rsid w:val="00C63C38"/>
    <w:rsid w:val="00C64153"/>
    <w:rsid w:val="00C6597A"/>
    <w:rsid w:val="00C66038"/>
    <w:rsid w:val="00C6610A"/>
    <w:rsid w:val="00C67440"/>
    <w:rsid w:val="00C70A5C"/>
    <w:rsid w:val="00C70FF5"/>
    <w:rsid w:val="00C712B2"/>
    <w:rsid w:val="00C71437"/>
    <w:rsid w:val="00C71595"/>
    <w:rsid w:val="00C71AB6"/>
    <w:rsid w:val="00C71C3D"/>
    <w:rsid w:val="00C72108"/>
    <w:rsid w:val="00C72222"/>
    <w:rsid w:val="00C72261"/>
    <w:rsid w:val="00C73A8A"/>
    <w:rsid w:val="00C73B16"/>
    <w:rsid w:val="00C73CE4"/>
    <w:rsid w:val="00C744F0"/>
    <w:rsid w:val="00C75105"/>
    <w:rsid w:val="00C7518C"/>
    <w:rsid w:val="00C755C9"/>
    <w:rsid w:val="00C755DC"/>
    <w:rsid w:val="00C759CF"/>
    <w:rsid w:val="00C7668D"/>
    <w:rsid w:val="00C766C4"/>
    <w:rsid w:val="00C77B77"/>
    <w:rsid w:val="00C77C0A"/>
    <w:rsid w:val="00C81141"/>
    <w:rsid w:val="00C824CF"/>
    <w:rsid w:val="00C84042"/>
    <w:rsid w:val="00C840C9"/>
    <w:rsid w:val="00C84199"/>
    <w:rsid w:val="00C84A3D"/>
    <w:rsid w:val="00C85007"/>
    <w:rsid w:val="00C85862"/>
    <w:rsid w:val="00C85D1A"/>
    <w:rsid w:val="00C86972"/>
    <w:rsid w:val="00C869A4"/>
    <w:rsid w:val="00C87166"/>
    <w:rsid w:val="00C8770C"/>
    <w:rsid w:val="00C87E7F"/>
    <w:rsid w:val="00C90169"/>
    <w:rsid w:val="00C90876"/>
    <w:rsid w:val="00C91AD6"/>
    <w:rsid w:val="00C92811"/>
    <w:rsid w:val="00C92CB1"/>
    <w:rsid w:val="00C93B2F"/>
    <w:rsid w:val="00C94195"/>
    <w:rsid w:val="00C9451E"/>
    <w:rsid w:val="00C9461C"/>
    <w:rsid w:val="00C94D84"/>
    <w:rsid w:val="00C94F55"/>
    <w:rsid w:val="00C965C1"/>
    <w:rsid w:val="00C9732C"/>
    <w:rsid w:val="00C97E8C"/>
    <w:rsid w:val="00CA17A5"/>
    <w:rsid w:val="00CA2605"/>
    <w:rsid w:val="00CA29F3"/>
    <w:rsid w:val="00CA36CD"/>
    <w:rsid w:val="00CA424C"/>
    <w:rsid w:val="00CA5338"/>
    <w:rsid w:val="00CA6031"/>
    <w:rsid w:val="00CA632C"/>
    <w:rsid w:val="00CA6C7F"/>
    <w:rsid w:val="00CA72F6"/>
    <w:rsid w:val="00CA75EA"/>
    <w:rsid w:val="00CA7929"/>
    <w:rsid w:val="00CA7D4A"/>
    <w:rsid w:val="00CA7D62"/>
    <w:rsid w:val="00CA7F33"/>
    <w:rsid w:val="00CB07A8"/>
    <w:rsid w:val="00CB1A0C"/>
    <w:rsid w:val="00CB2D78"/>
    <w:rsid w:val="00CB5575"/>
    <w:rsid w:val="00CB56AC"/>
    <w:rsid w:val="00CB56AE"/>
    <w:rsid w:val="00CB59F3"/>
    <w:rsid w:val="00CB617F"/>
    <w:rsid w:val="00CB774F"/>
    <w:rsid w:val="00CC1EDC"/>
    <w:rsid w:val="00CC2183"/>
    <w:rsid w:val="00CC22E1"/>
    <w:rsid w:val="00CC2AA6"/>
    <w:rsid w:val="00CC314D"/>
    <w:rsid w:val="00CC31E7"/>
    <w:rsid w:val="00CC4462"/>
    <w:rsid w:val="00CC4B61"/>
    <w:rsid w:val="00CC4C6D"/>
    <w:rsid w:val="00CC5D51"/>
    <w:rsid w:val="00CC6CF7"/>
    <w:rsid w:val="00CC7BB0"/>
    <w:rsid w:val="00CD0B7E"/>
    <w:rsid w:val="00CD22F9"/>
    <w:rsid w:val="00CD3A7D"/>
    <w:rsid w:val="00CD3F3A"/>
    <w:rsid w:val="00CD42AA"/>
    <w:rsid w:val="00CD4A57"/>
    <w:rsid w:val="00CD59DE"/>
    <w:rsid w:val="00CD5D77"/>
    <w:rsid w:val="00CD66D7"/>
    <w:rsid w:val="00CD74F4"/>
    <w:rsid w:val="00CD783D"/>
    <w:rsid w:val="00CE007D"/>
    <w:rsid w:val="00CE0323"/>
    <w:rsid w:val="00CE0895"/>
    <w:rsid w:val="00CE1670"/>
    <w:rsid w:val="00CE1F8B"/>
    <w:rsid w:val="00CE24E8"/>
    <w:rsid w:val="00CE3C1A"/>
    <w:rsid w:val="00CE58EF"/>
    <w:rsid w:val="00CE67E0"/>
    <w:rsid w:val="00CE683A"/>
    <w:rsid w:val="00CF0002"/>
    <w:rsid w:val="00CF00B3"/>
    <w:rsid w:val="00CF0EBA"/>
    <w:rsid w:val="00CF1197"/>
    <w:rsid w:val="00CF1C74"/>
    <w:rsid w:val="00CF2330"/>
    <w:rsid w:val="00CF2CC7"/>
    <w:rsid w:val="00CF50D0"/>
    <w:rsid w:val="00CF6A4E"/>
    <w:rsid w:val="00CF7709"/>
    <w:rsid w:val="00CF7A71"/>
    <w:rsid w:val="00D00F55"/>
    <w:rsid w:val="00D01DEA"/>
    <w:rsid w:val="00D02004"/>
    <w:rsid w:val="00D02038"/>
    <w:rsid w:val="00D02E1F"/>
    <w:rsid w:val="00D03506"/>
    <w:rsid w:val="00D0420E"/>
    <w:rsid w:val="00D0506E"/>
    <w:rsid w:val="00D0565D"/>
    <w:rsid w:val="00D0604D"/>
    <w:rsid w:val="00D066B1"/>
    <w:rsid w:val="00D06FA3"/>
    <w:rsid w:val="00D073DC"/>
    <w:rsid w:val="00D10383"/>
    <w:rsid w:val="00D10832"/>
    <w:rsid w:val="00D1211D"/>
    <w:rsid w:val="00D12613"/>
    <w:rsid w:val="00D12E01"/>
    <w:rsid w:val="00D12FC1"/>
    <w:rsid w:val="00D14904"/>
    <w:rsid w:val="00D14B04"/>
    <w:rsid w:val="00D14CB3"/>
    <w:rsid w:val="00D150B8"/>
    <w:rsid w:val="00D159CF"/>
    <w:rsid w:val="00D15E51"/>
    <w:rsid w:val="00D16D28"/>
    <w:rsid w:val="00D16E28"/>
    <w:rsid w:val="00D2076E"/>
    <w:rsid w:val="00D209EF"/>
    <w:rsid w:val="00D20F3C"/>
    <w:rsid w:val="00D21785"/>
    <w:rsid w:val="00D21835"/>
    <w:rsid w:val="00D22B27"/>
    <w:rsid w:val="00D2320C"/>
    <w:rsid w:val="00D23C54"/>
    <w:rsid w:val="00D23ECB"/>
    <w:rsid w:val="00D24BF9"/>
    <w:rsid w:val="00D26687"/>
    <w:rsid w:val="00D26DC5"/>
    <w:rsid w:val="00D30765"/>
    <w:rsid w:val="00D3102B"/>
    <w:rsid w:val="00D316B6"/>
    <w:rsid w:val="00D31908"/>
    <w:rsid w:val="00D31AC3"/>
    <w:rsid w:val="00D31D50"/>
    <w:rsid w:val="00D31E84"/>
    <w:rsid w:val="00D329EF"/>
    <w:rsid w:val="00D33574"/>
    <w:rsid w:val="00D33604"/>
    <w:rsid w:val="00D33E99"/>
    <w:rsid w:val="00D34B90"/>
    <w:rsid w:val="00D34F69"/>
    <w:rsid w:val="00D35EF2"/>
    <w:rsid w:val="00D360D4"/>
    <w:rsid w:val="00D37484"/>
    <w:rsid w:val="00D378BD"/>
    <w:rsid w:val="00D379A2"/>
    <w:rsid w:val="00D37B08"/>
    <w:rsid w:val="00D41FD0"/>
    <w:rsid w:val="00D434F0"/>
    <w:rsid w:val="00D4351E"/>
    <w:rsid w:val="00D437FF"/>
    <w:rsid w:val="00D44102"/>
    <w:rsid w:val="00D45599"/>
    <w:rsid w:val="00D464DB"/>
    <w:rsid w:val="00D467CB"/>
    <w:rsid w:val="00D50743"/>
    <w:rsid w:val="00D50D9D"/>
    <w:rsid w:val="00D5130C"/>
    <w:rsid w:val="00D514B1"/>
    <w:rsid w:val="00D52029"/>
    <w:rsid w:val="00D539E7"/>
    <w:rsid w:val="00D546C5"/>
    <w:rsid w:val="00D54FCF"/>
    <w:rsid w:val="00D554EF"/>
    <w:rsid w:val="00D556C3"/>
    <w:rsid w:val="00D56387"/>
    <w:rsid w:val="00D5799C"/>
    <w:rsid w:val="00D60280"/>
    <w:rsid w:val="00D604E0"/>
    <w:rsid w:val="00D6132B"/>
    <w:rsid w:val="00D6152C"/>
    <w:rsid w:val="00D619F0"/>
    <w:rsid w:val="00D62265"/>
    <w:rsid w:val="00D62BAD"/>
    <w:rsid w:val="00D63488"/>
    <w:rsid w:val="00D638EC"/>
    <w:rsid w:val="00D63DA6"/>
    <w:rsid w:val="00D64204"/>
    <w:rsid w:val="00D64D60"/>
    <w:rsid w:val="00D65776"/>
    <w:rsid w:val="00D6677F"/>
    <w:rsid w:val="00D674B7"/>
    <w:rsid w:val="00D700D8"/>
    <w:rsid w:val="00D705B7"/>
    <w:rsid w:val="00D71258"/>
    <w:rsid w:val="00D714B2"/>
    <w:rsid w:val="00D715F7"/>
    <w:rsid w:val="00D71992"/>
    <w:rsid w:val="00D71A62"/>
    <w:rsid w:val="00D72734"/>
    <w:rsid w:val="00D731ED"/>
    <w:rsid w:val="00D74A3B"/>
    <w:rsid w:val="00D74A81"/>
    <w:rsid w:val="00D74FE1"/>
    <w:rsid w:val="00D7534B"/>
    <w:rsid w:val="00D756EB"/>
    <w:rsid w:val="00D7599A"/>
    <w:rsid w:val="00D75B98"/>
    <w:rsid w:val="00D76D97"/>
    <w:rsid w:val="00D771A0"/>
    <w:rsid w:val="00D771DE"/>
    <w:rsid w:val="00D8060B"/>
    <w:rsid w:val="00D826F5"/>
    <w:rsid w:val="00D82EAE"/>
    <w:rsid w:val="00D831A8"/>
    <w:rsid w:val="00D83D84"/>
    <w:rsid w:val="00D84868"/>
    <w:rsid w:val="00D84986"/>
    <w:rsid w:val="00D8512E"/>
    <w:rsid w:val="00D856DE"/>
    <w:rsid w:val="00D859DE"/>
    <w:rsid w:val="00D86160"/>
    <w:rsid w:val="00D90086"/>
    <w:rsid w:val="00D90780"/>
    <w:rsid w:val="00D9079D"/>
    <w:rsid w:val="00D907D8"/>
    <w:rsid w:val="00D90BB5"/>
    <w:rsid w:val="00D912C0"/>
    <w:rsid w:val="00D91426"/>
    <w:rsid w:val="00D92067"/>
    <w:rsid w:val="00D93AF2"/>
    <w:rsid w:val="00D9468B"/>
    <w:rsid w:val="00D95DDA"/>
    <w:rsid w:val="00D9625E"/>
    <w:rsid w:val="00D96B16"/>
    <w:rsid w:val="00D977A3"/>
    <w:rsid w:val="00DA0266"/>
    <w:rsid w:val="00DA163B"/>
    <w:rsid w:val="00DA171F"/>
    <w:rsid w:val="00DA1E58"/>
    <w:rsid w:val="00DA27C9"/>
    <w:rsid w:val="00DA48F7"/>
    <w:rsid w:val="00DA4983"/>
    <w:rsid w:val="00DA5B3F"/>
    <w:rsid w:val="00DA5FE3"/>
    <w:rsid w:val="00DA6B13"/>
    <w:rsid w:val="00DA6E22"/>
    <w:rsid w:val="00DA76DC"/>
    <w:rsid w:val="00DB0241"/>
    <w:rsid w:val="00DB09E0"/>
    <w:rsid w:val="00DB1278"/>
    <w:rsid w:val="00DB1E4F"/>
    <w:rsid w:val="00DB2036"/>
    <w:rsid w:val="00DB268E"/>
    <w:rsid w:val="00DB2E2B"/>
    <w:rsid w:val="00DB5243"/>
    <w:rsid w:val="00DB52C1"/>
    <w:rsid w:val="00DB542A"/>
    <w:rsid w:val="00DB6068"/>
    <w:rsid w:val="00DB62D5"/>
    <w:rsid w:val="00DB666F"/>
    <w:rsid w:val="00DB75BC"/>
    <w:rsid w:val="00DB7A0B"/>
    <w:rsid w:val="00DB7E2E"/>
    <w:rsid w:val="00DC34C0"/>
    <w:rsid w:val="00DC5B8A"/>
    <w:rsid w:val="00DC657B"/>
    <w:rsid w:val="00DC7042"/>
    <w:rsid w:val="00DC7FE6"/>
    <w:rsid w:val="00DD032A"/>
    <w:rsid w:val="00DD07B8"/>
    <w:rsid w:val="00DD0821"/>
    <w:rsid w:val="00DD1371"/>
    <w:rsid w:val="00DD1868"/>
    <w:rsid w:val="00DD1A4C"/>
    <w:rsid w:val="00DD2C6A"/>
    <w:rsid w:val="00DD3378"/>
    <w:rsid w:val="00DD4805"/>
    <w:rsid w:val="00DD4BAB"/>
    <w:rsid w:val="00DD4E3F"/>
    <w:rsid w:val="00DD5BDE"/>
    <w:rsid w:val="00DD5F0F"/>
    <w:rsid w:val="00DD6300"/>
    <w:rsid w:val="00DD6BB6"/>
    <w:rsid w:val="00DD7014"/>
    <w:rsid w:val="00DD7483"/>
    <w:rsid w:val="00DE03D9"/>
    <w:rsid w:val="00DE05B7"/>
    <w:rsid w:val="00DE1E07"/>
    <w:rsid w:val="00DE2C30"/>
    <w:rsid w:val="00DE3874"/>
    <w:rsid w:val="00DE3D2A"/>
    <w:rsid w:val="00DE4EF2"/>
    <w:rsid w:val="00DE5E11"/>
    <w:rsid w:val="00DE7DD8"/>
    <w:rsid w:val="00DE7EA6"/>
    <w:rsid w:val="00DF08C6"/>
    <w:rsid w:val="00DF0C32"/>
    <w:rsid w:val="00DF1285"/>
    <w:rsid w:val="00DF2857"/>
    <w:rsid w:val="00DF2B65"/>
    <w:rsid w:val="00DF2C0E"/>
    <w:rsid w:val="00DF2CEB"/>
    <w:rsid w:val="00DF2DB2"/>
    <w:rsid w:val="00DF3038"/>
    <w:rsid w:val="00DF3D6F"/>
    <w:rsid w:val="00DF3E3D"/>
    <w:rsid w:val="00DF4864"/>
    <w:rsid w:val="00DF5152"/>
    <w:rsid w:val="00DF6CC6"/>
    <w:rsid w:val="00DF776D"/>
    <w:rsid w:val="00E00DE2"/>
    <w:rsid w:val="00E01878"/>
    <w:rsid w:val="00E0209F"/>
    <w:rsid w:val="00E02E6E"/>
    <w:rsid w:val="00E030E2"/>
    <w:rsid w:val="00E0399B"/>
    <w:rsid w:val="00E05765"/>
    <w:rsid w:val="00E05E2E"/>
    <w:rsid w:val="00E069E6"/>
    <w:rsid w:val="00E06C6C"/>
    <w:rsid w:val="00E06FFB"/>
    <w:rsid w:val="00E0767E"/>
    <w:rsid w:val="00E07BD8"/>
    <w:rsid w:val="00E07D29"/>
    <w:rsid w:val="00E102CE"/>
    <w:rsid w:val="00E115A5"/>
    <w:rsid w:val="00E125AC"/>
    <w:rsid w:val="00E12E62"/>
    <w:rsid w:val="00E12F44"/>
    <w:rsid w:val="00E1309A"/>
    <w:rsid w:val="00E139D7"/>
    <w:rsid w:val="00E13D51"/>
    <w:rsid w:val="00E13D65"/>
    <w:rsid w:val="00E1529A"/>
    <w:rsid w:val="00E15789"/>
    <w:rsid w:val="00E1748B"/>
    <w:rsid w:val="00E20454"/>
    <w:rsid w:val="00E2126F"/>
    <w:rsid w:val="00E2215C"/>
    <w:rsid w:val="00E226B4"/>
    <w:rsid w:val="00E22D7A"/>
    <w:rsid w:val="00E2303D"/>
    <w:rsid w:val="00E23200"/>
    <w:rsid w:val="00E24880"/>
    <w:rsid w:val="00E250E4"/>
    <w:rsid w:val="00E26315"/>
    <w:rsid w:val="00E26391"/>
    <w:rsid w:val="00E26E62"/>
    <w:rsid w:val="00E30155"/>
    <w:rsid w:val="00E30164"/>
    <w:rsid w:val="00E30DB5"/>
    <w:rsid w:val="00E3106D"/>
    <w:rsid w:val="00E31B5E"/>
    <w:rsid w:val="00E32170"/>
    <w:rsid w:val="00E32CF9"/>
    <w:rsid w:val="00E32D61"/>
    <w:rsid w:val="00E32E8A"/>
    <w:rsid w:val="00E331C8"/>
    <w:rsid w:val="00E33EF4"/>
    <w:rsid w:val="00E34718"/>
    <w:rsid w:val="00E354CA"/>
    <w:rsid w:val="00E36FD4"/>
    <w:rsid w:val="00E3713B"/>
    <w:rsid w:val="00E3735D"/>
    <w:rsid w:val="00E37956"/>
    <w:rsid w:val="00E37C38"/>
    <w:rsid w:val="00E414F9"/>
    <w:rsid w:val="00E415B3"/>
    <w:rsid w:val="00E4223F"/>
    <w:rsid w:val="00E4236D"/>
    <w:rsid w:val="00E42875"/>
    <w:rsid w:val="00E435E0"/>
    <w:rsid w:val="00E43FF0"/>
    <w:rsid w:val="00E44A0B"/>
    <w:rsid w:val="00E46724"/>
    <w:rsid w:val="00E47A43"/>
    <w:rsid w:val="00E47AA5"/>
    <w:rsid w:val="00E52C96"/>
    <w:rsid w:val="00E53BBE"/>
    <w:rsid w:val="00E53D44"/>
    <w:rsid w:val="00E53F02"/>
    <w:rsid w:val="00E54673"/>
    <w:rsid w:val="00E550C4"/>
    <w:rsid w:val="00E55AE8"/>
    <w:rsid w:val="00E56607"/>
    <w:rsid w:val="00E56FA6"/>
    <w:rsid w:val="00E60A6D"/>
    <w:rsid w:val="00E62060"/>
    <w:rsid w:val="00E6284A"/>
    <w:rsid w:val="00E630B6"/>
    <w:rsid w:val="00E632DF"/>
    <w:rsid w:val="00E6347F"/>
    <w:rsid w:val="00E63B76"/>
    <w:rsid w:val="00E6516A"/>
    <w:rsid w:val="00E65996"/>
    <w:rsid w:val="00E66695"/>
    <w:rsid w:val="00E66C36"/>
    <w:rsid w:val="00E676A5"/>
    <w:rsid w:val="00E67A4D"/>
    <w:rsid w:val="00E70E70"/>
    <w:rsid w:val="00E7156B"/>
    <w:rsid w:val="00E715A7"/>
    <w:rsid w:val="00E718D6"/>
    <w:rsid w:val="00E71F41"/>
    <w:rsid w:val="00E722F1"/>
    <w:rsid w:val="00E7277A"/>
    <w:rsid w:val="00E739F7"/>
    <w:rsid w:val="00E73CF9"/>
    <w:rsid w:val="00E7463D"/>
    <w:rsid w:val="00E74777"/>
    <w:rsid w:val="00E749D9"/>
    <w:rsid w:val="00E772C5"/>
    <w:rsid w:val="00E77E03"/>
    <w:rsid w:val="00E8019C"/>
    <w:rsid w:val="00E8082F"/>
    <w:rsid w:val="00E8221E"/>
    <w:rsid w:val="00E82FB9"/>
    <w:rsid w:val="00E83400"/>
    <w:rsid w:val="00E83591"/>
    <w:rsid w:val="00E83C48"/>
    <w:rsid w:val="00E84446"/>
    <w:rsid w:val="00E84D6A"/>
    <w:rsid w:val="00E855E2"/>
    <w:rsid w:val="00E85CC0"/>
    <w:rsid w:val="00E864F1"/>
    <w:rsid w:val="00E86B3D"/>
    <w:rsid w:val="00E8739E"/>
    <w:rsid w:val="00E9000B"/>
    <w:rsid w:val="00E903BD"/>
    <w:rsid w:val="00E91042"/>
    <w:rsid w:val="00E918E2"/>
    <w:rsid w:val="00E91AC2"/>
    <w:rsid w:val="00E91FE1"/>
    <w:rsid w:val="00E93E94"/>
    <w:rsid w:val="00E9430F"/>
    <w:rsid w:val="00E94AFE"/>
    <w:rsid w:val="00E94D8C"/>
    <w:rsid w:val="00E9568E"/>
    <w:rsid w:val="00E963C0"/>
    <w:rsid w:val="00E96BC4"/>
    <w:rsid w:val="00E96F3B"/>
    <w:rsid w:val="00E97139"/>
    <w:rsid w:val="00E972F8"/>
    <w:rsid w:val="00E975F2"/>
    <w:rsid w:val="00EA3297"/>
    <w:rsid w:val="00EA42C5"/>
    <w:rsid w:val="00EA5B6D"/>
    <w:rsid w:val="00EA5E95"/>
    <w:rsid w:val="00EA6132"/>
    <w:rsid w:val="00EA6436"/>
    <w:rsid w:val="00EA6D3A"/>
    <w:rsid w:val="00EB149E"/>
    <w:rsid w:val="00EB20E8"/>
    <w:rsid w:val="00EB327F"/>
    <w:rsid w:val="00EB391C"/>
    <w:rsid w:val="00EB39CF"/>
    <w:rsid w:val="00EB3C90"/>
    <w:rsid w:val="00EB4D19"/>
    <w:rsid w:val="00EB58C4"/>
    <w:rsid w:val="00EB5956"/>
    <w:rsid w:val="00EB608D"/>
    <w:rsid w:val="00EB6105"/>
    <w:rsid w:val="00EB673C"/>
    <w:rsid w:val="00EB6BCC"/>
    <w:rsid w:val="00EB6F3A"/>
    <w:rsid w:val="00EB719D"/>
    <w:rsid w:val="00EB7395"/>
    <w:rsid w:val="00EB79CF"/>
    <w:rsid w:val="00EC0090"/>
    <w:rsid w:val="00EC0B6C"/>
    <w:rsid w:val="00EC1A99"/>
    <w:rsid w:val="00EC3473"/>
    <w:rsid w:val="00EC418B"/>
    <w:rsid w:val="00EC52FA"/>
    <w:rsid w:val="00EC6656"/>
    <w:rsid w:val="00EC673A"/>
    <w:rsid w:val="00EC68BC"/>
    <w:rsid w:val="00EC6BBC"/>
    <w:rsid w:val="00EC6C50"/>
    <w:rsid w:val="00ED01C6"/>
    <w:rsid w:val="00ED17AC"/>
    <w:rsid w:val="00ED1ABE"/>
    <w:rsid w:val="00ED21ED"/>
    <w:rsid w:val="00ED271E"/>
    <w:rsid w:val="00ED2BBC"/>
    <w:rsid w:val="00ED2C48"/>
    <w:rsid w:val="00ED2F0B"/>
    <w:rsid w:val="00ED35D6"/>
    <w:rsid w:val="00ED3A35"/>
    <w:rsid w:val="00ED3BEA"/>
    <w:rsid w:val="00ED4954"/>
    <w:rsid w:val="00ED4A4F"/>
    <w:rsid w:val="00ED510E"/>
    <w:rsid w:val="00ED6EF5"/>
    <w:rsid w:val="00EE01CD"/>
    <w:rsid w:val="00EE03FE"/>
    <w:rsid w:val="00EE0943"/>
    <w:rsid w:val="00EE15B4"/>
    <w:rsid w:val="00EE3127"/>
    <w:rsid w:val="00EE33A2"/>
    <w:rsid w:val="00EE3601"/>
    <w:rsid w:val="00EE37B0"/>
    <w:rsid w:val="00EE3BAB"/>
    <w:rsid w:val="00EE413D"/>
    <w:rsid w:val="00EE460E"/>
    <w:rsid w:val="00EE4711"/>
    <w:rsid w:val="00EE4B70"/>
    <w:rsid w:val="00EE4C70"/>
    <w:rsid w:val="00EE550E"/>
    <w:rsid w:val="00EE5A8C"/>
    <w:rsid w:val="00EE5DFF"/>
    <w:rsid w:val="00EE62DF"/>
    <w:rsid w:val="00EE78CA"/>
    <w:rsid w:val="00EF09DB"/>
    <w:rsid w:val="00EF1D89"/>
    <w:rsid w:val="00EF221A"/>
    <w:rsid w:val="00EF3221"/>
    <w:rsid w:val="00EF42DE"/>
    <w:rsid w:val="00EF4A82"/>
    <w:rsid w:val="00EF5448"/>
    <w:rsid w:val="00EF5D4E"/>
    <w:rsid w:val="00EF5F16"/>
    <w:rsid w:val="00EF61FC"/>
    <w:rsid w:val="00EF65E6"/>
    <w:rsid w:val="00EF6DA4"/>
    <w:rsid w:val="00EF6DBE"/>
    <w:rsid w:val="00EF71CA"/>
    <w:rsid w:val="00EF7B4E"/>
    <w:rsid w:val="00EF7E84"/>
    <w:rsid w:val="00EF7EC6"/>
    <w:rsid w:val="00F00465"/>
    <w:rsid w:val="00F0078F"/>
    <w:rsid w:val="00F0184D"/>
    <w:rsid w:val="00F01934"/>
    <w:rsid w:val="00F02480"/>
    <w:rsid w:val="00F02635"/>
    <w:rsid w:val="00F0339C"/>
    <w:rsid w:val="00F03AE3"/>
    <w:rsid w:val="00F04996"/>
    <w:rsid w:val="00F049B4"/>
    <w:rsid w:val="00F04DD9"/>
    <w:rsid w:val="00F05377"/>
    <w:rsid w:val="00F058EB"/>
    <w:rsid w:val="00F05C1D"/>
    <w:rsid w:val="00F0620B"/>
    <w:rsid w:val="00F0696F"/>
    <w:rsid w:val="00F06C9B"/>
    <w:rsid w:val="00F06D3A"/>
    <w:rsid w:val="00F0768D"/>
    <w:rsid w:val="00F10022"/>
    <w:rsid w:val="00F10469"/>
    <w:rsid w:val="00F110CB"/>
    <w:rsid w:val="00F11198"/>
    <w:rsid w:val="00F14AC2"/>
    <w:rsid w:val="00F1529C"/>
    <w:rsid w:val="00F15F37"/>
    <w:rsid w:val="00F16095"/>
    <w:rsid w:val="00F17580"/>
    <w:rsid w:val="00F17EEE"/>
    <w:rsid w:val="00F201AC"/>
    <w:rsid w:val="00F20633"/>
    <w:rsid w:val="00F206DD"/>
    <w:rsid w:val="00F219FA"/>
    <w:rsid w:val="00F2257B"/>
    <w:rsid w:val="00F22CC3"/>
    <w:rsid w:val="00F22D07"/>
    <w:rsid w:val="00F231C4"/>
    <w:rsid w:val="00F2360E"/>
    <w:rsid w:val="00F23AC7"/>
    <w:rsid w:val="00F23F61"/>
    <w:rsid w:val="00F23FB3"/>
    <w:rsid w:val="00F23FE5"/>
    <w:rsid w:val="00F24DEF"/>
    <w:rsid w:val="00F258D5"/>
    <w:rsid w:val="00F301ED"/>
    <w:rsid w:val="00F30B49"/>
    <w:rsid w:val="00F3172F"/>
    <w:rsid w:val="00F321A1"/>
    <w:rsid w:val="00F332CE"/>
    <w:rsid w:val="00F333B9"/>
    <w:rsid w:val="00F33612"/>
    <w:rsid w:val="00F337F5"/>
    <w:rsid w:val="00F33B73"/>
    <w:rsid w:val="00F33FC2"/>
    <w:rsid w:val="00F34371"/>
    <w:rsid w:val="00F345C1"/>
    <w:rsid w:val="00F349B6"/>
    <w:rsid w:val="00F34FCF"/>
    <w:rsid w:val="00F353A6"/>
    <w:rsid w:val="00F36851"/>
    <w:rsid w:val="00F423B7"/>
    <w:rsid w:val="00F42DAC"/>
    <w:rsid w:val="00F42EC9"/>
    <w:rsid w:val="00F43643"/>
    <w:rsid w:val="00F45B49"/>
    <w:rsid w:val="00F46EF7"/>
    <w:rsid w:val="00F470AF"/>
    <w:rsid w:val="00F47A2F"/>
    <w:rsid w:val="00F47EA7"/>
    <w:rsid w:val="00F47EE9"/>
    <w:rsid w:val="00F523E7"/>
    <w:rsid w:val="00F526DA"/>
    <w:rsid w:val="00F54DDF"/>
    <w:rsid w:val="00F5609C"/>
    <w:rsid w:val="00F56679"/>
    <w:rsid w:val="00F60B94"/>
    <w:rsid w:val="00F61141"/>
    <w:rsid w:val="00F617DB"/>
    <w:rsid w:val="00F61CBE"/>
    <w:rsid w:val="00F625DA"/>
    <w:rsid w:val="00F62709"/>
    <w:rsid w:val="00F62EBE"/>
    <w:rsid w:val="00F63AFA"/>
    <w:rsid w:val="00F63F13"/>
    <w:rsid w:val="00F65CBB"/>
    <w:rsid w:val="00F65CBE"/>
    <w:rsid w:val="00F6643C"/>
    <w:rsid w:val="00F67270"/>
    <w:rsid w:val="00F6780D"/>
    <w:rsid w:val="00F67A1C"/>
    <w:rsid w:val="00F67B5F"/>
    <w:rsid w:val="00F704B7"/>
    <w:rsid w:val="00F71351"/>
    <w:rsid w:val="00F73032"/>
    <w:rsid w:val="00F75BBA"/>
    <w:rsid w:val="00F75BC0"/>
    <w:rsid w:val="00F75FFC"/>
    <w:rsid w:val="00F764D2"/>
    <w:rsid w:val="00F76591"/>
    <w:rsid w:val="00F77131"/>
    <w:rsid w:val="00F80F18"/>
    <w:rsid w:val="00F8186E"/>
    <w:rsid w:val="00F820F5"/>
    <w:rsid w:val="00F82C5B"/>
    <w:rsid w:val="00F85461"/>
    <w:rsid w:val="00F85496"/>
    <w:rsid w:val="00F854BA"/>
    <w:rsid w:val="00F8555F"/>
    <w:rsid w:val="00F8619B"/>
    <w:rsid w:val="00F86736"/>
    <w:rsid w:val="00F86ACF"/>
    <w:rsid w:val="00F86D71"/>
    <w:rsid w:val="00F86E11"/>
    <w:rsid w:val="00F86F16"/>
    <w:rsid w:val="00F86F81"/>
    <w:rsid w:val="00F87702"/>
    <w:rsid w:val="00F87FBE"/>
    <w:rsid w:val="00F91D1F"/>
    <w:rsid w:val="00F91E9A"/>
    <w:rsid w:val="00F92044"/>
    <w:rsid w:val="00F926A7"/>
    <w:rsid w:val="00F92901"/>
    <w:rsid w:val="00F92A38"/>
    <w:rsid w:val="00F94764"/>
    <w:rsid w:val="00F94961"/>
    <w:rsid w:val="00F94FD4"/>
    <w:rsid w:val="00F9530A"/>
    <w:rsid w:val="00F9530B"/>
    <w:rsid w:val="00F95CFB"/>
    <w:rsid w:val="00F95D58"/>
    <w:rsid w:val="00F95D65"/>
    <w:rsid w:val="00F979BE"/>
    <w:rsid w:val="00F979C1"/>
    <w:rsid w:val="00FA06E8"/>
    <w:rsid w:val="00FA0B14"/>
    <w:rsid w:val="00FA20B2"/>
    <w:rsid w:val="00FA2C3F"/>
    <w:rsid w:val="00FA3A43"/>
    <w:rsid w:val="00FA3B1C"/>
    <w:rsid w:val="00FA56A7"/>
    <w:rsid w:val="00FA56AA"/>
    <w:rsid w:val="00FA5C9E"/>
    <w:rsid w:val="00FA5CDF"/>
    <w:rsid w:val="00FA654E"/>
    <w:rsid w:val="00FA67F3"/>
    <w:rsid w:val="00FA765F"/>
    <w:rsid w:val="00FA78C1"/>
    <w:rsid w:val="00FB02E1"/>
    <w:rsid w:val="00FB1AA9"/>
    <w:rsid w:val="00FB2238"/>
    <w:rsid w:val="00FB2A02"/>
    <w:rsid w:val="00FB335C"/>
    <w:rsid w:val="00FB34B1"/>
    <w:rsid w:val="00FB3CB4"/>
    <w:rsid w:val="00FB414F"/>
    <w:rsid w:val="00FB56B3"/>
    <w:rsid w:val="00FB5FDD"/>
    <w:rsid w:val="00FB60C8"/>
    <w:rsid w:val="00FB7389"/>
    <w:rsid w:val="00FB798E"/>
    <w:rsid w:val="00FB7F2C"/>
    <w:rsid w:val="00FC18C5"/>
    <w:rsid w:val="00FC1CDF"/>
    <w:rsid w:val="00FC2CCB"/>
    <w:rsid w:val="00FC2EED"/>
    <w:rsid w:val="00FC2FE1"/>
    <w:rsid w:val="00FC3531"/>
    <w:rsid w:val="00FC3705"/>
    <w:rsid w:val="00FC3840"/>
    <w:rsid w:val="00FC3DB7"/>
    <w:rsid w:val="00FC400C"/>
    <w:rsid w:val="00FC408E"/>
    <w:rsid w:val="00FC528F"/>
    <w:rsid w:val="00FC79BD"/>
    <w:rsid w:val="00FC7C92"/>
    <w:rsid w:val="00FC7D2B"/>
    <w:rsid w:val="00FC7DFB"/>
    <w:rsid w:val="00FC7EE0"/>
    <w:rsid w:val="00FD08E1"/>
    <w:rsid w:val="00FD228E"/>
    <w:rsid w:val="00FD2355"/>
    <w:rsid w:val="00FD25F6"/>
    <w:rsid w:val="00FD368B"/>
    <w:rsid w:val="00FD3C82"/>
    <w:rsid w:val="00FD3E85"/>
    <w:rsid w:val="00FD5999"/>
    <w:rsid w:val="00FD5B7C"/>
    <w:rsid w:val="00FD5DA6"/>
    <w:rsid w:val="00FD5E39"/>
    <w:rsid w:val="00FD6EA5"/>
    <w:rsid w:val="00FD7FDF"/>
    <w:rsid w:val="00FE011E"/>
    <w:rsid w:val="00FE04E3"/>
    <w:rsid w:val="00FE116E"/>
    <w:rsid w:val="00FE14AB"/>
    <w:rsid w:val="00FE1ABC"/>
    <w:rsid w:val="00FE32B1"/>
    <w:rsid w:val="00FE4E9E"/>
    <w:rsid w:val="00FE5580"/>
    <w:rsid w:val="00FE5FE2"/>
    <w:rsid w:val="00FE66D7"/>
    <w:rsid w:val="00FE67B6"/>
    <w:rsid w:val="00FE6AA6"/>
    <w:rsid w:val="00FF1031"/>
    <w:rsid w:val="00FF1BEE"/>
    <w:rsid w:val="00FF1C2F"/>
    <w:rsid w:val="00FF1DFE"/>
    <w:rsid w:val="00FF212A"/>
    <w:rsid w:val="00FF26C9"/>
    <w:rsid w:val="00FF27D4"/>
    <w:rsid w:val="00FF38C3"/>
    <w:rsid w:val="00FF4DD3"/>
    <w:rsid w:val="0158382D"/>
    <w:rsid w:val="0321A130"/>
    <w:rsid w:val="0413A274"/>
    <w:rsid w:val="0BCD0B08"/>
    <w:rsid w:val="0D308976"/>
    <w:rsid w:val="17A2B10B"/>
    <w:rsid w:val="18C9CDB6"/>
    <w:rsid w:val="1C080CEE"/>
    <w:rsid w:val="2223D559"/>
    <w:rsid w:val="2316C2FD"/>
    <w:rsid w:val="294FD775"/>
    <w:rsid w:val="296DA102"/>
    <w:rsid w:val="2DF24364"/>
    <w:rsid w:val="48541AEC"/>
    <w:rsid w:val="48DE4E9B"/>
    <w:rsid w:val="4D87B325"/>
    <w:rsid w:val="51EDD41A"/>
    <w:rsid w:val="524A3CEA"/>
    <w:rsid w:val="52796D02"/>
    <w:rsid w:val="5BFF3298"/>
    <w:rsid w:val="5C8E9D95"/>
    <w:rsid w:val="5F6CB25D"/>
    <w:rsid w:val="62EC7C28"/>
    <w:rsid w:val="67F0C992"/>
    <w:rsid w:val="6E8D8400"/>
    <w:rsid w:val="6F705AB2"/>
    <w:rsid w:val="71F7BC65"/>
    <w:rsid w:val="7274DB6E"/>
    <w:rsid w:val="72FDBDED"/>
    <w:rsid w:val="7470CAE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705D1F"/>
  <w15:chartTrackingRefBased/>
  <w15:docId w15:val="{27C66356-25AF-4932-804F-22C8689BE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ListParagraph">
    <w:name w:val="List Paragraph"/>
    <w:aliases w:val="FooterText,Bullet List,numbered,List Paragraph1,Paragraphe de liste1,Bulletr List Paragraph,列出段落1,Listeafsnit1,Parágrafo da Lista1,List Paragraph2,List Paragraph21,リスト段落1,Párrafo de lista1,List Paragraph11,列?出?段?落,Parágrafo da Lista"/>
    <w:basedOn w:val="Normal"/>
    <w:link w:val="ListParagraphChar"/>
    <w:uiPriority w:val="34"/>
    <w:qFormat/>
    <w:rsid w:val="00FA3B1C"/>
    <w:pPr>
      <w:ind w:firstLineChars="200" w:firstLine="420"/>
    </w:pPr>
  </w:style>
  <w:style w:type="paragraph" w:styleId="CommentSubject">
    <w:name w:val="annotation subject"/>
    <w:basedOn w:val="CommentText"/>
    <w:next w:val="CommentText"/>
    <w:link w:val="CommentSubjectChar"/>
    <w:rsid w:val="00095100"/>
    <w:rPr>
      <w:b/>
      <w:bCs/>
    </w:rPr>
  </w:style>
  <w:style w:type="character" w:customStyle="1" w:styleId="CommentTextChar">
    <w:name w:val="Comment Text Char"/>
    <w:basedOn w:val="DefaultParagraphFont"/>
    <w:link w:val="CommentText"/>
    <w:semiHidden/>
    <w:rsid w:val="00095100"/>
    <w:rPr>
      <w:rFonts w:ascii="Times New Roman" w:hAnsi="Times New Roman"/>
      <w:lang w:val="en-GB"/>
    </w:rPr>
  </w:style>
  <w:style w:type="character" w:customStyle="1" w:styleId="CommentSubjectChar">
    <w:name w:val="Comment Subject Char"/>
    <w:basedOn w:val="CommentTextChar"/>
    <w:link w:val="CommentSubject"/>
    <w:rsid w:val="00095100"/>
    <w:rPr>
      <w:rFonts w:ascii="Times New Roman" w:hAnsi="Times New Roman"/>
      <w:b/>
      <w:bCs/>
      <w:lang w:val="en-GB"/>
    </w:rPr>
  </w:style>
  <w:style w:type="table" w:styleId="TableGrid">
    <w:name w:val="Table Grid"/>
    <w:basedOn w:val="TableNormal"/>
    <w:rsid w:val="005731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2nd level Char,†berschrift 2 Char,õberschrift 2 Char,UNDERRUBRIK 1-2 Char"/>
    <w:basedOn w:val="DefaultParagraphFont"/>
    <w:link w:val="Heading2"/>
    <w:rsid w:val="00F86F81"/>
    <w:rPr>
      <w:rFonts w:ascii="Arial" w:hAnsi="Arial"/>
      <w:sz w:val="32"/>
      <w:lang w:val="en-GB"/>
    </w:rPr>
  </w:style>
  <w:style w:type="character" w:customStyle="1" w:styleId="NOChar">
    <w:name w:val="NO Char"/>
    <w:link w:val="NO"/>
    <w:locked/>
    <w:rsid w:val="00EF5D4E"/>
    <w:rPr>
      <w:rFonts w:ascii="Times New Roman" w:hAnsi="Times New Roman"/>
      <w:lang w:val="en-GB"/>
    </w:rPr>
  </w:style>
  <w:style w:type="character" w:customStyle="1" w:styleId="B2Char">
    <w:name w:val="B2 Char"/>
    <w:link w:val="B2"/>
    <w:rsid w:val="00AA48E9"/>
    <w:rPr>
      <w:rFonts w:ascii="Times New Roman" w:hAnsi="Times New Roman"/>
      <w:lang w:val="en-GB"/>
    </w:rPr>
  </w:style>
  <w:style w:type="paragraph" w:customStyle="1" w:styleId="IvDbodytext">
    <w:name w:val="IvD bodytext"/>
    <w:basedOn w:val="BodyText"/>
    <w:link w:val="IvDbodytextChar"/>
    <w:qFormat/>
    <w:rsid w:val="00D066B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rPr>
  </w:style>
  <w:style w:type="character" w:customStyle="1" w:styleId="IvDbodytextChar">
    <w:name w:val="IvD bodytext Char"/>
    <w:basedOn w:val="BodyTextChar"/>
    <w:link w:val="IvDbodytext"/>
    <w:rsid w:val="00D066B1"/>
    <w:rPr>
      <w:rFonts w:ascii="Arial" w:eastAsia="Times New Roman" w:hAnsi="Arial"/>
      <w:spacing w:val="2"/>
      <w:lang w:val="en-GB"/>
    </w:rPr>
  </w:style>
  <w:style w:type="paragraph" w:styleId="BodyText">
    <w:name w:val="Body Text"/>
    <w:basedOn w:val="Normal"/>
    <w:link w:val="BodyTextChar"/>
    <w:rsid w:val="00D066B1"/>
    <w:pPr>
      <w:spacing w:after="120"/>
    </w:pPr>
  </w:style>
  <w:style w:type="character" w:customStyle="1" w:styleId="BodyTextChar">
    <w:name w:val="Body Text Char"/>
    <w:basedOn w:val="DefaultParagraphFont"/>
    <w:link w:val="BodyText"/>
    <w:rsid w:val="00D066B1"/>
    <w:rPr>
      <w:rFonts w:ascii="Times New Roman" w:hAnsi="Times New Roman"/>
      <w:lang w:val="en-GB"/>
    </w:rPr>
  </w:style>
  <w:style w:type="paragraph" w:customStyle="1" w:styleId="IvDInstructiontext">
    <w:name w:val="IvD Instructiontext"/>
    <w:basedOn w:val="BodyText"/>
    <w:link w:val="IvDInstructiontextChar"/>
    <w:uiPriority w:val="99"/>
    <w:qFormat/>
    <w:rsid w:val="00D066B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D066B1"/>
    <w:rPr>
      <w:rFonts w:ascii="Arial" w:eastAsia="Times New Roman" w:hAnsi="Arial"/>
      <w:i/>
      <w:color w:val="7F7F7F" w:themeColor="text1" w:themeTint="80"/>
      <w:spacing w:val="2"/>
      <w:sz w:val="18"/>
      <w:szCs w:val="18"/>
    </w:rPr>
  </w:style>
  <w:style w:type="character" w:styleId="PlaceholderText">
    <w:name w:val="Placeholder Text"/>
    <w:uiPriority w:val="99"/>
    <w:semiHidden/>
    <w:rsid w:val="00D066B1"/>
    <w:rPr>
      <w:color w:val="808080"/>
    </w:rPr>
  </w:style>
  <w:style w:type="character" w:customStyle="1" w:styleId="B1Char">
    <w:name w:val="B1 Char"/>
    <w:link w:val="B1"/>
    <w:qFormat/>
    <w:rsid w:val="00D066B1"/>
    <w:rPr>
      <w:rFonts w:ascii="Times New Roman" w:hAnsi="Times New Roman"/>
      <w:lang w:val="en-GB"/>
    </w:rPr>
  </w:style>
  <w:style w:type="character" w:customStyle="1" w:styleId="TFChar">
    <w:name w:val="TF Char"/>
    <w:link w:val="TF"/>
    <w:rsid w:val="00D066B1"/>
    <w:rPr>
      <w:rFonts w:ascii="Arial" w:hAnsi="Arial"/>
      <w:b/>
      <w:lang w:val="en-GB"/>
    </w:rPr>
  </w:style>
  <w:style w:type="paragraph" w:styleId="Quote">
    <w:name w:val="Quote"/>
    <w:basedOn w:val="Normal"/>
    <w:next w:val="Normal"/>
    <w:link w:val="QuoteChar"/>
    <w:uiPriority w:val="29"/>
    <w:qFormat/>
    <w:rsid w:val="0085425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85425A"/>
    <w:rPr>
      <w:rFonts w:ascii="Times New Roman" w:hAnsi="Times New Roman"/>
      <w:i/>
      <w:iCs/>
      <w:color w:val="404040"/>
      <w:lang w:val="en-GB"/>
    </w:rPr>
  </w:style>
  <w:style w:type="character" w:customStyle="1" w:styleId="ENChar">
    <w:name w:val="EN Char"/>
    <w:aliases w:val="Editor's Note Char1,Editor's Note Char"/>
    <w:link w:val="EditorsNote"/>
    <w:locked/>
    <w:rsid w:val="0075113B"/>
    <w:rPr>
      <w:rFonts w:ascii="Times New Roman" w:hAnsi="Times New Roman"/>
      <w:color w:val="FF0000"/>
      <w:lang w:val="en-GB"/>
    </w:rPr>
  </w:style>
  <w:style w:type="character" w:customStyle="1" w:styleId="B1Char1">
    <w:name w:val="B1 Char1"/>
    <w:qFormat/>
    <w:locked/>
    <w:rsid w:val="00DD1371"/>
    <w:rPr>
      <w:lang w:val="en-GB"/>
    </w:rPr>
  </w:style>
  <w:style w:type="character" w:customStyle="1" w:styleId="TALChar">
    <w:name w:val="TAL Char"/>
    <w:link w:val="TAL"/>
    <w:qFormat/>
    <w:locked/>
    <w:rsid w:val="00463EDA"/>
    <w:rPr>
      <w:rFonts w:ascii="Arial" w:hAnsi="Arial"/>
      <w:sz w:val="18"/>
      <w:lang w:val="en-GB"/>
    </w:rPr>
  </w:style>
  <w:style w:type="character" w:customStyle="1" w:styleId="TAHChar">
    <w:name w:val="TAH Char"/>
    <w:link w:val="TAH"/>
    <w:qFormat/>
    <w:locked/>
    <w:rsid w:val="00463EDA"/>
    <w:rPr>
      <w:rFonts w:ascii="Arial" w:hAnsi="Arial"/>
      <w:b/>
      <w:sz w:val="18"/>
      <w:lang w:val="en-GB"/>
    </w:rPr>
  </w:style>
  <w:style w:type="character" w:customStyle="1" w:styleId="THChar">
    <w:name w:val="TH Char"/>
    <w:link w:val="TH"/>
    <w:qFormat/>
    <w:locked/>
    <w:rsid w:val="00463EDA"/>
    <w:rPr>
      <w:rFonts w:ascii="Arial" w:hAnsi="Arial"/>
      <w:b/>
      <w:lang w:val="en-GB"/>
    </w:rPr>
  </w:style>
  <w:style w:type="character" w:customStyle="1" w:styleId="TACChar">
    <w:name w:val="TAC Char"/>
    <w:link w:val="TAC"/>
    <w:qFormat/>
    <w:rsid w:val="00463EDA"/>
    <w:rPr>
      <w:rFonts w:ascii="Arial" w:hAnsi="Arial"/>
      <w:sz w:val="18"/>
      <w:lang w:val="en-GB"/>
    </w:rPr>
  </w:style>
  <w:style w:type="character" w:styleId="UnresolvedMention">
    <w:name w:val="Unresolved Mention"/>
    <w:basedOn w:val="DefaultParagraphFont"/>
    <w:uiPriority w:val="99"/>
    <w:semiHidden/>
    <w:unhideWhenUsed/>
    <w:rsid w:val="00EC0B6C"/>
    <w:rPr>
      <w:color w:val="605E5C"/>
      <w:shd w:val="clear" w:color="auto" w:fill="E1DFDD"/>
    </w:rPr>
  </w:style>
  <w:style w:type="paragraph" w:styleId="HTMLPreformatted">
    <w:name w:val="HTML Preformatted"/>
    <w:basedOn w:val="Normal"/>
    <w:link w:val="HTMLPreformattedChar"/>
    <w:uiPriority w:val="99"/>
    <w:unhideWhenUsed/>
    <w:rsid w:val="00056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heme="minorEastAsia" w:hAnsi="Courier New" w:cs="Courier New"/>
      <w:lang w:val="en-US" w:eastAsia="zh-CN"/>
    </w:rPr>
  </w:style>
  <w:style w:type="character" w:customStyle="1" w:styleId="HTMLPreformattedChar">
    <w:name w:val="HTML Preformatted Char"/>
    <w:basedOn w:val="DefaultParagraphFont"/>
    <w:link w:val="HTMLPreformatted"/>
    <w:uiPriority w:val="99"/>
    <w:rsid w:val="00056D11"/>
    <w:rPr>
      <w:rFonts w:ascii="Courier New" w:eastAsiaTheme="minorEastAsia" w:hAnsi="Courier New" w:cs="Courier New"/>
      <w:lang w:eastAsia="zh-CN"/>
    </w:rPr>
  </w:style>
  <w:style w:type="paragraph" w:styleId="NormalWeb">
    <w:name w:val="Normal (Web)"/>
    <w:basedOn w:val="Normal"/>
    <w:uiPriority w:val="99"/>
    <w:unhideWhenUsed/>
    <w:rsid w:val="00DB0241"/>
    <w:pPr>
      <w:spacing w:before="100" w:beforeAutospacing="1" w:after="100" w:afterAutospacing="1"/>
    </w:pPr>
    <w:rPr>
      <w:rFonts w:eastAsia="Times New Roman"/>
      <w:sz w:val="24"/>
      <w:szCs w:val="24"/>
      <w:lang w:val="en-US" w:eastAsia="zh-CN"/>
    </w:rPr>
  </w:style>
  <w:style w:type="character" w:customStyle="1" w:styleId="ListParagraphChar">
    <w:name w:val="List Paragraph Char"/>
    <w:aliases w:val="FooterText Char,Bullet List Char,numbered Char,List Paragraph1 Char,Paragraphe de liste1 Char,Bulletr List Paragraph Char,列出段落1 Char,Listeafsnit1 Char,Parágrafo da Lista1 Char,List Paragraph2 Char,List Paragraph21 Char,リスト段落1 Char"/>
    <w:basedOn w:val="DefaultParagraphFont"/>
    <w:link w:val="ListParagraph"/>
    <w:uiPriority w:val="34"/>
    <w:locked/>
    <w:rsid w:val="00C7518C"/>
    <w:rPr>
      <w:rFonts w:ascii="Times New Roman" w:hAnsi="Times New Roman"/>
      <w:lang w:val="en-GB"/>
    </w:rPr>
  </w:style>
  <w:style w:type="character" w:customStyle="1" w:styleId="TANChar">
    <w:name w:val="TAN Char"/>
    <w:link w:val="TAN"/>
    <w:qFormat/>
    <w:locked/>
    <w:rsid w:val="00516787"/>
    <w:rPr>
      <w:rFonts w:ascii="Arial" w:hAnsi="Arial"/>
      <w:sz w:val="18"/>
      <w:lang w:val="en-GB"/>
    </w:rPr>
  </w:style>
  <w:style w:type="paragraph" w:styleId="Revision">
    <w:name w:val="Revision"/>
    <w:hidden/>
    <w:uiPriority w:val="99"/>
    <w:semiHidden/>
    <w:rsid w:val="00E435E0"/>
    <w:rPr>
      <w:rFonts w:ascii="Times New Roman" w:hAnsi="Times New Roman"/>
      <w:lang w:val="en-GB"/>
    </w:rPr>
  </w:style>
  <w:style w:type="character" w:customStyle="1" w:styleId="TALZchn">
    <w:name w:val="TAL Zchn"/>
    <w:locked/>
    <w:rsid w:val="00BD4E07"/>
    <w:rPr>
      <w:rFonts w:ascii="Arial" w:hAnsi="Arial"/>
      <w:sz w:val="18"/>
      <w:lang w:val="en-GB" w:eastAsia="en-US"/>
    </w:rPr>
  </w:style>
  <w:style w:type="character" w:customStyle="1" w:styleId="ui-provider">
    <w:name w:val="ui-provider"/>
    <w:basedOn w:val="DefaultParagraphFont"/>
    <w:rsid w:val="00471814"/>
  </w:style>
  <w:style w:type="character" w:customStyle="1" w:styleId="CRCoverPageZchn">
    <w:name w:val="CR Cover Page Zchn"/>
    <w:link w:val="CRCoverPage"/>
    <w:qFormat/>
    <w:rsid w:val="00483099"/>
    <w:rPr>
      <w:rFonts w:ascii="Arial" w:hAnsi="Arial"/>
      <w:lang w:val="en-GB"/>
    </w:rPr>
  </w:style>
  <w:style w:type="character" w:customStyle="1" w:styleId="Heading6Char">
    <w:name w:val="Heading 6 Char"/>
    <w:link w:val="Heading6"/>
    <w:rsid w:val="00F65CBE"/>
    <w:rPr>
      <w:rFonts w:ascii="Arial" w:hAnsi="Arial"/>
      <w:lang w:val="en-GB"/>
    </w:rPr>
  </w:style>
  <w:style w:type="character" w:customStyle="1" w:styleId="EXCar">
    <w:name w:val="EX Car"/>
    <w:link w:val="EX"/>
    <w:qFormat/>
    <w:rsid w:val="001A7323"/>
    <w:rPr>
      <w:rFonts w:ascii="Times New Roman" w:hAnsi="Times New Roman"/>
      <w:lang w:val="en-GB"/>
    </w:rPr>
  </w:style>
  <w:style w:type="character" w:customStyle="1" w:styleId="PLChar">
    <w:name w:val="PL Char"/>
    <w:link w:val="PL"/>
    <w:qFormat/>
    <w:locked/>
    <w:rsid w:val="001A7323"/>
    <w:rPr>
      <w:rFonts w:ascii="Courier New" w:hAnsi="Courier New"/>
      <w:noProof/>
      <w:sz w:val="16"/>
      <w:lang w:val="en-GB"/>
    </w:rPr>
  </w:style>
  <w:style w:type="character" w:customStyle="1" w:styleId="NOZchn">
    <w:name w:val="NO Zchn"/>
    <w:qFormat/>
    <w:rsid w:val="00AD0F10"/>
    <w:rPr>
      <w:lang w:eastAsia="en-US"/>
    </w:rPr>
  </w:style>
  <w:style w:type="character" w:customStyle="1" w:styleId="Heading5Char">
    <w:name w:val="Heading 5 Char"/>
    <w:link w:val="Heading5"/>
    <w:rsid w:val="00F71351"/>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02415">
      <w:bodyDiv w:val="1"/>
      <w:marLeft w:val="0"/>
      <w:marRight w:val="0"/>
      <w:marTop w:val="0"/>
      <w:marBottom w:val="0"/>
      <w:divBdr>
        <w:top w:val="none" w:sz="0" w:space="0" w:color="auto"/>
        <w:left w:val="none" w:sz="0" w:space="0" w:color="auto"/>
        <w:bottom w:val="none" w:sz="0" w:space="0" w:color="auto"/>
        <w:right w:val="none" w:sz="0" w:space="0" w:color="auto"/>
      </w:divBdr>
    </w:div>
    <w:div w:id="59908532">
      <w:bodyDiv w:val="1"/>
      <w:marLeft w:val="0"/>
      <w:marRight w:val="0"/>
      <w:marTop w:val="0"/>
      <w:marBottom w:val="0"/>
      <w:divBdr>
        <w:top w:val="none" w:sz="0" w:space="0" w:color="auto"/>
        <w:left w:val="none" w:sz="0" w:space="0" w:color="auto"/>
        <w:bottom w:val="none" w:sz="0" w:space="0" w:color="auto"/>
        <w:right w:val="none" w:sz="0" w:space="0" w:color="auto"/>
      </w:divBdr>
    </w:div>
    <w:div w:id="101729223">
      <w:bodyDiv w:val="1"/>
      <w:marLeft w:val="0"/>
      <w:marRight w:val="0"/>
      <w:marTop w:val="0"/>
      <w:marBottom w:val="0"/>
      <w:divBdr>
        <w:top w:val="none" w:sz="0" w:space="0" w:color="auto"/>
        <w:left w:val="none" w:sz="0" w:space="0" w:color="auto"/>
        <w:bottom w:val="none" w:sz="0" w:space="0" w:color="auto"/>
        <w:right w:val="none" w:sz="0" w:space="0" w:color="auto"/>
      </w:divBdr>
      <w:divsChild>
        <w:div w:id="371073987">
          <w:marLeft w:val="288"/>
          <w:marRight w:val="0"/>
          <w:marTop w:val="60"/>
          <w:marBottom w:val="0"/>
          <w:divBdr>
            <w:top w:val="none" w:sz="0" w:space="0" w:color="auto"/>
            <w:left w:val="none" w:sz="0" w:space="0" w:color="auto"/>
            <w:bottom w:val="none" w:sz="0" w:space="0" w:color="auto"/>
            <w:right w:val="none" w:sz="0" w:space="0" w:color="auto"/>
          </w:divBdr>
        </w:div>
        <w:div w:id="579102439">
          <w:marLeft w:val="288"/>
          <w:marRight w:val="0"/>
          <w:marTop w:val="60"/>
          <w:marBottom w:val="0"/>
          <w:divBdr>
            <w:top w:val="none" w:sz="0" w:space="0" w:color="auto"/>
            <w:left w:val="none" w:sz="0" w:space="0" w:color="auto"/>
            <w:bottom w:val="none" w:sz="0" w:space="0" w:color="auto"/>
            <w:right w:val="none" w:sz="0" w:space="0" w:color="auto"/>
          </w:divBdr>
        </w:div>
      </w:divsChild>
    </w:div>
    <w:div w:id="156385363">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11815628">
      <w:bodyDiv w:val="1"/>
      <w:marLeft w:val="0"/>
      <w:marRight w:val="0"/>
      <w:marTop w:val="0"/>
      <w:marBottom w:val="0"/>
      <w:divBdr>
        <w:top w:val="none" w:sz="0" w:space="0" w:color="auto"/>
        <w:left w:val="none" w:sz="0" w:space="0" w:color="auto"/>
        <w:bottom w:val="none" w:sz="0" w:space="0" w:color="auto"/>
        <w:right w:val="none" w:sz="0" w:space="0" w:color="auto"/>
      </w:divBdr>
      <w:divsChild>
        <w:div w:id="105857816">
          <w:marLeft w:val="850"/>
          <w:marRight w:val="0"/>
          <w:marTop w:val="160"/>
          <w:marBottom w:val="0"/>
          <w:divBdr>
            <w:top w:val="none" w:sz="0" w:space="0" w:color="auto"/>
            <w:left w:val="none" w:sz="0" w:space="0" w:color="auto"/>
            <w:bottom w:val="none" w:sz="0" w:space="0" w:color="auto"/>
            <w:right w:val="none" w:sz="0" w:space="0" w:color="auto"/>
          </w:divBdr>
        </w:div>
        <w:div w:id="692803963">
          <w:marLeft w:val="850"/>
          <w:marRight w:val="0"/>
          <w:marTop w:val="160"/>
          <w:marBottom w:val="0"/>
          <w:divBdr>
            <w:top w:val="none" w:sz="0" w:space="0" w:color="auto"/>
            <w:left w:val="none" w:sz="0" w:space="0" w:color="auto"/>
            <w:bottom w:val="none" w:sz="0" w:space="0" w:color="auto"/>
            <w:right w:val="none" w:sz="0" w:space="0" w:color="auto"/>
          </w:divBdr>
        </w:div>
        <w:div w:id="878322475">
          <w:marLeft w:val="850"/>
          <w:marRight w:val="0"/>
          <w:marTop w:val="160"/>
          <w:marBottom w:val="0"/>
          <w:divBdr>
            <w:top w:val="none" w:sz="0" w:space="0" w:color="auto"/>
            <w:left w:val="none" w:sz="0" w:space="0" w:color="auto"/>
            <w:bottom w:val="none" w:sz="0" w:space="0" w:color="auto"/>
            <w:right w:val="none" w:sz="0" w:space="0" w:color="auto"/>
          </w:divBdr>
        </w:div>
        <w:div w:id="1624270929">
          <w:marLeft w:val="850"/>
          <w:marRight w:val="0"/>
          <w:marTop w:val="160"/>
          <w:marBottom w:val="0"/>
          <w:divBdr>
            <w:top w:val="none" w:sz="0" w:space="0" w:color="auto"/>
            <w:left w:val="none" w:sz="0" w:space="0" w:color="auto"/>
            <w:bottom w:val="none" w:sz="0" w:space="0" w:color="auto"/>
            <w:right w:val="none" w:sz="0" w:space="0" w:color="auto"/>
          </w:divBdr>
        </w:div>
        <w:div w:id="1634100275">
          <w:marLeft w:val="1267"/>
          <w:marRight w:val="0"/>
          <w:marTop w:val="160"/>
          <w:marBottom w:val="0"/>
          <w:divBdr>
            <w:top w:val="none" w:sz="0" w:space="0" w:color="auto"/>
            <w:left w:val="none" w:sz="0" w:space="0" w:color="auto"/>
            <w:bottom w:val="none" w:sz="0" w:space="0" w:color="auto"/>
            <w:right w:val="none" w:sz="0" w:space="0" w:color="auto"/>
          </w:divBdr>
        </w:div>
      </w:divsChild>
    </w:div>
    <w:div w:id="304166598">
      <w:bodyDiv w:val="1"/>
      <w:marLeft w:val="0"/>
      <w:marRight w:val="0"/>
      <w:marTop w:val="0"/>
      <w:marBottom w:val="0"/>
      <w:divBdr>
        <w:top w:val="none" w:sz="0" w:space="0" w:color="auto"/>
        <w:left w:val="none" w:sz="0" w:space="0" w:color="auto"/>
        <w:bottom w:val="none" w:sz="0" w:space="0" w:color="auto"/>
        <w:right w:val="none" w:sz="0" w:space="0" w:color="auto"/>
      </w:divBdr>
    </w:div>
    <w:div w:id="317852552">
      <w:bodyDiv w:val="1"/>
      <w:marLeft w:val="0"/>
      <w:marRight w:val="0"/>
      <w:marTop w:val="0"/>
      <w:marBottom w:val="0"/>
      <w:divBdr>
        <w:top w:val="none" w:sz="0" w:space="0" w:color="auto"/>
        <w:left w:val="none" w:sz="0" w:space="0" w:color="auto"/>
        <w:bottom w:val="none" w:sz="0" w:space="0" w:color="auto"/>
        <w:right w:val="none" w:sz="0" w:space="0" w:color="auto"/>
      </w:divBdr>
    </w:div>
    <w:div w:id="318577972">
      <w:bodyDiv w:val="1"/>
      <w:marLeft w:val="0"/>
      <w:marRight w:val="0"/>
      <w:marTop w:val="0"/>
      <w:marBottom w:val="0"/>
      <w:divBdr>
        <w:top w:val="none" w:sz="0" w:space="0" w:color="auto"/>
        <w:left w:val="none" w:sz="0" w:space="0" w:color="auto"/>
        <w:bottom w:val="none" w:sz="0" w:space="0" w:color="auto"/>
        <w:right w:val="none" w:sz="0" w:space="0" w:color="auto"/>
      </w:divBdr>
    </w:div>
    <w:div w:id="334957556">
      <w:bodyDiv w:val="1"/>
      <w:marLeft w:val="0"/>
      <w:marRight w:val="0"/>
      <w:marTop w:val="0"/>
      <w:marBottom w:val="0"/>
      <w:divBdr>
        <w:top w:val="none" w:sz="0" w:space="0" w:color="auto"/>
        <w:left w:val="none" w:sz="0" w:space="0" w:color="auto"/>
        <w:bottom w:val="none" w:sz="0" w:space="0" w:color="auto"/>
        <w:right w:val="none" w:sz="0" w:space="0" w:color="auto"/>
      </w:divBdr>
    </w:div>
    <w:div w:id="352920248">
      <w:bodyDiv w:val="1"/>
      <w:marLeft w:val="0"/>
      <w:marRight w:val="0"/>
      <w:marTop w:val="0"/>
      <w:marBottom w:val="0"/>
      <w:divBdr>
        <w:top w:val="none" w:sz="0" w:space="0" w:color="auto"/>
        <w:left w:val="none" w:sz="0" w:space="0" w:color="auto"/>
        <w:bottom w:val="none" w:sz="0" w:space="0" w:color="auto"/>
        <w:right w:val="none" w:sz="0" w:space="0" w:color="auto"/>
      </w:divBdr>
    </w:div>
    <w:div w:id="366835787">
      <w:bodyDiv w:val="1"/>
      <w:marLeft w:val="0"/>
      <w:marRight w:val="0"/>
      <w:marTop w:val="0"/>
      <w:marBottom w:val="0"/>
      <w:divBdr>
        <w:top w:val="none" w:sz="0" w:space="0" w:color="auto"/>
        <w:left w:val="none" w:sz="0" w:space="0" w:color="auto"/>
        <w:bottom w:val="none" w:sz="0" w:space="0" w:color="auto"/>
        <w:right w:val="none" w:sz="0" w:space="0" w:color="auto"/>
      </w:divBdr>
    </w:div>
    <w:div w:id="380205695">
      <w:bodyDiv w:val="1"/>
      <w:marLeft w:val="0"/>
      <w:marRight w:val="0"/>
      <w:marTop w:val="0"/>
      <w:marBottom w:val="0"/>
      <w:divBdr>
        <w:top w:val="none" w:sz="0" w:space="0" w:color="auto"/>
        <w:left w:val="none" w:sz="0" w:space="0" w:color="auto"/>
        <w:bottom w:val="none" w:sz="0" w:space="0" w:color="auto"/>
        <w:right w:val="none" w:sz="0" w:space="0" w:color="auto"/>
      </w:divBdr>
      <w:divsChild>
        <w:div w:id="546263730">
          <w:marLeft w:val="576"/>
          <w:marRight w:val="0"/>
          <w:marTop w:val="60"/>
          <w:marBottom w:val="0"/>
          <w:divBdr>
            <w:top w:val="none" w:sz="0" w:space="0" w:color="auto"/>
            <w:left w:val="none" w:sz="0" w:space="0" w:color="auto"/>
            <w:bottom w:val="none" w:sz="0" w:space="0" w:color="auto"/>
            <w:right w:val="none" w:sz="0" w:space="0" w:color="auto"/>
          </w:divBdr>
        </w:div>
        <w:div w:id="779034378">
          <w:marLeft w:val="288"/>
          <w:marRight w:val="0"/>
          <w:marTop w:val="60"/>
          <w:marBottom w:val="0"/>
          <w:divBdr>
            <w:top w:val="none" w:sz="0" w:space="0" w:color="auto"/>
            <w:left w:val="none" w:sz="0" w:space="0" w:color="auto"/>
            <w:bottom w:val="none" w:sz="0" w:space="0" w:color="auto"/>
            <w:right w:val="none" w:sz="0" w:space="0" w:color="auto"/>
          </w:divBdr>
        </w:div>
        <w:div w:id="1282300667">
          <w:marLeft w:val="288"/>
          <w:marRight w:val="0"/>
          <w:marTop w:val="60"/>
          <w:marBottom w:val="0"/>
          <w:divBdr>
            <w:top w:val="none" w:sz="0" w:space="0" w:color="auto"/>
            <w:left w:val="none" w:sz="0" w:space="0" w:color="auto"/>
            <w:bottom w:val="none" w:sz="0" w:space="0" w:color="auto"/>
            <w:right w:val="none" w:sz="0" w:space="0" w:color="auto"/>
          </w:divBdr>
        </w:div>
      </w:divsChild>
    </w:div>
    <w:div w:id="420565012">
      <w:bodyDiv w:val="1"/>
      <w:marLeft w:val="0"/>
      <w:marRight w:val="0"/>
      <w:marTop w:val="0"/>
      <w:marBottom w:val="0"/>
      <w:divBdr>
        <w:top w:val="none" w:sz="0" w:space="0" w:color="auto"/>
        <w:left w:val="none" w:sz="0" w:space="0" w:color="auto"/>
        <w:bottom w:val="none" w:sz="0" w:space="0" w:color="auto"/>
        <w:right w:val="none" w:sz="0" w:space="0" w:color="auto"/>
      </w:divBdr>
      <w:divsChild>
        <w:div w:id="562449954">
          <w:marLeft w:val="288"/>
          <w:marRight w:val="0"/>
          <w:marTop w:val="60"/>
          <w:marBottom w:val="0"/>
          <w:divBdr>
            <w:top w:val="none" w:sz="0" w:space="0" w:color="auto"/>
            <w:left w:val="none" w:sz="0" w:space="0" w:color="auto"/>
            <w:bottom w:val="none" w:sz="0" w:space="0" w:color="auto"/>
            <w:right w:val="none" w:sz="0" w:space="0" w:color="auto"/>
          </w:divBdr>
        </w:div>
        <w:div w:id="667640317">
          <w:marLeft w:val="288"/>
          <w:marRight w:val="0"/>
          <w:marTop w:val="60"/>
          <w:marBottom w:val="0"/>
          <w:divBdr>
            <w:top w:val="none" w:sz="0" w:space="0" w:color="auto"/>
            <w:left w:val="none" w:sz="0" w:space="0" w:color="auto"/>
            <w:bottom w:val="none" w:sz="0" w:space="0" w:color="auto"/>
            <w:right w:val="none" w:sz="0" w:space="0" w:color="auto"/>
          </w:divBdr>
        </w:div>
        <w:div w:id="708451120">
          <w:marLeft w:val="288"/>
          <w:marRight w:val="0"/>
          <w:marTop w:val="60"/>
          <w:marBottom w:val="0"/>
          <w:divBdr>
            <w:top w:val="none" w:sz="0" w:space="0" w:color="auto"/>
            <w:left w:val="none" w:sz="0" w:space="0" w:color="auto"/>
            <w:bottom w:val="none" w:sz="0" w:space="0" w:color="auto"/>
            <w:right w:val="none" w:sz="0" w:space="0" w:color="auto"/>
          </w:divBdr>
        </w:div>
        <w:div w:id="1250238930">
          <w:marLeft w:val="288"/>
          <w:marRight w:val="0"/>
          <w:marTop w:val="60"/>
          <w:marBottom w:val="0"/>
          <w:divBdr>
            <w:top w:val="none" w:sz="0" w:space="0" w:color="auto"/>
            <w:left w:val="none" w:sz="0" w:space="0" w:color="auto"/>
            <w:bottom w:val="none" w:sz="0" w:space="0" w:color="auto"/>
            <w:right w:val="none" w:sz="0" w:space="0" w:color="auto"/>
          </w:divBdr>
        </w:div>
        <w:div w:id="1749644598">
          <w:marLeft w:val="288"/>
          <w:marRight w:val="0"/>
          <w:marTop w:val="60"/>
          <w:marBottom w:val="0"/>
          <w:divBdr>
            <w:top w:val="none" w:sz="0" w:space="0" w:color="auto"/>
            <w:left w:val="none" w:sz="0" w:space="0" w:color="auto"/>
            <w:bottom w:val="none" w:sz="0" w:space="0" w:color="auto"/>
            <w:right w:val="none" w:sz="0" w:space="0" w:color="auto"/>
          </w:divBdr>
        </w:div>
      </w:divsChild>
    </w:div>
    <w:div w:id="453913152">
      <w:bodyDiv w:val="1"/>
      <w:marLeft w:val="0"/>
      <w:marRight w:val="0"/>
      <w:marTop w:val="0"/>
      <w:marBottom w:val="0"/>
      <w:divBdr>
        <w:top w:val="none" w:sz="0" w:space="0" w:color="auto"/>
        <w:left w:val="none" w:sz="0" w:space="0" w:color="auto"/>
        <w:bottom w:val="none" w:sz="0" w:space="0" w:color="auto"/>
        <w:right w:val="none" w:sz="0" w:space="0" w:color="auto"/>
      </w:divBdr>
    </w:div>
    <w:div w:id="475799613">
      <w:bodyDiv w:val="1"/>
      <w:marLeft w:val="0"/>
      <w:marRight w:val="0"/>
      <w:marTop w:val="0"/>
      <w:marBottom w:val="0"/>
      <w:divBdr>
        <w:top w:val="none" w:sz="0" w:space="0" w:color="auto"/>
        <w:left w:val="none" w:sz="0" w:space="0" w:color="auto"/>
        <w:bottom w:val="none" w:sz="0" w:space="0" w:color="auto"/>
        <w:right w:val="none" w:sz="0" w:space="0" w:color="auto"/>
      </w:divBdr>
    </w:div>
    <w:div w:id="49145761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496581460">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2613202">
      <w:bodyDiv w:val="1"/>
      <w:marLeft w:val="0"/>
      <w:marRight w:val="0"/>
      <w:marTop w:val="0"/>
      <w:marBottom w:val="0"/>
      <w:divBdr>
        <w:top w:val="none" w:sz="0" w:space="0" w:color="auto"/>
        <w:left w:val="none" w:sz="0" w:space="0" w:color="auto"/>
        <w:bottom w:val="none" w:sz="0" w:space="0" w:color="auto"/>
        <w:right w:val="none" w:sz="0" w:space="0" w:color="auto"/>
      </w:divBdr>
    </w:div>
    <w:div w:id="606811993">
      <w:bodyDiv w:val="1"/>
      <w:marLeft w:val="0"/>
      <w:marRight w:val="0"/>
      <w:marTop w:val="0"/>
      <w:marBottom w:val="0"/>
      <w:divBdr>
        <w:top w:val="none" w:sz="0" w:space="0" w:color="auto"/>
        <w:left w:val="none" w:sz="0" w:space="0" w:color="auto"/>
        <w:bottom w:val="none" w:sz="0" w:space="0" w:color="auto"/>
        <w:right w:val="none" w:sz="0" w:space="0" w:color="auto"/>
      </w:divBdr>
      <w:divsChild>
        <w:div w:id="98257552">
          <w:marLeft w:val="576"/>
          <w:marRight w:val="0"/>
          <w:marTop w:val="60"/>
          <w:marBottom w:val="0"/>
          <w:divBdr>
            <w:top w:val="none" w:sz="0" w:space="0" w:color="auto"/>
            <w:left w:val="none" w:sz="0" w:space="0" w:color="auto"/>
            <w:bottom w:val="none" w:sz="0" w:space="0" w:color="auto"/>
            <w:right w:val="none" w:sz="0" w:space="0" w:color="auto"/>
          </w:divBdr>
        </w:div>
        <w:div w:id="1011296493">
          <w:marLeft w:val="288"/>
          <w:marRight w:val="0"/>
          <w:marTop w:val="60"/>
          <w:marBottom w:val="0"/>
          <w:divBdr>
            <w:top w:val="none" w:sz="0" w:space="0" w:color="auto"/>
            <w:left w:val="none" w:sz="0" w:space="0" w:color="auto"/>
            <w:bottom w:val="none" w:sz="0" w:space="0" w:color="auto"/>
            <w:right w:val="none" w:sz="0" w:space="0" w:color="auto"/>
          </w:divBdr>
        </w:div>
        <w:div w:id="1511988183">
          <w:marLeft w:val="576"/>
          <w:marRight w:val="0"/>
          <w:marTop w:val="60"/>
          <w:marBottom w:val="0"/>
          <w:divBdr>
            <w:top w:val="none" w:sz="0" w:space="0" w:color="auto"/>
            <w:left w:val="none" w:sz="0" w:space="0" w:color="auto"/>
            <w:bottom w:val="none" w:sz="0" w:space="0" w:color="auto"/>
            <w:right w:val="none" w:sz="0" w:space="0" w:color="auto"/>
          </w:divBdr>
        </w:div>
        <w:div w:id="1848981205">
          <w:marLeft w:val="288"/>
          <w:marRight w:val="0"/>
          <w:marTop w:val="60"/>
          <w:marBottom w:val="0"/>
          <w:divBdr>
            <w:top w:val="none" w:sz="0" w:space="0" w:color="auto"/>
            <w:left w:val="none" w:sz="0" w:space="0" w:color="auto"/>
            <w:bottom w:val="none" w:sz="0" w:space="0" w:color="auto"/>
            <w:right w:val="none" w:sz="0" w:space="0" w:color="auto"/>
          </w:divBdr>
        </w:div>
        <w:div w:id="1945110148">
          <w:marLeft w:val="576"/>
          <w:marRight w:val="0"/>
          <w:marTop w:val="60"/>
          <w:marBottom w:val="0"/>
          <w:divBdr>
            <w:top w:val="none" w:sz="0" w:space="0" w:color="auto"/>
            <w:left w:val="none" w:sz="0" w:space="0" w:color="auto"/>
            <w:bottom w:val="none" w:sz="0" w:space="0" w:color="auto"/>
            <w:right w:val="none" w:sz="0" w:space="0" w:color="auto"/>
          </w:divBdr>
        </w:div>
      </w:divsChild>
    </w:div>
    <w:div w:id="619528508">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71951276">
      <w:bodyDiv w:val="1"/>
      <w:marLeft w:val="0"/>
      <w:marRight w:val="0"/>
      <w:marTop w:val="0"/>
      <w:marBottom w:val="0"/>
      <w:divBdr>
        <w:top w:val="none" w:sz="0" w:space="0" w:color="auto"/>
        <w:left w:val="none" w:sz="0" w:space="0" w:color="auto"/>
        <w:bottom w:val="none" w:sz="0" w:space="0" w:color="auto"/>
        <w:right w:val="none" w:sz="0" w:space="0" w:color="auto"/>
      </w:divBdr>
    </w:div>
    <w:div w:id="672758139">
      <w:bodyDiv w:val="1"/>
      <w:marLeft w:val="0"/>
      <w:marRight w:val="0"/>
      <w:marTop w:val="0"/>
      <w:marBottom w:val="0"/>
      <w:divBdr>
        <w:top w:val="none" w:sz="0" w:space="0" w:color="auto"/>
        <w:left w:val="none" w:sz="0" w:space="0" w:color="auto"/>
        <w:bottom w:val="none" w:sz="0" w:space="0" w:color="auto"/>
        <w:right w:val="none" w:sz="0" w:space="0" w:color="auto"/>
      </w:divBdr>
      <w:divsChild>
        <w:div w:id="124004948">
          <w:marLeft w:val="288"/>
          <w:marRight w:val="0"/>
          <w:marTop w:val="60"/>
          <w:marBottom w:val="0"/>
          <w:divBdr>
            <w:top w:val="none" w:sz="0" w:space="0" w:color="auto"/>
            <w:left w:val="none" w:sz="0" w:space="0" w:color="auto"/>
            <w:bottom w:val="none" w:sz="0" w:space="0" w:color="auto"/>
            <w:right w:val="none" w:sz="0" w:space="0" w:color="auto"/>
          </w:divBdr>
        </w:div>
        <w:div w:id="293799561">
          <w:marLeft w:val="288"/>
          <w:marRight w:val="0"/>
          <w:marTop w:val="60"/>
          <w:marBottom w:val="0"/>
          <w:divBdr>
            <w:top w:val="none" w:sz="0" w:space="0" w:color="auto"/>
            <w:left w:val="none" w:sz="0" w:space="0" w:color="auto"/>
            <w:bottom w:val="none" w:sz="0" w:space="0" w:color="auto"/>
            <w:right w:val="none" w:sz="0" w:space="0" w:color="auto"/>
          </w:divBdr>
        </w:div>
        <w:div w:id="2076736288">
          <w:marLeft w:val="288"/>
          <w:marRight w:val="0"/>
          <w:marTop w:val="60"/>
          <w:marBottom w:val="0"/>
          <w:divBdr>
            <w:top w:val="none" w:sz="0" w:space="0" w:color="auto"/>
            <w:left w:val="none" w:sz="0" w:space="0" w:color="auto"/>
            <w:bottom w:val="none" w:sz="0" w:space="0" w:color="auto"/>
            <w:right w:val="none" w:sz="0" w:space="0" w:color="auto"/>
          </w:divBdr>
        </w:div>
      </w:divsChild>
    </w:div>
    <w:div w:id="742484937">
      <w:bodyDiv w:val="1"/>
      <w:marLeft w:val="0"/>
      <w:marRight w:val="0"/>
      <w:marTop w:val="0"/>
      <w:marBottom w:val="0"/>
      <w:divBdr>
        <w:top w:val="none" w:sz="0" w:space="0" w:color="auto"/>
        <w:left w:val="none" w:sz="0" w:space="0" w:color="auto"/>
        <w:bottom w:val="none" w:sz="0" w:space="0" w:color="auto"/>
        <w:right w:val="none" w:sz="0" w:space="0" w:color="auto"/>
      </w:divBdr>
    </w:div>
    <w:div w:id="76129447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00415437">
      <w:bodyDiv w:val="1"/>
      <w:marLeft w:val="0"/>
      <w:marRight w:val="0"/>
      <w:marTop w:val="0"/>
      <w:marBottom w:val="0"/>
      <w:divBdr>
        <w:top w:val="none" w:sz="0" w:space="0" w:color="auto"/>
        <w:left w:val="none" w:sz="0" w:space="0" w:color="auto"/>
        <w:bottom w:val="none" w:sz="0" w:space="0" w:color="auto"/>
        <w:right w:val="none" w:sz="0" w:space="0" w:color="auto"/>
      </w:divBdr>
    </w:div>
    <w:div w:id="823208048">
      <w:bodyDiv w:val="1"/>
      <w:marLeft w:val="0"/>
      <w:marRight w:val="0"/>
      <w:marTop w:val="0"/>
      <w:marBottom w:val="0"/>
      <w:divBdr>
        <w:top w:val="none" w:sz="0" w:space="0" w:color="auto"/>
        <w:left w:val="none" w:sz="0" w:space="0" w:color="auto"/>
        <w:bottom w:val="none" w:sz="0" w:space="0" w:color="auto"/>
        <w:right w:val="none" w:sz="0" w:space="0" w:color="auto"/>
      </w:divBdr>
    </w:div>
    <w:div w:id="835918048">
      <w:bodyDiv w:val="1"/>
      <w:marLeft w:val="0"/>
      <w:marRight w:val="0"/>
      <w:marTop w:val="0"/>
      <w:marBottom w:val="0"/>
      <w:divBdr>
        <w:top w:val="none" w:sz="0" w:space="0" w:color="auto"/>
        <w:left w:val="none" w:sz="0" w:space="0" w:color="auto"/>
        <w:bottom w:val="none" w:sz="0" w:space="0" w:color="auto"/>
        <w:right w:val="none" w:sz="0" w:space="0" w:color="auto"/>
      </w:divBdr>
    </w:div>
    <w:div w:id="838154875">
      <w:bodyDiv w:val="1"/>
      <w:marLeft w:val="0"/>
      <w:marRight w:val="0"/>
      <w:marTop w:val="0"/>
      <w:marBottom w:val="0"/>
      <w:divBdr>
        <w:top w:val="none" w:sz="0" w:space="0" w:color="auto"/>
        <w:left w:val="none" w:sz="0" w:space="0" w:color="auto"/>
        <w:bottom w:val="none" w:sz="0" w:space="0" w:color="auto"/>
        <w:right w:val="none" w:sz="0" w:space="0" w:color="auto"/>
      </w:divBdr>
    </w:div>
    <w:div w:id="944270925">
      <w:bodyDiv w:val="1"/>
      <w:marLeft w:val="0"/>
      <w:marRight w:val="0"/>
      <w:marTop w:val="0"/>
      <w:marBottom w:val="0"/>
      <w:divBdr>
        <w:top w:val="none" w:sz="0" w:space="0" w:color="auto"/>
        <w:left w:val="none" w:sz="0" w:space="0" w:color="auto"/>
        <w:bottom w:val="none" w:sz="0" w:space="0" w:color="auto"/>
        <w:right w:val="none" w:sz="0" w:space="0" w:color="auto"/>
      </w:divBdr>
    </w:div>
    <w:div w:id="980843184">
      <w:bodyDiv w:val="1"/>
      <w:marLeft w:val="0"/>
      <w:marRight w:val="0"/>
      <w:marTop w:val="0"/>
      <w:marBottom w:val="0"/>
      <w:divBdr>
        <w:top w:val="none" w:sz="0" w:space="0" w:color="auto"/>
        <w:left w:val="none" w:sz="0" w:space="0" w:color="auto"/>
        <w:bottom w:val="none" w:sz="0" w:space="0" w:color="auto"/>
        <w:right w:val="none" w:sz="0" w:space="0" w:color="auto"/>
      </w:divBdr>
      <w:divsChild>
        <w:div w:id="1147892396">
          <w:marLeft w:val="288"/>
          <w:marRight w:val="0"/>
          <w:marTop w:val="60"/>
          <w:marBottom w:val="0"/>
          <w:divBdr>
            <w:top w:val="none" w:sz="0" w:space="0" w:color="auto"/>
            <w:left w:val="none" w:sz="0" w:space="0" w:color="auto"/>
            <w:bottom w:val="none" w:sz="0" w:space="0" w:color="auto"/>
            <w:right w:val="none" w:sz="0" w:space="0" w:color="auto"/>
          </w:divBdr>
        </w:div>
        <w:div w:id="1841382100">
          <w:marLeft w:val="288"/>
          <w:marRight w:val="0"/>
          <w:marTop w:val="60"/>
          <w:marBottom w:val="0"/>
          <w:divBdr>
            <w:top w:val="none" w:sz="0" w:space="0" w:color="auto"/>
            <w:left w:val="none" w:sz="0" w:space="0" w:color="auto"/>
            <w:bottom w:val="none" w:sz="0" w:space="0" w:color="auto"/>
            <w:right w:val="none" w:sz="0" w:space="0" w:color="auto"/>
          </w:divBdr>
        </w:div>
        <w:div w:id="1878807406">
          <w:marLeft w:val="288"/>
          <w:marRight w:val="0"/>
          <w:marTop w:val="60"/>
          <w:marBottom w:val="0"/>
          <w:divBdr>
            <w:top w:val="none" w:sz="0" w:space="0" w:color="auto"/>
            <w:left w:val="none" w:sz="0" w:space="0" w:color="auto"/>
            <w:bottom w:val="none" w:sz="0" w:space="0" w:color="auto"/>
            <w:right w:val="none" w:sz="0" w:space="0" w:color="auto"/>
          </w:divBdr>
        </w:div>
      </w:divsChild>
    </w:div>
    <w:div w:id="1017342785">
      <w:bodyDiv w:val="1"/>
      <w:marLeft w:val="0"/>
      <w:marRight w:val="0"/>
      <w:marTop w:val="0"/>
      <w:marBottom w:val="0"/>
      <w:divBdr>
        <w:top w:val="none" w:sz="0" w:space="0" w:color="auto"/>
        <w:left w:val="none" w:sz="0" w:space="0" w:color="auto"/>
        <w:bottom w:val="none" w:sz="0" w:space="0" w:color="auto"/>
        <w:right w:val="none" w:sz="0" w:space="0" w:color="auto"/>
      </w:divBdr>
      <w:divsChild>
        <w:div w:id="648902956">
          <w:marLeft w:val="288"/>
          <w:marRight w:val="0"/>
          <w:marTop w:val="160"/>
          <w:marBottom w:val="0"/>
          <w:divBdr>
            <w:top w:val="none" w:sz="0" w:space="0" w:color="auto"/>
            <w:left w:val="none" w:sz="0" w:space="0" w:color="auto"/>
            <w:bottom w:val="none" w:sz="0" w:space="0" w:color="auto"/>
            <w:right w:val="none" w:sz="0" w:space="0" w:color="auto"/>
          </w:divBdr>
        </w:div>
        <w:div w:id="1841264126">
          <w:marLeft w:val="288"/>
          <w:marRight w:val="0"/>
          <w:marTop w:val="160"/>
          <w:marBottom w:val="0"/>
          <w:divBdr>
            <w:top w:val="none" w:sz="0" w:space="0" w:color="auto"/>
            <w:left w:val="none" w:sz="0" w:space="0" w:color="auto"/>
            <w:bottom w:val="none" w:sz="0" w:space="0" w:color="auto"/>
            <w:right w:val="none" w:sz="0" w:space="0" w:color="auto"/>
          </w:divBdr>
        </w:div>
      </w:divsChild>
    </w:div>
    <w:div w:id="1037466078">
      <w:bodyDiv w:val="1"/>
      <w:marLeft w:val="0"/>
      <w:marRight w:val="0"/>
      <w:marTop w:val="0"/>
      <w:marBottom w:val="0"/>
      <w:divBdr>
        <w:top w:val="none" w:sz="0" w:space="0" w:color="auto"/>
        <w:left w:val="none" w:sz="0" w:space="0" w:color="auto"/>
        <w:bottom w:val="none" w:sz="0" w:space="0" w:color="auto"/>
        <w:right w:val="none" w:sz="0" w:space="0" w:color="auto"/>
      </w:divBdr>
      <w:divsChild>
        <w:div w:id="479616395">
          <w:marLeft w:val="850"/>
          <w:marRight w:val="0"/>
          <w:marTop w:val="160"/>
          <w:marBottom w:val="0"/>
          <w:divBdr>
            <w:top w:val="none" w:sz="0" w:space="0" w:color="auto"/>
            <w:left w:val="none" w:sz="0" w:space="0" w:color="auto"/>
            <w:bottom w:val="none" w:sz="0" w:space="0" w:color="auto"/>
            <w:right w:val="none" w:sz="0" w:space="0" w:color="auto"/>
          </w:divBdr>
        </w:div>
      </w:divsChild>
    </w:div>
    <w:div w:id="1049459379">
      <w:bodyDiv w:val="1"/>
      <w:marLeft w:val="0"/>
      <w:marRight w:val="0"/>
      <w:marTop w:val="0"/>
      <w:marBottom w:val="0"/>
      <w:divBdr>
        <w:top w:val="none" w:sz="0" w:space="0" w:color="auto"/>
        <w:left w:val="none" w:sz="0" w:space="0" w:color="auto"/>
        <w:bottom w:val="none" w:sz="0" w:space="0" w:color="auto"/>
        <w:right w:val="none" w:sz="0" w:space="0" w:color="auto"/>
      </w:divBdr>
    </w:div>
    <w:div w:id="1061440646">
      <w:bodyDiv w:val="1"/>
      <w:marLeft w:val="0"/>
      <w:marRight w:val="0"/>
      <w:marTop w:val="0"/>
      <w:marBottom w:val="0"/>
      <w:divBdr>
        <w:top w:val="none" w:sz="0" w:space="0" w:color="auto"/>
        <w:left w:val="none" w:sz="0" w:space="0" w:color="auto"/>
        <w:bottom w:val="none" w:sz="0" w:space="0" w:color="auto"/>
        <w:right w:val="none" w:sz="0" w:space="0" w:color="auto"/>
      </w:divBdr>
    </w:div>
    <w:div w:id="1067146032">
      <w:bodyDiv w:val="1"/>
      <w:marLeft w:val="0"/>
      <w:marRight w:val="0"/>
      <w:marTop w:val="0"/>
      <w:marBottom w:val="0"/>
      <w:divBdr>
        <w:top w:val="none" w:sz="0" w:space="0" w:color="auto"/>
        <w:left w:val="none" w:sz="0" w:space="0" w:color="auto"/>
        <w:bottom w:val="none" w:sz="0" w:space="0" w:color="auto"/>
        <w:right w:val="none" w:sz="0" w:space="0" w:color="auto"/>
      </w:divBdr>
      <w:divsChild>
        <w:div w:id="1033731096">
          <w:marLeft w:val="0"/>
          <w:marRight w:val="0"/>
          <w:marTop w:val="0"/>
          <w:marBottom w:val="0"/>
          <w:divBdr>
            <w:top w:val="none" w:sz="0" w:space="0" w:color="auto"/>
            <w:left w:val="none" w:sz="0" w:space="0" w:color="auto"/>
            <w:bottom w:val="none" w:sz="0" w:space="0" w:color="auto"/>
            <w:right w:val="none" w:sz="0" w:space="0" w:color="auto"/>
          </w:divBdr>
          <w:divsChild>
            <w:div w:id="1066612238">
              <w:marLeft w:val="0"/>
              <w:marRight w:val="0"/>
              <w:marTop w:val="0"/>
              <w:marBottom w:val="0"/>
              <w:divBdr>
                <w:top w:val="none" w:sz="0" w:space="0" w:color="auto"/>
                <w:left w:val="none" w:sz="0" w:space="0" w:color="auto"/>
                <w:bottom w:val="none" w:sz="0" w:space="0" w:color="auto"/>
                <w:right w:val="none" w:sz="0" w:space="0" w:color="auto"/>
              </w:divBdr>
              <w:divsChild>
                <w:div w:id="942105322">
                  <w:marLeft w:val="0"/>
                  <w:marRight w:val="0"/>
                  <w:marTop w:val="0"/>
                  <w:marBottom w:val="0"/>
                  <w:divBdr>
                    <w:top w:val="none" w:sz="0" w:space="0" w:color="auto"/>
                    <w:left w:val="none" w:sz="0" w:space="0" w:color="auto"/>
                    <w:bottom w:val="none" w:sz="0" w:space="0" w:color="auto"/>
                    <w:right w:val="none" w:sz="0" w:space="0" w:color="auto"/>
                  </w:divBdr>
                </w:div>
              </w:divsChild>
            </w:div>
            <w:div w:id="1175345276">
              <w:marLeft w:val="0"/>
              <w:marRight w:val="0"/>
              <w:marTop w:val="0"/>
              <w:marBottom w:val="0"/>
              <w:divBdr>
                <w:top w:val="none" w:sz="0" w:space="0" w:color="auto"/>
                <w:left w:val="none" w:sz="0" w:space="0" w:color="auto"/>
                <w:bottom w:val="none" w:sz="0" w:space="0" w:color="auto"/>
                <w:right w:val="none" w:sz="0" w:space="0" w:color="auto"/>
              </w:divBdr>
              <w:divsChild>
                <w:div w:id="411005048">
                  <w:marLeft w:val="0"/>
                  <w:marRight w:val="0"/>
                  <w:marTop w:val="0"/>
                  <w:marBottom w:val="0"/>
                  <w:divBdr>
                    <w:top w:val="none" w:sz="0" w:space="0" w:color="auto"/>
                    <w:left w:val="none" w:sz="0" w:space="0" w:color="auto"/>
                    <w:bottom w:val="none" w:sz="0" w:space="0" w:color="auto"/>
                    <w:right w:val="none" w:sz="0" w:space="0" w:color="auto"/>
                  </w:divBdr>
                </w:div>
              </w:divsChild>
            </w:div>
            <w:div w:id="1446148398">
              <w:marLeft w:val="0"/>
              <w:marRight w:val="0"/>
              <w:marTop w:val="0"/>
              <w:marBottom w:val="0"/>
              <w:divBdr>
                <w:top w:val="none" w:sz="0" w:space="0" w:color="auto"/>
                <w:left w:val="none" w:sz="0" w:space="0" w:color="auto"/>
                <w:bottom w:val="none" w:sz="0" w:space="0" w:color="auto"/>
                <w:right w:val="none" w:sz="0" w:space="0" w:color="auto"/>
              </w:divBdr>
            </w:div>
            <w:div w:id="1589267878">
              <w:marLeft w:val="0"/>
              <w:marRight w:val="0"/>
              <w:marTop w:val="0"/>
              <w:marBottom w:val="0"/>
              <w:divBdr>
                <w:top w:val="none" w:sz="0" w:space="0" w:color="auto"/>
                <w:left w:val="none" w:sz="0" w:space="0" w:color="auto"/>
                <w:bottom w:val="none" w:sz="0" w:space="0" w:color="auto"/>
                <w:right w:val="none" w:sz="0" w:space="0" w:color="auto"/>
              </w:divBdr>
              <w:divsChild>
                <w:div w:id="1026324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0255640">
      <w:bodyDiv w:val="1"/>
      <w:marLeft w:val="0"/>
      <w:marRight w:val="0"/>
      <w:marTop w:val="0"/>
      <w:marBottom w:val="0"/>
      <w:divBdr>
        <w:top w:val="none" w:sz="0" w:space="0" w:color="auto"/>
        <w:left w:val="none" w:sz="0" w:space="0" w:color="auto"/>
        <w:bottom w:val="none" w:sz="0" w:space="0" w:color="auto"/>
        <w:right w:val="none" w:sz="0" w:space="0" w:color="auto"/>
      </w:divBdr>
    </w:div>
    <w:div w:id="1094009744">
      <w:bodyDiv w:val="1"/>
      <w:marLeft w:val="0"/>
      <w:marRight w:val="0"/>
      <w:marTop w:val="0"/>
      <w:marBottom w:val="0"/>
      <w:divBdr>
        <w:top w:val="none" w:sz="0" w:space="0" w:color="auto"/>
        <w:left w:val="none" w:sz="0" w:space="0" w:color="auto"/>
        <w:bottom w:val="none" w:sz="0" w:space="0" w:color="auto"/>
        <w:right w:val="none" w:sz="0" w:space="0" w:color="auto"/>
      </w:divBdr>
    </w:div>
    <w:div w:id="1121146179">
      <w:bodyDiv w:val="1"/>
      <w:marLeft w:val="0"/>
      <w:marRight w:val="0"/>
      <w:marTop w:val="0"/>
      <w:marBottom w:val="0"/>
      <w:divBdr>
        <w:top w:val="none" w:sz="0" w:space="0" w:color="auto"/>
        <w:left w:val="none" w:sz="0" w:space="0" w:color="auto"/>
        <w:bottom w:val="none" w:sz="0" w:space="0" w:color="auto"/>
        <w:right w:val="none" w:sz="0" w:space="0" w:color="auto"/>
      </w:divBdr>
      <w:divsChild>
        <w:div w:id="1842308165">
          <w:marLeft w:val="850"/>
          <w:marRight w:val="0"/>
          <w:marTop w:val="160"/>
          <w:marBottom w:val="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8444320">
      <w:bodyDiv w:val="1"/>
      <w:marLeft w:val="0"/>
      <w:marRight w:val="0"/>
      <w:marTop w:val="0"/>
      <w:marBottom w:val="0"/>
      <w:divBdr>
        <w:top w:val="none" w:sz="0" w:space="0" w:color="auto"/>
        <w:left w:val="none" w:sz="0" w:space="0" w:color="auto"/>
        <w:bottom w:val="none" w:sz="0" w:space="0" w:color="auto"/>
        <w:right w:val="none" w:sz="0" w:space="0" w:color="auto"/>
      </w:divBdr>
    </w:div>
    <w:div w:id="1211647226">
      <w:bodyDiv w:val="1"/>
      <w:marLeft w:val="0"/>
      <w:marRight w:val="0"/>
      <w:marTop w:val="0"/>
      <w:marBottom w:val="0"/>
      <w:divBdr>
        <w:top w:val="none" w:sz="0" w:space="0" w:color="auto"/>
        <w:left w:val="none" w:sz="0" w:space="0" w:color="auto"/>
        <w:bottom w:val="none" w:sz="0" w:space="0" w:color="auto"/>
        <w:right w:val="none" w:sz="0" w:space="0" w:color="auto"/>
      </w:divBdr>
    </w:div>
    <w:div w:id="1229267058">
      <w:bodyDiv w:val="1"/>
      <w:marLeft w:val="0"/>
      <w:marRight w:val="0"/>
      <w:marTop w:val="0"/>
      <w:marBottom w:val="0"/>
      <w:divBdr>
        <w:top w:val="none" w:sz="0" w:space="0" w:color="auto"/>
        <w:left w:val="none" w:sz="0" w:space="0" w:color="auto"/>
        <w:bottom w:val="none" w:sz="0" w:space="0" w:color="auto"/>
        <w:right w:val="none" w:sz="0" w:space="0" w:color="auto"/>
      </w:divBdr>
    </w:div>
    <w:div w:id="1235622721">
      <w:bodyDiv w:val="1"/>
      <w:marLeft w:val="0"/>
      <w:marRight w:val="0"/>
      <w:marTop w:val="0"/>
      <w:marBottom w:val="0"/>
      <w:divBdr>
        <w:top w:val="none" w:sz="0" w:space="0" w:color="auto"/>
        <w:left w:val="none" w:sz="0" w:space="0" w:color="auto"/>
        <w:bottom w:val="none" w:sz="0" w:space="0" w:color="auto"/>
        <w:right w:val="none" w:sz="0" w:space="0" w:color="auto"/>
      </w:divBdr>
    </w:div>
    <w:div w:id="1266503784">
      <w:bodyDiv w:val="1"/>
      <w:marLeft w:val="0"/>
      <w:marRight w:val="0"/>
      <w:marTop w:val="0"/>
      <w:marBottom w:val="0"/>
      <w:divBdr>
        <w:top w:val="none" w:sz="0" w:space="0" w:color="auto"/>
        <w:left w:val="none" w:sz="0" w:space="0" w:color="auto"/>
        <w:bottom w:val="none" w:sz="0" w:space="0" w:color="auto"/>
        <w:right w:val="none" w:sz="0" w:space="0" w:color="auto"/>
      </w:divBdr>
    </w:div>
    <w:div w:id="1274707318">
      <w:bodyDiv w:val="1"/>
      <w:marLeft w:val="0"/>
      <w:marRight w:val="0"/>
      <w:marTop w:val="0"/>
      <w:marBottom w:val="0"/>
      <w:divBdr>
        <w:top w:val="none" w:sz="0" w:space="0" w:color="auto"/>
        <w:left w:val="none" w:sz="0" w:space="0" w:color="auto"/>
        <w:bottom w:val="none" w:sz="0" w:space="0" w:color="auto"/>
        <w:right w:val="none" w:sz="0" w:space="0" w:color="auto"/>
      </w:divBdr>
    </w:div>
    <w:div w:id="1287152287">
      <w:bodyDiv w:val="1"/>
      <w:marLeft w:val="0"/>
      <w:marRight w:val="0"/>
      <w:marTop w:val="0"/>
      <w:marBottom w:val="0"/>
      <w:divBdr>
        <w:top w:val="none" w:sz="0" w:space="0" w:color="auto"/>
        <w:left w:val="none" w:sz="0" w:space="0" w:color="auto"/>
        <w:bottom w:val="none" w:sz="0" w:space="0" w:color="auto"/>
        <w:right w:val="none" w:sz="0" w:space="0" w:color="auto"/>
      </w:divBdr>
      <w:divsChild>
        <w:div w:id="1245066907">
          <w:marLeft w:val="288"/>
          <w:marRight w:val="0"/>
          <w:marTop w:val="60"/>
          <w:marBottom w:val="0"/>
          <w:divBdr>
            <w:top w:val="none" w:sz="0" w:space="0" w:color="auto"/>
            <w:left w:val="none" w:sz="0" w:space="0" w:color="auto"/>
            <w:bottom w:val="none" w:sz="0" w:space="0" w:color="auto"/>
            <w:right w:val="none" w:sz="0" w:space="0" w:color="auto"/>
          </w:divBdr>
        </w:div>
        <w:div w:id="2018000969">
          <w:marLeft w:val="288"/>
          <w:marRight w:val="0"/>
          <w:marTop w:val="60"/>
          <w:marBottom w:val="0"/>
          <w:divBdr>
            <w:top w:val="none" w:sz="0" w:space="0" w:color="auto"/>
            <w:left w:val="none" w:sz="0" w:space="0" w:color="auto"/>
            <w:bottom w:val="none" w:sz="0" w:space="0" w:color="auto"/>
            <w:right w:val="none" w:sz="0" w:space="0" w:color="auto"/>
          </w:divBdr>
        </w:div>
      </w:divsChild>
    </w:div>
    <w:div w:id="1289584296">
      <w:bodyDiv w:val="1"/>
      <w:marLeft w:val="0"/>
      <w:marRight w:val="0"/>
      <w:marTop w:val="0"/>
      <w:marBottom w:val="0"/>
      <w:divBdr>
        <w:top w:val="none" w:sz="0" w:space="0" w:color="auto"/>
        <w:left w:val="none" w:sz="0" w:space="0" w:color="auto"/>
        <w:bottom w:val="none" w:sz="0" w:space="0" w:color="auto"/>
        <w:right w:val="none" w:sz="0" w:space="0" w:color="auto"/>
      </w:divBdr>
    </w:div>
    <w:div w:id="1324236439">
      <w:bodyDiv w:val="1"/>
      <w:marLeft w:val="0"/>
      <w:marRight w:val="0"/>
      <w:marTop w:val="0"/>
      <w:marBottom w:val="0"/>
      <w:divBdr>
        <w:top w:val="none" w:sz="0" w:space="0" w:color="auto"/>
        <w:left w:val="none" w:sz="0" w:space="0" w:color="auto"/>
        <w:bottom w:val="none" w:sz="0" w:space="0" w:color="auto"/>
        <w:right w:val="none" w:sz="0" w:space="0" w:color="auto"/>
      </w:divBdr>
      <w:divsChild>
        <w:div w:id="1689676239">
          <w:marLeft w:val="288"/>
          <w:marRight w:val="0"/>
          <w:marTop w:val="160"/>
          <w:marBottom w:val="0"/>
          <w:divBdr>
            <w:top w:val="none" w:sz="0" w:space="0" w:color="auto"/>
            <w:left w:val="none" w:sz="0" w:space="0" w:color="auto"/>
            <w:bottom w:val="none" w:sz="0" w:space="0" w:color="auto"/>
            <w:right w:val="none" w:sz="0" w:space="0" w:color="auto"/>
          </w:divBdr>
        </w:div>
      </w:divsChild>
    </w:div>
    <w:div w:id="1341928739">
      <w:bodyDiv w:val="1"/>
      <w:marLeft w:val="0"/>
      <w:marRight w:val="0"/>
      <w:marTop w:val="0"/>
      <w:marBottom w:val="0"/>
      <w:divBdr>
        <w:top w:val="none" w:sz="0" w:space="0" w:color="auto"/>
        <w:left w:val="none" w:sz="0" w:space="0" w:color="auto"/>
        <w:bottom w:val="none" w:sz="0" w:space="0" w:color="auto"/>
        <w:right w:val="none" w:sz="0" w:space="0" w:color="auto"/>
      </w:divBdr>
    </w:div>
    <w:div w:id="1359889268">
      <w:bodyDiv w:val="1"/>
      <w:marLeft w:val="0"/>
      <w:marRight w:val="0"/>
      <w:marTop w:val="0"/>
      <w:marBottom w:val="0"/>
      <w:divBdr>
        <w:top w:val="none" w:sz="0" w:space="0" w:color="auto"/>
        <w:left w:val="none" w:sz="0" w:space="0" w:color="auto"/>
        <w:bottom w:val="none" w:sz="0" w:space="0" w:color="auto"/>
        <w:right w:val="none" w:sz="0" w:space="0" w:color="auto"/>
      </w:divBdr>
      <w:divsChild>
        <w:div w:id="792286788">
          <w:marLeft w:val="288"/>
          <w:marRight w:val="0"/>
          <w:marTop w:val="60"/>
          <w:marBottom w:val="0"/>
          <w:divBdr>
            <w:top w:val="none" w:sz="0" w:space="0" w:color="auto"/>
            <w:left w:val="none" w:sz="0" w:space="0" w:color="auto"/>
            <w:bottom w:val="none" w:sz="0" w:space="0" w:color="auto"/>
            <w:right w:val="none" w:sz="0" w:space="0" w:color="auto"/>
          </w:divBdr>
        </w:div>
        <w:div w:id="1608737501">
          <w:marLeft w:val="288"/>
          <w:marRight w:val="0"/>
          <w:marTop w:val="60"/>
          <w:marBottom w:val="0"/>
          <w:divBdr>
            <w:top w:val="none" w:sz="0" w:space="0" w:color="auto"/>
            <w:left w:val="none" w:sz="0" w:space="0" w:color="auto"/>
            <w:bottom w:val="none" w:sz="0" w:space="0" w:color="auto"/>
            <w:right w:val="none" w:sz="0" w:space="0" w:color="auto"/>
          </w:divBdr>
        </w:div>
      </w:divsChild>
    </w:div>
    <w:div w:id="1363634038">
      <w:bodyDiv w:val="1"/>
      <w:marLeft w:val="0"/>
      <w:marRight w:val="0"/>
      <w:marTop w:val="0"/>
      <w:marBottom w:val="0"/>
      <w:divBdr>
        <w:top w:val="none" w:sz="0" w:space="0" w:color="auto"/>
        <w:left w:val="none" w:sz="0" w:space="0" w:color="auto"/>
        <w:bottom w:val="none" w:sz="0" w:space="0" w:color="auto"/>
        <w:right w:val="none" w:sz="0" w:space="0" w:color="auto"/>
      </w:divBdr>
      <w:divsChild>
        <w:div w:id="147746866">
          <w:marLeft w:val="0"/>
          <w:marRight w:val="0"/>
          <w:marTop w:val="0"/>
          <w:marBottom w:val="0"/>
          <w:divBdr>
            <w:top w:val="none" w:sz="0" w:space="0" w:color="auto"/>
            <w:left w:val="none" w:sz="0" w:space="0" w:color="auto"/>
            <w:bottom w:val="none" w:sz="0" w:space="0" w:color="auto"/>
            <w:right w:val="none" w:sz="0" w:space="0" w:color="auto"/>
          </w:divBdr>
          <w:divsChild>
            <w:div w:id="678315173">
              <w:marLeft w:val="0"/>
              <w:marRight w:val="0"/>
              <w:marTop w:val="0"/>
              <w:marBottom w:val="0"/>
              <w:divBdr>
                <w:top w:val="none" w:sz="0" w:space="0" w:color="auto"/>
                <w:left w:val="none" w:sz="0" w:space="0" w:color="auto"/>
                <w:bottom w:val="none" w:sz="0" w:space="0" w:color="auto"/>
                <w:right w:val="none" w:sz="0" w:space="0" w:color="auto"/>
              </w:divBdr>
              <w:divsChild>
                <w:div w:id="810369026">
                  <w:marLeft w:val="0"/>
                  <w:marRight w:val="0"/>
                  <w:marTop w:val="0"/>
                  <w:marBottom w:val="0"/>
                  <w:divBdr>
                    <w:top w:val="none" w:sz="0" w:space="0" w:color="auto"/>
                    <w:left w:val="none" w:sz="0" w:space="0" w:color="auto"/>
                    <w:bottom w:val="none" w:sz="0" w:space="0" w:color="auto"/>
                    <w:right w:val="none" w:sz="0" w:space="0" w:color="auto"/>
                  </w:divBdr>
                </w:div>
              </w:divsChild>
            </w:div>
            <w:div w:id="1616597877">
              <w:marLeft w:val="0"/>
              <w:marRight w:val="0"/>
              <w:marTop w:val="0"/>
              <w:marBottom w:val="0"/>
              <w:divBdr>
                <w:top w:val="none" w:sz="0" w:space="0" w:color="auto"/>
                <w:left w:val="none" w:sz="0" w:space="0" w:color="auto"/>
                <w:bottom w:val="none" w:sz="0" w:space="0" w:color="auto"/>
                <w:right w:val="none" w:sz="0" w:space="0" w:color="auto"/>
              </w:divBdr>
              <w:divsChild>
                <w:div w:id="185411879">
                  <w:marLeft w:val="0"/>
                  <w:marRight w:val="0"/>
                  <w:marTop w:val="0"/>
                  <w:marBottom w:val="0"/>
                  <w:divBdr>
                    <w:top w:val="none" w:sz="0" w:space="0" w:color="auto"/>
                    <w:left w:val="none" w:sz="0" w:space="0" w:color="auto"/>
                    <w:bottom w:val="none" w:sz="0" w:space="0" w:color="auto"/>
                    <w:right w:val="none" w:sz="0" w:space="0" w:color="auto"/>
                  </w:divBdr>
                </w:div>
              </w:divsChild>
            </w:div>
            <w:div w:id="1918055340">
              <w:marLeft w:val="0"/>
              <w:marRight w:val="0"/>
              <w:marTop w:val="0"/>
              <w:marBottom w:val="0"/>
              <w:divBdr>
                <w:top w:val="none" w:sz="0" w:space="0" w:color="auto"/>
                <w:left w:val="none" w:sz="0" w:space="0" w:color="auto"/>
                <w:bottom w:val="none" w:sz="0" w:space="0" w:color="auto"/>
                <w:right w:val="none" w:sz="0" w:space="0" w:color="auto"/>
              </w:divBdr>
            </w:div>
            <w:div w:id="2081324458">
              <w:marLeft w:val="0"/>
              <w:marRight w:val="0"/>
              <w:marTop w:val="0"/>
              <w:marBottom w:val="0"/>
              <w:divBdr>
                <w:top w:val="none" w:sz="0" w:space="0" w:color="auto"/>
                <w:left w:val="none" w:sz="0" w:space="0" w:color="auto"/>
                <w:bottom w:val="none" w:sz="0" w:space="0" w:color="auto"/>
                <w:right w:val="none" w:sz="0" w:space="0" w:color="auto"/>
              </w:divBdr>
              <w:divsChild>
                <w:div w:id="2010980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8308275">
      <w:bodyDiv w:val="1"/>
      <w:marLeft w:val="0"/>
      <w:marRight w:val="0"/>
      <w:marTop w:val="0"/>
      <w:marBottom w:val="0"/>
      <w:divBdr>
        <w:top w:val="none" w:sz="0" w:space="0" w:color="auto"/>
        <w:left w:val="none" w:sz="0" w:space="0" w:color="auto"/>
        <w:bottom w:val="none" w:sz="0" w:space="0" w:color="auto"/>
        <w:right w:val="none" w:sz="0" w:space="0" w:color="auto"/>
      </w:divBdr>
      <w:divsChild>
        <w:div w:id="528641491">
          <w:marLeft w:val="288"/>
          <w:marRight w:val="0"/>
          <w:marTop w:val="60"/>
          <w:marBottom w:val="0"/>
          <w:divBdr>
            <w:top w:val="none" w:sz="0" w:space="0" w:color="auto"/>
            <w:left w:val="none" w:sz="0" w:space="0" w:color="auto"/>
            <w:bottom w:val="none" w:sz="0" w:space="0" w:color="auto"/>
            <w:right w:val="none" w:sz="0" w:space="0" w:color="auto"/>
          </w:divBdr>
        </w:div>
        <w:div w:id="1910578767">
          <w:marLeft w:val="288"/>
          <w:marRight w:val="0"/>
          <w:marTop w:val="60"/>
          <w:marBottom w:val="0"/>
          <w:divBdr>
            <w:top w:val="none" w:sz="0" w:space="0" w:color="auto"/>
            <w:left w:val="none" w:sz="0" w:space="0" w:color="auto"/>
            <w:bottom w:val="none" w:sz="0" w:space="0" w:color="auto"/>
            <w:right w:val="none" w:sz="0" w:space="0" w:color="auto"/>
          </w:divBdr>
        </w:div>
      </w:divsChild>
    </w:div>
    <w:div w:id="1458136325">
      <w:bodyDiv w:val="1"/>
      <w:marLeft w:val="0"/>
      <w:marRight w:val="0"/>
      <w:marTop w:val="0"/>
      <w:marBottom w:val="0"/>
      <w:divBdr>
        <w:top w:val="none" w:sz="0" w:space="0" w:color="auto"/>
        <w:left w:val="none" w:sz="0" w:space="0" w:color="auto"/>
        <w:bottom w:val="none" w:sz="0" w:space="0" w:color="auto"/>
        <w:right w:val="none" w:sz="0" w:space="0" w:color="auto"/>
      </w:divBdr>
    </w:div>
    <w:div w:id="1462070396">
      <w:bodyDiv w:val="1"/>
      <w:marLeft w:val="0"/>
      <w:marRight w:val="0"/>
      <w:marTop w:val="0"/>
      <w:marBottom w:val="0"/>
      <w:divBdr>
        <w:top w:val="none" w:sz="0" w:space="0" w:color="auto"/>
        <w:left w:val="none" w:sz="0" w:space="0" w:color="auto"/>
        <w:bottom w:val="none" w:sz="0" w:space="0" w:color="auto"/>
        <w:right w:val="none" w:sz="0" w:space="0" w:color="auto"/>
      </w:divBdr>
    </w:div>
    <w:div w:id="1471484548">
      <w:bodyDiv w:val="1"/>
      <w:marLeft w:val="0"/>
      <w:marRight w:val="0"/>
      <w:marTop w:val="0"/>
      <w:marBottom w:val="0"/>
      <w:divBdr>
        <w:top w:val="none" w:sz="0" w:space="0" w:color="auto"/>
        <w:left w:val="none" w:sz="0" w:space="0" w:color="auto"/>
        <w:bottom w:val="none" w:sz="0" w:space="0" w:color="auto"/>
        <w:right w:val="none" w:sz="0" w:space="0" w:color="auto"/>
      </w:divBdr>
    </w:div>
    <w:div w:id="1473791107">
      <w:bodyDiv w:val="1"/>
      <w:marLeft w:val="0"/>
      <w:marRight w:val="0"/>
      <w:marTop w:val="0"/>
      <w:marBottom w:val="0"/>
      <w:divBdr>
        <w:top w:val="none" w:sz="0" w:space="0" w:color="auto"/>
        <w:left w:val="none" w:sz="0" w:space="0" w:color="auto"/>
        <w:bottom w:val="none" w:sz="0" w:space="0" w:color="auto"/>
        <w:right w:val="none" w:sz="0" w:space="0" w:color="auto"/>
      </w:divBdr>
      <w:divsChild>
        <w:div w:id="699863584">
          <w:marLeft w:val="288"/>
          <w:marRight w:val="0"/>
          <w:marTop w:val="60"/>
          <w:marBottom w:val="0"/>
          <w:divBdr>
            <w:top w:val="none" w:sz="0" w:space="0" w:color="auto"/>
            <w:left w:val="none" w:sz="0" w:space="0" w:color="auto"/>
            <w:bottom w:val="none" w:sz="0" w:space="0" w:color="auto"/>
            <w:right w:val="none" w:sz="0" w:space="0" w:color="auto"/>
          </w:divBdr>
        </w:div>
        <w:div w:id="927807220">
          <w:marLeft w:val="288"/>
          <w:marRight w:val="0"/>
          <w:marTop w:val="6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27870276">
      <w:bodyDiv w:val="1"/>
      <w:marLeft w:val="0"/>
      <w:marRight w:val="0"/>
      <w:marTop w:val="0"/>
      <w:marBottom w:val="0"/>
      <w:divBdr>
        <w:top w:val="none" w:sz="0" w:space="0" w:color="auto"/>
        <w:left w:val="none" w:sz="0" w:space="0" w:color="auto"/>
        <w:bottom w:val="none" w:sz="0" w:space="0" w:color="auto"/>
        <w:right w:val="none" w:sz="0" w:space="0" w:color="auto"/>
      </w:divBdr>
    </w:div>
    <w:div w:id="1536696226">
      <w:bodyDiv w:val="1"/>
      <w:marLeft w:val="0"/>
      <w:marRight w:val="0"/>
      <w:marTop w:val="0"/>
      <w:marBottom w:val="0"/>
      <w:divBdr>
        <w:top w:val="none" w:sz="0" w:space="0" w:color="auto"/>
        <w:left w:val="none" w:sz="0" w:space="0" w:color="auto"/>
        <w:bottom w:val="none" w:sz="0" w:space="0" w:color="auto"/>
        <w:right w:val="none" w:sz="0" w:space="0" w:color="auto"/>
      </w:divBdr>
    </w:div>
    <w:div w:id="1551651805">
      <w:bodyDiv w:val="1"/>
      <w:marLeft w:val="0"/>
      <w:marRight w:val="0"/>
      <w:marTop w:val="0"/>
      <w:marBottom w:val="0"/>
      <w:divBdr>
        <w:top w:val="none" w:sz="0" w:space="0" w:color="auto"/>
        <w:left w:val="none" w:sz="0" w:space="0" w:color="auto"/>
        <w:bottom w:val="none" w:sz="0" w:space="0" w:color="auto"/>
        <w:right w:val="none" w:sz="0" w:space="0" w:color="auto"/>
      </w:divBdr>
    </w:div>
    <w:div w:id="1563254258">
      <w:bodyDiv w:val="1"/>
      <w:marLeft w:val="0"/>
      <w:marRight w:val="0"/>
      <w:marTop w:val="0"/>
      <w:marBottom w:val="0"/>
      <w:divBdr>
        <w:top w:val="none" w:sz="0" w:space="0" w:color="auto"/>
        <w:left w:val="none" w:sz="0" w:space="0" w:color="auto"/>
        <w:bottom w:val="none" w:sz="0" w:space="0" w:color="auto"/>
        <w:right w:val="none" w:sz="0" w:space="0" w:color="auto"/>
      </w:divBdr>
      <w:divsChild>
        <w:div w:id="132915219">
          <w:marLeft w:val="288"/>
          <w:marRight w:val="0"/>
          <w:marTop w:val="60"/>
          <w:marBottom w:val="0"/>
          <w:divBdr>
            <w:top w:val="none" w:sz="0" w:space="0" w:color="auto"/>
            <w:left w:val="none" w:sz="0" w:space="0" w:color="auto"/>
            <w:bottom w:val="none" w:sz="0" w:space="0" w:color="auto"/>
            <w:right w:val="none" w:sz="0" w:space="0" w:color="auto"/>
          </w:divBdr>
        </w:div>
        <w:div w:id="393117059">
          <w:marLeft w:val="288"/>
          <w:marRight w:val="0"/>
          <w:marTop w:val="60"/>
          <w:marBottom w:val="0"/>
          <w:divBdr>
            <w:top w:val="none" w:sz="0" w:space="0" w:color="auto"/>
            <w:left w:val="none" w:sz="0" w:space="0" w:color="auto"/>
            <w:bottom w:val="none" w:sz="0" w:space="0" w:color="auto"/>
            <w:right w:val="none" w:sz="0" w:space="0" w:color="auto"/>
          </w:divBdr>
        </w:div>
        <w:div w:id="1487554751">
          <w:marLeft w:val="288"/>
          <w:marRight w:val="0"/>
          <w:marTop w:val="60"/>
          <w:marBottom w:val="0"/>
          <w:divBdr>
            <w:top w:val="none" w:sz="0" w:space="0" w:color="auto"/>
            <w:left w:val="none" w:sz="0" w:space="0" w:color="auto"/>
            <w:bottom w:val="none" w:sz="0" w:space="0" w:color="auto"/>
            <w:right w:val="none" w:sz="0" w:space="0" w:color="auto"/>
          </w:divBdr>
        </w:div>
      </w:divsChild>
    </w:div>
    <w:div w:id="1666592126">
      <w:bodyDiv w:val="1"/>
      <w:marLeft w:val="0"/>
      <w:marRight w:val="0"/>
      <w:marTop w:val="0"/>
      <w:marBottom w:val="0"/>
      <w:divBdr>
        <w:top w:val="none" w:sz="0" w:space="0" w:color="auto"/>
        <w:left w:val="none" w:sz="0" w:space="0" w:color="auto"/>
        <w:bottom w:val="none" w:sz="0" w:space="0" w:color="auto"/>
        <w:right w:val="none" w:sz="0" w:space="0" w:color="auto"/>
      </w:divBdr>
    </w:div>
    <w:div w:id="1717659751">
      <w:bodyDiv w:val="1"/>
      <w:marLeft w:val="0"/>
      <w:marRight w:val="0"/>
      <w:marTop w:val="0"/>
      <w:marBottom w:val="0"/>
      <w:divBdr>
        <w:top w:val="none" w:sz="0" w:space="0" w:color="auto"/>
        <w:left w:val="none" w:sz="0" w:space="0" w:color="auto"/>
        <w:bottom w:val="none" w:sz="0" w:space="0" w:color="auto"/>
        <w:right w:val="none" w:sz="0" w:space="0" w:color="auto"/>
      </w:divBdr>
    </w:div>
    <w:div w:id="1731731670">
      <w:bodyDiv w:val="1"/>
      <w:marLeft w:val="0"/>
      <w:marRight w:val="0"/>
      <w:marTop w:val="0"/>
      <w:marBottom w:val="0"/>
      <w:divBdr>
        <w:top w:val="none" w:sz="0" w:space="0" w:color="auto"/>
        <w:left w:val="none" w:sz="0" w:space="0" w:color="auto"/>
        <w:bottom w:val="none" w:sz="0" w:space="0" w:color="auto"/>
        <w:right w:val="none" w:sz="0" w:space="0" w:color="auto"/>
      </w:divBdr>
    </w:div>
    <w:div w:id="1862746440">
      <w:bodyDiv w:val="1"/>
      <w:marLeft w:val="0"/>
      <w:marRight w:val="0"/>
      <w:marTop w:val="0"/>
      <w:marBottom w:val="0"/>
      <w:divBdr>
        <w:top w:val="none" w:sz="0" w:space="0" w:color="auto"/>
        <w:left w:val="none" w:sz="0" w:space="0" w:color="auto"/>
        <w:bottom w:val="none" w:sz="0" w:space="0" w:color="auto"/>
        <w:right w:val="none" w:sz="0" w:space="0" w:color="auto"/>
      </w:divBdr>
      <w:divsChild>
        <w:div w:id="362169870">
          <w:marLeft w:val="576"/>
          <w:marRight w:val="0"/>
          <w:marTop w:val="60"/>
          <w:marBottom w:val="0"/>
          <w:divBdr>
            <w:top w:val="none" w:sz="0" w:space="0" w:color="auto"/>
            <w:left w:val="none" w:sz="0" w:space="0" w:color="auto"/>
            <w:bottom w:val="none" w:sz="0" w:space="0" w:color="auto"/>
            <w:right w:val="none" w:sz="0" w:space="0" w:color="auto"/>
          </w:divBdr>
        </w:div>
        <w:div w:id="366377050">
          <w:marLeft w:val="576"/>
          <w:marRight w:val="0"/>
          <w:marTop w:val="60"/>
          <w:marBottom w:val="0"/>
          <w:divBdr>
            <w:top w:val="none" w:sz="0" w:space="0" w:color="auto"/>
            <w:left w:val="none" w:sz="0" w:space="0" w:color="auto"/>
            <w:bottom w:val="none" w:sz="0" w:space="0" w:color="auto"/>
            <w:right w:val="none" w:sz="0" w:space="0" w:color="auto"/>
          </w:divBdr>
        </w:div>
        <w:div w:id="581530449">
          <w:marLeft w:val="288"/>
          <w:marRight w:val="0"/>
          <w:marTop w:val="60"/>
          <w:marBottom w:val="0"/>
          <w:divBdr>
            <w:top w:val="none" w:sz="0" w:space="0" w:color="auto"/>
            <w:left w:val="none" w:sz="0" w:space="0" w:color="auto"/>
            <w:bottom w:val="none" w:sz="0" w:space="0" w:color="auto"/>
            <w:right w:val="none" w:sz="0" w:space="0" w:color="auto"/>
          </w:divBdr>
        </w:div>
        <w:div w:id="610741529">
          <w:marLeft w:val="288"/>
          <w:marRight w:val="0"/>
          <w:marTop w:val="60"/>
          <w:marBottom w:val="0"/>
          <w:divBdr>
            <w:top w:val="none" w:sz="0" w:space="0" w:color="auto"/>
            <w:left w:val="none" w:sz="0" w:space="0" w:color="auto"/>
            <w:bottom w:val="none" w:sz="0" w:space="0" w:color="auto"/>
            <w:right w:val="none" w:sz="0" w:space="0" w:color="auto"/>
          </w:divBdr>
        </w:div>
        <w:div w:id="642734516">
          <w:marLeft w:val="576"/>
          <w:marRight w:val="0"/>
          <w:marTop w:val="60"/>
          <w:marBottom w:val="0"/>
          <w:divBdr>
            <w:top w:val="none" w:sz="0" w:space="0" w:color="auto"/>
            <w:left w:val="none" w:sz="0" w:space="0" w:color="auto"/>
            <w:bottom w:val="none" w:sz="0" w:space="0" w:color="auto"/>
            <w:right w:val="none" w:sz="0" w:space="0" w:color="auto"/>
          </w:divBdr>
        </w:div>
        <w:div w:id="1263874791">
          <w:marLeft w:val="576"/>
          <w:marRight w:val="0"/>
          <w:marTop w:val="60"/>
          <w:marBottom w:val="0"/>
          <w:divBdr>
            <w:top w:val="none" w:sz="0" w:space="0" w:color="auto"/>
            <w:left w:val="none" w:sz="0" w:space="0" w:color="auto"/>
            <w:bottom w:val="none" w:sz="0" w:space="0" w:color="auto"/>
            <w:right w:val="none" w:sz="0" w:space="0" w:color="auto"/>
          </w:divBdr>
        </w:div>
        <w:div w:id="1428189204">
          <w:marLeft w:val="288"/>
          <w:marRight w:val="0"/>
          <w:marTop w:val="60"/>
          <w:marBottom w:val="0"/>
          <w:divBdr>
            <w:top w:val="none" w:sz="0" w:space="0" w:color="auto"/>
            <w:left w:val="none" w:sz="0" w:space="0" w:color="auto"/>
            <w:bottom w:val="none" w:sz="0" w:space="0" w:color="auto"/>
            <w:right w:val="none" w:sz="0" w:space="0" w:color="auto"/>
          </w:divBdr>
        </w:div>
        <w:div w:id="1598824725">
          <w:marLeft w:val="576"/>
          <w:marRight w:val="0"/>
          <w:marTop w:val="60"/>
          <w:marBottom w:val="0"/>
          <w:divBdr>
            <w:top w:val="none" w:sz="0" w:space="0" w:color="auto"/>
            <w:left w:val="none" w:sz="0" w:space="0" w:color="auto"/>
            <w:bottom w:val="none" w:sz="0" w:space="0" w:color="auto"/>
            <w:right w:val="none" w:sz="0" w:space="0" w:color="auto"/>
          </w:divBdr>
        </w:div>
        <w:div w:id="1687519066">
          <w:marLeft w:val="576"/>
          <w:marRight w:val="0"/>
          <w:marTop w:val="60"/>
          <w:marBottom w:val="0"/>
          <w:divBdr>
            <w:top w:val="none" w:sz="0" w:space="0" w:color="auto"/>
            <w:left w:val="none" w:sz="0" w:space="0" w:color="auto"/>
            <w:bottom w:val="none" w:sz="0" w:space="0" w:color="auto"/>
            <w:right w:val="none" w:sz="0" w:space="0" w:color="auto"/>
          </w:divBdr>
        </w:div>
      </w:divsChild>
    </w:div>
    <w:div w:id="1869414528">
      <w:bodyDiv w:val="1"/>
      <w:marLeft w:val="0"/>
      <w:marRight w:val="0"/>
      <w:marTop w:val="0"/>
      <w:marBottom w:val="0"/>
      <w:divBdr>
        <w:top w:val="none" w:sz="0" w:space="0" w:color="auto"/>
        <w:left w:val="none" w:sz="0" w:space="0" w:color="auto"/>
        <w:bottom w:val="none" w:sz="0" w:space="0" w:color="auto"/>
        <w:right w:val="none" w:sz="0" w:space="0" w:color="auto"/>
      </w:divBdr>
    </w:div>
    <w:div w:id="1889682737">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47150551">
      <w:bodyDiv w:val="1"/>
      <w:marLeft w:val="0"/>
      <w:marRight w:val="0"/>
      <w:marTop w:val="0"/>
      <w:marBottom w:val="0"/>
      <w:divBdr>
        <w:top w:val="none" w:sz="0" w:space="0" w:color="auto"/>
        <w:left w:val="none" w:sz="0" w:space="0" w:color="auto"/>
        <w:bottom w:val="none" w:sz="0" w:space="0" w:color="auto"/>
        <w:right w:val="none" w:sz="0" w:space="0" w:color="auto"/>
      </w:divBdr>
    </w:div>
    <w:div w:id="1960452560">
      <w:bodyDiv w:val="1"/>
      <w:marLeft w:val="0"/>
      <w:marRight w:val="0"/>
      <w:marTop w:val="0"/>
      <w:marBottom w:val="0"/>
      <w:divBdr>
        <w:top w:val="none" w:sz="0" w:space="0" w:color="auto"/>
        <w:left w:val="none" w:sz="0" w:space="0" w:color="auto"/>
        <w:bottom w:val="none" w:sz="0" w:space="0" w:color="auto"/>
        <w:right w:val="none" w:sz="0" w:space="0" w:color="auto"/>
      </w:divBdr>
    </w:div>
    <w:div w:id="1967933686">
      <w:bodyDiv w:val="1"/>
      <w:marLeft w:val="0"/>
      <w:marRight w:val="0"/>
      <w:marTop w:val="0"/>
      <w:marBottom w:val="0"/>
      <w:divBdr>
        <w:top w:val="none" w:sz="0" w:space="0" w:color="auto"/>
        <w:left w:val="none" w:sz="0" w:space="0" w:color="auto"/>
        <w:bottom w:val="none" w:sz="0" w:space="0" w:color="auto"/>
        <w:right w:val="none" w:sz="0" w:space="0" w:color="auto"/>
      </w:divBdr>
      <w:divsChild>
        <w:div w:id="118109985">
          <w:marLeft w:val="288"/>
          <w:marRight w:val="0"/>
          <w:marTop w:val="60"/>
          <w:marBottom w:val="0"/>
          <w:divBdr>
            <w:top w:val="none" w:sz="0" w:space="0" w:color="auto"/>
            <w:left w:val="none" w:sz="0" w:space="0" w:color="auto"/>
            <w:bottom w:val="none" w:sz="0" w:space="0" w:color="auto"/>
            <w:right w:val="none" w:sz="0" w:space="0" w:color="auto"/>
          </w:divBdr>
        </w:div>
      </w:divsChild>
    </w:div>
    <w:div w:id="2030789437">
      <w:bodyDiv w:val="1"/>
      <w:marLeft w:val="0"/>
      <w:marRight w:val="0"/>
      <w:marTop w:val="0"/>
      <w:marBottom w:val="0"/>
      <w:divBdr>
        <w:top w:val="none" w:sz="0" w:space="0" w:color="auto"/>
        <w:left w:val="none" w:sz="0" w:space="0" w:color="auto"/>
        <w:bottom w:val="none" w:sz="0" w:space="0" w:color="auto"/>
        <w:right w:val="none" w:sz="0" w:space="0" w:color="auto"/>
      </w:divBdr>
    </w:div>
    <w:div w:id="2037268566">
      <w:bodyDiv w:val="1"/>
      <w:marLeft w:val="0"/>
      <w:marRight w:val="0"/>
      <w:marTop w:val="0"/>
      <w:marBottom w:val="0"/>
      <w:divBdr>
        <w:top w:val="none" w:sz="0" w:space="0" w:color="auto"/>
        <w:left w:val="none" w:sz="0" w:space="0" w:color="auto"/>
        <w:bottom w:val="none" w:sz="0" w:space="0" w:color="auto"/>
        <w:right w:val="none" w:sz="0" w:space="0" w:color="auto"/>
      </w:divBdr>
    </w:div>
    <w:div w:id="2066023064">
      <w:bodyDiv w:val="1"/>
      <w:marLeft w:val="0"/>
      <w:marRight w:val="0"/>
      <w:marTop w:val="0"/>
      <w:marBottom w:val="0"/>
      <w:divBdr>
        <w:top w:val="none" w:sz="0" w:space="0" w:color="auto"/>
        <w:left w:val="none" w:sz="0" w:space="0" w:color="auto"/>
        <w:bottom w:val="none" w:sz="0" w:space="0" w:color="auto"/>
        <w:right w:val="none" w:sz="0" w:space="0" w:color="auto"/>
      </w:divBdr>
    </w:div>
    <w:div w:id="2069064381">
      <w:bodyDiv w:val="1"/>
      <w:marLeft w:val="0"/>
      <w:marRight w:val="0"/>
      <w:marTop w:val="0"/>
      <w:marBottom w:val="0"/>
      <w:divBdr>
        <w:top w:val="none" w:sz="0" w:space="0" w:color="auto"/>
        <w:left w:val="none" w:sz="0" w:space="0" w:color="auto"/>
        <w:bottom w:val="none" w:sz="0" w:space="0" w:color="auto"/>
        <w:right w:val="none" w:sz="0" w:space="0" w:color="auto"/>
      </w:divBdr>
    </w:div>
    <w:div w:id="2098473238">
      <w:bodyDiv w:val="1"/>
      <w:marLeft w:val="0"/>
      <w:marRight w:val="0"/>
      <w:marTop w:val="0"/>
      <w:marBottom w:val="0"/>
      <w:divBdr>
        <w:top w:val="none" w:sz="0" w:space="0" w:color="auto"/>
        <w:left w:val="none" w:sz="0" w:space="0" w:color="auto"/>
        <w:bottom w:val="none" w:sz="0" w:space="0" w:color="auto"/>
        <w:right w:val="none" w:sz="0" w:space="0" w:color="auto"/>
      </w:divBdr>
    </w:div>
    <w:div w:id="2112846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ADQ376F6HWTR-1074192144-6713</_dlc_DocId>
    <_dlc_DocIdUrl xmlns="4397fad0-70af-449d-b129-6cf6df26877a">
      <Url>https://ericsson.sharepoint.com/sites/SRT/3GPP/_layouts/15/DocIdRedir.aspx?ID=ADQ376F6HWTR-1074192144-6713</Url>
      <Description>ADQ376F6HWTR-1074192144-6713</Description>
    </_dlc_DocIdUrl>
    <SharedWithUsers xmlns="8ce21422-bdb2-475f-ab65-4309c7957112">
      <UserInfo>
        <DisplayName>Jesus De Gregorio</DisplayName>
        <AccountId>98</AccountId>
        <AccountType/>
      </UserInfo>
      <UserInfo>
        <DisplayName>Igor Pastushok</DisplayName>
        <AccountId>1041</AccountId>
        <AccountType/>
      </UserInfo>
      <UserInfo>
        <DisplayName>Susana Fernandez</DisplayName>
        <AccountId>277</AccountId>
        <AccountType/>
      </UserInfo>
    </SharedWithUsers>
    <AbstractOrSummary. xmlns="637d6a7f-fde3-4f71-974f-6686b756cdaa" xsi:nil="true"/>
    <Prepared. xmlns="637d6a7f-fde3-4f71-974f-6686b756cdaa" xsi:nil="true"/>
    <EriCOLLDate. xmlns="637d6a7f-fde3-4f71-974f-6686b756cda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813CB5-7998-4F48-93F4-17C3E939D879}">
  <ds:schemaRefs>
    <ds:schemaRef ds:uri="http://schemas.microsoft.com/sharepoint/events"/>
  </ds:schemaRefs>
</ds:datastoreItem>
</file>

<file path=customXml/itemProps2.xml><?xml version="1.0" encoding="utf-8"?>
<ds:datastoreItem xmlns:ds="http://schemas.openxmlformats.org/officeDocument/2006/customXml" ds:itemID="{C4DE949B-C700-4695-9434-9D3D750E09F2}">
  <ds:schemaRefs>
    <ds:schemaRef ds:uri="http://schemas.microsoft.com/office/2006/metadata/properties"/>
    <ds:schemaRef ds:uri="http://schemas.microsoft.com/office/infopath/2007/PartnerControls"/>
    <ds:schemaRef ds:uri="d8762117-8292-4133-b1c7-eab5c6487cfd"/>
    <ds:schemaRef ds:uri="4397fad0-70af-449d-b129-6cf6df26877a"/>
    <ds:schemaRef ds:uri="8ce21422-bdb2-475f-ab65-4309c7957112"/>
    <ds:schemaRef ds:uri="637d6a7f-fde3-4f71-974f-6686b756cdaa"/>
  </ds:schemaRefs>
</ds:datastoreItem>
</file>

<file path=customXml/itemProps3.xml><?xml version="1.0" encoding="utf-8"?>
<ds:datastoreItem xmlns:ds="http://schemas.openxmlformats.org/officeDocument/2006/customXml" ds:itemID="{642FD460-83C7-4288-B165-2D3FB7A562D7}">
  <ds:schemaRefs>
    <ds:schemaRef ds:uri="http://schemas.openxmlformats.org/officeDocument/2006/bibliography"/>
  </ds:schemaRefs>
</ds:datastoreItem>
</file>

<file path=customXml/itemProps4.xml><?xml version="1.0" encoding="utf-8"?>
<ds:datastoreItem xmlns:ds="http://schemas.openxmlformats.org/officeDocument/2006/customXml" ds:itemID="{33E5322B-10DF-4FB9-96DC-BACD6A8C2A3A}">
  <ds:schemaRefs>
    <ds:schemaRef ds:uri="http://schemas.microsoft.com/sharepoint/v3/contenttype/forms"/>
  </ds:schemaRefs>
</ds:datastoreItem>
</file>

<file path=customXml/itemProps5.xml><?xml version="1.0" encoding="utf-8"?>
<ds:datastoreItem xmlns:ds="http://schemas.openxmlformats.org/officeDocument/2006/customXml" ds:itemID="{4678A920-97A4-4923-8749-3FA02D02FABC}">
  <ds:schemaRefs>
    <ds:schemaRef ds:uri="Microsoft.SharePoint.Taxonomy.ContentTypeSync"/>
  </ds:schemaRefs>
</ds:datastoreItem>
</file>

<file path=customXml/itemProps6.xml><?xml version="1.0" encoding="utf-8"?>
<ds:datastoreItem xmlns:ds="http://schemas.openxmlformats.org/officeDocument/2006/customXml" ds:itemID="{6F064817-2014-43A4-8B4C-71606C8FE5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4</Pages>
  <Words>1655</Words>
  <Characters>8725</Characters>
  <Application>Microsoft Office Word</Application>
  <DocSecurity>0</DocSecurity>
  <Lines>72</Lines>
  <Paragraphs>20</Paragraphs>
  <ScaleCrop>false</ScaleCrop>
  <Company/>
  <LinksUpToDate>false</LinksUpToDate>
  <CharactersWithSpaces>10360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Darren Wang</dc:creator>
  <cp:keywords/>
  <cp:lastModifiedBy>Igor Pastushok R1</cp:lastModifiedBy>
  <cp:revision>1196</cp:revision>
  <dcterms:created xsi:type="dcterms:W3CDTF">2024-02-02T23:25:00Z</dcterms:created>
  <dcterms:modified xsi:type="dcterms:W3CDTF">2025-10-06T09:31:00Z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_readonly">
    <vt:lpwstr/>
  </property>
  <property fmtid="{D5CDD505-2E9C-101B-9397-08002B2CF9AE}" pid="7" name="ContentTypeId">
    <vt:lpwstr>0x010100C5F30C9B16E14C8EACE5F2CC7B7AC7F400B95DCD2E749CBC42B65E026B58A7A435</vt:lpwstr>
  </property>
  <property fmtid="{D5CDD505-2E9C-101B-9397-08002B2CF9AE}" pid="8" name="EriCOLLOrganizationUnit">
    <vt:lpwstr/>
  </property>
  <property fmtid="{D5CDD505-2E9C-101B-9397-08002B2CF9AE}" pid="9" name="_2015_ms_pID_7253431">
    <vt:lpwstr>ZIXdLcf3/LLgweOJ98e6Kp+k4Drs7OxvB9Iw9m4TANEiZW7l3qwGLM
DT8wKGyuDj/8smUkHfF5+7rrnIg7KDBNHJE42BzyoN70olrZneA53dUc9BVkTBEAoAP/4K+3
lezZZUTBG8ox71Km14hGf9rme+eB1YR4YPuc1nIr5vdR3i76TjMIVDrFLMz3q0DNA6kPrpj9
NWykCsASVV83eOrU</vt:lpwstr>
  </property>
  <property fmtid="{D5CDD505-2E9C-101B-9397-08002B2CF9AE}" pid="10" name="_full-control">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27d51c60-585f-45c6-9f59-d96f0a10da89</vt:lpwstr>
  </property>
  <property fmtid="{D5CDD505-2E9C-101B-9397-08002B2CF9AE}" pid="14" name="_2015_ms_pID_725343">
    <vt:lpwstr>(2)/R+ITdX9iNQxDbXvFpkqgDFaYSDg8yQN20x6hqk18FN/ifi94T9neZr+lSMdYiaTmFaCoOtp
DxGWQMcdClk7q0l5ZWFeRNyPH93N+V+ui4zxvcB2Vsdy4u3QPD6oCRl6m5fQv74TT59ezPrJ
pBnE1Cv1TosCKvvCocusgbbk4CnVQSRsvq8lYz6bI8mPLht5+XOO40ukSe35GvqMxefXgE9o
D1QHCjxtdCPwHRzULZ</vt:lpwstr>
  </property>
  <property fmtid="{D5CDD505-2E9C-101B-9397-08002B2CF9AE}" pid="15" name="_change">
    <vt:lpwstr/>
  </property>
  <property fmtid="{D5CDD505-2E9C-101B-9397-08002B2CF9AE}" pid="16" name="EriCOLLProjects">
    <vt:lpwstr/>
  </property>
  <property fmtid="{D5CDD505-2E9C-101B-9397-08002B2CF9AE}" pid="17" name="EriCOLLProcess">
    <vt:lpwstr/>
  </property>
  <property fmtid="{D5CDD505-2E9C-101B-9397-08002B2CF9AE}" pid="18" name="sflag">
    <vt:lpwstr>1619404582</vt:lpwstr>
  </property>
</Properties>
</file>