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E73F" w14:textId="2A404B40" w:rsidR="006762DC" w:rsidRPr="006762DC" w:rsidRDefault="006762DC" w:rsidP="006762DC">
      <w:pPr>
        <w:widowControl/>
        <w:tabs>
          <w:tab w:val="right" w:pos="9781"/>
        </w:tabs>
        <w:jc w:val="left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6762DC">
        <w:rPr>
          <w:rFonts w:ascii="Arial" w:eastAsia="MS Mincho" w:hAnsi="Arial" w:cs="Arial"/>
          <w:b/>
          <w:bCs/>
          <w:sz w:val="24"/>
          <w:szCs w:val="24"/>
          <w:lang w:val="en-GB"/>
        </w:rPr>
        <w:t>3GPP TSG-CT WG1 Meeting #158</w:t>
      </w:r>
      <w:r w:rsidRPr="006762DC">
        <w:rPr>
          <w:rFonts w:ascii="Arial" w:eastAsia="MS Mincho" w:hAnsi="Arial" w:cs="Arial"/>
          <w:b/>
          <w:bCs/>
          <w:sz w:val="24"/>
          <w:szCs w:val="24"/>
          <w:lang w:val="en-GB"/>
        </w:rPr>
        <w:tab/>
        <w:t>C1-25</w:t>
      </w:r>
      <w:r w:rsidR="00473D88">
        <w:rPr>
          <w:rFonts w:ascii="Arial" w:eastAsia="MS Mincho" w:hAnsi="Arial" w:cs="Arial"/>
          <w:b/>
          <w:bCs/>
          <w:sz w:val="24"/>
          <w:szCs w:val="24"/>
          <w:lang w:val="en-GB"/>
        </w:rPr>
        <w:t>7607</w:t>
      </w:r>
    </w:p>
    <w:p w14:paraId="04F982DD" w14:textId="4F63E560" w:rsidR="006762DC" w:rsidRDefault="006762DC" w:rsidP="006762DC">
      <w:pPr>
        <w:widowControl/>
        <w:tabs>
          <w:tab w:val="right" w:pos="9781"/>
        </w:tabs>
        <w:jc w:val="left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6762DC">
        <w:rPr>
          <w:rFonts w:ascii="Arial" w:eastAsia="MS Mincho" w:hAnsi="Arial" w:cs="Arial"/>
          <w:b/>
          <w:bCs/>
          <w:sz w:val="24"/>
          <w:szCs w:val="24"/>
          <w:lang w:val="en-GB"/>
        </w:rPr>
        <w:t>Dallas, US , 17-21 November 2025</w:t>
      </w:r>
    </w:p>
    <w:p w14:paraId="75C6216D" w14:textId="77777777" w:rsidR="006762DC" w:rsidRPr="006762DC" w:rsidRDefault="006762DC" w:rsidP="006762DC">
      <w:pPr>
        <w:widowControl/>
        <w:tabs>
          <w:tab w:val="right" w:pos="9781"/>
        </w:tabs>
        <w:jc w:val="left"/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lang w:val="en-GB"/>
        </w:rPr>
      </w:pPr>
    </w:p>
    <w:p w14:paraId="0704C04D" w14:textId="04054D27" w:rsidR="004550D2" w:rsidRPr="006762DC" w:rsidRDefault="004550D2" w:rsidP="004550D2">
      <w:pPr>
        <w:widowControl/>
        <w:tabs>
          <w:tab w:val="right" w:pos="9781"/>
        </w:tabs>
        <w:jc w:val="left"/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lang w:val="en-GB"/>
        </w:rPr>
      </w:pPr>
      <w:r w:rsidRPr="006762DC"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lang w:val="en-GB"/>
        </w:rPr>
        <w:t>3GPP TSG-RAN WG2 Meeting#132</w:t>
      </w:r>
      <w:r w:rsidRPr="006762DC"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lang w:val="en-GB"/>
        </w:rPr>
        <w:tab/>
      </w:r>
      <w:r w:rsidR="002F2E6D" w:rsidRPr="006762DC"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lang w:val="en-GB"/>
        </w:rPr>
        <w:t>R2-25093</w:t>
      </w:r>
      <w:r w:rsidR="006A09C1" w:rsidRPr="006762DC"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lang w:val="en-GB"/>
        </w:rPr>
        <w:t>84</w:t>
      </w:r>
    </w:p>
    <w:p w14:paraId="5C5206E3" w14:textId="77777777" w:rsidR="004550D2" w:rsidRPr="006762DC" w:rsidRDefault="004550D2" w:rsidP="004550D2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lang w:val="en-GB"/>
        </w:rPr>
      </w:pPr>
      <w:r w:rsidRPr="006762DC"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lang w:val="en-GB"/>
        </w:rPr>
        <w:t>Dallas, U.S.A., 17</w:t>
      </w:r>
      <w:r w:rsidRPr="006762DC"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vertAlign w:val="superscript"/>
          <w:lang w:val="en-GB"/>
        </w:rPr>
        <w:t>th</w:t>
      </w:r>
      <w:r w:rsidRPr="006762DC"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lang w:val="en-GB"/>
        </w:rPr>
        <w:t xml:space="preserve"> – 21</w:t>
      </w:r>
      <w:r w:rsidRPr="006762DC"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vertAlign w:val="superscript"/>
          <w:lang w:val="en-GB"/>
        </w:rPr>
        <w:t>st</w:t>
      </w:r>
      <w:r w:rsidRPr="006762DC">
        <w:rPr>
          <w:rFonts w:ascii="Arial" w:eastAsia="MS Mincho" w:hAnsi="Arial" w:cs="Arial"/>
          <w:b/>
          <w:bCs/>
          <w:color w:val="D0CECE" w:themeColor="background2" w:themeShade="E6"/>
          <w:sz w:val="24"/>
          <w:szCs w:val="24"/>
          <w:lang w:val="en-GB"/>
        </w:rPr>
        <w:t xml:space="preserve"> Nov. 2025</w:t>
      </w:r>
    </w:p>
    <w:p w14:paraId="51DF2627" w14:textId="77777777" w:rsidR="004550D2" w:rsidRPr="00FF2F3A" w:rsidRDefault="004550D2" w:rsidP="004550D2">
      <w:pPr>
        <w:widowControl/>
        <w:tabs>
          <w:tab w:val="center" w:pos="4153"/>
          <w:tab w:val="right" w:pos="8306"/>
        </w:tabs>
        <w:jc w:val="left"/>
        <w:rPr>
          <w:rFonts w:ascii="Arial" w:eastAsia="Batang" w:hAnsi="Arial" w:cs="Arial"/>
          <w:kern w:val="0"/>
          <w:sz w:val="22"/>
          <w:szCs w:val="20"/>
          <w:lang w:val="en-GB" w:eastAsia="en-US"/>
        </w:rPr>
      </w:pPr>
    </w:p>
    <w:p w14:paraId="78C79163" w14:textId="77777777" w:rsidR="004550D2" w:rsidRPr="00FF2F3A" w:rsidRDefault="004550D2" w:rsidP="004550D2">
      <w:pPr>
        <w:widowControl/>
        <w:jc w:val="left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</w:p>
    <w:p w14:paraId="1B218066" w14:textId="6743E3C9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Title:</w:t>
      </w: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Reply LS on </w:t>
      </w:r>
      <w:r w:rsidRPr="005B1FF8">
        <w:rPr>
          <w:rFonts w:ascii="Arial" w:eastAsia="Batang" w:hAnsi="Arial" w:cs="Arial"/>
          <w:kern w:val="0"/>
          <w:sz w:val="20"/>
          <w:szCs w:val="20"/>
          <w:lang w:val="en-GB" w:eastAsia="en-US"/>
        </w:rPr>
        <w:t>handling of</w:t>
      </w:r>
      <w:r w:rsidR="00154B6F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service collision</w:t>
      </w:r>
    </w:p>
    <w:p w14:paraId="6F477F3A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Response to: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>R2-250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en-US"/>
        </w:rPr>
        <w:t>8006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(C1-256624)</w:t>
      </w:r>
    </w:p>
    <w:p w14:paraId="24E8BA6D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Release: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  <w:t>Release 19</w:t>
      </w:r>
    </w:p>
    <w:p w14:paraId="0F449FDF" w14:textId="0AEE3EE1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Work Item: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proofErr w:type="spellStart"/>
      <w:r w:rsidR="006E3875" w:rsidRPr="006E3875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Ambient_IoT_solutions</w:t>
      </w:r>
      <w:proofErr w:type="spellEnd"/>
      <w:r w:rsidR="00946E1B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,</w:t>
      </w:r>
      <w:r w:rsidR="00946E1B" w:rsidRPr="00946E1B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</w:t>
      </w:r>
      <w:r w:rsidR="00946E1B" w:rsidRPr="00FF2F3A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AmbientIoT-CT</w:t>
      </w:r>
    </w:p>
    <w:p w14:paraId="56B5F14C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</w:p>
    <w:p w14:paraId="1CF6CECC" w14:textId="62F56B0D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Source: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  <w:r w:rsidR="000B0193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>RAN WG2</w:t>
      </w:r>
    </w:p>
    <w:p w14:paraId="436827F3" w14:textId="77777777" w:rsidR="004550D2" w:rsidRPr="00FF2F3A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To: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  <w:t>CT</w:t>
      </w:r>
      <w:r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 xml:space="preserve"> WG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>1</w:t>
      </w:r>
    </w:p>
    <w:p w14:paraId="0DD165D4" w14:textId="77777777" w:rsidR="004550D2" w:rsidRPr="006762DC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</w:pPr>
      <w:r w:rsidRPr="006762DC">
        <w:rPr>
          <w:rFonts w:ascii="Arial" w:eastAsia="Batang" w:hAnsi="Arial" w:cs="Arial"/>
          <w:b/>
          <w:kern w:val="0"/>
          <w:sz w:val="20"/>
          <w:szCs w:val="20"/>
          <w:lang w:val="fr-FR" w:eastAsia="en-US"/>
        </w:rPr>
        <w:t>Cc:</w:t>
      </w:r>
      <w:r w:rsidRPr="006762DC"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  <w:tab/>
        <w:t>SA WG3</w:t>
      </w:r>
    </w:p>
    <w:p w14:paraId="353C339C" w14:textId="77777777" w:rsidR="004550D2" w:rsidRPr="006762DC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</w:pPr>
    </w:p>
    <w:p w14:paraId="6194A6FC" w14:textId="6375DDBD" w:rsidR="004550D2" w:rsidRPr="006762DC" w:rsidRDefault="004550D2" w:rsidP="0023199E">
      <w:pPr>
        <w:widowControl/>
        <w:tabs>
          <w:tab w:val="left" w:pos="1594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</w:pPr>
      <w:r w:rsidRPr="006762DC">
        <w:rPr>
          <w:rFonts w:ascii="Arial" w:eastAsia="Batang" w:hAnsi="Arial" w:cs="Arial"/>
          <w:b/>
          <w:kern w:val="0"/>
          <w:sz w:val="20"/>
          <w:szCs w:val="20"/>
          <w:lang w:val="fr-FR" w:eastAsia="en-US"/>
        </w:rPr>
        <w:t>Contact Person:</w:t>
      </w:r>
      <w:r w:rsidRPr="006762DC"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  <w:tab/>
      </w:r>
      <w:r w:rsidR="0023199E" w:rsidRPr="006762DC"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  <w:tab/>
      </w:r>
      <w:r w:rsidR="0023199E" w:rsidRPr="006762DC">
        <w:rPr>
          <w:rFonts w:ascii="Arial" w:eastAsia="Batang" w:hAnsi="Arial" w:cs="Arial"/>
          <w:bCs/>
          <w:kern w:val="0"/>
          <w:sz w:val="20"/>
          <w:szCs w:val="20"/>
          <w:lang w:val="fr-FR" w:eastAsia="en-US"/>
        </w:rPr>
        <w:tab/>
      </w:r>
    </w:p>
    <w:p w14:paraId="1ED6FE0C" w14:textId="133AE30A" w:rsidR="004550D2" w:rsidRPr="00217FD3" w:rsidRDefault="004550D2" w:rsidP="004550D2">
      <w:pP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Name:</w:t>
      </w: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>L</w:t>
      </w:r>
      <w:r w:rsidR="00F0583D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I</w:t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 Yuan</w:t>
      </w:r>
    </w:p>
    <w:p w14:paraId="38DCC66F" w14:textId="4FFDD353" w:rsidR="004550D2" w:rsidRPr="00217FD3" w:rsidRDefault="004550D2" w:rsidP="004550D2">
      <w:pP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217FD3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</w:r>
      <w:r w:rsidR="0023199E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>yuanli@vivo.com</w:t>
      </w:r>
    </w:p>
    <w:p w14:paraId="08B57362" w14:textId="77777777" w:rsidR="004550D2" w:rsidRPr="006762DC" w:rsidRDefault="004550D2" w:rsidP="004550D2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</w:p>
    <w:p w14:paraId="34182F06" w14:textId="77777777" w:rsidR="004550D2" w:rsidRPr="00FF2F3A" w:rsidRDefault="004550D2" w:rsidP="004550D2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Send any reply LS to:</w:t>
      </w: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ab/>
        <w:t xml:space="preserve">3GPP Liaisons Coordinator, </w:t>
      </w:r>
      <w:hyperlink r:id="rId8" w:history="1">
        <w:r w:rsidRPr="00FF2F3A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</w:rPr>
          <w:t>mailto:3GPPLiaison@etsi.org</w:t>
        </w:r>
      </w:hyperlink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 w:eastAsia="en-US"/>
        </w:rPr>
        <w:tab/>
      </w:r>
    </w:p>
    <w:p w14:paraId="1ED0CA68" w14:textId="77777777" w:rsidR="004550D2" w:rsidRPr="00FF2F3A" w:rsidRDefault="004550D2" w:rsidP="004550D2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</w:p>
    <w:p w14:paraId="4AF1A75C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1. Overall Description:</w:t>
      </w:r>
    </w:p>
    <w:p w14:paraId="53642476" w14:textId="16FF7F87" w:rsidR="009B3262" w:rsidRDefault="004550D2" w:rsidP="009B3262">
      <w:pPr>
        <w:widowControl/>
        <w:spacing w:after="120"/>
        <w:rPr>
          <w:rFonts w:ascii="Arial" w:eastAsia="Malgun Gothic" w:hAnsi="Arial" w:cs="Arial"/>
          <w:kern w:val="0"/>
          <w:sz w:val="20"/>
          <w:szCs w:val="20"/>
          <w:lang w:val="en-GB" w:eastAsia="ko-KR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R</w:t>
      </w:r>
      <w:r>
        <w:rPr>
          <w:rFonts w:ascii="Arial" w:hAnsi="Arial" w:cs="Arial"/>
          <w:kern w:val="0"/>
          <w:sz w:val="20"/>
          <w:szCs w:val="20"/>
          <w:lang w:val="en-GB"/>
        </w:rPr>
        <w:t xml:space="preserve">AN2 thanks CT1 for </w:t>
      </w:r>
      <w:r w:rsidR="006A09C1">
        <w:rPr>
          <w:rFonts w:ascii="Arial" w:hAnsi="Arial" w:cs="Arial"/>
          <w:kern w:val="0"/>
          <w:sz w:val="20"/>
          <w:szCs w:val="20"/>
          <w:lang w:val="en-GB"/>
        </w:rPr>
        <w:t>the LS</w:t>
      </w:r>
      <w:r>
        <w:rPr>
          <w:rFonts w:ascii="Arial" w:hAnsi="Arial" w:cs="Arial"/>
          <w:kern w:val="0"/>
          <w:sz w:val="20"/>
          <w:szCs w:val="20"/>
          <w:lang w:val="en-GB"/>
        </w:rPr>
        <w:t xml:space="preserve">. 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 xml:space="preserve">RAN2 discussed the </w:t>
      </w:r>
      <w:r w:rsidR="001C7E99">
        <w:rPr>
          <w:rFonts w:ascii="Arial" w:hAnsi="Arial" w:cs="Arial"/>
          <w:kern w:val="0"/>
          <w:sz w:val="20"/>
          <w:szCs w:val="20"/>
          <w:lang w:val="en-GB"/>
        </w:rPr>
        <w:t>parallel service scenario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 xml:space="preserve"> and would like to provide the following response</w:t>
      </w:r>
      <w:r w:rsidR="00A26C62">
        <w:rPr>
          <w:rFonts w:ascii="Arial" w:hAnsi="Arial" w:cs="Arial"/>
          <w:kern w:val="0"/>
          <w:sz w:val="20"/>
          <w:szCs w:val="20"/>
          <w:lang w:val="en-GB"/>
        </w:rPr>
        <w:t>s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:</w:t>
      </w:r>
    </w:p>
    <w:p w14:paraId="2E96D959" w14:textId="6120660A" w:rsidR="004550D2" w:rsidRPr="009B3262" w:rsidRDefault="004550D2" w:rsidP="007C79DF">
      <w:pPr>
        <w:pStyle w:val="ListParagraph"/>
        <w:widowControl/>
        <w:numPr>
          <w:ilvl w:val="0"/>
          <w:numId w:val="1"/>
        </w:numPr>
        <w:spacing w:after="120"/>
        <w:rPr>
          <w:rFonts w:ascii="Times New Roman" w:hAnsi="Times New Roman"/>
          <w:bCs/>
        </w:rPr>
      </w:pP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RAN2 </w:t>
      </w:r>
      <w:r w:rsidR="000E0AF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does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not</w:t>
      </w:r>
      <w:r w:rsidR="00BE2794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support 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any parallel service </w:t>
      </w:r>
      <w:r w:rsidR="006A09C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from the same or different reader</w:t>
      </w:r>
      <w:r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in Rel-1</w:t>
      </w:r>
      <w:r w:rsidRPr="00E91FCE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9</w:t>
      </w:r>
      <w:r w:rsidR="006A09C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. T</w:t>
      </w:r>
      <w:r w:rsidR="00397FAC" w:rsidRPr="0058699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he Rel-19 device always responds to the new service indicated by the received paging message applicable for that device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and aborts</w:t>
      </w:r>
      <w:r w:rsidR="00397FAC" w:rsidRPr="007C79D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the </w:t>
      </w:r>
      <w:r w:rsidR="00397FAC" w:rsidRPr="007C79DF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ongoing </w:t>
      </w:r>
      <w:r w:rsidR="00397FAC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>service.</w:t>
      </w:r>
      <w:bookmarkStart w:id="0" w:name="_Hlk213254508"/>
      <w:r w:rsidR="006A09C1">
        <w:rPr>
          <w:rFonts w:ascii="Arial" w:eastAsia="Malgun Gothic" w:hAnsi="Arial" w:cs="Arial"/>
          <w:kern w:val="0"/>
          <w:sz w:val="20"/>
          <w:szCs w:val="20"/>
          <w:lang w:val="en-GB" w:eastAsia="ko-KR"/>
        </w:rPr>
        <w:t xml:space="preserve"> There is no further plan for RAN2 to address this issue in Rel-19.</w:t>
      </w:r>
    </w:p>
    <w:p w14:paraId="3F307A39" w14:textId="4B07F0D3" w:rsidR="004550D2" w:rsidRPr="0058699F" w:rsidRDefault="004550D2" w:rsidP="007C79DF">
      <w:pPr>
        <w:pStyle w:val="ListParagraph"/>
        <w:widowControl/>
        <w:numPr>
          <w:ilvl w:val="0"/>
          <w:numId w:val="1"/>
        </w:numPr>
        <w:spacing w:after="120"/>
        <w:rPr>
          <w:rFonts w:ascii="Arial" w:hAnsi="Arial" w:cs="Arial"/>
          <w:kern w:val="0"/>
          <w:sz w:val="20"/>
          <w:szCs w:val="20"/>
          <w:lang w:val="en-GB"/>
        </w:rPr>
      </w:pPr>
      <w:r w:rsidRPr="0058699F">
        <w:rPr>
          <w:rFonts w:ascii="Arial" w:hAnsi="Arial" w:cs="Arial"/>
          <w:kern w:val="0"/>
          <w:sz w:val="20"/>
          <w:szCs w:val="20"/>
          <w:lang w:val="en-GB"/>
        </w:rPr>
        <w:t xml:space="preserve">RAN2 may consider </w:t>
      </w:r>
      <w:r w:rsidR="00F34834">
        <w:rPr>
          <w:rFonts w:ascii="Arial" w:hAnsi="Arial" w:cs="Arial"/>
          <w:kern w:val="0"/>
          <w:sz w:val="20"/>
          <w:szCs w:val="20"/>
          <w:lang w:val="en-GB"/>
        </w:rPr>
        <w:t xml:space="preserve">the 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parallel service scenario and the corresponding solution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(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s</w:t>
      </w:r>
      <w:r w:rsidR="009B3262">
        <w:rPr>
          <w:rFonts w:ascii="Arial" w:hAnsi="Arial" w:cs="Arial"/>
          <w:kern w:val="0"/>
          <w:sz w:val="20"/>
          <w:szCs w:val="20"/>
          <w:lang w:val="en-GB"/>
        </w:rPr>
        <w:t>)</w:t>
      </w:r>
      <w:r w:rsidR="00FD4395" w:rsidRPr="00FD4395">
        <w:rPr>
          <w:rFonts w:ascii="Arial" w:hAnsi="Arial" w:cs="Arial"/>
          <w:kern w:val="0"/>
          <w:sz w:val="20"/>
          <w:szCs w:val="20"/>
          <w:lang w:val="en-GB"/>
        </w:rPr>
        <w:t xml:space="preserve"> </w:t>
      </w:r>
      <w:r w:rsidR="00FD4395">
        <w:rPr>
          <w:rFonts w:ascii="Arial" w:hAnsi="Arial" w:cs="Arial"/>
          <w:kern w:val="0"/>
          <w:sz w:val="20"/>
          <w:szCs w:val="20"/>
          <w:lang w:val="en-GB"/>
        </w:rPr>
        <w:t>i</w:t>
      </w:r>
      <w:r w:rsidR="00FD4395" w:rsidRPr="00161943">
        <w:rPr>
          <w:rFonts w:ascii="Arial" w:hAnsi="Arial" w:cs="Arial"/>
          <w:kern w:val="0"/>
          <w:sz w:val="20"/>
          <w:szCs w:val="20"/>
          <w:lang w:val="en-GB"/>
        </w:rPr>
        <w:t>n R</w:t>
      </w:r>
      <w:r w:rsidR="00FD4395">
        <w:rPr>
          <w:rFonts w:ascii="Arial" w:hAnsi="Arial" w:cs="Arial"/>
          <w:kern w:val="0"/>
          <w:sz w:val="20"/>
          <w:szCs w:val="20"/>
          <w:lang w:val="en-GB"/>
        </w:rPr>
        <w:t>el-</w:t>
      </w:r>
      <w:r w:rsidR="00FD4395" w:rsidRPr="00161943">
        <w:rPr>
          <w:rFonts w:ascii="Arial" w:hAnsi="Arial" w:cs="Arial"/>
          <w:kern w:val="0"/>
          <w:sz w:val="20"/>
          <w:szCs w:val="20"/>
          <w:lang w:val="en-GB"/>
        </w:rPr>
        <w:t>20</w:t>
      </w:r>
      <w:r w:rsidRPr="0058699F">
        <w:rPr>
          <w:rFonts w:ascii="Arial" w:hAnsi="Arial" w:cs="Arial"/>
          <w:kern w:val="0"/>
          <w:sz w:val="20"/>
          <w:szCs w:val="20"/>
          <w:lang w:val="en-GB"/>
        </w:rPr>
        <w:t>.</w:t>
      </w:r>
    </w:p>
    <w:bookmarkEnd w:id="0"/>
    <w:p w14:paraId="6C1CEE64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2CF261F9" w14:textId="77777777" w:rsidR="004550D2" w:rsidRPr="00FF2F3A" w:rsidRDefault="004550D2" w:rsidP="004550D2">
      <w:pPr>
        <w:widowControl/>
        <w:spacing w:after="12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To CT1 grou</w:t>
      </w:r>
      <w:r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p</w:t>
      </w:r>
    </w:p>
    <w:p w14:paraId="69A559CF" w14:textId="1AF8D83A" w:rsidR="004550D2" w:rsidRPr="00FF2F3A" w:rsidRDefault="004550D2" w:rsidP="004550D2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 xml:space="preserve">ACTION: 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RAN2 respectfully asks CT1 to take </w:t>
      </w:r>
      <w:r w:rsidR="003F7485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the above </w:t>
      </w:r>
      <w:r w:rsidR="009B3262">
        <w:rPr>
          <w:rFonts w:ascii="Arial" w:eastAsia="Batang" w:hAnsi="Arial" w:cs="Arial"/>
          <w:kern w:val="0"/>
          <w:sz w:val="20"/>
          <w:szCs w:val="20"/>
          <w:lang w:val="en-GB" w:eastAsia="en-US"/>
        </w:rPr>
        <w:t>response</w:t>
      </w:r>
      <w:r w:rsidR="00F34834">
        <w:rPr>
          <w:rFonts w:ascii="Arial" w:eastAsia="Batang" w:hAnsi="Arial" w:cs="Arial"/>
          <w:kern w:val="0"/>
          <w:sz w:val="20"/>
          <w:szCs w:val="20"/>
          <w:lang w:val="en-GB" w:eastAsia="en-US"/>
        </w:rPr>
        <w:t>s</w:t>
      </w:r>
      <w:r w:rsidRPr="00FF2F3A">
        <w:rPr>
          <w:rFonts w:ascii="Arial" w:eastAsia="Batang" w:hAnsi="Arial" w:cs="Arial"/>
          <w:kern w:val="0"/>
          <w:sz w:val="20"/>
          <w:szCs w:val="20"/>
          <w:lang w:val="en-GB" w:eastAsia="en-US"/>
        </w:rPr>
        <w:t xml:space="preserve"> into account.</w:t>
      </w:r>
    </w:p>
    <w:p w14:paraId="07733790" w14:textId="77777777" w:rsidR="004550D2" w:rsidRPr="00FF2F3A" w:rsidRDefault="004550D2" w:rsidP="004550D2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</w:pPr>
      <w:r w:rsidRPr="00FF2F3A">
        <w:rPr>
          <w:rFonts w:ascii="Arial" w:eastAsia="Batang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14:paraId="6A274F39" w14:textId="77777777" w:rsidR="004550D2" w:rsidRPr="00FF2F3A" w:rsidRDefault="004550D2" w:rsidP="004550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eastAsia="Batang" w:hAnsi="Times New Roman" w:cs="Times New Roman"/>
          <w:kern w:val="0"/>
          <w:sz w:val="22"/>
          <w:lang w:val="en-GB" w:eastAsia="en-US"/>
        </w:rPr>
      </w:pP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TSG RAN WG2 Meeting #13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ab/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February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9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– 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13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, 202</w:t>
      </w:r>
      <w:r w:rsidRPr="00FF2F3A">
        <w:rPr>
          <w:rFonts w:ascii="Arial" w:eastAsia="Batang" w:hAnsi="Arial" w:cs="Arial" w:hint="eastAsia"/>
          <w:kern w:val="0"/>
          <w:sz w:val="20"/>
          <w:szCs w:val="20"/>
          <w:lang w:val="en-GB" w:eastAsia="ja-JP"/>
        </w:rPr>
        <w:t>6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ab/>
      </w:r>
      <w:r w:rsidRPr="00FF2F3A">
        <w:rPr>
          <w:rFonts w:ascii="Arial" w:eastAsia="Batang" w:hAnsi="Arial" w:cs="Arial" w:hint="eastAsia"/>
          <w:bCs/>
          <w:kern w:val="0"/>
          <w:sz w:val="20"/>
          <w:szCs w:val="20"/>
          <w:lang w:val="en-GB" w:eastAsia="ja-JP"/>
        </w:rPr>
        <w:t>G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>othenburg, SE</w:t>
      </w:r>
    </w:p>
    <w:p w14:paraId="5CB6E4DC" w14:textId="798C425B" w:rsidR="00016FF9" w:rsidRPr="00D45645" w:rsidRDefault="004550D2" w:rsidP="00D45645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  <w:lang w:val="en-GB"/>
        </w:rPr>
      </w:pP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TSG RAN WG2 Meeting #13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3bis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ab/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April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1</w:t>
      </w:r>
      <w:r w:rsidR="006A09C1">
        <w:rPr>
          <w:rFonts w:ascii="Arial" w:eastAsia="Batang" w:hAnsi="Arial" w:cs="Arial"/>
          <w:kern w:val="0"/>
          <w:sz w:val="20"/>
          <w:szCs w:val="20"/>
          <w:lang w:val="en-GB"/>
        </w:rPr>
        <w:t>3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 xml:space="preserve"> – 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17</w:t>
      </w:r>
      <w:r w:rsidRPr="00FF2F3A">
        <w:rPr>
          <w:rFonts w:ascii="Arial" w:eastAsia="Batang" w:hAnsi="Arial" w:cs="Arial"/>
          <w:kern w:val="0"/>
          <w:sz w:val="20"/>
          <w:szCs w:val="20"/>
          <w:lang w:val="en-GB"/>
        </w:rPr>
        <w:t>, 202</w:t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6</w:t>
      </w:r>
      <w:r w:rsidRPr="00FF2F3A">
        <w:rPr>
          <w:rFonts w:ascii="Arial" w:eastAsia="Batang" w:hAnsi="Arial" w:cs="Arial"/>
          <w:bCs/>
          <w:kern w:val="0"/>
          <w:sz w:val="20"/>
          <w:szCs w:val="20"/>
          <w:lang w:val="en-GB"/>
        </w:rPr>
        <w:tab/>
      </w:r>
      <w:r>
        <w:rPr>
          <w:rFonts w:ascii="Arial" w:eastAsia="Batang" w:hAnsi="Arial" w:cs="Arial"/>
          <w:kern w:val="0"/>
          <w:sz w:val="20"/>
          <w:szCs w:val="20"/>
          <w:lang w:val="en-GB"/>
        </w:rPr>
        <w:t>Malta, MT</w:t>
      </w:r>
    </w:p>
    <w:sectPr w:rsidR="00016FF9" w:rsidRPr="00D45645" w:rsidSect="006762DC">
      <w:pgSz w:w="11906" w:h="16838"/>
      <w:pgMar w:top="709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A922F" w14:textId="77777777" w:rsidR="0028391C" w:rsidRDefault="0028391C" w:rsidP="004550D2">
      <w:r>
        <w:separator/>
      </w:r>
    </w:p>
  </w:endnote>
  <w:endnote w:type="continuationSeparator" w:id="0">
    <w:p w14:paraId="3E6F7EE7" w14:textId="77777777" w:rsidR="0028391C" w:rsidRDefault="0028391C" w:rsidP="0045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BD4F7" w14:textId="77777777" w:rsidR="0028391C" w:rsidRDefault="0028391C" w:rsidP="004550D2">
      <w:r>
        <w:separator/>
      </w:r>
    </w:p>
  </w:footnote>
  <w:footnote w:type="continuationSeparator" w:id="0">
    <w:p w14:paraId="20C0EF24" w14:textId="77777777" w:rsidR="0028391C" w:rsidRDefault="0028391C" w:rsidP="00455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09DC"/>
    <w:multiLevelType w:val="hybridMultilevel"/>
    <w:tmpl w:val="FD3EEE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DC1599"/>
    <w:multiLevelType w:val="hybridMultilevel"/>
    <w:tmpl w:val="F564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33421">
    <w:abstractNumId w:val="1"/>
  </w:num>
  <w:num w:numId="2" w16cid:durableId="40318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9FA"/>
    <w:rsid w:val="00016FF9"/>
    <w:rsid w:val="00026A1F"/>
    <w:rsid w:val="000360B8"/>
    <w:rsid w:val="000723AC"/>
    <w:rsid w:val="000B0193"/>
    <w:rsid w:val="000E0AF1"/>
    <w:rsid w:val="000E7DFD"/>
    <w:rsid w:val="00136479"/>
    <w:rsid w:val="00154B6F"/>
    <w:rsid w:val="001937E9"/>
    <w:rsid w:val="001C7E99"/>
    <w:rsid w:val="001E27A7"/>
    <w:rsid w:val="001F001E"/>
    <w:rsid w:val="0023199E"/>
    <w:rsid w:val="00245216"/>
    <w:rsid w:val="0027642E"/>
    <w:rsid w:val="0028391C"/>
    <w:rsid w:val="002D37A7"/>
    <w:rsid w:val="002F18C3"/>
    <w:rsid w:val="002F2E6D"/>
    <w:rsid w:val="003409A4"/>
    <w:rsid w:val="00397FAC"/>
    <w:rsid w:val="003B7F99"/>
    <w:rsid w:val="003F7485"/>
    <w:rsid w:val="004550D2"/>
    <w:rsid w:val="00473D88"/>
    <w:rsid w:val="0048202E"/>
    <w:rsid w:val="00497A12"/>
    <w:rsid w:val="004B3DA8"/>
    <w:rsid w:val="00534094"/>
    <w:rsid w:val="00573668"/>
    <w:rsid w:val="005865CD"/>
    <w:rsid w:val="0058699F"/>
    <w:rsid w:val="005D6DA1"/>
    <w:rsid w:val="005E14E1"/>
    <w:rsid w:val="006221DA"/>
    <w:rsid w:val="006762DC"/>
    <w:rsid w:val="006A09C1"/>
    <w:rsid w:val="006D2610"/>
    <w:rsid w:val="006E3875"/>
    <w:rsid w:val="00745D44"/>
    <w:rsid w:val="007539FA"/>
    <w:rsid w:val="00777C49"/>
    <w:rsid w:val="007C79DF"/>
    <w:rsid w:val="007D5033"/>
    <w:rsid w:val="007D6975"/>
    <w:rsid w:val="008233F9"/>
    <w:rsid w:val="008664B8"/>
    <w:rsid w:val="00876630"/>
    <w:rsid w:val="00904A12"/>
    <w:rsid w:val="00904B93"/>
    <w:rsid w:val="009424D6"/>
    <w:rsid w:val="00946E1B"/>
    <w:rsid w:val="00981C10"/>
    <w:rsid w:val="00991D81"/>
    <w:rsid w:val="009B3262"/>
    <w:rsid w:val="00A26C62"/>
    <w:rsid w:val="00A4472B"/>
    <w:rsid w:val="00B246F4"/>
    <w:rsid w:val="00B26ED9"/>
    <w:rsid w:val="00BB0E8D"/>
    <w:rsid w:val="00BB7C25"/>
    <w:rsid w:val="00BE2794"/>
    <w:rsid w:val="00BF2C44"/>
    <w:rsid w:val="00C20C8A"/>
    <w:rsid w:val="00C27148"/>
    <w:rsid w:val="00C473B1"/>
    <w:rsid w:val="00CC0F4B"/>
    <w:rsid w:val="00CC7EAC"/>
    <w:rsid w:val="00D45645"/>
    <w:rsid w:val="00D5552F"/>
    <w:rsid w:val="00DD46EB"/>
    <w:rsid w:val="00DE08BC"/>
    <w:rsid w:val="00DF2308"/>
    <w:rsid w:val="00E819C5"/>
    <w:rsid w:val="00E91FCE"/>
    <w:rsid w:val="00E969DB"/>
    <w:rsid w:val="00EF0CE8"/>
    <w:rsid w:val="00F0583D"/>
    <w:rsid w:val="00F22878"/>
    <w:rsid w:val="00F34834"/>
    <w:rsid w:val="00F53D37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99C977"/>
  <w15:chartTrackingRefBased/>
  <w15:docId w15:val="{3EB631F3-4793-4189-9B51-7F76EC29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0D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5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550D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55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550D2"/>
    <w:rPr>
      <w:sz w:val="18"/>
      <w:szCs w:val="18"/>
    </w:rPr>
  </w:style>
  <w:style w:type="paragraph" w:styleId="Revision">
    <w:name w:val="Revision"/>
    <w:hidden/>
    <w:uiPriority w:val="99"/>
    <w:semiHidden/>
    <w:rsid w:val="00BB7C25"/>
  </w:style>
  <w:style w:type="character" w:styleId="CommentReference">
    <w:name w:val="annotation reference"/>
    <w:basedOn w:val="DefaultParagraphFont"/>
    <w:uiPriority w:val="99"/>
    <w:semiHidden/>
    <w:unhideWhenUsed/>
    <w:rsid w:val="00BB7C2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BB7C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B7C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C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C25"/>
    <w:rPr>
      <w:b/>
      <w:bCs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32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47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479"/>
    <w:rPr>
      <w:sz w:val="18"/>
      <w:szCs w:val="18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—ño’i—Ž Char,¥ê¥¹¥È¶ÎÂä Char,1st level - Bullet List Paragraph Char,Paragrafo elenco Char"/>
    <w:link w:val="ListParagraph"/>
    <w:uiPriority w:val="34"/>
    <w:qFormat/>
    <w:rsid w:val="00C27148"/>
  </w:style>
  <w:style w:type="paragraph" w:customStyle="1" w:styleId="CRCoverPage">
    <w:name w:val="CR Cover Page"/>
    <w:rsid w:val="006762DC"/>
    <w:pPr>
      <w:spacing w:after="120"/>
    </w:pPr>
    <w:rPr>
      <w:rFonts w:ascii="Arial" w:eastAsia="DengXia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2F22-1E61-4ACF-A865-C22852C91E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yuan_vivo</dc:creator>
  <cp:keywords/>
  <dc:description/>
  <cp:lastModifiedBy>MCC</cp:lastModifiedBy>
  <cp:revision>2</cp:revision>
  <dcterms:created xsi:type="dcterms:W3CDTF">2025-11-20T21:16:00Z</dcterms:created>
  <dcterms:modified xsi:type="dcterms:W3CDTF">2025-11-20T21:16:00Z</dcterms:modified>
</cp:coreProperties>
</file>