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72" w:type="dxa"/>
        <w:tblLayout w:type="fixed"/>
        <w:tblCellMar>
          <w:left w:w="70" w:type="dxa"/>
          <w:right w:w="70" w:type="dxa"/>
        </w:tblCellMar>
        <w:tblLook w:val="0000" w:firstRow="0" w:lastRow="0" w:firstColumn="0" w:lastColumn="0" w:noHBand="0" w:noVBand="0"/>
      </w:tblPr>
      <w:tblGrid>
        <w:gridCol w:w="1819"/>
        <w:gridCol w:w="3001"/>
        <w:gridCol w:w="4961"/>
      </w:tblGrid>
      <w:tr w:rsidR="00265F50" w:rsidRPr="00A3755D" w14:paraId="3C8C7E13" w14:textId="77777777" w:rsidTr="000E3E4D">
        <w:trPr>
          <w:cantSplit/>
          <w:trHeight w:val="1560"/>
        </w:trPr>
        <w:tc>
          <w:tcPr>
            <w:tcW w:w="4820" w:type="dxa"/>
            <w:gridSpan w:val="2"/>
            <w:tcBorders>
              <w:top w:val="nil"/>
              <w:left w:val="nil"/>
              <w:bottom w:val="nil"/>
              <w:right w:val="nil"/>
            </w:tcBorders>
            <w:vAlign w:val="center"/>
          </w:tcPr>
          <w:p w14:paraId="1E24F8C5" w14:textId="2D6422F1" w:rsidR="00265F50" w:rsidRPr="00265F50" w:rsidRDefault="00265F50" w:rsidP="00DD5136">
            <w:pPr>
              <w:pStyle w:val="ECCLetterHead"/>
            </w:pPr>
            <w:r w:rsidRPr="00265F50">
              <w:rPr>
                <w:noProof/>
                <w:lang w:eastAsia="en-GB"/>
              </w:rPr>
              <w:drawing>
                <wp:inline distT="0" distB="0" distL="0" distR="0" wp14:anchorId="32CC0B2F" wp14:editId="58D5C976">
                  <wp:extent cx="1617980" cy="8280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1B3CE2" w:rsidRPr="001B3CE2">
              <w:t>ECC PT1</w:t>
            </w:r>
          </w:p>
        </w:tc>
        <w:tc>
          <w:tcPr>
            <w:tcW w:w="4961" w:type="dxa"/>
            <w:tcBorders>
              <w:top w:val="nil"/>
              <w:left w:val="nil"/>
              <w:bottom w:val="nil"/>
              <w:right w:val="nil"/>
            </w:tcBorders>
          </w:tcPr>
          <w:p w14:paraId="0B6854DE" w14:textId="7D282FB6" w:rsidR="00265F50" w:rsidRPr="00265F50" w:rsidRDefault="00485680" w:rsidP="00485680">
            <w:pPr>
              <w:pStyle w:val="ECCLetterHead"/>
              <w:jc w:val="right"/>
            </w:pPr>
            <w:r>
              <w:t>ECC PT1(25)171 Annex 05</w:t>
            </w:r>
          </w:p>
        </w:tc>
      </w:tr>
      <w:tr w:rsidR="00944452" w:rsidRPr="00A3755D" w14:paraId="06CC6329" w14:textId="77777777" w:rsidTr="00C8111D">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14:paraId="74CD65EE" w14:textId="48E811F9" w:rsidR="00944452" w:rsidRPr="0011705C" w:rsidRDefault="001B3CE2" w:rsidP="00944452">
            <w:pPr>
              <w:pStyle w:val="ECCLetterHead"/>
            </w:pPr>
            <w:r w:rsidRPr="001B3CE2">
              <w:t>ECC PT1 #82</w:t>
            </w:r>
          </w:p>
        </w:tc>
      </w:tr>
      <w:tr w:rsidR="002C0A5B" w:rsidRPr="00A3755D" w14:paraId="554F4449" w14:textId="77777777" w:rsidTr="00C8111D">
        <w:tblPrEx>
          <w:tblCellMar>
            <w:left w:w="108" w:type="dxa"/>
            <w:right w:w="108" w:type="dxa"/>
          </w:tblCellMar>
        </w:tblPrEx>
        <w:trPr>
          <w:cantSplit/>
          <w:trHeight w:val="405"/>
        </w:trPr>
        <w:tc>
          <w:tcPr>
            <w:tcW w:w="9781" w:type="dxa"/>
            <w:gridSpan w:val="3"/>
            <w:tcBorders>
              <w:top w:val="nil"/>
              <w:left w:val="nil"/>
              <w:bottom w:val="nil"/>
              <w:right w:val="nil"/>
            </w:tcBorders>
          </w:tcPr>
          <w:p w14:paraId="6A04CD92" w14:textId="6E2AA0B3" w:rsidR="002C0A5B" w:rsidRPr="0011705C" w:rsidRDefault="001B3CE2" w:rsidP="002C0A5B">
            <w:pPr>
              <w:pStyle w:val="ECCLetterHead"/>
            </w:pPr>
            <w:r w:rsidRPr="001B3CE2">
              <w:t>Vilnius, Lithuania and online, 15-19 September 2025</w:t>
            </w:r>
          </w:p>
        </w:tc>
      </w:tr>
      <w:tr w:rsidR="00944452" w:rsidRPr="00A3755D" w14:paraId="3A6CFB97" w14:textId="77777777" w:rsidTr="00C8111D">
        <w:tblPrEx>
          <w:tblCellMar>
            <w:left w:w="108" w:type="dxa"/>
            <w:right w:w="108" w:type="dxa"/>
          </w:tblCellMar>
        </w:tblPrEx>
        <w:trPr>
          <w:cantSplit/>
          <w:trHeight w:hRule="exact" w:val="79"/>
        </w:trPr>
        <w:tc>
          <w:tcPr>
            <w:tcW w:w="9781" w:type="dxa"/>
            <w:gridSpan w:val="3"/>
            <w:tcBorders>
              <w:top w:val="nil"/>
              <w:left w:val="nil"/>
              <w:bottom w:val="nil"/>
              <w:right w:val="nil"/>
            </w:tcBorders>
            <w:vAlign w:val="center"/>
          </w:tcPr>
          <w:p w14:paraId="5CFB9416" w14:textId="77777777" w:rsidR="00944452" w:rsidRPr="00A3755D" w:rsidRDefault="00944452" w:rsidP="00944452">
            <w:pPr>
              <w:pStyle w:val="ECCLetterHead"/>
            </w:pPr>
          </w:p>
        </w:tc>
      </w:tr>
      <w:tr w:rsidR="00944452" w:rsidRPr="00A3755D" w14:paraId="553174D1"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01FCA368" w14:textId="77777777" w:rsidR="00944452" w:rsidRPr="00263FFB" w:rsidRDefault="00944452" w:rsidP="00944452">
            <w:pPr>
              <w:pStyle w:val="ECCLetterHead"/>
            </w:pPr>
            <w:r w:rsidRPr="00A3755D">
              <w:t xml:space="preserve">Date issued: </w:t>
            </w:r>
          </w:p>
        </w:tc>
        <w:tc>
          <w:tcPr>
            <w:tcW w:w="7962" w:type="dxa"/>
            <w:gridSpan w:val="2"/>
            <w:tcBorders>
              <w:top w:val="nil"/>
              <w:left w:val="nil"/>
              <w:bottom w:val="nil"/>
              <w:right w:val="nil"/>
            </w:tcBorders>
            <w:vAlign w:val="center"/>
          </w:tcPr>
          <w:p w14:paraId="54156E33" w14:textId="086925AC" w:rsidR="00944452" w:rsidRPr="00263FFB" w:rsidRDefault="001B491B" w:rsidP="00944452">
            <w:pPr>
              <w:pStyle w:val="ECCLetterHead"/>
            </w:pPr>
            <w:r>
              <w:t xml:space="preserve">19 September </w:t>
            </w:r>
            <w:r w:rsidR="00944452">
              <w:t>2025</w:t>
            </w:r>
          </w:p>
        </w:tc>
      </w:tr>
      <w:tr w:rsidR="00944452" w:rsidRPr="00A3755D" w14:paraId="46C2CF16" w14:textId="77777777"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14:paraId="655B620C" w14:textId="77777777" w:rsidR="00944452" w:rsidRPr="00263FFB" w:rsidRDefault="00944452" w:rsidP="00944452">
            <w:pPr>
              <w:pStyle w:val="ECCLetterHead"/>
            </w:pPr>
            <w:r w:rsidRPr="00A3755D">
              <w:t xml:space="preserve">Subject: </w:t>
            </w:r>
          </w:p>
        </w:tc>
        <w:tc>
          <w:tcPr>
            <w:tcW w:w="7962" w:type="dxa"/>
            <w:gridSpan w:val="2"/>
            <w:tcBorders>
              <w:top w:val="nil"/>
              <w:left w:val="nil"/>
              <w:bottom w:val="nil"/>
              <w:right w:val="nil"/>
            </w:tcBorders>
            <w:vAlign w:val="center"/>
          </w:tcPr>
          <w:p w14:paraId="7DCD4451" w14:textId="2FA79C80" w:rsidR="00944452" w:rsidRPr="00263FFB" w:rsidRDefault="00944452" w:rsidP="00944452">
            <w:pPr>
              <w:pStyle w:val="ECCLetterHead"/>
            </w:pPr>
            <w:bookmarkStart w:id="0" w:name="_Hlk209711711"/>
            <w:r>
              <w:t xml:space="preserve">Reply Liaison Statement on </w:t>
            </w:r>
            <w:r w:rsidRPr="00944452">
              <w:t>harmonised standard of relevant components of ECC Decision (22)07 on “Harmonised framework on aerial UE usage in MFCN harmonised bands”</w:t>
            </w:r>
            <w:bookmarkEnd w:id="0"/>
          </w:p>
        </w:tc>
      </w:tr>
      <w:tr w:rsidR="00944452" w:rsidRPr="004E3000" w14:paraId="36748847" w14:textId="77777777" w:rsidTr="00C8111D">
        <w:tblPrEx>
          <w:tblCellMar>
            <w:left w:w="108" w:type="dxa"/>
            <w:right w:w="108" w:type="dxa"/>
          </w:tblCellMar>
        </w:tblPrEx>
        <w:trPr>
          <w:cantSplit/>
          <w:trHeight w:val="405"/>
        </w:trPr>
        <w:tc>
          <w:tcPr>
            <w:tcW w:w="1819" w:type="dxa"/>
            <w:tcBorders>
              <w:top w:val="nil"/>
              <w:left w:val="nil"/>
              <w:bottom w:val="nil"/>
              <w:right w:val="nil"/>
            </w:tcBorders>
            <w:vAlign w:val="center"/>
          </w:tcPr>
          <w:p w14:paraId="3A8F5BFB" w14:textId="77777777" w:rsidR="00944452" w:rsidRPr="00555127" w:rsidRDefault="00944452" w:rsidP="00944452">
            <w:pPr>
              <w:pStyle w:val="Heading4"/>
              <w:numPr>
                <w:ilvl w:val="0"/>
                <w:numId w:val="0"/>
              </w:numPr>
              <w:spacing w:before="0" w:after="120"/>
              <w:ind w:left="862" w:right="-321" w:hanging="862"/>
              <w:rPr>
                <w:rFonts w:eastAsia="Calibri" w:cs="Times New Roman"/>
                <w:b/>
                <w:bCs w:val="0"/>
                <w:i w:val="0"/>
                <w:color w:val="auto"/>
                <w:sz w:val="22"/>
                <w:szCs w:val="20"/>
                <w:lang w:val="en-GB"/>
              </w:rPr>
            </w:pPr>
            <w:r>
              <w:rPr>
                <w:rFonts w:eastAsia="Calibri" w:cs="Times New Roman"/>
                <w:b/>
                <w:bCs w:val="0"/>
                <w:i w:val="0"/>
                <w:color w:val="auto"/>
                <w:sz w:val="22"/>
                <w:szCs w:val="20"/>
                <w:lang w:val="en-GB"/>
              </w:rPr>
              <w:t>To</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28C86F9F" w14:textId="33B8BF88" w:rsidR="00944452" w:rsidRPr="00392FBB" w:rsidRDefault="00944452" w:rsidP="00944452">
            <w:pPr>
              <w:pStyle w:val="ECCLetterHead"/>
              <w:rPr>
                <w:b w:val="0"/>
                <w:sz w:val="20"/>
                <w:lang w:val="de-DE"/>
              </w:rPr>
            </w:pPr>
            <w:r w:rsidRPr="00392FBB">
              <w:rPr>
                <w:b w:val="0"/>
                <w:sz w:val="20"/>
                <w:lang w:val="de-DE"/>
              </w:rPr>
              <w:t xml:space="preserve">Holger Butscheidt, ETSI TC ERM Chair </w:t>
            </w:r>
          </w:p>
          <w:p w14:paraId="2C6EEC85" w14:textId="51668C7D" w:rsidR="00944452" w:rsidRPr="00944452" w:rsidRDefault="00944452" w:rsidP="00944452">
            <w:pPr>
              <w:pStyle w:val="ECCLetterHead"/>
              <w:rPr>
                <w:b w:val="0"/>
                <w:sz w:val="20"/>
                <w:lang w:val="de-DE"/>
              </w:rPr>
            </w:pPr>
            <w:r w:rsidRPr="00944452">
              <w:rPr>
                <w:b w:val="0"/>
                <w:sz w:val="20"/>
                <w:lang w:val="de-DE"/>
              </w:rPr>
              <w:t>E-mail: (</w:t>
            </w:r>
            <w:hyperlink r:id="rId9" w:history="1">
              <w:r w:rsidRPr="00A30B9B">
                <w:rPr>
                  <w:rStyle w:val="Hyperlink"/>
                  <w:b w:val="0"/>
                  <w:sz w:val="20"/>
                  <w:lang w:val="de-DE"/>
                </w:rPr>
                <w:t>holger.butscheidt@bnetza.de</w:t>
              </w:r>
            </w:hyperlink>
            <w:r w:rsidRPr="00944452">
              <w:rPr>
                <w:b w:val="0"/>
                <w:sz w:val="20"/>
                <w:lang w:val="de-DE"/>
              </w:rPr>
              <w:t xml:space="preserve">; </w:t>
            </w:r>
            <w:hyperlink r:id="rId10" w:history="1">
              <w:r w:rsidRPr="00944452">
                <w:rPr>
                  <w:rStyle w:val="Hyperlink"/>
                  <w:b w:val="0"/>
                  <w:sz w:val="20"/>
                  <w:lang w:val="de-DE"/>
                </w:rPr>
                <w:t>ermSupport@etsi.org</w:t>
              </w:r>
            </w:hyperlink>
            <w:r w:rsidRPr="00944452">
              <w:rPr>
                <w:b w:val="0"/>
                <w:sz w:val="20"/>
                <w:lang w:val="de-DE"/>
              </w:rPr>
              <w:t>)</w:t>
            </w:r>
          </w:p>
        </w:tc>
      </w:tr>
      <w:tr w:rsidR="00944452" w:rsidRPr="004E3000" w14:paraId="3C2E90A6" w14:textId="77777777" w:rsidTr="00555127">
        <w:tblPrEx>
          <w:tblCellMar>
            <w:left w:w="108" w:type="dxa"/>
            <w:right w:w="108" w:type="dxa"/>
          </w:tblCellMar>
        </w:tblPrEx>
        <w:trPr>
          <w:cantSplit/>
          <w:trHeight w:val="405"/>
        </w:trPr>
        <w:tc>
          <w:tcPr>
            <w:tcW w:w="1819" w:type="dxa"/>
            <w:tcBorders>
              <w:top w:val="nil"/>
              <w:left w:val="nil"/>
              <w:bottom w:val="nil"/>
              <w:right w:val="nil"/>
            </w:tcBorders>
            <w:vAlign w:val="center"/>
          </w:tcPr>
          <w:p w14:paraId="2F9CDD17" w14:textId="77777777" w:rsidR="00944452" w:rsidRPr="00555127" w:rsidRDefault="00944452" w:rsidP="00944452">
            <w:pPr>
              <w:pStyle w:val="Heading4"/>
              <w:numPr>
                <w:ilvl w:val="0"/>
                <w:numId w:val="0"/>
              </w:numPr>
              <w:spacing w:before="0" w:after="120"/>
              <w:ind w:left="862" w:right="-321" w:hanging="862"/>
              <w:rPr>
                <w:rFonts w:eastAsia="Calibri" w:cs="Times New Roman"/>
                <w:b/>
                <w:bCs w:val="0"/>
                <w:i w:val="0"/>
                <w:color w:val="auto"/>
                <w:sz w:val="22"/>
                <w:szCs w:val="20"/>
                <w:lang w:val="en-GB"/>
              </w:rPr>
            </w:pPr>
            <w:r>
              <w:rPr>
                <w:rFonts w:eastAsia="Calibri" w:cs="Times New Roman"/>
                <w:b/>
                <w:bCs w:val="0"/>
                <w:i w:val="0"/>
                <w:color w:val="auto"/>
                <w:sz w:val="22"/>
                <w:szCs w:val="20"/>
                <w:lang w:val="en-GB"/>
              </w:rPr>
              <w:t>Cc</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14:paraId="1F5F1138" w14:textId="0E56E407" w:rsidR="002C0A5B" w:rsidRPr="004E3000" w:rsidRDefault="002C0A5B" w:rsidP="002C0A5B">
            <w:pPr>
              <w:pStyle w:val="ECCLetterHead"/>
              <w:rPr>
                <w:b w:val="0"/>
                <w:sz w:val="20"/>
                <w:lang w:val="fr-FR"/>
              </w:rPr>
            </w:pPr>
            <w:r w:rsidRPr="004E3000">
              <w:rPr>
                <w:b w:val="0"/>
                <w:sz w:val="20"/>
                <w:lang w:val="fr-FR"/>
              </w:rPr>
              <w:t xml:space="preserve">3GPP Liaisons Coordinator </w:t>
            </w:r>
          </w:p>
          <w:p w14:paraId="1D245C46" w14:textId="1945A3EB" w:rsidR="002C0A5B" w:rsidRPr="004E3000" w:rsidRDefault="002C0A5B" w:rsidP="002C0A5B">
            <w:pPr>
              <w:pStyle w:val="ECCLetterHead"/>
              <w:rPr>
                <w:b w:val="0"/>
                <w:sz w:val="20"/>
                <w:lang w:val="fr-FR"/>
              </w:rPr>
            </w:pPr>
            <w:r w:rsidRPr="004E3000">
              <w:rPr>
                <w:b w:val="0"/>
                <w:sz w:val="20"/>
                <w:lang w:val="fr-FR"/>
              </w:rPr>
              <w:t>E-mail: (</w:t>
            </w:r>
            <w:hyperlink r:id="rId11" w:history="1">
              <w:r w:rsidRPr="004E3000">
                <w:rPr>
                  <w:rStyle w:val="Hyperlink"/>
                  <w:b w:val="0"/>
                  <w:sz w:val="20"/>
                  <w:lang w:val="fr-FR"/>
                </w:rPr>
                <w:t>3GPPLiaison@etsi.org</w:t>
              </w:r>
            </w:hyperlink>
            <w:r w:rsidRPr="004E3000">
              <w:rPr>
                <w:b w:val="0"/>
                <w:sz w:val="20"/>
                <w:lang w:val="fr-FR"/>
              </w:rPr>
              <w:t>)</w:t>
            </w:r>
          </w:p>
          <w:p w14:paraId="16F4B57C" w14:textId="77777777" w:rsidR="002C0A5B" w:rsidRPr="004E3000" w:rsidRDefault="002C0A5B" w:rsidP="002C0A5B">
            <w:pPr>
              <w:pStyle w:val="ECCLetterHead"/>
              <w:rPr>
                <w:b w:val="0"/>
                <w:sz w:val="20"/>
                <w:lang w:val="fr-FR"/>
              </w:rPr>
            </w:pPr>
          </w:p>
          <w:p w14:paraId="44E31789" w14:textId="51142C1F" w:rsidR="002C0A5B" w:rsidRPr="004E3000" w:rsidRDefault="002C0A5B" w:rsidP="002C0A5B">
            <w:pPr>
              <w:pStyle w:val="ECCLetterHead"/>
              <w:rPr>
                <w:b w:val="0"/>
                <w:sz w:val="20"/>
                <w:lang w:val="sv-SE"/>
              </w:rPr>
            </w:pPr>
            <w:r w:rsidRPr="004E3000">
              <w:rPr>
                <w:b w:val="0"/>
                <w:sz w:val="20"/>
                <w:lang w:val="sv-SE"/>
              </w:rPr>
              <w:t>Akansha Arora, 3GPP CT1</w:t>
            </w:r>
          </w:p>
          <w:p w14:paraId="570AB32B" w14:textId="1FAE20F3" w:rsidR="002C0A5B" w:rsidRPr="004E3000" w:rsidRDefault="002C0A5B" w:rsidP="002C0A5B">
            <w:pPr>
              <w:pStyle w:val="ECCLetterHead"/>
              <w:rPr>
                <w:b w:val="0"/>
                <w:sz w:val="20"/>
                <w:lang w:val="sv-SE"/>
              </w:rPr>
            </w:pPr>
            <w:r w:rsidRPr="004E3000">
              <w:rPr>
                <w:b w:val="0"/>
                <w:sz w:val="20"/>
                <w:lang w:val="sv-SE"/>
              </w:rPr>
              <w:t>E-mail: (</w:t>
            </w:r>
            <w:hyperlink r:id="rId12" w:history="1">
              <w:r w:rsidRPr="004E3000">
                <w:rPr>
                  <w:rStyle w:val="Hyperlink"/>
                  <w:b w:val="0"/>
                  <w:sz w:val="20"/>
                  <w:lang w:val="sv-SE"/>
                </w:rPr>
                <w:t>Akansha.Arora@3gpp.org</w:t>
              </w:r>
            </w:hyperlink>
            <w:r w:rsidRPr="004E3000">
              <w:rPr>
                <w:b w:val="0"/>
                <w:sz w:val="20"/>
                <w:lang w:val="sv-SE"/>
              </w:rPr>
              <w:t>)</w:t>
            </w:r>
          </w:p>
          <w:p w14:paraId="50884EA3" w14:textId="77777777" w:rsidR="002C0A5B" w:rsidRPr="004E3000" w:rsidRDefault="002C0A5B" w:rsidP="002C0A5B">
            <w:pPr>
              <w:pStyle w:val="ECCLetterHead"/>
              <w:rPr>
                <w:b w:val="0"/>
                <w:sz w:val="20"/>
                <w:lang w:val="sv-SE"/>
              </w:rPr>
            </w:pPr>
          </w:p>
          <w:p w14:paraId="183DB123" w14:textId="4B438603" w:rsidR="002C0A5B" w:rsidRPr="004E3000" w:rsidRDefault="002C0A5B" w:rsidP="002C0A5B">
            <w:pPr>
              <w:pStyle w:val="ECCLetterHead"/>
              <w:rPr>
                <w:b w:val="0"/>
                <w:sz w:val="20"/>
                <w:lang w:val="sv-SE"/>
              </w:rPr>
            </w:pPr>
            <w:r w:rsidRPr="004E3000">
              <w:rPr>
                <w:b w:val="0"/>
                <w:sz w:val="20"/>
                <w:lang w:val="sv-SE"/>
              </w:rPr>
              <w:t>Maurice Pope</w:t>
            </w:r>
            <w:r w:rsidR="00392FBB" w:rsidRPr="004E3000">
              <w:rPr>
                <w:b w:val="0"/>
                <w:sz w:val="20"/>
                <w:lang w:val="sv-SE"/>
              </w:rPr>
              <w:t>,</w:t>
            </w:r>
            <w:r w:rsidRPr="004E3000">
              <w:rPr>
                <w:b w:val="0"/>
                <w:sz w:val="20"/>
                <w:lang w:val="sv-SE"/>
              </w:rPr>
              <w:t xml:space="preserve"> 3GPP SA2</w:t>
            </w:r>
          </w:p>
          <w:p w14:paraId="11C1511A" w14:textId="7632D50E" w:rsidR="002C0A5B" w:rsidRPr="004E3000" w:rsidRDefault="002C0A5B" w:rsidP="002C0A5B">
            <w:pPr>
              <w:pStyle w:val="ECCLetterHead"/>
              <w:rPr>
                <w:b w:val="0"/>
                <w:sz w:val="20"/>
                <w:lang w:val="fr-FR"/>
              </w:rPr>
            </w:pPr>
            <w:r w:rsidRPr="004E3000">
              <w:rPr>
                <w:b w:val="0"/>
                <w:sz w:val="20"/>
                <w:lang w:val="fr-FR"/>
              </w:rPr>
              <w:t>E-mail: (</w:t>
            </w:r>
            <w:hyperlink r:id="rId13" w:history="1">
              <w:r w:rsidRPr="004E3000">
                <w:rPr>
                  <w:rStyle w:val="Hyperlink"/>
                  <w:b w:val="0"/>
                  <w:sz w:val="20"/>
                  <w:lang w:val="fr-FR"/>
                </w:rPr>
                <w:t>maurice.pope@etsi.org</w:t>
              </w:r>
            </w:hyperlink>
            <w:r w:rsidRPr="004E3000">
              <w:rPr>
                <w:b w:val="0"/>
                <w:sz w:val="20"/>
                <w:lang w:val="fr-FR"/>
              </w:rPr>
              <w:t>)</w:t>
            </w:r>
          </w:p>
          <w:p w14:paraId="40510D90" w14:textId="77777777" w:rsidR="002C0A5B" w:rsidRPr="004E3000" w:rsidRDefault="002C0A5B" w:rsidP="002C0A5B">
            <w:pPr>
              <w:pStyle w:val="ECCLetterHead"/>
              <w:rPr>
                <w:b w:val="0"/>
                <w:sz w:val="20"/>
                <w:lang w:val="fr-FR"/>
              </w:rPr>
            </w:pPr>
          </w:p>
          <w:p w14:paraId="00823338" w14:textId="39280EC8" w:rsidR="002C0A5B" w:rsidRPr="004E3000" w:rsidRDefault="002C0A5B" w:rsidP="002C0A5B">
            <w:pPr>
              <w:pStyle w:val="ECCLetterHead"/>
              <w:rPr>
                <w:b w:val="0"/>
                <w:sz w:val="20"/>
                <w:lang w:val="fr-FR"/>
              </w:rPr>
            </w:pPr>
            <w:r w:rsidRPr="004E3000">
              <w:rPr>
                <w:b w:val="0"/>
                <w:sz w:val="20"/>
                <w:lang w:val="fr-FR"/>
              </w:rPr>
              <w:t>Dominique Everaere, ETSI TC MSG/TFES Chair</w:t>
            </w:r>
          </w:p>
          <w:p w14:paraId="5F23238F" w14:textId="10BB42F0" w:rsidR="002C0A5B" w:rsidRPr="002C0A5B" w:rsidRDefault="002C0A5B" w:rsidP="002C0A5B">
            <w:pPr>
              <w:pStyle w:val="ECCLetterHead"/>
              <w:rPr>
                <w:b w:val="0"/>
                <w:sz w:val="20"/>
                <w:lang w:val="de-DE"/>
              </w:rPr>
            </w:pPr>
            <w:r w:rsidRPr="002C0A5B">
              <w:rPr>
                <w:b w:val="0"/>
                <w:sz w:val="20"/>
                <w:lang w:val="de-DE"/>
              </w:rPr>
              <w:t>E-mail: (</w:t>
            </w:r>
            <w:hyperlink r:id="rId14" w:history="1">
              <w:r w:rsidR="00386188" w:rsidRPr="00386188">
                <w:rPr>
                  <w:rStyle w:val="Hyperlink"/>
                  <w:b w:val="0"/>
                  <w:sz w:val="20"/>
                  <w:lang w:val="de-DE"/>
                </w:rPr>
                <w:t>dominique.everaere@ericsson.com</w:t>
              </w:r>
            </w:hyperlink>
            <w:r w:rsidRPr="002C0A5B">
              <w:rPr>
                <w:b w:val="0"/>
                <w:sz w:val="20"/>
                <w:lang w:val="de-DE"/>
              </w:rPr>
              <w:t>)</w:t>
            </w:r>
          </w:p>
          <w:p w14:paraId="4FDDE2CD" w14:textId="77777777" w:rsidR="002C0A5B" w:rsidRPr="002C0A5B" w:rsidRDefault="002C0A5B" w:rsidP="002C0A5B">
            <w:pPr>
              <w:pStyle w:val="ECCLetterHead"/>
              <w:rPr>
                <w:b w:val="0"/>
                <w:sz w:val="20"/>
                <w:lang w:val="de-DE"/>
              </w:rPr>
            </w:pPr>
          </w:p>
          <w:p w14:paraId="65D8153B" w14:textId="5995C5D2" w:rsidR="002C0A5B" w:rsidRPr="004E3000" w:rsidRDefault="002C0A5B" w:rsidP="002C0A5B">
            <w:pPr>
              <w:pStyle w:val="ECCLetterHead"/>
              <w:rPr>
                <w:b w:val="0"/>
                <w:sz w:val="20"/>
                <w:lang w:val="fr-FR"/>
              </w:rPr>
            </w:pPr>
            <w:r w:rsidRPr="004E3000">
              <w:rPr>
                <w:b w:val="0"/>
                <w:sz w:val="20"/>
                <w:lang w:val="fr-FR"/>
              </w:rPr>
              <w:t>Marcello Pagnozzi, ETSI Technical Officer TC ERM</w:t>
            </w:r>
          </w:p>
          <w:p w14:paraId="2DB377E3" w14:textId="694CAA7A" w:rsidR="002C0A5B" w:rsidRPr="002C0A5B" w:rsidRDefault="002C0A5B" w:rsidP="002C0A5B">
            <w:pPr>
              <w:pStyle w:val="ECCLetterHead"/>
              <w:rPr>
                <w:b w:val="0"/>
                <w:sz w:val="20"/>
                <w:lang w:val="de-DE"/>
              </w:rPr>
            </w:pPr>
            <w:r w:rsidRPr="002C0A5B">
              <w:rPr>
                <w:b w:val="0"/>
                <w:sz w:val="20"/>
                <w:lang w:val="de-DE"/>
              </w:rPr>
              <w:t>E-mail: (</w:t>
            </w:r>
            <w:hyperlink r:id="rId15" w:history="1">
              <w:r w:rsidRPr="002C0A5B">
                <w:rPr>
                  <w:rStyle w:val="Hyperlink"/>
                  <w:b w:val="0"/>
                  <w:sz w:val="20"/>
                  <w:lang w:val="de-DE"/>
                </w:rPr>
                <w:t>marcello.pagnozzi@etsi.org</w:t>
              </w:r>
            </w:hyperlink>
            <w:r w:rsidRPr="002C0A5B">
              <w:rPr>
                <w:b w:val="0"/>
                <w:sz w:val="20"/>
                <w:lang w:val="de-DE"/>
              </w:rPr>
              <w:t>)</w:t>
            </w:r>
          </w:p>
          <w:p w14:paraId="590B182E" w14:textId="39642185" w:rsidR="002C0A5B" w:rsidRPr="002C0A5B" w:rsidRDefault="002C0A5B" w:rsidP="002C0A5B">
            <w:pPr>
              <w:pStyle w:val="ECCLetterHead"/>
              <w:rPr>
                <w:b w:val="0"/>
                <w:sz w:val="20"/>
                <w:lang w:val="de-DE"/>
              </w:rPr>
            </w:pPr>
          </w:p>
          <w:p w14:paraId="19AB78F3" w14:textId="56D10CFE" w:rsidR="002C0A5B" w:rsidRPr="002C0A5B" w:rsidRDefault="002C0A5B" w:rsidP="002C0A5B">
            <w:pPr>
              <w:pStyle w:val="ECCLetterHead"/>
              <w:rPr>
                <w:b w:val="0"/>
                <w:sz w:val="20"/>
              </w:rPr>
            </w:pPr>
            <w:r w:rsidRPr="002C0A5B">
              <w:rPr>
                <w:b w:val="0"/>
                <w:sz w:val="20"/>
              </w:rPr>
              <w:t>Muhammad Tayyeb</w:t>
            </w:r>
            <w:r>
              <w:rPr>
                <w:b w:val="0"/>
                <w:sz w:val="20"/>
              </w:rPr>
              <w:t>,</w:t>
            </w:r>
            <w:r w:rsidRPr="002C0A5B">
              <w:rPr>
                <w:b w:val="0"/>
                <w:sz w:val="20"/>
              </w:rPr>
              <w:t xml:space="preserve"> ETSI Technical Officer TC MSG/TFES</w:t>
            </w:r>
          </w:p>
          <w:p w14:paraId="70104B88" w14:textId="3D35074D" w:rsidR="002C0A5B" w:rsidRPr="002C0A5B" w:rsidRDefault="002C0A5B" w:rsidP="002C0A5B">
            <w:pPr>
              <w:pStyle w:val="ECCLetterHead"/>
              <w:rPr>
                <w:b w:val="0"/>
                <w:sz w:val="20"/>
                <w:lang w:val="de-DE"/>
              </w:rPr>
            </w:pPr>
            <w:r w:rsidRPr="002C0A5B">
              <w:rPr>
                <w:b w:val="0"/>
                <w:sz w:val="20"/>
                <w:lang w:val="de-DE"/>
              </w:rPr>
              <w:t>E-mail: (</w:t>
            </w:r>
            <w:hyperlink r:id="rId16" w:history="1">
              <w:r w:rsidRPr="002C0A5B">
                <w:rPr>
                  <w:rStyle w:val="Hyperlink"/>
                  <w:b w:val="0"/>
                  <w:sz w:val="20"/>
                  <w:lang w:val="de-DE"/>
                </w:rPr>
                <w:t>MSGTFESsupport@etsi.org</w:t>
              </w:r>
            </w:hyperlink>
            <w:r w:rsidRPr="002C0A5B">
              <w:rPr>
                <w:b w:val="0"/>
                <w:sz w:val="20"/>
                <w:lang w:val="de-DE"/>
              </w:rPr>
              <w:t>)</w:t>
            </w:r>
          </w:p>
        </w:tc>
      </w:tr>
    </w:tbl>
    <w:p w14:paraId="61700E0A" w14:textId="537507BF" w:rsidR="00555127" w:rsidRPr="00555127" w:rsidRDefault="00555127" w:rsidP="00555127">
      <w:pPr>
        <w:rPr>
          <w:rStyle w:val="ECCParagraph"/>
        </w:rPr>
      </w:pPr>
      <w:r w:rsidRPr="00555127">
        <w:rPr>
          <w:rStyle w:val="ECCParagraph"/>
        </w:rPr>
        <w:t xml:space="preserve">Dear </w:t>
      </w:r>
      <w:r w:rsidR="00744BB5">
        <w:rPr>
          <w:rStyle w:val="ECCParagraph"/>
        </w:rPr>
        <w:t>Holger</w:t>
      </w:r>
    </w:p>
    <w:p w14:paraId="22D77864" w14:textId="0A29BB78" w:rsidR="00555127" w:rsidRDefault="00C52695" w:rsidP="00555127">
      <w:pPr>
        <w:rPr>
          <w:rStyle w:val="ECCParagraph"/>
        </w:rPr>
      </w:pPr>
      <w:r>
        <w:rPr>
          <w:rStyle w:val="ECCParagraph"/>
        </w:rPr>
        <w:t xml:space="preserve">ECC </w:t>
      </w:r>
      <w:r w:rsidR="001B3CE2">
        <w:rPr>
          <w:rStyle w:val="ECCParagraph"/>
        </w:rPr>
        <w:t xml:space="preserve">PT1 </w:t>
      </w:r>
      <w:r>
        <w:rPr>
          <w:rStyle w:val="ECCParagraph"/>
        </w:rPr>
        <w:t xml:space="preserve">thanks </w:t>
      </w:r>
      <w:r w:rsidRPr="00C52695">
        <w:rPr>
          <w:rStyle w:val="ECCParagraph"/>
        </w:rPr>
        <w:t>ETSI TC MSG/TFES</w:t>
      </w:r>
      <w:r>
        <w:rPr>
          <w:rStyle w:val="ECCParagraph"/>
        </w:rPr>
        <w:t xml:space="preserve"> for the update on</w:t>
      </w:r>
      <w:r w:rsidRPr="00C52695">
        <w:t xml:space="preserve"> </w:t>
      </w:r>
      <w:r>
        <w:rPr>
          <w:rStyle w:val="ECCParagraph"/>
        </w:rPr>
        <w:t xml:space="preserve">the development of </w:t>
      </w:r>
      <w:r w:rsidRPr="00C52695">
        <w:rPr>
          <w:rStyle w:val="ECCParagraph"/>
        </w:rPr>
        <w:t>a new harmonised standard of relevant components of ECC Decision (22)07 on “harmonised framework on aerial UE usage in MFCN harmonised bands”</w:t>
      </w:r>
      <w:r>
        <w:rPr>
          <w:rStyle w:val="ECCParagraph"/>
        </w:rPr>
        <w:t xml:space="preserve"> and the d</w:t>
      </w:r>
      <w:r w:rsidRPr="00C52695">
        <w:rPr>
          <w:rStyle w:val="ECCParagraph"/>
        </w:rPr>
        <w:t>etails</w:t>
      </w:r>
      <w:r>
        <w:rPr>
          <w:rStyle w:val="ECCParagraph"/>
        </w:rPr>
        <w:t xml:space="preserve"> provided.</w:t>
      </w:r>
    </w:p>
    <w:p w14:paraId="6147DCF4" w14:textId="35994F70" w:rsidR="002D1C44" w:rsidRDefault="002D1C44" w:rsidP="002D1C44">
      <w:pPr>
        <w:rPr>
          <w:rFonts w:eastAsia="Arial" w:cs="Arial"/>
          <w:szCs w:val="20"/>
        </w:rPr>
      </w:pPr>
      <w:r>
        <w:rPr>
          <w:rStyle w:val="ECCParagraph"/>
        </w:rPr>
        <w:t xml:space="preserve">During ECC </w:t>
      </w:r>
      <w:r w:rsidR="001B3CE2">
        <w:rPr>
          <w:rStyle w:val="ECCParagraph"/>
        </w:rPr>
        <w:t>PT1</w:t>
      </w:r>
      <w:r>
        <w:rPr>
          <w:rStyle w:val="ECCParagraph"/>
        </w:rPr>
        <w:t xml:space="preserve"> meeting </w:t>
      </w:r>
      <w:r w:rsidR="001B3CE2">
        <w:rPr>
          <w:rStyle w:val="ECCParagraph"/>
        </w:rPr>
        <w:t xml:space="preserve">#82 </w:t>
      </w:r>
      <w:r>
        <w:rPr>
          <w:rStyle w:val="ECCParagraph"/>
        </w:rPr>
        <w:t>i</w:t>
      </w:r>
      <w:r>
        <w:rPr>
          <w:rFonts w:eastAsia="Arial" w:cs="Arial"/>
          <w:szCs w:val="20"/>
        </w:rPr>
        <w:t>t was pointed out that</w:t>
      </w:r>
      <w:r w:rsidR="00184818">
        <w:rPr>
          <w:rFonts w:eastAsia="Arial" w:cs="Arial"/>
          <w:szCs w:val="20"/>
        </w:rPr>
        <w:t>,</w:t>
      </w:r>
      <w:r>
        <w:rPr>
          <w:rFonts w:eastAsia="Arial" w:cs="Arial"/>
          <w:szCs w:val="20"/>
        </w:rPr>
        <w:t xml:space="preserve"> if no solution is found within ETSI/3GPP that meets the Administrations’ requirements, drones may not be permitted to operate in the 2.6 GHz band in those countries that have the requirement to protect such radars whose locations cannot be publicly disclosed.</w:t>
      </w:r>
    </w:p>
    <w:p w14:paraId="16135142" w14:textId="282F6E46" w:rsidR="002D1C44" w:rsidRDefault="00402BCC" w:rsidP="002D1C44">
      <w:pPr>
        <w:rPr>
          <w:rStyle w:val="ECCParagraph"/>
        </w:rPr>
      </w:pPr>
      <w:r>
        <w:rPr>
          <w:rStyle w:val="ECCParagraph"/>
        </w:rPr>
        <w:t>In those countries, t</w:t>
      </w:r>
      <w:r w:rsidR="002D1C44">
        <w:rPr>
          <w:rStyle w:val="ECCParagraph"/>
        </w:rPr>
        <w:t xml:space="preserve">he availability of </w:t>
      </w:r>
      <w:r w:rsidR="00B453ED">
        <w:rPr>
          <w:rStyle w:val="ECCParagraph"/>
        </w:rPr>
        <w:t>the 2.6GHz</w:t>
      </w:r>
      <w:r w:rsidR="002D1C44">
        <w:rPr>
          <w:rStyle w:val="ECCParagraph"/>
        </w:rPr>
        <w:t xml:space="preserve"> band for aerial UE depends on the possibility to provide mitigation techniques </w:t>
      </w:r>
      <w:r w:rsidR="00594A77">
        <w:rPr>
          <w:rStyle w:val="ECCParagraph"/>
        </w:rPr>
        <w:t xml:space="preserve">(e.g. NTZ) </w:t>
      </w:r>
      <w:r w:rsidR="002D1C44">
        <w:rPr>
          <w:rStyle w:val="ECCParagraph"/>
        </w:rPr>
        <w:t xml:space="preserve">that allow the operation without interference to incumbent services. </w:t>
      </w:r>
    </w:p>
    <w:p w14:paraId="55696416" w14:textId="2967222A" w:rsidR="00386188" w:rsidRPr="00555127" w:rsidRDefault="002D1C44" w:rsidP="00555127">
      <w:pPr>
        <w:rPr>
          <w:rStyle w:val="ECCParagraph"/>
        </w:rPr>
      </w:pPr>
      <w:bookmarkStart w:id="1" w:name="_Hlk209085340"/>
      <w:r>
        <w:rPr>
          <w:rStyle w:val="ECCParagraph"/>
        </w:rPr>
        <w:lastRenderedPageBreak/>
        <w:t>ECC</w:t>
      </w:r>
      <w:r w:rsidR="001B3CE2">
        <w:rPr>
          <w:rStyle w:val="ECCParagraph"/>
        </w:rPr>
        <w:t xml:space="preserve"> PT1</w:t>
      </w:r>
      <w:r>
        <w:rPr>
          <w:rStyle w:val="ECCParagraph"/>
        </w:rPr>
        <w:t xml:space="preserve"> </w:t>
      </w:r>
      <w:r w:rsidR="00762A7B">
        <w:rPr>
          <w:rStyle w:val="ECCParagraph"/>
        </w:rPr>
        <w:t>note</w:t>
      </w:r>
      <w:r w:rsidR="001B3CE2">
        <w:rPr>
          <w:rStyle w:val="ECCParagraph"/>
        </w:rPr>
        <w:t>s</w:t>
      </w:r>
      <w:r>
        <w:rPr>
          <w:rStyle w:val="ECCParagraph"/>
        </w:rPr>
        <w:t xml:space="preserve"> that </w:t>
      </w:r>
      <w:r w:rsidR="001B3CE2">
        <w:rPr>
          <w:rStyle w:val="ECCParagraph"/>
        </w:rPr>
        <w:t xml:space="preserve">a </w:t>
      </w:r>
      <w:r w:rsidR="00D4347C">
        <w:rPr>
          <w:rStyle w:val="ECCParagraph"/>
        </w:rPr>
        <w:t>network-based</w:t>
      </w:r>
      <w:r w:rsidR="00035825">
        <w:rPr>
          <w:rStyle w:val="ECCParagraph"/>
        </w:rPr>
        <w:t xml:space="preserve"> </w:t>
      </w:r>
      <w:r>
        <w:rPr>
          <w:rStyle w:val="ECCParagraph"/>
        </w:rPr>
        <w:t xml:space="preserve">solution </w:t>
      </w:r>
      <w:r w:rsidR="001B3CE2">
        <w:rPr>
          <w:rStyle w:val="ECCParagraph"/>
        </w:rPr>
        <w:t xml:space="preserve">is not yet </w:t>
      </w:r>
      <w:r>
        <w:rPr>
          <w:rStyle w:val="ECCParagraph"/>
        </w:rPr>
        <w:t xml:space="preserve">under development </w:t>
      </w:r>
      <w:r w:rsidR="00D07C01">
        <w:rPr>
          <w:rStyle w:val="ECCParagraph"/>
        </w:rPr>
        <w:t xml:space="preserve">to </w:t>
      </w:r>
      <w:r w:rsidR="00035825">
        <w:rPr>
          <w:rStyle w:val="ECCParagraph"/>
        </w:rPr>
        <w:t xml:space="preserve">meet the no-transmit zones (NTZ) requirements </w:t>
      </w:r>
      <w:r w:rsidR="001B3CE2">
        <w:rPr>
          <w:rStyle w:val="ECCParagraph"/>
        </w:rPr>
        <w:t xml:space="preserve">for the </w:t>
      </w:r>
      <w:r w:rsidR="00035825">
        <w:rPr>
          <w:rStyle w:val="ECCParagraph"/>
        </w:rPr>
        <w:t>2.6 GHz</w:t>
      </w:r>
      <w:r w:rsidR="001B3CE2">
        <w:rPr>
          <w:rStyle w:val="ECCParagraph"/>
        </w:rPr>
        <w:t xml:space="preserve"> band</w:t>
      </w:r>
      <w:r w:rsidR="00C975DE">
        <w:rPr>
          <w:rStyle w:val="ECCParagraph"/>
        </w:rPr>
        <w:t xml:space="preserve">. </w:t>
      </w:r>
      <w:r w:rsidR="004C0BEE">
        <w:rPr>
          <w:rStyle w:val="ECCParagraph"/>
        </w:rPr>
        <w:t xml:space="preserve">ECC </w:t>
      </w:r>
      <w:r w:rsidR="001B3CE2">
        <w:rPr>
          <w:rStyle w:val="ECCParagraph"/>
        </w:rPr>
        <w:t xml:space="preserve">PT1 </w:t>
      </w:r>
      <w:r w:rsidR="004C0BEE">
        <w:rPr>
          <w:rStyle w:val="ECCParagraph"/>
        </w:rPr>
        <w:t>reminds that t</w:t>
      </w:r>
      <w:r w:rsidR="004C0BEE" w:rsidRPr="00185A94">
        <w:rPr>
          <w:rStyle w:val="ECCParagraph"/>
        </w:rPr>
        <w:t xml:space="preserve">he respective </w:t>
      </w:r>
      <w:r w:rsidR="004C0BEE">
        <w:rPr>
          <w:rStyle w:val="ECCParagraph"/>
        </w:rPr>
        <w:t>ETSI H</w:t>
      </w:r>
      <w:r w:rsidR="004C0BEE" w:rsidRPr="00185A94">
        <w:rPr>
          <w:rStyle w:val="ECCParagraph"/>
        </w:rPr>
        <w:t xml:space="preserve">armonised </w:t>
      </w:r>
      <w:r w:rsidR="004C0BEE">
        <w:rPr>
          <w:rStyle w:val="ECCParagraph"/>
        </w:rPr>
        <w:t>S</w:t>
      </w:r>
      <w:r w:rsidR="004C0BEE" w:rsidRPr="00185A94">
        <w:rPr>
          <w:rStyle w:val="ECCParagraph"/>
        </w:rPr>
        <w:t>tandard</w:t>
      </w:r>
      <w:r w:rsidR="004C0BEE">
        <w:rPr>
          <w:rStyle w:val="ECCParagraph"/>
        </w:rPr>
        <w:t>(</w:t>
      </w:r>
      <w:r w:rsidR="004C0BEE" w:rsidRPr="00185A94">
        <w:rPr>
          <w:rStyle w:val="ECCParagraph"/>
        </w:rPr>
        <w:t>s</w:t>
      </w:r>
      <w:r w:rsidR="004C0BEE">
        <w:rPr>
          <w:rStyle w:val="ECCParagraph"/>
        </w:rPr>
        <w:t>)</w:t>
      </w:r>
      <w:r w:rsidR="004C0BEE" w:rsidRPr="00185A94">
        <w:rPr>
          <w:rStyle w:val="ECCParagraph"/>
        </w:rPr>
        <w:t xml:space="preserve"> should ensure coherence with CEPT Report 89</w:t>
      </w:r>
      <w:r w:rsidR="004C0BEE">
        <w:rPr>
          <w:rStyle w:val="ECCParagraph"/>
        </w:rPr>
        <w:t xml:space="preserve"> and</w:t>
      </w:r>
      <w:r w:rsidR="004C0BEE" w:rsidRPr="00185A94">
        <w:rPr>
          <w:rStyle w:val="ECCParagraph"/>
        </w:rPr>
        <w:t xml:space="preserve"> facilitate the implementation of a national licensing framework and the development of spectrum usage with confidence of all associated spectrum users.</w:t>
      </w:r>
      <w:r w:rsidR="004C0BEE">
        <w:rPr>
          <w:rStyle w:val="ECCParagraph"/>
        </w:rPr>
        <w:t xml:space="preserve"> </w:t>
      </w:r>
      <w:r w:rsidR="00A82D0E">
        <w:rPr>
          <w:rStyle w:val="ECCParagraph"/>
        </w:rPr>
        <w:t>ECC</w:t>
      </w:r>
      <w:r w:rsidR="001B3CE2">
        <w:rPr>
          <w:rStyle w:val="ECCParagraph"/>
        </w:rPr>
        <w:t xml:space="preserve"> PT1</w:t>
      </w:r>
      <w:r w:rsidR="00A82D0E">
        <w:rPr>
          <w:rStyle w:val="ECCParagraph"/>
        </w:rPr>
        <w:t xml:space="preserve"> is </w:t>
      </w:r>
      <w:r w:rsidR="004C0BEE">
        <w:rPr>
          <w:rStyle w:val="ECCParagraph"/>
        </w:rPr>
        <w:t xml:space="preserve">also </w:t>
      </w:r>
      <w:r w:rsidR="00A82D0E">
        <w:rPr>
          <w:rStyle w:val="ECCParagraph"/>
        </w:rPr>
        <w:t xml:space="preserve">of the view </w:t>
      </w:r>
      <w:r w:rsidR="00B453ED">
        <w:rPr>
          <w:rStyle w:val="ECCParagraph"/>
        </w:rPr>
        <w:t xml:space="preserve">that </w:t>
      </w:r>
      <w:r w:rsidR="00A82D0E">
        <w:rPr>
          <w:rStyle w:val="ECCParagraph"/>
        </w:rPr>
        <w:t>this topic should continue to be discussed within ETSI</w:t>
      </w:r>
      <w:r w:rsidR="00B453ED">
        <w:rPr>
          <w:rStyle w:val="ECCParagraph"/>
        </w:rPr>
        <w:t>/3GPP</w:t>
      </w:r>
      <w:r w:rsidR="00386188">
        <w:rPr>
          <w:rStyle w:val="ECCParagraph"/>
        </w:rPr>
        <w:t xml:space="preserve"> and would like to be kept informed</w:t>
      </w:r>
      <w:r w:rsidR="003A6561">
        <w:rPr>
          <w:rStyle w:val="ECCParagraph"/>
        </w:rPr>
        <w:t xml:space="preserve"> accordingly</w:t>
      </w:r>
      <w:r w:rsidR="00A82D0E">
        <w:rPr>
          <w:rStyle w:val="ECCParagraph"/>
        </w:rPr>
        <w:t>.</w:t>
      </w:r>
    </w:p>
    <w:bookmarkEnd w:id="1"/>
    <w:p w14:paraId="3F32573D" w14:textId="77777777" w:rsidR="00555127" w:rsidRPr="00555127" w:rsidRDefault="00555127" w:rsidP="00555127">
      <w:pPr>
        <w:rPr>
          <w:rStyle w:val="ECCParagraph"/>
        </w:rPr>
      </w:pPr>
      <w:r w:rsidRPr="00555127">
        <w:rPr>
          <w:rStyle w:val="ECCParagraph"/>
        </w:rPr>
        <w:t>Best regards,</w:t>
      </w:r>
    </w:p>
    <w:p w14:paraId="45D65D72" w14:textId="77777777" w:rsidR="00762A7B" w:rsidRDefault="00762A7B" w:rsidP="00555127">
      <w:pPr>
        <w:ind w:right="-426"/>
        <w:rPr>
          <w:rStyle w:val="ECCParagraph"/>
        </w:rPr>
      </w:pPr>
    </w:p>
    <w:p w14:paraId="0949A0DF" w14:textId="627CB03B" w:rsidR="00555127" w:rsidRPr="00555127" w:rsidRDefault="00744BB5" w:rsidP="00555127">
      <w:pPr>
        <w:ind w:right="-426"/>
        <w:rPr>
          <w:rStyle w:val="ECCParagraph"/>
        </w:rPr>
      </w:pPr>
      <w:r>
        <w:rPr>
          <w:rStyle w:val="ECCParagraph"/>
        </w:rPr>
        <w:t>Chris</w:t>
      </w:r>
      <w:r w:rsidR="001B3CE2">
        <w:rPr>
          <w:rStyle w:val="ECCParagraph"/>
        </w:rPr>
        <w:t>toph</w:t>
      </w:r>
      <w:r>
        <w:rPr>
          <w:rStyle w:val="ECCParagraph"/>
        </w:rPr>
        <w:t xml:space="preserve"> </w:t>
      </w:r>
      <w:r w:rsidR="001B3CE2">
        <w:rPr>
          <w:rStyle w:val="ECCParagraph"/>
        </w:rPr>
        <w:t>Hildebrand</w:t>
      </w:r>
    </w:p>
    <w:p w14:paraId="68AD3917" w14:textId="5D7ABF7D" w:rsidR="00555127" w:rsidRPr="00555127" w:rsidRDefault="00744BB5" w:rsidP="00555127">
      <w:pPr>
        <w:ind w:right="-426"/>
        <w:rPr>
          <w:rStyle w:val="ECCParagraph"/>
        </w:rPr>
      </w:pPr>
      <w:r>
        <w:rPr>
          <w:rStyle w:val="ECCParagraph"/>
        </w:rPr>
        <w:t>ECC</w:t>
      </w:r>
      <w:r w:rsidR="001B3CE2">
        <w:rPr>
          <w:rStyle w:val="ECCParagraph"/>
        </w:rPr>
        <w:t xml:space="preserve"> PT1</w:t>
      </w:r>
      <w:r w:rsidR="00555127" w:rsidRPr="00555127">
        <w:rPr>
          <w:rStyle w:val="ECCParagraph"/>
        </w:rPr>
        <w:t xml:space="preserve"> Chair</w:t>
      </w:r>
    </w:p>
    <w:p w14:paraId="58741C64" w14:textId="6308DE41" w:rsidR="00555127" w:rsidRPr="00744BB5" w:rsidRDefault="00555127" w:rsidP="00555127">
      <w:pPr>
        <w:rPr>
          <w:rStyle w:val="ECCParagraph"/>
          <w:lang w:val="de-DE"/>
        </w:rPr>
      </w:pPr>
      <w:r w:rsidRPr="00744BB5">
        <w:rPr>
          <w:rStyle w:val="ECCParagraph"/>
          <w:lang w:val="de-DE"/>
        </w:rPr>
        <w:t xml:space="preserve">E-mail: </w:t>
      </w:r>
      <w:hyperlink r:id="rId17" w:history="1">
        <w:r w:rsidR="001B3CE2" w:rsidRPr="00AC7D92">
          <w:rPr>
            <w:rStyle w:val="Hyperlink"/>
            <w:lang w:val="de-DE"/>
          </w:rPr>
          <w:t>christoph.hildebrand@bnetza.de</w:t>
        </w:r>
      </w:hyperlink>
    </w:p>
    <w:p w14:paraId="29F18D72" w14:textId="28135672" w:rsidR="00555127" w:rsidRPr="00183408" w:rsidRDefault="00555127" w:rsidP="00555127">
      <w:pPr>
        <w:pStyle w:val="BodyText"/>
        <w:spacing w:before="120" w:after="0"/>
        <w:jc w:val="both"/>
        <w:rPr>
          <w:rStyle w:val="ECCParagraph"/>
          <w:lang w:val="de-DE"/>
        </w:rPr>
      </w:pPr>
    </w:p>
    <w:sectPr w:rsidR="00555127" w:rsidRPr="00183408" w:rsidSect="00797DEE">
      <w:headerReference w:type="even" r:id="rId18"/>
      <w:headerReference w:type="default" r:id="rId19"/>
      <w:footerReference w:type="even" r:id="rId20"/>
      <w:footerReference w:type="default" r:id="rId21"/>
      <w:headerReference w:type="first" r:id="rId22"/>
      <w:footerReference w:type="first" r:id="rId23"/>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15E03" w14:textId="77777777" w:rsidR="00885134" w:rsidRDefault="00885134" w:rsidP="00DB17F9">
      <w:r>
        <w:separator/>
      </w:r>
    </w:p>
    <w:p w14:paraId="1ED0A3A2" w14:textId="77777777" w:rsidR="00885134" w:rsidRDefault="00885134"/>
  </w:endnote>
  <w:endnote w:type="continuationSeparator" w:id="0">
    <w:p w14:paraId="50B63C8B" w14:textId="77777777" w:rsidR="00885134" w:rsidRDefault="00885134" w:rsidP="00DB17F9">
      <w:r>
        <w:continuationSeparator/>
      </w:r>
    </w:p>
    <w:p w14:paraId="7A3D77EF" w14:textId="77777777" w:rsidR="00885134" w:rsidRDefault="00885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36D5" w14:textId="77777777" w:rsidR="00AF737A" w:rsidRDefault="00AF73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503F" w14:textId="77777777" w:rsidR="00AF737A" w:rsidRDefault="00AF73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A16A1" w14:textId="77777777" w:rsidR="00AF737A" w:rsidRDefault="00AF73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821C" w14:textId="77777777" w:rsidR="00885134" w:rsidRPr="00F51BD6" w:rsidRDefault="00885134" w:rsidP="00CD07E7">
      <w:pPr>
        <w:spacing w:before="120" w:after="0"/>
      </w:pPr>
      <w:r>
        <w:separator/>
      </w:r>
    </w:p>
  </w:footnote>
  <w:footnote w:type="continuationSeparator" w:id="0">
    <w:p w14:paraId="513B99C3" w14:textId="77777777" w:rsidR="00885134" w:rsidRDefault="00885134" w:rsidP="00CD07E7">
      <w:pPr>
        <w:spacing w:before="120" w:after="0"/>
      </w:pPr>
      <w:r>
        <w:continuationSeparator/>
      </w:r>
    </w:p>
  </w:footnote>
  <w:footnote w:type="continuationNotice" w:id="1">
    <w:p w14:paraId="26A4F258" w14:textId="77777777" w:rsidR="00885134" w:rsidRPr="00CD07E7" w:rsidRDefault="00885134"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A8E1" w14:textId="77777777" w:rsidR="00E36601" w:rsidRPr="00AD1BE1" w:rsidRDefault="00102172" w:rsidP="00AD1BE1">
    <w:pPr>
      <w:pStyle w:val="ECCpageHeader"/>
    </w:pPr>
    <w:r w:rsidRPr="00AD1BE1">
      <w:t xml:space="preserve">ECC REPORT </w:t>
    </w:r>
    <w:r w:rsidR="00AD1BE1" w:rsidRPr="00AD1BE1">
      <w:t>&lt;No&gt;</w:t>
    </w:r>
    <w:r w:rsidR="00F56F62" w:rsidRPr="00AD1BE1">
      <w:t xml:space="preserve"> - </w:t>
    </w:r>
    <w:r w:rsidRPr="00AD1BE1">
      <w:t xml:space="preserve">Page </w:t>
    </w:r>
    <w:r w:rsidRPr="00AD1BE1">
      <w:fldChar w:fldCharType="begin"/>
    </w:r>
    <w:r w:rsidRPr="00AD1BE1">
      <w:instrText xml:space="preserve"> PAGE  \* Arabic  \* MERGEFORMAT </w:instrText>
    </w:r>
    <w:r w:rsidRPr="00AD1BE1">
      <w:fldChar w:fldCharType="separate"/>
    </w:r>
    <w:r w:rsidR="004C1A87">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D59E" w14:textId="77777777" w:rsidR="00102172" w:rsidRPr="00714F0F" w:rsidRDefault="00102172"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sidR="00555127">
      <w:rPr>
        <w:noProof/>
      </w:rPr>
      <w:t>2</w:t>
    </w:r>
    <w:r w:rsidRPr="00714F0F">
      <w:fldChar w:fldCharType="end"/>
    </w:r>
  </w:p>
  <w:p w14:paraId="3942FAD2" w14:textId="77777777" w:rsidR="00E11D7E" w:rsidRDefault="00E11D7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973F" w14:textId="581519E2" w:rsidR="00AF737A" w:rsidRPr="00AF737A" w:rsidRDefault="00AF737A" w:rsidP="00AF737A">
    <w:pPr>
      <w:pStyle w:val="CRCoverPage"/>
      <w:tabs>
        <w:tab w:val="right" w:pos="9639"/>
      </w:tabs>
      <w:spacing w:after="0"/>
      <w:rPr>
        <w:b/>
        <w:noProof/>
        <w:sz w:val="24"/>
      </w:rPr>
    </w:pPr>
    <w:r w:rsidRPr="00AF737A">
      <w:rPr>
        <w:b/>
        <w:noProof/>
        <w:sz w:val="24"/>
      </w:rPr>
      <w:t>3GPP TSG-CT WG1 Meeting #157</w:t>
    </w:r>
    <w:r w:rsidRPr="00AF737A">
      <w:rPr>
        <w:b/>
        <w:noProof/>
        <w:sz w:val="24"/>
      </w:rPr>
      <w:tab/>
      <w:t>C1-25</w:t>
    </w:r>
    <w:r>
      <w:rPr>
        <w:b/>
        <w:noProof/>
        <w:sz w:val="24"/>
      </w:rPr>
      <w:t>6452</w:t>
    </w:r>
  </w:p>
  <w:p w14:paraId="5D278850" w14:textId="4A401CF5" w:rsidR="004E3000" w:rsidRDefault="00AF737A" w:rsidP="00AF737A">
    <w:pPr>
      <w:pStyle w:val="CRCoverPage"/>
      <w:tabs>
        <w:tab w:val="right" w:pos="9639"/>
      </w:tabs>
      <w:spacing w:after="0"/>
    </w:pPr>
    <w:r w:rsidRPr="00AF737A">
      <w:rPr>
        <w:b/>
        <w:noProof/>
        <w:sz w:val="24"/>
      </w:rPr>
      <w:t>Sophia Antipolis, France, 13-17 October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5.25pt;height:59.15pt" o:bullet="t">
        <v:imagedata r:id="rId1" o:title="Editor's Note"/>
      </v:shape>
    </w:pict>
  </w:numPicBullet>
  <w:abstractNum w:abstractNumId="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15:restartNumberingAfterBreak="0">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5" w15:restartNumberingAfterBreak="0">
    <w:nsid w:val="3D163F7A"/>
    <w:multiLevelType w:val="multilevel"/>
    <w:tmpl w:val="C51432D8"/>
    <w:lvl w:ilvl="0">
      <w:start w:val="1"/>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D581334"/>
    <w:multiLevelType w:val="hybridMultilevel"/>
    <w:tmpl w:val="DB4A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15:restartNumberingAfterBreak="0">
    <w:nsid w:val="6F23715E"/>
    <w:multiLevelType w:val="multilevel"/>
    <w:tmpl w:val="FC78219A"/>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25235660">
    <w:abstractNumId w:val="1"/>
  </w:num>
  <w:num w:numId="2" w16cid:durableId="15885604">
    <w:abstractNumId w:val="0"/>
  </w:num>
  <w:num w:numId="3" w16cid:durableId="176240570">
    <w:abstractNumId w:val="9"/>
  </w:num>
  <w:num w:numId="4" w16cid:durableId="2001469536">
    <w:abstractNumId w:val="3"/>
  </w:num>
  <w:num w:numId="5" w16cid:durableId="308483296">
    <w:abstractNumId w:val="7"/>
  </w:num>
  <w:num w:numId="6" w16cid:durableId="355542554">
    <w:abstractNumId w:val="5"/>
  </w:num>
  <w:num w:numId="7" w16cid:durableId="883518096">
    <w:abstractNumId w:val="8"/>
  </w:num>
  <w:num w:numId="8" w16cid:durableId="723677606">
    <w:abstractNumId w:val="2"/>
  </w:num>
  <w:num w:numId="9" w16cid:durableId="532617649">
    <w:abstractNumId w:val="2"/>
  </w:num>
  <w:num w:numId="10" w16cid:durableId="1327854296">
    <w:abstractNumId w:val="10"/>
  </w:num>
  <w:num w:numId="11" w16cid:durableId="1014459519">
    <w:abstractNumId w:val="4"/>
  </w:num>
  <w:num w:numId="12" w16cid:durableId="104772707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NotTrackFormatting/>
  <w:documentProtection w:formatting="1" w:enforcement="0"/>
  <w:autoFormatOverride/>
  <w:styleLockQFSet/>
  <w:defaultTabStop w:val="567"/>
  <w:hyphenationZone w:val="425"/>
  <w:characterSpacingControl w:val="doNotCompress"/>
  <w:hdrShapeDefaults>
    <o:shapedefaults v:ext="edit" spidmax="2049">
      <o:colormru v:ext="edit" colors="#7b6c58,#887e6e,#b0a696"/>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1112E"/>
    <w:rsid w:val="00012E3B"/>
    <w:rsid w:val="00023421"/>
    <w:rsid w:val="00035825"/>
    <w:rsid w:val="00041A18"/>
    <w:rsid w:val="0004622B"/>
    <w:rsid w:val="00067793"/>
    <w:rsid w:val="00080D4D"/>
    <w:rsid w:val="00082DD7"/>
    <w:rsid w:val="00095620"/>
    <w:rsid w:val="000A3940"/>
    <w:rsid w:val="000B6D45"/>
    <w:rsid w:val="000C028F"/>
    <w:rsid w:val="000D1710"/>
    <w:rsid w:val="000D43BB"/>
    <w:rsid w:val="000E21CA"/>
    <w:rsid w:val="000E3E4D"/>
    <w:rsid w:val="000E42F5"/>
    <w:rsid w:val="000F0594"/>
    <w:rsid w:val="000F0CA8"/>
    <w:rsid w:val="000F24F5"/>
    <w:rsid w:val="000F2ED9"/>
    <w:rsid w:val="001006CA"/>
    <w:rsid w:val="00100F8B"/>
    <w:rsid w:val="00102172"/>
    <w:rsid w:val="00110652"/>
    <w:rsid w:val="001526A2"/>
    <w:rsid w:val="00154F16"/>
    <w:rsid w:val="00156314"/>
    <w:rsid w:val="00172B28"/>
    <w:rsid w:val="00183408"/>
    <w:rsid w:val="00183FE0"/>
    <w:rsid w:val="00184818"/>
    <w:rsid w:val="0018553F"/>
    <w:rsid w:val="00185A94"/>
    <w:rsid w:val="001A01CA"/>
    <w:rsid w:val="001B0583"/>
    <w:rsid w:val="001B3CE2"/>
    <w:rsid w:val="001B491B"/>
    <w:rsid w:val="001C30A8"/>
    <w:rsid w:val="0020079A"/>
    <w:rsid w:val="00215C78"/>
    <w:rsid w:val="00222F9E"/>
    <w:rsid w:val="002302A9"/>
    <w:rsid w:val="00231A0F"/>
    <w:rsid w:val="002565B3"/>
    <w:rsid w:val="00263FFB"/>
    <w:rsid w:val="002654EB"/>
    <w:rsid w:val="00265F50"/>
    <w:rsid w:val="00274F84"/>
    <w:rsid w:val="0027787F"/>
    <w:rsid w:val="0028060B"/>
    <w:rsid w:val="0028120C"/>
    <w:rsid w:val="00283417"/>
    <w:rsid w:val="00295827"/>
    <w:rsid w:val="00295F16"/>
    <w:rsid w:val="00296C44"/>
    <w:rsid w:val="002A033F"/>
    <w:rsid w:val="002C0A5B"/>
    <w:rsid w:val="002C5F47"/>
    <w:rsid w:val="002C6DC3"/>
    <w:rsid w:val="002D1C44"/>
    <w:rsid w:val="002D1FA9"/>
    <w:rsid w:val="002D50A3"/>
    <w:rsid w:val="002F38A9"/>
    <w:rsid w:val="002F70E6"/>
    <w:rsid w:val="003007C0"/>
    <w:rsid w:val="00307A79"/>
    <w:rsid w:val="003204D5"/>
    <w:rsid w:val="00320ED0"/>
    <w:rsid w:val="00322E6A"/>
    <w:rsid w:val="003314A0"/>
    <w:rsid w:val="00381169"/>
    <w:rsid w:val="0038287C"/>
    <w:rsid w:val="0038358E"/>
    <w:rsid w:val="00386188"/>
    <w:rsid w:val="00387DDE"/>
    <w:rsid w:val="00391A01"/>
    <w:rsid w:val="00392FBB"/>
    <w:rsid w:val="003A0EB5"/>
    <w:rsid w:val="003A5711"/>
    <w:rsid w:val="003A6561"/>
    <w:rsid w:val="003C64D9"/>
    <w:rsid w:val="003D0618"/>
    <w:rsid w:val="003E2E42"/>
    <w:rsid w:val="003E70E0"/>
    <w:rsid w:val="00402BCC"/>
    <w:rsid w:val="00403CE6"/>
    <w:rsid w:val="004110CA"/>
    <w:rsid w:val="0041160E"/>
    <w:rsid w:val="0041704E"/>
    <w:rsid w:val="0042761F"/>
    <w:rsid w:val="00431162"/>
    <w:rsid w:val="00434420"/>
    <w:rsid w:val="00441EE0"/>
    <w:rsid w:val="00443482"/>
    <w:rsid w:val="00450308"/>
    <w:rsid w:val="00452BBE"/>
    <w:rsid w:val="00457AD1"/>
    <w:rsid w:val="0046427F"/>
    <w:rsid w:val="004817EE"/>
    <w:rsid w:val="00485665"/>
    <w:rsid w:val="00485680"/>
    <w:rsid w:val="00491977"/>
    <w:rsid w:val="00491D90"/>
    <w:rsid w:val="004A1329"/>
    <w:rsid w:val="004C0BEE"/>
    <w:rsid w:val="004C1A87"/>
    <w:rsid w:val="004C4A2E"/>
    <w:rsid w:val="004E057E"/>
    <w:rsid w:val="004E0D45"/>
    <w:rsid w:val="004E3000"/>
    <w:rsid w:val="004E44C8"/>
    <w:rsid w:val="004E53BE"/>
    <w:rsid w:val="004E7F82"/>
    <w:rsid w:val="004F3EA9"/>
    <w:rsid w:val="00501992"/>
    <w:rsid w:val="005026AC"/>
    <w:rsid w:val="00510AE7"/>
    <w:rsid w:val="00520EFD"/>
    <w:rsid w:val="0053062A"/>
    <w:rsid w:val="00535050"/>
    <w:rsid w:val="00536F3C"/>
    <w:rsid w:val="0054260E"/>
    <w:rsid w:val="00550D79"/>
    <w:rsid w:val="00555127"/>
    <w:rsid w:val="005559AC"/>
    <w:rsid w:val="00555FB3"/>
    <w:rsid w:val="00557B5A"/>
    <w:rsid w:val="005611D0"/>
    <w:rsid w:val="00566BD4"/>
    <w:rsid w:val="00576411"/>
    <w:rsid w:val="00577CAF"/>
    <w:rsid w:val="00580223"/>
    <w:rsid w:val="00594186"/>
    <w:rsid w:val="00594A77"/>
    <w:rsid w:val="005A05D1"/>
    <w:rsid w:val="005A53B8"/>
    <w:rsid w:val="005B202B"/>
    <w:rsid w:val="005C10EB"/>
    <w:rsid w:val="005C2301"/>
    <w:rsid w:val="005C5A96"/>
    <w:rsid w:val="005C78B8"/>
    <w:rsid w:val="005D371D"/>
    <w:rsid w:val="005E7495"/>
    <w:rsid w:val="005F2ED3"/>
    <w:rsid w:val="006035F6"/>
    <w:rsid w:val="00604DF4"/>
    <w:rsid w:val="00621C12"/>
    <w:rsid w:val="00623E18"/>
    <w:rsid w:val="00625C5D"/>
    <w:rsid w:val="00635A22"/>
    <w:rsid w:val="006368FD"/>
    <w:rsid w:val="00642083"/>
    <w:rsid w:val="00652111"/>
    <w:rsid w:val="0065550D"/>
    <w:rsid w:val="00664295"/>
    <w:rsid w:val="00665364"/>
    <w:rsid w:val="00667B35"/>
    <w:rsid w:val="006713EB"/>
    <w:rsid w:val="00673A9B"/>
    <w:rsid w:val="006876A8"/>
    <w:rsid w:val="00697DF4"/>
    <w:rsid w:val="006A3B77"/>
    <w:rsid w:val="006A49E3"/>
    <w:rsid w:val="006B1EFD"/>
    <w:rsid w:val="006C14E4"/>
    <w:rsid w:val="006C6DA8"/>
    <w:rsid w:val="006C7F61"/>
    <w:rsid w:val="006D407F"/>
    <w:rsid w:val="006F0442"/>
    <w:rsid w:val="00714F0F"/>
    <w:rsid w:val="007160BE"/>
    <w:rsid w:val="00722F65"/>
    <w:rsid w:val="007257CD"/>
    <w:rsid w:val="00734A4F"/>
    <w:rsid w:val="007414C0"/>
    <w:rsid w:val="007414C6"/>
    <w:rsid w:val="00744BB5"/>
    <w:rsid w:val="00762A7B"/>
    <w:rsid w:val="00762BCC"/>
    <w:rsid w:val="00763BA3"/>
    <w:rsid w:val="00765B66"/>
    <w:rsid w:val="00766467"/>
    <w:rsid w:val="00767BB2"/>
    <w:rsid w:val="0077159C"/>
    <w:rsid w:val="00776D23"/>
    <w:rsid w:val="00780376"/>
    <w:rsid w:val="00780EE3"/>
    <w:rsid w:val="00791AAC"/>
    <w:rsid w:val="00797BB7"/>
    <w:rsid w:val="00797D4C"/>
    <w:rsid w:val="00797DEE"/>
    <w:rsid w:val="007A7A00"/>
    <w:rsid w:val="007C0E7E"/>
    <w:rsid w:val="007C4098"/>
    <w:rsid w:val="007C4ADD"/>
    <w:rsid w:val="007D17C5"/>
    <w:rsid w:val="007D52EC"/>
    <w:rsid w:val="007E1A57"/>
    <w:rsid w:val="007F1CEE"/>
    <w:rsid w:val="007F6E6F"/>
    <w:rsid w:val="00800BC7"/>
    <w:rsid w:val="00807C77"/>
    <w:rsid w:val="00816354"/>
    <w:rsid w:val="00837537"/>
    <w:rsid w:val="00842766"/>
    <w:rsid w:val="00854EBF"/>
    <w:rsid w:val="0085656F"/>
    <w:rsid w:val="0086094D"/>
    <w:rsid w:val="0086731C"/>
    <w:rsid w:val="00872382"/>
    <w:rsid w:val="00885134"/>
    <w:rsid w:val="00886906"/>
    <w:rsid w:val="008912FE"/>
    <w:rsid w:val="008A245D"/>
    <w:rsid w:val="008A54FC"/>
    <w:rsid w:val="008B70CD"/>
    <w:rsid w:val="008C392A"/>
    <w:rsid w:val="008C6A5A"/>
    <w:rsid w:val="008D141C"/>
    <w:rsid w:val="008D2C13"/>
    <w:rsid w:val="008D4695"/>
    <w:rsid w:val="008E6109"/>
    <w:rsid w:val="008F47AB"/>
    <w:rsid w:val="00907A34"/>
    <w:rsid w:val="009170EA"/>
    <w:rsid w:val="0092076F"/>
    <w:rsid w:val="0092484B"/>
    <w:rsid w:val="00930439"/>
    <w:rsid w:val="00937AEB"/>
    <w:rsid w:val="00944452"/>
    <w:rsid w:val="009662E3"/>
    <w:rsid w:val="00966DD9"/>
    <w:rsid w:val="00986677"/>
    <w:rsid w:val="0099421C"/>
    <w:rsid w:val="009A2F3A"/>
    <w:rsid w:val="009A3E47"/>
    <w:rsid w:val="009A7A45"/>
    <w:rsid w:val="009C3803"/>
    <w:rsid w:val="009D2C13"/>
    <w:rsid w:val="009D3BA5"/>
    <w:rsid w:val="009D4BA1"/>
    <w:rsid w:val="009D7D5A"/>
    <w:rsid w:val="009E47EB"/>
    <w:rsid w:val="009F3A37"/>
    <w:rsid w:val="009F6EA2"/>
    <w:rsid w:val="00A02090"/>
    <w:rsid w:val="00A03731"/>
    <w:rsid w:val="00A061CE"/>
    <w:rsid w:val="00A076B5"/>
    <w:rsid w:val="00A159B3"/>
    <w:rsid w:val="00A17F69"/>
    <w:rsid w:val="00A23870"/>
    <w:rsid w:val="00A274DB"/>
    <w:rsid w:val="00A30B6B"/>
    <w:rsid w:val="00A41E1E"/>
    <w:rsid w:val="00A6411D"/>
    <w:rsid w:val="00A673EB"/>
    <w:rsid w:val="00A73298"/>
    <w:rsid w:val="00A751C0"/>
    <w:rsid w:val="00A82D0E"/>
    <w:rsid w:val="00A95ACB"/>
    <w:rsid w:val="00A95B14"/>
    <w:rsid w:val="00A97942"/>
    <w:rsid w:val="00AA079B"/>
    <w:rsid w:val="00AA086A"/>
    <w:rsid w:val="00AC0EA5"/>
    <w:rsid w:val="00AC2686"/>
    <w:rsid w:val="00AD1BE1"/>
    <w:rsid w:val="00AD7257"/>
    <w:rsid w:val="00AE2759"/>
    <w:rsid w:val="00AF0889"/>
    <w:rsid w:val="00AF2D0C"/>
    <w:rsid w:val="00AF4C0E"/>
    <w:rsid w:val="00AF737A"/>
    <w:rsid w:val="00B107C7"/>
    <w:rsid w:val="00B110BC"/>
    <w:rsid w:val="00B14E5E"/>
    <w:rsid w:val="00B25910"/>
    <w:rsid w:val="00B26973"/>
    <w:rsid w:val="00B30D3B"/>
    <w:rsid w:val="00B42300"/>
    <w:rsid w:val="00B432D4"/>
    <w:rsid w:val="00B453ED"/>
    <w:rsid w:val="00B5315C"/>
    <w:rsid w:val="00B576D7"/>
    <w:rsid w:val="00B80892"/>
    <w:rsid w:val="00B82735"/>
    <w:rsid w:val="00B92306"/>
    <w:rsid w:val="00B92861"/>
    <w:rsid w:val="00BA7A69"/>
    <w:rsid w:val="00BB15E2"/>
    <w:rsid w:val="00BD28DF"/>
    <w:rsid w:val="00BD6876"/>
    <w:rsid w:val="00BE2864"/>
    <w:rsid w:val="00C00565"/>
    <w:rsid w:val="00C076BF"/>
    <w:rsid w:val="00C13354"/>
    <w:rsid w:val="00C212B5"/>
    <w:rsid w:val="00C25F81"/>
    <w:rsid w:val="00C27F02"/>
    <w:rsid w:val="00C32C20"/>
    <w:rsid w:val="00C44908"/>
    <w:rsid w:val="00C504F4"/>
    <w:rsid w:val="00C512DE"/>
    <w:rsid w:val="00C52695"/>
    <w:rsid w:val="00C5286B"/>
    <w:rsid w:val="00C57E85"/>
    <w:rsid w:val="00C65BB4"/>
    <w:rsid w:val="00C8071C"/>
    <w:rsid w:val="00C8111D"/>
    <w:rsid w:val="00C816CB"/>
    <w:rsid w:val="00C82461"/>
    <w:rsid w:val="00C91E3B"/>
    <w:rsid w:val="00C975DE"/>
    <w:rsid w:val="00CA07CC"/>
    <w:rsid w:val="00CA25B5"/>
    <w:rsid w:val="00CA4FCE"/>
    <w:rsid w:val="00CA5F8F"/>
    <w:rsid w:val="00CC5A6F"/>
    <w:rsid w:val="00CC6AAE"/>
    <w:rsid w:val="00CD07E7"/>
    <w:rsid w:val="00CE271A"/>
    <w:rsid w:val="00CE6FF5"/>
    <w:rsid w:val="00CE75C0"/>
    <w:rsid w:val="00CF5245"/>
    <w:rsid w:val="00D06683"/>
    <w:rsid w:val="00D06D03"/>
    <w:rsid w:val="00D07B1A"/>
    <w:rsid w:val="00D07C01"/>
    <w:rsid w:val="00D1101B"/>
    <w:rsid w:val="00D1167E"/>
    <w:rsid w:val="00D234E7"/>
    <w:rsid w:val="00D30E46"/>
    <w:rsid w:val="00D3663D"/>
    <w:rsid w:val="00D4347C"/>
    <w:rsid w:val="00D4349F"/>
    <w:rsid w:val="00D47EF6"/>
    <w:rsid w:val="00D50AC8"/>
    <w:rsid w:val="00D5158D"/>
    <w:rsid w:val="00D60A44"/>
    <w:rsid w:val="00D7390F"/>
    <w:rsid w:val="00D74F04"/>
    <w:rsid w:val="00D90913"/>
    <w:rsid w:val="00D92BEC"/>
    <w:rsid w:val="00DA18F2"/>
    <w:rsid w:val="00DB17F9"/>
    <w:rsid w:val="00DB4104"/>
    <w:rsid w:val="00DD5136"/>
    <w:rsid w:val="00DD6973"/>
    <w:rsid w:val="00DF2C67"/>
    <w:rsid w:val="00DF3AE2"/>
    <w:rsid w:val="00DF7D21"/>
    <w:rsid w:val="00E03771"/>
    <w:rsid w:val="00E059C5"/>
    <w:rsid w:val="00E11D7E"/>
    <w:rsid w:val="00E14334"/>
    <w:rsid w:val="00E17DCF"/>
    <w:rsid w:val="00E2303A"/>
    <w:rsid w:val="00E343BD"/>
    <w:rsid w:val="00E348D9"/>
    <w:rsid w:val="00E36601"/>
    <w:rsid w:val="00E45502"/>
    <w:rsid w:val="00E46600"/>
    <w:rsid w:val="00E60351"/>
    <w:rsid w:val="00E668CE"/>
    <w:rsid w:val="00E71AE7"/>
    <w:rsid w:val="00E752E6"/>
    <w:rsid w:val="00EA2ED5"/>
    <w:rsid w:val="00EA6088"/>
    <w:rsid w:val="00EC1A2C"/>
    <w:rsid w:val="00ED2C10"/>
    <w:rsid w:val="00F11542"/>
    <w:rsid w:val="00F212EB"/>
    <w:rsid w:val="00F23D13"/>
    <w:rsid w:val="00F32DEC"/>
    <w:rsid w:val="00F43E24"/>
    <w:rsid w:val="00F45561"/>
    <w:rsid w:val="00F465D3"/>
    <w:rsid w:val="00F51BD6"/>
    <w:rsid w:val="00F56B3F"/>
    <w:rsid w:val="00F56F06"/>
    <w:rsid w:val="00F56F62"/>
    <w:rsid w:val="00F62D48"/>
    <w:rsid w:val="00F73815"/>
    <w:rsid w:val="00F7770D"/>
    <w:rsid w:val="00F905E7"/>
    <w:rsid w:val="00F91FDD"/>
    <w:rsid w:val="00F93115"/>
    <w:rsid w:val="00FA4E32"/>
    <w:rsid w:val="00FA5792"/>
    <w:rsid w:val="00FB04BE"/>
    <w:rsid w:val="00FB200D"/>
    <w:rsid w:val="00FB3571"/>
    <w:rsid w:val="00FB4F1D"/>
    <w:rsid w:val="00FE7EEC"/>
    <w:rsid w:val="00FF0E5A"/>
    <w:rsid w:val="00FF13C7"/>
    <w:rsid w:val="00FF44E0"/>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14:docId w14:val="15551703"/>
  <w15:docId w15:val="{F35DFCCC-6378-4B7A-B137-0668F4D80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semiHidden="1"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A751C0"/>
    <w:pPr>
      <w:keepNext/>
      <w:numPr>
        <w:numId w:val="6"/>
      </w:numPr>
      <w:spacing w:before="600"/>
      <w:ind w:left="431" w:hanging="431"/>
      <w:outlineLvl w:val="0"/>
    </w:pPr>
    <w:rPr>
      <w:rFonts w:cs="Arial"/>
      <w:b/>
      <w:bCs/>
      <w:caps/>
      <w:color w:val="D2232A"/>
      <w:kern w:val="32"/>
      <w:szCs w:val="32"/>
    </w:rPr>
  </w:style>
  <w:style w:type="paragraph" w:styleId="Heading2">
    <w:name w:val="heading 2"/>
    <w:aliases w:val="ECC Heading 2"/>
    <w:next w:val="Normal"/>
    <w:qFormat/>
    <w:rsid w:val="00F51BD6"/>
    <w:pPr>
      <w:keepNext/>
      <w:numPr>
        <w:ilvl w:val="1"/>
        <w:numId w:val="6"/>
      </w:numPr>
      <w:spacing w:before="480"/>
      <w:ind w:left="578" w:hanging="578"/>
      <w:outlineLvl w:val="1"/>
    </w:pPr>
    <w:rPr>
      <w:rFonts w:cs="Arial"/>
      <w:b/>
      <w:bCs/>
      <w:iCs/>
      <w:caps/>
      <w:szCs w:val="28"/>
    </w:rPr>
  </w:style>
  <w:style w:type="paragraph" w:styleId="Heading3">
    <w:name w:val="heading 3"/>
    <w:aliases w:val="ECC Heading 3"/>
    <w:next w:val="Normal"/>
    <w:qFormat/>
    <w:rsid w:val="00E2303A"/>
    <w:pPr>
      <w:keepNext/>
      <w:numPr>
        <w:ilvl w:val="2"/>
        <w:numId w:val="6"/>
      </w:numPr>
      <w:spacing w:before="360"/>
      <w:outlineLvl w:val="2"/>
    </w:pPr>
    <w:rPr>
      <w:rFonts w:cs="Arial"/>
      <w:b/>
      <w:bCs/>
      <w:szCs w:val="26"/>
    </w:rPr>
  </w:style>
  <w:style w:type="paragraph" w:styleId="Heading4">
    <w:name w:val="heading 4"/>
    <w:aliases w:val="ECC Heading 4"/>
    <w:next w:val="Normal"/>
    <w:qFormat/>
    <w:rsid w:val="00F51BD6"/>
    <w:pPr>
      <w:numPr>
        <w:ilvl w:val="3"/>
        <w:numId w:val="6"/>
      </w:numPr>
      <w:spacing w:before="360"/>
      <w:ind w:left="862" w:hanging="862"/>
      <w:outlineLvl w:val="3"/>
    </w:pPr>
    <w:rPr>
      <w:rFonts w:cs="Arial"/>
      <w:bCs/>
      <w:i/>
      <w:color w:val="D2232A"/>
      <w:szCs w:val="26"/>
    </w:rPr>
  </w:style>
  <w:style w:type="paragraph" w:styleId="Heading5">
    <w:name w:val="heading 5"/>
    <w:basedOn w:val="Normal"/>
    <w:next w:val="Normal"/>
    <w:semiHidden/>
    <w:qFormat/>
    <w:locked/>
    <w:rsid w:val="009E47EB"/>
    <w:pPr>
      <w:numPr>
        <w:ilvl w:val="4"/>
        <w:numId w:val="6"/>
      </w:numPr>
      <w:outlineLvl w:val="4"/>
    </w:pPr>
    <w:rPr>
      <w:b/>
      <w:bCs/>
      <w:i/>
      <w:iCs/>
      <w:sz w:val="26"/>
      <w:szCs w:val="26"/>
    </w:rPr>
  </w:style>
  <w:style w:type="paragraph" w:styleId="Heading6">
    <w:name w:val="heading 6"/>
    <w:basedOn w:val="Normal"/>
    <w:next w:val="Normal"/>
    <w:qFormat/>
    <w:locked/>
    <w:rsid w:val="009E47EB"/>
    <w:pPr>
      <w:numPr>
        <w:ilvl w:val="5"/>
        <w:numId w:val="6"/>
      </w:numPr>
      <w:outlineLvl w:val="5"/>
    </w:pPr>
    <w:rPr>
      <w:b/>
      <w:bCs/>
      <w:sz w:val="22"/>
    </w:rPr>
  </w:style>
  <w:style w:type="paragraph" w:styleId="Heading7">
    <w:name w:val="heading 7"/>
    <w:basedOn w:val="Normal"/>
    <w:next w:val="Normal"/>
    <w:semiHidden/>
    <w:qFormat/>
    <w:locked/>
    <w:rsid w:val="009E47EB"/>
    <w:pPr>
      <w:numPr>
        <w:ilvl w:val="6"/>
        <w:numId w:val="6"/>
      </w:numPr>
      <w:outlineLvl w:val="6"/>
    </w:pPr>
    <w:rPr>
      <w:sz w:val="24"/>
    </w:rPr>
  </w:style>
  <w:style w:type="paragraph" w:styleId="Heading8">
    <w:name w:val="heading 8"/>
    <w:basedOn w:val="Normal"/>
    <w:next w:val="Normal"/>
    <w:semiHidden/>
    <w:qFormat/>
    <w:locked/>
    <w:rsid w:val="009E47EB"/>
    <w:pPr>
      <w:numPr>
        <w:ilvl w:val="7"/>
        <w:numId w:val="6"/>
      </w:numPr>
      <w:outlineLvl w:val="7"/>
    </w:pPr>
    <w:rPr>
      <w:i/>
      <w:iCs/>
      <w:sz w:val="24"/>
    </w:rPr>
  </w:style>
  <w:style w:type="paragraph" w:styleId="Heading9">
    <w:name w:val="heading 9"/>
    <w:basedOn w:val="Normal"/>
    <w:next w:val="Normal"/>
    <w:semiHidden/>
    <w:qFormat/>
    <w:locked/>
    <w:rsid w:val="009E47EB"/>
    <w:pPr>
      <w:numPr>
        <w:ilvl w:val="8"/>
        <w:numId w:val="6"/>
      </w:numPr>
      <w:outlineLvl w:val="8"/>
    </w:pPr>
    <w:rPr>
      <w:rFonts w:cs="Arial"/>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Box">
    <w:name w:val="ECC Box"/>
    <w:link w:val="ECCBoxZchn"/>
    <w:uiPriority w:val="99"/>
    <w:rsid w:val="0042761F"/>
    <w:pPr>
      <w:keepLines/>
      <w:pBdr>
        <w:top w:val="single" w:sz="12" w:space="4" w:color="auto"/>
        <w:left w:val="single" w:sz="12" w:space="4" w:color="auto"/>
        <w:bottom w:val="single" w:sz="12" w:space="4" w:color="auto"/>
        <w:right w:val="single" w:sz="12" w:space="4" w:color="auto"/>
      </w:pBdr>
      <w:spacing w:before="60"/>
    </w:pPr>
    <w:rPr>
      <w:lang w:eastAsia="de-DE"/>
    </w:rPr>
  </w:style>
  <w:style w:type="paragraph" w:customStyle="1" w:styleId="ECCAnnexheading1">
    <w:name w:val="ECC Annex heading1"/>
    <w:next w:val="Normal"/>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14:cntxtAlts/>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14:cntxtAlts/>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
    <w:next w:val="Normal"/>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rsid w:val="00F51BD6"/>
    <w:pPr>
      <w:numPr>
        <w:ilvl w:val="1"/>
        <w:numId w:val="3"/>
      </w:numPr>
      <w:spacing w:after="0"/>
    </w:pPr>
  </w:style>
  <w:style w:type="paragraph" w:customStyle="1" w:styleId="ECCNumberedList">
    <w:name w:val="ECC Numbered List"/>
    <w:basedOn w:val="Normal"/>
    <w:rsid w:val="00714F0F"/>
    <w:pPr>
      <w:numPr>
        <w:numId w:val="4"/>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Figuregraphcentered">
    <w:name w:val="ECC Figure/graph centered"/>
    <w:next w:val="Normal"/>
    <w:rsid w:val="00283417"/>
    <w:pPr>
      <w:spacing w:after="240"/>
      <w:jc w:val="center"/>
    </w:pPr>
    <w:rPr>
      <w:noProof/>
      <w:lang w:val="de-DE" w:eastAsia="de-DE"/>
      <w14:cntxtAlts/>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character" w:customStyle="1" w:styleId="ECCBoxZchn">
    <w:name w:val="ECC Box Zchn"/>
    <w:link w:val="ECCBox"/>
    <w:uiPriority w:val="99"/>
    <w:rsid w:val="0042761F"/>
    <w:rPr>
      <w:szCs w:val="22"/>
      <w:lang w:val="en-GB" w:eastAsia="de-DE"/>
    </w:r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numPr>
        <w:numId w:val="0"/>
      </w:numPr>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numPr>
        <w:numId w:val="0"/>
      </w:num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ColorfulGrid">
    <w:name w:val="Colorful Grid"/>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styleId="BodyText">
    <w:name w:val="Body Text"/>
    <w:basedOn w:val="Normal"/>
    <w:link w:val="BodyTextChar"/>
    <w:locked/>
    <w:rsid w:val="00555127"/>
    <w:pPr>
      <w:spacing w:before="0" w:after="120"/>
      <w:jc w:val="left"/>
    </w:pPr>
    <w:rPr>
      <w:rFonts w:eastAsia="Times New Roman"/>
      <w:sz w:val="22"/>
      <w:lang w:eastAsia="fr-FR"/>
    </w:rPr>
  </w:style>
  <w:style w:type="character" w:customStyle="1" w:styleId="BodyTextChar">
    <w:name w:val="Body Text Char"/>
    <w:basedOn w:val="DefaultParagraphFont"/>
    <w:link w:val="BodyText"/>
    <w:rsid w:val="00555127"/>
    <w:rPr>
      <w:sz w:val="22"/>
      <w:szCs w:val="22"/>
      <w:lang w:val="en-GB" w:eastAsia="fr-FR"/>
    </w:rPr>
  </w:style>
  <w:style w:type="paragraph" w:customStyle="1" w:styleId="BN">
    <w:name w:val="BN"/>
    <w:basedOn w:val="Normal"/>
    <w:rsid w:val="00555127"/>
    <w:pPr>
      <w:numPr>
        <w:numId w:val="11"/>
      </w:numPr>
      <w:overflowPunct w:val="0"/>
      <w:autoSpaceDE w:val="0"/>
      <w:autoSpaceDN w:val="0"/>
      <w:adjustRightInd w:val="0"/>
      <w:spacing w:before="0" w:after="180"/>
      <w:jc w:val="left"/>
      <w:textAlignment w:val="baseline"/>
    </w:pPr>
    <w:rPr>
      <w:rFonts w:eastAsia="Times New Roman"/>
      <w:szCs w:val="20"/>
    </w:rPr>
  </w:style>
  <w:style w:type="paragraph" w:styleId="Revision">
    <w:name w:val="Revision"/>
    <w:hidden/>
    <w:uiPriority w:val="99"/>
    <w:semiHidden/>
    <w:rsid w:val="002654EB"/>
    <w:pPr>
      <w:spacing w:before="0" w:after="0"/>
      <w:jc w:val="left"/>
    </w:pPr>
    <w:rPr>
      <w:rFonts w:eastAsia="Calibri"/>
      <w:szCs w:val="22"/>
      <w:lang w:val="en-GB"/>
    </w:rPr>
  </w:style>
  <w:style w:type="character" w:styleId="UnresolvedMention">
    <w:name w:val="Unresolved Mention"/>
    <w:basedOn w:val="DefaultParagraphFont"/>
    <w:uiPriority w:val="99"/>
    <w:semiHidden/>
    <w:unhideWhenUsed/>
    <w:rsid w:val="00944452"/>
    <w:rPr>
      <w:color w:val="605E5C"/>
      <w:shd w:val="clear" w:color="auto" w:fill="E1DFDD"/>
    </w:rPr>
  </w:style>
  <w:style w:type="paragraph" w:styleId="Footer">
    <w:name w:val="footer"/>
    <w:basedOn w:val="Normal"/>
    <w:link w:val="FooterChar"/>
    <w:uiPriority w:val="99"/>
    <w:unhideWhenUsed/>
    <w:locked/>
    <w:rsid w:val="004E3000"/>
    <w:pPr>
      <w:tabs>
        <w:tab w:val="center" w:pos="4513"/>
        <w:tab w:val="right" w:pos="9026"/>
      </w:tabs>
      <w:spacing w:before="0" w:after="0"/>
    </w:pPr>
  </w:style>
  <w:style w:type="character" w:customStyle="1" w:styleId="FooterChar">
    <w:name w:val="Footer Char"/>
    <w:basedOn w:val="DefaultParagraphFont"/>
    <w:link w:val="Footer"/>
    <w:uiPriority w:val="99"/>
    <w:rsid w:val="004E3000"/>
    <w:rPr>
      <w:rFonts w:eastAsia="Calibri"/>
      <w:szCs w:val="22"/>
      <w:lang w:val="en-GB"/>
    </w:rPr>
  </w:style>
  <w:style w:type="paragraph" w:customStyle="1" w:styleId="CRCoverPage">
    <w:name w:val="CR Cover Page"/>
    <w:rsid w:val="00AF737A"/>
    <w:pPr>
      <w:spacing w:before="0" w:after="120"/>
      <w:jc w:val="left"/>
    </w:pPr>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077">
      <w:bodyDiv w:val="1"/>
      <w:marLeft w:val="0"/>
      <w:marRight w:val="0"/>
      <w:marTop w:val="0"/>
      <w:marBottom w:val="0"/>
      <w:divBdr>
        <w:top w:val="none" w:sz="0" w:space="0" w:color="auto"/>
        <w:left w:val="none" w:sz="0" w:space="0" w:color="auto"/>
        <w:bottom w:val="none" w:sz="0" w:space="0" w:color="auto"/>
        <w:right w:val="none" w:sz="0" w:space="0" w:color="auto"/>
      </w:divBdr>
    </w:div>
    <w:div w:id="210727274">
      <w:bodyDiv w:val="1"/>
      <w:marLeft w:val="0"/>
      <w:marRight w:val="0"/>
      <w:marTop w:val="0"/>
      <w:marBottom w:val="0"/>
      <w:divBdr>
        <w:top w:val="none" w:sz="0" w:space="0" w:color="auto"/>
        <w:left w:val="none" w:sz="0" w:space="0" w:color="auto"/>
        <w:bottom w:val="none" w:sz="0" w:space="0" w:color="auto"/>
        <w:right w:val="none" w:sz="0" w:space="0" w:color="auto"/>
      </w:divBdr>
    </w:div>
    <w:div w:id="1146044164">
      <w:bodyDiv w:val="1"/>
      <w:marLeft w:val="0"/>
      <w:marRight w:val="0"/>
      <w:marTop w:val="0"/>
      <w:marBottom w:val="0"/>
      <w:divBdr>
        <w:top w:val="none" w:sz="0" w:space="0" w:color="auto"/>
        <w:left w:val="none" w:sz="0" w:space="0" w:color="auto"/>
        <w:bottom w:val="none" w:sz="0" w:space="0" w:color="auto"/>
        <w:right w:val="none" w:sz="0" w:space="0" w:color="auto"/>
      </w:divBdr>
    </w:div>
    <w:div w:id="1737436403">
      <w:bodyDiv w:val="1"/>
      <w:marLeft w:val="0"/>
      <w:marRight w:val="0"/>
      <w:marTop w:val="0"/>
      <w:marBottom w:val="0"/>
      <w:divBdr>
        <w:top w:val="none" w:sz="0" w:space="0" w:color="auto"/>
        <w:left w:val="none" w:sz="0" w:space="0" w:color="auto"/>
        <w:bottom w:val="none" w:sz="0" w:space="0" w:color="auto"/>
        <w:right w:val="none" w:sz="0" w:space="0" w:color="auto"/>
      </w:divBdr>
    </w:div>
    <w:div w:id="1804422796">
      <w:bodyDiv w:val="1"/>
      <w:marLeft w:val="0"/>
      <w:marRight w:val="0"/>
      <w:marTop w:val="0"/>
      <w:marBottom w:val="0"/>
      <w:divBdr>
        <w:top w:val="none" w:sz="0" w:space="0" w:color="auto"/>
        <w:left w:val="none" w:sz="0" w:space="0" w:color="auto"/>
        <w:bottom w:val="none" w:sz="0" w:space="0" w:color="auto"/>
        <w:right w:val="none" w:sz="0" w:space="0" w:color="auto"/>
      </w:divBdr>
    </w:div>
    <w:div w:id="1831672415">
      <w:bodyDiv w:val="1"/>
      <w:marLeft w:val="0"/>
      <w:marRight w:val="0"/>
      <w:marTop w:val="0"/>
      <w:marBottom w:val="0"/>
      <w:divBdr>
        <w:top w:val="none" w:sz="0" w:space="0" w:color="auto"/>
        <w:left w:val="none" w:sz="0" w:space="0" w:color="auto"/>
        <w:bottom w:val="none" w:sz="0" w:space="0" w:color="auto"/>
        <w:right w:val="none" w:sz="0" w:space="0" w:color="auto"/>
      </w:divBdr>
    </w:div>
    <w:div w:id="20089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maurice.pope@etsi.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Akansha.Arora@3gpp.org" TargetMode="External"/><Relationship Id="rId17" Type="http://schemas.openxmlformats.org/officeDocument/2006/relationships/hyperlink" Target="mailto:christoph.hildebrand@bnetza.d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SGTFESsupport@etsi.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rcello.pagnozzi@etsi.org" TargetMode="External"/><Relationship Id="rId23" Type="http://schemas.openxmlformats.org/officeDocument/2006/relationships/footer" Target="footer3.xml"/><Relationship Id="rId10" Type="http://schemas.openxmlformats.org/officeDocument/2006/relationships/hyperlink" Target="mailto:ermSupport@etsi.org"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holger.butscheidt@bnetza.de" TargetMode="External"/><Relationship Id="rId14" Type="http://schemas.openxmlformats.org/officeDocument/2006/relationships/hyperlink" Target="mailto:dominique.everaere@ericsson.com"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Vorlagen\CPG\CPG19\Template_generic%20contribution%20to%20CPG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662DD-0F88-41A6-9E65-F258E5EF41D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Template_generic contribution to CPG19.dotx</Template>
  <TotalTime>4</TotalTime>
  <Pages>2</Pages>
  <Words>400</Words>
  <Characters>2285</Characters>
  <Application>Microsoft Office Word</Application>
  <DocSecurity>0</DocSecurity>
  <Lines>19</Lines>
  <Paragraphs>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XXX(YY)XX - Source - Content</vt:lpstr>
      <vt:lpstr>XXX(YY)XX - Source - Content</vt:lpstr>
      <vt:lpstr>XXX(YY)XX - Source - Content</vt:lpstr>
    </vt:vector>
  </TitlesOfParts>
  <Manager>ECC</Manager>
  <Company>ECO</Company>
  <LinksUpToDate>false</LinksUpToDate>
  <CharactersWithSpaces>2680</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XXX(YY)XX - Source - Content</dc:title>
  <dc:subject/>
  <dc:creator>ECC</dc:creator>
  <cp:keywords/>
  <dc:description/>
  <cp:lastModifiedBy>MCC</cp:lastModifiedBy>
  <cp:revision>2</cp:revision>
  <cp:lastPrinted>2016-10-04T08:55:00Z</cp:lastPrinted>
  <dcterms:created xsi:type="dcterms:W3CDTF">2025-10-06T08:19:00Z</dcterms:created>
  <dcterms:modified xsi:type="dcterms:W3CDTF">2025-10-06T08:19:00Z</dcterms:modified>
  <cp:category>protected templates</cp:category>
  <cp:contentStatus>Template ECC</cp:contentStatus>
</cp:coreProperties>
</file>