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25C" w14:textId="50094709" w:rsidR="009B7EC7" w:rsidRDefault="00362E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92DAB">
        <w:rPr>
          <w:b/>
          <w:sz w:val="24"/>
        </w:rPr>
        <w:t>65</w:t>
      </w:r>
      <w:r>
        <w:rPr>
          <w:b/>
          <w:i/>
          <w:sz w:val="28"/>
        </w:rPr>
        <w:tab/>
        <w:t>S5-2</w:t>
      </w:r>
      <w:r w:rsidR="00192DAB">
        <w:rPr>
          <w:b/>
          <w:i/>
          <w:sz w:val="28"/>
        </w:rPr>
        <w:t>6</w:t>
      </w:r>
      <w:r w:rsidR="007F6798">
        <w:rPr>
          <w:b/>
          <w:i/>
          <w:sz w:val="28"/>
        </w:rPr>
        <w:t>0</w:t>
      </w:r>
      <w:r w:rsidR="00B6616F">
        <w:rPr>
          <w:b/>
          <w:i/>
          <w:sz w:val="28"/>
        </w:rPr>
        <w:t>761</w:t>
      </w:r>
    </w:p>
    <w:p w14:paraId="207A04C4" w14:textId="20930648" w:rsidR="009B7EC7" w:rsidRPr="008F5DB9" w:rsidRDefault="008F5DB9" w:rsidP="008F5DB9">
      <w:pPr>
        <w:pStyle w:val="CRCoverPage"/>
        <w:outlineLvl w:val="0"/>
        <w:rPr>
          <w:b/>
          <w:sz w:val="24"/>
        </w:rPr>
      </w:pPr>
      <w:r w:rsidRPr="00951502">
        <w:rPr>
          <w:b/>
          <w:noProof/>
          <w:sz w:val="24"/>
        </w:rPr>
        <w:t>Goa, India, 9-13 February 2026</w:t>
      </w:r>
    </w:p>
    <w:p w14:paraId="0415A687" w14:textId="305D5099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E064C">
        <w:rPr>
          <w:rFonts w:ascii="Arial" w:hAnsi="Arial" w:cs="Arial"/>
          <w:b/>
          <w:sz w:val="24"/>
          <w:szCs w:val="24"/>
          <w:lang w:val="en-US" w:eastAsia="zh-CN"/>
        </w:rPr>
        <w:t>Samsung</w:t>
      </w:r>
    </w:p>
    <w:p w14:paraId="4DA23BEB" w14:textId="7E4F61F6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22592667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2B3498">
        <w:rPr>
          <w:rFonts w:ascii="Arial" w:eastAsia="Batang" w:hAnsi="Arial" w:cs="Arial"/>
          <w:b/>
          <w:sz w:val="24"/>
          <w:szCs w:val="24"/>
          <w:lang w:val="en-US" w:eastAsia="zh-CN"/>
        </w:rPr>
        <w:t>Closed Control Loop Management Ph</w:t>
      </w:r>
      <w:r w:rsidR="00834974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ase </w:t>
      </w:r>
      <w:r w:rsidR="002B3498">
        <w:rPr>
          <w:rFonts w:ascii="Arial" w:eastAsia="Batang" w:hAnsi="Arial" w:cs="Arial"/>
          <w:b/>
          <w:sz w:val="24"/>
          <w:szCs w:val="24"/>
          <w:lang w:val="en-US" w:eastAsia="zh-CN"/>
        </w:rPr>
        <w:t>2</w:t>
      </w:r>
    </w:p>
    <w:p w14:paraId="63E18D05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greement</w:t>
      </w:r>
    </w:p>
    <w:p w14:paraId="5EEBF32C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6.2.1</w:t>
      </w:r>
    </w:p>
    <w:p w14:paraId="1CDCD094" w14:textId="77777777" w:rsidR="009B7EC7" w:rsidRDefault="009B7EC7">
      <w:pPr>
        <w:rPr>
          <w:rFonts w:eastAsia="Batang"/>
          <w:lang w:val="en-US" w:eastAsia="zh-CN"/>
        </w:rPr>
      </w:pPr>
    </w:p>
    <w:p w14:paraId="5E3A7F54" w14:textId="77777777" w:rsidR="009B7EC7" w:rsidRDefault="00362EFA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53390E3" w14:textId="77777777" w:rsidR="009B7EC7" w:rsidRDefault="00362EFA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3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4" w:history="1">
        <w:r>
          <w:t>3GPP Working Procedures</w:t>
        </w:r>
      </w:hyperlink>
      <w:r>
        <w:t xml:space="preserve">, article 39 and the TSG Working Methods in </w:t>
      </w:r>
      <w:hyperlink r:id="rId15" w:history="1">
        <w:r>
          <w:t>3GPP TR 21.900</w:t>
        </w:r>
      </w:hyperlink>
    </w:p>
    <w:p w14:paraId="264A0000" w14:textId="1F4A23D4" w:rsidR="009B7EC7" w:rsidRDefault="00362EFA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834974">
        <w:rPr>
          <w:rFonts w:ascii="Arial" w:eastAsia="Batang" w:hAnsi="Arial" w:cs="Arial"/>
          <w:b/>
          <w:sz w:val="24"/>
          <w:szCs w:val="24"/>
          <w:lang w:val="en-US" w:eastAsia="zh-CN"/>
        </w:rPr>
        <w:t>Closed Control Loop Management Phase 2</w:t>
      </w:r>
    </w:p>
    <w:p w14:paraId="7FEEC7ED" w14:textId="77777777" w:rsidR="009B7EC7" w:rsidRDefault="009B7EC7">
      <w:pPr>
        <w:pStyle w:val="Guidance"/>
      </w:pPr>
    </w:p>
    <w:p w14:paraId="0678DDB1" w14:textId="043F8E76" w:rsidR="009B7EC7" w:rsidRDefault="00362EFA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83497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CCLM</w:t>
      </w:r>
      <w:r w:rsidR="00192DAB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_Ph2</w:t>
      </w:r>
    </w:p>
    <w:p w14:paraId="65DD75E3" w14:textId="77777777" w:rsidR="009B7EC7" w:rsidRDefault="009B7EC7">
      <w:pPr>
        <w:pStyle w:val="Guidance"/>
      </w:pPr>
    </w:p>
    <w:p w14:paraId="7C007435" w14:textId="183390C0" w:rsidR="009B7EC7" w:rsidRDefault="00362EFA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="00192DA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xxxxxxx</w:t>
      </w:r>
      <w:proofErr w:type="spellEnd"/>
    </w:p>
    <w:p w14:paraId="387700ED" w14:textId="77777777" w:rsidR="009B7EC7" w:rsidRDefault="009B7EC7">
      <w:pPr>
        <w:pStyle w:val="Guidance"/>
      </w:pPr>
    </w:p>
    <w:p w14:paraId="486B5EB0" w14:textId="790A7294" w:rsidR="009B7EC7" w:rsidRDefault="00362EFA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 w:rsidR="00192DAB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5A1C5091" w14:textId="77777777" w:rsidR="009B7EC7" w:rsidRDefault="009B7EC7">
      <w:pPr>
        <w:pStyle w:val="Guidance"/>
      </w:pPr>
    </w:p>
    <w:p w14:paraId="0B4BA139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F74B350" w14:textId="77777777" w:rsidR="009B7EC7" w:rsidRDefault="00362EFA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7EC7" w14:paraId="2860369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0FF953" w14:textId="77777777" w:rsidR="009B7EC7" w:rsidRDefault="00362EF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DCC954" w14:textId="77777777" w:rsidR="009B7EC7" w:rsidRDefault="00362EF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724962C" w14:textId="77777777" w:rsidR="009B7EC7" w:rsidRDefault="00362EF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1A1FD16" w14:textId="77777777" w:rsidR="009B7EC7" w:rsidRDefault="00362EF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770C6F" w14:textId="77777777" w:rsidR="009B7EC7" w:rsidRDefault="00362EF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824D731" w14:textId="77777777" w:rsidR="009B7EC7" w:rsidRDefault="00362EFA">
            <w:pPr>
              <w:pStyle w:val="TAH"/>
            </w:pPr>
            <w:r>
              <w:t>Others (specify)</w:t>
            </w:r>
          </w:p>
        </w:tc>
      </w:tr>
      <w:tr w:rsidR="009B7EC7" w14:paraId="31C5C53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E1BE746" w14:textId="77777777" w:rsidR="009B7EC7" w:rsidRDefault="00362EF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F8431C8" w14:textId="77777777" w:rsidR="009B7EC7" w:rsidRDefault="009B7EC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76BF30" w14:textId="77777777" w:rsidR="009B7EC7" w:rsidRDefault="009B7EC7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91861A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CD2826B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2E1F6CD" w14:textId="77777777" w:rsidR="009B7EC7" w:rsidRDefault="009B7EC7">
            <w:pPr>
              <w:pStyle w:val="TAC"/>
            </w:pPr>
          </w:p>
        </w:tc>
      </w:tr>
      <w:tr w:rsidR="009B7EC7" w14:paraId="36C8293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2C291A" w14:textId="77777777" w:rsidR="009B7EC7" w:rsidRDefault="00362EF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318B8F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FC3C0DE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73CAEF45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4B4A161D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43F2DAD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9B7EC7" w14:paraId="551540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7E18456" w14:textId="77777777" w:rsidR="009B7EC7" w:rsidRDefault="00362EF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19EA5EA" w14:textId="77777777" w:rsidR="009B7EC7" w:rsidRDefault="009B7EC7">
            <w:pPr>
              <w:pStyle w:val="TAC"/>
            </w:pPr>
          </w:p>
        </w:tc>
        <w:tc>
          <w:tcPr>
            <w:tcW w:w="1037" w:type="dxa"/>
          </w:tcPr>
          <w:p w14:paraId="1E4FF793" w14:textId="77777777" w:rsidR="009B7EC7" w:rsidRDefault="009B7EC7">
            <w:pPr>
              <w:pStyle w:val="TAC"/>
            </w:pPr>
          </w:p>
        </w:tc>
        <w:tc>
          <w:tcPr>
            <w:tcW w:w="850" w:type="dxa"/>
          </w:tcPr>
          <w:p w14:paraId="7CD975A6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3D836ACC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5A4F9EF" w14:textId="77777777" w:rsidR="009B7EC7" w:rsidRDefault="009B7EC7">
            <w:pPr>
              <w:pStyle w:val="TAC"/>
            </w:pPr>
          </w:p>
        </w:tc>
      </w:tr>
    </w:tbl>
    <w:p w14:paraId="2B4EF653" w14:textId="77777777" w:rsidR="009B7EC7" w:rsidRDefault="009B7EC7"/>
    <w:p w14:paraId="0F4C9989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AAC5E9" w14:textId="77777777" w:rsidR="009B7EC7" w:rsidRDefault="00362EFA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1A772468" w14:textId="77777777" w:rsidR="009B7EC7" w:rsidRDefault="00362EFA">
      <w:pPr>
        <w:pStyle w:val="Heading3"/>
      </w:pPr>
      <w:r>
        <w:t>This work item is a …</w:t>
      </w:r>
    </w:p>
    <w:p w14:paraId="67BC7C6D" w14:textId="77777777" w:rsidR="009B7EC7" w:rsidRDefault="009B7EC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7EC7" w14:paraId="571EF23D" w14:textId="77777777">
        <w:trPr>
          <w:cantSplit/>
          <w:jc w:val="center"/>
        </w:trPr>
        <w:tc>
          <w:tcPr>
            <w:tcW w:w="452" w:type="dxa"/>
          </w:tcPr>
          <w:p w14:paraId="44FE48D9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3D923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7EC7" w14:paraId="660003F1" w14:textId="77777777">
        <w:trPr>
          <w:cantSplit/>
          <w:jc w:val="center"/>
        </w:trPr>
        <w:tc>
          <w:tcPr>
            <w:tcW w:w="452" w:type="dxa"/>
          </w:tcPr>
          <w:p w14:paraId="593FF91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6437C3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7EC7" w14:paraId="16F953AD" w14:textId="77777777">
        <w:trPr>
          <w:cantSplit/>
          <w:jc w:val="center"/>
        </w:trPr>
        <w:tc>
          <w:tcPr>
            <w:tcW w:w="452" w:type="dxa"/>
          </w:tcPr>
          <w:p w14:paraId="29A431D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B1886D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7EC7" w14:paraId="55B85654" w14:textId="77777777">
        <w:trPr>
          <w:cantSplit/>
          <w:jc w:val="center"/>
        </w:trPr>
        <w:tc>
          <w:tcPr>
            <w:tcW w:w="452" w:type="dxa"/>
          </w:tcPr>
          <w:p w14:paraId="760BD37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EBC37E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7EC7" w14:paraId="2AC4C7B1" w14:textId="77777777">
        <w:trPr>
          <w:cantSplit/>
          <w:jc w:val="center"/>
        </w:trPr>
        <w:tc>
          <w:tcPr>
            <w:tcW w:w="452" w:type="dxa"/>
          </w:tcPr>
          <w:p w14:paraId="1BD4B912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CCB83D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5A2D885F" w14:textId="77777777" w:rsidR="009B7EC7" w:rsidRDefault="00362EFA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1FD591C2" w14:textId="77777777" w:rsidR="009B7EC7" w:rsidRDefault="009B7EC7">
      <w:pPr>
        <w:ind w:right="-99"/>
        <w:rPr>
          <w:b/>
        </w:rPr>
      </w:pPr>
    </w:p>
    <w:p w14:paraId="5F4592DF" w14:textId="77777777" w:rsidR="009B7EC7" w:rsidRDefault="00362EFA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7EC7" w14:paraId="727227D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B205539" w14:textId="77777777" w:rsidR="009B7EC7" w:rsidRDefault="00362EFA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B7EC7" w14:paraId="15CA491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7090BF" w14:textId="77777777" w:rsidR="009B7EC7" w:rsidRDefault="00362EF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96DB73F" w14:textId="77777777" w:rsidR="009B7EC7" w:rsidRDefault="00362EF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11BA6C8" w14:textId="77777777" w:rsidR="009B7EC7" w:rsidRDefault="00362EF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CDA17A7" w14:textId="77777777" w:rsidR="009B7EC7" w:rsidRDefault="00362EF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7EC7" w14:paraId="31F1D26C" w14:textId="77777777">
        <w:trPr>
          <w:cantSplit/>
          <w:jc w:val="center"/>
        </w:trPr>
        <w:tc>
          <w:tcPr>
            <w:tcW w:w="1101" w:type="dxa"/>
          </w:tcPr>
          <w:p w14:paraId="0C62047E" w14:textId="16118AC1" w:rsidR="009B7EC7" w:rsidRDefault="008E0204">
            <w:pPr>
              <w:pStyle w:val="TAL"/>
            </w:pPr>
            <w:r w:rsidRPr="00BF53F9">
              <w:rPr>
                <w:rFonts w:cs="Arial"/>
                <w:szCs w:val="18"/>
              </w:rPr>
              <w:t>FS_CCLM_Ph2</w:t>
            </w:r>
          </w:p>
        </w:tc>
        <w:tc>
          <w:tcPr>
            <w:tcW w:w="1101" w:type="dxa"/>
          </w:tcPr>
          <w:p w14:paraId="27531E28" w14:textId="77777777" w:rsidR="009B7EC7" w:rsidRDefault="00362EF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3AB8A9D7" w14:textId="67B63FEE" w:rsidR="009B7EC7" w:rsidRDefault="008E0204">
            <w:pPr>
              <w:pStyle w:val="TAL"/>
            </w:pPr>
            <w:r w:rsidRPr="008E0204">
              <w:t>1080013</w:t>
            </w:r>
          </w:p>
        </w:tc>
        <w:tc>
          <w:tcPr>
            <w:tcW w:w="6010" w:type="dxa"/>
          </w:tcPr>
          <w:p w14:paraId="5958779E" w14:textId="776A79FB" w:rsidR="009B7EC7" w:rsidRDefault="008E0204">
            <w:pPr>
              <w:pStyle w:val="TAL"/>
            </w:pPr>
            <w:r w:rsidRPr="001C3427">
              <w:rPr>
                <w:rFonts w:cs="Arial"/>
                <w:szCs w:val="18"/>
              </w:rPr>
              <w:t xml:space="preserve">Study on Closed Control Loop Management </w:t>
            </w:r>
            <w:r>
              <w:rPr>
                <w:rFonts w:cs="Arial"/>
                <w:szCs w:val="18"/>
              </w:rPr>
              <w:t>p</w:t>
            </w:r>
            <w:r w:rsidRPr="001C3427">
              <w:rPr>
                <w:rFonts w:cs="Arial"/>
                <w:szCs w:val="18"/>
              </w:rPr>
              <w:t>hase 2</w:t>
            </w:r>
          </w:p>
        </w:tc>
      </w:tr>
    </w:tbl>
    <w:p w14:paraId="252253E6" w14:textId="77777777" w:rsidR="009B7EC7" w:rsidRDefault="009B7EC7"/>
    <w:p w14:paraId="30F97027" w14:textId="77777777" w:rsidR="009B7EC7" w:rsidRDefault="00362EFA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7EC7" w14:paraId="61B02533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C505A96" w14:textId="77777777" w:rsidR="009B7EC7" w:rsidRDefault="00362EFA">
            <w:pPr>
              <w:pStyle w:val="TAH"/>
            </w:pPr>
            <w:r>
              <w:t>Other related Work /Study Items (if any)</w:t>
            </w:r>
          </w:p>
        </w:tc>
      </w:tr>
      <w:tr w:rsidR="009B7EC7" w14:paraId="4EDC995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900758" w14:textId="77777777" w:rsidR="009B7EC7" w:rsidRDefault="00362EF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76916F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4B640B1" w14:textId="77777777" w:rsidR="009B7EC7" w:rsidRDefault="00362EFA">
            <w:pPr>
              <w:pStyle w:val="TAH"/>
            </w:pPr>
            <w:r>
              <w:t>Nature of relationship</w:t>
            </w:r>
          </w:p>
        </w:tc>
      </w:tr>
      <w:tr w:rsidR="00192DAB" w14:paraId="623AB940" w14:textId="77777777">
        <w:trPr>
          <w:cantSplit/>
          <w:jc w:val="center"/>
        </w:trPr>
        <w:tc>
          <w:tcPr>
            <w:tcW w:w="1101" w:type="dxa"/>
          </w:tcPr>
          <w:p w14:paraId="7FF2C284" w14:textId="6DE5B307" w:rsidR="00192DAB" w:rsidRDefault="00192DAB" w:rsidP="00192DAB">
            <w:pPr>
              <w:pStyle w:val="TAL"/>
            </w:pPr>
            <w:r>
              <w:rPr>
                <w:rFonts w:hint="eastAsia"/>
              </w:rPr>
              <w:t>1060005</w:t>
            </w:r>
          </w:p>
        </w:tc>
        <w:tc>
          <w:tcPr>
            <w:tcW w:w="3326" w:type="dxa"/>
          </w:tcPr>
          <w:p w14:paraId="1F1D3917" w14:textId="50B02A93" w:rsidR="00192DAB" w:rsidRDefault="008E0204" w:rsidP="00192DAB">
            <w:pPr>
              <w:pStyle w:val="TAL"/>
            </w:pPr>
            <w:r w:rsidRPr="00672972">
              <w:rPr>
                <w:rFonts w:cs="Arial"/>
                <w:szCs w:val="18"/>
              </w:rPr>
              <w:t>Closed Control Loop Management</w:t>
            </w:r>
          </w:p>
        </w:tc>
        <w:tc>
          <w:tcPr>
            <w:tcW w:w="5099" w:type="dxa"/>
          </w:tcPr>
          <w:p w14:paraId="3F23FA00" w14:textId="61CE359A" w:rsidR="00192DAB" w:rsidRDefault="00192DAB" w:rsidP="008E0204">
            <w:pPr>
              <w:pStyle w:val="Guidance"/>
            </w:pPr>
            <w:r>
              <w:rPr>
                <w:i w:val="0"/>
              </w:rPr>
              <w:t>The Rel-1</w:t>
            </w:r>
            <w:r>
              <w:rPr>
                <w:rFonts w:eastAsia="SimSun" w:hint="eastAsia"/>
                <w:i w:val="0"/>
                <w:lang w:val="en-US" w:eastAsia="zh-CN"/>
              </w:rPr>
              <w:t>9</w:t>
            </w:r>
            <w:r>
              <w:rPr>
                <w:i w:val="0"/>
              </w:rPr>
              <w:t xml:space="preserve"> work item in SA5 on </w:t>
            </w:r>
            <w:r w:rsidR="008E0204">
              <w:rPr>
                <w:i w:val="0"/>
              </w:rPr>
              <w:t>closed control loop management.</w:t>
            </w:r>
          </w:p>
        </w:tc>
      </w:tr>
    </w:tbl>
    <w:p w14:paraId="01E1B1A2" w14:textId="77777777" w:rsidR="009B7EC7" w:rsidRDefault="009B7EC7">
      <w:pPr>
        <w:pStyle w:val="FP"/>
      </w:pPr>
    </w:p>
    <w:p w14:paraId="4A683E1C" w14:textId="07483C01" w:rsidR="009B7EC7" w:rsidRDefault="00362EFA" w:rsidP="009B00A4">
      <w:pPr>
        <w:pStyle w:val="Heading1"/>
        <w:keepLines/>
        <w:numPr>
          <w:ilvl w:val="0"/>
          <w:numId w:val="5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right="0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Justification</w:t>
      </w:r>
    </w:p>
    <w:p w14:paraId="54618E86" w14:textId="0C549257" w:rsidR="004968EF" w:rsidRDefault="00192DAB" w:rsidP="004968EF">
      <w:pPr>
        <w:rPr>
          <w:color w:val="000000" w:themeColor="text1"/>
          <w:lang w:eastAsia="zh-CN"/>
        </w:rPr>
      </w:pPr>
      <w:r>
        <w:rPr>
          <w:color w:val="000000" w:themeColor="text1"/>
          <w:lang w:val="en-US" w:eastAsia="zh-CN"/>
        </w:rPr>
        <w:t>In Rel-19 TS 28.56</w:t>
      </w:r>
      <w:r w:rsidR="00F944DC">
        <w:rPr>
          <w:color w:val="000000" w:themeColor="text1"/>
          <w:lang w:val="en-US" w:eastAsia="zh-CN"/>
        </w:rPr>
        <w:t>7</w:t>
      </w:r>
      <w:r>
        <w:rPr>
          <w:color w:val="000000" w:themeColor="text1"/>
          <w:lang w:val="en-US" w:eastAsia="zh-CN"/>
        </w:rPr>
        <w:t xml:space="preserve"> specifie</w:t>
      </w:r>
      <w:r w:rsidR="00231668">
        <w:rPr>
          <w:rFonts w:hint="eastAsia"/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</w:t>
      </w:r>
      <w:r w:rsidR="00F944DC">
        <w:rPr>
          <w:color w:val="000000" w:themeColor="text1"/>
          <w:lang w:val="en-US" w:eastAsia="zh-CN"/>
        </w:rPr>
        <w:t xml:space="preserve">the overall closed control loop management including </w:t>
      </w:r>
      <w:r w:rsidR="009B00A4">
        <w:rPr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 xml:space="preserve">he terms and concepts related to </w:t>
      </w:r>
      <w:r w:rsidR="00F944DC">
        <w:rPr>
          <w:color w:val="000000" w:themeColor="text1"/>
          <w:lang w:eastAsia="zh-CN"/>
        </w:rPr>
        <w:t>CCL</w:t>
      </w:r>
      <w:r w:rsidR="009B00A4">
        <w:rPr>
          <w:color w:val="000000" w:themeColor="text1"/>
          <w:lang w:eastAsia="zh-CN"/>
        </w:rPr>
        <w:t xml:space="preserve">, </w:t>
      </w:r>
      <w:r w:rsidR="009B00A4">
        <w:rPr>
          <w:rFonts w:hint="eastAsia"/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 xml:space="preserve">he relation between </w:t>
      </w:r>
      <w:r w:rsidR="00F944DC">
        <w:rPr>
          <w:color w:val="000000" w:themeColor="text1"/>
          <w:lang w:eastAsia="zh-CN"/>
        </w:rPr>
        <w:t>CCL</w:t>
      </w:r>
      <w:r w:rsidRPr="009B00A4">
        <w:rPr>
          <w:color w:val="000000" w:themeColor="text1"/>
          <w:lang w:eastAsia="zh-CN"/>
        </w:rPr>
        <w:t xml:space="preserve"> and </w:t>
      </w:r>
      <w:r w:rsidR="00F944DC">
        <w:rPr>
          <w:color w:val="000000" w:themeColor="text1"/>
          <w:lang w:eastAsia="zh-CN"/>
        </w:rPr>
        <w:t xml:space="preserve">other </w:t>
      </w:r>
      <w:r w:rsidRPr="009B00A4">
        <w:rPr>
          <w:color w:val="000000" w:themeColor="text1"/>
          <w:lang w:eastAsia="zh-CN"/>
        </w:rPr>
        <w:t>network automation functions</w:t>
      </w:r>
      <w:r w:rsidR="009B00A4">
        <w:rPr>
          <w:color w:val="000000" w:themeColor="text1"/>
          <w:lang w:eastAsia="zh-CN"/>
        </w:rPr>
        <w:t xml:space="preserve">, information models and notifications for </w:t>
      </w:r>
      <w:r w:rsidR="00F944DC">
        <w:rPr>
          <w:color w:val="000000" w:themeColor="text1"/>
          <w:lang w:eastAsia="zh-CN"/>
        </w:rPr>
        <w:t>CCL</w:t>
      </w:r>
      <w:r w:rsidR="009B00A4">
        <w:rPr>
          <w:color w:val="000000" w:themeColor="text1"/>
          <w:lang w:eastAsia="zh-CN"/>
        </w:rPr>
        <w:t xml:space="preserve"> </w:t>
      </w:r>
      <w:r w:rsidR="00D41158">
        <w:rPr>
          <w:color w:val="000000" w:themeColor="text1"/>
          <w:lang w:eastAsia="zh-CN"/>
        </w:rPr>
        <w:t>management</w:t>
      </w:r>
      <w:r w:rsidR="009B00A4">
        <w:rPr>
          <w:color w:val="000000" w:themeColor="text1"/>
          <w:lang w:eastAsia="zh-CN"/>
        </w:rPr>
        <w:t>.</w:t>
      </w:r>
      <w:r w:rsidR="004968EF">
        <w:rPr>
          <w:color w:val="000000" w:themeColor="text1"/>
          <w:lang w:eastAsia="zh-CN"/>
        </w:rPr>
        <w:t xml:space="preserve"> </w:t>
      </w:r>
      <w:r w:rsidRPr="004968EF">
        <w:rPr>
          <w:rFonts w:hint="eastAsia"/>
          <w:color w:val="000000" w:themeColor="text1"/>
          <w:lang w:eastAsia="zh-CN"/>
        </w:rPr>
        <w:t>T</w:t>
      </w:r>
      <w:r w:rsidRPr="004968EF">
        <w:rPr>
          <w:color w:val="000000" w:themeColor="text1"/>
          <w:lang w:eastAsia="zh-CN"/>
        </w:rPr>
        <w:t xml:space="preserve">ypical scenarios and requirements for </w:t>
      </w:r>
      <w:r w:rsidR="00CB2E8A">
        <w:rPr>
          <w:color w:val="000000" w:themeColor="text1"/>
          <w:lang w:eastAsia="zh-CN"/>
        </w:rPr>
        <w:t>CCL</w:t>
      </w:r>
      <w:r w:rsidRPr="004968EF">
        <w:rPr>
          <w:color w:val="000000" w:themeColor="text1"/>
          <w:lang w:eastAsia="zh-CN"/>
        </w:rPr>
        <w:t xml:space="preserve"> management capabilities includ</w:t>
      </w:r>
      <w:r w:rsidR="004968EF">
        <w:rPr>
          <w:color w:val="000000" w:themeColor="text1"/>
          <w:lang w:eastAsia="zh-CN"/>
        </w:rPr>
        <w:t>e:</w:t>
      </w:r>
    </w:p>
    <w:p w14:paraId="4EBB97A5" w14:textId="09DFD1F0" w:rsidR="004968EF" w:rsidRDefault="004968EF" w:rsidP="004968EF">
      <w:pPr>
        <w:spacing w:line="360" w:lineRule="auto"/>
        <w:ind w:leftChars="200" w:left="400"/>
        <w:rPr>
          <w:color w:val="000000" w:themeColor="text1"/>
          <w:lang w:eastAsia="zh-CN"/>
        </w:rPr>
      </w:pPr>
      <w:r w:rsidRPr="004968EF">
        <w:rPr>
          <w:color w:val="000000" w:themeColor="text1"/>
          <w:lang w:eastAsia="zh-CN"/>
        </w:rPr>
        <w:t>1.</w:t>
      </w:r>
      <w:r>
        <w:rPr>
          <w:color w:val="000000" w:themeColor="text1"/>
          <w:lang w:eastAsia="zh-CN"/>
        </w:rPr>
        <w:t xml:space="preserve"> </w:t>
      </w:r>
      <w:r w:rsidR="005E4ED9" w:rsidRPr="00152933">
        <w:t xml:space="preserve">Dynamic </w:t>
      </w:r>
      <w:r w:rsidR="005E4ED9">
        <w:t xml:space="preserve">control and </w:t>
      </w:r>
      <w:r w:rsidR="005E4ED9" w:rsidRPr="00152933">
        <w:t>composition of CCLs</w:t>
      </w:r>
    </w:p>
    <w:p w14:paraId="3847F3B9" w14:textId="6C2770CF" w:rsidR="004968EF" w:rsidRDefault="004968EF" w:rsidP="004968EF">
      <w:pPr>
        <w:spacing w:line="360" w:lineRule="auto"/>
        <w:ind w:leftChars="200" w:left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2. </w:t>
      </w:r>
      <w:r w:rsidR="005E4ED9" w:rsidRPr="002D72CA">
        <w:t>CCL Performance Monitoring</w:t>
      </w:r>
    </w:p>
    <w:p w14:paraId="05AFF6FD" w14:textId="5B731DEE" w:rsidR="004968EF" w:rsidRDefault="004968EF" w:rsidP="004968EF">
      <w:pPr>
        <w:spacing w:line="360" w:lineRule="auto"/>
        <w:ind w:leftChars="200" w:left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3. </w:t>
      </w:r>
      <w:bookmarkStart w:id="1" w:name="_Hlk191379317"/>
      <w:r w:rsidR="005E4ED9" w:rsidRPr="00D305BB">
        <w:rPr>
          <w:lang w:val="en-IN"/>
        </w:rPr>
        <w:t xml:space="preserve">Closed Control Loops </w:t>
      </w:r>
      <w:r w:rsidR="005E4ED9">
        <w:rPr>
          <w:lang w:val="en-IN"/>
        </w:rPr>
        <w:t>usage scenarios</w:t>
      </w:r>
      <w:bookmarkEnd w:id="1"/>
      <w:r w:rsidR="005E4ED9">
        <w:rPr>
          <w:lang w:val="en-IN"/>
        </w:rPr>
        <w:t xml:space="preserve"> including fault management and problem recovery</w:t>
      </w:r>
    </w:p>
    <w:p w14:paraId="672495AA" w14:textId="1A6925FA" w:rsidR="004968EF" w:rsidRDefault="004968EF" w:rsidP="004968EF">
      <w:pPr>
        <w:spacing w:line="360" w:lineRule="auto"/>
        <w:ind w:leftChars="200" w:left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4. </w:t>
      </w:r>
      <w:r w:rsidR="005E4ED9">
        <w:t xml:space="preserve">CCL </w:t>
      </w:r>
      <w:r w:rsidR="005E4ED9" w:rsidRPr="00152933">
        <w:t>Conflict management</w:t>
      </w:r>
      <w:r w:rsidR="005E4ED9">
        <w:t xml:space="preserve"> and coordination Capability</w:t>
      </w:r>
    </w:p>
    <w:p w14:paraId="14BA06F0" w14:textId="7D0B95BF" w:rsidR="00192DAB" w:rsidRPr="004968EF" w:rsidRDefault="004968EF" w:rsidP="004968EF">
      <w:pPr>
        <w:spacing w:line="360" w:lineRule="auto"/>
        <w:ind w:leftChars="200" w:left="400"/>
        <w:rPr>
          <w:color w:val="000000" w:themeColor="text1"/>
          <w:lang w:val="en-US" w:eastAsia="zh-CN"/>
        </w:rPr>
      </w:pPr>
      <w:r>
        <w:rPr>
          <w:color w:val="000000" w:themeColor="text1"/>
          <w:lang w:eastAsia="zh-CN"/>
        </w:rPr>
        <w:t xml:space="preserve">5. </w:t>
      </w:r>
      <w:r w:rsidR="005E4ED9" w:rsidRPr="004C3674">
        <w:t>CCL decision</w:t>
      </w:r>
      <w:r w:rsidR="005E4ED9" w:rsidRPr="004C3674">
        <w:rPr>
          <w:sz w:val="24"/>
          <w:szCs w:val="24"/>
        </w:rPr>
        <w:t xml:space="preserve"> </w:t>
      </w:r>
      <w:r w:rsidR="005E4ED9" w:rsidRPr="004C3674">
        <w:t>escalation</w:t>
      </w:r>
    </w:p>
    <w:p w14:paraId="1D26E952" w14:textId="485AB880" w:rsidR="00192DAB" w:rsidRPr="005E4ED9" w:rsidRDefault="00192DAB">
      <w:pPr>
        <w:rPr>
          <w:lang w:val="en-IN"/>
        </w:rPr>
      </w:pPr>
      <w:r w:rsidRPr="005E4ED9">
        <w:rPr>
          <w:rFonts w:hint="eastAsia"/>
          <w:lang w:val="en-IN"/>
        </w:rPr>
        <w:t>B</w:t>
      </w:r>
      <w:r w:rsidRPr="005E4ED9">
        <w:rPr>
          <w:lang w:val="en-IN"/>
        </w:rPr>
        <w:t>ased on the Rel-19 normative work, TR 28.88</w:t>
      </w:r>
      <w:r w:rsidR="005E4ED9" w:rsidRPr="005E4ED9">
        <w:rPr>
          <w:lang w:val="en-IN"/>
        </w:rPr>
        <w:t>9</w:t>
      </w:r>
      <w:r w:rsidRPr="005E4ED9">
        <w:rPr>
          <w:lang w:val="en-IN"/>
        </w:rPr>
        <w:t xml:space="preserve"> further studies following aspects and recommends to include them in Rel-20 normative work</w:t>
      </w:r>
    </w:p>
    <w:p w14:paraId="5B96AE5B" w14:textId="3DD21710" w:rsidR="004968EF" w:rsidRPr="005E4ED9" w:rsidRDefault="005E4ED9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 w:rsidRPr="005E4ED9">
        <w:rPr>
          <w:sz w:val="20"/>
          <w:szCs w:val="20"/>
          <w:lang w:val="en-IN"/>
        </w:rPr>
        <w:t>Closed Control Loop for Network Maintenance</w:t>
      </w:r>
      <w:r w:rsidR="00197005">
        <w:rPr>
          <w:sz w:val="20"/>
          <w:szCs w:val="20"/>
          <w:lang w:val="en-IN"/>
        </w:rPr>
        <w:t>:</w:t>
      </w:r>
    </w:p>
    <w:p w14:paraId="03799C52" w14:textId="09221691" w:rsidR="005E4ED9" w:rsidRPr="005E4ED9" w:rsidRDefault="005E4ED9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 w:rsidRPr="005E4ED9">
        <w:rPr>
          <w:sz w:val="20"/>
          <w:szCs w:val="20"/>
          <w:lang w:val="en-IN"/>
        </w:rPr>
        <w:t>CCL for network capacity optimization</w:t>
      </w:r>
    </w:p>
    <w:p w14:paraId="7BC85CA3" w14:textId="2510900C" w:rsidR="005E4ED9" w:rsidRPr="005E4ED9" w:rsidRDefault="005E4ED9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 w:rsidRPr="005E4ED9">
        <w:rPr>
          <w:sz w:val="20"/>
          <w:szCs w:val="20"/>
          <w:lang w:val="en-IN"/>
        </w:rPr>
        <w:t>Automated status monitoring</w:t>
      </w:r>
    </w:p>
    <w:p w14:paraId="0772EFAF" w14:textId="5D74A23B" w:rsidR="005E4ED9" w:rsidRPr="005E4ED9" w:rsidRDefault="005E4ED9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 w:rsidRPr="005E4ED9">
        <w:rPr>
          <w:sz w:val="20"/>
          <w:szCs w:val="20"/>
          <w:lang w:val="en-IN"/>
        </w:rPr>
        <w:t>CCL for Multi-domain ES Optimization</w:t>
      </w:r>
    </w:p>
    <w:p w14:paraId="5E80995C" w14:textId="5D01BA26" w:rsidR="005E4ED9" w:rsidRDefault="005E4ED9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 w:rsidRPr="005E4ED9">
        <w:rPr>
          <w:sz w:val="20"/>
          <w:szCs w:val="20"/>
          <w:lang w:val="en-IN"/>
        </w:rPr>
        <w:t>Dynamic CCL for resource optimization</w:t>
      </w:r>
    </w:p>
    <w:p w14:paraId="264F3792" w14:textId="2EBF4EF0" w:rsidR="000646F8" w:rsidRPr="005E4ED9" w:rsidRDefault="000646F8" w:rsidP="004968EF">
      <w:pPr>
        <w:pStyle w:val="ListParagraph"/>
        <w:numPr>
          <w:ilvl w:val="0"/>
          <w:numId w:val="3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CCL </w:t>
      </w:r>
      <w:proofErr w:type="spellStart"/>
      <w:r>
        <w:rPr>
          <w:sz w:val="20"/>
          <w:szCs w:val="20"/>
          <w:lang w:val="en-IN"/>
        </w:rPr>
        <w:t>Tracebility</w:t>
      </w:r>
      <w:proofErr w:type="spellEnd"/>
    </w:p>
    <w:p w14:paraId="6F5EFAB6" w14:textId="3616E871" w:rsidR="009B7EC7" w:rsidRPr="005E4ED9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IN"/>
        </w:rPr>
      </w:pPr>
      <w:r w:rsidRPr="005E4ED9">
        <w:rPr>
          <w:lang w:val="en-IN"/>
        </w:rPr>
        <w:t xml:space="preserve">This work item is proposed to aim at specifying </w:t>
      </w:r>
      <w:r w:rsidR="005E4ED9" w:rsidRPr="005E4ED9">
        <w:rPr>
          <w:lang w:val="en-IN"/>
        </w:rPr>
        <w:t>CCL</w:t>
      </w:r>
      <w:r w:rsidRPr="005E4ED9">
        <w:rPr>
          <w:lang w:val="en-IN"/>
        </w:rPr>
        <w:t xml:space="preserve"> enhancements </w:t>
      </w:r>
      <w:r w:rsidR="000A5C91" w:rsidRPr="005E4ED9">
        <w:rPr>
          <w:lang w:val="en-IN"/>
        </w:rPr>
        <w:t>based on conclusions</w:t>
      </w:r>
      <w:r w:rsidRPr="005E4ED9">
        <w:rPr>
          <w:lang w:val="en-IN"/>
        </w:rPr>
        <w:t xml:space="preserve"> and </w:t>
      </w:r>
      <w:r w:rsidR="000A5C91" w:rsidRPr="005E4ED9">
        <w:rPr>
          <w:lang w:val="en-IN"/>
        </w:rPr>
        <w:t>recommendations</w:t>
      </w:r>
      <w:r w:rsidRPr="005E4ED9">
        <w:rPr>
          <w:lang w:val="en-IN"/>
        </w:rPr>
        <w:t xml:space="preserve"> in TR 28.</w:t>
      </w:r>
      <w:r w:rsidR="000A5C91" w:rsidRPr="005E4ED9">
        <w:rPr>
          <w:lang w:val="en-IN"/>
        </w:rPr>
        <w:t>88</w:t>
      </w:r>
      <w:r w:rsidR="005E4ED9" w:rsidRPr="005E4ED9">
        <w:rPr>
          <w:lang w:val="en-IN"/>
        </w:rPr>
        <w:t>9</w:t>
      </w:r>
      <w:r w:rsidRPr="005E4ED9">
        <w:rPr>
          <w:lang w:val="en-IN"/>
        </w:rPr>
        <w:t>.</w:t>
      </w:r>
    </w:p>
    <w:p w14:paraId="29C51C71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9E0EC80" w14:textId="54221040" w:rsidR="009B7EC7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 of this work item is </w:t>
      </w:r>
      <w:r w:rsidR="00892518" w:rsidRPr="00167B57">
        <w:t xml:space="preserve">to </w:t>
      </w:r>
      <w:r w:rsidR="00892518">
        <w:t>enhance</w:t>
      </w:r>
      <w:r w:rsidR="00892518" w:rsidRPr="00167B57">
        <w:t xml:space="preserve"> the </w:t>
      </w:r>
      <w:r w:rsidR="00892518">
        <w:t xml:space="preserve">management aspects </w:t>
      </w:r>
      <w:r w:rsidR="00AC2ADC">
        <w:t>CCL</w:t>
      </w:r>
      <w:r w:rsidR="00892518" w:rsidRPr="00167B57">
        <w:t xml:space="preserve"> </w:t>
      </w:r>
      <w:r w:rsidR="00892518">
        <w:t>based on conclusions and recommendations documented in TR 28.88</w:t>
      </w:r>
      <w:r w:rsidR="00AC2ADC">
        <w:t>9</w:t>
      </w:r>
      <w:r w:rsidR="00892518">
        <w:t>. It includes</w:t>
      </w:r>
      <w:r w:rsidR="00AC2ADC">
        <w:t xml:space="preserve"> specifying use cases requirement and related solution for the </w:t>
      </w:r>
      <w:r w:rsidR="00B8105D">
        <w:t>following</w:t>
      </w:r>
      <w:r w:rsidR="00892518">
        <w:t>:</w:t>
      </w:r>
    </w:p>
    <w:p w14:paraId="40E02B1B" w14:textId="7D1FA34E" w:rsidR="00AC2ADC" w:rsidRDefault="00AE5767" w:rsidP="00AC2ADC">
      <w:r w:rsidRPr="00AC2ADC">
        <w:rPr>
          <w:rFonts w:eastAsia="SimSun" w:hint="eastAsia"/>
          <w:lang w:val="en-US" w:eastAsia="zh-CN"/>
        </w:rPr>
        <w:t>WT</w:t>
      </w:r>
      <w:r w:rsidRPr="00AC2ADC">
        <w:rPr>
          <w:rFonts w:eastAsia="SimSun"/>
          <w:lang w:val="en-US" w:eastAsia="zh-CN"/>
        </w:rPr>
        <w:t>-1</w:t>
      </w:r>
      <w:r w:rsidRPr="00AC2ADC">
        <w:rPr>
          <w:rFonts w:eastAsia="SimSun" w:hint="eastAsia"/>
          <w:lang w:val="en-US" w:eastAsia="zh-CN"/>
        </w:rPr>
        <w:t xml:space="preserve">: </w:t>
      </w:r>
      <w:r w:rsidR="00AC2ADC" w:rsidRPr="00AC2ADC">
        <w:rPr>
          <w:lang w:val="en-IN"/>
        </w:rPr>
        <w:t>Closed Control Loop for Network Maintenance</w:t>
      </w:r>
      <w:r w:rsidR="007563D5">
        <w:rPr>
          <w:lang w:val="en-IN"/>
        </w:rPr>
        <w:t>:</w:t>
      </w:r>
      <w:r w:rsidR="000C7BDA">
        <w:rPr>
          <w:lang w:val="en-IN"/>
        </w:rPr>
        <w:t xml:space="preserve"> </w:t>
      </w:r>
      <w:r w:rsidR="00F92B29">
        <w:t xml:space="preserve">Define </w:t>
      </w:r>
      <w:r w:rsidR="000C7BDA" w:rsidRPr="00D02FA2">
        <w:t>capability to</w:t>
      </w:r>
      <w:r w:rsidR="000C7BDA">
        <w:t xml:space="preserve"> </w:t>
      </w:r>
      <w:r w:rsidR="00F92B29">
        <w:t xml:space="preserve">enable CCL for </w:t>
      </w:r>
      <w:r w:rsidR="000C7BDA">
        <w:t>network maintenance</w:t>
      </w:r>
      <w:r w:rsidR="009A28DF">
        <w:t xml:space="preserve"> </w:t>
      </w:r>
      <w:r w:rsidR="009A28DF">
        <w:rPr>
          <w:bCs/>
          <w:kern w:val="2"/>
          <w:szCs w:val="18"/>
          <w:lang w:eastAsia="zh-CN" w:bidi="ar-KW"/>
        </w:rPr>
        <w:t>delivering software updates</w:t>
      </w:r>
      <w:r w:rsidR="000C7BDA" w:rsidRPr="006A4C97">
        <w:t>.</w:t>
      </w:r>
    </w:p>
    <w:p w14:paraId="00F9FA22" w14:textId="77777777" w:rsidR="00E52882" w:rsidRPr="000C7BDA" w:rsidRDefault="00E52882" w:rsidP="00AC2ADC"/>
    <w:p w14:paraId="72E282C6" w14:textId="3CA22682" w:rsidR="00AC2ADC" w:rsidRDefault="00AC2ADC" w:rsidP="00AC2ADC">
      <w:r w:rsidRPr="00AC2ADC">
        <w:rPr>
          <w:rFonts w:eastAsia="SimSun" w:hint="eastAsia"/>
          <w:lang w:val="en-US" w:eastAsia="zh-CN"/>
        </w:rPr>
        <w:t>WT</w:t>
      </w:r>
      <w:r w:rsidRPr="00AC2ADC"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 xml:space="preserve">2: </w:t>
      </w:r>
      <w:r w:rsidRPr="00AC2ADC">
        <w:rPr>
          <w:lang w:val="en-IN"/>
        </w:rPr>
        <w:t>CCL for network capacity optimization</w:t>
      </w:r>
      <w:r w:rsidR="000C7BDA">
        <w:rPr>
          <w:lang w:val="en-IN"/>
        </w:rPr>
        <w:t xml:space="preserve">: </w:t>
      </w:r>
      <w:r w:rsidR="005F1543">
        <w:t xml:space="preserve">Define </w:t>
      </w:r>
      <w:r w:rsidR="005F1543" w:rsidRPr="00D02FA2">
        <w:t>capability to</w:t>
      </w:r>
      <w:r w:rsidR="005F1543">
        <w:t xml:space="preserve"> enable CCL for</w:t>
      </w:r>
      <w:r w:rsidR="009A28DF">
        <w:t xml:space="preserve"> optimization of available network capacity</w:t>
      </w:r>
      <w:r w:rsidR="005F1543" w:rsidRPr="006A4C97">
        <w:t>.</w:t>
      </w:r>
    </w:p>
    <w:p w14:paraId="695B0531" w14:textId="77777777" w:rsidR="00E52882" w:rsidRPr="00AC2ADC" w:rsidRDefault="00E52882" w:rsidP="00AC2ADC">
      <w:pPr>
        <w:rPr>
          <w:lang w:val="en-IN"/>
        </w:rPr>
      </w:pPr>
    </w:p>
    <w:p w14:paraId="19715221" w14:textId="3D9EBA46" w:rsidR="00E52882" w:rsidRDefault="00AC2ADC" w:rsidP="00AC2ADC">
      <w:r w:rsidRPr="00AC2ADC">
        <w:rPr>
          <w:rFonts w:eastAsia="SimSun" w:hint="eastAsia"/>
          <w:lang w:val="en-US" w:eastAsia="zh-CN"/>
        </w:rPr>
        <w:t>WT</w:t>
      </w:r>
      <w:r w:rsidRPr="00AC2ADC"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 xml:space="preserve">3: </w:t>
      </w:r>
      <w:r w:rsidRPr="00AC2ADC">
        <w:rPr>
          <w:lang w:val="en-IN"/>
        </w:rPr>
        <w:t>Automated status monitoring</w:t>
      </w:r>
      <w:r w:rsidR="000C7BDA">
        <w:rPr>
          <w:lang w:val="en-IN"/>
        </w:rPr>
        <w:t xml:space="preserve">: </w:t>
      </w:r>
      <w:r w:rsidR="005F1543">
        <w:t xml:space="preserve">Define </w:t>
      </w:r>
      <w:r w:rsidR="005F1543" w:rsidRPr="00D02FA2">
        <w:t>capability to</w:t>
      </w:r>
      <w:r w:rsidR="005F1543">
        <w:t xml:space="preserve"> enable CCL for </w:t>
      </w:r>
      <w:r w:rsidR="005F1543" w:rsidRPr="00AC2ADC">
        <w:rPr>
          <w:lang w:val="en-IN"/>
        </w:rPr>
        <w:t>Automated status monitoring</w:t>
      </w:r>
      <w:r w:rsidR="009A28DF">
        <w:rPr>
          <w:lang w:val="en-IN"/>
        </w:rPr>
        <w:t xml:space="preserve"> for a </w:t>
      </w:r>
      <w:r w:rsidR="009A28DF" w:rsidRPr="00B80CF2">
        <w:rPr>
          <w:bCs/>
          <w:kern w:val="2"/>
          <w:szCs w:val="18"/>
          <w:lang w:eastAsia="zh-CN" w:bidi="ar-KW"/>
        </w:rPr>
        <w:t>list of managed object instances</w:t>
      </w:r>
      <w:r w:rsidR="009A28DF">
        <w:rPr>
          <w:bCs/>
          <w:kern w:val="2"/>
          <w:szCs w:val="18"/>
          <w:lang w:eastAsia="zh-CN" w:bidi="ar-KW"/>
        </w:rPr>
        <w:t xml:space="preserve"> or cell </w:t>
      </w:r>
      <w:proofErr w:type="gramStart"/>
      <w:r w:rsidR="009A28DF">
        <w:rPr>
          <w:bCs/>
          <w:kern w:val="2"/>
          <w:szCs w:val="18"/>
          <w:lang w:eastAsia="zh-CN" w:bidi="ar-KW"/>
        </w:rPr>
        <w:t>identifiers</w:t>
      </w:r>
      <w:r w:rsidR="009A28DF">
        <w:rPr>
          <w:lang w:val="en-IN"/>
        </w:rPr>
        <w:t xml:space="preserve"> </w:t>
      </w:r>
      <w:r w:rsidR="005F1543" w:rsidRPr="006A4C97">
        <w:t>.</w:t>
      </w:r>
      <w:proofErr w:type="gramEnd"/>
    </w:p>
    <w:p w14:paraId="05D4309C" w14:textId="77777777" w:rsidR="005F1543" w:rsidRPr="00AC2ADC" w:rsidRDefault="005F1543" w:rsidP="00AC2ADC">
      <w:pPr>
        <w:rPr>
          <w:lang w:val="en-IN"/>
        </w:rPr>
      </w:pPr>
    </w:p>
    <w:p w14:paraId="3696EA05" w14:textId="551B4C1A" w:rsidR="00AC2ADC" w:rsidRDefault="00AC2ADC" w:rsidP="00AC2ADC">
      <w:pPr>
        <w:rPr>
          <w:lang w:val="en-IN"/>
        </w:rPr>
      </w:pPr>
      <w:r w:rsidRPr="00AC2ADC">
        <w:rPr>
          <w:rFonts w:eastAsia="SimSun" w:hint="eastAsia"/>
          <w:lang w:val="en-US" w:eastAsia="zh-CN"/>
        </w:rPr>
        <w:t>WT</w:t>
      </w:r>
      <w:r w:rsidRPr="00AC2ADC"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 xml:space="preserve">4: </w:t>
      </w:r>
      <w:r w:rsidRPr="00AC2ADC">
        <w:rPr>
          <w:lang w:val="en-IN"/>
        </w:rPr>
        <w:t>CCL for Multi-domain ES Optimization</w:t>
      </w:r>
      <w:r w:rsidR="000C7BDA">
        <w:rPr>
          <w:lang w:val="en-IN"/>
        </w:rPr>
        <w:t xml:space="preserve">: </w:t>
      </w:r>
      <w:r w:rsidR="005F1543">
        <w:t xml:space="preserve">Define </w:t>
      </w:r>
      <w:r w:rsidR="005F1543" w:rsidRPr="00D02FA2">
        <w:t>capability to</w:t>
      </w:r>
      <w:r w:rsidR="005F1543">
        <w:t xml:space="preserve"> enable CCL for </w:t>
      </w:r>
      <w:r w:rsidR="005F1543" w:rsidRPr="00AC2ADC">
        <w:rPr>
          <w:lang w:val="en-IN"/>
        </w:rPr>
        <w:t xml:space="preserve">Multi-domain </w:t>
      </w:r>
      <w:r w:rsidR="009A28DF">
        <w:rPr>
          <w:lang w:val="en-IN"/>
        </w:rPr>
        <w:t>energy saving</w:t>
      </w:r>
      <w:r w:rsidR="005F1543" w:rsidRPr="00AC2ADC">
        <w:rPr>
          <w:lang w:val="en-IN"/>
        </w:rPr>
        <w:t xml:space="preserve"> Optimization</w:t>
      </w:r>
      <w:r w:rsidR="005F1543" w:rsidRPr="006A4C97">
        <w:t>.</w:t>
      </w:r>
    </w:p>
    <w:p w14:paraId="5FB44379" w14:textId="77777777" w:rsidR="00E52882" w:rsidRPr="00AC2ADC" w:rsidRDefault="00E52882" w:rsidP="00AC2ADC">
      <w:pPr>
        <w:rPr>
          <w:lang w:val="en-IN"/>
        </w:rPr>
      </w:pPr>
    </w:p>
    <w:p w14:paraId="569C8DB8" w14:textId="21905D33" w:rsidR="00AC2ADC" w:rsidRDefault="00AC2ADC" w:rsidP="00AC2ADC">
      <w:pPr>
        <w:rPr>
          <w:lang w:val="en-IN"/>
        </w:rPr>
      </w:pPr>
      <w:r w:rsidRPr="00AC2ADC">
        <w:rPr>
          <w:rFonts w:eastAsia="SimSun" w:hint="eastAsia"/>
          <w:lang w:val="en-US" w:eastAsia="zh-CN"/>
        </w:rPr>
        <w:t>WT</w:t>
      </w:r>
      <w:r w:rsidRPr="00AC2ADC"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 xml:space="preserve">5: </w:t>
      </w:r>
      <w:r w:rsidRPr="00AC2ADC">
        <w:rPr>
          <w:lang w:val="en-IN"/>
        </w:rPr>
        <w:t>Dynamic CCL for resource optimization</w:t>
      </w:r>
      <w:r w:rsidR="000C7BDA">
        <w:rPr>
          <w:lang w:val="en-IN"/>
        </w:rPr>
        <w:t xml:space="preserve">: </w:t>
      </w:r>
      <w:r w:rsidR="005F1543">
        <w:t xml:space="preserve">Define </w:t>
      </w:r>
      <w:r w:rsidR="005F1543" w:rsidRPr="00D02FA2">
        <w:t>capability to</w:t>
      </w:r>
      <w:r w:rsidR="005F1543">
        <w:t xml:space="preserve"> enable CCL for </w:t>
      </w:r>
      <w:r w:rsidR="009A28DF">
        <w:t xml:space="preserve">to compose a </w:t>
      </w:r>
      <w:r w:rsidR="009A28DF" w:rsidRPr="004469B5">
        <w:t>network slice resource optimization</w:t>
      </w:r>
      <w:r w:rsidR="009A28DF">
        <w:t xml:space="preserve"> us</w:t>
      </w:r>
      <w:r w:rsidR="009A28DF">
        <w:t>i</w:t>
      </w:r>
      <w:r w:rsidR="00F822A1">
        <w:t>n</w:t>
      </w:r>
      <w:r w:rsidR="009A28DF">
        <w:t>g</w:t>
      </w:r>
      <w:r w:rsidR="009A28DF">
        <w:t xml:space="preserve"> MDA capabilities as analytics components of the CCL</w:t>
      </w:r>
      <w:r w:rsidR="009A28DF" w:rsidRPr="00AC2ADC">
        <w:rPr>
          <w:lang w:val="en-IN"/>
        </w:rPr>
        <w:t xml:space="preserve"> </w:t>
      </w:r>
      <w:r w:rsidR="005F1543" w:rsidRPr="00AC2ADC">
        <w:rPr>
          <w:lang w:val="en-IN"/>
        </w:rPr>
        <w:t>resource optimization</w:t>
      </w:r>
      <w:r w:rsidR="005F1543" w:rsidRPr="006A4C97">
        <w:t>.</w:t>
      </w:r>
    </w:p>
    <w:p w14:paraId="5A972652" w14:textId="73A60329" w:rsidR="00F92B29" w:rsidRDefault="00F92B29" w:rsidP="00AC2ADC">
      <w:pPr>
        <w:rPr>
          <w:lang w:val="en-IN"/>
        </w:rPr>
      </w:pPr>
    </w:p>
    <w:p w14:paraId="4E409752" w14:textId="66912AF6" w:rsidR="00F92B29" w:rsidRDefault="00F92B29" w:rsidP="00F92B29">
      <w:pPr>
        <w:rPr>
          <w:lang w:val="en-IN"/>
        </w:rPr>
      </w:pPr>
      <w:r>
        <w:rPr>
          <w:lang w:val="en-IN"/>
        </w:rPr>
        <w:t xml:space="preserve">WT-6: CCL Traceability: </w:t>
      </w:r>
      <w:r w:rsidR="005F1543">
        <w:t xml:space="preserve">Define </w:t>
      </w:r>
      <w:r w:rsidR="005F1543" w:rsidRPr="00D02FA2">
        <w:t>capability to</w:t>
      </w:r>
      <w:r w:rsidR="005F1543">
        <w:t xml:space="preserve"> enable CCL for </w:t>
      </w:r>
      <w:r w:rsidR="005F1543">
        <w:rPr>
          <w:lang w:val="en-IN"/>
        </w:rPr>
        <w:t>traceability</w:t>
      </w:r>
      <w:r w:rsidR="005F1543" w:rsidRPr="006A4C97">
        <w:t>.</w:t>
      </w:r>
    </w:p>
    <w:p w14:paraId="42D420E6" w14:textId="1EFA1230" w:rsidR="00F92B29" w:rsidRPr="00AC2ADC" w:rsidRDefault="00F92B29" w:rsidP="00AC2ADC">
      <w:pPr>
        <w:rPr>
          <w:lang w:val="en-IN"/>
        </w:rPr>
      </w:pPr>
    </w:p>
    <w:p w14:paraId="1E59B72A" w14:textId="22EB887F" w:rsidR="00892518" w:rsidRPr="00AC2ADC" w:rsidRDefault="00892518" w:rsidP="00AC2ADC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IN" w:eastAsia="zh-CN"/>
        </w:rPr>
      </w:pPr>
    </w:p>
    <w:p w14:paraId="0D7550C6" w14:textId="62B98509" w:rsidR="009B7EC7" w:rsidRDefault="009B7EC7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eastAsia="SimSun"/>
          <w:lang w:eastAsia="zh-CN"/>
        </w:rPr>
      </w:pPr>
    </w:p>
    <w:p w14:paraId="68A87180" w14:textId="77777777" w:rsidR="009B7EC7" w:rsidRDefault="00362EFA">
      <w:pPr>
        <w:pStyle w:val="Heading2"/>
      </w:pPr>
      <w:r>
        <w:t>TU estimates and dependencies</w:t>
      </w:r>
    </w:p>
    <w:p w14:paraId="211736D6" w14:textId="77777777" w:rsidR="009B7EC7" w:rsidRDefault="009B7EC7">
      <w:pPr>
        <w:pStyle w:val="Heading2"/>
      </w:pPr>
    </w:p>
    <w:tbl>
      <w:tblPr>
        <w:tblpPr w:leftFromText="180" w:rightFromText="180" w:vertAnchor="text" w:horzAnchor="page" w:tblpX="1800" w:tblpY="79"/>
        <w:tblOverlap w:val="never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484"/>
        <w:gridCol w:w="1755"/>
        <w:gridCol w:w="1754"/>
        <w:gridCol w:w="1754"/>
      </w:tblGrid>
      <w:tr w:rsidR="009B7EC7" w14:paraId="30AD218B" w14:textId="77777777">
        <w:trPr>
          <w:trHeight w:val="519"/>
        </w:trPr>
        <w:tc>
          <w:tcPr>
            <w:tcW w:w="1619" w:type="dxa"/>
            <w:shd w:val="clear" w:color="auto" w:fill="auto"/>
          </w:tcPr>
          <w:p w14:paraId="129F6279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Work Task ID</w:t>
            </w:r>
          </w:p>
        </w:tc>
        <w:tc>
          <w:tcPr>
            <w:tcW w:w="1484" w:type="dxa"/>
          </w:tcPr>
          <w:p w14:paraId="07916E50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TU Estimate</w:t>
            </w:r>
          </w:p>
          <w:p w14:paraId="7141A8EF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(Normative)</w:t>
            </w:r>
          </w:p>
        </w:tc>
        <w:tc>
          <w:tcPr>
            <w:tcW w:w="1755" w:type="dxa"/>
          </w:tcPr>
          <w:p w14:paraId="7EFAC9AA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RAN Dependency</w:t>
            </w:r>
          </w:p>
          <w:p w14:paraId="76176DE0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 xml:space="preserve">(Yes/No/Maybe) </w:t>
            </w:r>
          </w:p>
        </w:tc>
        <w:tc>
          <w:tcPr>
            <w:tcW w:w="1754" w:type="dxa"/>
          </w:tcPr>
          <w:p w14:paraId="7BDF1299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SA Dependency</w:t>
            </w:r>
          </w:p>
          <w:p w14:paraId="37D96AE6" w14:textId="77777777" w:rsidR="009B7EC7" w:rsidRDefault="00362EFA">
            <w:pPr>
              <w:spacing w:after="18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(Yes/No/Maybe)</w:t>
            </w:r>
          </w:p>
        </w:tc>
        <w:tc>
          <w:tcPr>
            <w:tcW w:w="1754" w:type="dxa"/>
          </w:tcPr>
          <w:p w14:paraId="2AE6C203" w14:textId="77777777" w:rsidR="009B7EC7" w:rsidRDefault="00362EFA">
            <w:pPr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/>
              </w:rPr>
              <w:t xml:space="preserve">Non-3GPP </w:t>
            </w:r>
            <w:proofErr w:type="spellStart"/>
            <w:r>
              <w:rPr>
                <w:b/>
                <w:bCs/>
                <w:lang w:val="fr-FR"/>
              </w:rPr>
              <w:t>Dependency</w:t>
            </w:r>
            <w:proofErr w:type="spellEnd"/>
          </w:p>
          <w:p w14:paraId="71ADB95D" w14:textId="77777777" w:rsidR="009B7EC7" w:rsidRDefault="009B7EC7">
            <w:pPr>
              <w:spacing w:after="180"/>
              <w:rPr>
                <w:rFonts w:eastAsia="SimSun"/>
                <w:b/>
                <w:bCs/>
                <w:lang w:val="fr-FR" w:eastAsia="zh-CN"/>
              </w:rPr>
            </w:pPr>
          </w:p>
        </w:tc>
      </w:tr>
      <w:tr w:rsidR="009B7EC7" w14:paraId="18E5F0C2" w14:textId="77777777">
        <w:trPr>
          <w:trHeight w:val="90"/>
        </w:trPr>
        <w:tc>
          <w:tcPr>
            <w:tcW w:w="1619" w:type="dxa"/>
            <w:shd w:val="clear" w:color="auto" w:fill="auto"/>
          </w:tcPr>
          <w:p w14:paraId="7CEC959A" w14:textId="77777777" w:rsidR="009B7EC7" w:rsidRDefault="00362EFA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WT-1</w:t>
            </w:r>
          </w:p>
        </w:tc>
        <w:tc>
          <w:tcPr>
            <w:tcW w:w="1484" w:type="dxa"/>
          </w:tcPr>
          <w:p w14:paraId="1B34396C" w14:textId="1334E5A8" w:rsidR="009B7EC7" w:rsidRDefault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0.5</w:t>
            </w:r>
          </w:p>
        </w:tc>
        <w:tc>
          <w:tcPr>
            <w:tcW w:w="1755" w:type="dxa"/>
          </w:tcPr>
          <w:p w14:paraId="3D8B9D1B" w14:textId="77777777" w:rsidR="009B7EC7" w:rsidRDefault="00362EFA">
            <w:pPr>
              <w:spacing w:after="180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3016E97B" w14:textId="1585E5BA" w:rsidR="009B7EC7" w:rsidRDefault="002A26F5">
            <w:pPr>
              <w:spacing w:after="180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7A07D0E6" w14:textId="57D2F324" w:rsidR="009B7EC7" w:rsidRDefault="002A26F5">
            <w:pPr>
              <w:spacing w:after="180"/>
              <w:rPr>
                <w:rFonts w:eastAsia="SimSun"/>
              </w:rPr>
            </w:pPr>
            <w:r>
              <w:t>No</w:t>
            </w:r>
          </w:p>
        </w:tc>
      </w:tr>
      <w:tr w:rsidR="009B7EC7" w14:paraId="067EFAC7" w14:textId="77777777">
        <w:tc>
          <w:tcPr>
            <w:tcW w:w="1619" w:type="dxa"/>
            <w:shd w:val="clear" w:color="auto" w:fill="auto"/>
          </w:tcPr>
          <w:p w14:paraId="4851F6DA" w14:textId="77777777" w:rsidR="009B7EC7" w:rsidRDefault="00362EFA">
            <w:pPr>
              <w:spacing w:after="180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WT-2</w:t>
            </w:r>
          </w:p>
        </w:tc>
        <w:tc>
          <w:tcPr>
            <w:tcW w:w="1484" w:type="dxa"/>
          </w:tcPr>
          <w:p w14:paraId="0B77E1C4" w14:textId="0FDBC15F" w:rsidR="009B7EC7" w:rsidRDefault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0.5</w:t>
            </w:r>
          </w:p>
        </w:tc>
        <w:tc>
          <w:tcPr>
            <w:tcW w:w="1755" w:type="dxa"/>
          </w:tcPr>
          <w:p w14:paraId="111CC425" w14:textId="5D456635" w:rsidR="009B7EC7" w:rsidRDefault="002A26F5">
            <w:pPr>
              <w:spacing w:after="180"/>
              <w:rPr>
                <w:rFonts w:eastAsia="SimSun"/>
              </w:rPr>
            </w:pPr>
            <w:r>
              <w:t>No</w:t>
            </w:r>
          </w:p>
        </w:tc>
        <w:tc>
          <w:tcPr>
            <w:tcW w:w="1754" w:type="dxa"/>
          </w:tcPr>
          <w:p w14:paraId="179D6BCD" w14:textId="1A93493D" w:rsidR="009B7EC7" w:rsidRDefault="002A26F5">
            <w:pPr>
              <w:spacing w:after="180"/>
              <w:rPr>
                <w:rFonts w:eastAsia="SimSun"/>
              </w:rPr>
            </w:pPr>
            <w:r>
              <w:t>No</w:t>
            </w:r>
          </w:p>
        </w:tc>
        <w:tc>
          <w:tcPr>
            <w:tcW w:w="1754" w:type="dxa"/>
          </w:tcPr>
          <w:p w14:paraId="0D3D5F55" w14:textId="3F73306A" w:rsidR="009B7EC7" w:rsidRDefault="002A26F5">
            <w:pPr>
              <w:spacing w:after="180"/>
              <w:rPr>
                <w:rFonts w:eastAsia="SimSun"/>
              </w:rPr>
            </w:pPr>
            <w:r>
              <w:t>No</w:t>
            </w:r>
          </w:p>
        </w:tc>
      </w:tr>
      <w:tr w:rsidR="007C4ECD" w14:paraId="1DC9E6EA" w14:textId="77777777">
        <w:tc>
          <w:tcPr>
            <w:tcW w:w="1619" w:type="dxa"/>
            <w:shd w:val="clear" w:color="auto" w:fill="auto"/>
          </w:tcPr>
          <w:p w14:paraId="1E61DA25" w14:textId="72849E90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WT-</w:t>
            </w:r>
            <w:r>
              <w:rPr>
                <w:rFonts w:eastAsia="SimSun"/>
                <w:lang w:val="en-US" w:eastAsia="zh-CN"/>
              </w:rPr>
              <w:t>3</w:t>
            </w:r>
          </w:p>
        </w:tc>
        <w:tc>
          <w:tcPr>
            <w:tcW w:w="1484" w:type="dxa"/>
          </w:tcPr>
          <w:p w14:paraId="2AFA6F92" w14:textId="7C96209E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0.5</w:t>
            </w:r>
          </w:p>
        </w:tc>
        <w:tc>
          <w:tcPr>
            <w:tcW w:w="1755" w:type="dxa"/>
          </w:tcPr>
          <w:p w14:paraId="6496FB5E" w14:textId="6B0626B5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0F36425B" w14:textId="6607E710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2F9C648B" w14:textId="58382DA6" w:rsidR="007C4ECD" w:rsidRDefault="007C4ECD" w:rsidP="007C4ECD">
            <w:pPr>
              <w:spacing w:after="180"/>
            </w:pPr>
            <w:r>
              <w:t>No</w:t>
            </w:r>
          </w:p>
        </w:tc>
      </w:tr>
      <w:tr w:rsidR="007C4ECD" w14:paraId="491B7A18" w14:textId="77777777">
        <w:tc>
          <w:tcPr>
            <w:tcW w:w="1619" w:type="dxa"/>
            <w:shd w:val="clear" w:color="auto" w:fill="auto"/>
          </w:tcPr>
          <w:p w14:paraId="7D7949FB" w14:textId="4E51818F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WT-</w:t>
            </w:r>
            <w:r>
              <w:rPr>
                <w:rFonts w:eastAsia="SimSun"/>
                <w:lang w:val="en-US" w:eastAsia="zh-CN"/>
              </w:rPr>
              <w:t>4</w:t>
            </w:r>
          </w:p>
        </w:tc>
        <w:tc>
          <w:tcPr>
            <w:tcW w:w="1484" w:type="dxa"/>
          </w:tcPr>
          <w:p w14:paraId="3118187F" w14:textId="266E35B3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0.5</w:t>
            </w:r>
          </w:p>
        </w:tc>
        <w:tc>
          <w:tcPr>
            <w:tcW w:w="1755" w:type="dxa"/>
          </w:tcPr>
          <w:p w14:paraId="047092C9" w14:textId="7E3C152A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6DBBE9E8" w14:textId="6204E09F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5D094EA8" w14:textId="702A110B" w:rsidR="007C4ECD" w:rsidRDefault="007C4ECD" w:rsidP="007C4ECD">
            <w:pPr>
              <w:spacing w:after="180"/>
            </w:pPr>
            <w:r>
              <w:t>No</w:t>
            </w:r>
          </w:p>
        </w:tc>
      </w:tr>
      <w:tr w:rsidR="007C4ECD" w14:paraId="55D2A7EB" w14:textId="77777777">
        <w:tc>
          <w:tcPr>
            <w:tcW w:w="1619" w:type="dxa"/>
            <w:shd w:val="clear" w:color="auto" w:fill="auto"/>
          </w:tcPr>
          <w:p w14:paraId="2D9C30ED" w14:textId="759DD3FA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WT-</w:t>
            </w:r>
            <w:r>
              <w:rPr>
                <w:rFonts w:eastAsia="SimSun"/>
                <w:lang w:val="en-US" w:eastAsia="zh-CN"/>
              </w:rPr>
              <w:t>5</w:t>
            </w:r>
          </w:p>
        </w:tc>
        <w:tc>
          <w:tcPr>
            <w:tcW w:w="1484" w:type="dxa"/>
          </w:tcPr>
          <w:p w14:paraId="5C0DD139" w14:textId="6D0EE7DF" w:rsidR="007C4ECD" w:rsidRDefault="007C4ECD" w:rsidP="007C4ECD">
            <w:pPr>
              <w:spacing w:after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0.5</w:t>
            </w:r>
          </w:p>
        </w:tc>
        <w:tc>
          <w:tcPr>
            <w:tcW w:w="1755" w:type="dxa"/>
          </w:tcPr>
          <w:p w14:paraId="19206032" w14:textId="18DCD8AC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0A17304A" w14:textId="6B70F3C2" w:rsidR="007C4ECD" w:rsidRDefault="007C4ECD" w:rsidP="007C4ECD">
            <w:pPr>
              <w:spacing w:after="180"/>
            </w:pPr>
            <w:r>
              <w:t>No</w:t>
            </w:r>
          </w:p>
        </w:tc>
        <w:tc>
          <w:tcPr>
            <w:tcW w:w="1754" w:type="dxa"/>
          </w:tcPr>
          <w:p w14:paraId="36A43D5B" w14:textId="674438EF" w:rsidR="007C4ECD" w:rsidRDefault="007C4ECD" w:rsidP="007C4ECD">
            <w:pPr>
              <w:spacing w:after="180"/>
            </w:pPr>
            <w:r>
              <w:t>No</w:t>
            </w:r>
          </w:p>
        </w:tc>
      </w:tr>
    </w:tbl>
    <w:p w14:paraId="57031842" w14:textId="77777777" w:rsidR="009B7EC7" w:rsidRDefault="009B7EC7"/>
    <w:p w14:paraId="2CC676B7" w14:textId="77777777" w:rsidR="009B7EC7" w:rsidRDefault="009B7EC7"/>
    <w:p w14:paraId="54C5230B" w14:textId="77777777" w:rsidR="009B7EC7" w:rsidRDefault="009B7EC7"/>
    <w:p w14:paraId="29DE51A9" w14:textId="77777777" w:rsidR="009B7EC7" w:rsidRDefault="009B7EC7"/>
    <w:p w14:paraId="50EF931D" w14:textId="77777777" w:rsidR="009B7EC7" w:rsidRDefault="009B7EC7"/>
    <w:p w14:paraId="11EBADC2" w14:textId="77777777" w:rsidR="009B7EC7" w:rsidRDefault="009B7EC7"/>
    <w:p w14:paraId="1975A65F" w14:textId="77777777" w:rsidR="009B7EC7" w:rsidRDefault="009B7EC7">
      <w:pPr>
        <w:rPr>
          <w:highlight w:val="yellow"/>
          <w:lang w:eastAsia="zh-CN"/>
        </w:rPr>
      </w:pPr>
    </w:p>
    <w:p w14:paraId="517C5B82" w14:textId="77777777" w:rsidR="009B7EC7" w:rsidRDefault="009B7EC7"/>
    <w:p w14:paraId="2ACF71A1" w14:textId="77777777" w:rsidR="009B7EC7" w:rsidRDefault="009B7EC7"/>
    <w:p w14:paraId="7346FA70" w14:textId="77777777" w:rsidR="009B7EC7" w:rsidRDefault="009B7EC7"/>
    <w:p w14:paraId="0502896F" w14:textId="77777777" w:rsidR="009B7EC7" w:rsidRDefault="009B7EC7"/>
    <w:p w14:paraId="694551D5" w14:textId="77777777" w:rsidR="005B2E34" w:rsidRDefault="005B2E34">
      <w:pPr>
        <w:rPr>
          <w:lang w:val="en-US"/>
        </w:rPr>
      </w:pPr>
    </w:p>
    <w:p w14:paraId="674B4C6A" w14:textId="77777777" w:rsidR="005B2E34" w:rsidRDefault="005B2E34">
      <w:pPr>
        <w:rPr>
          <w:lang w:val="en-US"/>
        </w:rPr>
      </w:pPr>
    </w:p>
    <w:p w14:paraId="1E67F79A" w14:textId="77777777" w:rsidR="005B2E34" w:rsidRDefault="005B2E34">
      <w:pPr>
        <w:rPr>
          <w:lang w:val="en-US"/>
        </w:rPr>
      </w:pPr>
    </w:p>
    <w:p w14:paraId="50D71851" w14:textId="77777777" w:rsidR="005B2E34" w:rsidRDefault="005B2E34">
      <w:pPr>
        <w:rPr>
          <w:lang w:val="en-US"/>
        </w:rPr>
      </w:pPr>
    </w:p>
    <w:p w14:paraId="4D5F2CC8" w14:textId="258DED58" w:rsidR="009B7EC7" w:rsidRDefault="00362EFA">
      <w:pPr>
        <w:rPr>
          <w:lang w:val="en-US" w:eastAsia="zh-CN"/>
        </w:rPr>
      </w:pPr>
      <w:r>
        <w:rPr>
          <w:lang w:val="en-US"/>
        </w:rPr>
        <w:t xml:space="preserve">Total TU estimates for the normative phase:    </w:t>
      </w:r>
      <w:r>
        <w:rPr>
          <w:rFonts w:hint="eastAsia"/>
          <w:lang w:val="en-US" w:eastAsia="zh-CN"/>
        </w:rPr>
        <w:t>2</w:t>
      </w:r>
      <w:r w:rsidR="0050319E">
        <w:rPr>
          <w:lang w:val="en-US" w:eastAsia="zh-CN"/>
        </w:rPr>
        <w:t>.5</w:t>
      </w:r>
    </w:p>
    <w:p w14:paraId="5745DD1B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E403697" w14:textId="77777777" w:rsidR="009B7EC7" w:rsidRDefault="00362EFA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707B1A44" w14:textId="77777777" w:rsidR="009B7EC7" w:rsidRDefault="009B7E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7EC7" w14:paraId="7A4B0A68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DAB939F" w14:textId="77777777" w:rsidR="009B7EC7" w:rsidRDefault="00362EFA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7EC7" w14:paraId="34ED0C4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BDB3B35" w14:textId="77777777" w:rsidR="009B7EC7" w:rsidRDefault="00362EFA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7B2ACF" w14:textId="77777777" w:rsidR="009B7EC7" w:rsidRDefault="00362EF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42616C6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4448005" w14:textId="77777777" w:rsidR="009B7EC7" w:rsidRDefault="00362EFA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2F034B4" w14:textId="77777777" w:rsidR="009B7EC7" w:rsidRDefault="00362EFA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22C504" w14:textId="77777777" w:rsidR="009B7EC7" w:rsidRDefault="00362EFA">
            <w:pPr>
              <w:pStyle w:val="TAH"/>
            </w:pPr>
            <w:r>
              <w:t>Rapporteur</w:t>
            </w:r>
          </w:p>
        </w:tc>
      </w:tr>
      <w:tr w:rsidR="009B7EC7" w14:paraId="3A4EC71D" w14:textId="77777777">
        <w:trPr>
          <w:cantSplit/>
          <w:jc w:val="center"/>
        </w:trPr>
        <w:tc>
          <w:tcPr>
            <w:tcW w:w="1617" w:type="dxa"/>
          </w:tcPr>
          <w:p w14:paraId="04FE1516" w14:textId="07563B0B" w:rsidR="009B7EC7" w:rsidRDefault="009B7EC7"/>
        </w:tc>
        <w:tc>
          <w:tcPr>
            <w:tcW w:w="1134" w:type="dxa"/>
          </w:tcPr>
          <w:p w14:paraId="227B8D10" w14:textId="41C6EBF0" w:rsidR="009B7EC7" w:rsidRDefault="009B7EC7"/>
        </w:tc>
        <w:tc>
          <w:tcPr>
            <w:tcW w:w="2409" w:type="dxa"/>
          </w:tcPr>
          <w:p w14:paraId="78DF6EC2" w14:textId="5E9CD5E7" w:rsidR="009B7EC7" w:rsidRDefault="009B7EC7">
            <w:pPr>
              <w:rPr>
                <w:lang w:val="en-US" w:eastAsia="zh-CN"/>
              </w:rPr>
            </w:pPr>
          </w:p>
        </w:tc>
        <w:tc>
          <w:tcPr>
            <w:tcW w:w="993" w:type="dxa"/>
          </w:tcPr>
          <w:p w14:paraId="2EA9016A" w14:textId="3E806483" w:rsidR="009B7EC7" w:rsidRDefault="009B7EC7"/>
        </w:tc>
        <w:tc>
          <w:tcPr>
            <w:tcW w:w="1074" w:type="dxa"/>
          </w:tcPr>
          <w:p w14:paraId="24A7F994" w14:textId="00B1C287" w:rsidR="009B7EC7" w:rsidRDefault="009B7EC7"/>
        </w:tc>
        <w:tc>
          <w:tcPr>
            <w:tcW w:w="2186" w:type="dxa"/>
          </w:tcPr>
          <w:p w14:paraId="5B1E73D6" w14:textId="02187E4B" w:rsidR="009B7EC7" w:rsidRDefault="009B7EC7">
            <w:pPr>
              <w:pStyle w:val="Guidance"/>
              <w:spacing w:after="0"/>
            </w:pPr>
          </w:p>
        </w:tc>
      </w:tr>
    </w:tbl>
    <w:p w14:paraId="7CD803A4" w14:textId="77777777" w:rsidR="009B7EC7" w:rsidRDefault="009B7EC7">
      <w:pPr>
        <w:pStyle w:val="FP"/>
      </w:pPr>
    </w:p>
    <w:p w14:paraId="06109A00" w14:textId="77777777" w:rsidR="009B7EC7" w:rsidRDefault="009B7EC7">
      <w:pPr>
        <w:pStyle w:val="Guidance"/>
      </w:pPr>
    </w:p>
    <w:p w14:paraId="45F0A95F" w14:textId="77777777" w:rsidR="009B7EC7" w:rsidRDefault="009B7EC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7EC7" w14:paraId="28450DF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8445" w14:textId="77777777" w:rsidR="009B7EC7" w:rsidRDefault="00362EFA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7EC7" w14:paraId="4E33F07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1186" w14:textId="77777777" w:rsidR="009B7EC7" w:rsidRDefault="00362EFA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3C7D" w14:textId="77777777" w:rsidR="009B7EC7" w:rsidRDefault="00362EFA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5628" w14:textId="77777777" w:rsidR="009B7EC7" w:rsidRDefault="00362EFA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3910" w14:textId="77777777" w:rsidR="009B7EC7" w:rsidRDefault="00362EFA">
            <w:pPr>
              <w:pStyle w:val="TAH"/>
            </w:pPr>
            <w:r>
              <w:t>Remarks</w:t>
            </w:r>
          </w:p>
        </w:tc>
      </w:tr>
      <w:tr w:rsidR="009B7EC7" w14:paraId="454374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95" w14:textId="46E6602B" w:rsidR="009B7EC7" w:rsidRDefault="000C5D53" w:rsidP="00695F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S 28.56</w:t>
            </w:r>
            <w:r w:rsidR="00695F02">
              <w:rPr>
                <w:rFonts w:ascii="Arial" w:hAnsi="Arial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B26" w14:textId="28C84FD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i w:val="0"/>
              </w:rPr>
              <w:t xml:space="preserve">Add </w:t>
            </w:r>
            <w:r w:rsidRPr="00183A99">
              <w:rPr>
                <w:rFonts w:hint="eastAsia"/>
                <w:i w:val="0"/>
              </w:rPr>
              <w:t>new</w:t>
            </w:r>
            <w:r w:rsidRPr="00183A99">
              <w:rPr>
                <w:i w:val="0"/>
              </w:rPr>
              <w:t xml:space="preserve"> aspects </w:t>
            </w:r>
            <w:r>
              <w:rPr>
                <w:i w:val="0"/>
              </w:rPr>
              <w:t>for use cases and requirements</w:t>
            </w:r>
          </w:p>
          <w:p w14:paraId="27B1653F" w14:textId="5341171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rFonts w:hint="eastAsia"/>
                <w:i w:val="0"/>
                <w:lang w:eastAsia="zh-CN"/>
              </w:rPr>
              <w:t>A</w:t>
            </w:r>
            <w:r w:rsidRPr="00183A99">
              <w:rPr>
                <w:i w:val="0"/>
                <w:lang w:eastAsia="zh-CN"/>
              </w:rPr>
              <w:t xml:space="preserve">dd new aspects for management </w:t>
            </w:r>
            <w:r w:rsidR="00695F02">
              <w:rPr>
                <w:i w:val="0"/>
                <w:lang w:eastAsia="zh-CN"/>
              </w:rPr>
              <w:t>procedures</w:t>
            </w:r>
          </w:p>
          <w:p w14:paraId="4470C51E" w14:textId="359F34AF" w:rsidR="009B7EC7" w:rsidRPr="00B740F2" w:rsidRDefault="00B740F2" w:rsidP="00695F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Add new aspects for </w:t>
            </w:r>
            <w:proofErr w:type="spellStart"/>
            <w:r w:rsidRPr="00B740F2">
              <w:rPr>
                <w:color w:val="000000"/>
                <w:sz w:val="20"/>
                <w:szCs w:val="20"/>
                <w:lang w:val="en-GB" w:eastAsia="zh-CN"/>
              </w:rPr>
              <w:t>openAPI</w:t>
            </w:r>
            <w:proofErr w:type="spellEnd"/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document for </w:t>
            </w:r>
            <w:r w:rsidR="00695F02">
              <w:rPr>
                <w:color w:val="000000"/>
                <w:sz w:val="20"/>
                <w:szCs w:val="20"/>
                <w:lang w:val="en-GB" w:eastAsia="zh-CN"/>
              </w:rPr>
              <w:t>CCL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 xml:space="preserve">related 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>NRM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F82" w14:textId="221659FF" w:rsidR="009B7EC7" w:rsidRDefault="009A6B9D"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Sep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(SA#</w:t>
            </w:r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5F" w14:textId="77777777" w:rsidR="009B7EC7" w:rsidRDefault="009B7EC7"/>
        </w:tc>
      </w:tr>
    </w:tbl>
    <w:p w14:paraId="47E6940E" w14:textId="77777777" w:rsidR="009B7EC7" w:rsidRDefault="009B7EC7"/>
    <w:p w14:paraId="73CAB426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26E188E" w14:textId="6C1A37AC" w:rsidR="009B7EC7" w:rsidRDefault="009B7EC7" w:rsidP="00362EFA"/>
    <w:p w14:paraId="14B0D814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F5E3E99" w14:textId="77777777" w:rsidR="009B7EC7" w:rsidRDefault="00362EFA">
      <w:r>
        <w:t>SA WG5</w:t>
      </w:r>
    </w:p>
    <w:p w14:paraId="3D944A6D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CF7FF13" w14:textId="77777777" w:rsidR="009B7EC7" w:rsidRDefault="00362EFA">
      <w:r>
        <w:rPr>
          <w:rFonts w:hint="eastAsia"/>
          <w:lang w:val="en-US" w:eastAsia="zh-CN"/>
        </w:rPr>
        <w:t>None</w:t>
      </w:r>
      <w:r>
        <w:t xml:space="preserve"> </w:t>
      </w:r>
    </w:p>
    <w:p w14:paraId="5101870B" w14:textId="77777777" w:rsidR="009B7EC7" w:rsidRDefault="00362EF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7EC7" w14:paraId="0BEF30F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2A696AD" w14:textId="77777777" w:rsidR="009B7EC7" w:rsidRDefault="00362EFA">
            <w:pPr>
              <w:pStyle w:val="TAH"/>
            </w:pPr>
            <w:r>
              <w:t>Supporting IM name</w:t>
            </w:r>
          </w:p>
        </w:tc>
      </w:tr>
      <w:tr w:rsidR="006A4777" w14:paraId="671E73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tbl>
            <w:tblPr>
              <w:tblW w:w="50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29"/>
            </w:tblGrid>
            <w:tr w:rsidR="00115E7D" w14:paraId="28CC3BBB" w14:textId="77777777" w:rsidTr="00031D1C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tbl>
                  <w:tblPr>
                    <w:tblW w:w="502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9"/>
                  </w:tblGrid>
                  <w:tr w:rsidR="00031D1C" w14:paraId="0AB822DA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75A9B600" w14:textId="77777777" w:rsidR="00031D1C" w:rsidRDefault="00031D1C" w:rsidP="00031D1C">
                        <w:pPr>
                          <w:pStyle w:val="TAL"/>
                          <w:jc w:val="center"/>
                        </w:pPr>
                        <w:r>
                          <w:t>Samsung</w:t>
                        </w:r>
                      </w:p>
                    </w:tc>
                  </w:tr>
                  <w:tr w:rsidR="00031D1C" w14:paraId="708D2CCB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551DBA9E" w14:textId="77777777" w:rsidR="00031D1C" w:rsidRDefault="00031D1C" w:rsidP="00031D1C">
                        <w:pPr>
                          <w:pStyle w:val="TAL"/>
                          <w:jc w:val="center"/>
                        </w:pPr>
                        <w:r>
                          <w:t>Nokia</w:t>
                        </w:r>
                      </w:p>
                    </w:tc>
                  </w:tr>
                  <w:tr w:rsidR="004E4C33" w14:paraId="3806C5CC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4A3A421A" w14:textId="0AEA70EC" w:rsidR="004E4C33" w:rsidRDefault="004E4C33" w:rsidP="00031D1C">
                        <w:pPr>
                          <w:pStyle w:val="TAL"/>
                          <w:jc w:val="center"/>
                        </w:pPr>
                        <w:r>
                          <w:t>Orange</w:t>
                        </w:r>
                      </w:p>
                    </w:tc>
                  </w:tr>
                  <w:tr w:rsidR="004E4C33" w14:paraId="48D7EC4F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02992974" w14:textId="6653A14D" w:rsidR="004E4C33" w:rsidRDefault="00B6616F" w:rsidP="00031D1C">
                        <w:pPr>
                          <w:pStyle w:val="TAL"/>
                          <w:jc w:val="center"/>
                        </w:pPr>
                        <w:r>
                          <w:t>Verizon</w:t>
                        </w:r>
                      </w:p>
                    </w:tc>
                  </w:tr>
                  <w:tr w:rsidR="00031D1C" w14:paraId="538C5C4E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72FC4913" w14:textId="0C410A50" w:rsidR="00031D1C" w:rsidRDefault="00F73770" w:rsidP="00031D1C">
                        <w:pPr>
                          <w:pStyle w:val="TAL"/>
                          <w:jc w:val="center"/>
                        </w:pPr>
                        <w:r>
                          <w:t>Docomo</w:t>
                        </w:r>
                      </w:p>
                    </w:tc>
                  </w:tr>
                  <w:tr w:rsidR="00031D1C" w14:paraId="77125191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4ABE06A9" w14:textId="6A6436FA" w:rsidR="00031D1C" w:rsidRDefault="00031D1C" w:rsidP="00031D1C">
                        <w:pPr>
                          <w:pStyle w:val="TAL"/>
                          <w:jc w:val="center"/>
                        </w:pPr>
                      </w:p>
                    </w:tc>
                  </w:tr>
                  <w:tr w:rsidR="00031D1C" w14:paraId="75BFD1F8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59D2597C" w14:textId="219DF5DB" w:rsidR="00031D1C" w:rsidRDefault="00031D1C" w:rsidP="00031D1C">
                        <w:pPr>
                          <w:pStyle w:val="TAL"/>
                          <w:jc w:val="center"/>
                        </w:pPr>
                      </w:p>
                    </w:tc>
                  </w:tr>
                  <w:tr w:rsidR="00031D1C" w14:paraId="6E16B4B2" w14:textId="77777777" w:rsidTr="004E4C33">
                    <w:trPr>
                      <w:cantSplit/>
                      <w:jc w:val="center"/>
                    </w:trPr>
                    <w:tc>
                      <w:tcPr>
                        <w:tcW w:w="5029" w:type="dxa"/>
                        <w:shd w:val="clear" w:color="auto" w:fill="auto"/>
                      </w:tcPr>
                      <w:p w14:paraId="5AE714D2" w14:textId="43ED8EA7" w:rsidR="00031D1C" w:rsidRDefault="00031D1C" w:rsidP="00031D1C">
                        <w:pPr>
                          <w:pStyle w:val="TAL"/>
                          <w:jc w:val="center"/>
                        </w:pPr>
                      </w:p>
                    </w:tc>
                  </w:tr>
                </w:tbl>
                <w:p w14:paraId="440FAF7E" w14:textId="71DCB50A" w:rsidR="00115E7D" w:rsidRDefault="00115E7D" w:rsidP="000E7C5F">
                  <w:pPr>
                    <w:pStyle w:val="TAL"/>
                  </w:pPr>
                </w:p>
              </w:tc>
            </w:tr>
          </w:tbl>
          <w:p w14:paraId="1FADBC53" w14:textId="7A810E54" w:rsidR="006A4777" w:rsidRDefault="006A4777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</w:p>
        </w:tc>
      </w:tr>
    </w:tbl>
    <w:p w14:paraId="6A262CF8" w14:textId="77777777" w:rsidR="009B7EC7" w:rsidRDefault="009B7EC7"/>
    <w:p w14:paraId="7D9027A2" w14:textId="77777777" w:rsidR="009B7EC7" w:rsidRDefault="009B7EC7"/>
    <w:sectPr w:rsidR="009B7EC7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93CC" w14:textId="77777777" w:rsidR="003A74F0" w:rsidRDefault="003A74F0" w:rsidP="005A1FB6">
      <w:r>
        <w:separator/>
      </w:r>
    </w:p>
  </w:endnote>
  <w:endnote w:type="continuationSeparator" w:id="0">
    <w:p w14:paraId="26FF0781" w14:textId="77777777" w:rsidR="003A74F0" w:rsidRDefault="003A74F0" w:rsidP="005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4F1F" w14:textId="77777777" w:rsidR="003A74F0" w:rsidRDefault="003A74F0" w:rsidP="005A1FB6">
      <w:r>
        <w:separator/>
      </w:r>
    </w:p>
  </w:footnote>
  <w:footnote w:type="continuationSeparator" w:id="0">
    <w:p w14:paraId="424F4D21" w14:textId="77777777" w:rsidR="003A74F0" w:rsidRDefault="003A74F0" w:rsidP="005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2DD8"/>
    <w:multiLevelType w:val="hybridMultilevel"/>
    <w:tmpl w:val="1BC251B8"/>
    <w:lvl w:ilvl="0" w:tplc="027ED48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8AC2986E">
      <w:start w:val="1"/>
      <w:numFmt w:val="decimal"/>
      <w:lvlText w:val="%2."/>
      <w:lvlJc w:val="left"/>
      <w:pPr>
        <w:ind w:left="840" w:hanging="420"/>
      </w:pPr>
      <w:rPr>
        <w:rFonts w:hint="default"/>
        <w:sz w:val="20"/>
        <w:szCs w:val="20"/>
      </w:rPr>
    </w:lvl>
    <w:lvl w:ilvl="2" w:tplc="E69A2FCE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67227"/>
    <w:multiLevelType w:val="hybridMultilevel"/>
    <w:tmpl w:val="1EE4998E"/>
    <w:lvl w:ilvl="0" w:tplc="F4CCF82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76F0622C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F906C4"/>
    <w:multiLevelType w:val="hybridMultilevel"/>
    <w:tmpl w:val="BF4EAE34"/>
    <w:lvl w:ilvl="0" w:tplc="50543BFC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31263B"/>
    <w:multiLevelType w:val="hybridMultilevel"/>
    <w:tmpl w:val="DB8635AA"/>
    <w:lvl w:ilvl="0" w:tplc="AE904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97235D"/>
    <w:multiLevelType w:val="hybridMultilevel"/>
    <w:tmpl w:val="51C430F4"/>
    <w:lvl w:ilvl="0" w:tplc="2CCC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2191A"/>
    <w:rsid w:val="0003016C"/>
    <w:rsid w:val="00030CD4"/>
    <w:rsid w:val="00031D1C"/>
    <w:rsid w:val="000344A1"/>
    <w:rsid w:val="00042051"/>
    <w:rsid w:val="00043C60"/>
    <w:rsid w:val="00046686"/>
    <w:rsid w:val="00046FDD"/>
    <w:rsid w:val="000475F1"/>
    <w:rsid w:val="00050925"/>
    <w:rsid w:val="00054884"/>
    <w:rsid w:val="0005594E"/>
    <w:rsid w:val="00057E1E"/>
    <w:rsid w:val="0006182E"/>
    <w:rsid w:val="000646F8"/>
    <w:rsid w:val="0006619D"/>
    <w:rsid w:val="000726EB"/>
    <w:rsid w:val="00072A7C"/>
    <w:rsid w:val="0007305E"/>
    <w:rsid w:val="00075770"/>
    <w:rsid w:val="000775E7"/>
    <w:rsid w:val="0007775C"/>
    <w:rsid w:val="00094F23"/>
    <w:rsid w:val="000967F4"/>
    <w:rsid w:val="000A5C91"/>
    <w:rsid w:val="000A6432"/>
    <w:rsid w:val="000C5D53"/>
    <w:rsid w:val="000C7BDA"/>
    <w:rsid w:val="000D359C"/>
    <w:rsid w:val="000D6D78"/>
    <w:rsid w:val="000E0429"/>
    <w:rsid w:val="000E0437"/>
    <w:rsid w:val="000E064C"/>
    <w:rsid w:val="000E7C5F"/>
    <w:rsid w:val="000F3D57"/>
    <w:rsid w:val="000F6E51"/>
    <w:rsid w:val="00102A24"/>
    <w:rsid w:val="00106358"/>
    <w:rsid w:val="00111784"/>
    <w:rsid w:val="00115E7D"/>
    <w:rsid w:val="001244C2"/>
    <w:rsid w:val="0013259C"/>
    <w:rsid w:val="00135831"/>
    <w:rsid w:val="001376A6"/>
    <w:rsid w:val="001424CD"/>
    <w:rsid w:val="0014389B"/>
    <w:rsid w:val="0014413C"/>
    <w:rsid w:val="00150C36"/>
    <w:rsid w:val="00152064"/>
    <w:rsid w:val="00154345"/>
    <w:rsid w:val="00157F50"/>
    <w:rsid w:val="00157FFB"/>
    <w:rsid w:val="001607AE"/>
    <w:rsid w:val="00166A1B"/>
    <w:rsid w:val="00167F4A"/>
    <w:rsid w:val="00170EDB"/>
    <w:rsid w:val="00180FBE"/>
    <w:rsid w:val="00181D87"/>
    <w:rsid w:val="0018310A"/>
    <w:rsid w:val="00192528"/>
    <w:rsid w:val="00192B41"/>
    <w:rsid w:val="00192DAB"/>
    <w:rsid w:val="0019338C"/>
    <w:rsid w:val="00193EA6"/>
    <w:rsid w:val="00197005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D6B74"/>
    <w:rsid w:val="001E489F"/>
    <w:rsid w:val="001E6729"/>
    <w:rsid w:val="001E788F"/>
    <w:rsid w:val="001F41FF"/>
    <w:rsid w:val="001F7653"/>
    <w:rsid w:val="002070CB"/>
    <w:rsid w:val="00221438"/>
    <w:rsid w:val="00231668"/>
    <w:rsid w:val="002336A6"/>
    <w:rsid w:val="002336BF"/>
    <w:rsid w:val="00235F9B"/>
    <w:rsid w:val="00236BBA"/>
    <w:rsid w:val="00236D1F"/>
    <w:rsid w:val="002407FF"/>
    <w:rsid w:val="00241A03"/>
    <w:rsid w:val="00243051"/>
    <w:rsid w:val="00245347"/>
    <w:rsid w:val="00250F58"/>
    <w:rsid w:val="00253892"/>
    <w:rsid w:val="002541D3"/>
    <w:rsid w:val="00256429"/>
    <w:rsid w:val="00260F3D"/>
    <w:rsid w:val="0026253E"/>
    <w:rsid w:val="00272D61"/>
    <w:rsid w:val="00290642"/>
    <w:rsid w:val="002919B7"/>
    <w:rsid w:val="00291EF2"/>
    <w:rsid w:val="00295D61"/>
    <w:rsid w:val="00297C1F"/>
    <w:rsid w:val="002A26F5"/>
    <w:rsid w:val="002B074C"/>
    <w:rsid w:val="002B2FE7"/>
    <w:rsid w:val="002B3498"/>
    <w:rsid w:val="002B34EA"/>
    <w:rsid w:val="002B5361"/>
    <w:rsid w:val="002C1BA4"/>
    <w:rsid w:val="002C47B8"/>
    <w:rsid w:val="002C6CD8"/>
    <w:rsid w:val="002E397B"/>
    <w:rsid w:val="002E3AE2"/>
    <w:rsid w:val="002F0EF2"/>
    <w:rsid w:val="002F2948"/>
    <w:rsid w:val="002F7CCB"/>
    <w:rsid w:val="00301992"/>
    <w:rsid w:val="003057FD"/>
    <w:rsid w:val="003101C6"/>
    <w:rsid w:val="00310E70"/>
    <w:rsid w:val="00313F3E"/>
    <w:rsid w:val="00320536"/>
    <w:rsid w:val="00321378"/>
    <w:rsid w:val="00325E33"/>
    <w:rsid w:val="003275E6"/>
    <w:rsid w:val="00354553"/>
    <w:rsid w:val="00362EFA"/>
    <w:rsid w:val="0036645C"/>
    <w:rsid w:val="003715B7"/>
    <w:rsid w:val="00376C60"/>
    <w:rsid w:val="00392C87"/>
    <w:rsid w:val="003A5FFA"/>
    <w:rsid w:val="003A67E1"/>
    <w:rsid w:val="003A7108"/>
    <w:rsid w:val="003A74F0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44ECE"/>
    <w:rsid w:val="00451122"/>
    <w:rsid w:val="004518DB"/>
    <w:rsid w:val="004562FC"/>
    <w:rsid w:val="00477EBC"/>
    <w:rsid w:val="00482246"/>
    <w:rsid w:val="00484421"/>
    <w:rsid w:val="004864D6"/>
    <w:rsid w:val="00491391"/>
    <w:rsid w:val="004968EF"/>
    <w:rsid w:val="004A01BD"/>
    <w:rsid w:val="004A0A73"/>
    <w:rsid w:val="004A180A"/>
    <w:rsid w:val="004A661C"/>
    <w:rsid w:val="004C4C9B"/>
    <w:rsid w:val="004D2FA0"/>
    <w:rsid w:val="004E1010"/>
    <w:rsid w:val="004E4C33"/>
    <w:rsid w:val="004F4172"/>
    <w:rsid w:val="0050202A"/>
    <w:rsid w:val="0050319E"/>
    <w:rsid w:val="00507903"/>
    <w:rsid w:val="00511C42"/>
    <w:rsid w:val="00517443"/>
    <w:rsid w:val="00517974"/>
    <w:rsid w:val="0052032E"/>
    <w:rsid w:val="00521896"/>
    <w:rsid w:val="00522A80"/>
    <w:rsid w:val="00527253"/>
    <w:rsid w:val="00535A39"/>
    <w:rsid w:val="00544D8F"/>
    <w:rsid w:val="00546F93"/>
    <w:rsid w:val="00552AC9"/>
    <w:rsid w:val="00553BDE"/>
    <w:rsid w:val="00556F13"/>
    <w:rsid w:val="005614BF"/>
    <w:rsid w:val="00562495"/>
    <w:rsid w:val="0057401B"/>
    <w:rsid w:val="005754D8"/>
    <w:rsid w:val="00577727"/>
    <w:rsid w:val="005777AF"/>
    <w:rsid w:val="00586562"/>
    <w:rsid w:val="00590B24"/>
    <w:rsid w:val="00593DC4"/>
    <w:rsid w:val="0059529B"/>
    <w:rsid w:val="005954DD"/>
    <w:rsid w:val="005A1FB6"/>
    <w:rsid w:val="005A3249"/>
    <w:rsid w:val="005A6ABC"/>
    <w:rsid w:val="005B1577"/>
    <w:rsid w:val="005B2109"/>
    <w:rsid w:val="005B2E34"/>
    <w:rsid w:val="005B35A2"/>
    <w:rsid w:val="005C0CC6"/>
    <w:rsid w:val="005C0FFC"/>
    <w:rsid w:val="005C3F71"/>
    <w:rsid w:val="005C5A03"/>
    <w:rsid w:val="005C7352"/>
    <w:rsid w:val="005D0E32"/>
    <w:rsid w:val="005D1F7E"/>
    <w:rsid w:val="005D2738"/>
    <w:rsid w:val="005D37AC"/>
    <w:rsid w:val="005D60FD"/>
    <w:rsid w:val="005E07CB"/>
    <w:rsid w:val="005E0BF8"/>
    <w:rsid w:val="005E32BB"/>
    <w:rsid w:val="005E4ED9"/>
    <w:rsid w:val="005E7235"/>
    <w:rsid w:val="005F041C"/>
    <w:rsid w:val="005F1543"/>
    <w:rsid w:val="005F2E94"/>
    <w:rsid w:val="005F4B34"/>
    <w:rsid w:val="0060778B"/>
    <w:rsid w:val="00610F72"/>
    <w:rsid w:val="00616E18"/>
    <w:rsid w:val="00620287"/>
    <w:rsid w:val="00623AED"/>
    <w:rsid w:val="0062580F"/>
    <w:rsid w:val="0063006A"/>
    <w:rsid w:val="00632157"/>
    <w:rsid w:val="00633971"/>
    <w:rsid w:val="006341C6"/>
    <w:rsid w:val="0063680E"/>
    <w:rsid w:val="0064121E"/>
    <w:rsid w:val="00642894"/>
    <w:rsid w:val="00660354"/>
    <w:rsid w:val="006606DB"/>
    <w:rsid w:val="00660DBC"/>
    <w:rsid w:val="006649B9"/>
    <w:rsid w:val="00665B9B"/>
    <w:rsid w:val="0067616E"/>
    <w:rsid w:val="00690725"/>
    <w:rsid w:val="00693606"/>
    <w:rsid w:val="00693BDE"/>
    <w:rsid w:val="00693D70"/>
    <w:rsid w:val="00695F02"/>
    <w:rsid w:val="006975AE"/>
    <w:rsid w:val="006A0E66"/>
    <w:rsid w:val="006A32D1"/>
    <w:rsid w:val="006A3CF5"/>
    <w:rsid w:val="006A4777"/>
    <w:rsid w:val="006B4BC6"/>
    <w:rsid w:val="006C1FB3"/>
    <w:rsid w:val="006D03E2"/>
    <w:rsid w:val="006D0A8E"/>
    <w:rsid w:val="006D3D54"/>
    <w:rsid w:val="006E0D1B"/>
    <w:rsid w:val="006E0E5B"/>
    <w:rsid w:val="006E1A49"/>
    <w:rsid w:val="006E3A55"/>
    <w:rsid w:val="006F1B00"/>
    <w:rsid w:val="006F2EEB"/>
    <w:rsid w:val="006F4B7A"/>
    <w:rsid w:val="00700642"/>
    <w:rsid w:val="00700A59"/>
    <w:rsid w:val="00710142"/>
    <w:rsid w:val="00712E81"/>
    <w:rsid w:val="00715590"/>
    <w:rsid w:val="00723919"/>
    <w:rsid w:val="007261D3"/>
    <w:rsid w:val="0073374E"/>
    <w:rsid w:val="00733E86"/>
    <w:rsid w:val="00740EE4"/>
    <w:rsid w:val="0074596C"/>
    <w:rsid w:val="00750D12"/>
    <w:rsid w:val="00755341"/>
    <w:rsid w:val="007563D5"/>
    <w:rsid w:val="00756BBB"/>
    <w:rsid w:val="00761952"/>
    <w:rsid w:val="00761B9B"/>
    <w:rsid w:val="00762474"/>
    <w:rsid w:val="0076439E"/>
    <w:rsid w:val="007770B5"/>
    <w:rsid w:val="007814A8"/>
    <w:rsid w:val="00781A62"/>
    <w:rsid w:val="00781F2F"/>
    <w:rsid w:val="00781FDE"/>
    <w:rsid w:val="00783C0E"/>
    <w:rsid w:val="007861B8"/>
    <w:rsid w:val="00787383"/>
    <w:rsid w:val="00791B51"/>
    <w:rsid w:val="00795AD1"/>
    <w:rsid w:val="007A3665"/>
    <w:rsid w:val="007B5456"/>
    <w:rsid w:val="007B5F65"/>
    <w:rsid w:val="007C49B7"/>
    <w:rsid w:val="007C49EA"/>
    <w:rsid w:val="007C4ECD"/>
    <w:rsid w:val="007C767B"/>
    <w:rsid w:val="007D06D9"/>
    <w:rsid w:val="007D3C7C"/>
    <w:rsid w:val="007D687A"/>
    <w:rsid w:val="007E1BA0"/>
    <w:rsid w:val="007E666B"/>
    <w:rsid w:val="007F2297"/>
    <w:rsid w:val="007F3FC9"/>
    <w:rsid w:val="007F55EC"/>
    <w:rsid w:val="007F6574"/>
    <w:rsid w:val="007F6798"/>
    <w:rsid w:val="008045E4"/>
    <w:rsid w:val="008277EF"/>
    <w:rsid w:val="00831057"/>
    <w:rsid w:val="00834974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2518"/>
    <w:rsid w:val="008954A6"/>
    <w:rsid w:val="008974E1"/>
    <w:rsid w:val="00897C84"/>
    <w:rsid w:val="008A06BE"/>
    <w:rsid w:val="008A56FD"/>
    <w:rsid w:val="008B12FB"/>
    <w:rsid w:val="008C1281"/>
    <w:rsid w:val="008D3DA6"/>
    <w:rsid w:val="008D5DA3"/>
    <w:rsid w:val="008E0204"/>
    <w:rsid w:val="008E70F7"/>
    <w:rsid w:val="008F1D3B"/>
    <w:rsid w:val="008F5DB9"/>
    <w:rsid w:val="008F7444"/>
    <w:rsid w:val="008F7A15"/>
    <w:rsid w:val="0091321C"/>
    <w:rsid w:val="00913788"/>
    <w:rsid w:val="0091399A"/>
    <w:rsid w:val="00921D41"/>
    <w:rsid w:val="00922D75"/>
    <w:rsid w:val="009259B9"/>
    <w:rsid w:val="00926791"/>
    <w:rsid w:val="0093661C"/>
    <w:rsid w:val="00940736"/>
    <w:rsid w:val="00941253"/>
    <w:rsid w:val="0095038B"/>
    <w:rsid w:val="00950CF7"/>
    <w:rsid w:val="009522BC"/>
    <w:rsid w:val="00960A44"/>
    <w:rsid w:val="009639B2"/>
    <w:rsid w:val="009669A4"/>
    <w:rsid w:val="00970864"/>
    <w:rsid w:val="00971E98"/>
    <w:rsid w:val="009736D5"/>
    <w:rsid w:val="009768C3"/>
    <w:rsid w:val="00976A5C"/>
    <w:rsid w:val="00977C43"/>
    <w:rsid w:val="0098195A"/>
    <w:rsid w:val="00990EEE"/>
    <w:rsid w:val="00996533"/>
    <w:rsid w:val="009A0093"/>
    <w:rsid w:val="009A28DF"/>
    <w:rsid w:val="009A3833"/>
    <w:rsid w:val="009A5F57"/>
    <w:rsid w:val="009A62E2"/>
    <w:rsid w:val="009A6B9D"/>
    <w:rsid w:val="009A7FB5"/>
    <w:rsid w:val="009B00A4"/>
    <w:rsid w:val="009B110B"/>
    <w:rsid w:val="009B13F0"/>
    <w:rsid w:val="009B1528"/>
    <w:rsid w:val="009B196A"/>
    <w:rsid w:val="009B7EC7"/>
    <w:rsid w:val="009C0213"/>
    <w:rsid w:val="009C0E56"/>
    <w:rsid w:val="009D333C"/>
    <w:rsid w:val="009D5E48"/>
    <w:rsid w:val="009D6D9F"/>
    <w:rsid w:val="009E0B41"/>
    <w:rsid w:val="009E1910"/>
    <w:rsid w:val="009E5DBA"/>
    <w:rsid w:val="009F6047"/>
    <w:rsid w:val="009F6082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1607"/>
    <w:rsid w:val="00AA574E"/>
    <w:rsid w:val="00AA65B1"/>
    <w:rsid w:val="00AB3A39"/>
    <w:rsid w:val="00AB48F4"/>
    <w:rsid w:val="00AC2ADC"/>
    <w:rsid w:val="00AD324E"/>
    <w:rsid w:val="00AD5B51"/>
    <w:rsid w:val="00AD7B78"/>
    <w:rsid w:val="00AE5767"/>
    <w:rsid w:val="00AF4118"/>
    <w:rsid w:val="00B00077"/>
    <w:rsid w:val="00B00B72"/>
    <w:rsid w:val="00B02526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86D"/>
    <w:rsid w:val="00B45C31"/>
    <w:rsid w:val="00B47534"/>
    <w:rsid w:val="00B50B89"/>
    <w:rsid w:val="00B52AFB"/>
    <w:rsid w:val="00B5557E"/>
    <w:rsid w:val="00B63284"/>
    <w:rsid w:val="00B6616F"/>
    <w:rsid w:val="00B740F2"/>
    <w:rsid w:val="00B75CE0"/>
    <w:rsid w:val="00B8105D"/>
    <w:rsid w:val="00B84B54"/>
    <w:rsid w:val="00B92B0A"/>
    <w:rsid w:val="00B92C7D"/>
    <w:rsid w:val="00B93BB2"/>
    <w:rsid w:val="00B9697B"/>
    <w:rsid w:val="00BA469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5462"/>
    <w:rsid w:val="00BE3E87"/>
    <w:rsid w:val="00BE6F97"/>
    <w:rsid w:val="00BF0A84"/>
    <w:rsid w:val="00BF4326"/>
    <w:rsid w:val="00C03706"/>
    <w:rsid w:val="00C03F46"/>
    <w:rsid w:val="00C159BC"/>
    <w:rsid w:val="00C15A54"/>
    <w:rsid w:val="00C2214E"/>
    <w:rsid w:val="00C243B9"/>
    <w:rsid w:val="00C247CD"/>
    <w:rsid w:val="00C250BB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FE4"/>
    <w:rsid w:val="00C63F06"/>
    <w:rsid w:val="00C6590B"/>
    <w:rsid w:val="00C7131F"/>
    <w:rsid w:val="00C73083"/>
    <w:rsid w:val="00C76753"/>
    <w:rsid w:val="00C8586A"/>
    <w:rsid w:val="00CA2B4F"/>
    <w:rsid w:val="00CA5DB0"/>
    <w:rsid w:val="00CB1FD7"/>
    <w:rsid w:val="00CB2E8A"/>
    <w:rsid w:val="00CC084E"/>
    <w:rsid w:val="00CC11F2"/>
    <w:rsid w:val="00CC58ED"/>
    <w:rsid w:val="00CC7750"/>
    <w:rsid w:val="00CE222E"/>
    <w:rsid w:val="00D0135E"/>
    <w:rsid w:val="00D13592"/>
    <w:rsid w:val="00D145EC"/>
    <w:rsid w:val="00D15CF0"/>
    <w:rsid w:val="00D3539B"/>
    <w:rsid w:val="00D355FB"/>
    <w:rsid w:val="00D41158"/>
    <w:rsid w:val="00D43C0B"/>
    <w:rsid w:val="00D44A74"/>
    <w:rsid w:val="00D52494"/>
    <w:rsid w:val="00D57CD2"/>
    <w:rsid w:val="00D57E66"/>
    <w:rsid w:val="00D661A7"/>
    <w:rsid w:val="00D73350"/>
    <w:rsid w:val="00D77738"/>
    <w:rsid w:val="00D82231"/>
    <w:rsid w:val="00D8756E"/>
    <w:rsid w:val="00D938DD"/>
    <w:rsid w:val="00D95EAB"/>
    <w:rsid w:val="00D974EA"/>
    <w:rsid w:val="00DA29AC"/>
    <w:rsid w:val="00DA329A"/>
    <w:rsid w:val="00DB0CBC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6D9A"/>
    <w:rsid w:val="00E126A5"/>
    <w:rsid w:val="00E1463F"/>
    <w:rsid w:val="00E230B2"/>
    <w:rsid w:val="00E34AA9"/>
    <w:rsid w:val="00E363A9"/>
    <w:rsid w:val="00E36768"/>
    <w:rsid w:val="00E413E0"/>
    <w:rsid w:val="00E52882"/>
    <w:rsid w:val="00E53AE3"/>
    <w:rsid w:val="00E5574A"/>
    <w:rsid w:val="00E64FB2"/>
    <w:rsid w:val="00E67B7D"/>
    <w:rsid w:val="00E8096F"/>
    <w:rsid w:val="00E81E2C"/>
    <w:rsid w:val="00E82FBF"/>
    <w:rsid w:val="00EA662E"/>
    <w:rsid w:val="00EB1F4F"/>
    <w:rsid w:val="00EB5AB7"/>
    <w:rsid w:val="00EB5D2F"/>
    <w:rsid w:val="00EC10EC"/>
    <w:rsid w:val="00EC2946"/>
    <w:rsid w:val="00EC456C"/>
    <w:rsid w:val="00ED166C"/>
    <w:rsid w:val="00ED5FA6"/>
    <w:rsid w:val="00ED6080"/>
    <w:rsid w:val="00EE0176"/>
    <w:rsid w:val="00EE7EB7"/>
    <w:rsid w:val="00EF0942"/>
    <w:rsid w:val="00EF291F"/>
    <w:rsid w:val="00F02079"/>
    <w:rsid w:val="00F0218C"/>
    <w:rsid w:val="00F0251A"/>
    <w:rsid w:val="00F0393B"/>
    <w:rsid w:val="00F15D08"/>
    <w:rsid w:val="00F27312"/>
    <w:rsid w:val="00F30CA0"/>
    <w:rsid w:val="00F313DD"/>
    <w:rsid w:val="00F378BE"/>
    <w:rsid w:val="00F43120"/>
    <w:rsid w:val="00F44FF2"/>
    <w:rsid w:val="00F51679"/>
    <w:rsid w:val="00F61520"/>
    <w:rsid w:val="00F64378"/>
    <w:rsid w:val="00F67FC3"/>
    <w:rsid w:val="00F73770"/>
    <w:rsid w:val="00F763A4"/>
    <w:rsid w:val="00F77899"/>
    <w:rsid w:val="00F80D67"/>
    <w:rsid w:val="00F81C94"/>
    <w:rsid w:val="00F81CF2"/>
    <w:rsid w:val="00F822A1"/>
    <w:rsid w:val="00F82A04"/>
    <w:rsid w:val="00F83DF3"/>
    <w:rsid w:val="00F92B29"/>
    <w:rsid w:val="00F941B8"/>
    <w:rsid w:val="00F944DC"/>
    <w:rsid w:val="00FA5FA5"/>
    <w:rsid w:val="00FA6721"/>
    <w:rsid w:val="00FA7365"/>
    <w:rsid w:val="00FA79A7"/>
    <w:rsid w:val="00FB0681"/>
    <w:rsid w:val="00FC04B4"/>
    <w:rsid w:val="00FC643D"/>
    <w:rsid w:val="00FD1DAF"/>
    <w:rsid w:val="00FE3DCC"/>
    <w:rsid w:val="00FE53C8"/>
    <w:rsid w:val="00FE5FB7"/>
    <w:rsid w:val="01607FCF"/>
    <w:rsid w:val="01BD616A"/>
    <w:rsid w:val="0279651D"/>
    <w:rsid w:val="02BA4D88"/>
    <w:rsid w:val="02FA5B72"/>
    <w:rsid w:val="03325472"/>
    <w:rsid w:val="03621F86"/>
    <w:rsid w:val="03A64F5F"/>
    <w:rsid w:val="04154B90"/>
    <w:rsid w:val="057C7E0F"/>
    <w:rsid w:val="0604395A"/>
    <w:rsid w:val="06975FDD"/>
    <w:rsid w:val="07B354B0"/>
    <w:rsid w:val="08215AE4"/>
    <w:rsid w:val="083218BA"/>
    <w:rsid w:val="08F23C3E"/>
    <w:rsid w:val="094F6556"/>
    <w:rsid w:val="095429DE"/>
    <w:rsid w:val="095835E2"/>
    <w:rsid w:val="099C2DD2"/>
    <w:rsid w:val="0A393F55"/>
    <w:rsid w:val="0A9C61F8"/>
    <w:rsid w:val="0AA04BFE"/>
    <w:rsid w:val="0AC17331"/>
    <w:rsid w:val="0CE95A3D"/>
    <w:rsid w:val="0CF5184F"/>
    <w:rsid w:val="0DEC4366"/>
    <w:rsid w:val="0E1A3BB0"/>
    <w:rsid w:val="0E3869E3"/>
    <w:rsid w:val="0E511B0C"/>
    <w:rsid w:val="0E6507AC"/>
    <w:rsid w:val="0EAE1EA5"/>
    <w:rsid w:val="0EF57298"/>
    <w:rsid w:val="0FCC0FF8"/>
    <w:rsid w:val="0FE92B27"/>
    <w:rsid w:val="101007E8"/>
    <w:rsid w:val="10183676"/>
    <w:rsid w:val="10B25DF3"/>
    <w:rsid w:val="10E62DCA"/>
    <w:rsid w:val="11645318"/>
    <w:rsid w:val="11FF2518"/>
    <w:rsid w:val="12912E05"/>
    <w:rsid w:val="12B442BF"/>
    <w:rsid w:val="12E00606"/>
    <w:rsid w:val="12EA4799"/>
    <w:rsid w:val="12F26322"/>
    <w:rsid w:val="13371015"/>
    <w:rsid w:val="13542B43"/>
    <w:rsid w:val="1418707D"/>
    <w:rsid w:val="14601D7C"/>
    <w:rsid w:val="148A2BC0"/>
    <w:rsid w:val="149312D1"/>
    <w:rsid w:val="14B22A7F"/>
    <w:rsid w:val="154F3C02"/>
    <w:rsid w:val="159B1FEF"/>
    <w:rsid w:val="15A4110E"/>
    <w:rsid w:val="16450C97"/>
    <w:rsid w:val="16E31A9A"/>
    <w:rsid w:val="173F6931"/>
    <w:rsid w:val="17A7505C"/>
    <w:rsid w:val="17D75EB5"/>
    <w:rsid w:val="18FC210A"/>
    <w:rsid w:val="19492209"/>
    <w:rsid w:val="1B0D0BF0"/>
    <w:rsid w:val="1B163A7E"/>
    <w:rsid w:val="1B46204F"/>
    <w:rsid w:val="1B4667CC"/>
    <w:rsid w:val="1B4E165A"/>
    <w:rsid w:val="1BB217ED"/>
    <w:rsid w:val="1CF87497"/>
    <w:rsid w:val="1D422D8E"/>
    <w:rsid w:val="1D7F33EC"/>
    <w:rsid w:val="1DA446DA"/>
    <w:rsid w:val="1ECC2895"/>
    <w:rsid w:val="1F4956E2"/>
    <w:rsid w:val="1F664A44"/>
    <w:rsid w:val="1FAB4482"/>
    <w:rsid w:val="202750D0"/>
    <w:rsid w:val="207606D2"/>
    <w:rsid w:val="20E60986"/>
    <w:rsid w:val="227F6529"/>
    <w:rsid w:val="22D703BC"/>
    <w:rsid w:val="23D8675A"/>
    <w:rsid w:val="24171AC2"/>
    <w:rsid w:val="242F60BB"/>
    <w:rsid w:val="24AA21F2"/>
    <w:rsid w:val="24FE1DC0"/>
    <w:rsid w:val="25152B8E"/>
    <w:rsid w:val="26960291"/>
    <w:rsid w:val="270A5318"/>
    <w:rsid w:val="273A38E9"/>
    <w:rsid w:val="289D3530"/>
    <w:rsid w:val="28DD1D9B"/>
    <w:rsid w:val="2ADD3A5F"/>
    <w:rsid w:val="2B1B6DC7"/>
    <w:rsid w:val="2B45218A"/>
    <w:rsid w:val="2B7B6DE1"/>
    <w:rsid w:val="2C74287C"/>
    <w:rsid w:val="2DAC5DFC"/>
    <w:rsid w:val="2E1725BD"/>
    <w:rsid w:val="2EC25944"/>
    <w:rsid w:val="2FBB395D"/>
    <w:rsid w:val="305F0519"/>
    <w:rsid w:val="30635070"/>
    <w:rsid w:val="3076628F"/>
    <w:rsid w:val="31002970"/>
    <w:rsid w:val="317C28F5"/>
    <w:rsid w:val="31A359FC"/>
    <w:rsid w:val="31E82235"/>
    <w:rsid w:val="31F44502"/>
    <w:rsid w:val="321005AF"/>
    <w:rsid w:val="32393971"/>
    <w:rsid w:val="32712BD2"/>
    <w:rsid w:val="330246BF"/>
    <w:rsid w:val="333E6AA2"/>
    <w:rsid w:val="33F072F8"/>
    <w:rsid w:val="340C4B71"/>
    <w:rsid w:val="34615900"/>
    <w:rsid w:val="34627AFE"/>
    <w:rsid w:val="34B90338"/>
    <w:rsid w:val="34D11437"/>
    <w:rsid w:val="365537B1"/>
    <w:rsid w:val="36E5561F"/>
    <w:rsid w:val="373A2B2A"/>
    <w:rsid w:val="376129EA"/>
    <w:rsid w:val="382D01E2"/>
    <w:rsid w:val="383B5186"/>
    <w:rsid w:val="386D639F"/>
    <w:rsid w:val="38D05C81"/>
    <w:rsid w:val="3997363D"/>
    <w:rsid w:val="39FB232E"/>
    <w:rsid w:val="3AA11CEB"/>
    <w:rsid w:val="3ACC2A06"/>
    <w:rsid w:val="3AD76819"/>
    <w:rsid w:val="3B617677"/>
    <w:rsid w:val="3B89083B"/>
    <w:rsid w:val="3C685CAB"/>
    <w:rsid w:val="3D1B574E"/>
    <w:rsid w:val="3DC67DE5"/>
    <w:rsid w:val="3E282859"/>
    <w:rsid w:val="3E3E45AC"/>
    <w:rsid w:val="3EE33E69"/>
    <w:rsid w:val="3EF950D9"/>
    <w:rsid w:val="3F78302F"/>
    <w:rsid w:val="3FF638FD"/>
    <w:rsid w:val="403F7575"/>
    <w:rsid w:val="42646EFA"/>
    <w:rsid w:val="42AE05F3"/>
    <w:rsid w:val="432205B2"/>
    <w:rsid w:val="432946E3"/>
    <w:rsid w:val="43536B83"/>
    <w:rsid w:val="438837D9"/>
    <w:rsid w:val="43BD07B0"/>
    <w:rsid w:val="43FC3059"/>
    <w:rsid w:val="44CB50EA"/>
    <w:rsid w:val="455B6F58"/>
    <w:rsid w:val="45EA5542"/>
    <w:rsid w:val="465A48FC"/>
    <w:rsid w:val="47721B46"/>
    <w:rsid w:val="47FD3CA8"/>
    <w:rsid w:val="480B6841"/>
    <w:rsid w:val="48605F4B"/>
    <w:rsid w:val="491237F0"/>
    <w:rsid w:val="49C15A03"/>
    <w:rsid w:val="4A562B83"/>
    <w:rsid w:val="4AE22D66"/>
    <w:rsid w:val="4B213550"/>
    <w:rsid w:val="4B994A48"/>
    <w:rsid w:val="4BF87D30"/>
    <w:rsid w:val="4C4B0ACB"/>
    <w:rsid w:val="4D555A6E"/>
    <w:rsid w:val="4DE41E5A"/>
    <w:rsid w:val="4E4D3A03"/>
    <w:rsid w:val="4E6B77C7"/>
    <w:rsid w:val="4EDE42CB"/>
    <w:rsid w:val="4EE5747E"/>
    <w:rsid w:val="4EEA3906"/>
    <w:rsid w:val="4F2427E6"/>
    <w:rsid w:val="4FD87D0C"/>
    <w:rsid w:val="4FE60326"/>
    <w:rsid w:val="50816EA0"/>
    <w:rsid w:val="51305ADB"/>
    <w:rsid w:val="518E3B5A"/>
    <w:rsid w:val="52B648C1"/>
    <w:rsid w:val="53106254"/>
    <w:rsid w:val="531371D9"/>
    <w:rsid w:val="5333550F"/>
    <w:rsid w:val="536E18EC"/>
    <w:rsid w:val="55C44544"/>
    <w:rsid w:val="564C5721"/>
    <w:rsid w:val="56E23696"/>
    <w:rsid w:val="574E4ED3"/>
    <w:rsid w:val="57952240"/>
    <w:rsid w:val="5816510F"/>
    <w:rsid w:val="598D01A1"/>
    <w:rsid w:val="59C13ACF"/>
    <w:rsid w:val="5AC52078"/>
    <w:rsid w:val="5B0B27EC"/>
    <w:rsid w:val="5BAB48F4"/>
    <w:rsid w:val="5C6561DA"/>
    <w:rsid w:val="5CFE649F"/>
    <w:rsid w:val="5D0F673A"/>
    <w:rsid w:val="5D650CEB"/>
    <w:rsid w:val="5E7E7C15"/>
    <w:rsid w:val="5F0955FB"/>
    <w:rsid w:val="605029AD"/>
    <w:rsid w:val="60D6106E"/>
    <w:rsid w:val="61107F4E"/>
    <w:rsid w:val="613F521A"/>
    <w:rsid w:val="61C60977"/>
    <w:rsid w:val="61D37C8C"/>
    <w:rsid w:val="61DF7322"/>
    <w:rsid w:val="61F77813"/>
    <w:rsid w:val="620B7DE6"/>
    <w:rsid w:val="62D94FBC"/>
    <w:rsid w:val="62DB4C3B"/>
    <w:rsid w:val="62DE5BC0"/>
    <w:rsid w:val="63783BC0"/>
    <w:rsid w:val="644C4E9D"/>
    <w:rsid w:val="6518586B"/>
    <w:rsid w:val="664C6B61"/>
    <w:rsid w:val="668D2E4E"/>
    <w:rsid w:val="66A27570"/>
    <w:rsid w:val="670517B5"/>
    <w:rsid w:val="676B283C"/>
    <w:rsid w:val="67726944"/>
    <w:rsid w:val="679B558A"/>
    <w:rsid w:val="67B74765"/>
    <w:rsid w:val="68AA5747"/>
    <w:rsid w:val="690A6A65"/>
    <w:rsid w:val="69325C6C"/>
    <w:rsid w:val="693343A6"/>
    <w:rsid w:val="6ADF745A"/>
    <w:rsid w:val="6B697849"/>
    <w:rsid w:val="6C09284A"/>
    <w:rsid w:val="6CAB7E55"/>
    <w:rsid w:val="6D0417E8"/>
    <w:rsid w:val="6D9A775D"/>
    <w:rsid w:val="6E393DE4"/>
    <w:rsid w:val="6E4111F0"/>
    <w:rsid w:val="6F0A0C39"/>
    <w:rsid w:val="6F3579A3"/>
    <w:rsid w:val="6FC4136C"/>
    <w:rsid w:val="70FD48EC"/>
    <w:rsid w:val="710D4B86"/>
    <w:rsid w:val="72694E43"/>
    <w:rsid w:val="73303587"/>
    <w:rsid w:val="73CC6C88"/>
    <w:rsid w:val="73E346AF"/>
    <w:rsid w:val="746229FF"/>
    <w:rsid w:val="74961BD4"/>
    <w:rsid w:val="74D40192"/>
    <w:rsid w:val="75180EA9"/>
    <w:rsid w:val="761E0757"/>
    <w:rsid w:val="768E1D0F"/>
    <w:rsid w:val="76F8393D"/>
    <w:rsid w:val="776F6DFF"/>
    <w:rsid w:val="77F812E1"/>
    <w:rsid w:val="783223C0"/>
    <w:rsid w:val="79023A39"/>
    <w:rsid w:val="79032A98"/>
    <w:rsid w:val="793122E3"/>
    <w:rsid w:val="797152CB"/>
    <w:rsid w:val="79A55C31"/>
    <w:rsid w:val="79D10B67"/>
    <w:rsid w:val="7A82098B"/>
    <w:rsid w:val="7B1F2074"/>
    <w:rsid w:val="7B695405"/>
    <w:rsid w:val="7B7A0F23"/>
    <w:rsid w:val="7C2C6E81"/>
    <w:rsid w:val="7D640A1F"/>
    <w:rsid w:val="7D6961D0"/>
    <w:rsid w:val="7F271629"/>
    <w:rsid w:val="7F29292E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9CC8"/>
  <w15:docId w15:val="{EE82DB98-E6FB-40DD-8DB2-31386F2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BalloonText">
    <w:name w:val="Balloon Text"/>
    <w:basedOn w:val="Normal"/>
    <w:link w:val="BalloonTextChar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192DAB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2D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92DAB"/>
    <w:rPr>
      <w:rFonts w:ascii="Arial" w:eastAsiaTheme="minorEastAsia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92DAB"/>
    <w:rPr>
      <w:rFonts w:ascii="Arial" w:eastAsiaTheme="minorEastAsia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RBI5PAMIO524-1616901215-32892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https://nokia.sharepoint.com/sites/gxp/_layouts/15/DocIdRedir.aspx?ID=RBI5PAMIO524-1616901215-32892</Url>
      <Description>RBI5PAMIO524-1616901215-32892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F21E50-2EEA-4BE5-845F-5B2AFEE93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9EA3-FC12-4D3A-9E61-A00A602A6DE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A78726A8-EE7D-4951-910E-642CBA3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5F318-1BDF-4768-9D99-22E38664B1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1A2386-AD51-481F-94DE-29A0712788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DG-Goa</cp:lastModifiedBy>
  <cp:revision>19</cp:revision>
  <cp:lastPrinted>2001-04-23T09:30:00Z</cp:lastPrinted>
  <dcterms:created xsi:type="dcterms:W3CDTF">2026-02-12T04:50:00Z</dcterms:created>
  <dcterms:modified xsi:type="dcterms:W3CDTF">2026-02-12T10:18:00Z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2052-12.8.2.18205</vt:lpwstr>
  </property>
  <property fmtid="{D5CDD505-2E9C-101B-9397-08002B2CF9AE}" pid="4" name="ICV">
    <vt:lpwstr>6613CD28F74B4F72AAFC9D5B62FCA2F3_13</vt:lpwstr>
  </property>
  <property fmtid="{D5CDD505-2E9C-101B-9397-08002B2CF9AE}" pid="5" name="ContentTypeId">
    <vt:lpwstr>0x01010055A05E76B664164F9F76E63E6D6BE6ED</vt:lpwstr>
  </property>
  <property fmtid="{D5CDD505-2E9C-101B-9397-08002B2CF9AE}" pid="6" name="_dlc_DocIdItemGuid">
    <vt:lpwstr>4a7f83bb-e6b5-48ae-84c5-aac8f0edb66d</vt:lpwstr>
  </property>
  <property fmtid="{D5CDD505-2E9C-101B-9397-08002B2CF9AE}" pid="7" name="MediaServiceImageTags">
    <vt:lpwstr/>
  </property>
</Properties>
</file>