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AAEE32" w14:textId="07249CC5" w:rsidR="006C1271" w:rsidRDefault="006C1271" w:rsidP="006C127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 SA5 Meeting #165</w:t>
      </w:r>
      <w:r>
        <w:rPr>
          <w:b/>
          <w:i/>
          <w:noProof/>
          <w:sz w:val="28"/>
        </w:rPr>
        <w:tab/>
        <w:t>S5-26</w:t>
      </w:r>
      <w:r w:rsidR="00107C6A">
        <w:rPr>
          <w:b/>
          <w:i/>
          <w:noProof/>
          <w:sz w:val="28"/>
        </w:rPr>
        <w:t>0</w:t>
      </w:r>
      <w:r w:rsidR="00C632D0">
        <w:rPr>
          <w:b/>
          <w:i/>
          <w:noProof/>
          <w:sz w:val="28"/>
        </w:rPr>
        <w:t>667</w:t>
      </w:r>
      <w:bookmarkStart w:id="0" w:name="_GoBack"/>
      <w:bookmarkEnd w:id="0"/>
    </w:p>
    <w:p w14:paraId="4080B2CE" w14:textId="77777777" w:rsidR="006C1271" w:rsidRDefault="006C1271" w:rsidP="006C1271">
      <w:pPr>
        <w:pStyle w:val="a4"/>
        <w:rPr>
          <w:noProof w:val="0"/>
          <w:sz w:val="22"/>
          <w:szCs w:val="22"/>
        </w:rPr>
      </w:pPr>
      <w:r>
        <w:rPr>
          <w:sz w:val="24"/>
        </w:rPr>
        <w:t>Goa, India, 9-13 February 2026</w:t>
      </w:r>
    </w:p>
    <w:p w14:paraId="11205F1B" w14:textId="163C1A74" w:rsidR="00420D26" w:rsidRDefault="006C1271" w:rsidP="00420D26">
      <w:pPr>
        <w:rPr>
          <w:rFonts w:ascii="Arial" w:hAnsi="Arial" w:cs="Arial"/>
        </w:rPr>
      </w:pPr>
      <w:r w:rsidDel="006C1271">
        <w:rPr>
          <w:b/>
          <w:noProof/>
          <w:sz w:val="24"/>
        </w:rPr>
        <w:t xml:space="preserve"> </w:t>
      </w:r>
    </w:p>
    <w:p w14:paraId="1A2057A0" w14:textId="7659962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B43458">
        <w:rPr>
          <w:rFonts w:ascii="Arial" w:hAnsi="Arial" w:cs="Arial"/>
          <w:b/>
          <w:bCs/>
          <w:lang w:val="en-US"/>
        </w:rPr>
        <w:t>ZTE Corporation</w:t>
      </w:r>
    </w:p>
    <w:p w14:paraId="65CE4E4B" w14:textId="72D1469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260658" w:rsidRPr="00260658">
        <w:rPr>
          <w:rFonts w:ascii="Arial" w:hAnsi="Arial" w:cs="Arial"/>
          <w:b/>
          <w:bCs/>
          <w:lang w:val="en-US"/>
        </w:rPr>
        <w:t xml:space="preserve">Pseudo-CR TR 28.882 </w:t>
      </w:r>
      <w:r w:rsidR="00CA3384">
        <w:rPr>
          <w:rFonts w:ascii="Arial" w:hAnsi="Arial" w:cs="Arial"/>
          <w:b/>
          <w:bCs/>
          <w:lang w:val="en-US"/>
        </w:rPr>
        <w:t>Update</w:t>
      </w:r>
      <w:r w:rsidR="00260658" w:rsidRPr="00260658">
        <w:rPr>
          <w:rFonts w:ascii="Arial" w:hAnsi="Arial" w:cs="Arial"/>
          <w:b/>
          <w:bCs/>
          <w:lang w:val="en-US"/>
        </w:rPr>
        <w:t xml:space="preserve"> Solution for Management </w:t>
      </w:r>
      <w:r w:rsidR="00CA3384">
        <w:rPr>
          <w:rFonts w:ascii="Arial" w:hAnsi="Arial" w:cs="Arial"/>
          <w:b/>
          <w:bCs/>
          <w:lang w:val="en-US"/>
        </w:rPr>
        <w:t>of Vertical Federated Learning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5166AC4E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B43458">
        <w:rPr>
          <w:rFonts w:ascii="Arial" w:hAnsi="Arial" w:cs="Arial"/>
          <w:b/>
          <w:bCs/>
          <w:lang w:val="en-US"/>
        </w:rPr>
        <w:t>6.20.</w:t>
      </w:r>
      <w:r w:rsidR="00260658">
        <w:rPr>
          <w:rFonts w:ascii="Arial" w:hAnsi="Arial" w:cs="Arial"/>
          <w:b/>
          <w:bCs/>
          <w:lang w:val="en-US"/>
        </w:rPr>
        <w:t>2</w:t>
      </w:r>
    </w:p>
    <w:p w14:paraId="369E83CA" w14:textId="21D9409C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B43458">
        <w:rPr>
          <w:rFonts w:ascii="Arial" w:hAnsi="Arial" w:cs="Arial"/>
          <w:b/>
          <w:bCs/>
          <w:lang w:val="en-US"/>
        </w:rPr>
        <w:t>TR 28.88</w:t>
      </w:r>
      <w:r w:rsidR="00260658">
        <w:rPr>
          <w:rFonts w:ascii="Arial" w:hAnsi="Arial" w:cs="Arial"/>
          <w:b/>
          <w:bCs/>
          <w:lang w:val="en-US"/>
        </w:rPr>
        <w:t>2</w:t>
      </w:r>
    </w:p>
    <w:p w14:paraId="32E76F63" w14:textId="55C156C8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260658">
        <w:rPr>
          <w:rFonts w:ascii="Arial" w:hAnsi="Arial" w:cs="Arial"/>
          <w:b/>
          <w:bCs/>
          <w:lang w:val="en-US"/>
        </w:rPr>
        <w:t>0</w:t>
      </w:r>
      <w:r w:rsidR="00B43458">
        <w:rPr>
          <w:rFonts w:ascii="Arial" w:hAnsi="Arial" w:cs="Arial"/>
          <w:b/>
          <w:bCs/>
          <w:lang w:val="en-US"/>
        </w:rPr>
        <w:t>.</w:t>
      </w:r>
      <w:r w:rsidR="00260658">
        <w:rPr>
          <w:rFonts w:ascii="Arial" w:hAnsi="Arial" w:cs="Arial"/>
          <w:b/>
          <w:bCs/>
          <w:lang w:val="en-US"/>
        </w:rPr>
        <w:t>2</w:t>
      </w:r>
      <w:r w:rsidR="00B43458">
        <w:rPr>
          <w:rFonts w:ascii="Arial" w:hAnsi="Arial" w:cs="Arial"/>
          <w:b/>
          <w:bCs/>
          <w:lang w:val="en-US"/>
        </w:rPr>
        <w:t>.0</w:t>
      </w:r>
    </w:p>
    <w:p w14:paraId="09C0AB02" w14:textId="08104DC4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260658" w:rsidRPr="00260658">
        <w:rPr>
          <w:rFonts w:ascii="Arial" w:hAnsi="Arial" w:cs="Arial"/>
          <w:b/>
          <w:bCs/>
          <w:lang w:val="en-US"/>
        </w:rPr>
        <w:t>FS_AIML_MGT_Ph3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1673FC6F" w:rsidR="00C93D83" w:rsidRDefault="004053D6">
      <w:pPr>
        <w:pBdr>
          <w:bottom w:val="single" w:sz="12" w:space="1" w:color="auto"/>
        </w:pBdr>
        <w:rPr>
          <w:lang w:eastAsia="ko-KR"/>
        </w:rPr>
      </w:pPr>
      <w:r>
        <w:rPr>
          <w:lang w:val="en-US"/>
        </w:rPr>
        <w:t>In clause 6.2H.2.2 in TS 23.288, the preparation procedure for VFL includes</w:t>
      </w:r>
      <w:r w:rsidRPr="004053D6">
        <w:rPr>
          <w:lang w:val="en-US"/>
        </w:rPr>
        <w:t xml:space="preserve"> the negotiation, between server and client(s) to enable interoperability, sample alignment and may include feature negotiation if the VFL Server did not learn the supported Feature</w:t>
      </w:r>
      <w:r>
        <w:rPr>
          <w:lang w:val="en-US"/>
        </w:rPr>
        <w:t xml:space="preserve"> information </w:t>
      </w:r>
      <w:r w:rsidRPr="004053D6">
        <w:rPr>
          <w:lang w:val="en-US"/>
        </w:rPr>
        <w:t>from</w:t>
      </w:r>
      <w:r>
        <w:rPr>
          <w:lang w:val="en-US"/>
        </w:rPr>
        <w:t xml:space="preserve"> </w:t>
      </w:r>
      <w:r>
        <w:rPr>
          <w:lang w:eastAsia="ko-KR"/>
        </w:rPr>
        <w:t>each VFL Client.</w:t>
      </w:r>
      <w:r w:rsidR="00656D13">
        <w:rPr>
          <w:lang w:eastAsia="ko-KR"/>
        </w:rPr>
        <w:t xml:space="preserve"> Also, the sample information including </w:t>
      </w:r>
      <w:proofErr w:type="spellStart"/>
      <w:r w:rsidR="00656D13">
        <w:rPr>
          <w:lang w:eastAsia="ko-KR"/>
        </w:rPr>
        <w:t>samlIds</w:t>
      </w:r>
      <w:proofErr w:type="spellEnd"/>
      <w:r w:rsidR="00656D13">
        <w:rPr>
          <w:lang w:eastAsia="ko-KR"/>
        </w:rPr>
        <w:t xml:space="preserve">, </w:t>
      </w:r>
      <w:proofErr w:type="spellStart"/>
      <w:r w:rsidR="00656D13">
        <w:rPr>
          <w:lang w:eastAsia="ko-KR"/>
        </w:rPr>
        <w:t>selectedSampIds</w:t>
      </w:r>
      <w:proofErr w:type="spellEnd"/>
      <w:r w:rsidR="00656D13">
        <w:rPr>
          <w:lang w:eastAsia="ko-KR"/>
        </w:rPr>
        <w:t xml:space="preserve">, and </w:t>
      </w:r>
      <w:proofErr w:type="spellStart"/>
      <w:r w:rsidR="00656D13">
        <w:rPr>
          <w:lang w:eastAsia="ko-KR"/>
        </w:rPr>
        <w:t>minNumSamples</w:t>
      </w:r>
      <w:proofErr w:type="spellEnd"/>
      <w:r w:rsidR="00656D13">
        <w:rPr>
          <w:lang w:eastAsia="ko-KR"/>
        </w:rPr>
        <w:t xml:space="preserve">, and feature information including </w:t>
      </w:r>
      <w:proofErr w:type="spellStart"/>
      <w:r w:rsidR="00656D13">
        <w:rPr>
          <w:lang w:eastAsia="ko-KR"/>
        </w:rPr>
        <w:t>suppFeat</w:t>
      </w:r>
      <w:proofErr w:type="spellEnd"/>
      <w:r w:rsidR="00656D13">
        <w:rPr>
          <w:lang w:eastAsia="ko-KR"/>
        </w:rPr>
        <w:t xml:space="preserve"> and </w:t>
      </w:r>
      <w:proofErr w:type="spellStart"/>
      <w:r w:rsidR="00656D13">
        <w:rPr>
          <w:lang w:eastAsia="ko-KR"/>
        </w:rPr>
        <w:t>vflFeaIds</w:t>
      </w:r>
      <w:proofErr w:type="spellEnd"/>
      <w:r w:rsidR="00656D13">
        <w:rPr>
          <w:lang w:eastAsia="ko-KR"/>
        </w:rPr>
        <w:t xml:space="preserve"> are defined in stage 3, see clause 5.9.6.2.2 and 5.9.6.2.3 in TS 29.520.</w:t>
      </w:r>
    </w:p>
    <w:p w14:paraId="408E14E7" w14:textId="5D85D543" w:rsidR="004053D6" w:rsidRDefault="004053D6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>Therefore, this contribution propose to update the requirement and enhance the potential solution.</w:t>
      </w: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C0FA7E7" w14:textId="77777777" w:rsidR="00CA3384" w:rsidRPr="00CB56DA" w:rsidRDefault="00CA3384" w:rsidP="00CA3384">
      <w:pPr>
        <w:pStyle w:val="4"/>
      </w:pPr>
      <w:bookmarkStart w:id="1" w:name="_Toc214901325"/>
      <w:r w:rsidRPr="00CB56DA">
        <w:t>5.1.1.3</w:t>
      </w:r>
      <w:r w:rsidRPr="00CB56DA">
        <w:tab/>
        <w:t>Management of Vertical Federated Learning</w:t>
      </w:r>
      <w:bookmarkEnd w:id="1"/>
    </w:p>
    <w:p w14:paraId="4FA90F97" w14:textId="77777777" w:rsidR="00CA3384" w:rsidRPr="00CB56DA" w:rsidRDefault="00CA3384" w:rsidP="00CA3384">
      <w:pPr>
        <w:pStyle w:val="5"/>
        <w:rPr>
          <w:lang w:eastAsia="zh-CN"/>
        </w:rPr>
      </w:pPr>
      <w:bookmarkStart w:id="2" w:name="_Toc211873267"/>
      <w:bookmarkStart w:id="3" w:name="_Toc211873350"/>
      <w:bookmarkStart w:id="4" w:name="_Toc211873429"/>
      <w:bookmarkStart w:id="5" w:name="_Toc214900944"/>
      <w:r w:rsidRPr="00CB56DA">
        <w:t>5.1.1.3.</w:t>
      </w:r>
      <w:r>
        <w:t>1</w:t>
      </w:r>
      <w:r w:rsidRPr="00CB56DA">
        <w:tab/>
      </w:r>
      <w:r>
        <w:rPr>
          <w:lang w:eastAsia="zh-CN"/>
        </w:rPr>
        <w:t>Description</w:t>
      </w:r>
      <w:bookmarkEnd w:id="2"/>
      <w:bookmarkEnd w:id="3"/>
      <w:bookmarkEnd w:id="4"/>
      <w:bookmarkEnd w:id="5"/>
    </w:p>
    <w:p w14:paraId="23C7E93D" w14:textId="77777777" w:rsidR="00CA3384" w:rsidRDefault="00CA3384" w:rsidP="00CA3384">
      <w:pPr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 xml:space="preserve">n Rel-19, </w:t>
      </w:r>
      <w:r w:rsidRPr="00066F72">
        <w:t>Vertical Federated Learning (VFL)</w:t>
      </w:r>
      <w:r>
        <w:rPr>
          <w:lang w:eastAsia="zh-CN"/>
        </w:rPr>
        <w:t xml:space="preserve"> is introduced in core network for NWDAF(s) and AF(s).T</w:t>
      </w:r>
      <w:r w:rsidRPr="004B2B31">
        <w:rPr>
          <w:lang w:eastAsia="zh-CN"/>
        </w:rPr>
        <w:t>here may be one NWDAF or one AF acting as a VFL server and one or multiple NWDAF(s) and/or one or multiple AF(s) acting as VFL Client(s). Vertical Federated Learning is available among NWDAFs or between NWDAF(s) and AF(s) within a single PLMN or between an AF and NWDAF(s) in a single PLMN. When AF is acting as VFL Server, NWDAF(s) is VFL Client(s).</w:t>
      </w:r>
    </w:p>
    <w:p w14:paraId="474B8EFE" w14:textId="77777777" w:rsidR="00CA3384" w:rsidRDefault="00CA3384" w:rsidP="00CA3384">
      <w:r>
        <w:rPr>
          <w:rFonts w:hint="eastAsia"/>
          <w:lang w:eastAsia="zh-CN"/>
        </w:rPr>
        <w:t>I</w:t>
      </w:r>
      <w:r>
        <w:rPr>
          <w:lang w:eastAsia="zh-CN"/>
        </w:rPr>
        <w:t xml:space="preserve">n Rel-19, federated learning is introduced in the 3GPP management system for multiple ML training functions. The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Consumer can specify the FL Requirements in ML Training Request for FL process, where </w:t>
      </w:r>
      <w:proofErr w:type="gramStart"/>
      <w:r>
        <w:rPr>
          <w:lang w:eastAsia="zh-CN"/>
        </w:rPr>
        <w:t xml:space="preserve">the  </w:t>
      </w:r>
      <w:proofErr w:type="spellStart"/>
      <w:r>
        <w:rPr>
          <w:rFonts w:eastAsia="等线"/>
          <w:lang w:eastAsia="zh-CN"/>
        </w:rPr>
        <w:t>FLClientSelectionCriteria</w:t>
      </w:r>
      <w:proofErr w:type="spellEnd"/>
      <w:proofErr w:type="gramEnd"/>
      <w:r>
        <w:rPr>
          <w:rFonts w:eastAsia="等线"/>
          <w:lang w:eastAsia="zh-CN"/>
        </w:rPr>
        <w:t xml:space="preserve"> including the consumer’s requirements on sample (e.g., </w:t>
      </w:r>
      <w:proofErr w:type="spellStart"/>
      <w:r>
        <w:rPr>
          <w:rFonts w:ascii="Courier New" w:eastAsia="等线" w:hAnsi="Courier New" w:cs="Courier New"/>
          <w:lang w:eastAsia="zh-CN"/>
        </w:rPr>
        <w:t>minimumAvailableDataSamples</w:t>
      </w:r>
      <w:proofErr w:type="spellEnd"/>
      <w:r>
        <w:rPr>
          <w:rFonts w:eastAsia="等线"/>
          <w:lang w:eastAsia="zh-CN"/>
        </w:rPr>
        <w:t>) for clients selection</w:t>
      </w:r>
      <w:r>
        <w:rPr>
          <w:lang w:eastAsia="zh-CN"/>
        </w:rPr>
        <w:t xml:space="preserve">. However, current mechanism doesn’t allow the consumer to specify requirements on feature for client selection in VFL process. </w:t>
      </w:r>
      <w:r>
        <w:t>Since HFL</w:t>
      </w:r>
      <w:r w:rsidRPr="00066F72">
        <w:t xml:space="preserve"> and </w:t>
      </w:r>
      <w:r>
        <w:t>VFL</w:t>
      </w:r>
      <w:r w:rsidRPr="00066F72">
        <w:t xml:space="preserve"> are two distinct paradigms within the broader framework of </w:t>
      </w:r>
      <w:r>
        <w:t>FL</w:t>
      </w:r>
      <w:r w:rsidRPr="00066F72">
        <w:t xml:space="preserve">, </w:t>
      </w:r>
      <w:r>
        <w:t>in VFL process,</w:t>
      </w:r>
      <w:r w:rsidRPr="000C5CCE">
        <w:t xml:space="preserve"> </w:t>
      </w:r>
      <w:r>
        <w:t>p</w:t>
      </w:r>
      <w:r w:rsidRPr="00066F72">
        <w:t xml:space="preserve">articipants possess different </w:t>
      </w:r>
      <w:r>
        <w:t>feature space</w:t>
      </w:r>
      <w:r w:rsidRPr="00066F72">
        <w:t xml:space="preserve"> for </w:t>
      </w:r>
      <w:r>
        <w:t>potentially overlapping samples, which is</w:t>
      </w:r>
      <w:r w:rsidRPr="00F978B8">
        <w:t xml:space="preserve"> </w:t>
      </w:r>
      <w:r>
        <w:t>ideal and beneficial</w:t>
      </w:r>
      <w:r w:rsidRPr="00F978B8">
        <w:t xml:space="preserve"> </w:t>
      </w:r>
      <w:r>
        <w:t>to be introduced in</w:t>
      </w:r>
      <w:r w:rsidRPr="00F978B8">
        <w:t xml:space="preserve"> </w:t>
      </w:r>
      <w:r>
        <w:t>management system</w:t>
      </w:r>
      <w:r w:rsidRPr="000C5CCE">
        <w:t>.</w:t>
      </w:r>
      <w:r>
        <w:t xml:space="preserve"> </w:t>
      </w:r>
      <w:r>
        <w:rPr>
          <w:lang w:eastAsia="zh-CN"/>
        </w:rPr>
        <w:t xml:space="preserve">Since the </w:t>
      </w:r>
      <w:proofErr w:type="spellStart"/>
      <w:r>
        <w:rPr>
          <w:lang w:eastAsia="zh-CN"/>
        </w:rPr>
        <w:t>MLTFunctions</w:t>
      </w:r>
      <w:proofErr w:type="spellEnd"/>
      <w:r>
        <w:rPr>
          <w:lang w:eastAsia="zh-CN"/>
        </w:rPr>
        <w:t xml:space="preserve"> </w:t>
      </w:r>
      <w:r w:rsidRPr="000368B8">
        <w:t>within the operator domain</w:t>
      </w:r>
      <w:r>
        <w:rPr>
          <w:lang w:eastAsia="zh-CN"/>
        </w:rPr>
        <w:t xml:space="preserve"> may be located in cross-domain </w:t>
      </w:r>
      <w:r>
        <w:t>management system</w:t>
      </w:r>
      <w:r>
        <w:rPr>
          <w:lang w:eastAsia="zh-CN"/>
        </w:rPr>
        <w:t xml:space="preserve">, RAN domain </w:t>
      </w:r>
      <w:r>
        <w:t>management system</w:t>
      </w:r>
      <w:r>
        <w:rPr>
          <w:lang w:eastAsia="zh-CN"/>
        </w:rPr>
        <w:t xml:space="preserve"> and Core domain </w:t>
      </w:r>
      <w:r>
        <w:t>management system</w:t>
      </w:r>
      <w:r>
        <w:rPr>
          <w:lang w:eastAsia="zh-CN"/>
        </w:rPr>
        <w:t xml:space="preserve">, available datasets for these </w:t>
      </w:r>
      <w:proofErr w:type="spellStart"/>
      <w:r>
        <w:rPr>
          <w:lang w:eastAsia="zh-CN"/>
        </w:rPr>
        <w:t>MLTFunctions</w:t>
      </w:r>
      <w:proofErr w:type="spellEnd"/>
      <w:r>
        <w:rPr>
          <w:lang w:eastAsia="zh-CN"/>
        </w:rPr>
        <w:t xml:space="preserve"> may </w:t>
      </w:r>
      <w:r w:rsidRPr="00066F72">
        <w:rPr>
          <w:lang w:eastAsia="zh-CN"/>
        </w:rPr>
        <w:t>share common samples but offer complementary features.</w:t>
      </w:r>
      <w:r>
        <w:rPr>
          <w:lang w:eastAsia="zh-CN"/>
        </w:rPr>
        <w:t xml:space="preserve"> </w:t>
      </w:r>
      <w:r>
        <w:t>The sample alignment is needed to ensure that different VFL participators share the same</w:t>
      </w:r>
      <w:r w:rsidRPr="000C5CCE">
        <w:t xml:space="preserve"> </w:t>
      </w:r>
      <w:r>
        <w:t xml:space="preserve">sample space </w:t>
      </w:r>
      <w:r w:rsidRPr="000C5CCE">
        <w:t>before initiating VFL process</w:t>
      </w:r>
      <w:r>
        <w:t>.</w:t>
      </w:r>
    </w:p>
    <w:p w14:paraId="38B98B34" w14:textId="77777777" w:rsidR="00CA3384" w:rsidRDefault="00CA3384" w:rsidP="00CA3384">
      <w:r>
        <w:t xml:space="preserve">The model training approach for HFL and VFL is also different. Training method </w:t>
      </w:r>
      <w:r w:rsidRPr="007F3348">
        <w:t xml:space="preserve">allows each </w:t>
      </w:r>
      <w:r>
        <w:t>VFL Client</w:t>
      </w:r>
      <w:r w:rsidRPr="007F3348">
        <w:t xml:space="preserve"> owning its own </w:t>
      </w:r>
      <w:r>
        <w:t xml:space="preserve">local </w:t>
      </w:r>
      <w:r w:rsidRPr="007F3348">
        <w:t>model but not needing</w:t>
      </w:r>
      <w:r>
        <w:t xml:space="preserve"> to share</w:t>
      </w:r>
      <w:r w:rsidRPr="007F3348">
        <w:t xml:space="preserve"> the same model architectures</w:t>
      </w:r>
      <w:r>
        <w:t>, since different feature space in VFL Clients may lead to different structures for local models</w:t>
      </w:r>
      <w:r w:rsidRPr="007F3348">
        <w:t>.</w:t>
      </w:r>
      <w:r>
        <w:t xml:space="preserve"> But the </w:t>
      </w:r>
      <w:r w:rsidRPr="004B2B31">
        <w:t>intermediate information</w:t>
      </w:r>
      <w:r>
        <w:t xml:space="preserve"> of the interaction is implementation specific. </w:t>
      </w:r>
      <w:r w:rsidRPr="005E253A">
        <w:t xml:space="preserve">The VFL </w:t>
      </w:r>
      <w:r>
        <w:t xml:space="preserve">training </w:t>
      </w:r>
      <w:r w:rsidRPr="005E253A">
        <w:t xml:space="preserve">architecture is fully applicable to the characteristics of </w:t>
      </w:r>
      <w:r>
        <w:t>management system</w:t>
      </w:r>
      <w:r w:rsidRPr="005E253A">
        <w:t xml:space="preserve"> and can fully exploit the potential of data</w:t>
      </w:r>
      <w:r>
        <w:t xml:space="preserve"> in management system.</w:t>
      </w:r>
      <w:r w:rsidRPr="005E253A">
        <w:t xml:space="preserve"> </w:t>
      </w:r>
      <w:r w:rsidRPr="00566604">
        <w:t xml:space="preserve">This use case proposes to support </w:t>
      </w:r>
      <w:r>
        <w:t xml:space="preserve">management of </w:t>
      </w:r>
      <w:r w:rsidRPr="00566604">
        <w:t xml:space="preserve">VFL leveraging sample alignment </w:t>
      </w:r>
      <w:r>
        <w:t>among</w:t>
      </w:r>
      <w:r w:rsidRPr="00566604">
        <w:t xml:space="preserve"> the entities participating in VFL</w:t>
      </w:r>
      <w:r>
        <w:t xml:space="preserve"> process.</w:t>
      </w:r>
    </w:p>
    <w:p w14:paraId="411E1711" w14:textId="77777777" w:rsidR="00CA3384" w:rsidRDefault="00CA3384" w:rsidP="00CA3384">
      <w:r w:rsidRPr="000368B8">
        <w:lastRenderedPageBreak/>
        <w:t xml:space="preserve">NOTE 1: </w:t>
      </w:r>
      <w:r w:rsidRPr="00807083">
        <w:t> The technical details of how the sample alignment is performed, including specific algorithms or mechanisms for matching or encrypting sample identifiers, remain proprietary and</w:t>
      </w:r>
      <w:r w:rsidRPr="000368B8">
        <w:t xml:space="preserve"> are outside of the scope 3GPP SA5. </w:t>
      </w:r>
    </w:p>
    <w:p w14:paraId="3A67C476" w14:textId="77777777" w:rsidR="00CA3384" w:rsidRPr="000368B8" w:rsidRDefault="00CA3384" w:rsidP="00CA3384">
      <w:r>
        <w:t xml:space="preserve">NOTE 2: The </w:t>
      </w:r>
      <w:r w:rsidRPr="000368B8">
        <w:t xml:space="preserve">management coordination </w:t>
      </w:r>
      <w:r>
        <w:t xml:space="preserve">in VFL process is only applicable </w:t>
      </w:r>
      <w:r w:rsidRPr="000368B8">
        <w:t>within the operator domain</w:t>
      </w:r>
      <w:r>
        <w:t>.</w:t>
      </w:r>
    </w:p>
    <w:p w14:paraId="39E8C22D" w14:textId="77777777" w:rsidR="00CA3384" w:rsidRPr="00CB56DA" w:rsidRDefault="00CA3384" w:rsidP="00CA3384">
      <w:pPr>
        <w:pStyle w:val="5"/>
        <w:rPr>
          <w:lang w:eastAsia="zh-CN"/>
        </w:rPr>
      </w:pPr>
      <w:bookmarkStart w:id="6" w:name="_Toc211635619"/>
      <w:bookmarkStart w:id="7" w:name="_Toc211873268"/>
      <w:bookmarkStart w:id="8" w:name="_Toc211873351"/>
      <w:bookmarkStart w:id="9" w:name="_Toc211873430"/>
      <w:bookmarkStart w:id="10" w:name="_Toc214900945"/>
      <w:r w:rsidRPr="00CB56DA">
        <w:t>5.1.1.3.</w:t>
      </w:r>
      <w:r>
        <w:t>2</w:t>
      </w:r>
      <w:r w:rsidRPr="00CB56DA">
        <w:tab/>
      </w:r>
      <w:r w:rsidRPr="00CB56DA">
        <w:rPr>
          <w:lang w:eastAsia="zh-CN"/>
        </w:rPr>
        <w:t xml:space="preserve">Potential </w:t>
      </w:r>
      <w:r>
        <w:rPr>
          <w:lang w:eastAsia="zh-CN"/>
        </w:rPr>
        <w:t>r</w:t>
      </w:r>
      <w:r w:rsidRPr="00CB56DA">
        <w:rPr>
          <w:lang w:eastAsia="zh-CN"/>
        </w:rPr>
        <w:t>equirements</w:t>
      </w:r>
      <w:bookmarkEnd w:id="6"/>
      <w:bookmarkEnd w:id="7"/>
      <w:bookmarkEnd w:id="8"/>
      <w:bookmarkEnd w:id="9"/>
      <w:bookmarkEnd w:id="10"/>
    </w:p>
    <w:p w14:paraId="316E13FC" w14:textId="77777777" w:rsidR="00CA3384" w:rsidRPr="002F6C06" w:rsidRDefault="00CA3384" w:rsidP="00CA3384">
      <w:r w:rsidRPr="002F6C06">
        <w:rPr>
          <w:b/>
          <w:bCs/>
        </w:rPr>
        <w:t>REQ-</w:t>
      </w:r>
      <w:r>
        <w:rPr>
          <w:b/>
          <w:bCs/>
        </w:rPr>
        <w:t>V</w:t>
      </w:r>
      <w:r w:rsidRPr="002F6C06">
        <w:rPr>
          <w:b/>
          <w:bCs/>
        </w:rPr>
        <w:t>FL_MGMT-</w:t>
      </w:r>
      <w:r>
        <w:rPr>
          <w:b/>
          <w:bCs/>
        </w:rPr>
        <w:t>0</w:t>
      </w:r>
      <w:r w:rsidRPr="002F6C06">
        <w:rPr>
          <w:b/>
          <w:bCs/>
        </w:rPr>
        <w:t>1</w:t>
      </w:r>
      <w:r>
        <w:rPr>
          <w:b/>
          <w:bCs/>
        </w:rPr>
        <w:t>:</w:t>
      </w:r>
      <w:r w:rsidRPr="002F6C06">
        <w:t xml:space="preserve"> The ML training </w:t>
      </w:r>
      <w:proofErr w:type="spellStart"/>
      <w:r w:rsidRPr="002F6C06">
        <w:t>MnS</w:t>
      </w:r>
      <w:proofErr w:type="spellEnd"/>
      <w:r w:rsidRPr="002F6C06">
        <w:t xml:space="preserve"> producer should have a capability allowing an authorized consumer to get the </w:t>
      </w:r>
      <w:r>
        <w:t>V</w:t>
      </w:r>
      <w:r w:rsidRPr="002F6C06">
        <w:t>FL role (</w:t>
      </w:r>
      <w:r>
        <w:t>V</w:t>
      </w:r>
      <w:r w:rsidRPr="002F6C06">
        <w:t xml:space="preserve">FL server or </w:t>
      </w:r>
      <w:r>
        <w:t>V</w:t>
      </w:r>
      <w:r w:rsidRPr="002F6C06">
        <w:t xml:space="preserve">FL client) of an ML Training Function in </w:t>
      </w:r>
      <w:r>
        <w:t>VFL process</w:t>
      </w:r>
      <w:r w:rsidRPr="002F6C06">
        <w:t>.</w:t>
      </w:r>
    </w:p>
    <w:p w14:paraId="67018A01" w14:textId="77777777" w:rsidR="00CA3384" w:rsidRDefault="00CA3384" w:rsidP="00CA3384">
      <w:r w:rsidRPr="002F6C06">
        <w:rPr>
          <w:b/>
          <w:bCs/>
        </w:rPr>
        <w:t>REQ-</w:t>
      </w:r>
      <w:r>
        <w:rPr>
          <w:b/>
          <w:bCs/>
        </w:rPr>
        <w:t>V</w:t>
      </w:r>
      <w:r w:rsidRPr="002F6C06">
        <w:rPr>
          <w:b/>
          <w:bCs/>
        </w:rPr>
        <w:t>FL_MGMT-</w:t>
      </w:r>
      <w:r>
        <w:rPr>
          <w:b/>
          <w:bCs/>
        </w:rPr>
        <w:t>02:</w:t>
      </w:r>
      <w:r w:rsidRPr="002F6C06">
        <w:t xml:space="preserve"> The ML training </w:t>
      </w:r>
      <w:proofErr w:type="spellStart"/>
      <w:r w:rsidRPr="002F6C06">
        <w:t>MnS</w:t>
      </w:r>
      <w:proofErr w:type="spellEnd"/>
      <w:r w:rsidRPr="002F6C06">
        <w:t xml:space="preserve"> producer should have a capability </w:t>
      </w:r>
      <w:r>
        <w:t xml:space="preserve">allowing an </w:t>
      </w:r>
      <w:r w:rsidRPr="002F6C06">
        <w:t>authorized consumer to</w:t>
      </w:r>
      <w:r>
        <w:t xml:space="preserve"> specify </w:t>
      </w:r>
      <w:r w:rsidRPr="002F6C06">
        <w:t xml:space="preserve">requirements </w:t>
      </w:r>
      <w:r>
        <w:t>on sample alignment for client selection in VFL</w:t>
      </w:r>
      <w:r w:rsidRPr="002F6C06">
        <w:t>.</w:t>
      </w:r>
    </w:p>
    <w:p w14:paraId="7FE243C2" w14:textId="77777777" w:rsidR="004053D6" w:rsidRPr="004053D6" w:rsidRDefault="004053D6" w:rsidP="00CA3384"/>
    <w:p w14:paraId="411831F0" w14:textId="77777777" w:rsidR="00CA3384" w:rsidRDefault="00CA3384" w:rsidP="00CA3384">
      <w:pPr>
        <w:pStyle w:val="5"/>
        <w:rPr>
          <w:lang w:eastAsia="zh-CN"/>
        </w:rPr>
      </w:pPr>
      <w:bookmarkStart w:id="11" w:name="_Toc211873269"/>
      <w:bookmarkStart w:id="12" w:name="_Toc211873352"/>
      <w:bookmarkStart w:id="13" w:name="_Toc211873431"/>
      <w:bookmarkStart w:id="14" w:name="_Toc214900946"/>
      <w:r w:rsidRPr="00CB56DA">
        <w:t>5.1.1.3.</w:t>
      </w:r>
      <w:r>
        <w:t>3</w:t>
      </w:r>
      <w:r w:rsidRPr="00CB56DA">
        <w:tab/>
      </w:r>
      <w:r>
        <w:rPr>
          <w:lang w:eastAsia="zh-CN"/>
        </w:rPr>
        <w:t>Possible solutions</w:t>
      </w:r>
      <w:bookmarkEnd w:id="11"/>
      <w:bookmarkEnd w:id="12"/>
      <w:bookmarkEnd w:id="13"/>
      <w:bookmarkEnd w:id="14"/>
    </w:p>
    <w:p w14:paraId="58409B67" w14:textId="77777777" w:rsidR="00CA3384" w:rsidRDefault="00CA3384" w:rsidP="0030142F">
      <w:pPr>
        <w:jc w:val="both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o support VFL in 3GPP management system, the following enhancements are proposed:</w:t>
      </w:r>
    </w:p>
    <w:p w14:paraId="4196A8BE" w14:textId="77777777" w:rsidR="00CA3384" w:rsidRDefault="00CA3384" w:rsidP="0030142F">
      <w:pPr>
        <w:jc w:val="both"/>
      </w:pPr>
      <w:r>
        <w:t xml:space="preserve">- Enhancements Aspects #1, extending the </w:t>
      </w:r>
      <w:proofErr w:type="spellStart"/>
      <w:r w:rsidRPr="00471DDC">
        <w:rPr>
          <w:rFonts w:ascii="Courier New" w:hAnsi="Courier New" w:cs="Courier New"/>
          <w:sz w:val="22"/>
        </w:rPr>
        <w:t>MLTrainingFunction</w:t>
      </w:r>
      <w:proofErr w:type="spellEnd"/>
      <w:r w:rsidRPr="008E0539">
        <w:t xml:space="preserve"> IOC </w:t>
      </w:r>
      <w:r>
        <w:t>with the following aspects:</w:t>
      </w:r>
    </w:p>
    <w:p w14:paraId="4BD45132" w14:textId="77777777" w:rsidR="00CA3384" w:rsidRDefault="00CA3384" w:rsidP="0030142F">
      <w:pPr>
        <w:pStyle w:val="B1"/>
        <w:jc w:val="both"/>
      </w:pPr>
      <w:r>
        <w:t xml:space="preserve">1) </w:t>
      </w:r>
      <w:r w:rsidRPr="008A235B">
        <w:t>Extend</w:t>
      </w:r>
      <w:r>
        <w:rPr>
          <w:rFonts w:ascii="Courier New" w:hAnsi="Courier New" w:cs="Courier New"/>
          <w:sz w:val="22"/>
        </w:rPr>
        <w:t xml:space="preserve"> </w:t>
      </w:r>
      <w:proofErr w:type="spellStart"/>
      <w:r w:rsidRPr="008A235B">
        <w:rPr>
          <w:rFonts w:ascii="Courier New" w:hAnsi="Courier New" w:cs="Courier New"/>
          <w:sz w:val="22"/>
        </w:rPr>
        <w:t>learningTechnologyName</w:t>
      </w:r>
      <w:proofErr w:type="spellEnd"/>
      <w:r>
        <w:t xml:space="preserve"> by changing the allowed value “FL” to “VFL” and “HFL” to differentiate different FL training types supported by the ML Training Function.</w:t>
      </w:r>
    </w:p>
    <w:p w14:paraId="2B3BD2A4" w14:textId="77777777" w:rsidR="00CA3384" w:rsidRDefault="00CA3384" w:rsidP="0030142F">
      <w:pPr>
        <w:pStyle w:val="B1"/>
        <w:jc w:val="both"/>
        <w:rPr>
          <w:ins w:id="15" w:author="Pengxiang_Rev1" w:date="2026-01-13T16:30:00Z"/>
        </w:rPr>
      </w:pPr>
      <w:r>
        <w:t xml:space="preserve">2) Extend </w:t>
      </w:r>
      <w:proofErr w:type="spellStart"/>
      <w:r>
        <w:rPr>
          <w:rFonts w:ascii="Courier New" w:hAnsi="Courier New" w:cs="Courier New"/>
          <w:sz w:val="22"/>
        </w:rPr>
        <w:t>FLParticipationInfo</w:t>
      </w:r>
      <w:proofErr w:type="spellEnd"/>
      <w:r>
        <w:t xml:space="preserve">, by adding a new attribute </w:t>
      </w:r>
      <w:proofErr w:type="spellStart"/>
      <w:r w:rsidRPr="00CD2DD3">
        <w:rPr>
          <w:rFonts w:ascii="Courier New" w:hAnsi="Courier New" w:cs="Courier New"/>
          <w:sz w:val="22"/>
        </w:rPr>
        <w:t>FLType</w:t>
      </w:r>
      <w:proofErr w:type="spellEnd"/>
      <w:r>
        <w:t xml:space="preserve"> to indicate the applied FL training types, i.e., HFL or VFL.</w:t>
      </w:r>
    </w:p>
    <w:p w14:paraId="3D4CA6AD" w14:textId="77777777" w:rsidR="0084309D" w:rsidRPr="0084309D" w:rsidRDefault="0084309D" w:rsidP="0030142F">
      <w:pPr>
        <w:pStyle w:val="B1"/>
        <w:jc w:val="both"/>
      </w:pPr>
    </w:p>
    <w:p w14:paraId="310CB180" w14:textId="66BBC273" w:rsidR="00CA3384" w:rsidRPr="00F21603" w:rsidRDefault="00CA3384" w:rsidP="00CA3384">
      <w:pPr>
        <w:rPr>
          <w:lang w:eastAsia="zh-CN"/>
        </w:rPr>
      </w:pPr>
    </w:p>
    <w:p w14:paraId="4F023FC2" w14:textId="77777777" w:rsidR="00CA3384" w:rsidRPr="00CB56DA" w:rsidRDefault="00CA3384" w:rsidP="00CA3384">
      <w:pPr>
        <w:pStyle w:val="5"/>
        <w:rPr>
          <w:lang w:eastAsia="zh-CN"/>
        </w:rPr>
      </w:pPr>
      <w:bookmarkStart w:id="16" w:name="_Toc211873270"/>
      <w:bookmarkStart w:id="17" w:name="_Toc211873353"/>
      <w:bookmarkStart w:id="18" w:name="_Toc211873432"/>
      <w:bookmarkStart w:id="19" w:name="_Toc214900947"/>
      <w:r w:rsidRPr="00CB56DA">
        <w:t>5.1.1.3.</w:t>
      </w:r>
      <w:r>
        <w:t>4</w:t>
      </w:r>
      <w:r w:rsidRPr="00CB56DA">
        <w:tab/>
      </w:r>
      <w:r>
        <w:rPr>
          <w:lang w:eastAsia="zh-CN"/>
        </w:rPr>
        <w:t>Possible solutions evaluation</w:t>
      </w:r>
      <w:bookmarkEnd w:id="16"/>
      <w:bookmarkEnd w:id="17"/>
      <w:bookmarkEnd w:id="18"/>
      <w:bookmarkEnd w:id="19"/>
    </w:p>
    <w:p w14:paraId="197B02DD" w14:textId="50A9508E" w:rsidR="004D2200" w:rsidRPr="003D645A" w:rsidRDefault="00F21603" w:rsidP="004D2200">
      <w:pPr>
        <w:rPr>
          <w:lang w:eastAsia="zh-CN"/>
        </w:rPr>
      </w:pPr>
      <w:ins w:id="20" w:author="Pengxiang_Rev1" w:date="2026-01-13T15:58:00Z">
        <w:r>
          <w:rPr>
            <w:rFonts w:hint="eastAsia"/>
            <w:lang w:eastAsia="zh-CN"/>
          </w:rPr>
          <w:t>O</w:t>
        </w:r>
        <w:r>
          <w:rPr>
            <w:lang w:eastAsia="zh-CN"/>
          </w:rPr>
          <w:t xml:space="preserve">nly one solution is </w:t>
        </w:r>
        <w:r w:rsidR="00045EB2">
          <w:rPr>
            <w:lang w:eastAsia="zh-CN"/>
          </w:rPr>
          <w:t>identified, which is feasible.</w:t>
        </w:r>
      </w:ins>
    </w:p>
    <w:p w14:paraId="0BA080E6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31D832" w14:textId="77777777" w:rsidR="0036676C" w:rsidRDefault="0036676C">
      <w:r>
        <w:separator/>
      </w:r>
    </w:p>
  </w:endnote>
  <w:endnote w:type="continuationSeparator" w:id="0">
    <w:p w14:paraId="3C630DC8" w14:textId="77777777" w:rsidR="0036676C" w:rsidRDefault="00366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2A03D5" w14:textId="77777777" w:rsidR="0036676C" w:rsidRDefault="0036676C">
      <w:r>
        <w:separator/>
      </w:r>
    </w:p>
  </w:footnote>
  <w:footnote w:type="continuationSeparator" w:id="0">
    <w:p w14:paraId="2F14051B" w14:textId="77777777" w:rsidR="0036676C" w:rsidRDefault="003667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2474F"/>
    <w:multiLevelType w:val="hybridMultilevel"/>
    <w:tmpl w:val="B180F66A"/>
    <w:lvl w:ilvl="0" w:tplc="04090011">
      <w:start w:val="1"/>
      <w:numFmt w:val="decimal"/>
      <w:lvlText w:val="%1)"/>
      <w:lvlJc w:val="left"/>
      <w:pPr>
        <w:ind w:left="704" w:hanging="420"/>
      </w:pPr>
    </w:lvl>
    <w:lvl w:ilvl="1" w:tplc="04090019">
      <w:start w:val="1"/>
      <w:numFmt w:val="lowerLetter"/>
      <w:lvlText w:val="%2)"/>
      <w:lvlJc w:val="left"/>
      <w:pPr>
        <w:ind w:left="1124" w:hanging="420"/>
      </w:pPr>
    </w:lvl>
    <w:lvl w:ilvl="2" w:tplc="0409001B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 w15:restartNumberingAfterBreak="0">
    <w:nsid w:val="571101F1"/>
    <w:multiLevelType w:val="hybridMultilevel"/>
    <w:tmpl w:val="3830EE6A"/>
    <w:lvl w:ilvl="0" w:tplc="A5DA083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ngxiang_Rev1">
    <w15:presenceInfo w15:providerId="None" w15:userId="Pengxiang_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3606E"/>
    <w:rsid w:val="00045EB2"/>
    <w:rsid w:val="0004720B"/>
    <w:rsid w:val="000B59EB"/>
    <w:rsid w:val="000E1FB7"/>
    <w:rsid w:val="0010504F"/>
    <w:rsid w:val="00107C6A"/>
    <w:rsid w:val="001152C8"/>
    <w:rsid w:val="001169EF"/>
    <w:rsid w:val="001604A8"/>
    <w:rsid w:val="00177D91"/>
    <w:rsid w:val="00185CC3"/>
    <w:rsid w:val="001B093A"/>
    <w:rsid w:val="001B09D9"/>
    <w:rsid w:val="001C5CF1"/>
    <w:rsid w:val="00214DF0"/>
    <w:rsid w:val="002461F5"/>
    <w:rsid w:val="002474B7"/>
    <w:rsid w:val="00260658"/>
    <w:rsid w:val="00266561"/>
    <w:rsid w:val="002D4AE7"/>
    <w:rsid w:val="0030142F"/>
    <w:rsid w:val="0036676C"/>
    <w:rsid w:val="00383B68"/>
    <w:rsid w:val="003D3654"/>
    <w:rsid w:val="003E0883"/>
    <w:rsid w:val="004053D6"/>
    <w:rsid w:val="004054C1"/>
    <w:rsid w:val="00420D26"/>
    <w:rsid w:val="0044235F"/>
    <w:rsid w:val="004721C0"/>
    <w:rsid w:val="004A151A"/>
    <w:rsid w:val="004D2200"/>
    <w:rsid w:val="004E2F92"/>
    <w:rsid w:val="004F29F6"/>
    <w:rsid w:val="0051513A"/>
    <w:rsid w:val="0051688C"/>
    <w:rsid w:val="005C74DD"/>
    <w:rsid w:val="00653E2A"/>
    <w:rsid w:val="00656D13"/>
    <w:rsid w:val="00663E35"/>
    <w:rsid w:val="0069541A"/>
    <w:rsid w:val="006B621B"/>
    <w:rsid w:val="006C1271"/>
    <w:rsid w:val="00711F26"/>
    <w:rsid w:val="0073515D"/>
    <w:rsid w:val="00742FCB"/>
    <w:rsid w:val="00780A06"/>
    <w:rsid w:val="00785301"/>
    <w:rsid w:val="00793D77"/>
    <w:rsid w:val="007C26C0"/>
    <w:rsid w:val="00802641"/>
    <w:rsid w:val="008171CF"/>
    <w:rsid w:val="0082707E"/>
    <w:rsid w:val="00840A85"/>
    <w:rsid w:val="0084309D"/>
    <w:rsid w:val="008B4AAF"/>
    <w:rsid w:val="009158D2"/>
    <w:rsid w:val="009255E7"/>
    <w:rsid w:val="0094216E"/>
    <w:rsid w:val="00946298"/>
    <w:rsid w:val="00982BA7"/>
    <w:rsid w:val="00995C58"/>
    <w:rsid w:val="009A21B0"/>
    <w:rsid w:val="009C1282"/>
    <w:rsid w:val="009C236D"/>
    <w:rsid w:val="00A117D5"/>
    <w:rsid w:val="00A34787"/>
    <w:rsid w:val="00A3498C"/>
    <w:rsid w:val="00A44B2E"/>
    <w:rsid w:val="00A7277A"/>
    <w:rsid w:val="00A87F2E"/>
    <w:rsid w:val="00AA3DBE"/>
    <w:rsid w:val="00AA7E59"/>
    <w:rsid w:val="00AE1E8C"/>
    <w:rsid w:val="00AE35AD"/>
    <w:rsid w:val="00B00759"/>
    <w:rsid w:val="00B41104"/>
    <w:rsid w:val="00B43458"/>
    <w:rsid w:val="00BA4BE2"/>
    <w:rsid w:val="00BB6C44"/>
    <w:rsid w:val="00BD1620"/>
    <w:rsid w:val="00BF3721"/>
    <w:rsid w:val="00C44D05"/>
    <w:rsid w:val="00C601CB"/>
    <w:rsid w:val="00C632D0"/>
    <w:rsid w:val="00C86F41"/>
    <w:rsid w:val="00C87441"/>
    <w:rsid w:val="00C93D83"/>
    <w:rsid w:val="00CA3384"/>
    <w:rsid w:val="00CC4471"/>
    <w:rsid w:val="00D07287"/>
    <w:rsid w:val="00D318B2"/>
    <w:rsid w:val="00D50482"/>
    <w:rsid w:val="00D55FB4"/>
    <w:rsid w:val="00D7427D"/>
    <w:rsid w:val="00DE2919"/>
    <w:rsid w:val="00DF4192"/>
    <w:rsid w:val="00E06393"/>
    <w:rsid w:val="00E12F1A"/>
    <w:rsid w:val="00E1464D"/>
    <w:rsid w:val="00E25D01"/>
    <w:rsid w:val="00E41D69"/>
    <w:rsid w:val="00E46432"/>
    <w:rsid w:val="00E5455E"/>
    <w:rsid w:val="00E54C0A"/>
    <w:rsid w:val="00E84CA4"/>
    <w:rsid w:val="00EF2882"/>
    <w:rsid w:val="00F21090"/>
    <w:rsid w:val="00F21603"/>
    <w:rsid w:val="00F30FD1"/>
    <w:rsid w:val="00F430CE"/>
    <w:rsid w:val="00F431B2"/>
    <w:rsid w:val="00F57C87"/>
    <w:rsid w:val="00F6525A"/>
    <w:rsid w:val="00F725B2"/>
    <w:rsid w:val="00FC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2D4AE7"/>
    <w:rPr>
      <w:rFonts w:ascii="Arial" w:hAnsi="Arial"/>
      <w:b/>
      <w:noProof/>
      <w:sz w:val="18"/>
      <w:lang w:eastAsia="en-US"/>
    </w:rPr>
  </w:style>
  <w:style w:type="character" w:customStyle="1" w:styleId="NOChar">
    <w:name w:val="NO Char"/>
    <w:link w:val="NO"/>
    <w:qFormat/>
    <w:rsid w:val="00B43458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260658"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locked/>
    <w:rsid w:val="00CA3384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47</TotalTime>
  <Pages>2</Pages>
  <Words>679</Words>
  <Characters>3898</Characters>
  <Application>Microsoft Office Word</Application>
  <DocSecurity>0</DocSecurity>
  <Lines>63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Pengxiang_rev2</cp:lastModifiedBy>
  <cp:revision>13</cp:revision>
  <cp:lastPrinted>1900-01-01T05:00:00Z</cp:lastPrinted>
  <dcterms:created xsi:type="dcterms:W3CDTF">2026-01-04T09:05:00Z</dcterms:created>
  <dcterms:modified xsi:type="dcterms:W3CDTF">2026-02-12T04:02:00Z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