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1B27" w14:textId="2089EA99" w:rsidR="00A05813" w:rsidRPr="00E72941" w:rsidRDefault="00A05813" w:rsidP="00A05813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E72941">
        <w:rPr>
          <w:rFonts w:cs="Arial"/>
          <w:bCs/>
          <w:sz w:val="24"/>
          <w:szCs w:val="24"/>
        </w:rPr>
        <w:t>3GPP TSG- SA4 Meeting # 134</w:t>
      </w:r>
      <w:r w:rsidRPr="00E72941">
        <w:rPr>
          <w:rFonts w:cs="Arial"/>
          <w:bCs/>
          <w:sz w:val="24"/>
          <w:szCs w:val="24"/>
        </w:rPr>
        <w:tab/>
      </w:r>
      <w:r w:rsidRPr="00C81104">
        <w:rPr>
          <w:rFonts w:cs="Arial"/>
          <w:bCs/>
          <w:sz w:val="24"/>
          <w:szCs w:val="24"/>
        </w:rPr>
        <w:t>S4-251</w:t>
      </w:r>
      <w:r w:rsidR="001B5FDE">
        <w:rPr>
          <w:rFonts w:cs="Arial"/>
          <w:bCs/>
          <w:sz w:val="24"/>
          <w:szCs w:val="24"/>
        </w:rPr>
        <w:t>998</w:t>
      </w:r>
    </w:p>
    <w:p w14:paraId="0DA0A49A" w14:textId="7545047C" w:rsidR="00A05813" w:rsidRPr="00E72941" w:rsidRDefault="00A05813" w:rsidP="00A05813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E72941">
        <w:rPr>
          <w:rFonts w:cs="Arial"/>
          <w:bCs/>
          <w:sz w:val="24"/>
          <w:szCs w:val="24"/>
        </w:rPr>
        <w:t>17-21 November 2025, Dallas, Texas, USA</w:t>
      </w:r>
    </w:p>
    <w:p w14:paraId="4DD5FE3D" w14:textId="77777777" w:rsidR="0013555D" w:rsidRDefault="0013555D">
      <w:pPr>
        <w:rPr>
          <w:rFonts w:ascii="Arial" w:hAnsi="Arial" w:cs="Arial"/>
        </w:rPr>
      </w:pPr>
    </w:p>
    <w:p w14:paraId="4DD5FE3E" w14:textId="5BDB6543" w:rsidR="0013555D" w:rsidRDefault="00A05813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82569E">
        <w:rPr>
          <w:rFonts w:ascii="Arial" w:hAnsi="Arial" w:cs="Arial"/>
          <w:b/>
          <w:sz w:val="22"/>
          <w:szCs w:val="22"/>
        </w:rPr>
        <w:t xml:space="preserve">Reply </w:t>
      </w:r>
      <w:r>
        <w:rPr>
          <w:rFonts w:ascii="Arial" w:hAnsi="Arial" w:cs="Arial"/>
          <w:b/>
          <w:sz w:val="22"/>
          <w:szCs w:val="22"/>
          <w:lang w:val="en-US" w:eastAsia="zh-CN"/>
        </w:rPr>
        <w:t>LS on URL for downloading the DC Application list</w:t>
      </w:r>
    </w:p>
    <w:p w14:paraId="4DD5FE3F" w14:textId="7A69FF13" w:rsidR="0013555D" w:rsidRDefault="00A0581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756E1">
        <w:rPr>
          <w:rFonts w:ascii="Arial" w:hAnsi="Arial" w:cs="Arial"/>
          <w:b/>
          <w:sz w:val="22"/>
          <w:szCs w:val="22"/>
          <w:lang w:val="en-US" w:eastAsia="zh-CN"/>
        </w:rPr>
        <w:t>S4-251676</w:t>
      </w:r>
      <w:r w:rsidR="00C93C58">
        <w:rPr>
          <w:rFonts w:ascii="Arial" w:hAnsi="Arial" w:cs="Arial"/>
          <w:b/>
          <w:sz w:val="22"/>
          <w:szCs w:val="22"/>
          <w:lang w:val="en-US" w:eastAsia="zh-CN"/>
        </w:rPr>
        <w:t xml:space="preserve"> (</w:t>
      </w:r>
      <w:r w:rsidR="009756E1">
        <w:rPr>
          <w:rFonts w:ascii="Arial" w:hAnsi="Arial" w:cs="Arial"/>
          <w:b/>
          <w:sz w:val="22"/>
          <w:szCs w:val="22"/>
          <w:lang w:val="en-US" w:eastAsia="zh-CN"/>
        </w:rPr>
        <w:t>S6-254794</w:t>
      </w:r>
      <w:r w:rsidR="00C93C58">
        <w:rPr>
          <w:rFonts w:ascii="Arial" w:hAnsi="Arial" w:cs="Arial"/>
          <w:b/>
          <w:sz w:val="22"/>
          <w:szCs w:val="22"/>
          <w:lang w:val="en-US" w:eastAsia="zh-CN"/>
        </w:rPr>
        <w:t>)</w:t>
      </w:r>
    </w:p>
    <w:p w14:paraId="4DD5FE40" w14:textId="77777777" w:rsidR="0013555D" w:rsidRDefault="00A0581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1"/>
      <w:bookmarkStart w:id="4" w:name="OLE_LINK60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3GPP Rel-20</w:t>
      </w:r>
    </w:p>
    <w:bookmarkEnd w:id="2"/>
    <w:bookmarkEnd w:id="3"/>
    <w:bookmarkEnd w:id="4"/>
    <w:p w14:paraId="4DD5FE41" w14:textId="77777777" w:rsidR="0013555D" w:rsidRDefault="00A0581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</w:rPr>
        <w:t>FS_MMTel_Ph2_APP</w:t>
      </w:r>
    </w:p>
    <w:p w14:paraId="4DD5FE42" w14:textId="77777777" w:rsidR="0013555D" w:rsidRDefault="001355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5FE43" w14:textId="1E39F985" w:rsidR="0013555D" w:rsidRDefault="00A058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3GPP TSG SA WG</w:t>
      </w:r>
      <w:r w:rsidR="002716AF">
        <w:rPr>
          <w:rFonts w:ascii="Arial" w:hAnsi="Arial" w:cs="Arial"/>
          <w:b/>
          <w:sz w:val="22"/>
          <w:szCs w:val="22"/>
        </w:rPr>
        <w:t>4</w:t>
      </w:r>
    </w:p>
    <w:p w14:paraId="4DD5FE44" w14:textId="220DC454" w:rsidR="0013555D" w:rsidRDefault="00A05813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3GPP TSG SA WG</w:t>
      </w:r>
      <w:r w:rsidR="002716AF">
        <w:rPr>
          <w:rFonts w:ascii="Arial" w:eastAsia="SimSun" w:hAnsi="Arial" w:cs="Arial"/>
          <w:b/>
          <w:sz w:val="22"/>
          <w:szCs w:val="22"/>
          <w:lang w:val="en-US" w:eastAsia="zh-CN"/>
        </w:rPr>
        <w:t>6</w:t>
      </w:r>
    </w:p>
    <w:p w14:paraId="4DD5FE45" w14:textId="77777777" w:rsidR="0013555D" w:rsidRPr="00610232" w:rsidRDefault="00A0581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5" w:name="OLE_LINK46"/>
      <w:bookmarkStart w:id="6" w:name="OLE_LINK45"/>
      <w:r w:rsidRPr="00610232">
        <w:rPr>
          <w:rFonts w:ascii="Arial" w:hAnsi="Arial" w:cs="Arial"/>
          <w:b/>
          <w:sz w:val="22"/>
          <w:szCs w:val="22"/>
          <w:lang w:val="sv-SE"/>
        </w:rPr>
        <w:t>Cc:</w:t>
      </w:r>
      <w:r w:rsidRPr="00610232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Pr="00610232">
        <w:rPr>
          <w:rFonts w:ascii="Arial" w:hAnsi="Arial" w:cs="Arial"/>
          <w:b/>
          <w:sz w:val="22"/>
          <w:szCs w:val="22"/>
          <w:lang w:val="sv-SE"/>
        </w:rPr>
        <w:t>3GPP TSG SA WG</w:t>
      </w:r>
      <w:r w:rsidRPr="00610232">
        <w:rPr>
          <w:rFonts w:ascii="Arial" w:eastAsia="SimSun" w:hAnsi="Arial" w:cs="Arial" w:hint="eastAsia"/>
          <w:b/>
          <w:sz w:val="22"/>
          <w:szCs w:val="22"/>
          <w:lang w:val="sv-SE" w:eastAsia="zh-CN"/>
        </w:rPr>
        <w:t>2</w:t>
      </w:r>
    </w:p>
    <w:bookmarkEnd w:id="5"/>
    <w:bookmarkEnd w:id="6"/>
    <w:p w14:paraId="4DD5FE46" w14:textId="77777777" w:rsidR="0013555D" w:rsidRPr="00610232" w:rsidRDefault="0013555D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4DD5FE47" w14:textId="5E109F0C" w:rsidR="0013555D" w:rsidRPr="00610232" w:rsidRDefault="00A05813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sv-SE" w:eastAsia="zh-CN"/>
        </w:rPr>
      </w:pPr>
      <w:r w:rsidRPr="00610232">
        <w:rPr>
          <w:rFonts w:ascii="Arial" w:hAnsi="Arial" w:cs="Arial"/>
          <w:b/>
          <w:sz w:val="22"/>
          <w:szCs w:val="22"/>
          <w:lang w:val="sv-SE"/>
        </w:rPr>
        <w:t>Contact person:</w:t>
      </w:r>
      <w:r w:rsidRPr="00610232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C929FB" w:rsidRPr="00610232">
        <w:rPr>
          <w:rFonts w:ascii="Arial" w:eastAsia="SimSun" w:hAnsi="Arial" w:cs="Arial"/>
          <w:b/>
          <w:bCs/>
          <w:sz w:val="22"/>
          <w:szCs w:val="22"/>
          <w:lang w:val="sv-SE" w:eastAsia="zh-CN"/>
        </w:rPr>
        <w:t>Bo Burman</w:t>
      </w:r>
    </w:p>
    <w:p w14:paraId="4DD5FE48" w14:textId="67829A9F" w:rsidR="0013555D" w:rsidRDefault="00A05813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 w:rsidRPr="00610232">
        <w:rPr>
          <w:rFonts w:ascii="Arial" w:hAnsi="Arial" w:cs="Arial"/>
          <w:b/>
          <w:bCs/>
          <w:sz w:val="22"/>
          <w:szCs w:val="22"/>
          <w:lang w:val="sv-SE"/>
        </w:rPr>
        <w:tab/>
      </w:r>
      <w:proofErr w:type="spellStart"/>
      <w:r w:rsidR="00C929FB"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>bo</w:t>
      </w:r>
      <w:proofErr w:type="spellEnd"/>
      <w:r w:rsidR="00C929FB"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 xml:space="preserve"> &lt;dot&gt; </w:t>
      </w:r>
      <w:proofErr w:type="spellStart"/>
      <w:r w:rsidR="00A64CAC"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>burman</w:t>
      </w:r>
      <w:proofErr w:type="spellEnd"/>
      <w:r w:rsidR="00A64CAC"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 xml:space="preserve"> &lt;at&gt; </w:t>
      </w:r>
      <w:proofErr w:type="spellStart"/>
      <w:r w:rsidR="00A64CAC"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>ericsson</w:t>
      </w:r>
      <w:proofErr w:type="spellEnd"/>
      <w:r w:rsidR="00A64CAC"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 xml:space="preserve"> &lt;dot&gt; </w:t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com</w:t>
      </w:r>
    </w:p>
    <w:p w14:paraId="4DD5FE49" w14:textId="77777777" w:rsidR="0013555D" w:rsidRDefault="0013555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DD5FE4A" w14:textId="77777777" w:rsidR="0013555D" w:rsidRDefault="00A058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DD5FE4B" w14:textId="77777777" w:rsidR="0013555D" w:rsidRDefault="0013555D">
      <w:pPr>
        <w:spacing w:after="60"/>
        <w:ind w:left="1985" w:hanging="1985"/>
        <w:rPr>
          <w:rFonts w:ascii="Arial" w:hAnsi="Arial" w:cs="Arial"/>
          <w:b/>
        </w:rPr>
      </w:pPr>
    </w:p>
    <w:p w14:paraId="4DD5FE4C" w14:textId="0E6BB1A4" w:rsidR="0013555D" w:rsidRDefault="00A0581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0D02">
        <w:rPr>
          <w:rFonts w:ascii="Arial" w:hAnsi="Arial" w:cs="Arial"/>
          <w:b/>
          <w:sz w:val="22"/>
          <w:szCs w:val="22"/>
          <w:lang w:val="en-US" w:eastAsia="zh-CN"/>
        </w:rPr>
        <w:t xml:space="preserve">S4-252047 </w:t>
      </w:r>
      <w:r w:rsidR="007E4C5B">
        <w:rPr>
          <w:rFonts w:ascii="Arial" w:hAnsi="Arial" w:cs="Arial"/>
          <w:b/>
          <w:sz w:val="22"/>
          <w:szCs w:val="22"/>
          <w:lang w:val="en-US" w:eastAsia="zh-CN"/>
        </w:rPr>
        <w:t>26.114</w:t>
      </w:r>
      <w:r w:rsidR="00E0506A">
        <w:rPr>
          <w:rFonts w:ascii="Arial" w:hAnsi="Arial" w:cs="Arial"/>
          <w:b/>
          <w:sz w:val="22"/>
          <w:szCs w:val="22"/>
          <w:lang w:val="en-US" w:eastAsia="zh-CN"/>
        </w:rPr>
        <w:t xml:space="preserve"> CR 0597r1</w:t>
      </w:r>
    </w:p>
    <w:p w14:paraId="4DD5FE4D" w14:textId="77777777" w:rsidR="0013555D" w:rsidRDefault="0013555D">
      <w:pPr>
        <w:spacing w:after="60"/>
        <w:ind w:left="1985" w:hanging="1985"/>
        <w:rPr>
          <w:rFonts w:ascii="Arial" w:hAnsi="Arial" w:cs="Arial"/>
          <w:bCs/>
        </w:rPr>
      </w:pPr>
    </w:p>
    <w:p w14:paraId="4DD5FE4E" w14:textId="77777777" w:rsidR="0013555D" w:rsidRDefault="00A05813">
      <w:pPr>
        <w:pStyle w:val="Heading1"/>
      </w:pPr>
      <w:r>
        <w:t>1</w:t>
      </w:r>
      <w:r>
        <w:tab/>
        <w:t>Overall description</w:t>
      </w:r>
    </w:p>
    <w:p w14:paraId="32743853" w14:textId="239F95FB" w:rsidR="00C77034" w:rsidRDefault="00C77034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SA4 thanks SA6 for their</w:t>
      </w:r>
      <w:r w:rsidR="007A2EAD">
        <w:rPr>
          <w:rFonts w:ascii="Arial" w:eastAsia="SimSun" w:hAnsi="Arial" w:cs="Arial"/>
          <w:lang w:val="en-US" w:eastAsia="zh-CN"/>
        </w:rPr>
        <w:t xml:space="preserve"> </w:t>
      </w:r>
      <w:r w:rsidR="007A2EAD" w:rsidRPr="007A2EAD">
        <w:rPr>
          <w:rFonts w:ascii="Arial" w:eastAsia="SimSun" w:hAnsi="Arial" w:cs="Arial"/>
          <w:lang w:val="en-US" w:eastAsia="zh-CN"/>
        </w:rPr>
        <w:t xml:space="preserve">liaison on </w:t>
      </w:r>
      <w:r w:rsidR="00D32654">
        <w:rPr>
          <w:rFonts w:ascii="Arial" w:eastAsia="SimSun" w:hAnsi="Arial" w:cs="Arial"/>
          <w:lang w:val="en-US" w:eastAsia="zh-CN"/>
        </w:rPr>
        <w:t xml:space="preserve">URL for downloading DC Application list </w:t>
      </w:r>
      <w:r w:rsidR="007A2EAD" w:rsidRPr="007A2EAD">
        <w:rPr>
          <w:rFonts w:ascii="Arial" w:eastAsia="SimSun" w:hAnsi="Arial" w:cs="Arial"/>
          <w:lang w:val="en-US" w:eastAsia="zh-CN"/>
        </w:rPr>
        <w:t>in S</w:t>
      </w:r>
      <w:r w:rsidR="00A63E6A">
        <w:rPr>
          <w:rFonts w:ascii="Arial" w:eastAsia="SimSun" w:hAnsi="Arial" w:cs="Arial"/>
          <w:lang w:val="en-US" w:eastAsia="zh-CN"/>
        </w:rPr>
        <w:t>4</w:t>
      </w:r>
      <w:r w:rsidR="007A2EAD" w:rsidRPr="007A2EAD">
        <w:rPr>
          <w:rFonts w:ascii="Arial" w:eastAsia="SimSun" w:hAnsi="Arial" w:cs="Arial"/>
          <w:lang w:val="en-US" w:eastAsia="zh-CN"/>
        </w:rPr>
        <w:t>-251</w:t>
      </w:r>
      <w:r w:rsidR="00A63E6A">
        <w:rPr>
          <w:rFonts w:ascii="Arial" w:eastAsia="SimSun" w:hAnsi="Arial" w:cs="Arial"/>
          <w:lang w:val="en-US" w:eastAsia="zh-CN"/>
        </w:rPr>
        <w:t>676</w:t>
      </w:r>
      <w:r w:rsidR="007A2EAD" w:rsidRPr="007A2EAD">
        <w:rPr>
          <w:rFonts w:ascii="Arial" w:eastAsia="SimSun" w:hAnsi="Arial" w:cs="Arial"/>
          <w:lang w:val="en-US" w:eastAsia="zh-CN"/>
        </w:rPr>
        <w:t xml:space="preserve"> (</w:t>
      </w:r>
      <w:r w:rsidR="00A63E6A">
        <w:rPr>
          <w:rFonts w:ascii="Arial" w:eastAsia="SimSun" w:hAnsi="Arial" w:cs="Arial"/>
          <w:lang w:val="en-US" w:eastAsia="zh-CN"/>
        </w:rPr>
        <w:t>S6-</w:t>
      </w:r>
      <w:r w:rsidR="009E25CE">
        <w:rPr>
          <w:rFonts w:ascii="Arial" w:eastAsia="SimSun" w:hAnsi="Arial" w:cs="Arial"/>
          <w:lang w:val="en-US" w:eastAsia="zh-CN"/>
        </w:rPr>
        <w:t>254794</w:t>
      </w:r>
      <w:r w:rsidR="007A2EAD" w:rsidRPr="007A2EAD">
        <w:rPr>
          <w:rFonts w:ascii="Arial" w:eastAsia="SimSun" w:hAnsi="Arial" w:cs="Arial"/>
          <w:lang w:val="en-US" w:eastAsia="zh-CN"/>
        </w:rPr>
        <w:t xml:space="preserve">), and would like to provide the following answers to the questions in that document, for </w:t>
      </w:r>
      <w:r w:rsidR="009E25CE">
        <w:rPr>
          <w:rFonts w:ascii="Arial" w:eastAsia="SimSun" w:hAnsi="Arial" w:cs="Arial"/>
          <w:lang w:val="en-US" w:eastAsia="zh-CN"/>
        </w:rPr>
        <w:t>SA6</w:t>
      </w:r>
      <w:r w:rsidR="007A2EAD" w:rsidRPr="007A2EAD">
        <w:rPr>
          <w:rFonts w:ascii="Arial" w:eastAsia="SimSun" w:hAnsi="Arial" w:cs="Arial"/>
          <w:lang w:val="en-US" w:eastAsia="zh-CN"/>
        </w:rPr>
        <w:t>’s information and further consideration</w:t>
      </w:r>
      <w:r w:rsidR="00610385">
        <w:rPr>
          <w:rFonts w:ascii="Arial" w:eastAsia="SimSun" w:hAnsi="Arial" w:cs="Arial"/>
          <w:lang w:val="en-US" w:eastAsia="zh-CN"/>
        </w:rPr>
        <w:t>:</w:t>
      </w:r>
    </w:p>
    <w:p w14:paraId="6BC22527" w14:textId="37FCB7EB" w:rsidR="00CE0C64" w:rsidRPr="00CE0C64" w:rsidRDefault="00CE0C64" w:rsidP="00CE0C64">
      <w:pPr>
        <w:ind w:left="1134" w:hanging="1134"/>
        <w:rPr>
          <w:rFonts w:ascii="Arial" w:hAnsi="Arial" w:cs="Arial"/>
          <w:i/>
          <w:iCs/>
          <w:lang w:val="en-US"/>
        </w:rPr>
      </w:pPr>
      <w:r w:rsidRPr="00CE0C64">
        <w:rPr>
          <w:rFonts w:ascii="Arial" w:hAnsi="Arial" w:cs="Arial"/>
          <w:b/>
          <w:bCs/>
          <w:i/>
          <w:iCs/>
          <w:lang w:val="en-US"/>
        </w:rPr>
        <w:t>Question 1:</w:t>
      </w:r>
      <w:r w:rsidRPr="00CE0C64">
        <w:rPr>
          <w:rFonts w:ascii="Arial" w:hAnsi="Arial" w:cs="Arial"/>
          <w:i/>
          <w:iCs/>
          <w:lang w:val="en-US"/>
        </w:rPr>
        <w:tab/>
      </w:r>
      <w:r w:rsidR="00225355" w:rsidRPr="00225355">
        <w:rPr>
          <w:rFonts w:ascii="Arial" w:hAnsi="Arial" w:cs="Arial"/>
          <w:i/>
          <w:iCs/>
          <w:lang w:val="en-US"/>
        </w:rPr>
        <w:t>Could SA4 clarify whether this URL can be modified to carry query parameters to support SA6's study on DC application list search?</w:t>
      </w:r>
    </w:p>
    <w:p w14:paraId="5D5DA22D" w14:textId="604C5EDA" w:rsidR="00A30BED" w:rsidRPr="00A30BED" w:rsidRDefault="00CE0C64" w:rsidP="00A30BED">
      <w:pPr>
        <w:ind w:left="1134" w:hanging="1134"/>
        <w:rPr>
          <w:rFonts w:ascii="Arial" w:hAnsi="Arial" w:cs="Arial"/>
          <w:lang w:val="en-US"/>
        </w:rPr>
      </w:pPr>
      <w:r w:rsidRPr="00CE0C64">
        <w:rPr>
          <w:rFonts w:ascii="Arial" w:hAnsi="Arial" w:cs="Arial"/>
          <w:b/>
          <w:bCs/>
          <w:lang w:val="en-US"/>
        </w:rPr>
        <w:t>Answer 1:</w:t>
      </w:r>
      <w:r w:rsidRPr="00CE0C64">
        <w:rPr>
          <w:rFonts w:ascii="Arial" w:hAnsi="Arial" w:cs="Arial"/>
          <w:lang w:val="en-US"/>
        </w:rPr>
        <w:tab/>
      </w:r>
      <w:r w:rsidR="006476A7">
        <w:rPr>
          <w:rFonts w:ascii="Arial" w:hAnsi="Arial" w:cs="Arial"/>
          <w:lang w:val="en-US"/>
        </w:rPr>
        <w:t xml:space="preserve">SA4 </w:t>
      </w:r>
      <w:r w:rsidR="00BC00C8">
        <w:rPr>
          <w:rFonts w:ascii="Arial" w:hAnsi="Arial" w:cs="Arial"/>
          <w:lang w:val="en-US"/>
        </w:rPr>
        <w:t>would like to emphasize that it is only the very first URL</w:t>
      </w:r>
      <w:r w:rsidR="00C46878">
        <w:rPr>
          <w:rFonts w:ascii="Arial" w:hAnsi="Arial" w:cs="Arial"/>
          <w:lang w:val="en-US"/>
        </w:rPr>
        <w:t xml:space="preserve"> that is restricted to the root (“/”) URL</w:t>
      </w:r>
      <w:r w:rsidR="00E932B1">
        <w:rPr>
          <w:rFonts w:ascii="Arial" w:hAnsi="Arial" w:cs="Arial"/>
          <w:lang w:val="en-US"/>
        </w:rPr>
        <w:t xml:space="preserve"> and believes that </w:t>
      </w:r>
      <w:r w:rsidR="00DD089D">
        <w:rPr>
          <w:rFonts w:ascii="Arial" w:hAnsi="Arial" w:cs="Arial"/>
          <w:lang w:val="en-US"/>
        </w:rPr>
        <w:t>such well</w:t>
      </w:r>
      <w:r w:rsidR="00CF244D">
        <w:rPr>
          <w:rFonts w:ascii="Arial" w:hAnsi="Arial" w:cs="Arial"/>
          <w:lang w:val="en-US"/>
        </w:rPr>
        <w:t>-</w:t>
      </w:r>
      <w:r w:rsidR="00DD089D">
        <w:rPr>
          <w:rFonts w:ascii="Arial" w:hAnsi="Arial" w:cs="Arial"/>
          <w:lang w:val="en-US"/>
        </w:rPr>
        <w:t>defined starting point</w:t>
      </w:r>
      <w:r w:rsidR="00CF244D">
        <w:rPr>
          <w:rFonts w:ascii="Arial" w:hAnsi="Arial" w:cs="Arial"/>
          <w:lang w:val="en-US"/>
        </w:rPr>
        <w:t xml:space="preserve"> </w:t>
      </w:r>
      <w:r w:rsidR="00E932B1">
        <w:rPr>
          <w:rFonts w:ascii="Arial" w:hAnsi="Arial" w:cs="Arial"/>
          <w:lang w:val="en-US"/>
        </w:rPr>
        <w:t>is a</w:t>
      </w:r>
      <w:r w:rsidR="00DD089D">
        <w:rPr>
          <w:rFonts w:ascii="Arial" w:hAnsi="Arial" w:cs="Arial"/>
          <w:lang w:val="en-US"/>
        </w:rPr>
        <w:t xml:space="preserve"> desirable feature for security and trust purposes.</w:t>
      </w:r>
      <w:r w:rsidR="008B4CA1">
        <w:rPr>
          <w:rFonts w:ascii="Arial" w:hAnsi="Arial" w:cs="Arial"/>
          <w:lang w:val="en-US"/>
        </w:rPr>
        <w:t xml:space="preserve"> </w:t>
      </w:r>
      <w:r w:rsidR="00CF244D">
        <w:rPr>
          <w:rFonts w:ascii="Arial" w:hAnsi="Arial" w:cs="Arial"/>
          <w:lang w:val="en-US"/>
        </w:rPr>
        <w:t xml:space="preserve">SA4 further </w:t>
      </w:r>
      <w:r w:rsidR="003F5C37">
        <w:rPr>
          <w:rFonts w:ascii="Arial" w:hAnsi="Arial" w:cs="Arial"/>
          <w:lang w:val="en-US"/>
        </w:rPr>
        <w:t xml:space="preserve">notes that such </w:t>
      </w:r>
      <w:r w:rsidR="006548B8">
        <w:rPr>
          <w:rFonts w:ascii="Arial" w:hAnsi="Arial" w:cs="Arial"/>
          <w:lang w:val="en-US"/>
        </w:rPr>
        <w:t xml:space="preserve">approach </w:t>
      </w:r>
      <w:r w:rsidR="008B4CA1">
        <w:rPr>
          <w:rFonts w:ascii="Arial" w:hAnsi="Arial" w:cs="Arial"/>
          <w:lang w:val="en-US"/>
        </w:rPr>
        <w:t xml:space="preserve">does not need to change to enable </w:t>
      </w:r>
      <w:r w:rsidR="006476A7" w:rsidRPr="00A30BED">
        <w:rPr>
          <w:rFonts w:ascii="Arial" w:hAnsi="Arial" w:cs="Arial"/>
          <w:lang w:val="en-US"/>
        </w:rPr>
        <w:t>more advanced web functionality</w:t>
      </w:r>
      <w:r w:rsidR="004841F2">
        <w:rPr>
          <w:rFonts w:ascii="Arial" w:hAnsi="Arial" w:cs="Arial"/>
          <w:lang w:val="en-US"/>
        </w:rPr>
        <w:t>, for example searching</w:t>
      </w:r>
      <w:r w:rsidR="00A30BED" w:rsidRPr="00A30BED">
        <w:rPr>
          <w:rFonts w:ascii="Arial" w:hAnsi="Arial" w:cs="Arial"/>
          <w:lang w:val="en-US"/>
        </w:rPr>
        <w:t>.</w:t>
      </w:r>
    </w:p>
    <w:p w14:paraId="6C237542" w14:textId="49F14901" w:rsidR="00A30BED" w:rsidRPr="00A30BED" w:rsidRDefault="006D3ACF" w:rsidP="00A34B8D">
      <w:pPr>
        <w:ind w:left="2268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Such </w:t>
      </w:r>
      <w:r w:rsidR="0007457E">
        <w:rPr>
          <w:rFonts w:ascii="Arial" w:hAnsi="Arial" w:cs="Arial"/>
          <w:lang w:val="en-US"/>
        </w:rPr>
        <w:t xml:space="preserve">restricted and </w:t>
      </w:r>
      <w:r>
        <w:rPr>
          <w:rFonts w:ascii="Arial" w:hAnsi="Arial" w:cs="Arial"/>
          <w:lang w:val="en-US"/>
        </w:rPr>
        <w:t xml:space="preserve">well-defined </w:t>
      </w:r>
      <w:r w:rsidR="00E76F09">
        <w:rPr>
          <w:rFonts w:ascii="Arial" w:hAnsi="Arial" w:cs="Arial"/>
          <w:lang w:val="en-US"/>
        </w:rPr>
        <w:t>starting point</w:t>
      </w:r>
      <w:r w:rsidR="0083456A">
        <w:rPr>
          <w:rFonts w:ascii="Arial" w:hAnsi="Arial" w:cs="Arial"/>
          <w:lang w:val="en-US"/>
        </w:rPr>
        <w:t>:</w:t>
      </w:r>
    </w:p>
    <w:p w14:paraId="275647CF" w14:textId="4448558D" w:rsidR="00A30BED" w:rsidRPr="00A30BED" w:rsidRDefault="003F6342" w:rsidP="008D3E35">
      <w:pPr>
        <w:ind w:left="1418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1)</w:t>
      </w:r>
      <w:r w:rsidR="008D3E35">
        <w:rPr>
          <w:rFonts w:ascii="Arial" w:hAnsi="Arial" w:cs="Arial"/>
          <w:lang w:val="en-US"/>
        </w:rPr>
        <w:tab/>
      </w:r>
      <w:r w:rsidR="00A30BED" w:rsidRPr="00A30BED">
        <w:rPr>
          <w:rFonts w:ascii="Arial" w:hAnsi="Arial" w:cs="Arial"/>
          <w:lang w:val="en-US"/>
        </w:rPr>
        <w:t xml:space="preserve">does not require downloading a full list of applications, i.e., the returned content is not standardized and </w:t>
      </w:r>
      <w:r w:rsidR="00867999">
        <w:rPr>
          <w:rFonts w:ascii="Arial" w:hAnsi="Arial" w:cs="Arial"/>
          <w:lang w:val="en-US"/>
        </w:rPr>
        <w:t xml:space="preserve">is </w:t>
      </w:r>
      <w:r w:rsidR="00901B03">
        <w:rPr>
          <w:rFonts w:ascii="Arial" w:hAnsi="Arial" w:cs="Arial"/>
          <w:lang w:val="en-US"/>
        </w:rPr>
        <w:t xml:space="preserve">not </w:t>
      </w:r>
      <w:r w:rsidR="00EC3B1B">
        <w:rPr>
          <w:rFonts w:ascii="Arial" w:hAnsi="Arial" w:cs="Arial"/>
          <w:lang w:val="en-US"/>
        </w:rPr>
        <w:t xml:space="preserve">even </w:t>
      </w:r>
      <w:r w:rsidR="00901B03">
        <w:rPr>
          <w:rFonts w:ascii="Arial" w:hAnsi="Arial" w:cs="Arial"/>
          <w:lang w:val="en-US"/>
        </w:rPr>
        <w:t>in any way</w:t>
      </w:r>
      <w:r w:rsidR="001747F0">
        <w:rPr>
          <w:rFonts w:ascii="Arial" w:hAnsi="Arial" w:cs="Arial"/>
          <w:lang w:val="en-US"/>
        </w:rPr>
        <w:t xml:space="preserve"> </w:t>
      </w:r>
      <w:r w:rsidR="00901B03">
        <w:rPr>
          <w:rFonts w:ascii="Arial" w:hAnsi="Arial" w:cs="Arial"/>
          <w:lang w:val="en-US"/>
        </w:rPr>
        <w:t xml:space="preserve">restricted to </w:t>
      </w:r>
      <w:r w:rsidR="00A30BED" w:rsidRPr="00A30BED">
        <w:rPr>
          <w:rFonts w:ascii="Arial" w:hAnsi="Arial" w:cs="Arial"/>
          <w:lang w:val="en-US"/>
        </w:rPr>
        <w:t>be a</w:t>
      </w:r>
      <w:r w:rsidR="00901B03">
        <w:rPr>
          <w:rFonts w:ascii="Arial" w:hAnsi="Arial" w:cs="Arial"/>
          <w:lang w:val="en-US"/>
        </w:rPr>
        <w:t>n</w:t>
      </w:r>
      <w:r w:rsidR="00A30BED" w:rsidRPr="00A30BED">
        <w:rPr>
          <w:rFonts w:ascii="Arial" w:hAnsi="Arial" w:cs="Arial"/>
          <w:lang w:val="en-US"/>
        </w:rPr>
        <w:t xml:space="preserve"> "</w:t>
      </w:r>
      <w:r w:rsidR="00901B03">
        <w:rPr>
          <w:rFonts w:ascii="Arial" w:hAnsi="Arial" w:cs="Arial"/>
          <w:lang w:val="en-US"/>
        </w:rPr>
        <w:t xml:space="preserve">application </w:t>
      </w:r>
      <w:r w:rsidR="00A30BED" w:rsidRPr="00A30BED">
        <w:rPr>
          <w:rFonts w:ascii="Arial" w:hAnsi="Arial" w:cs="Arial"/>
          <w:lang w:val="en-US"/>
        </w:rPr>
        <w:t>list"</w:t>
      </w:r>
      <w:r w:rsidR="00671DCA">
        <w:rPr>
          <w:rFonts w:ascii="Arial" w:hAnsi="Arial" w:cs="Arial"/>
          <w:lang w:val="en-US"/>
        </w:rPr>
        <w:t xml:space="preserve"> or “menu”</w:t>
      </w:r>
    </w:p>
    <w:p w14:paraId="340D9A28" w14:textId="40846C41" w:rsidR="00A30BED" w:rsidRPr="00A30BED" w:rsidRDefault="00A30BED" w:rsidP="008D3E35">
      <w:pPr>
        <w:ind w:left="1418" w:hanging="284"/>
        <w:rPr>
          <w:rFonts w:ascii="Arial" w:hAnsi="Arial" w:cs="Arial"/>
          <w:lang w:val="en-US"/>
        </w:rPr>
      </w:pPr>
      <w:r w:rsidRPr="00A30BED">
        <w:rPr>
          <w:rFonts w:ascii="Arial" w:hAnsi="Arial" w:cs="Arial"/>
          <w:lang w:val="en-US"/>
        </w:rPr>
        <w:t>2)</w:t>
      </w:r>
      <w:r w:rsidR="00D770DF">
        <w:rPr>
          <w:rFonts w:ascii="Arial" w:hAnsi="Arial" w:cs="Arial"/>
          <w:lang w:val="en-US"/>
        </w:rPr>
        <w:tab/>
      </w:r>
      <w:r w:rsidRPr="00A30BED">
        <w:rPr>
          <w:rFonts w:ascii="Arial" w:hAnsi="Arial" w:cs="Arial"/>
          <w:lang w:val="en-US"/>
        </w:rPr>
        <w:t>is a web page with all the user interface</w:t>
      </w:r>
      <w:r w:rsidR="009B198E">
        <w:rPr>
          <w:rFonts w:ascii="Arial" w:hAnsi="Arial" w:cs="Arial"/>
          <w:lang w:val="en-US"/>
        </w:rPr>
        <w:t>,</w:t>
      </w:r>
      <w:r w:rsidRPr="00A30BED">
        <w:rPr>
          <w:rFonts w:ascii="Arial" w:hAnsi="Arial" w:cs="Arial"/>
          <w:lang w:val="en-US"/>
        </w:rPr>
        <w:t xml:space="preserve"> hyperlinking properties</w:t>
      </w:r>
      <w:r w:rsidR="009B198E">
        <w:rPr>
          <w:rFonts w:ascii="Arial" w:hAnsi="Arial" w:cs="Arial"/>
          <w:lang w:val="en-US"/>
        </w:rPr>
        <w:t>,</w:t>
      </w:r>
      <w:r w:rsidRPr="00A30BED">
        <w:rPr>
          <w:rFonts w:ascii="Arial" w:hAnsi="Arial" w:cs="Arial"/>
          <w:lang w:val="en-US"/>
        </w:rPr>
        <w:t xml:space="preserve"> and functional possibilities of a </w:t>
      </w:r>
      <w:r w:rsidR="00D37153">
        <w:rPr>
          <w:rFonts w:ascii="Arial" w:hAnsi="Arial" w:cs="Arial"/>
          <w:lang w:val="en-US"/>
        </w:rPr>
        <w:t xml:space="preserve">modern </w:t>
      </w:r>
      <w:r w:rsidRPr="00A30BED">
        <w:rPr>
          <w:rFonts w:ascii="Arial" w:hAnsi="Arial" w:cs="Arial"/>
          <w:lang w:val="en-US"/>
        </w:rPr>
        <w:t>web page</w:t>
      </w:r>
    </w:p>
    <w:p w14:paraId="08DFAEBA" w14:textId="16888704" w:rsidR="00A30BED" w:rsidRPr="00A30BED" w:rsidRDefault="00A30BED" w:rsidP="008D3E35">
      <w:pPr>
        <w:ind w:left="1418" w:hanging="284"/>
        <w:rPr>
          <w:rFonts w:ascii="Arial" w:hAnsi="Arial" w:cs="Arial"/>
          <w:lang w:val="en-US"/>
        </w:rPr>
      </w:pPr>
      <w:r w:rsidRPr="00A30BED">
        <w:rPr>
          <w:rFonts w:ascii="Arial" w:hAnsi="Arial" w:cs="Arial"/>
          <w:lang w:val="en-US"/>
        </w:rPr>
        <w:t>3)</w:t>
      </w:r>
      <w:r w:rsidR="00D37153">
        <w:rPr>
          <w:rFonts w:ascii="Arial" w:hAnsi="Arial" w:cs="Arial"/>
          <w:lang w:val="en-US"/>
        </w:rPr>
        <w:tab/>
      </w:r>
      <w:r w:rsidR="006F139B">
        <w:rPr>
          <w:rFonts w:ascii="Arial" w:hAnsi="Arial" w:cs="Arial"/>
          <w:lang w:val="en-US"/>
        </w:rPr>
        <w:t xml:space="preserve">in </w:t>
      </w:r>
      <w:r w:rsidRPr="00A30BED">
        <w:rPr>
          <w:rFonts w:ascii="Arial" w:hAnsi="Arial" w:cs="Arial"/>
          <w:lang w:val="en-US"/>
        </w:rPr>
        <w:t xml:space="preserve">current specification does not mandate that only a single URL is ever used for </w:t>
      </w:r>
      <w:r w:rsidR="008033E9">
        <w:rPr>
          <w:rFonts w:ascii="Arial" w:hAnsi="Arial" w:cs="Arial"/>
          <w:lang w:val="en-US"/>
        </w:rPr>
        <w:t>managing and selecting applications</w:t>
      </w:r>
      <w:r w:rsidR="00A87FDC">
        <w:rPr>
          <w:rFonts w:ascii="Arial" w:hAnsi="Arial" w:cs="Arial"/>
          <w:lang w:val="en-US"/>
        </w:rPr>
        <w:t>, but there may be multiple, subsequent HTTP requests/responses using other URLs</w:t>
      </w:r>
      <w:r w:rsidR="00E45411" w:rsidRPr="00E45411">
        <w:rPr>
          <w:rFonts w:ascii="Arial" w:hAnsi="Arial" w:cs="Arial"/>
          <w:lang w:val="en-US"/>
        </w:rPr>
        <w:t xml:space="preserve"> </w:t>
      </w:r>
      <w:r w:rsidR="009A7627">
        <w:rPr>
          <w:rFonts w:ascii="Arial" w:hAnsi="Arial" w:cs="Arial"/>
          <w:lang w:val="en-US"/>
        </w:rPr>
        <w:t>(</w:t>
      </w:r>
      <w:r w:rsidR="00E45411" w:rsidRPr="00A30BED">
        <w:rPr>
          <w:rFonts w:ascii="Arial" w:hAnsi="Arial" w:cs="Arial"/>
          <w:lang w:val="en-US"/>
        </w:rPr>
        <w:t>that are not restricted</w:t>
      </w:r>
      <w:r w:rsidR="009A7627">
        <w:rPr>
          <w:rFonts w:ascii="Arial" w:hAnsi="Arial" w:cs="Arial"/>
          <w:lang w:val="en-US"/>
        </w:rPr>
        <w:t>)</w:t>
      </w:r>
      <w:r w:rsidR="006132BD" w:rsidRPr="006132BD">
        <w:rPr>
          <w:rFonts w:ascii="Arial" w:hAnsi="Arial" w:cs="Arial"/>
          <w:lang w:val="en-US"/>
        </w:rPr>
        <w:t xml:space="preserve"> </w:t>
      </w:r>
      <w:r w:rsidR="006132BD">
        <w:rPr>
          <w:rFonts w:ascii="Arial" w:hAnsi="Arial" w:cs="Arial"/>
          <w:lang w:val="en-US"/>
        </w:rPr>
        <w:t>sent over the same bootstrap data channel</w:t>
      </w:r>
    </w:p>
    <w:p w14:paraId="12182C3A" w14:textId="30188A7D" w:rsidR="00CE0C64" w:rsidRPr="00CE0C64" w:rsidRDefault="00A30BED" w:rsidP="008D3E35">
      <w:pPr>
        <w:ind w:left="1418" w:hanging="284"/>
        <w:rPr>
          <w:rFonts w:ascii="Arial" w:hAnsi="Arial" w:cs="Arial"/>
          <w:lang w:val="en-US"/>
        </w:rPr>
      </w:pPr>
      <w:r w:rsidRPr="00A30BED">
        <w:rPr>
          <w:rFonts w:ascii="Arial" w:hAnsi="Arial" w:cs="Arial"/>
          <w:lang w:val="en-US"/>
        </w:rPr>
        <w:t>4)</w:t>
      </w:r>
      <w:r w:rsidR="00671DCA">
        <w:rPr>
          <w:rFonts w:ascii="Arial" w:hAnsi="Arial" w:cs="Arial"/>
          <w:lang w:val="en-US"/>
        </w:rPr>
        <w:tab/>
      </w:r>
      <w:r w:rsidR="00BF09DF">
        <w:rPr>
          <w:rFonts w:ascii="Arial" w:hAnsi="Arial" w:cs="Arial"/>
          <w:lang w:val="en-US"/>
        </w:rPr>
        <w:t xml:space="preserve">does not in any way </w:t>
      </w:r>
      <w:r w:rsidRPr="00A30BED">
        <w:rPr>
          <w:rFonts w:ascii="Arial" w:hAnsi="Arial" w:cs="Arial"/>
          <w:lang w:val="en-US"/>
        </w:rPr>
        <w:t xml:space="preserve">prevent the </w:t>
      </w:r>
      <w:r w:rsidR="001B0728">
        <w:rPr>
          <w:rFonts w:ascii="Arial" w:hAnsi="Arial" w:cs="Arial"/>
          <w:lang w:val="en-US"/>
        </w:rPr>
        <w:t xml:space="preserve">returned </w:t>
      </w:r>
      <w:r w:rsidRPr="00A30BED">
        <w:rPr>
          <w:rFonts w:ascii="Arial" w:hAnsi="Arial" w:cs="Arial"/>
          <w:lang w:val="en-US"/>
        </w:rPr>
        <w:t>"</w:t>
      </w:r>
      <w:r w:rsidR="00671DCA">
        <w:rPr>
          <w:rFonts w:ascii="Arial" w:hAnsi="Arial" w:cs="Arial"/>
          <w:lang w:val="en-US"/>
        </w:rPr>
        <w:t>application list</w:t>
      </w:r>
      <w:r w:rsidRPr="00A30BED">
        <w:rPr>
          <w:rFonts w:ascii="Arial" w:hAnsi="Arial" w:cs="Arial"/>
          <w:lang w:val="en-US"/>
        </w:rPr>
        <w:t xml:space="preserve">" </w:t>
      </w:r>
      <w:r w:rsidR="001B0728">
        <w:rPr>
          <w:rFonts w:ascii="Arial" w:hAnsi="Arial" w:cs="Arial"/>
          <w:lang w:val="en-US"/>
        </w:rPr>
        <w:t xml:space="preserve">content </w:t>
      </w:r>
      <w:r w:rsidR="00D27FC1" w:rsidRPr="00A30BED">
        <w:rPr>
          <w:rFonts w:ascii="Arial" w:hAnsi="Arial" w:cs="Arial"/>
          <w:lang w:val="en-US"/>
        </w:rPr>
        <w:t>from being</w:t>
      </w:r>
      <w:r w:rsidRPr="00A30BED">
        <w:rPr>
          <w:rFonts w:ascii="Arial" w:hAnsi="Arial" w:cs="Arial"/>
          <w:lang w:val="en-US"/>
        </w:rPr>
        <w:t xml:space="preserve">, e.g., a categorized, multi-level and/or search page </w:t>
      </w:r>
      <w:r w:rsidR="00544851">
        <w:rPr>
          <w:rFonts w:ascii="Arial" w:hAnsi="Arial" w:cs="Arial"/>
          <w:lang w:val="en-US"/>
        </w:rPr>
        <w:t xml:space="preserve">that contains user interface constructs such as </w:t>
      </w:r>
      <w:r w:rsidRPr="00A30BED">
        <w:rPr>
          <w:rFonts w:ascii="Arial" w:hAnsi="Arial" w:cs="Arial"/>
          <w:lang w:val="en-US"/>
        </w:rPr>
        <w:t xml:space="preserve">edit boxes, buttons, etc., </w:t>
      </w:r>
      <w:r w:rsidR="00402C08">
        <w:rPr>
          <w:rFonts w:ascii="Arial" w:hAnsi="Arial" w:cs="Arial"/>
          <w:lang w:val="en-US"/>
        </w:rPr>
        <w:t xml:space="preserve">that </w:t>
      </w:r>
      <w:r w:rsidR="00A955FA" w:rsidRPr="00A30BED">
        <w:rPr>
          <w:rFonts w:ascii="Arial" w:hAnsi="Arial" w:cs="Arial"/>
          <w:lang w:val="en-US"/>
        </w:rPr>
        <w:t xml:space="preserve">could </w:t>
      </w:r>
      <w:r w:rsidR="002A5B0D">
        <w:rPr>
          <w:rFonts w:ascii="Arial" w:hAnsi="Arial" w:cs="Arial"/>
          <w:lang w:val="en-US"/>
        </w:rPr>
        <w:t xml:space="preserve">trigger HTTP requests with </w:t>
      </w:r>
      <w:r w:rsidR="00652E87">
        <w:rPr>
          <w:rFonts w:ascii="Arial" w:hAnsi="Arial" w:cs="Arial"/>
          <w:lang w:val="en-US"/>
        </w:rPr>
        <w:t>other URLs, e.g., with</w:t>
      </w:r>
      <w:r w:rsidR="00A955FA" w:rsidRPr="00A30BED">
        <w:rPr>
          <w:rFonts w:ascii="Arial" w:hAnsi="Arial" w:cs="Arial"/>
          <w:lang w:val="en-US"/>
        </w:rPr>
        <w:t xml:space="preserve"> query parameters to facilitate any desired search functionality</w:t>
      </w:r>
    </w:p>
    <w:p w14:paraId="4357EE9E" w14:textId="3535EEB7" w:rsidR="004745A3" w:rsidRPr="00CE0C64" w:rsidRDefault="004745A3" w:rsidP="004745A3">
      <w:pPr>
        <w:ind w:left="1134" w:hanging="1134"/>
        <w:rPr>
          <w:rFonts w:ascii="Arial" w:hAnsi="Arial" w:cs="Arial"/>
          <w:i/>
          <w:iCs/>
          <w:lang w:val="en-US"/>
        </w:rPr>
      </w:pPr>
      <w:r w:rsidRPr="00CE0C64">
        <w:rPr>
          <w:rFonts w:ascii="Arial" w:hAnsi="Arial" w:cs="Arial"/>
          <w:b/>
          <w:bCs/>
          <w:i/>
          <w:iCs/>
          <w:lang w:val="en-US"/>
        </w:rPr>
        <w:t xml:space="preserve">Question </w:t>
      </w:r>
      <w:r w:rsidR="00014BC8">
        <w:rPr>
          <w:rFonts w:ascii="Arial" w:hAnsi="Arial" w:cs="Arial"/>
          <w:b/>
          <w:bCs/>
          <w:i/>
          <w:iCs/>
          <w:lang w:val="en-US"/>
        </w:rPr>
        <w:t>2</w:t>
      </w:r>
      <w:r w:rsidRPr="00CE0C64">
        <w:rPr>
          <w:rFonts w:ascii="Arial" w:hAnsi="Arial" w:cs="Arial"/>
          <w:b/>
          <w:bCs/>
          <w:i/>
          <w:iCs/>
          <w:lang w:val="en-US"/>
        </w:rPr>
        <w:t>:</w:t>
      </w:r>
      <w:r w:rsidRPr="00CE0C64">
        <w:rPr>
          <w:rFonts w:ascii="Arial" w:hAnsi="Arial" w:cs="Arial"/>
          <w:i/>
          <w:iCs/>
          <w:lang w:val="en-US"/>
        </w:rPr>
        <w:tab/>
      </w:r>
      <w:r w:rsidR="00B74A7A" w:rsidRPr="00B74A7A">
        <w:rPr>
          <w:rFonts w:ascii="Arial" w:hAnsi="Arial" w:cs="Arial"/>
          <w:i/>
          <w:iCs/>
          <w:lang w:val="en-US"/>
        </w:rPr>
        <w:t>If the answer to Question 1 is No, then could SA4 update the above clause to support the use case of DC Application list search</w:t>
      </w:r>
      <w:r w:rsidRPr="00225355">
        <w:rPr>
          <w:rFonts w:ascii="Arial" w:hAnsi="Arial" w:cs="Arial"/>
          <w:i/>
          <w:iCs/>
          <w:lang w:val="en-US"/>
        </w:rPr>
        <w:t>?</w:t>
      </w:r>
    </w:p>
    <w:p w14:paraId="1F6A0003" w14:textId="264FD013" w:rsidR="004745A3" w:rsidRPr="00CE0C64" w:rsidRDefault="004745A3" w:rsidP="004745A3">
      <w:pPr>
        <w:ind w:left="1134" w:hanging="1134"/>
        <w:rPr>
          <w:rFonts w:ascii="Arial" w:hAnsi="Arial" w:cs="Arial"/>
          <w:lang w:val="en-US"/>
        </w:rPr>
      </w:pPr>
      <w:r w:rsidRPr="00CE0C64">
        <w:rPr>
          <w:rFonts w:ascii="Arial" w:hAnsi="Arial" w:cs="Arial"/>
          <w:b/>
          <w:bCs/>
          <w:lang w:val="en-US"/>
        </w:rPr>
        <w:t xml:space="preserve">Answer </w:t>
      </w:r>
      <w:r w:rsidR="00014BC8">
        <w:rPr>
          <w:rFonts w:ascii="Arial" w:hAnsi="Arial" w:cs="Arial"/>
          <w:b/>
          <w:bCs/>
          <w:lang w:val="en-US"/>
        </w:rPr>
        <w:t>2</w:t>
      </w:r>
      <w:r w:rsidRPr="00CE0C64">
        <w:rPr>
          <w:rFonts w:ascii="Arial" w:hAnsi="Arial" w:cs="Arial"/>
          <w:b/>
          <w:bCs/>
          <w:lang w:val="en-US"/>
        </w:rPr>
        <w:t>:</w:t>
      </w:r>
      <w:r w:rsidRPr="00CE0C64">
        <w:rPr>
          <w:rFonts w:ascii="Arial" w:hAnsi="Arial" w:cs="Arial"/>
          <w:lang w:val="en-US"/>
        </w:rPr>
        <w:tab/>
      </w:r>
      <w:r w:rsidR="008E751A">
        <w:rPr>
          <w:rFonts w:ascii="Arial" w:hAnsi="Arial" w:cs="Arial"/>
          <w:lang w:val="en-US"/>
        </w:rPr>
        <w:t>SA4</w:t>
      </w:r>
      <w:r w:rsidR="00A2635B">
        <w:rPr>
          <w:rFonts w:ascii="Arial" w:hAnsi="Arial" w:cs="Arial"/>
          <w:lang w:val="en-US"/>
        </w:rPr>
        <w:t xml:space="preserve"> believes that no </w:t>
      </w:r>
      <w:r w:rsidR="00967D5C">
        <w:rPr>
          <w:rFonts w:ascii="Arial" w:hAnsi="Arial" w:cs="Arial"/>
          <w:lang w:val="en-US"/>
        </w:rPr>
        <w:t xml:space="preserve">functional </w:t>
      </w:r>
      <w:r w:rsidR="00A2635B">
        <w:rPr>
          <w:rFonts w:ascii="Arial" w:hAnsi="Arial" w:cs="Arial"/>
          <w:lang w:val="en-US"/>
        </w:rPr>
        <w:t xml:space="preserve">update to current specification is necessary to enable the </w:t>
      </w:r>
      <w:r w:rsidR="00654B81">
        <w:rPr>
          <w:rFonts w:ascii="Arial" w:hAnsi="Arial" w:cs="Arial"/>
          <w:lang w:val="en-US"/>
        </w:rPr>
        <w:t>desired</w:t>
      </w:r>
      <w:r w:rsidR="00A2635B">
        <w:rPr>
          <w:rFonts w:ascii="Arial" w:hAnsi="Arial" w:cs="Arial"/>
          <w:lang w:val="en-US"/>
        </w:rPr>
        <w:t xml:space="preserve"> functionality</w:t>
      </w:r>
      <w:r w:rsidR="00A6309E">
        <w:rPr>
          <w:rFonts w:ascii="Arial" w:hAnsi="Arial" w:cs="Arial"/>
          <w:lang w:val="en-US"/>
        </w:rPr>
        <w:t xml:space="preserve">, </w:t>
      </w:r>
      <w:r w:rsidR="00A2635B">
        <w:rPr>
          <w:rFonts w:ascii="Arial" w:hAnsi="Arial" w:cs="Arial"/>
          <w:lang w:val="en-US"/>
        </w:rPr>
        <w:t xml:space="preserve">and </w:t>
      </w:r>
      <w:r w:rsidR="00B942B8">
        <w:rPr>
          <w:rFonts w:ascii="Arial" w:hAnsi="Arial" w:cs="Arial"/>
          <w:lang w:val="en-US"/>
        </w:rPr>
        <w:t>it should already be possible to support the use case of DC Application list search, as described above</w:t>
      </w:r>
      <w:r w:rsidRPr="00CE0C64">
        <w:rPr>
          <w:rFonts w:ascii="Arial" w:hAnsi="Arial" w:cs="Arial"/>
          <w:lang w:val="en-US"/>
        </w:rPr>
        <w:t>.</w:t>
      </w:r>
      <w:r w:rsidR="007B4EB8">
        <w:rPr>
          <w:rFonts w:ascii="Arial" w:hAnsi="Arial" w:cs="Arial"/>
          <w:lang w:val="en-US"/>
        </w:rPr>
        <w:t xml:space="preserve"> </w:t>
      </w:r>
      <w:r w:rsidR="00B83D43">
        <w:rPr>
          <w:rFonts w:ascii="Arial" w:hAnsi="Arial" w:cs="Arial"/>
          <w:lang w:val="en-US"/>
        </w:rPr>
        <w:t xml:space="preserve">SA4 </w:t>
      </w:r>
      <w:r w:rsidR="00A179E3">
        <w:rPr>
          <w:rFonts w:ascii="Arial" w:hAnsi="Arial" w:cs="Arial"/>
          <w:lang w:val="en-US"/>
        </w:rPr>
        <w:t xml:space="preserve">has updated TS 26.114 to make the above </w:t>
      </w:r>
      <w:r w:rsidR="001A0A17">
        <w:rPr>
          <w:rFonts w:ascii="Arial" w:hAnsi="Arial" w:cs="Arial"/>
          <w:lang w:val="en-US"/>
        </w:rPr>
        <w:t>clearer</w:t>
      </w:r>
      <w:r w:rsidR="00037B3B">
        <w:rPr>
          <w:rFonts w:ascii="Arial" w:hAnsi="Arial" w:cs="Arial"/>
          <w:lang w:val="en-US"/>
        </w:rPr>
        <w:t xml:space="preserve"> and attaches the agreed CR</w:t>
      </w:r>
      <w:r w:rsidR="00A179E3">
        <w:rPr>
          <w:rFonts w:ascii="Arial" w:hAnsi="Arial" w:cs="Arial"/>
          <w:lang w:val="en-US"/>
        </w:rPr>
        <w:t>.</w:t>
      </w:r>
    </w:p>
    <w:p w14:paraId="4DD5FE55" w14:textId="77777777" w:rsidR="0013555D" w:rsidRDefault="0013555D">
      <w:pPr>
        <w:rPr>
          <w:rFonts w:ascii="Arial" w:eastAsia="SimSun" w:hAnsi="Arial" w:cs="Arial"/>
          <w:lang w:val="en-US" w:eastAsia="zh-CN"/>
        </w:rPr>
      </w:pPr>
    </w:p>
    <w:p w14:paraId="4DD5FE56" w14:textId="77777777" w:rsidR="0013555D" w:rsidRDefault="00A05813">
      <w:pPr>
        <w:pStyle w:val="Heading1"/>
      </w:pPr>
      <w:r>
        <w:t>2</w:t>
      </w:r>
      <w:r>
        <w:tab/>
        <w:t>Actions</w:t>
      </w:r>
    </w:p>
    <w:p w14:paraId="4DD5FE57" w14:textId="1C620277" w:rsidR="0013555D" w:rsidRDefault="00A0581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9055B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</w:p>
    <w:p w14:paraId="271C7EB3" w14:textId="152A2DC4" w:rsidR="00CD4776" w:rsidRDefault="00A0581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ACTION:</w:t>
      </w:r>
      <w:r w:rsidR="00157161">
        <w:rPr>
          <w:rFonts w:ascii="Arial" w:hAnsi="Arial" w:cs="Arial"/>
        </w:rPr>
        <w:tab/>
      </w:r>
      <w:r>
        <w:rPr>
          <w:rFonts w:ascii="Arial" w:hAnsi="Arial" w:cs="Arial" w:hint="eastAsia"/>
        </w:rPr>
        <w:t>SA</w:t>
      </w:r>
      <w:r w:rsidR="009055B5">
        <w:rPr>
          <w:rFonts w:ascii="Arial" w:hAnsi="Arial" w:cs="Arial"/>
        </w:rPr>
        <w:t>4</w:t>
      </w:r>
      <w:r>
        <w:rPr>
          <w:rFonts w:ascii="Arial" w:hAnsi="Arial" w:cs="Arial" w:hint="eastAsia"/>
        </w:rPr>
        <w:t xml:space="preserve"> kindly asks SA</w:t>
      </w:r>
      <w:r w:rsidR="009055B5">
        <w:rPr>
          <w:rFonts w:ascii="Arial" w:eastAsia="SimSun" w:hAnsi="Arial" w:cs="Arial"/>
          <w:lang w:val="en-US" w:eastAsia="zh-CN"/>
        </w:rPr>
        <w:t>6</w:t>
      </w:r>
      <w:r>
        <w:rPr>
          <w:rFonts w:ascii="Arial" w:hAnsi="Arial" w:cs="Arial" w:hint="eastAsia"/>
        </w:rPr>
        <w:t xml:space="preserve"> to </w:t>
      </w:r>
      <w:r w:rsidR="009055B5">
        <w:rPr>
          <w:rFonts w:ascii="Arial" w:hAnsi="Arial" w:cs="Arial"/>
        </w:rPr>
        <w:t xml:space="preserve">take the above answers into </w:t>
      </w:r>
      <w:r w:rsidR="00CD4776">
        <w:rPr>
          <w:rFonts w:ascii="Arial" w:hAnsi="Arial" w:cs="Arial"/>
        </w:rPr>
        <w:t xml:space="preserve">account, which should address the questions in the LS, in </w:t>
      </w:r>
      <w:proofErr w:type="spellStart"/>
      <w:r w:rsidR="00CD4776">
        <w:rPr>
          <w:rFonts w:ascii="Arial" w:hAnsi="Arial" w:cs="Arial"/>
        </w:rPr>
        <w:t>our</w:t>
      </w:r>
      <w:proofErr w:type="spellEnd"/>
      <w:r w:rsidR="00CD4776">
        <w:rPr>
          <w:rFonts w:ascii="Arial" w:hAnsi="Arial" w:cs="Arial"/>
        </w:rPr>
        <w:t xml:space="preserve"> opinion. If not, SA4 requests SA6 to clarify their use cases further. </w:t>
      </w:r>
    </w:p>
    <w:p w14:paraId="4DD5FE59" w14:textId="77777777" w:rsidR="0013555D" w:rsidRDefault="0013555D">
      <w:pPr>
        <w:spacing w:after="120"/>
        <w:ind w:left="993" w:hanging="993"/>
        <w:rPr>
          <w:rFonts w:ascii="Arial" w:hAnsi="Arial" w:cs="Arial"/>
        </w:rPr>
      </w:pPr>
    </w:p>
    <w:p w14:paraId="4DD5FE5A" w14:textId="4BD0E6F8" w:rsidR="0013555D" w:rsidRDefault="00A05813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</w:t>
      </w:r>
      <w:r w:rsidR="00F4320A">
        <w:rPr>
          <w:rFonts w:cs="Arial"/>
          <w:bCs/>
          <w:szCs w:val="36"/>
        </w:rPr>
        <w:t>4</w:t>
      </w:r>
      <w:r>
        <w:rPr>
          <w:szCs w:val="36"/>
        </w:rPr>
        <w:t xml:space="preserve"> meetings</w:t>
      </w:r>
    </w:p>
    <w:p w14:paraId="4DD5FE5B" w14:textId="4D9627BA" w:rsidR="0013555D" w:rsidRPr="00610232" w:rsidRDefault="00A05813" w:rsidP="00DE2F7E">
      <w:pPr>
        <w:tabs>
          <w:tab w:val="left" w:pos="1701"/>
        </w:tabs>
        <w:spacing w:after="120"/>
        <w:rPr>
          <w:rFonts w:ascii="Arial" w:hAnsi="Arial" w:cs="Arial"/>
          <w:bCs/>
          <w:lang w:val="en-US"/>
        </w:rPr>
      </w:pPr>
      <w:r w:rsidRPr="00610232">
        <w:rPr>
          <w:rFonts w:ascii="Arial" w:hAnsi="Arial" w:cs="Arial"/>
          <w:bCs/>
          <w:lang w:val="en-US"/>
        </w:rPr>
        <w:t>SA</w:t>
      </w:r>
      <w:r w:rsidR="00F4320A" w:rsidRPr="00610232">
        <w:rPr>
          <w:rFonts w:ascii="Arial" w:hAnsi="Arial" w:cs="Arial"/>
          <w:bCs/>
          <w:lang w:val="en-US"/>
        </w:rPr>
        <w:t>4</w:t>
      </w:r>
      <w:r w:rsidRPr="00610232">
        <w:rPr>
          <w:rFonts w:ascii="Arial" w:hAnsi="Arial" w:cs="Arial"/>
          <w:bCs/>
          <w:lang w:val="en-US"/>
        </w:rPr>
        <w:t>#</w:t>
      </w:r>
      <w:r w:rsidR="00F4320A" w:rsidRPr="00610232">
        <w:rPr>
          <w:rFonts w:ascii="Arial" w:hAnsi="Arial" w:cs="Arial"/>
          <w:bCs/>
          <w:lang w:val="en-US"/>
        </w:rPr>
        <w:t>135</w:t>
      </w:r>
      <w:r w:rsidR="00DE2F7E" w:rsidRPr="00610232">
        <w:rPr>
          <w:rFonts w:ascii="Arial" w:hAnsi="Arial" w:cs="Arial"/>
          <w:bCs/>
          <w:lang w:val="en-US"/>
        </w:rPr>
        <w:tab/>
      </w:r>
      <w:r w:rsidR="001E2DFF" w:rsidRPr="00610232">
        <w:rPr>
          <w:rFonts w:ascii="Arial" w:hAnsi="Arial" w:cs="Arial"/>
          <w:bCs/>
          <w:lang w:val="en-US"/>
        </w:rPr>
        <w:tab/>
      </w:r>
      <w:r w:rsidR="008F40EE" w:rsidRPr="00610232">
        <w:rPr>
          <w:rFonts w:ascii="Arial" w:eastAsia="SimSun" w:hAnsi="Arial" w:cs="Arial" w:hint="eastAsia"/>
          <w:bCs/>
          <w:lang w:val="en-US" w:eastAsia="zh-CN"/>
        </w:rPr>
        <w:t>9</w:t>
      </w:r>
      <w:r w:rsidR="008F40EE" w:rsidRPr="00610232">
        <w:rPr>
          <w:rFonts w:ascii="Arial" w:hAnsi="Arial" w:cs="Arial"/>
          <w:bCs/>
          <w:lang w:val="en-US"/>
        </w:rPr>
        <w:t xml:space="preserve"> – </w:t>
      </w:r>
      <w:r w:rsidR="008F40EE" w:rsidRPr="00610232">
        <w:rPr>
          <w:rFonts w:ascii="Arial" w:eastAsia="SimSun" w:hAnsi="Arial" w:cs="Arial" w:hint="eastAsia"/>
          <w:bCs/>
          <w:lang w:val="en-US" w:eastAsia="zh-CN"/>
        </w:rPr>
        <w:t>13</w:t>
      </w:r>
      <w:r w:rsidR="008F40EE" w:rsidRPr="00610232">
        <w:rPr>
          <w:rFonts w:ascii="Arial" w:hAnsi="Arial" w:cs="Arial"/>
          <w:bCs/>
          <w:lang w:val="en-US"/>
        </w:rPr>
        <w:t xml:space="preserve"> </w:t>
      </w:r>
      <w:r w:rsidR="008F40EE" w:rsidRPr="00610232">
        <w:rPr>
          <w:rFonts w:ascii="Arial" w:eastAsia="SimSun" w:hAnsi="Arial" w:cs="Arial" w:hint="eastAsia"/>
          <w:bCs/>
          <w:lang w:val="en-US" w:eastAsia="zh-CN"/>
        </w:rPr>
        <w:t>February</w:t>
      </w:r>
      <w:r w:rsidR="008F40EE" w:rsidRPr="00610232">
        <w:rPr>
          <w:rFonts w:ascii="Arial" w:hAnsi="Arial" w:cs="Arial"/>
          <w:bCs/>
          <w:lang w:val="en-US"/>
        </w:rPr>
        <w:t xml:space="preserve"> 202</w:t>
      </w:r>
      <w:r w:rsidR="008F40EE" w:rsidRPr="00610232">
        <w:rPr>
          <w:rFonts w:ascii="Arial" w:eastAsia="SimSun" w:hAnsi="Arial" w:cs="Arial" w:hint="eastAsia"/>
          <w:bCs/>
          <w:lang w:val="en-US" w:eastAsia="zh-CN"/>
        </w:rPr>
        <w:t>6</w:t>
      </w:r>
      <w:r w:rsidRPr="00610232">
        <w:rPr>
          <w:rFonts w:ascii="Arial" w:hAnsi="Arial" w:cs="Arial"/>
          <w:bCs/>
          <w:lang w:val="en-US"/>
        </w:rPr>
        <w:t xml:space="preserve"> </w:t>
      </w:r>
      <w:r w:rsidRPr="00610232">
        <w:rPr>
          <w:rFonts w:ascii="Arial" w:hAnsi="Arial" w:cs="Arial"/>
          <w:bCs/>
          <w:lang w:val="en-US"/>
        </w:rPr>
        <w:tab/>
      </w:r>
      <w:r w:rsidRPr="00610232">
        <w:rPr>
          <w:rFonts w:ascii="Arial" w:hAnsi="Arial" w:cs="Arial"/>
          <w:bCs/>
          <w:lang w:val="en-US"/>
        </w:rPr>
        <w:tab/>
      </w:r>
      <w:r w:rsidR="004375A7" w:rsidRPr="00610232">
        <w:rPr>
          <w:rFonts w:ascii="Arial" w:hAnsi="Arial" w:cs="Arial"/>
          <w:bCs/>
          <w:lang w:val="en-US"/>
        </w:rPr>
        <w:t>Goa</w:t>
      </w:r>
      <w:r w:rsidRPr="00610232">
        <w:rPr>
          <w:rFonts w:ascii="Arial" w:hAnsi="Arial" w:cs="Arial"/>
          <w:bCs/>
          <w:lang w:val="en-US"/>
        </w:rPr>
        <w:t xml:space="preserve">, </w:t>
      </w:r>
      <w:r w:rsidR="004375A7" w:rsidRPr="00610232">
        <w:rPr>
          <w:rFonts w:ascii="Arial" w:hAnsi="Arial" w:cs="Arial"/>
          <w:bCs/>
          <w:lang w:val="en-US"/>
        </w:rPr>
        <w:t>India</w:t>
      </w:r>
    </w:p>
    <w:p w14:paraId="3BB72EC4" w14:textId="35A02581" w:rsidR="004375A7" w:rsidRPr="00610232" w:rsidRDefault="004375A7" w:rsidP="00DE2F7E">
      <w:pPr>
        <w:tabs>
          <w:tab w:val="left" w:pos="1701"/>
        </w:tabs>
        <w:spacing w:after="120"/>
        <w:rPr>
          <w:rFonts w:ascii="Arial" w:hAnsi="Arial" w:cs="Arial"/>
          <w:bCs/>
          <w:lang w:val="en-US"/>
        </w:rPr>
      </w:pPr>
      <w:r w:rsidRPr="00610232">
        <w:rPr>
          <w:rFonts w:ascii="Arial" w:hAnsi="Arial" w:cs="Arial"/>
          <w:bCs/>
          <w:lang w:val="en-US"/>
        </w:rPr>
        <w:t>SA4#135bis-e</w:t>
      </w:r>
      <w:r w:rsidR="001E2DFF" w:rsidRPr="00610232">
        <w:rPr>
          <w:rFonts w:ascii="Arial" w:hAnsi="Arial" w:cs="Arial"/>
          <w:bCs/>
          <w:lang w:val="en-US"/>
        </w:rPr>
        <w:tab/>
      </w:r>
      <w:r w:rsidR="001E2DFF" w:rsidRPr="00610232">
        <w:rPr>
          <w:rFonts w:ascii="Arial" w:hAnsi="Arial" w:cs="Arial"/>
          <w:bCs/>
          <w:lang w:val="en-US"/>
        </w:rPr>
        <w:tab/>
        <w:t>13 – 17 April 2026</w:t>
      </w:r>
      <w:r w:rsidR="001E2DFF" w:rsidRPr="00610232">
        <w:rPr>
          <w:rFonts w:ascii="Arial" w:hAnsi="Arial" w:cs="Arial"/>
          <w:bCs/>
          <w:lang w:val="en-US"/>
        </w:rPr>
        <w:tab/>
      </w:r>
      <w:r w:rsidR="001E2DFF" w:rsidRPr="00610232">
        <w:rPr>
          <w:rFonts w:ascii="Arial" w:hAnsi="Arial" w:cs="Arial"/>
          <w:bCs/>
          <w:lang w:val="en-US"/>
        </w:rPr>
        <w:tab/>
        <w:t>Online</w:t>
      </w:r>
    </w:p>
    <w:p w14:paraId="4DD5FE5C" w14:textId="235D396E" w:rsidR="0013555D" w:rsidRPr="00610232" w:rsidRDefault="0085643B" w:rsidP="00DE2F7E">
      <w:pPr>
        <w:tabs>
          <w:tab w:val="left" w:pos="1701"/>
        </w:tabs>
        <w:spacing w:after="120"/>
        <w:rPr>
          <w:rFonts w:ascii="Arial" w:eastAsia="SimSun" w:hAnsi="Arial" w:cs="Arial"/>
          <w:bCs/>
          <w:lang w:val="en-US" w:eastAsia="zh-CN"/>
        </w:rPr>
      </w:pPr>
      <w:r w:rsidRPr="00610232">
        <w:rPr>
          <w:rFonts w:ascii="Arial" w:hAnsi="Arial" w:cs="Arial"/>
          <w:bCs/>
          <w:lang w:val="en-US"/>
        </w:rPr>
        <w:t>SA4#136</w:t>
      </w:r>
      <w:r w:rsidR="00F4320A" w:rsidRPr="00610232">
        <w:rPr>
          <w:rFonts w:ascii="Arial" w:hAnsi="Arial" w:cs="Arial"/>
          <w:bCs/>
          <w:lang w:val="en-US"/>
        </w:rPr>
        <w:tab/>
      </w:r>
      <w:r w:rsidR="00A05813" w:rsidRPr="00610232">
        <w:rPr>
          <w:rFonts w:ascii="Arial" w:eastAsia="SimSun" w:hAnsi="Arial" w:cs="Arial" w:hint="eastAsia"/>
          <w:bCs/>
          <w:lang w:val="en-US" w:eastAsia="zh-CN"/>
        </w:rPr>
        <w:tab/>
      </w:r>
      <w:r w:rsidR="00592815" w:rsidRPr="00610232">
        <w:rPr>
          <w:rFonts w:ascii="Arial" w:eastAsia="SimSun" w:hAnsi="Arial" w:cs="Arial"/>
          <w:bCs/>
          <w:lang w:val="en-US" w:eastAsia="zh-CN"/>
        </w:rPr>
        <w:t>11 – 15 May 2026</w:t>
      </w:r>
      <w:r w:rsidR="00592815" w:rsidRPr="00610232">
        <w:rPr>
          <w:rFonts w:ascii="Arial" w:eastAsia="SimSun" w:hAnsi="Arial" w:cs="Arial"/>
          <w:bCs/>
          <w:lang w:val="en-US" w:eastAsia="zh-CN"/>
        </w:rPr>
        <w:tab/>
      </w:r>
      <w:r w:rsidR="00A05813" w:rsidRPr="00610232">
        <w:rPr>
          <w:rFonts w:ascii="Arial" w:eastAsia="SimSun" w:hAnsi="Arial" w:cs="Arial" w:hint="eastAsia"/>
          <w:bCs/>
          <w:lang w:val="en-US" w:eastAsia="zh-CN"/>
        </w:rPr>
        <w:tab/>
      </w:r>
      <w:r w:rsidR="00592815" w:rsidRPr="00610232">
        <w:rPr>
          <w:rFonts w:ascii="Arial" w:eastAsia="SimSun" w:hAnsi="Arial" w:cs="Arial"/>
          <w:bCs/>
          <w:lang w:val="en-US" w:eastAsia="zh-CN"/>
        </w:rPr>
        <w:t>Montreal</w:t>
      </w:r>
      <w:r w:rsidRPr="00610232">
        <w:rPr>
          <w:rFonts w:ascii="Arial" w:eastAsia="SimSun" w:hAnsi="Arial" w:cs="Arial"/>
          <w:bCs/>
          <w:lang w:val="en-US" w:eastAsia="zh-CN"/>
        </w:rPr>
        <w:t xml:space="preserve">, </w:t>
      </w:r>
      <w:r w:rsidR="00592815" w:rsidRPr="00610232">
        <w:rPr>
          <w:rFonts w:ascii="Arial" w:eastAsia="SimSun" w:hAnsi="Arial" w:cs="Arial"/>
          <w:bCs/>
          <w:lang w:val="en-US" w:eastAsia="zh-CN"/>
        </w:rPr>
        <w:t>Canada</w:t>
      </w:r>
    </w:p>
    <w:sectPr w:rsidR="0013555D" w:rsidRPr="00610232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6FCF" w14:textId="77777777" w:rsidR="00821A85" w:rsidRDefault="00821A85">
      <w:pPr>
        <w:spacing w:after="0"/>
      </w:pPr>
      <w:r>
        <w:separator/>
      </w:r>
    </w:p>
  </w:endnote>
  <w:endnote w:type="continuationSeparator" w:id="0">
    <w:p w14:paraId="1B6F2CC1" w14:textId="77777777" w:rsidR="00821A85" w:rsidRDefault="00821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D59D" w14:textId="77777777" w:rsidR="00821A85" w:rsidRDefault="00821A85">
      <w:pPr>
        <w:spacing w:after="0"/>
      </w:pPr>
      <w:r>
        <w:separator/>
      </w:r>
    </w:p>
  </w:footnote>
  <w:footnote w:type="continuationSeparator" w:id="0">
    <w:p w14:paraId="31D8365D" w14:textId="77777777" w:rsidR="00821A85" w:rsidRDefault="00821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163474535">
    <w:abstractNumId w:val="3"/>
  </w:num>
  <w:num w:numId="2" w16cid:durableId="2096658394">
    <w:abstractNumId w:val="1"/>
  </w:num>
  <w:num w:numId="3" w16cid:durableId="390621686">
    <w:abstractNumId w:val="2"/>
  </w:num>
  <w:num w:numId="4" w16cid:durableId="104487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doNotTrackFormatting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5CAA"/>
    <w:rsid w:val="00014BC8"/>
    <w:rsid w:val="00017F23"/>
    <w:rsid w:val="00022E66"/>
    <w:rsid w:val="0003252F"/>
    <w:rsid w:val="00037B3B"/>
    <w:rsid w:val="00046F08"/>
    <w:rsid w:val="0005019A"/>
    <w:rsid w:val="00055687"/>
    <w:rsid w:val="0007012F"/>
    <w:rsid w:val="0007457E"/>
    <w:rsid w:val="00083BEA"/>
    <w:rsid w:val="00083D8C"/>
    <w:rsid w:val="00095BC2"/>
    <w:rsid w:val="000A7D81"/>
    <w:rsid w:val="000C7BC3"/>
    <w:rsid w:val="000D2417"/>
    <w:rsid w:val="000D6804"/>
    <w:rsid w:val="000F11F0"/>
    <w:rsid w:val="000F6242"/>
    <w:rsid w:val="00112271"/>
    <w:rsid w:val="0013555D"/>
    <w:rsid w:val="001402FD"/>
    <w:rsid w:val="0014141A"/>
    <w:rsid w:val="00144D71"/>
    <w:rsid w:val="0014541B"/>
    <w:rsid w:val="00157161"/>
    <w:rsid w:val="00172F9A"/>
    <w:rsid w:val="001747F0"/>
    <w:rsid w:val="001822BD"/>
    <w:rsid w:val="00183CF9"/>
    <w:rsid w:val="0019297A"/>
    <w:rsid w:val="001944BC"/>
    <w:rsid w:val="001A0A17"/>
    <w:rsid w:val="001B015E"/>
    <w:rsid w:val="001B0510"/>
    <w:rsid w:val="001B0728"/>
    <w:rsid w:val="001B2899"/>
    <w:rsid w:val="001B572F"/>
    <w:rsid w:val="001B5FDE"/>
    <w:rsid w:val="001C6095"/>
    <w:rsid w:val="001D1C09"/>
    <w:rsid w:val="001D607F"/>
    <w:rsid w:val="001D67B9"/>
    <w:rsid w:val="001E2DFF"/>
    <w:rsid w:val="001F47CE"/>
    <w:rsid w:val="001F5319"/>
    <w:rsid w:val="0020511A"/>
    <w:rsid w:val="002201E4"/>
    <w:rsid w:val="00225355"/>
    <w:rsid w:val="00232F73"/>
    <w:rsid w:val="00240452"/>
    <w:rsid w:val="002459C0"/>
    <w:rsid w:val="00265872"/>
    <w:rsid w:val="002716AF"/>
    <w:rsid w:val="00271868"/>
    <w:rsid w:val="00271F36"/>
    <w:rsid w:val="00272F34"/>
    <w:rsid w:val="00276CE3"/>
    <w:rsid w:val="002A5B0D"/>
    <w:rsid w:val="002A6824"/>
    <w:rsid w:val="002C0DE9"/>
    <w:rsid w:val="002C4F60"/>
    <w:rsid w:val="002C5A66"/>
    <w:rsid w:val="002D3FE2"/>
    <w:rsid w:val="002D7A94"/>
    <w:rsid w:val="002E2551"/>
    <w:rsid w:val="002F1940"/>
    <w:rsid w:val="00310486"/>
    <w:rsid w:val="00313D05"/>
    <w:rsid w:val="00330F87"/>
    <w:rsid w:val="00334CE8"/>
    <w:rsid w:val="00337C67"/>
    <w:rsid w:val="0034056E"/>
    <w:rsid w:val="0034337F"/>
    <w:rsid w:val="003470DC"/>
    <w:rsid w:val="00365A3F"/>
    <w:rsid w:val="00366202"/>
    <w:rsid w:val="00371111"/>
    <w:rsid w:val="00383545"/>
    <w:rsid w:val="00384629"/>
    <w:rsid w:val="00387362"/>
    <w:rsid w:val="003A2616"/>
    <w:rsid w:val="003A7A2A"/>
    <w:rsid w:val="003B6328"/>
    <w:rsid w:val="003B74B1"/>
    <w:rsid w:val="003D0999"/>
    <w:rsid w:val="003D50A8"/>
    <w:rsid w:val="003E67EC"/>
    <w:rsid w:val="003F5C37"/>
    <w:rsid w:val="003F6342"/>
    <w:rsid w:val="00402C08"/>
    <w:rsid w:val="00433500"/>
    <w:rsid w:val="00433F71"/>
    <w:rsid w:val="00434DB5"/>
    <w:rsid w:val="004375A7"/>
    <w:rsid w:val="00440D43"/>
    <w:rsid w:val="004466B6"/>
    <w:rsid w:val="00447F4A"/>
    <w:rsid w:val="0046462D"/>
    <w:rsid w:val="00466BAE"/>
    <w:rsid w:val="0047116F"/>
    <w:rsid w:val="00472D10"/>
    <w:rsid w:val="004745A3"/>
    <w:rsid w:val="00475C84"/>
    <w:rsid w:val="004841F2"/>
    <w:rsid w:val="00492206"/>
    <w:rsid w:val="004A623E"/>
    <w:rsid w:val="004A6521"/>
    <w:rsid w:val="004A7A19"/>
    <w:rsid w:val="004B4315"/>
    <w:rsid w:val="004B46AC"/>
    <w:rsid w:val="004B55FB"/>
    <w:rsid w:val="004B5BAA"/>
    <w:rsid w:val="004C7B1B"/>
    <w:rsid w:val="004D14E5"/>
    <w:rsid w:val="004E3939"/>
    <w:rsid w:val="004E6F23"/>
    <w:rsid w:val="004F2A68"/>
    <w:rsid w:val="004F3A3F"/>
    <w:rsid w:val="004F4CAF"/>
    <w:rsid w:val="004F56DF"/>
    <w:rsid w:val="004F78F4"/>
    <w:rsid w:val="00513382"/>
    <w:rsid w:val="005163C7"/>
    <w:rsid w:val="005167E6"/>
    <w:rsid w:val="00516AD5"/>
    <w:rsid w:val="0052156D"/>
    <w:rsid w:val="00523299"/>
    <w:rsid w:val="00531A3A"/>
    <w:rsid w:val="00535CC1"/>
    <w:rsid w:val="00540DDC"/>
    <w:rsid w:val="00544851"/>
    <w:rsid w:val="005479B2"/>
    <w:rsid w:val="005531E1"/>
    <w:rsid w:val="00555114"/>
    <w:rsid w:val="005817DA"/>
    <w:rsid w:val="00585820"/>
    <w:rsid w:val="00590071"/>
    <w:rsid w:val="005911D7"/>
    <w:rsid w:val="00592815"/>
    <w:rsid w:val="00597CEA"/>
    <w:rsid w:val="005B46B3"/>
    <w:rsid w:val="005B4F34"/>
    <w:rsid w:val="005B70B4"/>
    <w:rsid w:val="005C0944"/>
    <w:rsid w:val="005E2F1E"/>
    <w:rsid w:val="005E390D"/>
    <w:rsid w:val="005E4FEA"/>
    <w:rsid w:val="005E61EB"/>
    <w:rsid w:val="005F677E"/>
    <w:rsid w:val="00610232"/>
    <w:rsid w:val="00610385"/>
    <w:rsid w:val="00611DB6"/>
    <w:rsid w:val="006132BD"/>
    <w:rsid w:val="0062469D"/>
    <w:rsid w:val="0063706D"/>
    <w:rsid w:val="006476A7"/>
    <w:rsid w:val="00652E87"/>
    <w:rsid w:val="00653A0A"/>
    <w:rsid w:val="006548B8"/>
    <w:rsid w:val="00654B81"/>
    <w:rsid w:val="00671DCA"/>
    <w:rsid w:val="0067241D"/>
    <w:rsid w:val="006726D0"/>
    <w:rsid w:val="00674C4B"/>
    <w:rsid w:val="0068074D"/>
    <w:rsid w:val="0068227B"/>
    <w:rsid w:val="0068583B"/>
    <w:rsid w:val="00687B28"/>
    <w:rsid w:val="00691828"/>
    <w:rsid w:val="006A0B7E"/>
    <w:rsid w:val="006A3A35"/>
    <w:rsid w:val="006C22FF"/>
    <w:rsid w:val="006D3ACF"/>
    <w:rsid w:val="006E032F"/>
    <w:rsid w:val="006E0D4F"/>
    <w:rsid w:val="006F0604"/>
    <w:rsid w:val="006F139B"/>
    <w:rsid w:val="006F2D99"/>
    <w:rsid w:val="006F2FAF"/>
    <w:rsid w:val="006F4977"/>
    <w:rsid w:val="00700092"/>
    <w:rsid w:val="00705A77"/>
    <w:rsid w:val="00717522"/>
    <w:rsid w:val="00726022"/>
    <w:rsid w:val="007270BB"/>
    <w:rsid w:val="00733541"/>
    <w:rsid w:val="00751816"/>
    <w:rsid w:val="00754BD1"/>
    <w:rsid w:val="00760F9A"/>
    <w:rsid w:val="007673D1"/>
    <w:rsid w:val="00767550"/>
    <w:rsid w:val="00774C5F"/>
    <w:rsid w:val="007757CC"/>
    <w:rsid w:val="00787EE3"/>
    <w:rsid w:val="007900AF"/>
    <w:rsid w:val="007A2EAD"/>
    <w:rsid w:val="007A62D2"/>
    <w:rsid w:val="007A68AD"/>
    <w:rsid w:val="007B4EB8"/>
    <w:rsid w:val="007B60F0"/>
    <w:rsid w:val="007B6981"/>
    <w:rsid w:val="007B76C2"/>
    <w:rsid w:val="007D3E2D"/>
    <w:rsid w:val="007E2F16"/>
    <w:rsid w:val="007E4C5B"/>
    <w:rsid w:val="007F4F92"/>
    <w:rsid w:val="007F6F25"/>
    <w:rsid w:val="008033E9"/>
    <w:rsid w:val="008034ED"/>
    <w:rsid w:val="008138B1"/>
    <w:rsid w:val="008172CF"/>
    <w:rsid w:val="0081772E"/>
    <w:rsid w:val="00821A85"/>
    <w:rsid w:val="00823B5B"/>
    <w:rsid w:val="00824116"/>
    <w:rsid w:val="0082569E"/>
    <w:rsid w:val="0083456A"/>
    <w:rsid w:val="0083508E"/>
    <w:rsid w:val="008403F9"/>
    <w:rsid w:val="0085006E"/>
    <w:rsid w:val="008548A0"/>
    <w:rsid w:val="00855948"/>
    <w:rsid w:val="0085643B"/>
    <w:rsid w:val="00867999"/>
    <w:rsid w:val="00867A71"/>
    <w:rsid w:val="00870C52"/>
    <w:rsid w:val="00870CEF"/>
    <w:rsid w:val="008779F8"/>
    <w:rsid w:val="008818BC"/>
    <w:rsid w:val="00885739"/>
    <w:rsid w:val="00886FBF"/>
    <w:rsid w:val="00891186"/>
    <w:rsid w:val="00897789"/>
    <w:rsid w:val="008A3FB4"/>
    <w:rsid w:val="008A6B62"/>
    <w:rsid w:val="008A7917"/>
    <w:rsid w:val="008B4CA1"/>
    <w:rsid w:val="008B5D0F"/>
    <w:rsid w:val="008C617A"/>
    <w:rsid w:val="008D3E35"/>
    <w:rsid w:val="008D772F"/>
    <w:rsid w:val="008E751A"/>
    <w:rsid w:val="008F40EE"/>
    <w:rsid w:val="00901B03"/>
    <w:rsid w:val="009055B5"/>
    <w:rsid w:val="00906B6E"/>
    <w:rsid w:val="0091688D"/>
    <w:rsid w:val="00924E0E"/>
    <w:rsid w:val="00927466"/>
    <w:rsid w:val="00927D29"/>
    <w:rsid w:val="0093503F"/>
    <w:rsid w:val="00941C0F"/>
    <w:rsid w:val="00947FBF"/>
    <w:rsid w:val="00951946"/>
    <w:rsid w:val="00953874"/>
    <w:rsid w:val="00956123"/>
    <w:rsid w:val="00957F4D"/>
    <w:rsid w:val="00967D5C"/>
    <w:rsid w:val="00970532"/>
    <w:rsid w:val="009719CF"/>
    <w:rsid w:val="009756E1"/>
    <w:rsid w:val="009826BD"/>
    <w:rsid w:val="0098355E"/>
    <w:rsid w:val="009862A9"/>
    <w:rsid w:val="00997109"/>
    <w:rsid w:val="0099764C"/>
    <w:rsid w:val="009A6953"/>
    <w:rsid w:val="009A72AD"/>
    <w:rsid w:val="009A7627"/>
    <w:rsid w:val="009B198E"/>
    <w:rsid w:val="009B1BCE"/>
    <w:rsid w:val="009B3237"/>
    <w:rsid w:val="009B7845"/>
    <w:rsid w:val="009C0801"/>
    <w:rsid w:val="009D0F6C"/>
    <w:rsid w:val="009E25CE"/>
    <w:rsid w:val="009E6DA6"/>
    <w:rsid w:val="009E7ACE"/>
    <w:rsid w:val="00A05813"/>
    <w:rsid w:val="00A0616F"/>
    <w:rsid w:val="00A1433D"/>
    <w:rsid w:val="00A16104"/>
    <w:rsid w:val="00A17289"/>
    <w:rsid w:val="00A179E3"/>
    <w:rsid w:val="00A23733"/>
    <w:rsid w:val="00A23C7F"/>
    <w:rsid w:val="00A2635B"/>
    <w:rsid w:val="00A30BED"/>
    <w:rsid w:val="00A34B8D"/>
    <w:rsid w:val="00A37432"/>
    <w:rsid w:val="00A46CCB"/>
    <w:rsid w:val="00A575F7"/>
    <w:rsid w:val="00A6309E"/>
    <w:rsid w:val="00A63E6A"/>
    <w:rsid w:val="00A64CAC"/>
    <w:rsid w:val="00A65711"/>
    <w:rsid w:val="00A71544"/>
    <w:rsid w:val="00A76C0E"/>
    <w:rsid w:val="00A87FDC"/>
    <w:rsid w:val="00A90D9D"/>
    <w:rsid w:val="00A955FA"/>
    <w:rsid w:val="00A974B4"/>
    <w:rsid w:val="00AA0D02"/>
    <w:rsid w:val="00AC04A0"/>
    <w:rsid w:val="00AC52A1"/>
    <w:rsid w:val="00AF4DB2"/>
    <w:rsid w:val="00B03EE8"/>
    <w:rsid w:val="00B10421"/>
    <w:rsid w:val="00B13CB9"/>
    <w:rsid w:val="00B17479"/>
    <w:rsid w:val="00B33F3C"/>
    <w:rsid w:val="00B3537B"/>
    <w:rsid w:val="00B3611B"/>
    <w:rsid w:val="00B363EC"/>
    <w:rsid w:val="00B42570"/>
    <w:rsid w:val="00B44C93"/>
    <w:rsid w:val="00B555A0"/>
    <w:rsid w:val="00B659F2"/>
    <w:rsid w:val="00B6653C"/>
    <w:rsid w:val="00B712A6"/>
    <w:rsid w:val="00B74A7A"/>
    <w:rsid w:val="00B81C60"/>
    <w:rsid w:val="00B83D43"/>
    <w:rsid w:val="00B942B8"/>
    <w:rsid w:val="00B947AB"/>
    <w:rsid w:val="00B97703"/>
    <w:rsid w:val="00BA0D4A"/>
    <w:rsid w:val="00BA5E95"/>
    <w:rsid w:val="00BB2CA5"/>
    <w:rsid w:val="00BB6DA6"/>
    <w:rsid w:val="00BC00C8"/>
    <w:rsid w:val="00BD4C79"/>
    <w:rsid w:val="00BE7EF1"/>
    <w:rsid w:val="00BF09DF"/>
    <w:rsid w:val="00BF1C33"/>
    <w:rsid w:val="00C04BAC"/>
    <w:rsid w:val="00C05458"/>
    <w:rsid w:val="00C10B2D"/>
    <w:rsid w:val="00C14A59"/>
    <w:rsid w:val="00C17B7B"/>
    <w:rsid w:val="00C23C20"/>
    <w:rsid w:val="00C34401"/>
    <w:rsid w:val="00C36E2C"/>
    <w:rsid w:val="00C44C81"/>
    <w:rsid w:val="00C46560"/>
    <w:rsid w:val="00C46878"/>
    <w:rsid w:val="00C51CF8"/>
    <w:rsid w:val="00C57ED8"/>
    <w:rsid w:val="00C60AC3"/>
    <w:rsid w:val="00C65D64"/>
    <w:rsid w:val="00C66557"/>
    <w:rsid w:val="00C75B2C"/>
    <w:rsid w:val="00C77034"/>
    <w:rsid w:val="00C83EB6"/>
    <w:rsid w:val="00C87418"/>
    <w:rsid w:val="00C90BFF"/>
    <w:rsid w:val="00C929FB"/>
    <w:rsid w:val="00C93B10"/>
    <w:rsid w:val="00C93C58"/>
    <w:rsid w:val="00CB1FA2"/>
    <w:rsid w:val="00CB3E1E"/>
    <w:rsid w:val="00CB68D4"/>
    <w:rsid w:val="00CD3E15"/>
    <w:rsid w:val="00CD4776"/>
    <w:rsid w:val="00CE0C64"/>
    <w:rsid w:val="00CE16A9"/>
    <w:rsid w:val="00CF0A30"/>
    <w:rsid w:val="00CF1448"/>
    <w:rsid w:val="00CF244D"/>
    <w:rsid w:val="00CF26ED"/>
    <w:rsid w:val="00CF6087"/>
    <w:rsid w:val="00D01C09"/>
    <w:rsid w:val="00D02856"/>
    <w:rsid w:val="00D12261"/>
    <w:rsid w:val="00D144DE"/>
    <w:rsid w:val="00D15A77"/>
    <w:rsid w:val="00D209D8"/>
    <w:rsid w:val="00D24728"/>
    <w:rsid w:val="00D25CD3"/>
    <w:rsid w:val="00D27FC1"/>
    <w:rsid w:val="00D32654"/>
    <w:rsid w:val="00D37153"/>
    <w:rsid w:val="00D37C14"/>
    <w:rsid w:val="00D62A0E"/>
    <w:rsid w:val="00D770DF"/>
    <w:rsid w:val="00D77A74"/>
    <w:rsid w:val="00D856BD"/>
    <w:rsid w:val="00DA3232"/>
    <w:rsid w:val="00DB3EF0"/>
    <w:rsid w:val="00DC3A73"/>
    <w:rsid w:val="00DC6D91"/>
    <w:rsid w:val="00DD089D"/>
    <w:rsid w:val="00DE2F7E"/>
    <w:rsid w:val="00DE30A2"/>
    <w:rsid w:val="00DE3DA8"/>
    <w:rsid w:val="00DE4BBC"/>
    <w:rsid w:val="00E0506A"/>
    <w:rsid w:val="00E256CF"/>
    <w:rsid w:val="00E27391"/>
    <w:rsid w:val="00E322B6"/>
    <w:rsid w:val="00E45411"/>
    <w:rsid w:val="00E46D45"/>
    <w:rsid w:val="00E47597"/>
    <w:rsid w:val="00E54F07"/>
    <w:rsid w:val="00E625B8"/>
    <w:rsid w:val="00E63B6C"/>
    <w:rsid w:val="00E7468D"/>
    <w:rsid w:val="00E76F09"/>
    <w:rsid w:val="00E80254"/>
    <w:rsid w:val="00E932B1"/>
    <w:rsid w:val="00E97543"/>
    <w:rsid w:val="00EA207C"/>
    <w:rsid w:val="00EA2C1D"/>
    <w:rsid w:val="00EA63F1"/>
    <w:rsid w:val="00EA6855"/>
    <w:rsid w:val="00EB515D"/>
    <w:rsid w:val="00EC3B1B"/>
    <w:rsid w:val="00EC4657"/>
    <w:rsid w:val="00EC711D"/>
    <w:rsid w:val="00ED39B2"/>
    <w:rsid w:val="00F11BD2"/>
    <w:rsid w:val="00F15A33"/>
    <w:rsid w:val="00F253A5"/>
    <w:rsid w:val="00F32126"/>
    <w:rsid w:val="00F32ED7"/>
    <w:rsid w:val="00F34B3C"/>
    <w:rsid w:val="00F417B1"/>
    <w:rsid w:val="00F4320A"/>
    <w:rsid w:val="00F476BD"/>
    <w:rsid w:val="00F66D63"/>
    <w:rsid w:val="00F70509"/>
    <w:rsid w:val="00F70891"/>
    <w:rsid w:val="00F773BD"/>
    <w:rsid w:val="00F77CE6"/>
    <w:rsid w:val="00F8093E"/>
    <w:rsid w:val="00F93DCC"/>
    <w:rsid w:val="00FA1403"/>
    <w:rsid w:val="00FC453C"/>
    <w:rsid w:val="00FC51C7"/>
    <w:rsid w:val="00FD37F1"/>
    <w:rsid w:val="00FE689A"/>
    <w:rsid w:val="00FF1111"/>
    <w:rsid w:val="00FF2C41"/>
    <w:rsid w:val="00FF3A0B"/>
    <w:rsid w:val="0125366D"/>
    <w:rsid w:val="01541451"/>
    <w:rsid w:val="023E1836"/>
    <w:rsid w:val="03882E57"/>
    <w:rsid w:val="03E76C87"/>
    <w:rsid w:val="07020F0F"/>
    <w:rsid w:val="09467E45"/>
    <w:rsid w:val="09FA5236"/>
    <w:rsid w:val="09FD1B72"/>
    <w:rsid w:val="0A1D7EA8"/>
    <w:rsid w:val="0A23652E"/>
    <w:rsid w:val="0B403483"/>
    <w:rsid w:val="0B8D1E03"/>
    <w:rsid w:val="0C04018D"/>
    <w:rsid w:val="0C444E6A"/>
    <w:rsid w:val="0C613FA1"/>
    <w:rsid w:val="0CC64583"/>
    <w:rsid w:val="0CD6481E"/>
    <w:rsid w:val="0CE360B2"/>
    <w:rsid w:val="0DEF74E9"/>
    <w:rsid w:val="0DF61620"/>
    <w:rsid w:val="0EB14B2C"/>
    <w:rsid w:val="10571DAD"/>
    <w:rsid w:val="10663775"/>
    <w:rsid w:val="10D12E24"/>
    <w:rsid w:val="10FD29EF"/>
    <w:rsid w:val="113F0B41"/>
    <w:rsid w:val="14386639"/>
    <w:rsid w:val="1448627B"/>
    <w:rsid w:val="145108B5"/>
    <w:rsid w:val="14B01073"/>
    <w:rsid w:val="15F34661"/>
    <w:rsid w:val="16426A1B"/>
    <w:rsid w:val="16471C1C"/>
    <w:rsid w:val="164D3B25"/>
    <w:rsid w:val="16B1384A"/>
    <w:rsid w:val="16DB2490"/>
    <w:rsid w:val="17987CFE"/>
    <w:rsid w:val="18232427"/>
    <w:rsid w:val="192E4D37"/>
    <w:rsid w:val="1A2577BE"/>
    <w:rsid w:val="1B680A13"/>
    <w:rsid w:val="1C595BE2"/>
    <w:rsid w:val="1D2302DB"/>
    <w:rsid w:val="1EAC2360"/>
    <w:rsid w:val="1EB013BE"/>
    <w:rsid w:val="1FC11EA9"/>
    <w:rsid w:val="204236FB"/>
    <w:rsid w:val="206416B2"/>
    <w:rsid w:val="219A6B89"/>
    <w:rsid w:val="229B41DA"/>
    <w:rsid w:val="22BB4A0D"/>
    <w:rsid w:val="22BE600E"/>
    <w:rsid w:val="22C30554"/>
    <w:rsid w:val="246B10FD"/>
    <w:rsid w:val="24A03FA5"/>
    <w:rsid w:val="24D91E5B"/>
    <w:rsid w:val="26A8437A"/>
    <w:rsid w:val="26C55EA9"/>
    <w:rsid w:val="26CF423A"/>
    <w:rsid w:val="27D24D61"/>
    <w:rsid w:val="28A044B5"/>
    <w:rsid w:val="28B66659"/>
    <w:rsid w:val="2A652B1C"/>
    <w:rsid w:val="2A715E16"/>
    <w:rsid w:val="2B1F1409"/>
    <w:rsid w:val="2B4A1E95"/>
    <w:rsid w:val="2BC74CE2"/>
    <w:rsid w:val="2BE92C98"/>
    <w:rsid w:val="2BEF2623"/>
    <w:rsid w:val="2DF84128"/>
    <w:rsid w:val="2F1F5CDD"/>
    <w:rsid w:val="2F471420"/>
    <w:rsid w:val="2F494923"/>
    <w:rsid w:val="30605B09"/>
    <w:rsid w:val="30EE08BF"/>
    <w:rsid w:val="322B71D7"/>
    <w:rsid w:val="32AE71B3"/>
    <w:rsid w:val="32C74741"/>
    <w:rsid w:val="330B0151"/>
    <w:rsid w:val="33584C40"/>
    <w:rsid w:val="33C54224"/>
    <w:rsid w:val="363E3B8C"/>
    <w:rsid w:val="37591D5A"/>
    <w:rsid w:val="37A57C5B"/>
    <w:rsid w:val="37B20750"/>
    <w:rsid w:val="37C6023E"/>
    <w:rsid w:val="37E62C43"/>
    <w:rsid w:val="390C2A26"/>
    <w:rsid w:val="39741150"/>
    <w:rsid w:val="39C421D4"/>
    <w:rsid w:val="39FD5831"/>
    <w:rsid w:val="3A9F2E3C"/>
    <w:rsid w:val="3ADC2CA1"/>
    <w:rsid w:val="3B4413CB"/>
    <w:rsid w:val="3B5B576D"/>
    <w:rsid w:val="3C8A5EF9"/>
    <w:rsid w:val="3D0E6439"/>
    <w:rsid w:val="3D741234"/>
    <w:rsid w:val="3D974171"/>
    <w:rsid w:val="3DB249C8"/>
    <w:rsid w:val="3DF74DF0"/>
    <w:rsid w:val="3E3A6D48"/>
    <w:rsid w:val="3E9F334C"/>
    <w:rsid w:val="3EA00DCD"/>
    <w:rsid w:val="3EB536D4"/>
    <w:rsid w:val="3EF14050"/>
    <w:rsid w:val="3F2C09B1"/>
    <w:rsid w:val="3F402ED5"/>
    <w:rsid w:val="3F803B1B"/>
    <w:rsid w:val="408E2B77"/>
    <w:rsid w:val="414C1CB1"/>
    <w:rsid w:val="41891B15"/>
    <w:rsid w:val="42E020C7"/>
    <w:rsid w:val="44146C41"/>
    <w:rsid w:val="441F71D0"/>
    <w:rsid w:val="453D5CB1"/>
    <w:rsid w:val="45416D7E"/>
    <w:rsid w:val="45B34CFB"/>
    <w:rsid w:val="46A06354"/>
    <w:rsid w:val="46A24CF0"/>
    <w:rsid w:val="46CF48BB"/>
    <w:rsid w:val="472D53E7"/>
    <w:rsid w:val="47613705"/>
    <w:rsid w:val="48CA7B79"/>
    <w:rsid w:val="4A1D4FA7"/>
    <w:rsid w:val="4A3E54DC"/>
    <w:rsid w:val="4AD102CE"/>
    <w:rsid w:val="4BA7122B"/>
    <w:rsid w:val="4C630C3A"/>
    <w:rsid w:val="4C930ABA"/>
    <w:rsid w:val="4D4E7696"/>
    <w:rsid w:val="4D9877DD"/>
    <w:rsid w:val="4E4D6C45"/>
    <w:rsid w:val="4E4E3A88"/>
    <w:rsid w:val="4EBE361C"/>
    <w:rsid w:val="4ED676B8"/>
    <w:rsid w:val="4EE956C3"/>
    <w:rsid w:val="504A2BD4"/>
    <w:rsid w:val="50716043"/>
    <w:rsid w:val="50E0273C"/>
    <w:rsid w:val="50E214C3"/>
    <w:rsid w:val="511D25A1"/>
    <w:rsid w:val="529221EB"/>
    <w:rsid w:val="531B441A"/>
    <w:rsid w:val="5331200C"/>
    <w:rsid w:val="53C005F6"/>
    <w:rsid w:val="54234E18"/>
    <w:rsid w:val="55186629"/>
    <w:rsid w:val="55317553"/>
    <w:rsid w:val="55627D22"/>
    <w:rsid w:val="55FE3424"/>
    <w:rsid w:val="56C96716"/>
    <w:rsid w:val="56D51E02"/>
    <w:rsid w:val="578E4E34"/>
    <w:rsid w:val="58DF7BEE"/>
    <w:rsid w:val="592B5B5A"/>
    <w:rsid w:val="599E0097"/>
    <w:rsid w:val="59AF0332"/>
    <w:rsid w:val="5A4F199D"/>
    <w:rsid w:val="5BF4056C"/>
    <w:rsid w:val="5D433D01"/>
    <w:rsid w:val="5DAE2DC0"/>
    <w:rsid w:val="5DD76183"/>
    <w:rsid w:val="5EA155FF"/>
    <w:rsid w:val="5F7B7866"/>
    <w:rsid w:val="5F8529C6"/>
    <w:rsid w:val="611D45F4"/>
    <w:rsid w:val="62F7456C"/>
    <w:rsid w:val="64105038"/>
    <w:rsid w:val="64B84C06"/>
    <w:rsid w:val="65A3544F"/>
    <w:rsid w:val="668F4A03"/>
    <w:rsid w:val="66CD3C37"/>
    <w:rsid w:val="67CB005C"/>
    <w:rsid w:val="68064C39"/>
    <w:rsid w:val="6866795D"/>
    <w:rsid w:val="6958125A"/>
    <w:rsid w:val="6A06067C"/>
    <w:rsid w:val="6A38583B"/>
    <w:rsid w:val="6A8B7E5B"/>
    <w:rsid w:val="6A8E0DDF"/>
    <w:rsid w:val="6AAF774F"/>
    <w:rsid w:val="6BF419AB"/>
    <w:rsid w:val="6CE0240E"/>
    <w:rsid w:val="6D6E0D1C"/>
    <w:rsid w:val="6DB07703"/>
    <w:rsid w:val="6E8D386E"/>
    <w:rsid w:val="6EAB0AEE"/>
    <w:rsid w:val="708B58B2"/>
    <w:rsid w:val="71527802"/>
    <w:rsid w:val="71BC14A7"/>
    <w:rsid w:val="720B4AA9"/>
    <w:rsid w:val="721C4D44"/>
    <w:rsid w:val="72866971"/>
    <w:rsid w:val="730162BB"/>
    <w:rsid w:val="73CD6DC8"/>
    <w:rsid w:val="74065DF8"/>
    <w:rsid w:val="746E0A10"/>
    <w:rsid w:val="77E116BC"/>
    <w:rsid w:val="7811440A"/>
    <w:rsid w:val="7A4024A0"/>
    <w:rsid w:val="7AF00FBF"/>
    <w:rsid w:val="7BBE3213"/>
    <w:rsid w:val="7C155151"/>
    <w:rsid w:val="7CF1528D"/>
    <w:rsid w:val="7E132DE5"/>
    <w:rsid w:val="7E71317F"/>
    <w:rsid w:val="7EF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D5FE3B"/>
  <w15:docId w15:val="{7C56D3CA-5DEA-4737-A3B2-45497006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81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A058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A058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0581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0581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0581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05813"/>
    <w:pPr>
      <w:outlineLvl w:val="5"/>
    </w:pPr>
  </w:style>
  <w:style w:type="paragraph" w:styleId="Heading7">
    <w:name w:val="heading 7"/>
    <w:basedOn w:val="H6"/>
    <w:next w:val="Normal"/>
    <w:qFormat/>
    <w:rsid w:val="00A05813"/>
    <w:pPr>
      <w:outlineLvl w:val="6"/>
    </w:pPr>
  </w:style>
  <w:style w:type="paragraph" w:styleId="Heading8">
    <w:name w:val="heading 8"/>
    <w:basedOn w:val="Heading1"/>
    <w:next w:val="Normal"/>
    <w:qFormat/>
    <w:rsid w:val="00A0581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0581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05813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rsid w:val="00A05813"/>
    <w:pPr>
      <w:ind w:left="1135"/>
    </w:pPr>
  </w:style>
  <w:style w:type="paragraph" w:styleId="List2">
    <w:name w:val="List 2"/>
    <w:basedOn w:val="List"/>
    <w:semiHidden/>
    <w:rsid w:val="00A05813"/>
    <w:pPr>
      <w:ind w:left="851"/>
    </w:pPr>
  </w:style>
  <w:style w:type="paragraph" w:styleId="List">
    <w:name w:val="List"/>
    <w:basedOn w:val="Normal"/>
    <w:semiHidden/>
    <w:rsid w:val="00A05813"/>
    <w:pPr>
      <w:ind w:left="568" w:hanging="284"/>
    </w:pPr>
  </w:style>
  <w:style w:type="paragraph" w:styleId="TOC7">
    <w:name w:val="toc 7"/>
    <w:basedOn w:val="TOC6"/>
    <w:next w:val="Normal"/>
    <w:semiHidden/>
    <w:rsid w:val="00A05813"/>
    <w:pPr>
      <w:ind w:left="2268" w:hanging="2268"/>
    </w:pPr>
  </w:style>
  <w:style w:type="paragraph" w:styleId="TOC6">
    <w:name w:val="toc 6"/>
    <w:basedOn w:val="TOC5"/>
    <w:next w:val="Normal"/>
    <w:semiHidden/>
    <w:rsid w:val="00A05813"/>
    <w:pPr>
      <w:ind w:left="1985" w:hanging="1985"/>
    </w:pPr>
  </w:style>
  <w:style w:type="paragraph" w:styleId="TOC5">
    <w:name w:val="toc 5"/>
    <w:basedOn w:val="TOC4"/>
    <w:semiHidden/>
    <w:rsid w:val="00A05813"/>
    <w:pPr>
      <w:ind w:left="1701" w:hanging="1701"/>
    </w:pPr>
  </w:style>
  <w:style w:type="paragraph" w:styleId="TOC4">
    <w:name w:val="toc 4"/>
    <w:basedOn w:val="TOC3"/>
    <w:semiHidden/>
    <w:rsid w:val="00A05813"/>
    <w:pPr>
      <w:ind w:left="1418" w:hanging="1418"/>
    </w:pPr>
  </w:style>
  <w:style w:type="paragraph" w:styleId="TOC3">
    <w:name w:val="toc 3"/>
    <w:basedOn w:val="TOC2"/>
    <w:semiHidden/>
    <w:rsid w:val="00A05813"/>
    <w:pPr>
      <w:ind w:left="1134" w:hanging="1134"/>
    </w:pPr>
  </w:style>
  <w:style w:type="paragraph" w:styleId="TOC2">
    <w:name w:val="toc 2"/>
    <w:basedOn w:val="TOC1"/>
    <w:semiHidden/>
    <w:rsid w:val="00A05813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A058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styleId="ListNumber2">
    <w:name w:val="List Number 2"/>
    <w:basedOn w:val="ListNumber"/>
    <w:semiHidden/>
    <w:rsid w:val="00A05813"/>
    <w:pPr>
      <w:ind w:left="851"/>
    </w:pPr>
  </w:style>
  <w:style w:type="paragraph" w:styleId="ListNumber">
    <w:name w:val="List Number"/>
    <w:basedOn w:val="List"/>
    <w:semiHidden/>
    <w:rsid w:val="00A05813"/>
  </w:style>
  <w:style w:type="paragraph" w:styleId="ListBullet4">
    <w:name w:val="List Bullet 4"/>
    <w:basedOn w:val="ListBullet3"/>
    <w:semiHidden/>
    <w:rsid w:val="00A05813"/>
    <w:pPr>
      <w:ind w:left="1418"/>
    </w:pPr>
  </w:style>
  <w:style w:type="paragraph" w:styleId="ListBullet3">
    <w:name w:val="List Bullet 3"/>
    <w:basedOn w:val="ListBullet2"/>
    <w:semiHidden/>
    <w:rsid w:val="00A05813"/>
    <w:pPr>
      <w:ind w:left="1135"/>
    </w:pPr>
  </w:style>
  <w:style w:type="paragraph" w:styleId="ListBullet2">
    <w:name w:val="List Bullet 2"/>
    <w:basedOn w:val="ListBullet"/>
    <w:semiHidden/>
    <w:rsid w:val="00A05813"/>
    <w:pPr>
      <w:ind w:left="851"/>
    </w:pPr>
  </w:style>
  <w:style w:type="paragraph" w:styleId="ListBullet">
    <w:name w:val="List Bullet"/>
    <w:basedOn w:val="List"/>
    <w:semiHidden/>
    <w:rsid w:val="00A05813"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rsid w:val="00A05813"/>
    <w:pPr>
      <w:ind w:left="1702"/>
    </w:pPr>
  </w:style>
  <w:style w:type="paragraph" w:styleId="TOC8">
    <w:name w:val="toc 8"/>
    <w:basedOn w:val="TOC1"/>
    <w:semiHidden/>
    <w:rsid w:val="00A05813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rsid w:val="00A05813"/>
    <w:pPr>
      <w:jc w:val="center"/>
    </w:pPr>
    <w:rPr>
      <w:i/>
    </w:rPr>
  </w:style>
  <w:style w:type="paragraph" w:styleId="Header">
    <w:name w:val="header"/>
    <w:link w:val="HeaderChar"/>
    <w:rsid w:val="00A058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noteText">
    <w:name w:val="footnote text"/>
    <w:basedOn w:val="Normal"/>
    <w:link w:val="FootnoteTextChar"/>
    <w:semiHidden/>
    <w:rsid w:val="00A05813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rsid w:val="00A05813"/>
    <w:pPr>
      <w:ind w:left="1702"/>
    </w:pPr>
  </w:style>
  <w:style w:type="paragraph" w:styleId="List4">
    <w:name w:val="List 4"/>
    <w:basedOn w:val="List3"/>
    <w:semiHidden/>
    <w:rsid w:val="00A05813"/>
    <w:pPr>
      <w:ind w:left="1418"/>
    </w:pPr>
  </w:style>
  <w:style w:type="paragraph" w:styleId="TOC9">
    <w:name w:val="toc 9"/>
    <w:basedOn w:val="TOC8"/>
    <w:semiHidden/>
    <w:rsid w:val="00A05813"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semiHidden/>
    <w:rsid w:val="00A05813"/>
    <w:pPr>
      <w:keepLines/>
      <w:spacing w:after="0"/>
    </w:pPr>
  </w:style>
  <w:style w:type="paragraph" w:styleId="Index2">
    <w:name w:val="index 2"/>
    <w:basedOn w:val="Index1"/>
    <w:semiHidden/>
    <w:rsid w:val="00A05813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rsid w:val="00A05813"/>
    <w:rPr>
      <w:b/>
      <w:position w:val="6"/>
      <w:sz w:val="16"/>
    </w:rPr>
  </w:style>
  <w:style w:type="paragraph" w:customStyle="1" w:styleId="B1">
    <w:name w:val="B1"/>
    <w:basedOn w:val="List"/>
    <w:link w:val="B1Char"/>
    <w:rsid w:val="00A05813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noProof/>
      <w:sz w:val="18"/>
    </w:rPr>
  </w:style>
  <w:style w:type="paragraph" w:customStyle="1" w:styleId="ZT">
    <w:name w:val="ZT"/>
    <w:rsid w:val="00A058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H">
    <w:name w:val="ZH"/>
    <w:rsid w:val="00A058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A05813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</w:rPr>
  </w:style>
  <w:style w:type="paragraph" w:customStyle="1" w:styleId="TAH">
    <w:name w:val="TAH"/>
    <w:basedOn w:val="TAC"/>
    <w:rsid w:val="00A05813"/>
    <w:rPr>
      <w:b/>
    </w:rPr>
  </w:style>
  <w:style w:type="paragraph" w:customStyle="1" w:styleId="TAC">
    <w:name w:val="TAC"/>
    <w:basedOn w:val="TAL"/>
    <w:rsid w:val="00A05813"/>
    <w:pPr>
      <w:jc w:val="center"/>
    </w:pPr>
  </w:style>
  <w:style w:type="paragraph" w:customStyle="1" w:styleId="TAL">
    <w:name w:val="TAL"/>
    <w:basedOn w:val="Normal"/>
    <w:rsid w:val="00A0581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A05813"/>
    <w:pPr>
      <w:keepNext w:val="0"/>
      <w:spacing w:before="0" w:after="240"/>
    </w:pPr>
  </w:style>
  <w:style w:type="paragraph" w:customStyle="1" w:styleId="TH">
    <w:name w:val="TH"/>
    <w:basedOn w:val="Normal"/>
    <w:rsid w:val="00A058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A05813"/>
    <w:pPr>
      <w:keepLines/>
      <w:ind w:left="1135" w:hanging="851"/>
    </w:pPr>
  </w:style>
  <w:style w:type="paragraph" w:customStyle="1" w:styleId="EX">
    <w:name w:val="EX"/>
    <w:basedOn w:val="Normal"/>
    <w:rsid w:val="00A05813"/>
    <w:pPr>
      <w:keepLines/>
      <w:ind w:left="1702" w:hanging="1418"/>
    </w:pPr>
  </w:style>
  <w:style w:type="paragraph" w:customStyle="1" w:styleId="FP">
    <w:name w:val="FP"/>
    <w:basedOn w:val="Normal"/>
    <w:rsid w:val="00A05813"/>
    <w:pPr>
      <w:spacing w:after="0"/>
    </w:pPr>
  </w:style>
  <w:style w:type="paragraph" w:customStyle="1" w:styleId="LD">
    <w:name w:val="LD"/>
    <w:rsid w:val="00A058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A05813"/>
    <w:pPr>
      <w:spacing w:after="0"/>
    </w:pPr>
  </w:style>
  <w:style w:type="paragraph" w:customStyle="1" w:styleId="EW">
    <w:name w:val="EW"/>
    <w:basedOn w:val="EX"/>
    <w:rsid w:val="00A05813"/>
    <w:pPr>
      <w:spacing w:after="0"/>
    </w:pPr>
  </w:style>
  <w:style w:type="paragraph" w:customStyle="1" w:styleId="EQ">
    <w:name w:val="EQ"/>
    <w:basedOn w:val="Normal"/>
    <w:next w:val="Normal"/>
    <w:rsid w:val="00A058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A058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58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A05813"/>
    <w:pPr>
      <w:jc w:val="right"/>
    </w:pPr>
  </w:style>
  <w:style w:type="paragraph" w:customStyle="1" w:styleId="TAN">
    <w:name w:val="TAN"/>
    <w:basedOn w:val="TAL"/>
    <w:rsid w:val="00A05813"/>
    <w:pPr>
      <w:ind w:left="851" w:hanging="851"/>
    </w:pPr>
  </w:style>
  <w:style w:type="paragraph" w:customStyle="1" w:styleId="ZA">
    <w:name w:val="ZA"/>
    <w:rsid w:val="00A058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A058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A058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A058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A05813"/>
    <w:pPr>
      <w:framePr w:wrap="notBeside" w:y="16161"/>
    </w:pPr>
  </w:style>
  <w:style w:type="character" w:customStyle="1" w:styleId="ZGSM">
    <w:name w:val="ZGSM"/>
    <w:rsid w:val="00A05813"/>
  </w:style>
  <w:style w:type="paragraph" w:customStyle="1" w:styleId="ZG">
    <w:name w:val="ZG"/>
    <w:rsid w:val="00A058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EditorsNote">
    <w:name w:val="Editor's Note"/>
    <w:basedOn w:val="NO"/>
    <w:rsid w:val="00A05813"/>
    <w:rPr>
      <w:color w:val="FF0000"/>
    </w:rPr>
  </w:style>
  <w:style w:type="paragraph" w:customStyle="1" w:styleId="B2">
    <w:name w:val="B2"/>
    <w:basedOn w:val="List2"/>
    <w:rsid w:val="00A05813"/>
  </w:style>
  <w:style w:type="paragraph" w:customStyle="1" w:styleId="B3">
    <w:name w:val="B3"/>
    <w:basedOn w:val="List3"/>
    <w:rsid w:val="00A05813"/>
  </w:style>
  <w:style w:type="paragraph" w:customStyle="1" w:styleId="B4">
    <w:name w:val="B4"/>
    <w:basedOn w:val="List4"/>
    <w:rsid w:val="00A05813"/>
  </w:style>
  <w:style w:type="paragraph" w:customStyle="1" w:styleId="B5">
    <w:name w:val="B5"/>
    <w:basedOn w:val="List5"/>
    <w:rsid w:val="00A05813"/>
  </w:style>
  <w:style w:type="paragraph" w:customStyle="1" w:styleId="ZTD">
    <w:name w:val="ZTD"/>
    <w:basedOn w:val="ZB"/>
    <w:rsid w:val="00A0581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 w:bidi="ar-SA"/>
    </w:rPr>
  </w:style>
  <w:style w:type="character" w:customStyle="1" w:styleId="B1Char">
    <w:name w:val="B1 Char"/>
    <w:link w:val="B1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</w:rPr>
  </w:style>
  <w:style w:type="paragraph" w:styleId="Revision">
    <w:name w:val="Revision"/>
    <w:hidden/>
    <w:uiPriority w:val="99"/>
    <w:unhideWhenUsed/>
    <w:rsid w:val="00A0581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500</Words>
  <Characters>2558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Saba Ahsan (Nokia)</cp:lastModifiedBy>
  <cp:revision>2</cp:revision>
  <cp:lastPrinted>2002-04-23T07:10:00Z</cp:lastPrinted>
  <dcterms:created xsi:type="dcterms:W3CDTF">2025-11-20T18:42:00Z</dcterms:created>
  <dcterms:modified xsi:type="dcterms:W3CDTF">2025-11-20T18:42:00Z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2052-12.8.2.21555</vt:lpwstr>
  </property>
  <property fmtid="{D5CDD505-2E9C-101B-9397-08002B2CF9AE}" pid="4" name="ICV">
    <vt:lpwstr>823DCB30D9384855A1204E0CD131D6B6_13</vt:lpwstr>
  </property>
</Properties>
</file>