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76E8BD" w14:textId="1742908E" w:rsidR="00C9063C" w:rsidRDefault="00C9063C" w:rsidP="00C9063C">
      <w:pPr>
        <w:pStyle w:val="CRCoverPage"/>
        <w:tabs>
          <w:tab w:val="right" w:pos="9639"/>
        </w:tabs>
        <w:spacing w:after="0"/>
        <w:rPr>
          <w:b/>
          <w:noProof/>
          <w:sz w:val="24"/>
          <w:szCs w:val="24"/>
        </w:rPr>
      </w:pPr>
      <w:r w:rsidRPr="005854FA">
        <w:rPr>
          <w:b/>
          <w:noProof/>
          <w:sz w:val="24"/>
          <w:szCs w:val="24"/>
        </w:rPr>
        <w:t>3GPP TSG-SA WG4 Meeting #13</w:t>
      </w:r>
      <w:r>
        <w:rPr>
          <w:b/>
          <w:noProof/>
          <w:sz w:val="24"/>
          <w:szCs w:val="24"/>
        </w:rPr>
        <w:t>5</w:t>
      </w:r>
      <w:r w:rsidRPr="005854FA">
        <w:rPr>
          <w:b/>
          <w:i/>
          <w:noProof/>
          <w:sz w:val="24"/>
          <w:szCs w:val="24"/>
        </w:rPr>
        <w:tab/>
      </w:r>
      <w:r w:rsidRPr="005854FA">
        <w:rPr>
          <w:b/>
          <w:noProof/>
          <w:sz w:val="24"/>
          <w:szCs w:val="24"/>
        </w:rPr>
        <w:t>S4-26</w:t>
      </w:r>
      <w:r>
        <w:rPr>
          <w:b/>
          <w:noProof/>
          <w:sz w:val="24"/>
          <w:szCs w:val="24"/>
        </w:rPr>
        <w:t>0288</w:t>
      </w:r>
    </w:p>
    <w:p w14:paraId="63A16003" w14:textId="77777777" w:rsidR="00C9063C" w:rsidRPr="005854FA" w:rsidRDefault="00C9063C" w:rsidP="00C9063C">
      <w:pPr>
        <w:pStyle w:val="CRCoverPage"/>
        <w:tabs>
          <w:tab w:val="right" w:pos="9639"/>
        </w:tabs>
        <w:spacing w:after="0"/>
        <w:rPr>
          <w:b/>
          <w:iCs/>
          <w:noProof/>
          <w:sz w:val="24"/>
          <w:szCs w:val="24"/>
        </w:rPr>
      </w:pPr>
      <w:r w:rsidRPr="005854FA">
        <w:rPr>
          <w:b/>
          <w:iCs/>
          <w:noProof/>
          <w:sz w:val="24"/>
          <w:szCs w:val="24"/>
        </w:rPr>
        <w:t>9-13 February 2026, Goa, India</w:t>
      </w:r>
    </w:p>
    <w:p w14:paraId="40ED4881" w14:textId="77777777" w:rsidR="00C9063C" w:rsidRPr="007861B8" w:rsidRDefault="00C9063C" w:rsidP="00C9063C">
      <w:pPr>
        <w:pStyle w:val="Header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eastAsia="Batang" w:cs="Arial"/>
          <w:b/>
          <w:noProof/>
          <w:lang w:eastAsia="zh-CN"/>
        </w:rPr>
      </w:pPr>
    </w:p>
    <w:p w14:paraId="6A03488A" w14:textId="77777777" w:rsidR="00C9063C" w:rsidRDefault="00C9063C" w:rsidP="00C9063C">
      <w:pPr>
        <w:tabs>
          <w:tab w:val="left" w:pos="2127"/>
        </w:tabs>
        <w:ind w:left="2127" w:hanging="2127"/>
        <w:jc w:val="both"/>
        <w:outlineLvl w:val="0"/>
        <w:rPr>
          <w:rFonts w:eastAsia="Batang"/>
          <w:b/>
          <w:sz w:val="24"/>
          <w:szCs w:val="24"/>
          <w:lang w:eastAsia="zh-CN"/>
        </w:rPr>
      </w:pPr>
    </w:p>
    <w:p w14:paraId="5A04E253" w14:textId="77777777" w:rsidR="00416940" w:rsidRDefault="00416940" w:rsidP="000A170D">
      <w:pPr>
        <w:pStyle w:val="Title"/>
        <w:jc w:val="left"/>
        <w:rPr>
          <w:rFonts w:ascii="Century Gothic" w:hAnsi="Century Gothic"/>
          <w:sz w:val="24"/>
          <w:szCs w:val="24"/>
          <w:lang w:val="en-US"/>
        </w:rPr>
      </w:pPr>
    </w:p>
    <w:p w14:paraId="64DB651C" w14:textId="566D4F65" w:rsidR="00874DBB" w:rsidRDefault="00834F18" w:rsidP="000A170D">
      <w:pPr>
        <w:pStyle w:val="Title"/>
        <w:jc w:val="left"/>
        <w:rPr>
          <w:rFonts w:cs="Arial"/>
          <w:color w:val="01283F"/>
          <w:sz w:val="28"/>
          <w:szCs w:val="28"/>
          <w:lang w:val="en-US"/>
        </w:rPr>
      </w:pPr>
      <w:r w:rsidRPr="00874DBB">
        <w:rPr>
          <w:rFonts w:cs="Arial"/>
          <w:color w:val="01283F"/>
          <w:sz w:val="28"/>
          <w:szCs w:val="28"/>
          <w:lang w:val="en-US"/>
        </w:rPr>
        <w:t>Certification Program Working Group</w:t>
      </w:r>
      <w:r w:rsidR="000B5952" w:rsidRPr="00874DBB">
        <w:rPr>
          <w:rFonts w:cs="Arial"/>
          <w:color w:val="01283F"/>
          <w:sz w:val="28"/>
          <w:szCs w:val="28"/>
          <w:lang w:val="en-US"/>
        </w:rPr>
        <w:t xml:space="preserve"> </w:t>
      </w:r>
    </w:p>
    <w:p w14:paraId="1ED5EBAF" w14:textId="65D2D8FE" w:rsidR="00834F18" w:rsidRPr="00874DBB" w:rsidRDefault="009E22B7" w:rsidP="000A170D">
      <w:pPr>
        <w:pStyle w:val="Title"/>
        <w:jc w:val="left"/>
        <w:rPr>
          <w:rFonts w:cs="Arial"/>
          <w:color w:val="01283F"/>
          <w:sz w:val="28"/>
          <w:szCs w:val="28"/>
        </w:rPr>
      </w:pPr>
      <w:r w:rsidRPr="00874DBB">
        <w:rPr>
          <w:rFonts w:cs="Arial"/>
          <w:color w:val="01283F"/>
          <w:sz w:val="28"/>
          <w:szCs w:val="28"/>
        </w:rPr>
        <w:t>Liaison Statement</w:t>
      </w:r>
    </w:p>
    <w:p w14:paraId="0FBF5B0A" w14:textId="77777777" w:rsidR="00834F18" w:rsidRPr="004539A3" w:rsidRDefault="00834F18">
      <w:pPr>
        <w:jc w:val="center"/>
        <w:rPr>
          <w:rFonts w:cs="Arial"/>
          <w:color w:val="01283F"/>
          <w:sz w:val="22"/>
          <w:szCs w:val="22"/>
        </w:rPr>
      </w:pPr>
    </w:p>
    <w:tbl>
      <w:tblPr>
        <w:tblW w:w="8838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78"/>
        <w:gridCol w:w="7560"/>
      </w:tblGrid>
      <w:tr w:rsidR="004C07E9" w:rsidRPr="004539A3" w14:paraId="76A98868" w14:textId="77777777" w:rsidTr="001660F2">
        <w:tc>
          <w:tcPr>
            <w:tcW w:w="1278" w:type="dxa"/>
          </w:tcPr>
          <w:p w14:paraId="3B144688" w14:textId="77777777" w:rsidR="004C07E9" w:rsidRPr="004539A3" w:rsidRDefault="004C07E9" w:rsidP="004C07E9">
            <w:pPr>
              <w:jc w:val="both"/>
              <w:rPr>
                <w:rFonts w:cs="Arial"/>
                <w:b/>
                <w:bCs/>
                <w:color w:val="01283F"/>
                <w:sz w:val="21"/>
                <w:szCs w:val="21"/>
              </w:rPr>
            </w:pPr>
            <w:r w:rsidRPr="004539A3">
              <w:rPr>
                <w:rFonts w:cs="Arial"/>
                <w:b/>
                <w:bCs/>
                <w:color w:val="01283F"/>
                <w:sz w:val="21"/>
                <w:szCs w:val="21"/>
              </w:rPr>
              <w:t>To</w:t>
            </w:r>
          </w:p>
        </w:tc>
        <w:tc>
          <w:tcPr>
            <w:tcW w:w="7560" w:type="dxa"/>
          </w:tcPr>
          <w:p w14:paraId="13E29637" w14:textId="315E636C" w:rsidR="004C07E9" w:rsidRPr="00874DBB" w:rsidRDefault="00BF7EDC" w:rsidP="004C07E9">
            <w:pPr>
              <w:rPr>
                <w:rFonts w:cs="Arial"/>
                <w:color w:val="01283F"/>
                <w:sz w:val="21"/>
                <w:szCs w:val="21"/>
              </w:rPr>
            </w:pPr>
            <w:r>
              <w:rPr>
                <w:rFonts w:cs="Arial"/>
                <w:color w:val="01283F"/>
                <w:sz w:val="21"/>
                <w:szCs w:val="21"/>
              </w:rPr>
              <w:t>3GPP SA WG4</w:t>
            </w:r>
          </w:p>
        </w:tc>
      </w:tr>
      <w:tr w:rsidR="004C07E9" w:rsidRPr="004539A3" w14:paraId="2A460447" w14:textId="77777777" w:rsidTr="001660F2">
        <w:tc>
          <w:tcPr>
            <w:tcW w:w="1278" w:type="dxa"/>
          </w:tcPr>
          <w:p w14:paraId="60E2E21C" w14:textId="77777777" w:rsidR="004C07E9" w:rsidRPr="004539A3" w:rsidRDefault="004C07E9" w:rsidP="004C07E9">
            <w:pPr>
              <w:jc w:val="both"/>
              <w:rPr>
                <w:rFonts w:cs="Arial"/>
                <w:b/>
                <w:bCs/>
                <w:color w:val="01283F"/>
                <w:sz w:val="21"/>
                <w:szCs w:val="21"/>
              </w:rPr>
            </w:pPr>
            <w:r w:rsidRPr="004539A3">
              <w:rPr>
                <w:rFonts w:cs="Arial"/>
                <w:b/>
                <w:bCs/>
                <w:color w:val="01283F"/>
                <w:sz w:val="21"/>
                <w:szCs w:val="21"/>
              </w:rPr>
              <w:t>CC</w:t>
            </w:r>
          </w:p>
        </w:tc>
        <w:tc>
          <w:tcPr>
            <w:tcW w:w="7560" w:type="dxa"/>
          </w:tcPr>
          <w:p w14:paraId="7B092E66" w14:textId="6179BF7B" w:rsidR="004C07E9" w:rsidRPr="00874DBB" w:rsidRDefault="004C07E9" w:rsidP="004C07E9">
            <w:pPr>
              <w:rPr>
                <w:rFonts w:cs="Arial"/>
                <w:color w:val="01283F"/>
                <w:sz w:val="21"/>
                <w:szCs w:val="21"/>
              </w:rPr>
            </w:pPr>
          </w:p>
        </w:tc>
      </w:tr>
      <w:tr w:rsidR="004C07E9" w:rsidRPr="004539A3" w14:paraId="0DE29942" w14:textId="77777777" w:rsidTr="001660F2">
        <w:tc>
          <w:tcPr>
            <w:tcW w:w="1278" w:type="dxa"/>
          </w:tcPr>
          <w:p w14:paraId="5B1EF022" w14:textId="77777777" w:rsidR="004C07E9" w:rsidRPr="004539A3" w:rsidRDefault="004C07E9" w:rsidP="004C07E9">
            <w:pPr>
              <w:jc w:val="both"/>
              <w:rPr>
                <w:rFonts w:cs="Arial"/>
                <w:b/>
                <w:bCs/>
                <w:color w:val="01283F"/>
                <w:sz w:val="21"/>
                <w:szCs w:val="21"/>
              </w:rPr>
            </w:pPr>
            <w:r w:rsidRPr="004539A3">
              <w:rPr>
                <w:rFonts w:cs="Arial"/>
                <w:b/>
                <w:bCs/>
                <w:color w:val="01283F"/>
                <w:sz w:val="21"/>
                <w:szCs w:val="21"/>
              </w:rPr>
              <w:t>Source</w:t>
            </w:r>
          </w:p>
        </w:tc>
        <w:tc>
          <w:tcPr>
            <w:tcW w:w="7560" w:type="dxa"/>
          </w:tcPr>
          <w:p w14:paraId="4CEF281C" w14:textId="19D349CC" w:rsidR="004C07E9" w:rsidRPr="00874DBB" w:rsidRDefault="00C9063C" w:rsidP="004C07E9">
            <w:pPr>
              <w:rPr>
                <w:rFonts w:cs="Arial"/>
                <w:color w:val="01283F"/>
                <w:sz w:val="21"/>
                <w:szCs w:val="21"/>
              </w:rPr>
            </w:pPr>
            <w:r>
              <w:rPr>
                <w:rFonts w:cs="Arial"/>
                <w:sz w:val="22"/>
                <w:szCs w:val="22"/>
              </w:rPr>
              <w:t>CTIA Certification Audio Working Group</w:t>
            </w:r>
          </w:p>
        </w:tc>
      </w:tr>
      <w:tr w:rsidR="004C07E9" w:rsidRPr="004539A3" w14:paraId="289365DB" w14:textId="77777777" w:rsidTr="001660F2">
        <w:tc>
          <w:tcPr>
            <w:tcW w:w="1278" w:type="dxa"/>
          </w:tcPr>
          <w:p w14:paraId="491E3FB5" w14:textId="77777777" w:rsidR="004C07E9" w:rsidRPr="004539A3" w:rsidRDefault="004C07E9" w:rsidP="004C07E9">
            <w:pPr>
              <w:jc w:val="both"/>
              <w:rPr>
                <w:rFonts w:cs="Arial"/>
                <w:b/>
                <w:bCs/>
                <w:color w:val="01283F"/>
                <w:sz w:val="21"/>
                <w:szCs w:val="21"/>
              </w:rPr>
            </w:pPr>
            <w:r w:rsidRPr="004539A3">
              <w:rPr>
                <w:rFonts w:cs="Arial"/>
                <w:b/>
                <w:bCs/>
                <w:color w:val="01283F"/>
                <w:sz w:val="21"/>
                <w:szCs w:val="21"/>
              </w:rPr>
              <w:t>Subject</w:t>
            </w:r>
          </w:p>
        </w:tc>
        <w:tc>
          <w:tcPr>
            <w:tcW w:w="7560" w:type="dxa"/>
          </w:tcPr>
          <w:p w14:paraId="287EEE94" w14:textId="25F1C51C" w:rsidR="004C07E9" w:rsidRPr="00874DBB" w:rsidRDefault="00AF1176" w:rsidP="004C07E9">
            <w:pPr>
              <w:rPr>
                <w:rFonts w:cs="Arial"/>
                <w:color w:val="01283F"/>
                <w:sz w:val="21"/>
                <w:szCs w:val="21"/>
              </w:rPr>
            </w:pPr>
            <w:r>
              <w:rPr>
                <w:rFonts w:cs="Arial"/>
                <w:color w:val="01283F"/>
                <w:sz w:val="21"/>
                <w:szCs w:val="21"/>
              </w:rPr>
              <w:t xml:space="preserve">Allowing the use of </w:t>
            </w:r>
            <w:r>
              <w:rPr>
                <w:rFonts w:cs="Arial"/>
                <w:color w:val="01283F"/>
                <w:lang w:val="en-GB"/>
              </w:rPr>
              <w:t>Type 4.3 and Type 4.4 artificial ears for 3GPP testing</w:t>
            </w:r>
          </w:p>
        </w:tc>
      </w:tr>
      <w:tr w:rsidR="004C07E9" w:rsidRPr="004539A3" w14:paraId="1071775B" w14:textId="77777777" w:rsidTr="001660F2">
        <w:tc>
          <w:tcPr>
            <w:tcW w:w="1278" w:type="dxa"/>
          </w:tcPr>
          <w:p w14:paraId="39B73DFA" w14:textId="77777777" w:rsidR="004C07E9" w:rsidRPr="004539A3" w:rsidRDefault="004C07E9" w:rsidP="004C07E9">
            <w:pPr>
              <w:jc w:val="both"/>
              <w:rPr>
                <w:rFonts w:cs="Arial"/>
                <w:b/>
                <w:bCs/>
                <w:color w:val="01283F"/>
                <w:sz w:val="21"/>
                <w:szCs w:val="21"/>
              </w:rPr>
            </w:pPr>
            <w:r w:rsidRPr="004539A3">
              <w:rPr>
                <w:rFonts w:cs="Arial"/>
                <w:b/>
                <w:bCs/>
                <w:color w:val="01283F"/>
                <w:sz w:val="21"/>
                <w:szCs w:val="21"/>
              </w:rPr>
              <w:t>Date</w:t>
            </w:r>
          </w:p>
        </w:tc>
        <w:tc>
          <w:tcPr>
            <w:tcW w:w="7560" w:type="dxa"/>
          </w:tcPr>
          <w:p w14:paraId="45D17B3C" w14:textId="158DC155" w:rsidR="004C07E9" w:rsidRPr="00874DBB" w:rsidRDefault="00E54018" w:rsidP="004C07E9">
            <w:pPr>
              <w:rPr>
                <w:rFonts w:cs="Arial"/>
                <w:color w:val="01283F"/>
                <w:sz w:val="21"/>
                <w:szCs w:val="21"/>
              </w:rPr>
            </w:pPr>
            <w:r>
              <w:rPr>
                <w:rFonts w:cs="Arial"/>
                <w:color w:val="01283F"/>
                <w:sz w:val="21"/>
                <w:szCs w:val="21"/>
              </w:rPr>
              <w:t>February 4</w:t>
            </w:r>
            <w:r w:rsidR="004C07E9">
              <w:rPr>
                <w:rFonts w:cs="Arial"/>
                <w:color w:val="01283F"/>
                <w:sz w:val="21"/>
                <w:szCs w:val="21"/>
              </w:rPr>
              <w:t>, 202</w:t>
            </w:r>
            <w:r w:rsidR="005F70C4">
              <w:rPr>
                <w:rFonts w:cs="Arial"/>
                <w:color w:val="01283F"/>
                <w:sz w:val="21"/>
                <w:szCs w:val="21"/>
              </w:rPr>
              <w:t>6</w:t>
            </w:r>
          </w:p>
        </w:tc>
      </w:tr>
    </w:tbl>
    <w:p w14:paraId="51DE3829" w14:textId="41F837EC" w:rsidR="004E39FD" w:rsidRPr="00874DBB" w:rsidRDefault="004E39FD" w:rsidP="001660F2">
      <w:pPr>
        <w:pStyle w:val="Heading1"/>
        <w:pBdr>
          <w:bottom w:val="single" w:sz="4" w:space="1" w:color="auto"/>
        </w:pBdr>
        <w:spacing w:before="240" w:after="240"/>
        <w:rPr>
          <w:rFonts w:cs="Arial"/>
          <w:b w:val="0"/>
          <w:bCs/>
          <w:color w:val="01283F"/>
          <w:szCs w:val="28"/>
          <w:u w:val="none"/>
        </w:rPr>
      </w:pPr>
      <w:r w:rsidRPr="00874DBB">
        <w:rPr>
          <w:rFonts w:cs="Arial"/>
          <w:b w:val="0"/>
          <w:bCs/>
          <w:color w:val="01283F"/>
          <w:szCs w:val="28"/>
          <w:u w:val="none"/>
        </w:rPr>
        <w:t>Introduction</w:t>
      </w:r>
    </w:p>
    <w:p w14:paraId="2CCE3745" w14:textId="2B00C1D0" w:rsidR="00760D37" w:rsidRPr="004539A3" w:rsidRDefault="005F70C4" w:rsidP="00760D37">
      <w:pPr>
        <w:rPr>
          <w:rFonts w:cs="Arial"/>
          <w:color w:val="01283F"/>
          <w:lang w:val="en-GB"/>
        </w:rPr>
      </w:pPr>
      <w:r>
        <w:rPr>
          <w:rFonts w:cs="Arial"/>
          <w:color w:val="01283F"/>
        </w:rPr>
        <w:t xml:space="preserve">The </w:t>
      </w:r>
      <w:r w:rsidR="004C07E9" w:rsidRPr="004C07E9">
        <w:rPr>
          <w:rFonts w:cs="Arial"/>
          <w:color w:val="01283F"/>
        </w:rPr>
        <w:t xml:space="preserve">CTIA Certification Audio Working Group </w:t>
      </w:r>
      <w:r>
        <w:rPr>
          <w:rFonts w:cs="Arial"/>
          <w:color w:val="01283F"/>
        </w:rPr>
        <w:t>would like to update the Speech Performance Test Plan</w:t>
      </w:r>
      <w:r w:rsidR="00112713">
        <w:rPr>
          <w:rFonts w:cs="Arial"/>
          <w:color w:val="01283F"/>
        </w:rPr>
        <w:t xml:space="preserve"> (SPTP)</w:t>
      </w:r>
      <w:r>
        <w:rPr>
          <w:rFonts w:cs="Arial"/>
          <w:color w:val="01283F"/>
        </w:rPr>
        <w:t xml:space="preserve"> to allow use of</w:t>
      </w:r>
      <w:r w:rsidR="00D14336">
        <w:rPr>
          <w:rFonts w:cs="Arial"/>
          <w:color w:val="01283F"/>
        </w:rPr>
        <w:t xml:space="preserve"> head-and-torso simulators (HATS) with the </w:t>
      </w:r>
      <w:r>
        <w:rPr>
          <w:rFonts w:cs="Arial"/>
          <w:color w:val="01283F"/>
        </w:rPr>
        <w:t xml:space="preserve">newer Type 4.3 and Type 4.4 </w:t>
      </w:r>
      <w:r w:rsidR="00D14336">
        <w:rPr>
          <w:rFonts w:cs="Arial"/>
          <w:color w:val="01283F"/>
        </w:rPr>
        <w:t>artificial ears</w:t>
      </w:r>
      <w:r w:rsidR="00677B45">
        <w:rPr>
          <w:rFonts w:cs="Arial"/>
          <w:color w:val="01283F"/>
        </w:rPr>
        <w:t>. The group would like to ensure that these changes align with any</w:t>
      </w:r>
      <w:r w:rsidR="00BF7EDC">
        <w:rPr>
          <w:rFonts w:cs="Arial"/>
          <w:color w:val="01283F"/>
        </w:rPr>
        <w:t xml:space="preserve"> similar changes planned for v19 of 3GPP TS26.132.</w:t>
      </w:r>
    </w:p>
    <w:p w14:paraId="5FE60F5E" w14:textId="6A862037" w:rsidR="004E39FD" w:rsidRPr="00874DBB" w:rsidRDefault="004E39FD" w:rsidP="00124508">
      <w:pPr>
        <w:pStyle w:val="Heading1"/>
        <w:pBdr>
          <w:bottom w:val="single" w:sz="4" w:space="1" w:color="auto"/>
        </w:pBdr>
        <w:spacing w:before="240" w:after="240"/>
        <w:rPr>
          <w:rFonts w:cs="Arial"/>
          <w:b w:val="0"/>
          <w:bCs/>
          <w:color w:val="01283F"/>
          <w:szCs w:val="28"/>
          <w:u w:val="none"/>
        </w:rPr>
      </w:pPr>
      <w:r w:rsidRPr="00874DBB">
        <w:rPr>
          <w:rFonts w:cs="Arial"/>
          <w:b w:val="0"/>
          <w:bCs/>
          <w:color w:val="01283F"/>
          <w:szCs w:val="28"/>
          <w:u w:val="none"/>
        </w:rPr>
        <w:t>Discussion</w:t>
      </w:r>
    </w:p>
    <w:p w14:paraId="7CB6DD4E" w14:textId="51F76E67" w:rsidR="006D0E13" w:rsidRDefault="00EB529A" w:rsidP="006D0E13">
      <w:pPr>
        <w:rPr>
          <w:rFonts w:cs="Arial"/>
          <w:color w:val="01283F"/>
          <w:lang w:val="en-GB"/>
        </w:rPr>
      </w:pPr>
      <w:r>
        <w:rPr>
          <w:rFonts w:cs="Arial"/>
          <w:color w:val="01283F"/>
          <w:lang w:val="en-GB"/>
        </w:rPr>
        <w:t xml:space="preserve">Section </w:t>
      </w:r>
      <w:r w:rsidRPr="00EB529A">
        <w:rPr>
          <w:rFonts w:cs="Arial"/>
          <w:color w:val="01283F"/>
          <w:lang w:val="en-GB"/>
        </w:rPr>
        <w:t>5.1.1</w:t>
      </w:r>
      <w:r>
        <w:rPr>
          <w:rFonts w:cs="Arial"/>
          <w:color w:val="01283F"/>
          <w:lang w:val="en-GB"/>
        </w:rPr>
        <w:t xml:space="preserve"> of 3GPP TS26.132 states</w:t>
      </w:r>
      <w:r w:rsidR="00A9201B">
        <w:rPr>
          <w:rFonts w:cs="Arial"/>
          <w:color w:val="01283F"/>
          <w:lang w:val="en-GB"/>
        </w:rPr>
        <w:t>, “</w:t>
      </w:r>
      <w:r w:rsidRPr="006112A2">
        <w:rPr>
          <w:rFonts w:cs="Arial"/>
          <w:i/>
          <w:iCs/>
          <w:color w:val="0070C0"/>
          <w:lang w:val="en-GB"/>
        </w:rPr>
        <w:t>The artificial mouth shall conform to ITU-T Recommendation P.58 [15]. The artificial ear shall conform to ITU-T Recommendation P.57 [14]. Type 3.3 ear shall be used and positioned on HATS according to ITU-T Recommendation P.58 [15].</w:t>
      </w:r>
      <w:r w:rsidR="00A9201B">
        <w:rPr>
          <w:rFonts w:cs="Arial"/>
          <w:color w:val="01283F"/>
          <w:lang w:val="en-GB"/>
        </w:rPr>
        <w:t xml:space="preserve">” There is no allowance for use of the other </w:t>
      </w:r>
      <w:r w:rsidR="006D21E5">
        <w:rPr>
          <w:rFonts w:cs="Arial"/>
          <w:color w:val="01283F"/>
          <w:lang w:val="en-GB"/>
        </w:rPr>
        <w:t xml:space="preserve">HATS </w:t>
      </w:r>
      <w:r w:rsidR="00A9201B">
        <w:rPr>
          <w:rFonts w:cs="Arial"/>
          <w:color w:val="01283F"/>
          <w:lang w:val="en-GB"/>
        </w:rPr>
        <w:t xml:space="preserve">artificial ear types </w:t>
      </w:r>
      <w:r w:rsidR="006D21E5">
        <w:rPr>
          <w:rFonts w:cs="Arial"/>
          <w:color w:val="01283F"/>
          <w:lang w:val="en-GB"/>
        </w:rPr>
        <w:t>such as Type 4.3 and Type 4.4.</w:t>
      </w:r>
    </w:p>
    <w:p w14:paraId="53236424" w14:textId="77777777" w:rsidR="00112713" w:rsidRDefault="00112713" w:rsidP="006D0E13">
      <w:pPr>
        <w:rPr>
          <w:rFonts w:cs="Arial"/>
          <w:color w:val="01283F"/>
          <w:lang w:val="en-GB"/>
        </w:rPr>
      </w:pPr>
    </w:p>
    <w:p w14:paraId="2C8D716B" w14:textId="367E200E" w:rsidR="00112713" w:rsidRPr="004539A3" w:rsidRDefault="00112713" w:rsidP="006D0E13">
      <w:pPr>
        <w:rPr>
          <w:rFonts w:cs="Arial"/>
          <w:color w:val="01283F"/>
          <w:lang w:val="en-GB"/>
        </w:rPr>
      </w:pPr>
      <w:r>
        <w:rPr>
          <w:rFonts w:cs="Arial"/>
          <w:color w:val="01283F"/>
          <w:lang w:val="en-GB"/>
        </w:rPr>
        <w:t xml:space="preserve">Does </w:t>
      </w:r>
      <w:r w:rsidRPr="00112713">
        <w:rPr>
          <w:rFonts w:cs="Arial"/>
          <w:color w:val="01283F"/>
          <w:lang w:val="en-GB"/>
        </w:rPr>
        <w:t>3GPP SA WG4</w:t>
      </w:r>
      <w:r>
        <w:rPr>
          <w:rFonts w:cs="Arial"/>
          <w:color w:val="01283F"/>
          <w:lang w:val="en-GB"/>
        </w:rPr>
        <w:t xml:space="preserve"> have any plans to update the allowable artificial ear types in v19 of </w:t>
      </w:r>
      <w:r>
        <w:rPr>
          <w:rFonts w:cs="Arial"/>
          <w:color w:val="01283F"/>
        </w:rPr>
        <w:t>v19 of 3GPP TS26.132?</w:t>
      </w:r>
    </w:p>
    <w:p w14:paraId="12E3EE65" w14:textId="1DD27215" w:rsidR="00725D75" w:rsidRPr="00874DBB" w:rsidRDefault="00725D75" w:rsidP="00124508">
      <w:pPr>
        <w:pStyle w:val="Heading1"/>
        <w:pBdr>
          <w:bottom w:val="single" w:sz="4" w:space="1" w:color="auto"/>
        </w:pBdr>
        <w:spacing w:before="240" w:after="240"/>
        <w:rPr>
          <w:rFonts w:cs="Arial"/>
          <w:b w:val="0"/>
          <w:bCs/>
          <w:color w:val="01283F"/>
          <w:szCs w:val="28"/>
          <w:u w:val="none"/>
        </w:rPr>
      </w:pPr>
      <w:r w:rsidRPr="00874DBB">
        <w:rPr>
          <w:rFonts w:cs="Arial"/>
          <w:b w:val="0"/>
          <w:bCs/>
          <w:color w:val="01283F"/>
          <w:szCs w:val="28"/>
          <w:u w:val="none"/>
        </w:rPr>
        <w:t>Recommendations</w:t>
      </w:r>
    </w:p>
    <w:p w14:paraId="2D6F4ECB" w14:textId="0E8A7DA8" w:rsidR="00725D75" w:rsidRPr="00725D75" w:rsidRDefault="006D21E5" w:rsidP="00725D75">
      <w:pPr>
        <w:rPr>
          <w:lang w:val="en-GB"/>
        </w:rPr>
      </w:pPr>
      <w:r>
        <w:rPr>
          <w:lang w:val="en-GB"/>
        </w:rPr>
        <w:t xml:space="preserve">Older artificial ear types </w:t>
      </w:r>
      <w:r w:rsidR="0037485F">
        <w:rPr>
          <w:lang w:val="en-GB"/>
        </w:rPr>
        <w:t>that do not in</w:t>
      </w:r>
      <w:r w:rsidR="00FE3C2F">
        <w:rPr>
          <w:lang w:val="en-GB"/>
        </w:rPr>
        <w:t xml:space="preserve">corporate </w:t>
      </w:r>
      <w:r w:rsidR="0037485F">
        <w:rPr>
          <w:lang w:val="en-GB"/>
        </w:rPr>
        <w:t xml:space="preserve">a wideband impedance simulator are not suitable for super-wideband and </w:t>
      </w:r>
      <w:proofErr w:type="spellStart"/>
      <w:r w:rsidR="0037485F">
        <w:rPr>
          <w:lang w:val="en-GB"/>
        </w:rPr>
        <w:t>fullband</w:t>
      </w:r>
      <w:proofErr w:type="spellEnd"/>
      <w:r w:rsidR="0037485F">
        <w:rPr>
          <w:lang w:val="en-GB"/>
        </w:rPr>
        <w:t xml:space="preserve"> audio</w:t>
      </w:r>
      <w:r w:rsidR="00FE3C2F">
        <w:rPr>
          <w:lang w:val="en-GB"/>
        </w:rPr>
        <w:t xml:space="preserve"> performance measurements. </w:t>
      </w:r>
      <w:r w:rsidR="00FE3C2F">
        <w:rPr>
          <w:rFonts w:cs="Arial"/>
          <w:color w:val="01283F"/>
          <w:lang w:val="en-GB"/>
        </w:rPr>
        <w:t>Type 4.3 and Type 4.4 artificial ears are suitable for m</w:t>
      </w:r>
      <w:r w:rsidR="006112A2">
        <w:rPr>
          <w:rFonts w:cs="Arial"/>
          <w:color w:val="01283F"/>
          <w:lang w:val="en-GB"/>
        </w:rPr>
        <w:t>ak</w:t>
      </w:r>
      <w:r w:rsidR="00FE3C2F">
        <w:rPr>
          <w:rFonts w:cs="Arial"/>
          <w:color w:val="01283F"/>
          <w:lang w:val="en-GB"/>
        </w:rPr>
        <w:t xml:space="preserve">ing narrowband, wideband, </w:t>
      </w:r>
      <w:r w:rsidR="00FE3C2F">
        <w:rPr>
          <w:lang w:val="en-GB"/>
        </w:rPr>
        <w:t xml:space="preserve">super-wideband and </w:t>
      </w:r>
      <w:proofErr w:type="spellStart"/>
      <w:r w:rsidR="00FE3C2F">
        <w:rPr>
          <w:lang w:val="en-GB"/>
        </w:rPr>
        <w:t>fullband</w:t>
      </w:r>
      <w:proofErr w:type="spellEnd"/>
      <w:r w:rsidR="00FE3C2F">
        <w:rPr>
          <w:lang w:val="en-GB"/>
        </w:rPr>
        <w:t xml:space="preserve"> audio performance </w:t>
      </w:r>
      <w:r w:rsidR="006112A2">
        <w:rPr>
          <w:lang w:val="en-GB"/>
        </w:rPr>
        <w:t xml:space="preserve">measurements. </w:t>
      </w:r>
      <w:r w:rsidR="006112A2">
        <w:rPr>
          <w:rFonts w:cs="Arial"/>
          <w:color w:val="01283F"/>
        </w:rPr>
        <w:t xml:space="preserve">The </w:t>
      </w:r>
      <w:r w:rsidR="006112A2" w:rsidRPr="004C07E9">
        <w:rPr>
          <w:rFonts w:cs="Arial"/>
          <w:color w:val="01283F"/>
        </w:rPr>
        <w:t>CTIA Certification Audio Working Group</w:t>
      </w:r>
      <w:r w:rsidR="006112A2">
        <w:rPr>
          <w:rFonts w:cs="Arial"/>
          <w:color w:val="01283F"/>
        </w:rPr>
        <w:t xml:space="preserve"> recommends incorporating </w:t>
      </w:r>
      <w:r w:rsidR="00AF1176">
        <w:rPr>
          <w:rFonts w:cs="Arial"/>
          <w:color w:val="01283F"/>
        </w:rPr>
        <w:t xml:space="preserve">changes into v19 of 3GPP TS26.132 that would </w:t>
      </w:r>
      <w:r w:rsidR="006112A2">
        <w:rPr>
          <w:rFonts w:cs="Arial"/>
          <w:color w:val="01283F"/>
        </w:rPr>
        <w:t>allow</w:t>
      </w:r>
      <w:r w:rsidR="00AF1176">
        <w:rPr>
          <w:rFonts w:cs="Arial"/>
          <w:color w:val="01283F"/>
        </w:rPr>
        <w:t xml:space="preserve"> </w:t>
      </w:r>
      <w:r w:rsidR="006112A2">
        <w:rPr>
          <w:rFonts w:cs="Arial"/>
          <w:color w:val="01283F"/>
        </w:rPr>
        <w:t xml:space="preserve">their use for all performance measurements defined in </w:t>
      </w:r>
      <w:r w:rsidR="00AF1176">
        <w:rPr>
          <w:rFonts w:cs="Arial"/>
          <w:color w:val="01283F"/>
          <w:lang w:val="en-GB"/>
        </w:rPr>
        <w:t>the standard.</w:t>
      </w:r>
    </w:p>
    <w:p w14:paraId="0DD67B3B" w14:textId="43C25204" w:rsidR="004E39FD" w:rsidRDefault="004E39FD" w:rsidP="00124508">
      <w:pPr>
        <w:pStyle w:val="Heading1"/>
        <w:pBdr>
          <w:bottom w:val="single" w:sz="4" w:space="1" w:color="auto"/>
        </w:pBdr>
        <w:spacing w:before="240" w:after="240"/>
        <w:rPr>
          <w:rFonts w:cs="Arial"/>
          <w:b w:val="0"/>
          <w:bCs/>
          <w:color w:val="01283F"/>
          <w:szCs w:val="28"/>
          <w:u w:val="none"/>
        </w:rPr>
      </w:pPr>
      <w:r w:rsidRPr="00874DBB">
        <w:rPr>
          <w:rFonts w:cs="Arial"/>
          <w:b w:val="0"/>
          <w:bCs/>
          <w:color w:val="01283F"/>
          <w:szCs w:val="28"/>
          <w:u w:val="none"/>
        </w:rPr>
        <w:t>Contact Info</w:t>
      </w:r>
    </w:p>
    <w:p w14:paraId="456005B0" w14:textId="77777777" w:rsidR="00AF1176" w:rsidRPr="00AF1176" w:rsidRDefault="00AF1176" w:rsidP="00AF1176">
      <w:pPr>
        <w:widowControl/>
        <w:rPr>
          <w:lang w:val="en-GB"/>
        </w:rPr>
      </w:pPr>
      <w:r w:rsidRPr="00AF1176">
        <w:rPr>
          <w:lang w:val="en-GB"/>
        </w:rPr>
        <w:t xml:space="preserve">Robert Manalo, Co-Chair, CTIA Certification Audio Working Group, TELUS </w:t>
      </w:r>
    </w:p>
    <w:p w14:paraId="0FC70DC7" w14:textId="77777777" w:rsidR="00AF1176" w:rsidRPr="00AF1176" w:rsidRDefault="00AF1176" w:rsidP="00AF1176">
      <w:pPr>
        <w:widowControl/>
        <w:rPr>
          <w:lang w:val="en-GB"/>
        </w:rPr>
      </w:pPr>
      <w:hyperlink r:id="rId11" w:history="1">
        <w:r w:rsidRPr="00AF1176">
          <w:rPr>
            <w:rStyle w:val="Hyperlink"/>
            <w:lang w:val="en-GB"/>
          </w:rPr>
          <w:t>Robert.Manalo@telus.com</w:t>
        </w:r>
      </w:hyperlink>
    </w:p>
    <w:p w14:paraId="6F23BDAF" w14:textId="77777777" w:rsidR="00AF1176" w:rsidRDefault="00AF1176" w:rsidP="00AF1176">
      <w:pPr>
        <w:widowControl/>
        <w:rPr>
          <w:lang w:val="en-GB"/>
        </w:rPr>
      </w:pPr>
    </w:p>
    <w:p w14:paraId="7711AB3B" w14:textId="6031BCC5" w:rsidR="00AF1176" w:rsidRPr="00AF1176" w:rsidRDefault="00AF1176" w:rsidP="00AF1176">
      <w:pPr>
        <w:widowControl/>
        <w:rPr>
          <w:lang w:val="en-GB"/>
        </w:rPr>
      </w:pPr>
      <w:r>
        <w:rPr>
          <w:lang w:val="en-GB"/>
        </w:rPr>
        <w:t>Joseph Dwyer</w:t>
      </w:r>
      <w:r w:rsidRPr="00AF1176">
        <w:rPr>
          <w:lang w:val="en-GB"/>
        </w:rPr>
        <w:t xml:space="preserve">, </w:t>
      </w:r>
      <w:r>
        <w:rPr>
          <w:lang w:val="en-GB"/>
        </w:rPr>
        <w:t>Secretary</w:t>
      </w:r>
      <w:r w:rsidRPr="00AF1176">
        <w:rPr>
          <w:lang w:val="en-GB"/>
        </w:rPr>
        <w:t xml:space="preserve">, CTIA Certification Audio Working Group, </w:t>
      </w:r>
      <w:r>
        <w:rPr>
          <w:lang w:val="en-GB"/>
        </w:rPr>
        <w:t>Motorola Mobility</w:t>
      </w:r>
    </w:p>
    <w:p w14:paraId="5F1300C7" w14:textId="548A79BF" w:rsidR="00AF1176" w:rsidRDefault="00AF1176" w:rsidP="00AF1176">
      <w:pPr>
        <w:widowControl/>
        <w:rPr>
          <w:lang w:val="en-GB"/>
        </w:rPr>
      </w:pPr>
      <w:hyperlink r:id="rId12" w:history="1">
        <w:r w:rsidRPr="00FA0EAE">
          <w:rPr>
            <w:rStyle w:val="Hyperlink"/>
          </w:rPr>
          <w:t>josephdwyer@motorola.com</w:t>
        </w:r>
      </w:hyperlink>
    </w:p>
    <w:p w14:paraId="348F12C3" w14:textId="77777777" w:rsidR="00AF1176" w:rsidRPr="00AF1176" w:rsidRDefault="00AF1176" w:rsidP="00AF1176">
      <w:pPr>
        <w:widowControl/>
        <w:rPr>
          <w:lang w:val="en-GB"/>
        </w:rPr>
      </w:pPr>
    </w:p>
    <w:p w14:paraId="6FCF9F26" w14:textId="77777777" w:rsidR="00AF1176" w:rsidRPr="00AF1176" w:rsidRDefault="00AF1176" w:rsidP="00AF1176">
      <w:pPr>
        <w:widowControl/>
        <w:rPr>
          <w:lang w:val="en-GB"/>
        </w:rPr>
      </w:pPr>
      <w:r w:rsidRPr="00AF1176">
        <w:rPr>
          <w:lang w:val="en-GB"/>
        </w:rPr>
        <w:t>Date of next Audio Working Group Meeting:</w:t>
      </w:r>
    </w:p>
    <w:p w14:paraId="5A58F556" w14:textId="5F6D7199" w:rsidR="008B0302" w:rsidRPr="008B0302" w:rsidRDefault="00AF1176" w:rsidP="008B0302">
      <w:pPr>
        <w:widowControl/>
        <w:rPr>
          <w:lang w:val="en-GB"/>
        </w:rPr>
      </w:pPr>
      <w:r>
        <w:rPr>
          <w:lang w:val="en-GB"/>
        </w:rPr>
        <w:t>March 9</w:t>
      </w:r>
      <w:r w:rsidRPr="00AF1176">
        <w:rPr>
          <w:lang w:val="en-GB"/>
        </w:rPr>
        <w:t>, 202</w:t>
      </w:r>
      <w:r>
        <w:rPr>
          <w:lang w:val="en-GB"/>
        </w:rPr>
        <w:t>6</w:t>
      </w:r>
      <w:r w:rsidRPr="00AF1176">
        <w:rPr>
          <w:lang w:val="en-GB"/>
        </w:rPr>
        <w:t>, 11am-1pm E</w:t>
      </w:r>
      <w:r>
        <w:rPr>
          <w:lang w:val="en-GB"/>
        </w:rPr>
        <w:t>D</w:t>
      </w:r>
      <w:r w:rsidRPr="00AF1176">
        <w:rPr>
          <w:lang w:val="en-GB"/>
        </w:rPr>
        <w:t>T (Conference Call)</w:t>
      </w:r>
    </w:p>
    <w:sectPr w:rsidR="008B0302" w:rsidRPr="008B0302" w:rsidSect="008B0302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2240" w:h="15840" w:code="1"/>
      <w:pgMar w:top="1440" w:right="1800" w:bottom="1440" w:left="1800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2AF93F" w14:textId="77777777" w:rsidR="0027167D" w:rsidRDefault="0027167D">
      <w:r>
        <w:separator/>
      </w:r>
    </w:p>
  </w:endnote>
  <w:endnote w:type="continuationSeparator" w:id="0">
    <w:p w14:paraId="26C20BE9" w14:textId="77777777" w:rsidR="0027167D" w:rsidRDefault="002716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562307077"/>
      <w:docPartObj>
        <w:docPartGallery w:val="Page Numbers (Bottom of Page)"/>
        <w:docPartUnique/>
      </w:docPartObj>
    </w:sdtPr>
    <w:sdtEndPr/>
    <w:sdtContent>
      <w:sdt>
        <w:sdtPr>
          <w:id w:val="1263105342"/>
          <w:docPartObj>
            <w:docPartGallery w:val="Page Numbers (Top of Page)"/>
            <w:docPartUnique/>
          </w:docPartObj>
        </w:sdtPr>
        <w:sdtEndPr/>
        <w:sdtContent>
          <w:p w14:paraId="1745B98C" w14:textId="40657EE9" w:rsidR="008B0302" w:rsidRDefault="008B0302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37E669B9" w14:textId="77777777" w:rsidR="0008225B" w:rsidRDefault="0008225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46992995"/>
      <w:docPartObj>
        <w:docPartGallery w:val="Page Numbers (Bottom of Page)"/>
        <w:docPartUnique/>
      </w:docPartObj>
    </w:sdtPr>
    <w:sdtEndPr/>
    <w:sdtContent>
      <w:sdt>
        <w:sdtPr>
          <w:id w:val="5181162"/>
          <w:docPartObj>
            <w:docPartGallery w:val="Page Numbers (Top of Page)"/>
            <w:docPartUnique/>
          </w:docPartObj>
        </w:sdtPr>
        <w:sdtEndPr/>
        <w:sdtContent>
          <w:p w14:paraId="3AC06EB4" w14:textId="246AE645" w:rsidR="008B0302" w:rsidRDefault="008B0302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43F747BD" w14:textId="59C54651" w:rsidR="005D77D9" w:rsidRDefault="005D77D9">
    <w:pPr>
      <w:pStyle w:val="Footer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90999881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318A508E" w14:textId="3A6B1043" w:rsidR="008B0302" w:rsidRDefault="008B0302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7587B8A7" w14:textId="3C555AD4" w:rsidR="0008225B" w:rsidRPr="008B0302" w:rsidRDefault="0008225B" w:rsidP="00124508">
    <w:pPr>
      <w:pStyle w:val="Footer"/>
      <w:jc w:val="right"/>
      <w:rPr>
        <w:rStyle w:val="PageNumber"/>
        <w:color w:val="01283F" w:themeColor="text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5E123E" w14:textId="77777777" w:rsidR="0027167D" w:rsidRDefault="0027167D">
      <w:r>
        <w:separator/>
      </w:r>
    </w:p>
  </w:footnote>
  <w:footnote w:type="continuationSeparator" w:id="0">
    <w:p w14:paraId="138353F9" w14:textId="77777777" w:rsidR="0027167D" w:rsidRDefault="002716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41A2B3" w14:textId="038A5CDF" w:rsidR="0008225B" w:rsidRPr="008B0302" w:rsidRDefault="008A6A74" w:rsidP="008B0302">
    <w:pPr>
      <w:pStyle w:val="Header"/>
      <w:jc w:val="right"/>
      <w:rPr>
        <w:color w:val="01283F" w:themeColor="text2"/>
        <w:sz w:val="21"/>
        <w:szCs w:val="21"/>
      </w:rPr>
    </w:pPr>
    <w:r w:rsidRPr="008B0302">
      <w:rPr>
        <w:color w:val="01283F" w:themeColor="text2"/>
        <w:sz w:val="21"/>
        <w:szCs w:val="21"/>
      </w:rPr>
      <w:t xml:space="preserve">CPWG </w:t>
    </w:r>
    <w:r w:rsidR="0008225B" w:rsidRPr="008B0302">
      <w:rPr>
        <w:color w:val="01283F" w:themeColor="text2"/>
        <w:sz w:val="21"/>
        <w:szCs w:val="21"/>
      </w:rPr>
      <w:t>Liaison Statement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83577D" w14:textId="36A15DBE" w:rsidR="005D77D9" w:rsidRDefault="00750A86" w:rsidP="004874C0">
    <w:pPr>
      <w:pStyle w:val="Header"/>
    </w:pPr>
    <w:r>
      <w:t xml:space="preserve"> </w:t>
    </w:r>
    <w:r w:rsidR="00124508">
      <w:tab/>
    </w:r>
    <w:r w:rsidR="00124508">
      <w:tab/>
    </w:r>
    <w:r w:rsidR="00124508" w:rsidRPr="00124508">
      <w:t>CPWG Liaison Statement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6EC273" w14:textId="5EF1AC77" w:rsidR="000B5952" w:rsidRDefault="000B7055">
    <w:pPr>
      <w:pStyle w:val="Header"/>
    </w:pPr>
    <w:r w:rsidRPr="005C59A5">
      <w:rPr>
        <w:noProof/>
      </w:rPr>
      <w:drawing>
        <wp:inline distT="0" distB="0" distL="0" distR="0" wp14:anchorId="7872316F" wp14:editId="4FDF7838">
          <wp:extent cx="771147" cy="896592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G:\Certification\LOGOS\2018 CTIA Logo NEW\CTIA Logos wo Tagline\JPG\CTIA_RGB.jp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1338" b="9955"/>
                  <a:stretch/>
                </pic:blipFill>
                <pic:spPr bwMode="auto">
                  <a:xfrm>
                    <a:off x="0" y="0"/>
                    <a:ext cx="788764" cy="91707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875371"/>
    <w:multiLevelType w:val="hybridMultilevel"/>
    <w:tmpl w:val="0284F4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C905A9"/>
    <w:multiLevelType w:val="hybridMultilevel"/>
    <w:tmpl w:val="C18250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5F0E84"/>
    <w:multiLevelType w:val="hybridMultilevel"/>
    <w:tmpl w:val="38A207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AC01F5"/>
    <w:multiLevelType w:val="hybridMultilevel"/>
    <w:tmpl w:val="6472D904"/>
    <w:lvl w:ilvl="0" w:tplc="040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4" w15:restartNumberingAfterBreak="0">
    <w:nsid w:val="1A614447"/>
    <w:multiLevelType w:val="hybridMultilevel"/>
    <w:tmpl w:val="D8D4DB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2728D0"/>
    <w:multiLevelType w:val="hybridMultilevel"/>
    <w:tmpl w:val="B7AEFBC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555135"/>
    <w:multiLevelType w:val="hybridMultilevel"/>
    <w:tmpl w:val="50449028"/>
    <w:lvl w:ilvl="0" w:tplc="04090011">
      <w:start w:val="1"/>
      <w:numFmt w:val="decimal"/>
      <w:lvlText w:val="%1)"/>
      <w:lvlJc w:val="left"/>
      <w:pPr>
        <w:ind w:left="1584" w:hanging="360"/>
      </w:pPr>
      <w:rPr>
        <w:rFonts w:hint="default"/>
      </w:rPr>
    </w:lvl>
    <w:lvl w:ilvl="1" w:tplc="04090017">
      <w:start w:val="1"/>
      <w:numFmt w:val="lowerLetter"/>
      <w:lvlText w:val="%2)"/>
      <w:lvlJc w:val="left"/>
      <w:pPr>
        <w:ind w:left="2304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7" w15:restartNumberingAfterBreak="0">
    <w:nsid w:val="32C319EF"/>
    <w:multiLevelType w:val="hybridMultilevel"/>
    <w:tmpl w:val="6B1C6D6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B442B8"/>
    <w:multiLevelType w:val="hybridMultilevel"/>
    <w:tmpl w:val="B6DCB8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2F57C2"/>
    <w:multiLevelType w:val="hybridMultilevel"/>
    <w:tmpl w:val="4ED0FE9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AE7C3E"/>
    <w:multiLevelType w:val="hybridMultilevel"/>
    <w:tmpl w:val="F250A87E"/>
    <w:lvl w:ilvl="0" w:tplc="A78C4066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42794FFC"/>
    <w:multiLevelType w:val="hybridMultilevel"/>
    <w:tmpl w:val="4E5A5246"/>
    <w:lvl w:ilvl="0" w:tplc="7C682AD4">
      <w:start w:val="1"/>
      <w:numFmt w:val="decimal"/>
      <w:lvlText w:val="%1)"/>
      <w:lvlJc w:val="left"/>
      <w:pPr>
        <w:ind w:left="870" w:hanging="51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4B93C5B"/>
    <w:multiLevelType w:val="hybridMultilevel"/>
    <w:tmpl w:val="FFBA188E"/>
    <w:lvl w:ilvl="0" w:tplc="A95257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73D40C3"/>
    <w:multiLevelType w:val="hybridMultilevel"/>
    <w:tmpl w:val="8090A7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90A5380"/>
    <w:multiLevelType w:val="hybridMultilevel"/>
    <w:tmpl w:val="4EB6FDE2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15" w15:restartNumberingAfterBreak="0">
    <w:nsid w:val="51143888"/>
    <w:multiLevelType w:val="hybridMultilevel"/>
    <w:tmpl w:val="0F048F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E70CF8"/>
    <w:multiLevelType w:val="hybridMultilevel"/>
    <w:tmpl w:val="5FE41B6A"/>
    <w:lvl w:ilvl="0" w:tplc="040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7" w15:restartNumberingAfterBreak="0">
    <w:nsid w:val="5AF65BCE"/>
    <w:multiLevelType w:val="hybridMultilevel"/>
    <w:tmpl w:val="5DB2E9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24B02A3"/>
    <w:multiLevelType w:val="hybridMultilevel"/>
    <w:tmpl w:val="AA9EFD7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55483380">
    <w:abstractNumId w:val="13"/>
  </w:num>
  <w:num w:numId="2" w16cid:durableId="1580746789">
    <w:abstractNumId w:val="2"/>
  </w:num>
  <w:num w:numId="3" w16cid:durableId="1836719473">
    <w:abstractNumId w:val="1"/>
  </w:num>
  <w:num w:numId="4" w16cid:durableId="224487462">
    <w:abstractNumId w:val="11"/>
  </w:num>
  <w:num w:numId="5" w16cid:durableId="1083724614">
    <w:abstractNumId w:val="15"/>
  </w:num>
  <w:num w:numId="6" w16cid:durableId="1757970345">
    <w:abstractNumId w:val="18"/>
  </w:num>
  <w:num w:numId="7" w16cid:durableId="1675450075">
    <w:abstractNumId w:val="7"/>
  </w:num>
  <w:num w:numId="8" w16cid:durableId="1367875880">
    <w:abstractNumId w:val="12"/>
  </w:num>
  <w:num w:numId="9" w16cid:durableId="1500847210">
    <w:abstractNumId w:val="10"/>
  </w:num>
  <w:num w:numId="10" w16cid:durableId="1338077638">
    <w:abstractNumId w:val="8"/>
  </w:num>
  <w:num w:numId="11" w16cid:durableId="1871457807">
    <w:abstractNumId w:val="17"/>
  </w:num>
  <w:num w:numId="12" w16cid:durableId="1571306187">
    <w:abstractNumId w:val="5"/>
  </w:num>
  <w:num w:numId="13" w16cid:durableId="1669678068">
    <w:abstractNumId w:val="9"/>
  </w:num>
  <w:num w:numId="14" w16cid:durableId="315574469">
    <w:abstractNumId w:val="0"/>
  </w:num>
  <w:num w:numId="15" w16cid:durableId="1776365831">
    <w:abstractNumId w:val="14"/>
  </w:num>
  <w:num w:numId="16" w16cid:durableId="795442290">
    <w:abstractNumId w:val="0"/>
  </w:num>
  <w:num w:numId="17" w16cid:durableId="2077361520">
    <w:abstractNumId w:val="6"/>
  </w:num>
  <w:num w:numId="18" w16cid:durableId="650982230">
    <w:abstractNumId w:val="4"/>
  </w:num>
  <w:num w:numId="19" w16cid:durableId="1174686514">
    <w:abstractNumId w:val="16"/>
  </w:num>
  <w:num w:numId="20" w16cid:durableId="44789089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removeDateAndTim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zEwMrUwsDC2MDYxNTRQ0lEKTi0uzszPAykwrAUAWBGfvCwAAAA="/>
  </w:docVars>
  <w:rsids>
    <w:rsidRoot w:val="00043A11"/>
    <w:rsid w:val="00001AE6"/>
    <w:rsid w:val="000104B1"/>
    <w:rsid w:val="000138AF"/>
    <w:rsid w:val="0002000C"/>
    <w:rsid w:val="00020475"/>
    <w:rsid w:val="00023350"/>
    <w:rsid w:val="00026D3E"/>
    <w:rsid w:val="00027799"/>
    <w:rsid w:val="00027A8D"/>
    <w:rsid w:val="0003079A"/>
    <w:rsid w:val="00036ED6"/>
    <w:rsid w:val="00043A11"/>
    <w:rsid w:val="00044270"/>
    <w:rsid w:val="00046119"/>
    <w:rsid w:val="000532D9"/>
    <w:rsid w:val="0006185A"/>
    <w:rsid w:val="0007106C"/>
    <w:rsid w:val="00073CBB"/>
    <w:rsid w:val="0007771A"/>
    <w:rsid w:val="0008225B"/>
    <w:rsid w:val="00082393"/>
    <w:rsid w:val="00084C6C"/>
    <w:rsid w:val="000864C1"/>
    <w:rsid w:val="00086E71"/>
    <w:rsid w:val="00093E8E"/>
    <w:rsid w:val="000A170D"/>
    <w:rsid w:val="000A606E"/>
    <w:rsid w:val="000B5952"/>
    <w:rsid w:val="000B7055"/>
    <w:rsid w:val="000C1EE4"/>
    <w:rsid w:val="000C2C00"/>
    <w:rsid w:val="000D5C05"/>
    <w:rsid w:val="000E682E"/>
    <w:rsid w:val="000F0BE1"/>
    <w:rsid w:val="000F1E20"/>
    <w:rsid w:val="000F3996"/>
    <w:rsid w:val="000F724C"/>
    <w:rsid w:val="0010195B"/>
    <w:rsid w:val="00103FD1"/>
    <w:rsid w:val="001068F7"/>
    <w:rsid w:val="00112713"/>
    <w:rsid w:val="00120158"/>
    <w:rsid w:val="0012020C"/>
    <w:rsid w:val="00123287"/>
    <w:rsid w:val="00124508"/>
    <w:rsid w:val="00126074"/>
    <w:rsid w:val="00126859"/>
    <w:rsid w:val="00140DEC"/>
    <w:rsid w:val="00142112"/>
    <w:rsid w:val="001540CF"/>
    <w:rsid w:val="00156060"/>
    <w:rsid w:val="001660F2"/>
    <w:rsid w:val="00170B55"/>
    <w:rsid w:val="0017238B"/>
    <w:rsid w:val="001725C3"/>
    <w:rsid w:val="00175439"/>
    <w:rsid w:val="001854B6"/>
    <w:rsid w:val="00192C39"/>
    <w:rsid w:val="00195370"/>
    <w:rsid w:val="00196FCB"/>
    <w:rsid w:val="00197D5C"/>
    <w:rsid w:val="001A0596"/>
    <w:rsid w:val="001A087E"/>
    <w:rsid w:val="001A1E42"/>
    <w:rsid w:val="001B0145"/>
    <w:rsid w:val="001B44FD"/>
    <w:rsid w:val="001C2E21"/>
    <w:rsid w:val="001D0167"/>
    <w:rsid w:val="001E2D47"/>
    <w:rsid w:val="001E6A5B"/>
    <w:rsid w:val="001F0F06"/>
    <w:rsid w:val="001F3353"/>
    <w:rsid w:val="001F4102"/>
    <w:rsid w:val="001F74B7"/>
    <w:rsid w:val="002029D8"/>
    <w:rsid w:val="002239CB"/>
    <w:rsid w:val="00226A9E"/>
    <w:rsid w:val="00226C27"/>
    <w:rsid w:val="00230E34"/>
    <w:rsid w:val="00231C0C"/>
    <w:rsid w:val="00233D36"/>
    <w:rsid w:val="002410D8"/>
    <w:rsid w:val="00246FBD"/>
    <w:rsid w:val="0025295E"/>
    <w:rsid w:val="00267F9B"/>
    <w:rsid w:val="0027167D"/>
    <w:rsid w:val="00276526"/>
    <w:rsid w:val="002830F8"/>
    <w:rsid w:val="00285D7B"/>
    <w:rsid w:val="002A688B"/>
    <w:rsid w:val="002B5954"/>
    <w:rsid w:val="002B5A50"/>
    <w:rsid w:val="002B5C20"/>
    <w:rsid w:val="002C2FE7"/>
    <w:rsid w:val="002C4D9B"/>
    <w:rsid w:val="002C50E5"/>
    <w:rsid w:val="002D18B7"/>
    <w:rsid w:val="002D7E20"/>
    <w:rsid w:val="002F075B"/>
    <w:rsid w:val="002F1F2A"/>
    <w:rsid w:val="002F30D9"/>
    <w:rsid w:val="002F407A"/>
    <w:rsid w:val="002F600D"/>
    <w:rsid w:val="00303FCE"/>
    <w:rsid w:val="003312A3"/>
    <w:rsid w:val="00331D18"/>
    <w:rsid w:val="00337EA9"/>
    <w:rsid w:val="00342D8B"/>
    <w:rsid w:val="00356883"/>
    <w:rsid w:val="0036030C"/>
    <w:rsid w:val="00367CB9"/>
    <w:rsid w:val="0037485F"/>
    <w:rsid w:val="00375ABB"/>
    <w:rsid w:val="00393D3A"/>
    <w:rsid w:val="00394254"/>
    <w:rsid w:val="003B027C"/>
    <w:rsid w:val="003B4857"/>
    <w:rsid w:val="003C0A17"/>
    <w:rsid w:val="003C4347"/>
    <w:rsid w:val="003E04D0"/>
    <w:rsid w:val="003E47F5"/>
    <w:rsid w:val="003F25F3"/>
    <w:rsid w:val="00401A06"/>
    <w:rsid w:val="004137C9"/>
    <w:rsid w:val="00413CBD"/>
    <w:rsid w:val="00416940"/>
    <w:rsid w:val="00417B82"/>
    <w:rsid w:val="00424FA0"/>
    <w:rsid w:val="00431649"/>
    <w:rsid w:val="00433717"/>
    <w:rsid w:val="00437515"/>
    <w:rsid w:val="004453AA"/>
    <w:rsid w:val="0044562C"/>
    <w:rsid w:val="004539A3"/>
    <w:rsid w:val="00457A36"/>
    <w:rsid w:val="004813AC"/>
    <w:rsid w:val="004818A2"/>
    <w:rsid w:val="004874C0"/>
    <w:rsid w:val="004900FD"/>
    <w:rsid w:val="00492BCF"/>
    <w:rsid w:val="00495A40"/>
    <w:rsid w:val="004A4D19"/>
    <w:rsid w:val="004A5C18"/>
    <w:rsid w:val="004A7C9B"/>
    <w:rsid w:val="004B49E4"/>
    <w:rsid w:val="004B6CF7"/>
    <w:rsid w:val="004C07E9"/>
    <w:rsid w:val="004C5EB8"/>
    <w:rsid w:val="004D21E0"/>
    <w:rsid w:val="004D7409"/>
    <w:rsid w:val="004E0CF7"/>
    <w:rsid w:val="004E39FD"/>
    <w:rsid w:val="004E5571"/>
    <w:rsid w:val="004E5671"/>
    <w:rsid w:val="004F266E"/>
    <w:rsid w:val="004F293A"/>
    <w:rsid w:val="00534D96"/>
    <w:rsid w:val="005401D6"/>
    <w:rsid w:val="00544FA6"/>
    <w:rsid w:val="00560C9F"/>
    <w:rsid w:val="005653CA"/>
    <w:rsid w:val="00566BB0"/>
    <w:rsid w:val="00566CBE"/>
    <w:rsid w:val="00570BCA"/>
    <w:rsid w:val="00576890"/>
    <w:rsid w:val="005806C8"/>
    <w:rsid w:val="00584070"/>
    <w:rsid w:val="00586012"/>
    <w:rsid w:val="0059097F"/>
    <w:rsid w:val="005A4DBF"/>
    <w:rsid w:val="005B4721"/>
    <w:rsid w:val="005D0EE0"/>
    <w:rsid w:val="005D32B0"/>
    <w:rsid w:val="005D45AF"/>
    <w:rsid w:val="005D77D9"/>
    <w:rsid w:val="005F2FEC"/>
    <w:rsid w:val="005F70C4"/>
    <w:rsid w:val="00601AFE"/>
    <w:rsid w:val="00606A5E"/>
    <w:rsid w:val="006112A2"/>
    <w:rsid w:val="006459D3"/>
    <w:rsid w:val="00650A77"/>
    <w:rsid w:val="006532E5"/>
    <w:rsid w:val="006724F9"/>
    <w:rsid w:val="006753C4"/>
    <w:rsid w:val="00677B45"/>
    <w:rsid w:val="00683C97"/>
    <w:rsid w:val="006A0025"/>
    <w:rsid w:val="006A149D"/>
    <w:rsid w:val="006A7885"/>
    <w:rsid w:val="006B2AD6"/>
    <w:rsid w:val="006C508A"/>
    <w:rsid w:val="006C52FA"/>
    <w:rsid w:val="006D0E13"/>
    <w:rsid w:val="006D21E5"/>
    <w:rsid w:val="006F26D6"/>
    <w:rsid w:val="006F3EC9"/>
    <w:rsid w:val="006F4486"/>
    <w:rsid w:val="007007F1"/>
    <w:rsid w:val="00701293"/>
    <w:rsid w:val="007059A0"/>
    <w:rsid w:val="00705A62"/>
    <w:rsid w:val="007145B7"/>
    <w:rsid w:val="00724B3B"/>
    <w:rsid w:val="00725D75"/>
    <w:rsid w:val="00730CC2"/>
    <w:rsid w:val="00734B02"/>
    <w:rsid w:val="007371F9"/>
    <w:rsid w:val="0074077F"/>
    <w:rsid w:val="00744559"/>
    <w:rsid w:val="007446BD"/>
    <w:rsid w:val="00750A86"/>
    <w:rsid w:val="00752E9F"/>
    <w:rsid w:val="00760D37"/>
    <w:rsid w:val="00763015"/>
    <w:rsid w:val="00765055"/>
    <w:rsid w:val="00767698"/>
    <w:rsid w:val="0076794D"/>
    <w:rsid w:val="00776335"/>
    <w:rsid w:val="00782B6F"/>
    <w:rsid w:val="0079097A"/>
    <w:rsid w:val="007941CD"/>
    <w:rsid w:val="007A0ED6"/>
    <w:rsid w:val="007A2D94"/>
    <w:rsid w:val="007A3975"/>
    <w:rsid w:val="007A5170"/>
    <w:rsid w:val="007B2F71"/>
    <w:rsid w:val="007B692A"/>
    <w:rsid w:val="007B6EC4"/>
    <w:rsid w:val="007C395B"/>
    <w:rsid w:val="007D495A"/>
    <w:rsid w:val="007D6A42"/>
    <w:rsid w:val="007E147E"/>
    <w:rsid w:val="007E2488"/>
    <w:rsid w:val="007E3249"/>
    <w:rsid w:val="007E5EF5"/>
    <w:rsid w:val="007E6A33"/>
    <w:rsid w:val="007F20B0"/>
    <w:rsid w:val="007F722A"/>
    <w:rsid w:val="0080291F"/>
    <w:rsid w:val="00806C11"/>
    <w:rsid w:val="00814489"/>
    <w:rsid w:val="00816938"/>
    <w:rsid w:val="00822A41"/>
    <w:rsid w:val="008253AB"/>
    <w:rsid w:val="00830A26"/>
    <w:rsid w:val="00834F18"/>
    <w:rsid w:val="0083638E"/>
    <w:rsid w:val="00855F3A"/>
    <w:rsid w:val="00864191"/>
    <w:rsid w:val="00865057"/>
    <w:rsid w:val="00873EC9"/>
    <w:rsid w:val="00874DBB"/>
    <w:rsid w:val="00876435"/>
    <w:rsid w:val="0089308C"/>
    <w:rsid w:val="0089611D"/>
    <w:rsid w:val="008A6A74"/>
    <w:rsid w:val="008B0302"/>
    <w:rsid w:val="008B3102"/>
    <w:rsid w:val="008B5A34"/>
    <w:rsid w:val="008D1F02"/>
    <w:rsid w:val="008D478B"/>
    <w:rsid w:val="008E25DC"/>
    <w:rsid w:val="008E555A"/>
    <w:rsid w:val="00901C21"/>
    <w:rsid w:val="00915095"/>
    <w:rsid w:val="00926158"/>
    <w:rsid w:val="0092648F"/>
    <w:rsid w:val="00927B69"/>
    <w:rsid w:val="009333D3"/>
    <w:rsid w:val="00937416"/>
    <w:rsid w:val="009452B8"/>
    <w:rsid w:val="00945BCD"/>
    <w:rsid w:val="00963126"/>
    <w:rsid w:val="00967205"/>
    <w:rsid w:val="0096733D"/>
    <w:rsid w:val="00971262"/>
    <w:rsid w:val="0097694B"/>
    <w:rsid w:val="00990D11"/>
    <w:rsid w:val="009A01AB"/>
    <w:rsid w:val="009A11E2"/>
    <w:rsid w:val="009B5813"/>
    <w:rsid w:val="009B6B92"/>
    <w:rsid w:val="009C49E7"/>
    <w:rsid w:val="009D70D0"/>
    <w:rsid w:val="009E1521"/>
    <w:rsid w:val="009E22B7"/>
    <w:rsid w:val="009E2312"/>
    <w:rsid w:val="009E59D0"/>
    <w:rsid w:val="009E604B"/>
    <w:rsid w:val="009F6947"/>
    <w:rsid w:val="00A11F84"/>
    <w:rsid w:val="00A1225B"/>
    <w:rsid w:val="00A205B1"/>
    <w:rsid w:val="00A21308"/>
    <w:rsid w:val="00A21862"/>
    <w:rsid w:val="00A25215"/>
    <w:rsid w:val="00A4091B"/>
    <w:rsid w:val="00A40D95"/>
    <w:rsid w:val="00A42E22"/>
    <w:rsid w:val="00A43032"/>
    <w:rsid w:val="00A47CE2"/>
    <w:rsid w:val="00A50718"/>
    <w:rsid w:val="00A50C21"/>
    <w:rsid w:val="00A73508"/>
    <w:rsid w:val="00A7360A"/>
    <w:rsid w:val="00A8400F"/>
    <w:rsid w:val="00A84021"/>
    <w:rsid w:val="00A8639F"/>
    <w:rsid w:val="00A9130F"/>
    <w:rsid w:val="00A9189C"/>
    <w:rsid w:val="00A9201B"/>
    <w:rsid w:val="00A954AA"/>
    <w:rsid w:val="00AA3919"/>
    <w:rsid w:val="00AB03E8"/>
    <w:rsid w:val="00AB1349"/>
    <w:rsid w:val="00AC301C"/>
    <w:rsid w:val="00AC7B4C"/>
    <w:rsid w:val="00AD1052"/>
    <w:rsid w:val="00AE0FBC"/>
    <w:rsid w:val="00AE1874"/>
    <w:rsid w:val="00AF0FFB"/>
    <w:rsid w:val="00AF1176"/>
    <w:rsid w:val="00AF41D9"/>
    <w:rsid w:val="00B02F87"/>
    <w:rsid w:val="00B235B6"/>
    <w:rsid w:val="00B2390B"/>
    <w:rsid w:val="00B5341F"/>
    <w:rsid w:val="00B53701"/>
    <w:rsid w:val="00B56F79"/>
    <w:rsid w:val="00B62F32"/>
    <w:rsid w:val="00B6397A"/>
    <w:rsid w:val="00B77903"/>
    <w:rsid w:val="00B8682B"/>
    <w:rsid w:val="00B95263"/>
    <w:rsid w:val="00B9612B"/>
    <w:rsid w:val="00B97FE7"/>
    <w:rsid w:val="00BA6996"/>
    <w:rsid w:val="00BA7F66"/>
    <w:rsid w:val="00BB2820"/>
    <w:rsid w:val="00BB3328"/>
    <w:rsid w:val="00BB7B68"/>
    <w:rsid w:val="00BC0F85"/>
    <w:rsid w:val="00BC2D2C"/>
    <w:rsid w:val="00BC6554"/>
    <w:rsid w:val="00BC6677"/>
    <w:rsid w:val="00BD1565"/>
    <w:rsid w:val="00BD5455"/>
    <w:rsid w:val="00BD567C"/>
    <w:rsid w:val="00BD79C0"/>
    <w:rsid w:val="00BE70C8"/>
    <w:rsid w:val="00BF3113"/>
    <w:rsid w:val="00BF57B9"/>
    <w:rsid w:val="00BF7EDC"/>
    <w:rsid w:val="00C03722"/>
    <w:rsid w:val="00C11095"/>
    <w:rsid w:val="00C14CDA"/>
    <w:rsid w:val="00C2421D"/>
    <w:rsid w:val="00C25DF6"/>
    <w:rsid w:val="00C3577E"/>
    <w:rsid w:val="00C51763"/>
    <w:rsid w:val="00C51A7C"/>
    <w:rsid w:val="00C5247C"/>
    <w:rsid w:val="00C55DC5"/>
    <w:rsid w:val="00C66900"/>
    <w:rsid w:val="00C76211"/>
    <w:rsid w:val="00C810B2"/>
    <w:rsid w:val="00C9063C"/>
    <w:rsid w:val="00C94987"/>
    <w:rsid w:val="00CA24B4"/>
    <w:rsid w:val="00CA4CA1"/>
    <w:rsid w:val="00CA50B3"/>
    <w:rsid w:val="00CB1E29"/>
    <w:rsid w:val="00CC13F1"/>
    <w:rsid w:val="00CC3961"/>
    <w:rsid w:val="00CC3F06"/>
    <w:rsid w:val="00CC5AB5"/>
    <w:rsid w:val="00CD09F4"/>
    <w:rsid w:val="00CD5070"/>
    <w:rsid w:val="00CD75C3"/>
    <w:rsid w:val="00CD7A23"/>
    <w:rsid w:val="00CE3589"/>
    <w:rsid w:val="00CE57C3"/>
    <w:rsid w:val="00CE58AA"/>
    <w:rsid w:val="00CE6941"/>
    <w:rsid w:val="00CF339B"/>
    <w:rsid w:val="00CF4C43"/>
    <w:rsid w:val="00D01C9C"/>
    <w:rsid w:val="00D0257C"/>
    <w:rsid w:val="00D06486"/>
    <w:rsid w:val="00D14336"/>
    <w:rsid w:val="00D323B7"/>
    <w:rsid w:val="00D40314"/>
    <w:rsid w:val="00D40C6C"/>
    <w:rsid w:val="00D4234E"/>
    <w:rsid w:val="00D463A7"/>
    <w:rsid w:val="00D511C6"/>
    <w:rsid w:val="00D533CC"/>
    <w:rsid w:val="00D54374"/>
    <w:rsid w:val="00D6373C"/>
    <w:rsid w:val="00D66651"/>
    <w:rsid w:val="00D7278C"/>
    <w:rsid w:val="00D73528"/>
    <w:rsid w:val="00D75F1F"/>
    <w:rsid w:val="00D8302F"/>
    <w:rsid w:val="00D85821"/>
    <w:rsid w:val="00D96365"/>
    <w:rsid w:val="00DA6BE5"/>
    <w:rsid w:val="00DC1126"/>
    <w:rsid w:val="00DD104F"/>
    <w:rsid w:val="00DD36E4"/>
    <w:rsid w:val="00DD394E"/>
    <w:rsid w:val="00DD5749"/>
    <w:rsid w:val="00DD685C"/>
    <w:rsid w:val="00DE20F7"/>
    <w:rsid w:val="00DF55AA"/>
    <w:rsid w:val="00E01959"/>
    <w:rsid w:val="00E0443C"/>
    <w:rsid w:val="00E04E96"/>
    <w:rsid w:val="00E118C2"/>
    <w:rsid w:val="00E21C4E"/>
    <w:rsid w:val="00E24D4B"/>
    <w:rsid w:val="00E37032"/>
    <w:rsid w:val="00E4003D"/>
    <w:rsid w:val="00E432FB"/>
    <w:rsid w:val="00E44674"/>
    <w:rsid w:val="00E528DE"/>
    <w:rsid w:val="00E54018"/>
    <w:rsid w:val="00E55E78"/>
    <w:rsid w:val="00E64ED0"/>
    <w:rsid w:val="00E678CE"/>
    <w:rsid w:val="00E754DF"/>
    <w:rsid w:val="00E76850"/>
    <w:rsid w:val="00E820A4"/>
    <w:rsid w:val="00E861C8"/>
    <w:rsid w:val="00E93B72"/>
    <w:rsid w:val="00E949DC"/>
    <w:rsid w:val="00EA3578"/>
    <w:rsid w:val="00EA38BF"/>
    <w:rsid w:val="00EB529A"/>
    <w:rsid w:val="00ED0FFC"/>
    <w:rsid w:val="00ED1483"/>
    <w:rsid w:val="00ED1A07"/>
    <w:rsid w:val="00ED7EB2"/>
    <w:rsid w:val="00EE3CEA"/>
    <w:rsid w:val="00F02A82"/>
    <w:rsid w:val="00F02CE9"/>
    <w:rsid w:val="00F0344A"/>
    <w:rsid w:val="00F11621"/>
    <w:rsid w:val="00F25FA7"/>
    <w:rsid w:val="00F260B4"/>
    <w:rsid w:val="00F307CC"/>
    <w:rsid w:val="00F30D82"/>
    <w:rsid w:val="00F3369A"/>
    <w:rsid w:val="00F50C96"/>
    <w:rsid w:val="00F5303F"/>
    <w:rsid w:val="00F666A2"/>
    <w:rsid w:val="00F7505B"/>
    <w:rsid w:val="00F76724"/>
    <w:rsid w:val="00F80DF0"/>
    <w:rsid w:val="00F84B05"/>
    <w:rsid w:val="00F90FC7"/>
    <w:rsid w:val="00F91734"/>
    <w:rsid w:val="00F92C6C"/>
    <w:rsid w:val="00F94764"/>
    <w:rsid w:val="00F953E1"/>
    <w:rsid w:val="00F95805"/>
    <w:rsid w:val="00FA76AD"/>
    <w:rsid w:val="00FB378A"/>
    <w:rsid w:val="00FB5296"/>
    <w:rsid w:val="00FC4659"/>
    <w:rsid w:val="00FD063E"/>
    <w:rsid w:val="00FD3400"/>
    <w:rsid w:val="00FD73F6"/>
    <w:rsid w:val="00FE1E0E"/>
    <w:rsid w:val="00FE2F86"/>
    <w:rsid w:val="00FE3C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90F798C"/>
  <w15:docId w15:val="{D35317B6-5C98-4640-BF36-B60A0D0701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74DBB"/>
    <w:pPr>
      <w:widowControl w:val="0"/>
    </w:pPr>
    <w:rPr>
      <w:rFonts w:ascii="Arial" w:hAnsi="Arial"/>
      <w:color w:val="01283F" w:themeColor="text2"/>
    </w:rPr>
  </w:style>
  <w:style w:type="paragraph" w:styleId="Heading1">
    <w:name w:val="heading 1"/>
    <w:basedOn w:val="Normal"/>
    <w:next w:val="Normal"/>
    <w:link w:val="Heading1Char"/>
    <w:qFormat/>
    <w:rsid w:val="000B7055"/>
    <w:pPr>
      <w:keepNext/>
      <w:widowControl/>
      <w:outlineLvl w:val="0"/>
    </w:pPr>
    <w:rPr>
      <w:b/>
      <w:sz w:val="28"/>
      <w:u w:val="single"/>
      <w:lang w:val="en-GB"/>
    </w:rPr>
  </w:style>
  <w:style w:type="paragraph" w:styleId="Heading2">
    <w:name w:val="heading 2"/>
    <w:basedOn w:val="Normal"/>
    <w:next w:val="Normal"/>
    <w:qFormat/>
    <w:rsid w:val="006F3EC9"/>
    <w:pPr>
      <w:keepNext/>
      <w:widowControl/>
      <w:outlineLvl w:val="1"/>
    </w:pPr>
    <w:rPr>
      <w:b/>
      <w:color w:val="auto"/>
      <w:lang w:val="en-GB"/>
    </w:rPr>
  </w:style>
  <w:style w:type="paragraph" w:styleId="Heading3">
    <w:name w:val="heading 3"/>
    <w:basedOn w:val="Normal"/>
    <w:next w:val="Normal"/>
    <w:qFormat/>
    <w:rsid w:val="006F3EC9"/>
    <w:pPr>
      <w:keepNext/>
      <w:outlineLvl w:val="2"/>
    </w:pPr>
    <w:rPr>
      <w:b/>
      <w:bCs/>
      <w:color w:val="auto"/>
      <w:sz w:val="24"/>
    </w:rPr>
  </w:style>
  <w:style w:type="paragraph" w:styleId="Heading4">
    <w:name w:val="heading 4"/>
    <w:basedOn w:val="Normal"/>
    <w:next w:val="Normal"/>
    <w:qFormat/>
    <w:rsid w:val="006F3EC9"/>
    <w:pPr>
      <w:keepNext/>
      <w:outlineLvl w:val="3"/>
    </w:pPr>
    <w:rPr>
      <w:rFonts w:ascii="Helvetica" w:hAnsi="Helvetica"/>
      <w:color w:val="auto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874DBB"/>
    <w:pPr>
      <w:widowControl/>
      <w:jc w:val="center"/>
    </w:pPr>
    <w:rPr>
      <w:b/>
      <w:sz w:val="36"/>
      <w:lang w:val="en-GB"/>
    </w:rPr>
  </w:style>
  <w:style w:type="paragraph" w:styleId="Subtitle">
    <w:name w:val="Subtitle"/>
    <w:basedOn w:val="Normal"/>
    <w:qFormat/>
    <w:rsid w:val="006F3EC9"/>
    <w:rPr>
      <w:b/>
      <w:bCs/>
      <w:color w:val="auto"/>
      <w:sz w:val="24"/>
    </w:rPr>
  </w:style>
  <w:style w:type="paragraph" w:styleId="Header">
    <w:name w:val="header"/>
    <w:basedOn w:val="Normal"/>
    <w:link w:val="HeaderChar"/>
    <w:rsid w:val="006F3EC9"/>
    <w:pPr>
      <w:tabs>
        <w:tab w:val="center" w:pos="4320"/>
        <w:tab w:val="right" w:pos="8640"/>
      </w:tabs>
    </w:pPr>
    <w:rPr>
      <w:color w:val="auto"/>
    </w:rPr>
  </w:style>
  <w:style w:type="paragraph" w:styleId="Footer">
    <w:name w:val="footer"/>
    <w:basedOn w:val="Normal"/>
    <w:link w:val="FooterChar"/>
    <w:uiPriority w:val="99"/>
    <w:rsid w:val="006F3EC9"/>
    <w:pPr>
      <w:tabs>
        <w:tab w:val="center" w:pos="4320"/>
        <w:tab w:val="right" w:pos="8640"/>
      </w:tabs>
    </w:pPr>
    <w:rPr>
      <w:color w:val="auto"/>
    </w:rPr>
  </w:style>
  <w:style w:type="character" w:styleId="PageNumber">
    <w:name w:val="page number"/>
    <w:basedOn w:val="DefaultParagraphFont"/>
    <w:rsid w:val="006F3EC9"/>
  </w:style>
  <w:style w:type="character" w:styleId="Hyperlink">
    <w:name w:val="Hyperlink"/>
    <w:rsid w:val="00C3577E"/>
    <w:rPr>
      <w:color w:val="0000FF"/>
      <w:u w:val="single"/>
    </w:rPr>
  </w:style>
  <w:style w:type="character" w:customStyle="1" w:styleId="Heading1Char">
    <w:name w:val="Heading 1 Char"/>
    <w:link w:val="Heading1"/>
    <w:rsid w:val="000B7055"/>
    <w:rPr>
      <w:rFonts w:ascii="Arial" w:hAnsi="Arial"/>
      <w:b/>
      <w:color w:val="01283F" w:themeColor="text2"/>
      <w:sz w:val="28"/>
      <w:u w:val="single"/>
      <w:lang w:val="en-GB"/>
    </w:rPr>
  </w:style>
  <w:style w:type="paragraph" w:styleId="BodyText">
    <w:name w:val="Body Text"/>
    <w:basedOn w:val="Normal"/>
    <w:link w:val="BodyTextChar"/>
    <w:rsid w:val="004E39FD"/>
    <w:pPr>
      <w:widowControl/>
      <w:spacing w:after="120"/>
    </w:pPr>
    <w:rPr>
      <w:rFonts w:ascii="Times New Roman" w:hAnsi="Times New Roman"/>
      <w:color w:val="auto"/>
      <w:lang w:val="en-GB"/>
    </w:rPr>
  </w:style>
  <w:style w:type="character" w:customStyle="1" w:styleId="BodyTextChar">
    <w:name w:val="Body Text Char"/>
    <w:link w:val="BodyText"/>
    <w:rsid w:val="004E39FD"/>
    <w:rPr>
      <w:lang w:val="en-GB"/>
    </w:rPr>
  </w:style>
  <w:style w:type="paragraph" w:styleId="BalloonText">
    <w:name w:val="Balloon Text"/>
    <w:basedOn w:val="Normal"/>
    <w:link w:val="BalloonTextChar"/>
    <w:rsid w:val="00175439"/>
    <w:rPr>
      <w:rFonts w:ascii="Tahoma" w:hAnsi="Tahoma" w:cs="Tahoma"/>
      <w:color w:val="auto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175439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semiHidden/>
    <w:unhideWhenUsed/>
    <w:rsid w:val="00DA6BE5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DA6BE5"/>
    <w:rPr>
      <w:color w:val="auto"/>
    </w:rPr>
  </w:style>
  <w:style w:type="character" w:customStyle="1" w:styleId="CommentTextChar">
    <w:name w:val="Comment Text Char"/>
    <w:basedOn w:val="DefaultParagraphFont"/>
    <w:link w:val="CommentText"/>
    <w:semiHidden/>
    <w:rsid w:val="00DA6BE5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DA6BE5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DA6BE5"/>
    <w:rPr>
      <w:rFonts w:ascii="Arial" w:hAnsi="Arial"/>
      <w:b/>
      <w:bCs/>
    </w:rPr>
  </w:style>
  <w:style w:type="paragraph" w:styleId="ListParagraph">
    <w:name w:val="List Paragraph"/>
    <w:basedOn w:val="Normal"/>
    <w:uiPriority w:val="34"/>
    <w:qFormat/>
    <w:rsid w:val="007446BD"/>
    <w:pPr>
      <w:ind w:left="720"/>
      <w:contextualSpacing/>
    </w:pPr>
    <w:rPr>
      <w:color w:val="auto"/>
    </w:rPr>
  </w:style>
  <w:style w:type="paragraph" w:styleId="Revision">
    <w:name w:val="Revision"/>
    <w:hidden/>
    <w:uiPriority w:val="99"/>
    <w:semiHidden/>
    <w:rsid w:val="00606A5E"/>
    <w:rPr>
      <w:rFonts w:ascii="Arial" w:hAnsi="Arial"/>
    </w:rPr>
  </w:style>
  <w:style w:type="paragraph" w:customStyle="1" w:styleId="Default">
    <w:name w:val="Default"/>
    <w:rsid w:val="00760D37"/>
    <w:pPr>
      <w:autoSpaceDE w:val="0"/>
      <w:autoSpaceDN w:val="0"/>
      <w:adjustRightInd w:val="0"/>
    </w:pPr>
    <w:rPr>
      <w:rFonts w:ascii="Century Gothic" w:eastAsiaTheme="minorHAnsi" w:hAnsi="Century Gothic" w:cs="Century Gothic"/>
      <w:color w:val="000000"/>
      <w:sz w:val="24"/>
      <w:szCs w:val="24"/>
    </w:rPr>
  </w:style>
  <w:style w:type="paragraph" w:styleId="NoSpacing">
    <w:name w:val="No Spacing"/>
    <w:uiPriority w:val="1"/>
    <w:qFormat/>
    <w:rsid w:val="007E2488"/>
    <w:rPr>
      <w:rFonts w:asciiTheme="minorHAnsi" w:eastAsiaTheme="minorHAnsi" w:hAnsiTheme="minorHAnsi" w:cstheme="minorBidi"/>
      <w:sz w:val="22"/>
      <w:szCs w:val="22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023350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8D1F02"/>
    <w:rPr>
      <w:color w:val="0396A6" w:themeColor="followedHyperlink"/>
      <w:u w:val="single"/>
    </w:rPr>
  </w:style>
  <w:style w:type="character" w:customStyle="1" w:styleId="HeaderChar">
    <w:name w:val="Header Char"/>
    <w:link w:val="Header"/>
    <w:uiPriority w:val="99"/>
    <w:rsid w:val="006459D3"/>
    <w:rPr>
      <w:rFonts w:ascii="Arial" w:hAnsi="Arial"/>
    </w:rPr>
  </w:style>
  <w:style w:type="character" w:customStyle="1" w:styleId="FooterChar">
    <w:name w:val="Footer Char"/>
    <w:basedOn w:val="DefaultParagraphFont"/>
    <w:link w:val="Footer"/>
    <w:uiPriority w:val="99"/>
    <w:rsid w:val="0008225B"/>
    <w:rPr>
      <w:rFonts w:ascii="Arial" w:hAnsi="Arial"/>
    </w:rPr>
  </w:style>
  <w:style w:type="character" w:styleId="UnresolvedMention">
    <w:name w:val="Unresolved Mention"/>
    <w:basedOn w:val="DefaultParagraphFont"/>
    <w:uiPriority w:val="99"/>
    <w:semiHidden/>
    <w:unhideWhenUsed/>
    <w:rsid w:val="00AF1176"/>
    <w:rPr>
      <w:color w:val="605E5C"/>
      <w:shd w:val="clear" w:color="auto" w:fill="E1DFDD"/>
    </w:rPr>
  </w:style>
  <w:style w:type="paragraph" w:customStyle="1" w:styleId="CRCoverPage">
    <w:name w:val="CR Cover Page"/>
    <w:rsid w:val="00C9063C"/>
    <w:pPr>
      <w:spacing w:after="120"/>
    </w:pPr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7346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5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1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3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8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4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josephdwyer@motorola.co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Robert.Manalo@telus.com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Custom 1">
      <a:dk1>
        <a:sysClr val="windowText" lastClr="000000"/>
      </a:dk1>
      <a:lt1>
        <a:sysClr val="window" lastClr="FFFFFF"/>
      </a:lt1>
      <a:dk2>
        <a:srgbClr val="01283F"/>
      </a:dk2>
      <a:lt2>
        <a:srgbClr val="EAECEF"/>
      </a:lt2>
      <a:accent1>
        <a:srgbClr val="0396A6"/>
      </a:accent1>
      <a:accent2>
        <a:srgbClr val="00BF79"/>
      </a:accent2>
      <a:accent3>
        <a:srgbClr val="EAECEF"/>
      </a:accent3>
      <a:accent4>
        <a:srgbClr val="01283F"/>
      </a:accent4>
      <a:accent5>
        <a:srgbClr val="0396A6"/>
      </a:accent5>
      <a:accent6>
        <a:srgbClr val="01283F"/>
      </a:accent6>
      <a:hlink>
        <a:srgbClr val="00BF79"/>
      </a:hlink>
      <a:folHlink>
        <a:srgbClr val="0396A6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9A119C7323DA24BAF408966099250FD" ma:contentTypeVersion="13" ma:contentTypeDescription="Create a new document." ma:contentTypeScope="" ma:versionID="ab614f44079b3f36f6d93f34b8b655d6">
  <xsd:schema xmlns:xsd="http://www.w3.org/2001/XMLSchema" xmlns:xs="http://www.w3.org/2001/XMLSchema" xmlns:p="http://schemas.microsoft.com/office/2006/metadata/properties" xmlns:ns3="01adef7e-bb4e-4b5f-8876-e20b203eac36" xmlns:ns4="1da28864-46d7-4be4-92d4-ce99a27bef49" targetNamespace="http://schemas.microsoft.com/office/2006/metadata/properties" ma:root="true" ma:fieldsID="47b90bb3afdd66ed02f934ea170e7e59" ns3:_="" ns4:_="">
    <xsd:import namespace="01adef7e-bb4e-4b5f-8876-e20b203eac36"/>
    <xsd:import namespace="1da28864-46d7-4be4-92d4-ce99a27bef4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adef7e-bb4e-4b5f-8876-e20b203eac3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a28864-46d7-4be4-92d4-ce99a27bef49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D14AC97-3657-4E86-89F4-61F6C7E5AE6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1adef7e-bb4e-4b5f-8876-e20b203eac36"/>
    <ds:schemaRef ds:uri="1da28864-46d7-4be4-92d4-ce99a27bef4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95F98E0-D13A-43E9-AC6A-34AF8317962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45546F8-1424-4C4A-8F70-D89C5C116DC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72B0E49-3AF5-4F9A-B045-3707F6FC751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305</Words>
  <Characters>1739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Rohde &amp; Schwarz America</Company>
  <LinksUpToDate>false</LinksUpToDate>
  <CharactersWithSpaces>2040</CharactersWithSpaces>
  <SharedDoc>false</SharedDoc>
  <HLinks>
    <vt:vector size="6" baseType="variant">
      <vt:variant>
        <vt:i4>3866747</vt:i4>
      </vt:variant>
      <vt:variant>
        <vt:i4>0</vt:i4>
      </vt:variant>
      <vt:variant>
        <vt:i4>0</vt:i4>
      </vt:variant>
      <vt:variant>
        <vt:i4>5</vt:i4>
      </vt:variant>
      <vt:variant>
        <vt:lpwstr>http://www.ctia.org/docs/default-source/default-document-library/ctia_mimo_ota_test_plan_v1_0.pdf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Thorsten Hertel</dc:creator>
  <cp:lastModifiedBy>26.997_CR0002R1_(Rel-19)_IVAS_Codec_Ph2</cp:lastModifiedBy>
  <cp:revision>2</cp:revision>
  <dcterms:created xsi:type="dcterms:W3CDTF">2026-02-06T09:25:00Z</dcterms:created>
  <dcterms:modified xsi:type="dcterms:W3CDTF">2026-02-06T09:25:00Z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0x01010019A119C7323DA24BAF408966099250FD</vt:lpwstr>
  </property>
</Properties>
</file>