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S4-260319</w:t>
        </w:r>
      </w:fldSimple>
    </w:p>
    <w:p w14:paraId="7CB45193" w14:textId="38309A79" w:rsidR="001E41F3" w:rsidRDefault="00CD7AF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revision of </w:t>
      </w:r>
      <w:r>
        <w:rPr>
          <w:b/>
          <w:noProof/>
          <w:sz w:val="24"/>
        </w:rPr>
        <w:t>S4-26008</w:t>
      </w:r>
      <w:r>
        <w:rPr>
          <w:b/>
          <w:noProof/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0606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A2DCB7" w:rsidR="00F25D98" w:rsidRDefault="00CD7A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FA1A44" w:rsidR="00F25D98" w:rsidRDefault="00CD7A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Procedure for IVAS bandwidth computation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LM, Samsung Electronics Co., Ltd, 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4FD26D" w:rsidR="001E41F3" w:rsidRDefault="00CD7A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2026-02-11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7AF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C51E9D" w:rsidR="00CD7AFC" w:rsidRDefault="00CD7AFC" w:rsidP="00CD7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procedure for computation of b=AS in clause Z.2 (introduced for the IVAS codec) and session setup procedures in clause 6.2.7.2.</w:t>
            </w:r>
          </w:p>
        </w:tc>
      </w:tr>
      <w:tr w:rsidR="00CD7AF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D7AFC" w:rsidRDefault="00CD7AFC" w:rsidP="00CD7A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7AF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343D94" w:rsidR="00CD7AFC" w:rsidRDefault="00CD7AFC" w:rsidP="00CD7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Removing bandwith for RTCP in b=AS calculation for the IVAS codec, to align with other codecs and general session setup procedures.</w:t>
            </w:r>
          </w:p>
        </w:tc>
      </w:tr>
      <w:tr w:rsidR="00CD7AF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D7AFC" w:rsidRDefault="00CD7AFC" w:rsidP="00CD7A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7AF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2B6115" w:rsidR="00CD7AFC" w:rsidRDefault="00CD7AFC" w:rsidP="00CD7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would be ambiguity in handling of the b=AS bandwidth modifier for the IVAS codec.</w:t>
            </w:r>
          </w:p>
        </w:tc>
      </w:tr>
      <w:tr w:rsidR="00CD7AFC" w14:paraId="034AF533" w14:textId="77777777" w:rsidTr="00547111">
        <w:tc>
          <w:tcPr>
            <w:tcW w:w="2694" w:type="dxa"/>
            <w:gridSpan w:val="2"/>
          </w:tcPr>
          <w:p w14:paraId="39D9EB5B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D7AFC" w:rsidRDefault="00CD7AFC" w:rsidP="00CD7A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7AF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0ED8E2" w:rsidR="00CD7AFC" w:rsidRDefault="00CD7AFC" w:rsidP="00CD7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Z.2</w:t>
            </w:r>
          </w:p>
        </w:tc>
      </w:tr>
      <w:tr w:rsidR="00CD7AF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D7AFC" w:rsidRDefault="00CD7AFC" w:rsidP="00CD7A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7AF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D7AFC" w:rsidRDefault="00CD7AFC" w:rsidP="00CD7A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D7AFC" w:rsidRDefault="00CD7AFC" w:rsidP="00CD7A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7AF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A31651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D7AFC" w:rsidRDefault="00CD7AFC" w:rsidP="00CD7A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D7AFC" w:rsidRDefault="00CD7AFC" w:rsidP="00CD7A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7AF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9BEE75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D7AFC" w:rsidRDefault="00CD7AFC" w:rsidP="00CD7A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D7AFC" w:rsidRDefault="00CD7AFC" w:rsidP="00CD7A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7AF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17A77E" w:rsidR="00CD7AFC" w:rsidRDefault="00CD7AFC" w:rsidP="00CD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D7AFC" w:rsidRDefault="00CD7AFC" w:rsidP="00CD7A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D7AFC" w:rsidRDefault="00CD7AFC" w:rsidP="00CD7A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7AF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D7AFC" w:rsidRDefault="00CD7AFC" w:rsidP="00CD7A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D7AFC" w:rsidRDefault="00CD7AFC" w:rsidP="00CD7AFC">
            <w:pPr>
              <w:pStyle w:val="CRCoverPage"/>
              <w:spacing w:after="0"/>
              <w:rPr>
                <w:noProof/>
              </w:rPr>
            </w:pPr>
          </w:p>
        </w:tc>
      </w:tr>
      <w:tr w:rsidR="00CD7AF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D7AFC" w:rsidRDefault="00CD7AFC" w:rsidP="00CD7A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7AF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D7AFC" w:rsidRPr="008863B9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D7AFC" w:rsidRPr="008863B9" w:rsidRDefault="00CD7AFC" w:rsidP="00CD7A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7AF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D7AFC" w:rsidRDefault="00CD7AFC" w:rsidP="00CD7A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EF86D16" w:rsidR="00CD7AFC" w:rsidRDefault="00CD7AFC" w:rsidP="00CD7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 of CR form version.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1203D660" w14:textId="77777777" w:rsidR="00B97C01" w:rsidRPr="005C68A5" w:rsidRDefault="00B97C01" w:rsidP="00B97C0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ko-KR"/>
        </w:rPr>
      </w:pPr>
      <w:bookmarkStart w:id="1" w:name="_Toc153464735"/>
      <w:bookmarkStart w:id="2" w:name="_Toc216799956"/>
      <w:r w:rsidRPr="005C68A5">
        <w:rPr>
          <w:rFonts w:ascii="Arial" w:hAnsi="Arial"/>
          <w:sz w:val="36"/>
          <w:lang w:eastAsia="ko-KR"/>
        </w:rPr>
        <w:t>Z.2</w:t>
      </w:r>
      <w:r w:rsidRPr="005C68A5">
        <w:rPr>
          <w:rFonts w:ascii="Arial" w:hAnsi="Arial"/>
          <w:sz w:val="36"/>
          <w:lang w:eastAsia="ko-KR"/>
        </w:rPr>
        <w:tab/>
        <w:t>Procedure for computing the bandwidth</w:t>
      </w:r>
      <w:bookmarkEnd w:id="1"/>
      <w:bookmarkEnd w:id="2"/>
    </w:p>
    <w:p w14:paraId="3843D6C0" w14:textId="77777777" w:rsidR="00B97C01" w:rsidRPr="005C68A5" w:rsidRDefault="00B97C01" w:rsidP="00B97C01">
      <w:pPr>
        <w:rPr>
          <w:lang w:eastAsia="ko-KR"/>
        </w:rPr>
      </w:pPr>
      <w:r w:rsidRPr="005C68A5">
        <w:rPr>
          <w:lang w:eastAsia="ko-KR"/>
        </w:rPr>
        <w:t>The bandwidth is calculated using the following procedure when no extra bandwidth is allocated for redundancy:</w:t>
      </w:r>
    </w:p>
    <w:p w14:paraId="1D924E3B" w14:textId="77777777" w:rsidR="00B97C01" w:rsidRPr="005C68A5" w:rsidRDefault="00B97C01" w:rsidP="00B97C01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1)</w:t>
      </w:r>
      <w:r w:rsidRPr="005C68A5">
        <w:rPr>
          <w:lang w:val="fr-FR" w:eastAsia="ko-KR"/>
        </w:rPr>
        <w:tab/>
        <w:t xml:space="preserve">Use the </w:t>
      </w:r>
      <w:proofErr w:type="spellStart"/>
      <w:r w:rsidRPr="005C68A5">
        <w:rPr>
          <w:lang w:val="fr-FR" w:eastAsia="ko-KR"/>
        </w:rPr>
        <w:t>highest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negotiated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bitrate</w:t>
      </w:r>
      <w:proofErr w:type="spellEnd"/>
      <w:r w:rsidRPr="005C68A5">
        <w:rPr>
          <w:lang w:val="fr-FR" w:eastAsia="ko-KR"/>
        </w:rPr>
        <w:t xml:space="preserve"> for the IVAS codec </w:t>
      </w:r>
      <w:proofErr w:type="spellStart"/>
      <w:r w:rsidRPr="005C68A5">
        <w:rPr>
          <w:lang w:val="fr-FR" w:eastAsia="ko-KR"/>
        </w:rPr>
        <w:t>included</w:t>
      </w:r>
      <w:proofErr w:type="spellEnd"/>
      <w:r w:rsidRPr="005C68A5">
        <w:rPr>
          <w:lang w:val="fr-FR" w:eastAsia="ko-KR"/>
        </w:rPr>
        <w:t xml:space="preserve"> in the SDP. Use </w:t>
      </w:r>
      <w:proofErr w:type="spellStart"/>
      <w:r w:rsidRPr="005C68A5">
        <w:rPr>
          <w:lang w:val="fr-FR" w:eastAsia="ko-KR"/>
        </w:rPr>
        <w:t>ibr</w:t>
      </w:r>
      <w:proofErr w:type="spellEnd"/>
      <w:r w:rsidRPr="005C68A5">
        <w:rPr>
          <w:lang w:val="fr-FR" w:eastAsia="ko-KR"/>
        </w:rPr>
        <w:t xml:space="preserve"> or </w:t>
      </w:r>
      <w:proofErr w:type="spellStart"/>
      <w:r w:rsidRPr="005C68A5">
        <w:rPr>
          <w:lang w:val="fr-FR" w:eastAsia="ko-KR"/>
        </w:rPr>
        <w:t>ibr-recv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parameters</w:t>
      </w:r>
      <w:proofErr w:type="spellEnd"/>
      <w:r w:rsidRPr="005C68A5">
        <w:rPr>
          <w:lang w:val="fr-FR" w:eastAsia="ko-KR"/>
        </w:rPr>
        <w:t xml:space="preserve">, if </w:t>
      </w:r>
      <w:proofErr w:type="spellStart"/>
      <w:r w:rsidRPr="005C68A5">
        <w:rPr>
          <w:lang w:val="fr-FR" w:eastAsia="ko-KR"/>
        </w:rPr>
        <w:t>specified</w:t>
      </w:r>
      <w:proofErr w:type="spellEnd"/>
      <w:r w:rsidRPr="005C68A5">
        <w:rPr>
          <w:lang w:val="fr-FR" w:eastAsia="ko-KR"/>
        </w:rPr>
        <w:t>.</w:t>
      </w:r>
    </w:p>
    <w:p w14:paraId="10CFF60B" w14:textId="77777777" w:rsidR="00B97C01" w:rsidRPr="005C68A5" w:rsidRDefault="00B97C01" w:rsidP="00B97C01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2)</w:t>
      </w:r>
      <w:r w:rsidRPr="005C68A5">
        <w:rPr>
          <w:lang w:val="fr-FR" w:eastAsia="ko-KR"/>
        </w:rPr>
        <w:tab/>
      </w:r>
      <w:proofErr w:type="spellStart"/>
      <w:r w:rsidRPr="005C68A5">
        <w:rPr>
          <w:lang w:val="fr-FR" w:eastAsia="ko-KR"/>
        </w:rPr>
        <w:t>Calculate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bitrate</w:t>
      </w:r>
      <w:proofErr w:type="spellEnd"/>
      <w:r w:rsidRPr="005C68A5">
        <w:rPr>
          <w:lang w:val="fr-FR" w:eastAsia="ko-KR"/>
        </w:rPr>
        <w:t xml:space="preserve"> for the RTP </w:t>
      </w:r>
      <w:proofErr w:type="spellStart"/>
      <w:r w:rsidRPr="005C68A5">
        <w:rPr>
          <w:lang w:val="fr-FR" w:eastAsia="ko-KR"/>
        </w:rPr>
        <w:t>payload</w:t>
      </w:r>
      <w:proofErr w:type="spellEnd"/>
      <w:r w:rsidRPr="005C68A5">
        <w:rPr>
          <w:lang w:val="fr-FR" w:eastAsia="ko-KR"/>
        </w:rPr>
        <w:t xml:space="preserve"> header, </w:t>
      </w:r>
      <w:proofErr w:type="spellStart"/>
      <w:r w:rsidRPr="005C68A5">
        <w:rPr>
          <w:lang w:val="fr-FR" w:eastAsia="ko-KR"/>
        </w:rPr>
        <w:t>see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below</w:t>
      </w:r>
      <w:proofErr w:type="spellEnd"/>
      <w:r w:rsidRPr="005C68A5">
        <w:rPr>
          <w:lang w:val="fr-FR" w:eastAsia="ko-KR"/>
        </w:rPr>
        <w:t>.</w:t>
      </w:r>
    </w:p>
    <w:p w14:paraId="151EB7D9" w14:textId="77777777" w:rsidR="00B97C01" w:rsidRPr="005C68A5" w:rsidRDefault="00B97C01" w:rsidP="00B97C01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3)</w:t>
      </w:r>
      <w:r w:rsidRPr="005C68A5">
        <w:rPr>
          <w:lang w:val="fr-FR" w:eastAsia="ko-KR"/>
        </w:rPr>
        <w:tab/>
        <w:t xml:space="preserve">Add </w:t>
      </w:r>
      <w:proofErr w:type="spellStart"/>
      <w:r w:rsidRPr="005C68A5">
        <w:rPr>
          <w:lang w:val="fr-FR" w:eastAsia="ko-KR"/>
        </w:rPr>
        <w:t>bandwidth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needed</w:t>
      </w:r>
      <w:proofErr w:type="spellEnd"/>
      <w:r w:rsidRPr="005C68A5">
        <w:rPr>
          <w:lang w:val="fr-FR" w:eastAsia="ko-KR"/>
        </w:rPr>
        <w:t xml:space="preserve"> for PI data. Use pi-</w:t>
      </w:r>
      <w:proofErr w:type="spellStart"/>
      <w:r w:rsidRPr="005C68A5">
        <w:rPr>
          <w:lang w:val="fr-FR" w:eastAsia="ko-KR"/>
        </w:rPr>
        <w:t>br</w:t>
      </w:r>
      <w:proofErr w:type="spellEnd"/>
      <w:r w:rsidRPr="005C68A5">
        <w:rPr>
          <w:lang w:val="fr-FR" w:eastAsia="ko-KR"/>
        </w:rPr>
        <w:t xml:space="preserve"> or pi-</w:t>
      </w:r>
      <w:proofErr w:type="spellStart"/>
      <w:r w:rsidRPr="005C68A5">
        <w:rPr>
          <w:lang w:val="fr-FR" w:eastAsia="ko-KR"/>
        </w:rPr>
        <w:t>br</w:t>
      </w:r>
      <w:proofErr w:type="spellEnd"/>
      <w:r w:rsidRPr="005C68A5">
        <w:rPr>
          <w:lang w:val="fr-FR" w:eastAsia="ko-KR"/>
        </w:rPr>
        <w:t>-</w:t>
      </w:r>
      <w:proofErr w:type="spellStart"/>
      <w:r w:rsidRPr="005C68A5">
        <w:rPr>
          <w:lang w:val="fr-FR" w:eastAsia="ko-KR"/>
        </w:rPr>
        <w:t>recv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parameters</w:t>
      </w:r>
      <w:proofErr w:type="spellEnd"/>
      <w:r w:rsidRPr="005C68A5">
        <w:rPr>
          <w:lang w:val="fr-FR" w:eastAsia="ko-KR"/>
        </w:rPr>
        <w:t xml:space="preserve">, if </w:t>
      </w:r>
      <w:proofErr w:type="spellStart"/>
      <w:r w:rsidRPr="005C68A5">
        <w:rPr>
          <w:lang w:val="fr-FR" w:eastAsia="ko-KR"/>
        </w:rPr>
        <w:t>specified</w:t>
      </w:r>
      <w:proofErr w:type="spellEnd"/>
      <w:r w:rsidRPr="005C68A5">
        <w:rPr>
          <w:lang w:val="fr-FR" w:eastAsia="ko-KR"/>
        </w:rPr>
        <w:t>.</w:t>
      </w:r>
    </w:p>
    <w:p w14:paraId="567FCDFB" w14:textId="77777777" w:rsidR="00B97C01" w:rsidRPr="005C68A5" w:rsidRDefault="00B97C01" w:rsidP="00B97C01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4)</w:t>
      </w:r>
      <w:r w:rsidRPr="005C68A5">
        <w:rPr>
          <w:lang w:val="fr-FR" w:eastAsia="ko-KR"/>
        </w:rPr>
        <w:tab/>
        <w:t xml:space="preserve">Add </w:t>
      </w:r>
      <w:proofErr w:type="spellStart"/>
      <w:r w:rsidRPr="005C68A5">
        <w:rPr>
          <w:lang w:val="fr-FR" w:eastAsia="ko-KR"/>
        </w:rPr>
        <w:t>bandwidth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needed</w:t>
      </w:r>
      <w:proofErr w:type="spellEnd"/>
      <w:r w:rsidRPr="005C68A5">
        <w:rPr>
          <w:lang w:val="fr-FR" w:eastAsia="ko-KR"/>
        </w:rPr>
        <w:t xml:space="preserve"> for IP, UDP and RTP headers </w:t>
      </w:r>
      <w:proofErr w:type="spellStart"/>
      <w:r w:rsidRPr="005C68A5">
        <w:rPr>
          <w:lang w:val="fr-FR" w:eastAsia="ko-KR"/>
        </w:rPr>
        <w:t>assuming</w:t>
      </w:r>
      <w:proofErr w:type="spellEnd"/>
      <w:r w:rsidRPr="005C68A5">
        <w:rPr>
          <w:lang w:val="fr-FR" w:eastAsia="ko-KR"/>
        </w:rPr>
        <w:t xml:space="preserve"> 50 frames per second: 16 kbps for IPv4 and 24 kbps for IPv6.</w:t>
      </w:r>
    </w:p>
    <w:p w14:paraId="000E0156" w14:textId="77777777" w:rsidR="00B97C01" w:rsidRPr="005C68A5" w:rsidDel="001F3238" w:rsidRDefault="00B97C01" w:rsidP="00B97C01">
      <w:pPr>
        <w:ind w:left="568" w:hanging="284"/>
        <w:rPr>
          <w:del w:id="3" w:author="Tomas Toftgård" w:date="2026-01-26T15:48:00Z" w16du:dateUtc="2026-01-26T14:48:00Z"/>
          <w:lang w:val="fr-FR" w:eastAsia="ko-KR"/>
        </w:rPr>
      </w:pPr>
      <w:del w:id="4" w:author="Tomas Toftgård" w:date="2026-01-26T15:48:00Z" w16du:dateUtc="2026-01-26T14:48:00Z">
        <w:r w:rsidRPr="005C68A5" w:rsidDel="001F3238">
          <w:rPr>
            <w:lang w:val="fr-FR" w:eastAsia="ko-KR"/>
          </w:rPr>
          <w:delText>5)</w:delText>
        </w:r>
        <w:r w:rsidRPr="005C68A5" w:rsidDel="001F3238">
          <w:rPr>
            <w:lang w:val="fr-FR" w:eastAsia="ko-KR"/>
          </w:rPr>
          <w:tab/>
          <w:delText>Add bandwidth needed for RTCP.</w:delText>
        </w:r>
      </w:del>
    </w:p>
    <w:p w14:paraId="3455E9FA" w14:textId="77777777" w:rsidR="00B97C01" w:rsidRPr="005C68A5" w:rsidRDefault="00B97C01" w:rsidP="00B97C01">
      <w:pPr>
        <w:ind w:left="568" w:hanging="284"/>
        <w:rPr>
          <w:lang w:val="fr-FR" w:eastAsia="ko-KR"/>
        </w:rPr>
      </w:pPr>
      <w:ins w:id="5" w:author="Tomas Toftgård" w:date="2026-01-26T15:48:00Z" w16du:dateUtc="2026-01-26T14:48:00Z">
        <w:r w:rsidRPr="001F3238">
          <w:rPr>
            <w:lang w:val="fr-FR" w:eastAsia="ko-KR"/>
          </w:rPr>
          <w:t>5</w:t>
        </w:r>
      </w:ins>
      <w:del w:id="6" w:author="Tomas Toftgård" w:date="2026-01-26T15:48:00Z" w16du:dateUtc="2026-01-26T14:48:00Z">
        <w:r w:rsidRPr="005C68A5" w:rsidDel="001F3238">
          <w:rPr>
            <w:lang w:val="fr-FR" w:eastAsia="ko-KR"/>
          </w:rPr>
          <w:delText>6</w:delText>
        </w:r>
      </w:del>
      <w:r w:rsidRPr="005C68A5">
        <w:rPr>
          <w:lang w:val="fr-FR" w:eastAsia="ko-KR"/>
        </w:rPr>
        <w:t>)</w:t>
      </w:r>
      <w:r w:rsidRPr="005C68A5">
        <w:rPr>
          <w:lang w:val="fr-FR" w:eastAsia="ko-KR"/>
        </w:rPr>
        <w:tab/>
        <w:t xml:space="preserve">The b=AS </w:t>
      </w:r>
      <w:proofErr w:type="spellStart"/>
      <w:r w:rsidRPr="005C68A5">
        <w:rPr>
          <w:lang w:val="fr-FR" w:eastAsia="ko-KR"/>
        </w:rPr>
        <w:t>bandwidth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is</w:t>
      </w:r>
      <w:proofErr w:type="spellEnd"/>
      <w:r w:rsidRPr="005C68A5">
        <w:rPr>
          <w:lang w:val="fr-FR" w:eastAsia="ko-KR"/>
        </w:rPr>
        <w:t xml:space="preserve"> the </w:t>
      </w:r>
      <w:proofErr w:type="spellStart"/>
      <w:r w:rsidRPr="005C68A5">
        <w:rPr>
          <w:lang w:val="fr-FR" w:eastAsia="ko-KR"/>
        </w:rPr>
        <w:t>sum</w:t>
      </w:r>
      <w:proofErr w:type="spellEnd"/>
      <w:r w:rsidRPr="005C68A5">
        <w:rPr>
          <w:lang w:val="fr-FR" w:eastAsia="ko-KR"/>
        </w:rPr>
        <w:t xml:space="preserve"> of the </w:t>
      </w:r>
      <w:proofErr w:type="spellStart"/>
      <w:r w:rsidRPr="005C68A5">
        <w:rPr>
          <w:lang w:val="fr-FR" w:eastAsia="ko-KR"/>
        </w:rPr>
        <w:t>above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listed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bitrates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after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rounding</w:t>
      </w:r>
      <w:proofErr w:type="spellEnd"/>
      <w:r w:rsidRPr="005C68A5">
        <w:rPr>
          <w:lang w:val="fr-FR" w:eastAsia="ko-KR"/>
        </w:rPr>
        <w:t xml:space="preserve"> up to </w:t>
      </w:r>
      <w:proofErr w:type="spellStart"/>
      <w:r w:rsidRPr="005C68A5">
        <w:rPr>
          <w:lang w:val="fr-FR" w:eastAsia="ko-KR"/>
        </w:rPr>
        <w:t>nearest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integer</w:t>
      </w:r>
      <w:proofErr w:type="spellEnd"/>
      <w:r w:rsidRPr="005C68A5">
        <w:rPr>
          <w:lang w:val="fr-FR" w:eastAsia="ko-KR"/>
        </w:rPr>
        <w:t xml:space="preserve"> kbps.</w:t>
      </w:r>
    </w:p>
    <w:p w14:paraId="5EFDFC54" w14:textId="77777777" w:rsidR="00B97C01" w:rsidRPr="005C68A5" w:rsidRDefault="00B97C01" w:rsidP="00B97C01">
      <w:pPr>
        <w:rPr>
          <w:lang w:eastAsia="ko-KR"/>
        </w:rPr>
      </w:pPr>
      <w:r w:rsidRPr="005C68A5">
        <w:rPr>
          <w:lang w:eastAsia="ko-KR"/>
        </w:rPr>
        <w:t>If the SDP includes multiple codecs and/or configurations, the bandwidth is calculated for each configuration and the b=AS bandwidth is set to the highest of the bandwidths.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E9F0" w14:textId="77777777" w:rsidR="004640BD" w:rsidRDefault="004640BD">
      <w:r>
        <w:separator/>
      </w:r>
    </w:p>
  </w:endnote>
  <w:endnote w:type="continuationSeparator" w:id="0">
    <w:p w14:paraId="2DA8C05B" w14:textId="77777777" w:rsidR="004640BD" w:rsidRDefault="0046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8170" w14:textId="77777777" w:rsidR="004640BD" w:rsidRDefault="004640BD">
      <w:r>
        <w:separator/>
      </w:r>
    </w:p>
  </w:footnote>
  <w:footnote w:type="continuationSeparator" w:id="0">
    <w:p w14:paraId="0F60B460" w14:textId="77777777" w:rsidR="004640BD" w:rsidRDefault="0046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 Toftgård">
    <w15:presenceInfo w15:providerId="None" w15:userId="Tomas Toftgå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640BD"/>
    <w:rsid w:val="004749DB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435B3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97C01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D7AFC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593</Words>
  <Characters>3124</Characters>
  <Application>Microsoft Office Word</Application>
  <DocSecurity>0</DocSecurity>
  <Lines>223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Tomas Toftgård</cp:lastModifiedBy>
  <cp:revision>7</cp:revision>
  <cp:lastPrinted>1899-12-31T23:00:00Z</cp:lastPrinted>
  <dcterms:created xsi:type="dcterms:W3CDTF">2026-01-16T12:26:00Z</dcterms:created>
  <dcterms:modified xsi:type="dcterms:W3CDTF">2026-02-11T02:48:00Z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S4-260319</vt:lpwstr>
  </property>
  <property fmtid="{D5CDD505-2E9C-101B-9397-08002B2CF9AE}" pid="10" name="Spec#">
    <vt:lpwstr>26.114</vt:lpwstr>
  </property>
  <property fmtid="{D5CDD505-2E9C-101B-9397-08002B2CF9AE}" pid="11" name="Cr#">
    <vt:lpwstr>0606</vt:lpwstr>
  </property>
  <property fmtid="{D5CDD505-2E9C-101B-9397-08002B2CF9AE}" pid="12" name="Revision">
    <vt:lpwstr>1</vt:lpwstr>
  </property>
  <property fmtid="{D5CDD505-2E9C-101B-9397-08002B2CF9AE}" pid="13" name="Version">
    <vt:lpwstr>19.2.0</vt:lpwstr>
  </property>
  <property fmtid="{D5CDD505-2E9C-101B-9397-08002B2CF9AE}" pid="14" name="CrTitle">
    <vt:lpwstr>Procedure for IVAS bandwidth computation</vt:lpwstr>
  </property>
  <property fmtid="{D5CDD505-2E9C-101B-9397-08002B2CF9AE}" pid="15" name="SourceIfWg">
    <vt:lpwstr>Ericsson LM, Samsung Electronics Co., Ltd, Nokia</vt:lpwstr>
  </property>
  <property fmtid="{D5CDD505-2E9C-101B-9397-08002B2CF9AE}" pid="16" name="SourceIfTsg">
    <vt:lpwstr/>
  </property>
  <property fmtid="{D5CDD505-2E9C-101B-9397-08002B2CF9AE}" pid="17" name="RelatedWis">
    <vt:lpwstr>IVAS_Codec</vt:lpwstr>
  </property>
  <property fmtid="{D5CDD505-2E9C-101B-9397-08002B2CF9AE}" pid="18" name="Cat">
    <vt:lpwstr>A</vt:lpwstr>
  </property>
  <property fmtid="{D5CDD505-2E9C-101B-9397-08002B2CF9AE}" pid="19" name="ResDate">
    <vt:lpwstr>2026-02-11</vt:lpwstr>
  </property>
  <property fmtid="{D5CDD505-2E9C-101B-9397-08002B2CF9AE}" pid="20" name="Release">
    <vt:lpwstr>Rel-19</vt:lpwstr>
  </property>
</Properties>
</file>