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09" w14:textId="6767E5E0" w:rsidR="00E66328" w:rsidRPr="00AA2831" w:rsidRDefault="00E66328" w:rsidP="00E66328">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Lenovo_r1" w:date="2026-02-11T05:08:00Z" w16du:dateUtc="2026-02-11T04:08:00Z">
        <w:r w:rsidR="00942CEF">
          <w:rPr>
            <w:rFonts w:ascii="Arial" w:hAnsi="Arial" w:cs="Arial"/>
            <w:b/>
            <w:sz w:val="22"/>
            <w:szCs w:val="22"/>
          </w:rPr>
          <w:t xml:space="preserve">draft_S3-260766-r1 was </w:t>
        </w:r>
      </w:ins>
      <w:r w:rsidR="006B3FDB" w:rsidRPr="006B3FDB">
        <w:rPr>
          <w:rFonts w:ascii="Arial" w:hAnsi="Arial" w:cs="Arial"/>
          <w:b/>
          <w:bCs/>
          <w:sz w:val="22"/>
          <w:szCs w:val="22"/>
        </w:rPr>
        <w:t>S3-260241</w:t>
      </w:r>
    </w:p>
    <w:p w14:paraId="3D0A65CA" w14:textId="29B4A934" w:rsidR="00EE33A2" w:rsidRPr="00872560" w:rsidRDefault="00E66328" w:rsidP="00E66328">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165FCD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622BE">
        <w:rPr>
          <w:rFonts w:ascii="Arial" w:hAnsi="Arial"/>
          <w:b/>
          <w:lang w:val="en-US"/>
        </w:rPr>
        <w:t>Lenovo, Motorola Mobility</w:t>
      </w:r>
    </w:p>
    <w:p w14:paraId="5D241433" w14:textId="641C74C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C0586">
        <w:rPr>
          <w:rFonts w:ascii="Arial" w:hAnsi="Arial" w:cs="Arial"/>
          <w:b/>
        </w:rPr>
        <w:t>Updates to Solution#4</w:t>
      </w:r>
    </w:p>
    <w:p w14:paraId="4C27C06B" w14:textId="05464A0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0FEB74A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C394F">
        <w:rPr>
          <w:rFonts w:ascii="Arial" w:hAnsi="Arial"/>
          <w:b/>
        </w:rPr>
        <w:t>5.2.3</w:t>
      </w:r>
    </w:p>
    <w:p w14:paraId="2286CD86" w14:textId="77777777" w:rsidR="00C022E3" w:rsidRDefault="00C022E3">
      <w:pPr>
        <w:pStyle w:val="Heading1"/>
      </w:pPr>
      <w:r>
        <w:t>1</w:t>
      </w:r>
      <w:r>
        <w:tab/>
        <w:t>Decision/action requested</w:t>
      </w:r>
    </w:p>
    <w:p w14:paraId="7204E198" w14:textId="6DDC75AC" w:rsidR="00AC60C8" w:rsidRDefault="00AC60C8" w:rsidP="00AC60C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to resolve the ENs in Solution#4 with additional clarifications.</w:t>
      </w:r>
    </w:p>
    <w:p w14:paraId="6A67EFD8" w14:textId="77777777" w:rsidR="00C022E3" w:rsidRDefault="00C022E3">
      <w:pPr>
        <w:pStyle w:val="Heading1"/>
      </w:pPr>
      <w:r>
        <w:t>2</w:t>
      </w:r>
      <w:r>
        <w:tab/>
        <w:t>References</w:t>
      </w:r>
    </w:p>
    <w:p w14:paraId="515AA986" w14:textId="77777777" w:rsidR="009E18B6" w:rsidRDefault="009E18B6" w:rsidP="009E18B6">
      <w:pPr>
        <w:pStyle w:val="Reference"/>
        <w:rPr>
          <w:lang w:val="en-IN"/>
        </w:rPr>
      </w:pPr>
      <w:r w:rsidRPr="00B75A46">
        <w:t>[</w:t>
      </w:r>
      <w:r>
        <w:t>1</w:t>
      </w:r>
      <w:r w:rsidRPr="00B75A46">
        <w:t>]</w:t>
      </w:r>
      <w:r>
        <w:tab/>
        <w:t xml:space="preserve">3GPP </w:t>
      </w:r>
      <w:r w:rsidRPr="00B75A46">
        <w:rPr>
          <w:lang w:val="en-IN"/>
        </w:rPr>
        <w:t xml:space="preserve">TS 33.434, </w:t>
      </w:r>
      <w:r w:rsidRPr="006D70D9">
        <w:rPr>
          <w:color w:val="000000" w:themeColor="text1"/>
        </w:rPr>
        <w:t>"</w:t>
      </w:r>
      <w:r w:rsidRPr="00B75A46">
        <w:t>Security aspects of Service Enabler Architecture Layer (SEAL) for verticals</w:t>
      </w:r>
      <w:r w:rsidRPr="006D70D9">
        <w:rPr>
          <w:color w:val="000000" w:themeColor="text1"/>
        </w:rPr>
        <w:t>"</w:t>
      </w:r>
      <w:r>
        <w:rPr>
          <w:lang w:val="en-IN"/>
        </w:rPr>
        <w:t>.</w:t>
      </w:r>
    </w:p>
    <w:p w14:paraId="1E2650C0" w14:textId="77777777" w:rsidR="009E18B6" w:rsidRDefault="009E18B6" w:rsidP="009E18B6">
      <w:pPr>
        <w:pStyle w:val="Reference"/>
        <w:rPr>
          <w:color w:val="000000" w:themeColor="text1"/>
        </w:rPr>
      </w:pPr>
      <w:r>
        <w:rPr>
          <w:lang w:val="en-IN"/>
        </w:rPr>
        <w:t>[2]</w:t>
      </w:r>
      <w:r>
        <w:rPr>
          <w:lang w:val="en-IN"/>
        </w:rPr>
        <w:tab/>
        <w:t xml:space="preserve">3GPP TR 33.786, </w:t>
      </w:r>
      <w:r w:rsidRPr="006D70D9">
        <w:rPr>
          <w:color w:val="000000" w:themeColor="text1"/>
        </w:rPr>
        <w:t>"</w:t>
      </w:r>
      <w:r w:rsidRPr="00404BED">
        <w:rPr>
          <w:color w:val="000000" w:themeColor="text1"/>
        </w:rPr>
        <w:t>Study on AIML Enablement Service Security</w:t>
      </w:r>
      <w:r w:rsidRPr="006D70D9">
        <w:rPr>
          <w:color w:val="000000" w:themeColor="text1"/>
        </w:rPr>
        <w:t>"</w:t>
      </w:r>
      <w:r>
        <w:rPr>
          <w:color w:val="000000" w:themeColor="text1"/>
        </w:rPr>
        <w:t>, Release-20.</w:t>
      </w:r>
    </w:p>
    <w:p w14:paraId="3EF48BC6" w14:textId="77777777" w:rsidR="009E18B6" w:rsidRPr="00F414C7" w:rsidRDefault="009E18B6" w:rsidP="009E18B6">
      <w:pPr>
        <w:pStyle w:val="Reference"/>
      </w:pPr>
      <w:r>
        <w:rPr>
          <w:color w:val="000000" w:themeColor="text1"/>
        </w:rPr>
        <w:t>[3]</w:t>
      </w:r>
      <w:r>
        <w:rPr>
          <w:color w:val="000000" w:themeColor="text1"/>
        </w:rPr>
        <w:tab/>
        <w:t xml:space="preserve">3GPP TS 33.501, </w:t>
      </w:r>
      <w:r w:rsidRPr="006D70D9">
        <w:rPr>
          <w:color w:val="000000" w:themeColor="text1"/>
        </w:rPr>
        <w:t>"</w:t>
      </w:r>
      <w:r w:rsidRPr="006E6942">
        <w:rPr>
          <w:color w:val="000000" w:themeColor="text1"/>
        </w:rPr>
        <w:t>Security architecture and procedures for 5G System</w:t>
      </w:r>
      <w:r w:rsidRPr="006D70D9">
        <w:rPr>
          <w:color w:val="000000" w:themeColor="text1"/>
        </w:rPr>
        <w:t>"</w:t>
      </w:r>
      <w:r>
        <w:rPr>
          <w:color w:val="000000" w:themeColor="text1"/>
        </w:rPr>
        <w:t>.</w:t>
      </w:r>
    </w:p>
    <w:p w14:paraId="6FE19FE0" w14:textId="77777777" w:rsidR="00C022E3" w:rsidRDefault="00C022E3">
      <w:pPr>
        <w:pStyle w:val="Heading1"/>
      </w:pPr>
      <w:r>
        <w:t>3</w:t>
      </w:r>
      <w:r>
        <w:tab/>
        <w:t>Rationale</w:t>
      </w:r>
    </w:p>
    <w:p w14:paraId="40EE0C5A" w14:textId="77777777" w:rsidR="009E18B6" w:rsidRDefault="009E18B6" w:rsidP="009E18B6">
      <w:pPr>
        <w:rPr>
          <w:i/>
        </w:rPr>
      </w:pPr>
      <w:r>
        <w:rPr>
          <w:i/>
        </w:rPr>
        <w:t xml:space="preserve">The solution#4[2] has the following 2 </w:t>
      </w:r>
      <w:proofErr w:type="spellStart"/>
      <w:r>
        <w:rPr>
          <w:i/>
        </w:rPr>
        <w:t>ENs.</w:t>
      </w:r>
      <w:proofErr w:type="spellEnd"/>
      <w:r>
        <w:rPr>
          <w:i/>
        </w:rPr>
        <w:t xml:space="preserve"> </w:t>
      </w:r>
    </w:p>
    <w:p w14:paraId="075CBAC8" w14:textId="77777777" w:rsidR="009E18B6" w:rsidRDefault="009E18B6" w:rsidP="009E18B6">
      <w:pPr>
        <w:pStyle w:val="EditorsNote"/>
      </w:pPr>
      <w:r>
        <w:t>Editor’s Note: Further details on how the parameters included in the token are used during the authorization verification by the resource server is FFS.</w:t>
      </w:r>
    </w:p>
    <w:p w14:paraId="0B763538" w14:textId="77777777" w:rsidR="009E18B6" w:rsidRDefault="009E18B6" w:rsidP="009E18B6">
      <w:r>
        <w:t>The parameters included in the token i.e., token claims are validated/matched against the information received in the AIMLE Service request by the resource server (</w:t>
      </w:r>
      <w:proofErr w:type="spellStart"/>
      <w:r>
        <w:t>ie</w:t>
      </w:r>
      <w:proofErr w:type="spellEnd"/>
      <w:r>
        <w:t xml:space="preserve">., AIMLE Service Producer) to check and confirm if the AIMLE Service Consumer is requesting only it’s authorized resources. The technical aspects of token claims check against service request during an authorization verification is same as the existing security practise in SEAL security and SBA security aspects as cited below. Where it is clarified in the solution that, token claims such as subject can be verified against as the Requestor ID (i.e., AIMLE service consumer ID), scope can be verified against the requested AIMLE service(s), issuer can be verified against the Authorization Server ID, audience can be verified against </w:t>
      </w:r>
      <w:proofErr w:type="spellStart"/>
      <w:r>
        <w:t>it’s</w:t>
      </w:r>
      <w:proofErr w:type="spellEnd"/>
      <w:r>
        <w:t xml:space="preserve"> own AIMLE service producer ID, additional scope if any can be verified against the AIMLE resources requested in the AIMLE service request as applicable.</w:t>
      </w:r>
    </w:p>
    <w:p w14:paraId="50E45F6A" w14:textId="77777777" w:rsidR="009E18B6" w:rsidRPr="00F54EB9" w:rsidRDefault="009E18B6" w:rsidP="009E18B6">
      <w:pPr>
        <w:rPr>
          <w:u w:val="single"/>
        </w:rPr>
      </w:pPr>
      <w:r>
        <w:rPr>
          <w:u w:val="single"/>
        </w:rPr>
        <w:t xml:space="preserve">Reference 1: </w:t>
      </w:r>
      <w:r w:rsidRPr="00F54EB9">
        <w:rPr>
          <w:u w:val="single"/>
        </w:rPr>
        <w:t>TS 33.434</w:t>
      </w:r>
      <w:r>
        <w:rPr>
          <w:u w:val="single"/>
        </w:rPr>
        <w:t xml:space="preserve"> [1]</w:t>
      </w:r>
      <w:r w:rsidRPr="00F54EB9">
        <w:rPr>
          <w:u w:val="single"/>
        </w:rPr>
        <w:t xml:space="preserve"> Clause B.3.3</w:t>
      </w:r>
      <w:r>
        <w:rPr>
          <w:u w:val="single"/>
        </w:rPr>
        <w:t xml:space="preserve"> </w:t>
      </w:r>
      <w:r w:rsidRPr="00F54EB9">
        <w:rPr>
          <w:u w:val="single"/>
        </w:rPr>
        <w:t>SEAL service authorization</w:t>
      </w:r>
    </w:p>
    <w:p w14:paraId="642D3694" w14:textId="77777777" w:rsidR="009E18B6" w:rsidRDefault="009E18B6" w:rsidP="009E18B6">
      <w:r>
        <w:t>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w:t>
      </w:r>
    </w:p>
    <w:p w14:paraId="3593BA23" w14:textId="77777777" w:rsidR="009E18B6" w:rsidRPr="00F54EB9" w:rsidRDefault="009E18B6" w:rsidP="009E18B6">
      <w:pPr>
        <w:rPr>
          <w:u w:val="single"/>
        </w:rPr>
      </w:pPr>
      <w:r>
        <w:rPr>
          <w:u w:val="single"/>
        </w:rPr>
        <w:t xml:space="preserve">Reference 2: </w:t>
      </w:r>
      <w:r w:rsidRPr="00F54EB9">
        <w:rPr>
          <w:u w:val="single"/>
        </w:rPr>
        <w:t>TS 33.501</w:t>
      </w:r>
      <w:r>
        <w:rPr>
          <w:u w:val="single"/>
        </w:rPr>
        <w:t>[3]</w:t>
      </w:r>
      <w:r w:rsidRPr="00F54EB9">
        <w:rPr>
          <w:u w:val="single"/>
        </w:rPr>
        <w:t xml:space="preserve"> Clause 13.4.1.1 Service access authorization within the PLMN</w:t>
      </w:r>
    </w:p>
    <w:p w14:paraId="7F58998B" w14:textId="77777777" w:rsidR="009E18B6" w:rsidRDefault="009E18B6" w:rsidP="009E18B6">
      <w:r>
        <w:t>If the NF Service Consumer is authorized, the NRF shall then generate an access token with appropriate claims included. The NRF shall protect the access token as described in RFC 7515 [45] with a digital signature or a MAC. If the NF Service Consumer is not authorized, the NRF shall not issue an access token to the NF Service Consumer.</w:t>
      </w:r>
    </w:p>
    <w:p w14:paraId="0507589E" w14:textId="77777777" w:rsidR="009E18B6" w:rsidRDefault="009E18B6" w:rsidP="009E18B6">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w:t>
      </w:r>
      <w:r w:rsidRPr="00443D35">
        <w:t>issued at (</w:t>
      </w:r>
      <w:proofErr w:type="spellStart"/>
      <w:r w:rsidRPr="00443D35">
        <w:t>iat</w:t>
      </w:r>
      <w:proofErr w:type="spellEnd"/>
      <w:r w:rsidRPr="00443D35">
        <w:t xml:space="preserve">) and </w:t>
      </w:r>
      <w:r w:rsidRPr="000077FF">
        <w:t>"additional scope" information</w:t>
      </w:r>
      <w:r>
        <w:t xml:space="preserve"> (allowed resources and allowed actions (service operations) on the resources)…..</w:t>
      </w:r>
    </w:p>
    <w:p w14:paraId="05DF6744" w14:textId="77777777" w:rsidR="009E18B6" w:rsidRPr="000F0DF0" w:rsidRDefault="009E18B6" w:rsidP="009E18B6">
      <w:r>
        <w:t>The NF Service Consumer requests service from the NF Service Producer. The NF Service Consumer shall include the access token…</w:t>
      </w:r>
      <w:r w:rsidRPr="0045096D">
        <w:t xml:space="preserve"> </w:t>
      </w:r>
      <w:r>
        <w:t>The NF Service Producer shall check that</w:t>
      </w:r>
      <w:r w:rsidRPr="00B76EEF">
        <w:t xml:space="preserve"> </w:t>
      </w:r>
      <w:r>
        <w:t xml:space="preserve">the identity in the issuer claim in the access token matches the </w:t>
      </w:r>
      <w:r>
        <w:rPr>
          <w:noProof/>
        </w:rPr>
        <w:t xml:space="preserve">identity of the </w:t>
      </w:r>
      <w:r w:rsidRPr="00F6372F">
        <w:rPr>
          <w:noProof/>
        </w:rPr>
        <w:t>OAuth 2.0 authorization server</w:t>
      </w:r>
      <w:r>
        <w:rPr>
          <w:noProof/>
        </w:rPr>
        <w:t>(s)</w:t>
      </w:r>
      <w:r w:rsidRPr="00F6372F">
        <w:rPr>
          <w:noProof/>
        </w:rPr>
        <w:t xml:space="preserve"> (NRF</w:t>
      </w:r>
      <w:r>
        <w:rPr>
          <w:noProof/>
        </w:rPr>
        <w:t xml:space="preserve"> or NRF Set</w:t>
      </w:r>
      <w:r w:rsidRPr="00F6372F">
        <w:rPr>
          <w:noProof/>
        </w:rPr>
        <w:t>)</w:t>
      </w:r>
      <w:r>
        <w:rPr>
          <w:noProof/>
        </w:rPr>
        <w:t xml:space="preserve"> that is allowed to issue access tokens to this NF Service Producer. </w:t>
      </w:r>
      <w:r>
        <w:t>The NF Service Producer ensures</w:t>
      </w:r>
      <w:r w:rsidRPr="00B76EEF">
        <w:t xml:space="preserve"> </w:t>
      </w:r>
      <w:r>
        <w:t>the integrity of the token by verifying the signature using NRF’s public key or checking the MAC value using the shared secret…</w:t>
      </w:r>
      <w:r w:rsidRPr="00ED65A0">
        <w:t xml:space="preserve"> </w:t>
      </w:r>
      <w:r w:rsidRPr="006B3427">
        <w:t xml:space="preserve">It checks that the audience claim in the access token matches its own identity </w:t>
      </w:r>
      <w:r w:rsidRPr="00CF51CE">
        <w:t xml:space="preserve">or the </w:t>
      </w:r>
      <w:r w:rsidRPr="009A5C62">
        <w:t xml:space="preserve">NF </w:t>
      </w:r>
      <w:r w:rsidRPr="00CF51CE">
        <w:t xml:space="preserve">type of NF </w:t>
      </w:r>
      <w:r>
        <w:t>S</w:t>
      </w:r>
      <w:r w:rsidRPr="00CF51CE">
        <w:t xml:space="preserve">ervice </w:t>
      </w:r>
      <w:r>
        <w:t>P</w:t>
      </w:r>
      <w:r w:rsidRPr="00CF51CE">
        <w:t>roducer.</w:t>
      </w:r>
      <w:r>
        <w:t xml:space="preserve"> If a list of </w:t>
      </w:r>
      <w:r w:rsidRPr="00356AD5">
        <w:t>S-NSSAIs</w:t>
      </w:r>
      <w:r>
        <w:t xml:space="preserve"> or list of NSI IDs </w:t>
      </w:r>
      <w:r w:rsidRPr="002B48BA">
        <w:t xml:space="preserve">of the NF type of </w:t>
      </w:r>
      <w:r>
        <w:t xml:space="preserve">the </w:t>
      </w:r>
      <w:r w:rsidRPr="002B48BA">
        <w:t>NF Service Producer</w:t>
      </w:r>
      <w:r>
        <w:t xml:space="preserve"> is</w:t>
      </w:r>
      <w:r w:rsidRPr="009A5C62">
        <w:t xml:space="preserve"> </w:t>
      </w:r>
      <w:r>
        <w:t>present</w:t>
      </w:r>
      <w:r w:rsidRPr="009A5C62">
        <w:t xml:space="preserve"> in the access token</w:t>
      </w:r>
      <w:r>
        <w:t xml:space="preserve">, the NF Service Producer shall check that </w:t>
      </w:r>
      <w:r w:rsidRPr="009A5C62">
        <w:t xml:space="preserve">at least one of the S-NSSAIs or NSI IDs </w:t>
      </w:r>
      <w:r>
        <w:t xml:space="preserve">served by the NF Service Producer is included </w:t>
      </w:r>
      <w:r w:rsidRPr="00556AA7">
        <w:t>in the list</w:t>
      </w:r>
      <w:r>
        <w:t>…</w:t>
      </w:r>
      <w:r w:rsidRPr="00F54EB9">
        <w:t xml:space="preserve"> </w:t>
      </w:r>
      <w:r w:rsidRPr="00CF51CE">
        <w:t>If scope is present, it checks that the scope matches the requested service operation</w:t>
      </w:r>
      <w:r>
        <w:t>…</w:t>
      </w:r>
      <w:r w:rsidRPr="000077FF">
        <w:t>If the access token contains "additional scope" information</w:t>
      </w:r>
      <w:r>
        <w:t xml:space="preserve"> (i.e. allowed resources and allowed actions (service operations) on the resources)</w:t>
      </w:r>
      <w:r w:rsidRPr="000077FF">
        <w:t xml:space="preserve">, it checks that the additional scope matches </w:t>
      </w:r>
      <w:r w:rsidRPr="000077FF">
        <w:lastRenderedPageBreak/>
        <w:t>the requested service operation</w:t>
      </w:r>
      <w:r>
        <w:t>…</w:t>
      </w:r>
      <w:r w:rsidRPr="006B3427">
        <w:t>It checks that the access token has not expired by verifying the expiration time in the access token against the current data/time</w:t>
      </w:r>
      <w:r w:rsidRPr="00443D35">
        <w:t xml:space="preserve"> It may decide to reject the issued access token based on "issued at" (</w:t>
      </w:r>
      <w:proofErr w:type="spellStart"/>
      <w:r w:rsidRPr="00443D35">
        <w:t>iat</w:t>
      </w:r>
      <w:proofErr w:type="spellEnd"/>
      <w:r w:rsidRPr="00443D35">
        <w:t>) claim and local policy.</w:t>
      </w:r>
    </w:p>
    <w:p w14:paraId="66894237" w14:textId="77777777" w:rsidR="009E18B6" w:rsidRPr="00407ABE" w:rsidRDefault="009E18B6" w:rsidP="009E18B6">
      <w:pPr>
        <w:pStyle w:val="EditorsNote"/>
      </w:pPr>
      <w:r w:rsidRPr="00407ABE">
        <w:t>Editor’s Note: Additional evaluation is FFS.</w:t>
      </w:r>
    </w:p>
    <w:p w14:paraId="3ABE1FC2" w14:textId="77777777" w:rsidR="009E18B6" w:rsidRPr="00407ABE" w:rsidRDefault="009E18B6" w:rsidP="009E18B6">
      <w:r w:rsidRPr="00407ABE">
        <w:t>The evaluation clause has been updated to list the impacts of the proposed solution for the additional clarifications.</w:t>
      </w:r>
    </w:p>
    <w:p w14:paraId="79DD2DF7" w14:textId="77777777" w:rsidR="00C022E3" w:rsidRDefault="00C022E3">
      <w:pPr>
        <w:pStyle w:val="Heading1"/>
      </w:pPr>
      <w:r>
        <w:t>4</w:t>
      </w:r>
      <w:r>
        <w:tab/>
        <w:t>Detailed proposal</w:t>
      </w:r>
    </w:p>
    <w:p w14:paraId="03D831C4" w14:textId="28C7FF80" w:rsidR="000A27E3" w:rsidRDefault="000A27E3" w:rsidP="000A27E3">
      <w:r w:rsidRPr="0061313A">
        <w:t>SA3 is kindly requested to agree</w:t>
      </w:r>
      <w:r>
        <w:t xml:space="preserve"> on</w:t>
      </w:r>
      <w:r w:rsidRPr="0061313A">
        <w:t xml:space="preserve"> the pCR below to </w:t>
      </w:r>
      <w:r w:rsidRPr="00410B6F">
        <w:t>TR 33.</w:t>
      </w:r>
      <w:r>
        <w:t>786</w:t>
      </w:r>
    </w:p>
    <w:p w14:paraId="17F9EE4B" w14:textId="77777777" w:rsidR="000A27E3" w:rsidRPr="007A67CC" w:rsidRDefault="000A27E3" w:rsidP="000A27E3"/>
    <w:p w14:paraId="6A376EA9" w14:textId="77777777" w:rsidR="000A27E3" w:rsidRDefault="000A27E3" w:rsidP="000A27E3">
      <w:pPr>
        <w:jc w:val="center"/>
        <w:rPr>
          <w:iCs/>
          <w:sz w:val="48"/>
          <w:szCs w:val="48"/>
        </w:rPr>
      </w:pPr>
      <w:r w:rsidRPr="00503376">
        <w:rPr>
          <w:iCs/>
          <w:sz w:val="48"/>
          <w:szCs w:val="48"/>
        </w:rPr>
        <w:t>***** Start of Change 1*****</w:t>
      </w:r>
    </w:p>
    <w:p w14:paraId="595191DA" w14:textId="77777777" w:rsidR="00094A6F" w:rsidRDefault="00094A6F" w:rsidP="00094A6F">
      <w:pPr>
        <w:pStyle w:val="Heading2"/>
      </w:pPr>
      <w:bookmarkStart w:id="1" w:name="_Toc215157088"/>
      <w:r>
        <w:t>6.4</w:t>
      </w:r>
      <w:r>
        <w:tab/>
        <w:t>Solution #4: Authorization for Secure AIMLE based ML Model Access</w:t>
      </w:r>
      <w:bookmarkEnd w:id="1"/>
    </w:p>
    <w:p w14:paraId="29554BA9" w14:textId="77777777" w:rsidR="00094A6F" w:rsidRDefault="00094A6F" w:rsidP="00094A6F">
      <w:pPr>
        <w:pStyle w:val="Heading3"/>
      </w:pPr>
      <w:bookmarkStart w:id="2" w:name="_Toc215157089"/>
      <w:r>
        <w:t>6.4.1</w:t>
      </w:r>
      <w:r>
        <w:tab/>
        <w:t>Introduction</w:t>
      </w:r>
      <w:bookmarkEnd w:id="2"/>
    </w:p>
    <w:p w14:paraId="484468B6" w14:textId="77777777" w:rsidR="00094A6F" w:rsidRPr="003E2C72" w:rsidRDefault="00094A6F" w:rsidP="00094A6F">
      <w:r>
        <w:t>This solution address KI#2.</w:t>
      </w:r>
    </w:p>
    <w:p w14:paraId="0371F18D" w14:textId="77777777" w:rsidR="00094A6F" w:rsidRDefault="00094A6F" w:rsidP="00094A6F">
      <w:pPr>
        <w:pStyle w:val="Heading3"/>
      </w:pPr>
      <w:bookmarkStart w:id="3" w:name="_Toc215157090"/>
      <w:r>
        <w:t>6.4.2</w:t>
      </w:r>
      <w:r>
        <w:tab/>
        <w:t>Solution details</w:t>
      </w:r>
      <w:bookmarkEnd w:id="3"/>
    </w:p>
    <w:p w14:paraId="454C631F" w14:textId="606AC5F4" w:rsidR="00094A6F" w:rsidRPr="00F173C1" w:rsidRDefault="00094A6F" w:rsidP="00094A6F">
      <w:r w:rsidRPr="00F173C1">
        <w:t xml:space="preserve">AIMLE authorization related to AIML Services can reuse the authorization procedure specified in TS 33.434 [2] clause 5.2.2 (SEAL service authorization) and clause B.3.3 (SEAL service authorization) as the baseline where, SIM-S </w:t>
      </w:r>
      <w:del w:id="4" w:author="Lenovo_r1" w:date="2026-02-11T05:09:00Z" w16du:dateUtc="2026-02-11T04:09:00Z">
        <w:r w:rsidRPr="00F173C1" w:rsidDel="005127F5">
          <w:delText xml:space="preserve">or AIMLE Server (with SIM capabilities) </w:delText>
        </w:r>
      </w:del>
      <w:r w:rsidRPr="00F173C1">
        <w:t>acts as an authorization server and issues access token to the AIMLE service consumer. The AIMLE service producer provides the requested services to the AIMLE service consumers by verifying the authorization of AIMLE service consumer i.e., on validating the access token claims as shown in Figure 6.1.2-1</w:t>
      </w:r>
      <w:r>
        <w:t xml:space="preserve"> and related step description in Clause 6.1.2</w:t>
      </w:r>
      <w:r w:rsidRPr="00F173C1">
        <w:t xml:space="preserve"> (See Solution #1). </w:t>
      </w:r>
    </w:p>
    <w:p w14:paraId="1E837F3F" w14:textId="2DA7A365" w:rsidR="00094A6F" w:rsidRPr="00F173C1" w:rsidRDefault="001900B5" w:rsidP="00094A6F">
      <w:ins w:id="5" w:author="Lenovo" w:date="2026-01-28T23:26:00Z" w16du:dateUtc="2026-01-28T22:26:00Z">
        <w:r>
          <w:t xml:space="preserve">The access token claims for the following scenarios can include audience as the AIMLE Service Producer ID. Further </w:t>
        </w:r>
      </w:ins>
      <w:del w:id="6" w:author="Lenovo" w:date="2026-01-28T23:26:00Z" w16du:dateUtc="2026-01-28T22:26:00Z">
        <w:r w:rsidR="00094A6F" w:rsidRPr="00F173C1" w:rsidDel="001900B5">
          <w:delText>T</w:delText>
        </w:r>
      </w:del>
      <w:ins w:id="7" w:author="Lenovo" w:date="2026-01-28T23:26:00Z" w16du:dateUtc="2026-01-28T22:26:00Z">
        <w:r>
          <w:t>t</w:t>
        </w:r>
      </w:ins>
      <w:r w:rsidR="00094A6F" w:rsidRPr="00F173C1">
        <w:t>he specific authorization related adaptations to AIMLE Service</w:t>
      </w:r>
      <w:r w:rsidR="00094A6F">
        <w:t>-</w:t>
      </w:r>
      <w:r w:rsidR="00094A6F" w:rsidRPr="00F173C1">
        <w:t>related procedures include the following:</w:t>
      </w:r>
    </w:p>
    <w:p w14:paraId="35B54557" w14:textId="77777777" w:rsidR="00094A6F" w:rsidRPr="00F173C1" w:rsidRDefault="00094A6F" w:rsidP="00094A6F">
      <w:pPr>
        <w:pStyle w:val="ListParagraph"/>
        <w:numPr>
          <w:ilvl w:val="0"/>
          <w:numId w:val="23"/>
        </w:numPr>
      </w:pPr>
      <w:r w:rsidRPr="00F173C1">
        <w:t>ML Model retrieval:</w:t>
      </w:r>
    </w:p>
    <w:p w14:paraId="0631EFF4" w14:textId="77777777" w:rsidR="00094A6F" w:rsidRPr="00F173C1" w:rsidRDefault="00094A6F" w:rsidP="00094A6F">
      <w:pPr>
        <w:pStyle w:val="ListParagraph"/>
        <w:numPr>
          <w:ilvl w:val="1"/>
          <w:numId w:val="24"/>
        </w:numPr>
      </w:pPr>
      <w:r w:rsidRPr="00F173C1">
        <w:t xml:space="preserve">AIMLE Service: </w:t>
      </w:r>
      <w:r w:rsidRPr="00F173C1">
        <w:rPr>
          <w:noProof/>
        </w:rPr>
        <w:t>MLModelRetrieval Request/Response, Subscribe/Notify, UpdateSubscription, Unsubscribe</w:t>
      </w:r>
    </w:p>
    <w:p w14:paraId="44CF12D8" w14:textId="77777777" w:rsidR="00094A6F" w:rsidRPr="00F173C1" w:rsidRDefault="00094A6F" w:rsidP="00094A6F">
      <w:pPr>
        <w:pStyle w:val="ListParagraph"/>
        <w:numPr>
          <w:ilvl w:val="1"/>
          <w:numId w:val="24"/>
        </w:numPr>
      </w:pPr>
      <w:r w:rsidRPr="00F173C1">
        <w:t>AIMLE Service Consumer: AIMLE Client, VAL Server</w:t>
      </w:r>
    </w:p>
    <w:p w14:paraId="5712D2F1" w14:textId="77777777" w:rsidR="00094A6F" w:rsidRPr="00F173C1" w:rsidRDefault="00094A6F" w:rsidP="00094A6F">
      <w:pPr>
        <w:pStyle w:val="ListParagraph"/>
        <w:numPr>
          <w:ilvl w:val="1"/>
          <w:numId w:val="24"/>
        </w:numPr>
      </w:pPr>
      <w:r w:rsidRPr="00F173C1">
        <w:t>AIMLE Service Producer: AIMLE Server</w:t>
      </w:r>
    </w:p>
    <w:p w14:paraId="083345AA" w14:textId="7C579199" w:rsidR="00094A6F" w:rsidRPr="00F173C1" w:rsidRDefault="00094A6F" w:rsidP="00094A6F">
      <w:pPr>
        <w:pStyle w:val="ListParagraph"/>
        <w:numPr>
          <w:ilvl w:val="1"/>
          <w:numId w:val="24"/>
        </w:numPr>
      </w:pPr>
      <w:r w:rsidRPr="00F173C1">
        <w:t>Token Claims</w:t>
      </w:r>
      <w:del w:id="8" w:author="Lenovo" w:date="2026-01-28T23:26:00Z" w16du:dateUtc="2026-01-28T22:26:00Z">
        <w:r w:rsidRPr="00F173C1" w:rsidDel="00D371A2">
          <w:delText xml:space="preserve"> including scope</w:delText>
        </w:r>
      </w:del>
      <w:r w:rsidRPr="00F173C1">
        <w:t xml:space="preserve">: Requestor ID (i.e., AIMLE Service Consumer ID) as Subject, AIMLE service-related information as scope, </w:t>
      </w:r>
      <w:ins w:id="9" w:author="Lenovo" w:date="2026-01-28T23:29:00Z" w16du:dateUtc="2026-01-28T22:29:00Z">
        <w:r w:rsidR="00A84597">
          <w:t>additional scope as ‘</w:t>
        </w:r>
      </w:ins>
      <w:r w:rsidRPr="00F173C1">
        <w:t>VAL service ID/information, VAL server ID/VAL UE ID/AIMLE Client ID etc., allowed ML model retrieval filters, and Model Information such as ML Model ID(s)/address or Analytics IDs, audience claim as (AIMLE server /AIMLE Model repository for the AIMLE related services)</w:t>
      </w:r>
      <w:ins w:id="10" w:author="Lenovo" w:date="2026-01-28T23:30:00Z" w16du:dateUtc="2026-01-28T22:30:00Z">
        <w:r w:rsidR="00FE4267">
          <w:t>’</w:t>
        </w:r>
      </w:ins>
      <w:r w:rsidRPr="00F173C1">
        <w:t>, Issuer as Authorization Server ID (i.e., SIM-S ID</w:t>
      </w:r>
      <w:del w:id="11" w:author="Lenovo_r1" w:date="2026-02-11T05:10:00Z" w16du:dateUtc="2026-02-11T04:10:00Z">
        <w:r w:rsidRPr="00F173C1" w:rsidDel="00123BD4">
          <w:delText xml:space="preserve"> or AIMLE Server ID</w:delText>
        </w:r>
      </w:del>
      <w:r w:rsidRPr="00F173C1">
        <w:t>).</w:t>
      </w:r>
    </w:p>
    <w:p w14:paraId="320443A1" w14:textId="77777777" w:rsidR="00094A6F" w:rsidRPr="00F173C1" w:rsidRDefault="00094A6F" w:rsidP="00094A6F">
      <w:pPr>
        <w:pStyle w:val="ListParagraph"/>
        <w:numPr>
          <w:ilvl w:val="0"/>
          <w:numId w:val="23"/>
        </w:numPr>
      </w:pPr>
      <w:r w:rsidRPr="00F173C1">
        <w:t>ML Model Training:</w:t>
      </w:r>
    </w:p>
    <w:p w14:paraId="68A34C28" w14:textId="77777777" w:rsidR="00094A6F" w:rsidRPr="00F173C1" w:rsidRDefault="00094A6F" w:rsidP="00094A6F">
      <w:pPr>
        <w:pStyle w:val="ListParagraph"/>
        <w:numPr>
          <w:ilvl w:val="1"/>
          <w:numId w:val="24"/>
        </w:numPr>
      </w:pPr>
      <w:r w:rsidRPr="00F173C1">
        <w:t xml:space="preserve">AIMLE Service: </w:t>
      </w:r>
      <w:r w:rsidRPr="00F173C1">
        <w:rPr>
          <w:noProof/>
        </w:rPr>
        <w:t>MLModelTraining Reqeust/Response</w:t>
      </w:r>
    </w:p>
    <w:p w14:paraId="5BAD7E1C" w14:textId="77777777" w:rsidR="00094A6F" w:rsidRPr="00F173C1" w:rsidRDefault="00094A6F" w:rsidP="00094A6F">
      <w:pPr>
        <w:pStyle w:val="ListParagraph"/>
        <w:numPr>
          <w:ilvl w:val="1"/>
          <w:numId w:val="24"/>
        </w:numPr>
      </w:pPr>
      <w:r w:rsidRPr="00F173C1">
        <w:t>AIMLE Service Consumer: VAL Server</w:t>
      </w:r>
    </w:p>
    <w:p w14:paraId="29CBE15F" w14:textId="77777777" w:rsidR="00094A6F" w:rsidRPr="00F173C1" w:rsidRDefault="00094A6F" w:rsidP="00094A6F">
      <w:pPr>
        <w:pStyle w:val="ListParagraph"/>
        <w:numPr>
          <w:ilvl w:val="1"/>
          <w:numId w:val="24"/>
        </w:numPr>
      </w:pPr>
      <w:r w:rsidRPr="00F173C1">
        <w:t>AIMLE Service Producer: AIMLE Server</w:t>
      </w:r>
    </w:p>
    <w:p w14:paraId="0D91D441" w14:textId="282FF702" w:rsidR="00094A6F" w:rsidRPr="00F173C1" w:rsidRDefault="00094A6F" w:rsidP="00094A6F">
      <w:pPr>
        <w:pStyle w:val="ListParagraph"/>
        <w:numPr>
          <w:ilvl w:val="1"/>
          <w:numId w:val="24"/>
        </w:numPr>
      </w:pPr>
      <w:r w:rsidRPr="00F173C1">
        <w:t>Token Claims</w:t>
      </w:r>
      <w:del w:id="12" w:author="Lenovo" w:date="2026-01-28T23:26:00Z" w16du:dateUtc="2026-01-28T22:26:00Z">
        <w:r w:rsidRPr="00F173C1" w:rsidDel="00D371A2">
          <w:delText xml:space="preserve"> including scope</w:delText>
        </w:r>
      </w:del>
      <w:r w:rsidRPr="00F173C1">
        <w:t>: Requestor ID (i.e., AIMLE Service Consumer ID) as Subject, AIMLE service-related information as scope,</w:t>
      </w:r>
      <w:ins w:id="13" w:author="Lenovo" w:date="2026-01-28T23:30:00Z" w16du:dateUtc="2026-01-28T22:30:00Z">
        <w:r w:rsidR="00FE4267">
          <w:t xml:space="preserve"> additional scope as ‘</w:t>
        </w:r>
      </w:ins>
      <w:r w:rsidRPr="00F173C1">
        <w:rPr>
          <w:rFonts w:eastAsiaTheme="minorEastAsia"/>
          <w:lang w:val="en-IN" w:eastAsia="zh-CN"/>
        </w:rPr>
        <w:t>Allowed Training Type (VFL or HFL or both VFL and HFL), Allowed List of AIMLE member client IDs, Allowed location information for member client selection, Allowed ML Model ID list/ML Model Information for training, allowed ML model training notification target address, ML Model selection filtering criteria</w:t>
      </w:r>
      <w:ins w:id="14" w:author="Lenovo" w:date="2026-01-28T23:30:00Z" w16du:dateUtc="2026-01-28T22:30:00Z">
        <w:r w:rsidR="002605E6">
          <w:rPr>
            <w:rFonts w:eastAsiaTheme="minorEastAsia"/>
            <w:lang w:val="en-IN" w:eastAsia="zh-CN"/>
          </w:rPr>
          <w:t>’</w:t>
        </w:r>
      </w:ins>
      <w:r w:rsidRPr="00F173C1">
        <w:t>, Issuer as Authorization Server ID (i.e., SIM-S ID</w:t>
      </w:r>
      <w:del w:id="15" w:author="Lenovo_r1" w:date="2026-02-11T05:10:00Z" w16du:dateUtc="2026-02-11T04:10:00Z">
        <w:r w:rsidRPr="00F173C1" w:rsidDel="00123BD4">
          <w:delText xml:space="preserve"> or AIMLE Server ID</w:delText>
        </w:r>
      </w:del>
      <w:r w:rsidRPr="00F173C1">
        <w:t>).</w:t>
      </w:r>
    </w:p>
    <w:p w14:paraId="2E8873D1" w14:textId="77777777" w:rsidR="00094A6F" w:rsidRPr="00F173C1" w:rsidRDefault="00094A6F" w:rsidP="00094A6F">
      <w:pPr>
        <w:pStyle w:val="ListParagraph"/>
        <w:numPr>
          <w:ilvl w:val="0"/>
          <w:numId w:val="23"/>
        </w:numPr>
      </w:pPr>
      <w:r w:rsidRPr="00F173C1">
        <w:lastRenderedPageBreak/>
        <w:t>ML Model Management:</w:t>
      </w:r>
    </w:p>
    <w:p w14:paraId="43CFE73A" w14:textId="77777777" w:rsidR="00094A6F" w:rsidRPr="00F173C1" w:rsidRDefault="00094A6F" w:rsidP="00094A6F">
      <w:pPr>
        <w:pStyle w:val="ListParagraph"/>
        <w:numPr>
          <w:ilvl w:val="1"/>
          <w:numId w:val="24"/>
        </w:numPr>
      </w:pPr>
      <w:r w:rsidRPr="00F173C1">
        <w:t>AIMLE Service: (</w:t>
      </w:r>
      <w:proofErr w:type="spellStart"/>
      <w:r w:rsidRPr="00F173C1">
        <w:t>i</w:t>
      </w:r>
      <w:proofErr w:type="spellEnd"/>
      <w:r w:rsidRPr="00F173C1">
        <w:t xml:space="preserve">) </w:t>
      </w:r>
      <w:r w:rsidRPr="00F173C1">
        <w:rPr>
          <w:noProof/>
        </w:rPr>
        <w:t>ModelInformationStorage Request/Response (ii) ModelInformationDiscovery Request/Response</w:t>
      </w:r>
    </w:p>
    <w:p w14:paraId="19E66ECB" w14:textId="77777777" w:rsidR="00094A6F" w:rsidRPr="00F173C1" w:rsidRDefault="00094A6F" w:rsidP="00094A6F">
      <w:pPr>
        <w:pStyle w:val="ListParagraph"/>
        <w:numPr>
          <w:ilvl w:val="1"/>
          <w:numId w:val="24"/>
        </w:numPr>
      </w:pPr>
      <w:r w:rsidRPr="00F173C1">
        <w:t>AIMLE Service Consumer: AIMLE Server</w:t>
      </w:r>
      <w:r>
        <w:t>, (VAL Server, AIMLE Client (via AIMLE Server))</w:t>
      </w:r>
    </w:p>
    <w:p w14:paraId="3835299A" w14:textId="77777777" w:rsidR="00094A6F" w:rsidRPr="00F173C1" w:rsidRDefault="00094A6F" w:rsidP="00094A6F">
      <w:pPr>
        <w:pStyle w:val="ListParagraph"/>
        <w:numPr>
          <w:ilvl w:val="1"/>
          <w:numId w:val="24"/>
        </w:numPr>
      </w:pPr>
      <w:r w:rsidRPr="00F173C1">
        <w:t>AIMLE Service Producer: ML Repository</w:t>
      </w:r>
    </w:p>
    <w:p w14:paraId="6A89DA33" w14:textId="1E5B4C07" w:rsidR="00094A6F" w:rsidRPr="00F173C1" w:rsidRDefault="00094A6F" w:rsidP="00094A6F">
      <w:pPr>
        <w:pStyle w:val="ListParagraph"/>
        <w:numPr>
          <w:ilvl w:val="1"/>
          <w:numId w:val="24"/>
        </w:numPr>
      </w:pPr>
      <w:r w:rsidRPr="00F173C1">
        <w:t>For (</w:t>
      </w:r>
      <w:proofErr w:type="spellStart"/>
      <w:r w:rsidRPr="00F173C1">
        <w:t>i</w:t>
      </w:r>
      <w:proofErr w:type="spellEnd"/>
      <w:r w:rsidRPr="00F173C1">
        <w:t>) Token Claims</w:t>
      </w:r>
      <w:del w:id="16" w:author="Lenovo" w:date="2026-01-28T23:26:00Z" w16du:dateUtc="2026-01-28T22:26:00Z">
        <w:r w:rsidRPr="00F173C1" w:rsidDel="00D371A2">
          <w:delText xml:space="preserve"> including scope</w:delText>
        </w:r>
      </w:del>
      <w:r w:rsidRPr="00F173C1">
        <w:t>: Requestor ID (i.e., AIMLE Service Consumer ID) as Subject, AIMLE service-related information as scope,</w:t>
      </w:r>
      <w:r w:rsidRPr="00F173C1">
        <w:rPr>
          <w:rFonts w:eastAsiaTheme="minorEastAsia"/>
          <w:lang w:val="en-US" w:eastAsia="zh-CN"/>
        </w:rPr>
        <w:t xml:space="preserve"> </w:t>
      </w:r>
      <w:ins w:id="17" w:author="Lenovo" w:date="2026-01-28T23:30:00Z" w16du:dateUtc="2026-01-28T22:30:00Z">
        <w:r w:rsidR="002605E6">
          <w:t>additional scope as ‘</w:t>
        </w:r>
      </w:ins>
      <w:r w:rsidRPr="00F173C1">
        <w:rPr>
          <w:rFonts w:eastAsiaTheme="minorEastAsia"/>
          <w:lang w:val="en-US" w:eastAsia="zh-CN"/>
        </w:rPr>
        <w:t>Allowed ML information (Model ID, Model Type, or ML model identified by Analytics ID (or) ML model address from where ML model can be downloaded), Allowed AIMLE client ID (or) ML model source identifier (e.g., VAL server ID, VAL client ID, Target ML repository information), Related VAL service ID(s),</w:t>
      </w:r>
      <w:r w:rsidRPr="00F173C1">
        <w:rPr>
          <w:lang w:eastAsia="zh-CN"/>
        </w:rPr>
        <w:t xml:space="preserve"> ML model address, base Model ID,</w:t>
      </w:r>
      <w:r w:rsidRPr="00F173C1">
        <w:rPr>
          <w:rFonts w:eastAsiaTheme="minorEastAsia"/>
          <w:lang w:val="en-IN" w:eastAsia="zh-CN"/>
        </w:rPr>
        <w:t xml:space="preserve"> analytics ID, Model size, domain information, Related Vendor ID(s)</w:t>
      </w:r>
      <w:ins w:id="18" w:author="Lenovo" w:date="2026-01-28T23:30:00Z" w16du:dateUtc="2026-01-28T22:30:00Z">
        <w:r w:rsidR="002605E6">
          <w:rPr>
            <w:rFonts w:eastAsiaTheme="minorEastAsia"/>
            <w:lang w:val="en-IN" w:eastAsia="zh-CN"/>
          </w:rPr>
          <w:t>’</w:t>
        </w:r>
      </w:ins>
      <w:r w:rsidRPr="00F173C1">
        <w:t>, Issuer as Authorization Server ID (i.e., SIM-S ID</w:t>
      </w:r>
      <w:del w:id="19" w:author="Lenovo_r1" w:date="2026-02-11T05:10:00Z" w16du:dateUtc="2026-02-11T04:10:00Z">
        <w:r w:rsidRPr="00F173C1" w:rsidDel="00123BD4">
          <w:delText xml:space="preserve"> or AIMLE Server ID</w:delText>
        </w:r>
      </w:del>
      <w:r w:rsidRPr="00F173C1">
        <w:t>).</w:t>
      </w:r>
    </w:p>
    <w:p w14:paraId="4584CDE3" w14:textId="40AE399E" w:rsidR="00094A6F" w:rsidRPr="00F173C1" w:rsidRDefault="00094A6F" w:rsidP="00094A6F">
      <w:pPr>
        <w:pStyle w:val="ListParagraph"/>
        <w:numPr>
          <w:ilvl w:val="1"/>
          <w:numId w:val="24"/>
        </w:numPr>
      </w:pPr>
      <w:r w:rsidRPr="00F173C1">
        <w:t>For (ii) Token Claims</w:t>
      </w:r>
      <w:del w:id="20" w:author="Lenovo" w:date="2026-01-28T23:26:00Z" w16du:dateUtc="2026-01-28T22:26:00Z">
        <w:r w:rsidRPr="00F173C1" w:rsidDel="00D371A2">
          <w:delText xml:space="preserve"> including scope</w:delText>
        </w:r>
      </w:del>
      <w:r w:rsidRPr="00F173C1">
        <w:t>: Requestor ID (i.e., AIMLE Service Consumer ID) as Subject, AIMLE service-related information as scope,</w:t>
      </w:r>
      <w:r w:rsidRPr="00F173C1">
        <w:rPr>
          <w:rFonts w:eastAsiaTheme="minorEastAsia"/>
          <w:lang w:val="en-US" w:eastAsia="zh-CN"/>
        </w:rPr>
        <w:t xml:space="preserve"> </w:t>
      </w:r>
      <w:ins w:id="21" w:author="Lenovo" w:date="2026-01-28T23:30:00Z" w16du:dateUtc="2026-01-28T22:30:00Z">
        <w:r w:rsidR="002605E6">
          <w:t>additional scope as ‘</w:t>
        </w:r>
      </w:ins>
      <w:r w:rsidRPr="00F173C1">
        <w:rPr>
          <w:rFonts w:eastAsiaTheme="minorEastAsia"/>
          <w:lang w:val="en-IN" w:eastAsia="zh-CN"/>
        </w:rPr>
        <w:t xml:space="preserve">VAL service ID, </w:t>
      </w:r>
      <w:r w:rsidRPr="00F173C1">
        <w:rPr>
          <w:lang w:eastAsia="zh-CN"/>
        </w:rPr>
        <w:t>ML model source identifier</w:t>
      </w:r>
      <w:r w:rsidRPr="00F173C1">
        <w:rPr>
          <w:rFonts w:eastAsiaTheme="minorEastAsia"/>
          <w:lang w:eastAsia="zh-CN"/>
        </w:rPr>
        <w:t xml:space="preserve">, </w:t>
      </w:r>
      <w:r w:rsidRPr="00F173C1">
        <w:rPr>
          <w:rFonts w:eastAsiaTheme="minorEastAsia"/>
          <w:lang w:val="en-IN" w:eastAsia="zh-CN"/>
        </w:rPr>
        <w:t xml:space="preserve">Allowed List of AIMLE member client IDs, Allowed location information for member client selection, Allowed ML Model ID list/ML Model Information for discovery, </w:t>
      </w:r>
      <w:r w:rsidRPr="00F173C1">
        <w:rPr>
          <w:lang w:eastAsia="zh-CN"/>
        </w:rPr>
        <w:t>ML model address, base Model ID,</w:t>
      </w:r>
      <w:r w:rsidRPr="00F173C1">
        <w:rPr>
          <w:rFonts w:eastAsiaTheme="minorEastAsia"/>
          <w:lang w:val="en-IN" w:eastAsia="zh-CN"/>
        </w:rPr>
        <w:t xml:space="preserve"> analytics ID, allowed ML model training notification target address, ML Model selection filtering criteria, domain information, required accuracy level</w:t>
      </w:r>
      <w:ins w:id="22" w:author="Lenovo" w:date="2026-01-28T23:31:00Z" w16du:dateUtc="2026-01-28T22:31:00Z">
        <w:r w:rsidR="002605E6">
          <w:rPr>
            <w:rFonts w:eastAsiaTheme="minorEastAsia"/>
            <w:lang w:val="en-IN" w:eastAsia="zh-CN"/>
          </w:rPr>
          <w:t>’</w:t>
        </w:r>
      </w:ins>
      <w:r w:rsidRPr="00F173C1">
        <w:rPr>
          <w:rFonts w:eastAsiaTheme="minorEastAsia"/>
          <w:lang w:val="en-IN" w:eastAsia="zh-CN"/>
        </w:rPr>
        <w:t>,</w:t>
      </w:r>
      <w:r w:rsidRPr="00F173C1">
        <w:t xml:space="preserve"> Issuer as Authorization Server ID (i.e., SIM-S ID</w:t>
      </w:r>
      <w:del w:id="23" w:author="Lenovo_r1" w:date="2026-02-11T05:10:00Z" w16du:dateUtc="2026-02-11T04:10:00Z">
        <w:r w:rsidRPr="00F173C1" w:rsidDel="00123BD4">
          <w:delText xml:space="preserve"> or AIMLE Server ID</w:delText>
        </w:r>
      </w:del>
      <w:r w:rsidRPr="00F173C1">
        <w:t>).</w:t>
      </w:r>
    </w:p>
    <w:p w14:paraId="12DB64DE" w14:textId="77777777" w:rsidR="00094A6F" w:rsidRPr="00F173C1" w:rsidRDefault="00094A6F" w:rsidP="00094A6F">
      <w:pPr>
        <w:pStyle w:val="ListParagraph"/>
        <w:numPr>
          <w:ilvl w:val="0"/>
          <w:numId w:val="23"/>
        </w:numPr>
      </w:pPr>
      <w:r w:rsidRPr="00F173C1">
        <w:t>ML Model Training Capability Evaluation:</w:t>
      </w:r>
    </w:p>
    <w:p w14:paraId="05B9659B" w14:textId="77777777" w:rsidR="00094A6F" w:rsidRPr="00F173C1" w:rsidRDefault="00094A6F" w:rsidP="00094A6F">
      <w:pPr>
        <w:pStyle w:val="ListParagraph"/>
        <w:numPr>
          <w:ilvl w:val="1"/>
          <w:numId w:val="24"/>
        </w:numPr>
      </w:pPr>
      <w:r w:rsidRPr="00F173C1">
        <w:t xml:space="preserve">AIMLE Service: </w:t>
      </w:r>
      <w:r w:rsidRPr="00F173C1">
        <w:rPr>
          <w:noProof/>
        </w:rPr>
        <w:t>MLModelTrainingCapabilityEva Reqeust/Response</w:t>
      </w:r>
    </w:p>
    <w:p w14:paraId="347B8D54" w14:textId="77777777" w:rsidR="00094A6F" w:rsidRPr="00F173C1" w:rsidRDefault="00094A6F" w:rsidP="00094A6F">
      <w:pPr>
        <w:pStyle w:val="ListParagraph"/>
        <w:numPr>
          <w:ilvl w:val="1"/>
          <w:numId w:val="24"/>
        </w:numPr>
      </w:pPr>
      <w:r w:rsidRPr="00F173C1">
        <w:t>AIMLE Service Consumer: AIMLE Server</w:t>
      </w:r>
    </w:p>
    <w:p w14:paraId="02E994D4" w14:textId="77777777" w:rsidR="00094A6F" w:rsidRPr="00F173C1" w:rsidRDefault="00094A6F" w:rsidP="00094A6F">
      <w:pPr>
        <w:pStyle w:val="ListParagraph"/>
        <w:numPr>
          <w:ilvl w:val="1"/>
          <w:numId w:val="24"/>
        </w:numPr>
      </w:pPr>
      <w:r w:rsidRPr="00F173C1">
        <w:t>AIMLE Service Producer: AIMLE Client</w:t>
      </w:r>
    </w:p>
    <w:p w14:paraId="55FF3D2A" w14:textId="5973ADEC" w:rsidR="00094A6F" w:rsidRPr="00F173C1" w:rsidRDefault="00094A6F" w:rsidP="00094A6F">
      <w:pPr>
        <w:pStyle w:val="ListParagraph"/>
        <w:numPr>
          <w:ilvl w:val="1"/>
          <w:numId w:val="24"/>
        </w:numPr>
      </w:pPr>
      <w:r w:rsidRPr="00F173C1">
        <w:t>Token Claims</w:t>
      </w:r>
      <w:del w:id="24" w:author="Lenovo" w:date="2026-01-28T23:26:00Z" w16du:dateUtc="2026-01-28T22:26:00Z">
        <w:r w:rsidRPr="00F173C1" w:rsidDel="00D371A2">
          <w:delText xml:space="preserve"> including scope</w:delText>
        </w:r>
      </w:del>
      <w:r w:rsidRPr="00F173C1">
        <w:t>: Requestor ID (i.e., AIMLE Service Consumer ID) as Subject, AIMLE service-related information as scope,</w:t>
      </w:r>
      <w:r w:rsidRPr="00F173C1">
        <w:rPr>
          <w:lang w:eastAsia="zh-CN"/>
        </w:rPr>
        <w:t xml:space="preserve"> </w:t>
      </w:r>
      <w:ins w:id="25" w:author="Lenovo" w:date="2026-01-28T23:31:00Z" w16du:dateUtc="2026-01-28T22:31:00Z">
        <w:r w:rsidR="008B589A">
          <w:t>additional scope as ‘</w:t>
        </w:r>
      </w:ins>
      <w:r w:rsidRPr="00F173C1">
        <w:rPr>
          <w:lang w:eastAsia="zh-CN"/>
        </w:rPr>
        <w:t>Allowed availability time for supporting FL operations, Allowed test task information, Allowed AI/ML model ID and model parameters, Allowed dataset requirements (such as common feature ID(s), Data domain feature ID(s) list, Data source), etc., List of allowed VAL service(IDs) and allowed corresponding permission level(s), Allowed AIML Task type or operations/services (such as VFL/HFL)</w:t>
      </w:r>
      <w:ins w:id="26" w:author="Lenovo" w:date="2026-01-28T23:31:00Z" w16du:dateUtc="2026-01-28T22:31:00Z">
        <w:r w:rsidR="008B589A">
          <w:rPr>
            <w:lang w:eastAsia="zh-CN"/>
          </w:rPr>
          <w:t>’</w:t>
        </w:r>
      </w:ins>
      <w:r w:rsidRPr="00F173C1">
        <w:t>, Issuer as Authorization Server ID (i.e., SIM-S ID</w:t>
      </w:r>
      <w:del w:id="27" w:author="Lenovo_r1" w:date="2026-02-11T05:10:00Z" w16du:dateUtc="2026-02-11T04:10:00Z">
        <w:r w:rsidRPr="00F173C1" w:rsidDel="00123BD4">
          <w:delText xml:space="preserve"> or AIMLE Server ID</w:delText>
        </w:r>
      </w:del>
      <w:r w:rsidRPr="00F173C1">
        <w:t>).</w:t>
      </w:r>
    </w:p>
    <w:p w14:paraId="3BDA5E49" w14:textId="77777777" w:rsidR="00094A6F" w:rsidRPr="00F173C1" w:rsidRDefault="00094A6F" w:rsidP="00094A6F">
      <w:pPr>
        <w:pStyle w:val="ListParagraph"/>
        <w:numPr>
          <w:ilvl w:val="0"/>
          <w:numId w:val="23"/>
        </w:numPr>
      </w:pPr>
      <w:r w:rsidRPr="00F173C1">
        <w:t>ML Model Update:</w:t>
      </w:r>
    </w:p>
    <w:p w14:paraId="435FE1D3" w14:textId="77777777" w:rsidR="00094A6F" w:rsidRPr="00F173C1" w:rsidRDefault="00094A6F" w:rsidP="00094A6F">
      <w:pPr>
        <w:pStyle w:val="ListParagraph"/>
        <w:numPr>
          <w:ilvl w:val="1"/>
          <w:numId w:val="24"/>
        </w:numPr>
      </w:pPr>
      <w:r w:rsidRPr="00F173C1">
        <w:t xml:space="preserve">AIMLE Service: </w:t>
      </w:r>
      <w:r w:rsidRPr="00F173C1">
        <w:rPr>
          <w:noProof/>
          <w:lang w:eastAsia="en-GB"/>
        </w:rPr>
        <w:t>MLModelUpdate Request/Response</w:t>
      </w:r>
    </w:p>
    <w:p w14:paraId="5067242F" w14:textId="77777777" w:rsidR="00094A6F" w:rsidRPr="00F173C1" w:rsidRDefault="00094A6F" w:rsidP="00094A6F">
      <w:pPr>
        <w:pStyle w:val="ListParagraph"/>
        <w:numPr>
          <w:ilvl w:val="1"/>
          <w:numId w:val="24"/>
        </w:numPr>
      </w:pPr>
      <w:r w:rsidRPr="00F173C1">
        <w:t xml:space="preserve">AIMLE Service Consumer: </w:t>
      </w:r>
      <w:r w:rsidRPr="00F173C1">
        <w:rPr>
          <w:noProof/>
          <w:lang w:val="en-US" w:eastAsia="zh-CN"/>
        </w:rPr>
        <w:t>VAL server</w:t>
      </w:r>
      <w:r w:rsidRPr="00F173C1">
        <w:rPr>
          <w:rFonts w:cs="Arial"/>
          <w:lang w:val="en-US" w:eastAsia="zh-CN"/>
        </w:rPr>
        <w:t>,</w:t>
      </w:r>
      <w:r w:rsidRPr="00F173C1">
        <w:rPr>
          <w:noProof/>
          <w:lang w:val="en-US" w:eastAsia="zh-CN"/>
        </w:rPr>
        <w:t xml:space="preserve"> ADAE server, AIMLE client</w:t>
      </w:r>
    </w:p>
    <w:p w14:paraId="1FE3F252" w14:textId="77777777" w:rsidR="00094A6F" w:rsidRPr="00F173C1" w:rsidRDefault="00094A6F" w:rsidP="00094A6F">
      <w:pPr>
        <w:pStyle w:val="ListParagraph"/>
        <w:numPr>
          <w:ilvl w:val="1"/>
          <w:numId w:val="24"/>
        </w:numPr>
      </w:pPr>
      <w:r w:rsidRPr="00F173C1">
        <w:t>AIMLE Service Producer: AIMLE Server</w:t>
      </w:r>
    </w:p>
    <w:p w14:paraId="06D40610" w14:textId="303E1419" w:rsidR="00094A6F" w:rsidRPr="00F173C1" w:rsidRDefault="00094A6F" w:rsidP="00094A6F">
      <w:pPr>
        <w:pStyle w:val="ListParagraph"/>
        <w:numPr>
          <w:ilvl w:val="1"/>
          <w:numId w:val="24"/>
        </w:numPr>
      </w:pPr>
      <w:r w:rsidRPr="00F173C1">
        <w:t>Token Claims</w:t>
      </w:r>
      <w:del w:id="28" w:author="Lenovo" w:date="2026-01-28T23:27:00Z" w16du:dateUtc="2026-01-28T22:27:00Z">
        <w:r w:rsidRPr="00F173C1" w:rsidDel="00D371A2">
          <w:delText xml:space="preserve"> i</w:delText>
        </w:r>
      </w:del>
      <w:del w:id="29" w:author="Lenovo" w:date="2026-01-28T23:26:00Z" w16du:dateUtc="2026-01-28T22:26:00Z">
        <w:r w:rsidRPr="00F173C1" w:rsidDel="00D371A2">
          <w:delText>ncluding scope</w:delText>
        </w:r>
      </w:del>
      <w:r w:rsidRPr="00F173C1">
        <w:t xml:space="preserve">: </w:t>
      </w:r>
      <w:r w:rsidRPr="008B589A">
        <w:t xml:space="preserve">Requestor ID (i.e., AIMLE Service Consumer ID) as Subject, AIMLE service-related information as scope, </w:t>
      </w:r>
      <w:ins w:id="30" w:author="Lenovo" w:date="2026-01-28T23:31:00Z" w16du:dateUtc="2026-01-28T22:31:00Z">
        <w:r w:rsidR="008B589A" w:rsidRPr="008B589A">
          <w:t>additional scope as ‘</w:t>
        </w:r>
      </w:ins>
      <w:r w:rsidRPr="008B589A">
        <w:rPr>
          <w:lang w:val="en-US" w:eastAsia="zh-CN"/>
        </w:rPr>
        <w:t>Allowed ML Model ID, Allowed performance degradation information, Allowed ML model retrieval endpoint (such as URL, URI, IP address), delegated ML model information discovery service via AIMLE server ID(s) list</w:t>
      </w:r>
      <w:ins w:id="31" w:author="Lenovo" w:date="2026-01-28T23:31:00Z" w16du:dateUtc="2026-01-28T22:31:00Z">
        <w:r w:rsidR="008B589A" w:rsidRPr="008B589A">
          <w:rPr>
            <w:lang w:val="en-US" w:eastAsia="zh-CN"/>
          </w:rPr>
          <w:t>’</w:t>
        </w:r>
      </w:ins>
      <w:r w:rsidRPr="008B589A">
        <w:t>, Issuer as Authorization Server ID (i.e., SIM-S ID</w:t>
      </w:r>
      <w:del w:id="32" w:author="Lenovo_r1" w:date="2026-02-11T05:10:00Z" w16du:dateUtc="2026-02-11T04:10:00Z">
        <w:r w:rsidRPr="008B589A" w:rsidDel="00123BD4">
          <w:delText xml:space="preserve"> or AIMLE Server ID</w:delText>
        </w:r>
      </w:del>
      <w:r w:rsidRPr="008B589A">
        <w:t>).</w:t>
      </w:r>
    </w:p>
    <w:p w14:paraId="0EF9583A" w14:textId="77777777" w:rsidR="00094A6F" w:rsidRPr="00F173C1" w:rsidRDefault="00094A6F" w:rsidP="00094A6F">
      <w:pPr>
        <w:pStyle w:val="ListParagraph"/>
        <w:numPr>
          <w:ilvl w:val="0"/>
          <w:numId w:val="23"/>
        </w:numPr>
      </w:pPr>
      <w:r w:rsidRPr="00F173C1">
        <w:t>ML Model performance monitoring:</w:t>
      </w:r>
    </w:p>
    <w:p w14:paraId="0EBA5655" w14:textId="77777777" w:rsidR="00094A6F" w:rsidRPr="00F173C1" w:rsidRDefault="00094A6F" w:rsidP="00094A6F">
      <w:pPr>
        <w:pStyle w:val="ListParagraph"/>
        <w:numPr>
          <w:ilvl w:val="1"/>
          <w:numId w:val="24"/>
        </w:numPr>
      </w:pPr>
      <w:r w:rsidRPr="00F173C1">
        <w:t xml:space="preserve">AIMLE Service: </w:t>
      </w:r>
      <w:r w:rsidRPr="00F173C1">
        <w:rPr>
          <w:noProof/>
        </w:rPr>
        <w:t>MLModelPerfMonitor Subscriber/Notify</w:t>
      </w:r>
    </w:p>
    <w:p w14:paraId="1D8EA345" w14:textId="77777777" w:rsidR="00094A6F" w:rsidRPr="00F173C1" w:rsidRDefault="00094A6F" w:rsidP="00094A6F">
      <w:pPr>
        <w:pStyle w:val="ListParagraph"/>
        <w:numPr>
          <w:ilvl w:val="1"/>
          <w:numId w:val="24"/>
        </w:numPr>
      </w:pPr>
      <w:r w:rsidRPr="00F173C1">
        <w:t>AIMLE Service Consumer: VAL Server</w:t>
      </w:r>
    </w:p>
    <w:p w14:paraId="041A3DE0" w14:textId="77777777" w:rsidR="00094A6F" w:rsidRPr="00F173C1" w:rsidRDefault="00094A6F" w:rsidP="00094A6F">
      <w:pPr>
        <w:pStyle w:val="ListParagraph"/>
        <w:numPr>
          <w:ilvl w:val="1"/>
          <w:numId w:val="24"/>
        </w:numPr>
      </w:pPr>
      <w:r w:rsidRPr="00F173C1">
        <w:t>AIMLE Service Producer: AIMLE Server</w:t>
      </w:r>
    </w:p>
    <w:p w14:paraId="7DC46980" w14:textId="0923E589" w:rsidR="00094A6F" w:rsidRPr="00F173C1" w:rsidRDefault="00094A6F" w:rsidP="00094A6F">
      <w:pPr>
        <w:pStyle w:val="ListParagraph"/>
        <w:numPr>
          <w:ilvl w:val="1"/>
          <w:numId w:val="24"/>
        </w:numPr>
      </w:pPr>
      <w:r w:rsidRPr="00F173C1">
        <w:t>Token Claims</w:t>
      </w:r>
      <w:del w:id="33" w:author="Lenovo" w:date="2026-01-28T23:27:00Z" w16du:dateUtc="2026-01-28T22:27:00Z">
        <w:r w:rsidRPr="00F173C1" w:rsidDel="00D371A2">
          <w:delText xml:space="preserve"> including scope</w:delText>
        </w:r>
      </w:del>
      <w:r w:rsidRPr="00F173C1">
        <w:t xml:space="preserve">: Requestor ID (i.e., AIMLE Service Consumer ID) as Subject, AIMLE service-related information as scope, </w:t>
      </w:r>
      <w:ins w:id="34" w:author="Lenovo" w:date="2026-01-28T23:32:00Z" w16du:dateUtc="2026-01-28T22:32:00Z">
        <w:r w:rsidR="008B589A">
          <w:t>additional scope as ‘</w:t>
        </w:r>
      </w:ins>
      <w:r w:rsidRPr="00F173C1">
        <w:rPr>
          <w:lang w:eastAsia="zh-CN"/>
        </w:rPr>
        <w:t>Allowed ML Model ID, Allowed Notification endpoint (such as URL, URI, IP address), Allowed AIML operation information (such as ML model training, VFL, HFL, TL etc.), List of VAL service ID, List of AIMLE client ID(s), AIMLE service KPI, Allowed monitoring report configuration, Allowed area of interest, Allowed validity time period, Allowed trigger actions</w:t>
      </w:r>
      <w:r w:rsidRPr="00F173C1">
        <w:t>, Issuer as Authorization Server ID (i.e., SIM-S ID</w:t>
      </w:r>
      <w:del w:id="35" w:author="Lenovo_r1" w:date="2026-02-11T05:10:00Z" w16du:dateUtc="2026-02-11T04:10:00Z">
        <w:r w:rsidRPr="00F173C1" w:rsidDel="00123BD4">
          <w:delText xml:space="preserve"> or AIMLE Server ID</w:delText>
        </w:r>
      </w:del>
      <w:r w:rsidRPr="00F173C1">
        <w:t>)</w:t>
      </w:r>
      <w:ins w:id="36" w:author="Lenovo" w:date="2026-01-28T23:32:00Z" w16du:dateUtc="2026-01-28T22:32:00Z">
        <w:r w:rsidR="008B589A">
          <w:t>’</w:t>
        </w:r>
      </w:ins>
      <w:r w:rsidRPr="00F173C1">
        <w:t>.</w:t>
      </w:r>
    </w:p>
    <w:p w14:paraId="73105D5E" w14:textId="77777777" w:rsidR="00094A6F" w:rsidRPr="00F173C1" w:rsidRDefault="00094A6F" w:rsidP="00094A6F">
      <w:pPr>
        <w:pStyle w:val="ListParagraph"/>
        <w:numPr>
          <w:ilvl w:val="0"/>
          <w:numId w:val="23"/>
        </w:numPr>
      </w:pPr>
      <w:r w:rsidRPr="00F173C1">
        <w:lastRenderedPageBreak/>
        <w:t>AIMLE assisted ML Model selection:</w:t>
      </w:r>
    </w:p>
    <w:p w14:paraId="55DAC161" w14:textId="77777777" w:rsidR="00094A6F" w:rsidRPr="00F173C1" w:rsidRDefault="00094A6F" w:rsidP="00094A6F">
      <w:pPr>
        <w:pStyle w:val="ListParagraph"/>
        <w:numPr>
          <w:ilvl w:val="1"/>
          <w:numId w:val="24"/>
        </w:numPr>
      </w:pPr>
      <w:r w:rsidRPr="00F173C1">
        <w:t xml:space="preserve">AIMLE Service: </w:t>
      </w:r>
      <w:proofErr w:type="spellStart"/>
      <w:r w:rsidRPr="00F173C1">
        <w:t>AssistedMLModelSelection</w:t>
      </w:r>
      <w:proofErr w:type="spellEnd"/>
      <w:r w:rsidRPr="00F173C1">
        <w:t xml:space="preserve"> Subscriber/Notify</w:t>
      </w:r>
    </w:p>
    <w:p w14:paraId="4439852C" w14:textId="77777777" w:rsidR="00094A6F" w:rsidRPr="00F173C1" w:rsidRDefault="00094A6F" w:rsidP="00094A6F">
      <w:pPr>
        <w:pStyle w:val="ListParagraph"/>
        <w:numPr>
          <w:ilvl w:val="1"/>
          <w:numId w:val="24"/>
        </w:numPr>
      </w:pPr>
      <w:r w:rsidRPr="00F173C1">
        <w:t>AIMLE Service Consumer: VAL Server</w:t>
      </w:r>
    </w:p>
    <w:p w14:paraId="6DB6C824" w14:textId="77777777" w:rsidR="00094A6F" w:rsidRPr="00F173C1" w:rsidRDefault="00094A6F" w:rsidP="00094A6F">
      <w:pPr>
        <w:pStyle w:val="ListParagraph"/>
        <w:numPr>
          <w:ilvl w:val="1"/>
          <w:numId w:val="24"/>
        </w:numPr>
      </w:pPr>
      <w:r w:rsidRPr="00F173C1">
        <w:t>AIMLE Service Producer: AIMLE Server</w:t>
      </w:r>
    </w:p>
    <w:p w14:paraId="18290125" w14:textId="72D15357" w:rsidR="00094A6F" w:rsidRDefault="00094A6F" w:rsidP="00094A6F">
      <w:pPr>
        <w:pStyle w:val="ListParagraph"/>
        <w:numPr>
          <w:ilvl w:val="1"/>
          <w:numId w:val="24"/>
        </w:numPr>
      </w:pPr>
      <w:r w:rsidRPr="00F173C1">
        <w:t xml:space="preserve">Token </w:t>
      </w:r>
      <w:proofErr w:type="spellStart"/>
      <w:r w:rsidRPr="00F173C1">
        <w:t>Claims</w:t>
      </w:r>
      <w:del w:id="37" w:author="Lenovo" w:date="2026-01-28T23:27:00Z" w16du:dateUtc="2026-01-28T22:27:00Z">
        <w:r w:rsidRPr="00F173C1" w:rsidDel="00D371A2">
          <w:delText xml:space="preserve"> including scop</w:delText>
        </w:r>
      </w:del>
      <w:r w:rsidRPr="00F173C1">
        <w:t>e</w:t>
      </w:r>
      <w:proofErr w:type="spellEnd"/>
      <w:r w:rsidRPr="00F173C1">
        <w:t xml:space="preserve">: Requestor ID (i.e., AIMLE Service Consumer ID) as Subject, AIMLE service-related information as scope, </w:t>
      </w:r>
      <w:ins w:id="38" w:author="Lenovo" w:date="2026-01-28T23:32:00Z" w16du:dateUtc="2026-01-28T22:32:00Z">
        <w:r w:rsidR="008B589A">
          <w:t>additional scope as ‘</w:t>
        </w:r>
      </w:ins>
      <w:r w:rsidRPr="00F173C1">
        <w:rPr>
          <w:lang w:eastAsia="zh-CN"/>
        </w:rPr>
        <w:t>Allowed AIML Profile (such as list of Allowed ML Model ID(s), ML model requirements, Allowed AIMLE Client set ID(s),  Allowed AIMLE Client selection criteria, Allowed number of AIMLE clients, Allowed data set ID(s), Allowed Training requirements, Allowed Notification target endpoint (such as URL, URI, IP address), Allowed Notification settings etc.,), Delegated list of AIMLE Server IDs (to perform candidate ML model selection service, ML model information storage service etc., for the AIMLE service consumers), List of VAL service ID, Resource Owner ID as GPSI etc., Audience as AIMLE Server IDs</w:t>
      </w:r>
      <w:ins w:id="39" w:author="Lenovo" w:date="2026-01-28T23:32:00Z" w16du:dateUtc="2026-01-28T22:32:00Z">
        <w:r w:rsidR="008B589A">
          <w:rPr>
            <w:lang w:eastAsia="zh-CN"/>
          </w:rPr>
          <w:t>’</w:t>
        </w:r>
      </w:ins>
      <w:r w:rsidRPr="00F173C1">
        <w:t>, Issuer as Authorization Server ID (i.e., SIM-S ID</w:t>
      </w:r>
      <w:del w:id="40" w:author="Lenovo_r1" w:date="2026-02-11T05:10:00Z" w16du:dateUtc="2026-02-11T04:10:00Z">
        <w:r w:rsidRPr="00F173C1" w:rsidDel="00123BD4">
          <w:delText xml:space="preserve"> or AIMLE Server ID</w:delText>
        </w:r>
      </w:del>
      <w:r w:rsidRPr="00F173C1">
        <w:t>).</w:t>
      </w:r>
    </w:p>
    <w:p w14:paraId="781DA9DA" w14:textId="6E59DA66" w:rsidR="00094A6F" w:rsidDel="00D91E18" w:rsidRDefault="00094A6F" w:rsidP="00094A6F">
      <w:pPr>
        <w:pStyle w:val="EditorsNote"/>
        <w:rPr>
          <w:del w:id="41" w:author="Lenovo" w:date="2026-01-28T23:24:00Z" w16du:dateUtc="2026-01-28T22:24:00Z"/>
        </w:rPr>
      </w:pPr>
      <w:del w:id="42" w:author="Lenovo" w:date="2026-01-28T23:24:00Z" w16du:dateUtc="2026-01-28T22:24:00Z">
        <w:r w:rsidDel="00D91E18">
          <w:delText>Editor’s Note: Further details on how the parameters included in the token are used during the authorization verification by the resource server is FFS.</w:delText>
        </w:r>
      </w:del>
    </w:p>
    <w:p w14:paraId="22482D04" w14:textId="77777777" w:rsidR="00D91E18" w:rsidRDefault="00D91E18" w:rsidP="00D91E18">
      <w:pPr>
        <w:pStyle w:val="EditorsNote"/>
        <w:rPr>
          <w:ins w:id="43" w:author="Lenovo" w:date="2026-01-28T23:24:00Z" w16du:dateUtc="2026-01-28T22:24:00Z"/>
        </w:rPr>
      </w:pPr>
      <w:ins w:id="44" w:author="Lenovo" w:date="2026-01-28T23:24:00Z" w16du:dateUtc="2026-01-28T22:24:00Z">
        <w:r>
          <w:t xml:space="preserve">NOTE: The access token signature is verified using the issuer’s certificate. </w:t>
        </w:r>
      </w:ins>
    </w:p>
    <w:p w14:paraId="28B03855" w14:textId="20744A35" w:rsidR="00D91E18" w:rsidRPr="00F173C1" w:rsidRDefault="00D91E18" w:rsidP="00C27C60">
      <w:pPr>
        <w:rPr>
          <w:ins w:id="45" w:author="Lenovo" w:date="2026-01-28T23:24:00Z" w16du:dateUtc="2026-01-28T22:24:00Z"/>
        </w:rPr>
      </w:pPr>
      <w:ins w:id="46" w:author="Lenovo" w:date="2026-01-28T23:24:00Z" w16du:dateUtc="2026-01-28T22:24:00Z">
        <w:r>
          <w:t xml:space="preserve">Token claims such as subject can be verified against as the Requestor ID (i.e., AIMLE service consumer ID), scope can be verified against the requested AIMLE service(s), issuer can be verified against the Authorization Server ID, audience can be verified against </w:t>
        </w:r>
        <w:proofErr w:type="spellStart"/>
        <w:r>
          <w:t>it’s</w:t>
        </w:r>
        <w:proofErr w:type="spellEnd"/>
        <w:r>
          <w:t xml:space="preserve"> own AIMLE service producer ID, additional scope information if any can be verified against the specific AIMLE resources and related operations requested in the AIMLE service request as applicable to the above scenarios.</w:t>
        </w:r>
      </w:ins>
    </w:p>
    <w:p w14:paraId="2509FFFE" w14:textId="77777777" w:rsidR="00094A6F" w:rsidRDefault="00094A6F" w:rsidP="00094A6F">
      <w:pPr>
        <w:pStyle w:val="Heading3"/>
      </w:pPr>
      <w:bookmarkStart w:id="47" w:name="_Toc215157091"/>
      <w:r>
        <w:t>6.4.3</w:t>
      </w:r>
      <w:r>
        <w:tab/>
        <w:t>Evaluation</w:t>
      </w:r>
      <w:bookmarkEnd w:id="47"/>
    </w:p>
    <w:p w14:paraId="0BAE670D" w14:textId="77777777" w:rsidR="00094A6F" w:rsidRDefault="00094A6F" w:rsidP="00094A6F">
      <w:r>
        <w:t>The solution uses the SEAL service authorization procedure as baseline with the following impacts:</w:t>
      </w:r>
    </w:p>
    <w:p w14:paraId="01D40025" w14:textId="77777777" w:rsidR="00483B9D" w:rsidRDefault="00483B9D" w:rsidP="00483B9D">
      <w:pPr>
        <w:rPr>
          <w:ins w:id="48" w:author="Lenovo_r1" w:date="2026-02-11T05:08:00Z" w16du:dateUtc="2026-02-11T04:08:00Z"/>
        </w:rPr>
      </w:pPr>
      <w:ins w:id="49" w:author="Lenovo_r1" w:date="2026-02-11T05:08:00Z" w16du:dateUtc="2026-02-11T04:08:00Z">
        <w:r>
          <w:t>SIM-S acts as an authorization server for enabling the AIMLE security.</w:t>
        </w:r>
      </w:ins>
    </w:p>
    <w:p w14:paraId="3CB424E8" w14:textId="17B57E75" w:rsidR="00094A6F" w:rsidRDefault="00094A6F" w:rsidP="00094A6F">
      <w:pPr>
        <w:rPr>
          <w:ins w:id="50" w:author="Lenovo" w:date="2026-01-28T23:35:00Z" w16du:dateUtc="2026-01-28T22:35:00Z"/>
        </w:rPr>
      </w:pPr>
      <w:r>
        <w:t xml:space="preserve">To secure the SEAL based AIMLE Services, this solution provides enhancements to the access token claims (such as </w:t>
      </w:r>
      <w:ins w:id="51" w:author="Lenovo" w:date="2026-01-28T23:36:00Z" w16du:dateUtc="2026-01-28T22:36:00Z">
        <w:r w:rsidR="0087379E">
          <w:t>AIMLE</w:t>
        </w:r>
        <w:r w:rsidR="00DF189B">
          <w:t xml:space="preserve"> resource specific additional </w:t>
        </w:r>
      </w:ins>
      <w:r>
        <w:t xml:space="preserve">scope and audience) </w:t>
      </w:r>
      <w:ins w:id="52" w:author="Lenovo" w:date="2026-01-28T23:36:00Z" w16du:dateUtc="2026-01-28T22:36:00Z">
        <w:r w:rsidR="007720BF">
          <w:t>which allows AIMLE Service producer to verify the</w:t>
        </w:r>
      </w:ins>
      <w:del w:id="53" w:author="Lenovo" w:date="2026-01-28T23:36:00Z" w16du:dateUtc="2026-01-28T22:36:00Z">
        <w:r w:rsidDel="007720BF">
          <w:delText>to indicate</w:delText>
        </w:r>
      </w:del>
      <w:r>
        <w:t xml:space="preserve"> AIMLE </w:t>
      </w:r>
      <w:ins w:id="54" w:author="Lenovo" w:date="2026-01-28T23:36:00Z" w16du:dateUtc="2026-01-28T22:36:00Z">
        <w:r w:rsidR="00515A39">
          <w:t>service requests</w:t>
        </w:r>
      </w:ins>
      <w:del w:id="55" w:author="Lenovo" w:date="2026-01-28T23:36:00Z" w16du:dateUtc="2026-01-28T22:36:00Z">
        <w:r w:rsidDel="00515A39">
          <w:delText>p</w:delText>
        </w:r>
      </w:del>
      <w:del w:id="56" w:author="Lenovo" w:date="2026-01-28T23:37:00Z" w16du:dateUtc="2026-01-28T22:37:00Z">
        <w:r w:rsidDel="00515A39">
          <w:delText>rocedure and information flow</w:delText>
        </w:r>
      </w:del>
      <w:r>
        <w:t xml:space="preserve"> </w:t>
      </w:r>
      <w:ins w:id="57" w:author="Lenovo" w:date="2026-01-28T23:37:00Z" w16du:dateUtc="2026-01-28T22:37:00Z">
        <w:r w:rsidR="00D241AF">
          <w:t xml:space="preserve">according to the finer-granular AIMLE </w:t>
        </w:r>
      </w:ins>
      <w:r>
        <w:t>specific</w:t>
      </w:r>
      <w:ins w:id="58" w:author="Lenovo" w:date="2026-01-28T23:37:00Z" w16du:dateUtc="2026-01-28T22:37:00Z">
        <w:r w:rsidR="00D241AF">
          <w:t xml:space="preserve"> </w:t>
        </w:r>
        <w:proofErr w:type="spellStart"/>
        <w:r w:rsidR="00D241AF">
          <w:t>resource</w:t>
        </w:r>
      </w:ins>
      <w:del w:id="59" w:author="Lenovo" w:date="2026-01-28T23:37:00Z" w16du:dateUtc="2026-01-28T22:37:00Z">
        <w:r w:rsidDel="00D241AF">
          <w:delText xml:space="preserve"> information</w:delText>
        </w:r>
      </w:del>
      <w:ins w:id="60" w:author="Lenovo" w:date="2026-01-28T23:37:00Z" w16du:dateUtc="2026-01-28T22:37:00Z">
        <w:r w:rsidR="00D241AF">
          <w:t>level</w:t>
        </w:r>
        <w:proofErr w:type="spellEnd"/>
        <w:r w:rsidR="00D241AF">
          <w:t xml:space="preserve"> a</w:t>
        </w:r>
        <w:r w:rsidR="00D66FE6">
          <w:t>uthorization</w:t>
        </w:r>
      </w:ins>
      <w:del w:id="61" w:author="Lenovo" w:date="2026-01-28T23:37:00Z" w16du:dateUtc="2026-01-28T22:37:00Z">
        <w:r w:rsidDel="00D66FE6">
          <w:delText xml:space="preserve"> to allow related verification at the AIMLE Service producer side</w:delText>
        </w:r>
      </w:del>
      <w:r>
        <w:t xml:space="preserve"> before providing any service to AIMLE service consumers. </w:t>
      </w:r>
    </w:p>
    <w:p w14:paraId="0D483938" w14:textId="5A3072F1" w:rsidR="008F33B6" w:rsidRDefault="008F33B6" w:rsidP="00094A6F">
      <w:ins w:id="62" w:author="Lenovo" w:date="2026-01-28T23:35:00Z" w16du:dateUtc="2026-01-28T22:35:00Z">
        <w:r>
          <w:t xml:space="preserve">The lack of additional scope claims can lead to an authenticated requestor requesting for unauthorized resources causing resource exhaustion/unavailability for genuine users. i.e., for example, </w:t>
        </w:r>
      </w:ins>
      <w:ins w:id="63" w:author="Lenovo" w:date="2026-01-28T23:39:00Z" w16du:dateUtc="2026-01-28T22:39:00Z">
        <w:r w:rsidR="0081071D">
          <w:t>in case of ML model retrieval</w:t>
        </w:r>
      </w:ins>
      <w:ins w:id="64" w:author="Lenovo" w:date="2026-01-28T23:40:00Z" w16du:dateUtc="2026-01-28T22:40:00Z">
        <w:r w:rsidR="003400DE">
          <w:t xml:space="preserve">/management </w:t>
        </w:r>
      </w:ins>
      <w:ins w:id="65" w:author="Lenovo" w:date="2026-01-28T23:35:00Z" w16du:dateUtc="2026-01-28T22:35:00Z">
        <w:r>
          <w:t xml:space="preserve">a mere authentication of an AIMLE Client by an AIMLE Server cannot stop AIMLE client from performing </w:t>
        </w:r>
      </w:ins>
      <w:ins w:id="66" w:author="Lenovo" w:date="2026-01-28T23:40:00Z" w16du:dateUtc="2026-01-28T22:40:00Z">
        <w:r w:rsidR="003400DE">
          <w:t>retrieval or  management of</w:t>
        </w:r>
      </w:ins>
      <w:ins w:id="67" w:author="Lenovo" w:date="2026-01-28T23:35:00Z" w16du:dateUtc="2026-01-28T22:35:00Z">
        <w:r>
          <w:rPr>
            <w:rFonts w:cs="Arial"/>
            <w:lang w:val="en-US" w:eastAsia="en-GB"/>
          </w:rPr>
          <w:t xml:space="preserve"> unauthorized Model(s). Therefore, to prevent any such AIMLE resource abuse and to enable finer granular authorization, one main impact introduced by this solution is to have additional scope claims which restricts the AIMLE </w:t>
        </w:r>
        <w:proofErr w:type="spellStart"/>
        <w:r>
          <w:rPr>
            <w:rFonts w:cs="Arial"/>
            <w:lang w:val="en-US" w:eastAsia="en-GB"/>
          </w:rPr>
          <w:t>Servcie</w:t>
        </w:r>
        <w:proofErr w:type="spellEnd"/>
        <w:r>
          <w:rPr>
            <w:rFonts w:cs="Arial"/>
            <w:lang w:val="en-US" w:eastAsia="en-GB"/>
          </w:rPr>
          <w:t xml:space="preserve"> consumer to authorized resource related requests and access.</w:t>
        </w:r>
      </w:ins>
      <w:ins w:id="68" w:author="Lenovo_r1" w:date="2026-02-11T05:08:00Z" w16du:dateUtc="2026-02-11T04:08:00Z">
        <w:r w:rsidR="00A228F5" w:rsidRPr="00A228F5">
          <w:rPr>
            <w:rFonts w:cs="Arial"/>
            <w:lang w:val="en-US" w:eastAsia="en-GB"/>
          </w:rPr>
          <w:t xml:space="preserve"> </w:t>
        </w:r>
        <w:r w:rsidR="00A228F5" w:rsidRPr="003D615B">
          <w:rPr>
            <w:rFonts w:cs="Arial"/>
            <w:lang w:val="en-US" w:eastAsia="en-GB"/>
          </w:rPr>
          <w:t xml:space="preserve">For </w:t>
        </w:r>
        <w:r w:rsidR="00A228F5">
          <w:rPr>
            <w:rFonts w:cs="Arial"/>
            <w:lang w:val="en-US" w:eastAsia="en-GB"/>
          </w:rPr>
          <w:t xml:space="preserve">AIMLE/VAL </w:t>
        </w:r>
        <w:r w:rsidR="00A228F5" w:rsidRPr="003D615B">
          <w:rPr>
            <w:rFonts w:cs="Arial"/>
            <w:lang w:val="en-US" w:eastAsia="en-GB"/>
          </w:rPr>
          <w:t>server interaction, the auth</w:t>
        </w:r>
        <w:r w:rsidR="00A228F5">
          <w:rPr>
            <w:rFonts w:cs="Arial"/>
            <w:lang w:val="en-US" w:eastAsia="en-GB"/>
          </w:rPr>
          <w:t>orization</w:t>
        </w:r>
        <w:r w:rsidR="00A228F5" w:rsidRPr="003D615B">
          <w:rPr>
            <w:rFonts w:cs="Arial"/>
            <w:lang w:val="en-US" w:eastAsia="en-GB"/>
          </w:rPr>
          <w:t xml:space="preserve"> server is not the SIM</w:t>
        </w:r>
        <w:r w:rsidR="00A228F5">
          <w:rPr>
            <w:rFonts w:cs="Arial"/>
            <w:lang w:val="en-US" w:eastAsia="en-GB"/>
          </w:rPr>
          <w:t>.</w:t>
        </w:r>
      </w:ins>
    </w:p>
    <w:p w14:paraId="65F8A12F" w14:textId="3A7DB084" w:rsidR="00094A6F" w:rsidRPr="007A67CC" w:rsidDel="00AA5448" w:rsidRDefault="00094A6F" w:rsidP="00094A6F">
      <w:pPr>
        <w:pStyle w:val="EditorsNote"/>
        <w:rPr>
          <w:del w:id="69" w:author="Lenovo" w:date="2026-01-28T23:34:00Z" w16du:dateUtc="2026-01-28T22:34:00Z"/>
        </w:rPr>
      </w:pPr>
      <w:del w:id="70" w:author="Lenovo" w:date="2026-01-28T23:34:00Z" w16du:dateUtc="2026-01-28T22:34:00Z">
        <w:r w:rsidDel="00AA5448">
          <w:delText>Editor’s Note: Additional evaluation is FFS.</w:delText>
        </w:r>
      </w:del>
    </w:p>
    <w:p w14:paraId="21E12C56" w14:textId="77777777" w:rsidR="000A27E3" w:rsidRDefault="000A27E3" w:rsidP="000A27E3">
      <w:pPr>
        <w:jc w:val="center"/>
        <w:rPr>
          <w:iCs/>
          <w:sz w:val="48"/>
          <w:szCs w:val="48"/>
        </w:rPr>
      </w:pPr>
    </w:p>
    <w:p w14:paraId="57AF36E0" w14:textId="0B62029B" w:rsidR="000A27E3" w:rsidRDefault="000A27E3" w:rsidP="000A27E3">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1*****</w:t>
      </w:r>
    </w:p>
    <w:p w14:paraId="35394F26" w14:textId="61BBFCA5" w:rsidR="00C022E3" w:rsidRDefault="00C022E3" w:rsidP="000A27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20BE" w14:textId="77777777" w:rsidR="0040501D" w:rsidRDefault="0040501D">
      <w:r>
        <w:separator/>
      </w:r>
    </w:p>
  </w:endnote>
  <w:endnote w:type="continuationSeparator" w:id="0">
    <w:p w14:paraId="71DB046E" w14:textId="77777777" w:rsidR="0040501D" w:rsidRDefault="0040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3AB6" w14:textId="77777777" w:rsidR="0040501D" w:rsidRDefault="0040501D">
      <w:r>
        <w:separator/>
      </w:r>
    </w:p>
  </w:footnote>
  <w:footnote w:type="continuationSeparator" w:id="0">
    <w:p w14:paraId="79607F2B" w14:textId="77777777" w:rsidR="0040501D" w:rsidRDefault="00405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24C83"/>
    <w:multiLevelType w:val="hybridMultilevel"/>
    <w:tmpl w:val="4D8EA7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9747EE"/>
    <w:multiLevelType w:val="hybridMultilevel"/>
    <w:tmpl w:val="56463D20"/>
    <w:lvl w:ilvl="0" w:tplc="FFFFFFFF">
      <w:start w:val="1"/>
      <w:numFmt w:val="decimal"/>
      <w:lvlText w:val="%1."/>
      <w:lvlJc w:val="left"/>
      <w:pPr>
        <w:ind w:left="720" w:hanging="360"/>
      </w:pPr>
      <w:rPr>
        <w:rFonts w:hint="default"/>
      </w:r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4"/>
  </w:num>
  <w:num w:numId="4" w16cid:durableId="605579113">
    <w:abstractNumId w:val="18"/>
  </w:num>
  <w:num w:numId="5" w16cid:durableId="60563570">
    <w:abstractNumId w:val="17"/>
  </w:num>
  <w:num w:numId="6" w16cid:durableId="1577015138">
    <w:abstractNumId w:val="12"/>
  </w:num>
  <w:num w:numId="7" w16cid:durableId="625743209">
    <w:abstractNumId w:val="13"/>
  </w:num>
  <w:num w:numId="8" w16cid:durableId="285895969">
    <w:abstractNumId w:val="22"/>
  </w:num>
  <w:num w:numId="9" w16cid:durableId="1746878923">
    <w:abstractNumId w:val="20"/>
  </w:num>
  <w:num w:numId="10" w16cid:durableId="1397824829">
    <w:abstractNumId w:val="21"/>
  </w:num>
  <w:num w:numId="11" w16cid:durableId="1852447808">
    <w:abstractNumId w:val="15"/>
  </w:num>
  <w:num w:numId="12" w16cid:durableId="28535503">
    <w:abstractNumId w:val="19"/>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803471780">
    <w:abstractNumId w:val="11"/>
  </w:num>
  <w:num w:numId="24" w16cid:durableId="7468778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C5B"/>
    <w:rsid w:val="00026B48"/>
    <w:rsid w:val="000413F1"/>
    <w:rsid w:val="00046389"/>
    <w:rsid w:val="00067A9C"/>
    <w:rsid w:val="00074722"/>
    <w:rsid w:val="000819D8"/>
    <w:rsid w:val="000934A6"/>
    <w:rsid w:val="00094A6F"/>
    <w:rsid w:val="000A27E3"/>
    <w:rsid w:val="000A2C6C"/>
    <w:rsid w:val="000A4660"/>
    <w:rsid w:val="000B1F1D"/>
    <w:rsid w:val="000D1B5B"/>
    <w:rsid w:val="0010401F"/>
    <w:rsid w:val="00110554"/>
    <w:rsid w:val="00112FC3"/>
    <w:rsid w:val="00123BD4"/>
    <w:rsid w:val="00166E0D"/>
    <w:rsid w:val="00173FA3"/>
    <w:rsid w:val="001842C7"/>
    <w:rsid w:val="00184B6F"/>
    <w:rsid w:val="001861E5"/>
    <w:rsid w:val="001900B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605E6"/>
    <w:rsid w:val="002A1857"/>
    <w:rsid w:val="002A2C5F"/>
    <w:rsid w:val="002C7F38"/>
    <w:rsid w:val="00300A64"/>
    <w:rsid w:val="0030628A"/>
    <w:rsid w:val="003400DE"/>
    <w:rsid w:val="00342DC2"/>
    <w:rsid w:val="00343D42"/>
    <w:rsid w:val="0035122B"/>
    <w:rsid w:val="00353451"/>
    <w:rsid w:val="00356EAE"/>
    <w:rsid w:val="00371032"/>
    <w:rsid w:val="00371B44"/>
    <w:rsid w:val="003875BB"/>
    <w:rsid w:val="003A1A21"/>
    <w:rsid w:val="003C122B"/>
    <w:rsid w:val="003C5A97"/>
    <w:rsid w:val="003C7A04"/>
    <w:rsid w:val="003D1DF8"/>
    <w:rsid w:val="003D40C7"/>
    <w:rsid w:val="003F52B2"/>
    <w:rsid w:val="003F6E74"/>
    <w:rsid w:val="0040501D"/>
    <w:rsid w:val="00407E89"/>
    <w:rsid w:val="00413068"/>
    <w:rsid w:val="004363BC"/>
    <w:rsid w:val="00440414"/>
    <w:rsid w:val="0044154B"/>
    <w:rsid w:val="00450BFB"/>
    <w:rsid w:val="004558E9"/>
    <w:rsid w:val="0045777E"/>
    <w:rsid w:val="0048135E"/>
    <w:rsid w:val="00483B9D"/>
    <w:rsid w:val="004959AC"/>
    <w:rsid w:val="004B1851"/>
    <w:rsid w:val="004B3753"/>
    <w:rsid w:val="004C08BD"/>
    <w:rsid w:val="004C31D2"/>
    <w:rsid w:val="004D55C2"/>
    <w:rsid w:val="004F3275"/>
    <w:rsid w:val="005127F5"/>
    <w:rsid w:val="00515A39"/>
    <w:rsid w:val="00521131"/>
    <w:rsid w:val="00527C0B"/>
    <w:rsid w:val="005410F6"/>
    <w:rsid w:val="0054381F"/>
    <w:rsid w:val="00555A28"/>
    <w:rsid w:val="005729C4"/>
    <w:rsid w:val="00575466"/>
    <w:rsid w:val="005769DE"/>
    <w:rsid w:val="0059227B"/>
    <w:rsid w:val="005B0966"/>
    <w:rsid w:val="005B5529"/>
    <w:rsid w:val="005B795D"/>
    <w:rsid w:val="005E4005"/>
    <w:rsid w:val="005E4CF5"/>
    <w:rsid w:val="0060514A"/>
    <w:rsid w:val="00613820"/>
    <w:rsid w:val="00631DDE"/>
    <w:rsid w:val="00652248"/>
    <w:rsid w:val="00653D23"/>
    <w:rsid w:val="00657A26"/>
    <w:rsid w:val="00657B80"/>
    <w:rsid w:val="00675B3C"/>
    <w:rsid w:val="0069495C"/>
    <w:rsid w:val="006A0F8B"/>
    <w:rsid w:val="006B3FDB"/>
    <w:rsid w:val="006D340A"/>
    <w:rsid w:val="006D4A9E"/>
    <w:rsid w:val="006F1D0F"/>
    <w:rsid w:val="00715A1D"/>
    <w:rsid w:val="0074137E"/>
    <w:rsid w:val="0075586E"/>
    <w:rsid w:val="00760BB0"/>
    <w:rsid w:val="0076157A"/>
    <w:rsid w:val="007720BF"/>
    <w:rsid w:val="00784593"/>
    <w:rsid w:val="007A00EF"/>
    <w:rsid w:val="007B19EA"/>
    <w:rsid w:val="007C0A2D"/>
    <w:rsid w:val="007C27B0"/>
    <w:rsid w:val="007E537E"/>
    <w:rsid w:val="007F300B"/>
    <w:rsid w:val="008014C3"/>
    <w:rsid w:val="00804D2D"/>
    <w:rsid w:val="0081071D"/>
    <w:rsid w:val="00826D11"/>
    <w:rsid w:val="00850812"/>
    <w:rsid w:val="00872560"/>
    <w:rsid w:val="0087379E"/>
    <w:rsid w:val="00876B9A"/>
    <w:rsid w:val="008841F2"/>
    <w:rsid w:val="00884B6D"/>
    <w:rsid w:val="008933BF"/>
    <w:rsid w:val="008A10C4"/>
    <w:rsid w:val="008A65F6"/>
    <w:rsid w:val="008B0248"/>
    <w:rsid w:val="008B589A"/>
    <w:rsid w:val="008C128B"/>
    <w:rsid w:val="008D56D9"/>
    <w:rsid w:val="008F33B6"/>
    <w:rsid w:val="008F5F33"/>
    <w:rsid w:val="0091046A"/>
    <w:rsid w:val="00926ABD"/>
    <w:rsid w:val="009271BA"/>
    <w:rsid w:val="00942CEF"/>
    <w:rsid w:val="00944D32"/>
    <w:rsid w:val="00945FDA"/>
    <w:rsid w:val="00947F4E"/>
    <w:rsid w:val="00966D47"/>
    <w:rsid w:val="00992312"/>
    <w:rsid w:val="009B53DA"/>
    <w:rsid w:val="009C0DED"/>
    <w:rsid w:val="009C394F"/>
    <w:rsid w:val="009E18B6"/>
    <w:rsid w:val="00A0116C"/>
    <w:rsid w:val="00A22361"/>
    <w:rsid w:val="00A228F5"/>
    <w:rsid w:val="00A37D7F"/>
    <w:rsid w:val="00A4389D"/>
    <w:rsid w:val="00A46410"/>
    <w:rsid w:val="00A57688"/>
    <w:rsid w:val="00A622BE"/>
    <w:rsid w:val="00A72F1E"/>
    <w:rsid w:val="00A769E7"/>
    <w:rsid w:val="00A84597"/>
    <w:rsid w:val="00A84A94"/>
    <w:rsid w:val="00A86BF7"/>
    <w:rsid w:val="00A96B4A"/>
    <w:rsid w:val="00AA5448"/>
    <w:rsid w:val="00AA5C23"/>
    <w:rsid w:val="00AB29B0"/>
    <w:rsid w:val="00AC60C8"/>
    <w:rsid w:val="00AD1DAA"/>
    <w:rsid w:val="00AF1E23"/>
    <w:rsid w:val="00AF7F81"/>
    <w:rsid w:val="00B01135"/>
    <w:rsid w:val="00B01AFF"/>
    <w:rsid w:val="00B01C41"/>
    <w:rsid w:val="00B05CC7"/>
    <w:rsid w:val="00B27E39"/>
    <w:rsid w:val="00B350D8"/>
    <w:rsid w:val="00B4702A"/>
    <w:rsid w:val="00B76763"/>
    <w:rsid w:val="00B7732B"/>
    <w:rsid w:val="00B8563A"/>
    <w:rsid w:val="00B879F0"/>
    <w:rsid w:val="00BB7A9D"/>
    <w:rsid w:val="00BC0586"/>
    <w:rsid w:val="00BC183C"/>
    <w:rsid w:val="00BC25AA"/>
    <w:rsid w:val="00BC43FF"/>
    <w:rsid w:val="00C022E3"/>
    <w:rsid w:val="00C27C60"/>
    <w:rsid w:val="00C3159B"/>
    <w:rsid w:val="00C4712D"/>
    <w:rsid w:val="00C555C9"/>
    <w:rsid w:val="00C66911"/>
    <w:rsid w:val="00C94F55"/>
    <w:rsid w:val="00CA7D62"/>
    <w:rsid w:val="00CB07A8"/>
    <w:rsid w:val="00CD4A57"/>
    <w:rsid w:val="00CF17DF"/>
    <w:rsid w:val="00CF3A76"/>
    <w:rsid w:val="00D138F3"/>
    <w:rsid w:val="00D1444E"/>
    <w:rsid w:val="00D241AF"/>
    <w:rsid w:val="00D2447C"/>
    <w:rsid w:val="00D261CA"/>
    <w:rsid w:val="00D33604"/>
    <w:rsid w:val="00D371A2"/>
    <w:rsid w:val="00D373F3"/>
    <w:rsid w:val="00D37B08"/>
    <w:rsid w:val="00D42490"/>
    <w:rsid w:val="00D437FF"/>
    <w:rsid w:val="00D5130C"/>
    <w:rsid w:val="00D62265"/>
    <w:rsid w:val="00D66FE6"/>
    <w:rsid w:val="00D8512E"/>
    <w:rsid w:val="00D91E18"/>
    <w:rsid w:val="00DA1E58"/>
    <w:rsid w:val="00DE4EF2"/>
    <w:rsid w:val="00DF189B"/>
    <w:rsid w:val="00DF2C0E"/>
    <w:rsid w:val="00E04DB6"/>
    <w:rsid w:val="00E06FFB"/>
    <w:rsid w:val="00E1773F"/>
    <w:rsid w:val="00E30155"/>
    <w:rsid w:val="00E66328"/>
    <w:rsid w:val="00E84460"/>
    <w:rsid w:val="00E91FE1"/>
    <w:rsid w:val="00EA5E95"/>
    <w:rsid w:val="00EC7814"/>
    <w:rsid w:val="00ED4954"/>
    <w:rsid w:val="00ED62C4"/>
    <w:rsid w:val="00EE0943"/>
    <w:rsid w:val="00EE33A2"/>
    <w:rsid w:val="00F00E37"/>
    <w:rsid w:val="00F443E9"/>
    <w:rsid w:val="00F54A0A"/>
    <w:rsid w:val="00F67A1C"/>
    <w:rsid w:val="00F82C5B"/>
    <w:rsid w:val="00F8555F"/>
    <w:rsid w:val="00F929E0"/>
    <w:rsid w:val="00FA114E"/>
    <w:rsid w:val="00FA363F"/>
    <w:rsid w:val="00FB2086"/>
    <w:rsid w:val="00FC63AA"/>
    <w:rsid w:val="00FE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rsid w:val="00094A6F"/>
    <w:rPr>
      <w:rFonts w:ascii="Times New Roman" w:hAnsi="Times New Roman"/>
      <w:color w:val="FF0000"/>
      <w:lang w:eastAsia="en-US"/>
    </w:rPr>
  </w:style>
  <w:style w:type="paragraph" w:styleId="Revision">
    <w:name w:val="Revision"/>
    <w:hidden/>
    <w:uiPriority w:val="99"/>
    <w:semiHidden/>
    <w:rsid w:val="00D91E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1991</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13845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42</cp:revision>
  <cp:lastPrinted>1900-01-01T06:00:00Z</cp:lastPrinted>
  <dcterms:created xsi:type="dcterms:W3CDTF">2026-01-28T11:31:00Z</dcterms:created>
  <dcterms:modified xsi:type="dcterms:W3CDTF">2026-02-11T04:11:00Z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