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</w:t>
      </w:r>
      <w:proofErr w:type="spellStart"/>
      <w:r w:rsidRPr="00383585">
        <w:rPr>
          <w:rFonts w:ascii="Arial" w:hAnsi="Arial" w:cs="Arial"/>
          <w:sz w:val="18"/>
          <w:szCs w:val="18"/>
        </w:rPr>
        <w:t>tdocs</w:t>
      </w:r>
      <w:proofErr w:type="spellEnd"/>
      <w:r w:rsidRPr="00383585">
        <w:rPr>
          <w:rFonts w:ascii="Arial" w:hAnsi="Arial" w:cs="Arial"/>
          <w:sz w:val="18"/>
          <w:szCs w:val="18"/>
        </w:rPr>
        <w:t xml:space="preserve"> may only be agreed. </w:t>
      </w:r>
      <w:proofErr w:type="spellStart"/>
      <w:r w:rsidRPr="00383585">
        <w:rPr>
          <w:rFonts w:ascii="Arial" w:hAnsi="Arial" w:cs="Arial"/>
          <w:sz w:val="18"/>
          <w:szCs w:val="18"/>
        </w:rPr>
        <w:t>Tdocs</w:t>
      </w:r>
      <w:proofErr w:type="spellEnd"/>
      <w:r w:rsidRPr="00383585">
        <w:rPr>
          <w:rFonts w:ascii="Arial" w:hAnsi="Arial" w:cs="Arial"/>
          <w:sz w:val="18"/>
          <w:szCs w:val="18"/>
        </w:rPr>
        <w:t xml:space="preserve">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0760C21D" w:rsidR="00987073" w:rsidRPr="003F457C" w:rsidRDefault="00647764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Convention Part 3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6037408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Convention Part 2 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911" w:type="dxa"/>
        <w:tblLayout w:type="fixed"/>
        <w:tblLook w:val="04A0" w:firstRow="1" w:lastRow="0" w:firstColumn="1" w:lastColumn="0" w:noHBand="0" w:noVBand="1"/>
      </w:tblPr>
      <w:tblGrid>
        <w:gridCol w:w="556"/>
        <w:gridCol w:w="709"/>
        <w:gridCol w:w="850"/>
        <w:gridCol w:w="1986"/>
        <w:gridCol w:w="1985"/>
        <w:gridCol w:w="2129"/>
        <w:gridCol w:w="2129"/>
        <w:gridCol w:w="1979"/>
        <w:gridCol w:w="1934"/>
        <w:gridCol w:w="1984"/>
        <w:gridCol w:w="1843"/>
        <w:gridCol w:w="1984"/>
        <w:gridCol w:w="1843"/>
      </w:tblGrid>
      <w:tr w:rsidR="00BB0F8E" w:rsidRPr="00082901" w14:paraId="05A0962A" w14:textId="38BE1390" w:rsidTr="00A844A2">
        <w:trPr>
          <w:trHeight w:val="3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42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52C6AB42" w:rsidR="002C714B" w:rsidRPr="004160A4" w:rsidRDefault="002C714B" w:rsidP="00582B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0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tbd)</w:delText>
              </w:r>
            </w:del>
            <w:ins w:id="1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KI#1.1, KI#1.2)</w:t>
              </w:r>
            </w:ins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B43B" w14:textId="1C7FD3F8" w:rsidR="002C714B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del w:id="2" w:author="Andrew Bennett/Communications Research /SRUK/Principal Engineer/Samsung Electronics" w:date="2026-02-09T16:42:00Z">
              <w:r w:rsidR="00C8540E" w:rsidDel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topics tdb</w:delText>
              </w:r>
            </w:del>
            <w:ins w:id="3" w:author="Andrew Bennett/Communications Research /SRUK/Principal Engineer/Samsung Electronics" w:date="2026-02-09T16:42:00Z">
              <w:r w:rsidR="00582B8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KI#18, KI#19</w:t>
              </w:r>
            </w:ins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51C5273" w14:textId="61C82455" w:rsidR="001B620E" w:rsidRPr="004160A4" w:rsidRDefault="001B620E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454A78E0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6405B7AD" w:rsidR="002C714B" w:rsidRPr="004160A4" w:rsidRDefault="002C714B" w:rsidP="00072CD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del w:id="4" w:author="Andrew Bennett/Communications Research /SRUK/Principal Engineer/Samsung Electronics" w:date="2026-02-09T19:45:00Z">
              <w:r w:rsidR="00017AA3" w:rsidRPr="00F443FB" w:rsidDel="00072CD3">
                <w:rPr>
                  <w:rFonts w:asciiTheme="minorHAnsi" w:hAnsiTheme="minorHAnsi" w:cstheme="minorHAnsi"/>
                </w:rPr>
                <w:delText>FS_AIML_CN_Ph2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proofErr w:type="spellStart"/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proofErr w:type="spellEnd"/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34BB9E2D" w14:textId="3E1886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0A6B9AEC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(20.6.22)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7070" w14:textId="77777777" w:rsidR="001C23E5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4AE641FE" w14:textId="77CB199C" w:rsidR="00293DB9" w:rsidRPr="004160A4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TEI20#2, 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#3</w:t>
            </w:r>
            <w:del w:id="5" w:author="MCC Changes" w:date="2026-02-11T11:09:00Z" w16du:dateUtc="2026-02-11T05:39:00Z">
              <w:r w:rsidR="00895283" w:rsidDel="00080DA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,  </w:delText>
              </w:r>
              <w:r w:rsidDel="00080DA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#5</w:delText>
              </w:r>
            </w:del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#6, #7, #10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6593" w14:textId="77777777" w:rsidR="001C23E5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0E34F616" w14:textId="45A25AFA" w:rsidR="00293DB9" w:rsidRPr="004160A4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TEI20#1, #8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8952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#12</w:t>
            </w:r>
            <w:ins w:id="6" w:author="MCC Changes" w:date="2026-02-11T11:09:00Z" w16du:dateUtc="2026-02-11T05:39:00Z">
              <w:r w:rsidR="00080DA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,  #5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2AE6000D" w:rsidR="00964FA5" w:rsidRPr="004160A4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67ED5424" w:rsidR="00964FA5" w:rsidRPr="004160A4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SMS2EC_ARC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191D9188" w:rsidR="00964FA5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2+31]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F4C3E2" w14:textId="77777777" w:rsidR="00DA506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[2+31]</w:t>
            </w:r>
          </w:p>
          <w:p w14:paraId="1ED9A4DC" w14:textId="770B4220" w:rsidR="00964FA5" w:rsidRPr="004160A4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(FS_)SMS2EC_ARC</w:t>
            </w:r>
            <w:r w:rsidR="009F525F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(20.8.1/2)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B4207E5" w14:textId="4355AFE0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7EFBE44B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67DF65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7A71DE44" w:rsidR="00897766" w:rsidRPr="004160A4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(19.14.2) [24]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7514E9D" w:rsidR="00A01D03" w:rsidRPr="004160A4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UIA_ARC (19.8.2) [9]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574EC54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KI#5 </w:t>
            </w:r>
            <w:r w:rsidRPr="004160A4">
              <w:rPr>
                <w:rFonts w:ascii="Arial" w:hAnsi="Arial" w:cs="Arial"/>
                <w:sz w:val="16"/>
                <w:szCs w:val="16"/>
              </w:rPr>
              <w:t>(QoS)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3B7596E6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KI#6 </w:t>
            </w:r>
            <w:r w:rsidRPr="004160A4">
              <w:rPr>
                <w:rFonts w:ascii="Arial" w:hAnsi="Arial" w:cs="Arial"/>
                <w:sz w:val="16"/>
                <w:szCs w:val="16"/>
              </w:rPr>
              <w:t>(Policy)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(20.6.6)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17EEAA2C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6F62CE1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45E" w14:textId="1864F2B7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818D" w14:textId="20216A34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33221" w:rsidRPr="00484169" w14:paraId="151C31F3" w14:textId="659332C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85AF80B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4675CB5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1567229" w:rsidR="009C1966" w:rsidRPr="004160A4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(19.3.2) [26]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3005C721" w:rsidR="009C1966" w:rsidRPr="004160A4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7567080D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#13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(20.6.14, 12, 13) (could run beyond 1145)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C14FC78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 (20.6.15, 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1A0D7EB" w14:textId="2A35105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646DF102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68C3CD7D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7BA47653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proofErr w:type="spellEnd"/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45111564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proofErr w:type="spellStart"/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proofErr w:type="spellEnd"/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0C1A45D5" w:rsidR="00EF5186" w:rsidRPr="004160A4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4160A4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C58BD66" w14:textId="09CF65B2" w:rsidTr="00A844A2">
        <w:trPr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2FE3" w14:textId="452CE978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BAA9FB7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5F3244DF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</w:t>
            </w:r>
            <w:r w:rsidR="005C3B75" w:rsidRPr="00A53701">
              <w:rPr>
                <w:rFonts w:ascii="Arial" w:hAnsi="Arial" w:cs="Arial"/>
                <w:bCs/>
                <w:sz w:val="16"/>
                <w:szCs w:val="16"/>
              </w:rPr>
              <w:t xml:space="preserve"> (20.6.18)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3E973714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KI#19 (Network for AI)</w:t>
            </w:r>
            <w:r w:rsidR="005C3B75"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E785D" w14:textId="2487EF0B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del w:id="7" w:author="MCC Changes" w:date="2026-02-11T11:09:00Z" w16du:dateUtc="2026-02-11T05:39:00Z">
              <w:r w:rsidR="00EE6B6C" w:rsidDel="00080DAD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delText>20.6.x</w:delText>
              </w:r>
            </w:del>
            <w:ins w:id="8" w:author="MCC Changes" w:date="2026-02-11T11:09:00Z" w16du:dateUtc="2026-02-11T05:39:00Z">
              <w:r w:rsidR="00080DAD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-</w:t>
              </w:r>
              <w:r w:rsidR="00080DAD"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ab/>
                <w:t>20.6.0 (3 LSs), 20.6.17 (S2-2600280, S2-2600470), 20.6.1 (NAS), 20.6.6 (policy)</w:t>
              </w:r>
            </w:ins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7A14715D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 xml:space="preserve">14:00 List of agreed </w:t>
            </w:r>
            <w:proofErr w:type="spellStart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tdocs</w:t>
            </w:r>
            <w:proofErr w:type="spellEnd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 xml:space="preserve">15:00 block approval of agreed </w:t>
            </w:r>
            <w:proofErr w:type="spellStart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tdocs</w:t>
            </w:r>
            <w:proofErr w:type="spellEnd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 xml:space="preserve">Agreed </w:t>
            </w:r>
            <w:proofErr w:type="spellStart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tdocs</w:t>
            </w:r>
            <w:proofErr w:type="spellEnd"/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311BE65B" w:rsidR="009A46F7" w:rsidRPr="004160A4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4160A4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4D310FB9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[19.2.2] [28]</w:t>
            </w:r>
            <w:r w:rsidR="007C43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(could run beyond 1445)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63E014" w14:textId="56CC8BD3" w:rsidR="004765D1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[9]</w:t>
            </w:r>
          </w:p>
          <w:p w14:paraId="7FCCCD92" w14:textId="529175DF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 [7]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76D798B2" w14:textId="542A444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24D7C22F" w:rsidR="00293DB9" w:rsidRPr="0050243F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="0050243F"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1/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[1+57]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A9A9A41" w:rsidR="00293DB9" w:rsidRPr="0050243F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2B309C">
        <w:trPr>
          <w:trHeight w:val="176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F0B6F42" w14:textId="0B71CD5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CC4E" w14:textId="692F7A87" w:rsidR="008F6F23" w:rsidRPr="004E53FD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2B309C">
              <w:rPr>
                <w:rFonts w:ascii="Arial" w:eastAsia="Times New Roman" w:hAnsi="Arial" w:cs="Arial"/>
                <w:sz w:val="16"/>
                <w:szCs w:val="16"/>
              </w:rPr>
              <w:t>NR_LPWUS-Core LS and CRs (19.50)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19656CB5" w:rsidR="00293DB9" w:rsidRPr="00412AFB" w:rsidRDefault="00293DB9" w:rsidP="00293D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>KI#21 (Data Framework)</w:t>
            </w:r>
            <w:r w:rsidR="00706403" w:rsidRPr="00A53701">
              <w:rPr>
                <w:rFonts w:ascii="Arial" w:hAnsi="Arial" w:cs="Arial"/>
                <w:sz w:val="16"/>
                <w:szCs w:val="16"/>
              </w:rPr>
              <w:t xml:space="preserve"> (20.6.21)</w:t>
            </w:r>
            <w:r w:rsidR="00875B19" w:rsidRPr="00A53701">
              <w:rPr>
                <w:rFonts w:ascii="Arial" w:hAnsi="Arial" w:cs="Arial"/>
                <w:sz w:val="16"/>
                <w:szCs w:val="16"/>
              </w:rPr>
              <w:t xml:space="preserve"> (could run beyond 1645)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03B5453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56798ED6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702C7C5A" w:rsidR="009E6EF2" w:rsidRPr="004160A4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0301CD" w:rsidR="0066310A" w:rsidRPr="004160A4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1FC84FFD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9A167A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4E5C3A01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E2E08DD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AC5B85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31858D" w:rsidR="009062A0" w:rsidRPr="004160A4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(20.4.2)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5D12FA" w:rsidR="009062A0" w:rsidRPr="004160A4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 [</w:t>
            </w:r>
            <w:r w:rsidRPr="00AE633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</w:t>
            </w:r>
            <w:r w:rsidRPr="00017A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D5C54E7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4A31DB9D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4564D5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40EB4BA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93DB9" w:rsidRPr="00484169" w14:paraId="4A441757" w14:textId="1F1293A2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proofErr w:type="spellStart"/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proofErr w:type="spellEnd"/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proofErr w:type="spellStart"/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proofErr w:type="spellEnd"/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017AA3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 [</w:t>
            </w:r>
            <w:r w:rsidR="00DD44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709F583" w14:textId="355026D8" w:rsidR="00026720" w:rsidRPr="00412AFB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 [</w:t>
            </w: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2AF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7028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proposals</w:t>
            </w:r>
            <w:r w:rsidR="001C23E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</w:p>
          <w:p w14:paraId="1F9CE5CE" w14:textId="13613FF2" w:rsidR="00293DB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#4,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#9, #11, </w:t>
            </w:r>
            <w:r w:rsidR="00F52D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#13</w:t>
            </w:r>
          </w:p>
          <w:p w14:paraId="5981182F" w14:textId="33FD8325" w:rsidR="004364E8" w:rsidRPr="00412AFB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proofErr w:type="spellStart"/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proofErr w:type="spellEnd"/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proofErr w:type="spellStart"/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proofErr w:type="spellEnd"/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4B467" w14:textId="24765568" w:rsidR="009C1966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 [2]</w:t>
            </w:r>
          </w:p>
          <w:p w14:paraId="2074BD6D" w14:textId="0E57FE3B" w:rsidR="0066310A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C39954E" w:rsidR="0066310A" w:rsidRPr="00293DB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A7C462" w14:textId="5C15CD06" w:rsidR="0066310A" w:rsidRPr="0089733D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17F0C70" w:rsidR="0066310A" w:rsidRPr="002C714B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21C42BCF" w:rsidR="00807790" w:rsidRPr="00293DB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6AF536E" w:rsidR="00807790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E2E5E4" w14:textId="1A1ED024" w:rsidR="00807790" w:rsidRPr="002C714B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proofErr w:type="spellStart"/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proofErr w:type="spellEnd"/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53675FD" w14:textId="2B23BEE2" w:rsidR="00026720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 [2]</w:t>
            </w:r>
          </w:p>
          <w:p w14:paraId="5168813B" w14:textId="30B9CD82" w:rsidR="00026720" w:rsidRPr="002C714B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 [3]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82AC2" w14:textId="77777777" w:rsidR="00A1568E" w:rsidRDefault="00A1568E">
      <w:pPr>
        <w:spacing w:after="0"/>
      </w:pPr>
      <w:r>
        <w:separator/>
      </w:r>
    </w:p>
  </w:endnote>
  <w:endnote w:type="continuationSeparator" w:id="0">
    <w:p w14:paraId="5940E0F4" w14:textId="77777777" w:rsidR="00A1568E" w:rsidRDefault="00A156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D786" w14:textId="77777777" w:rsidR="00A1568E" w:rsidRDefault="00A1568E">
      <w:pPr>
        <w:spacing w:after="0"/>
      </w:pPr>
      <w:r>
        <w:separator/>
      </w:r>
    </w:p>
  </w:footnote>
  <w:footnote w:type="continuationSeparator" w:id="0">
    <w:p w14:paraId="6DAA4A6B" w14:textId="77777777" w:rsidR="00A1568E" w:rsidRDefault="00A156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490F8C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490F8C">
      <w:rPr>
        <w:rFonts w:ascii="Arial" w:hAnsi="Arial" w:cs="Arial"/>
        <w:b/>
        <w:bCs/>
        <w:sz w:val="18"/>
        <w:lang w:val="fr-FR"/>
      </w:rPr>
      <w:t xml:space="preserve"> Document</w:t>
    </w:r>
  </w:p>
  <w:p w14:paraId="055070F7" w14:textId="13CE144A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072CD3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1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86522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71102196">
    <w:abstractNumId w:val="23"/>
  </w:num>
  <w:num w:numId="4" w16cid:durableId="1492672296">
    <w:abstractNumId w:val="31"/>
  </w:num>
  <w:num w:numId="5" w16cid:durableId="1873617157">
    <w:abstractNumId w:val="15"/>
  </w:num>
  <w:num w:numId="6" w16cid:durableId="815495194">
    <w:abstractNumId w:val="26"/>
  </w:num>
  <w:num w:numId="7" w16cid:durableId="1152791523">
    <w:abstractNumId w:val="22"/>
  </w:num>
  <w:num w:numId="8" w16cid:durableId="117140344">
    <w:abstractNumId w:val="2"/>
  </w:num>
  <w:num w:numId="9" w16cid:durableId="209925125">
    <w:abstractNumId w:val="35"/>
  </w:num>
  <w:num w:numId="10" w16cid:durableId="961157080">
    <w:abstractNumId w:val="12"/>
  </w:num>
  <w:num w:numId="11" w16cid:durableId="343485076">
    <w:abstractNumId w:val="8"/>
  </w:num>
  <w:num w:numId="12" w16cid:durableId="699748718">
    <w:abstractNumId w:val="20"/>
  </w:num>
  <w:num w:numId="13" w16cid:durableId="1865514514">
    <w:abstractNumId w:val="16"/>
  </w:num>
  <w:num w:numId="14" w16cid:durableId="76437862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55383229">
    <w:abstractNumId w:val="21"/>
  </w:num>
  <w:num w:numId="16" w16cid:durableId="1067849486">
    <w:abstractNumId w:val="0"/>
  </w:num>
  <w:num w:numId="17" w16cid:durableId="861821754">
    <w:abstractNumId w:val="34"/>
  </w:num>
  <w:num w:numId="18" w16cid:durableId="647324052">
    <w:abstractNumId w:val="28"/>
  </w:num>
  <w:num w:numId="19" w16cid:durableId="1278947588">
    <w:abstractNumId w:val="9"/>
  </w:num>
  <w:num w:numId="20" w16cid:durableId="1880891430">
    <w:abstractNumId w:val="10"/>
  </w:num>
  <w:num w:numId="21" w16cid:durableId="405803237">
    <w:abstractNumId w:val="27"/>
  </w:num>
  <w:num w:numId="22" w16cid:durableId="2000188907">
    <w:abstractNumId w:val="17"/>
  </w:num>
  <w:num w:numId="23" w16cid:durableId="160826900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635825">
    <w:abstractNumId w:val="4"/>
  </w:num>
  <w:num w:numId="25" w16cid:durableId="1676227389">
    <w:abstractNumId w:val="11"/>
  </w:num>
  <w:num w:numId="26" w16cid:durableId="2029481440">
    <w:abstractNumId w:val="1"/>
  </w:num>
  <w:num w:numId="27" w16cid:durableId="1012607934">
    <w:abstractNumId w:val="32"/>
  </w:num>
  <w:num w:numId="28" w16cid:durableId="705522132">
    <w:abstractNumId w:val="25"/>
  </w:num>
  <w:num w:numId="29" w16cid:durableId="1130826386">
    <w:abstractNumId w:val="19"/>
  </w:num>
  <w:num w:numId="30" w16cid:durableId="1720931041">
    <w:abstractNumId w:val="18"/>
  </w:num>
  <w:num w:numId="31" w16cid:durableId="1814103008">
    <w:abstractNumId w:val="6"/>
  </w:num>
  <w:num w:numId="32" w16cid:durableId="458039741">
    <w:abstractNumId w:val="3"/>
  </w:num>
  <w:num w:numId="33" w16cid:durableId="553587621">
    <w:abstractNumId w:val="24"/>
  </w:num>
  <w:num w:numId="34" w16cid:durableId="1840583141">
    <w:abstractNumId w:val="7"/>
  </w:num>
  <w:num w:numId="35" w16cid:durableId="1014383810">
    <w:abstractNumId w:val="13"/>
  </w:num>
  <w:num w:numId="36" w16cid:durableId="1440877269">
    <w:abstractNumId w:val="30"/>
  </w:num>
  <w:num w:numId="37" w16cid:durableId="611909867">
    <w:abstractNumId w:val="5"/>
  </w:num>
  <w:num w:numId="38" w16cid:durableId="90086884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w Bennett/Communications Research /SRUK/Principal Engineer/Samsung Electronics">
    <w15:presenceInfo w15:providerId="AD" w15:userId="S-1-5-21-1569490900-2152479555-3239727262-3394193"/>
  </w15:person>
  <w15:person w15:author="MCC Changes">
    <w15:presenceInfo w15:providerId="None" w15:userId="MCC Chang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438"/>
    <w:rsid w:val="0001577F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2CD3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0DAD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20E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69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09C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0D50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B5E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3FD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2B8B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19B9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388C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68E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5B85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371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4DAE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DA4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A22FB-FE48-468D-AC8B-331DB7EF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MCC Changes</cp:lastModifiedBy>
  <cp:revision>2</cp:revision>
  <cp:lastPrinted>2024-11-12T02:06:00Z</cp:lastPrinted>
  <dcterms:created xsi:type="dcterms:W3CDTF">2026-02-11T05:41:00Z</dcterms:created>
  <dcterms:modified xsi:type="dcterms:W3CDTF">2026-02-11T05:41:00Z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