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229F" w14:textId="592EA18A" w:rsidR="00D574D9" w:rsidRDefault="00D574D9" w:rsidP="00A45597">
      <w:pPr>
        <w:pStyle w:val="2"/>
      </w:pPr>
      <w:r>
        <w:t>sensing skeleton</w:t>
      </w:r>
      <w:r w:rsidR="00A45597">
        <w:t xml:space="preserve"> overview</w:t>
      </w:r>
      <w:r>
        <w:t xml:space="preserve">:  </w:t>
      </w: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847"/>
        <w:gridCol w:w="5457"/>
      </w:tblGrid>
      <w:tr w:rsidR="00D574D9" w:rsidRPr="009A5492" w14:paraId="54F15AD3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0D8FF4F7" w14:textId="77777777" w:rsidR="00D574D9" w:rsidRPr="009A5492" w:rsidRDefault="00D574D9" w:rsidP="00393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A5492">
              <w:rPr>
                <w:rFonts w:ascii="Times New Roman" w:eastAsia="宋体" w:hAnsi="Times New Roman"/>
                <w:b/>
                <w:sz w:val="20"/>
              </w:rPr>
              <w:t>Clause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6B54D44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A5492">
              <w:rPr>
                <w:rFonts w:ascii="Times New Roman" w:eastAsia="宋体" w:hAnsi="Times New Roman"/>
                <w:b/>
                <w:sz w:val="20"/>
              </w:rPr>
              <w:t xml:space="preserve">Title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546229FB" w14:textId="77777777" w:rsidR="00D574D9" w:rsidRPr="009A5492" w:rsidRDefault="00D574D9" w:rsidP="005B64AC">
            <w:pPr>
              <w:spacing w:after="0" w:line="240" w:lineRule="auto"/>
              <w:rPr>
                <w:rFonts w:ascii="Times New Roman" w:eastAsia="宋体" w:hAnsi="Times New Roman"/>
                <w:b/>
                <w:sz w:val="20"/>
              </w:rPr>
            </w:pPr>
            <w:r w:rsidRPr="009A5492">
              <w:rPr>
                <w:rFonts w:ascii="Times New Roman" w:eastAsia="宋体" w:hAnsi="Times New Roman"/>
                <w:b/>
                <w:sz w:val="20"/>
              </w:rPr>
              <w:t>Description</w:t>
            </w:r>
          </w:p>
        </w:tc>
      </w:tr>
      <w:tr w:rsidR="00D574D9" w:rsidRPr="009A5492" w14:paraId="3F1963B1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4A3625EC" w14:textId="77777777" w:rsidR="00D574D9" w:rsidRPr="009A5492" w:rsidRDefault="00D574D9" w:rsidP="003934C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A549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A599D56" w14:textId="77777777" w:rsidR="00D574D9" w:rsidRPr="009A5492" w:rsidRDefault="00D574D9" w:rsidP="005B64AC">
            <w:pPr>
              <w:spacing w:after="0" w:line="240" w:lineRule="auto"/>
              <w:rPr>
                <w:rFonts w:ascii="Times New Roman" w:eastAsia="宋体" w:hAnsi="Times New Roman"/>
                <w:b/>
                <w:sz w:val="20"/>
                <w:lang w:eastAsia="ko-KR"/>
              </w:rPr>
            </w:pPr>
            <w:r w:rsidRPr="009A5492">
              <w:rPr>
                <w:rFonts w:ascii="Times New Roman" w:eastAsia="BatangChe" w:hAnsi="Times New Roman"/>
                <w:b/>
                <w:sz w:val="20"/>
                <w:lang w:eastAsia="ko-KR"/>
              </w:rPr>
              <w:t>Scope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7AF5B478" w14:textId="6A18D91E" w:rsidR="00D574D9" w:rsidRPr="009A5492" w:rsidRDefault="00A45597" w:rsidP="005B64AC">
            <w:pPr>
              <w:spacing w:after="0" w:line="240" w:lineRule="auto"/>
              <w:rPr>
                <w:rFonts w:ascii="Times New Roman" w:eastAsiaTheme="minorEastAsia" w:hAnsi="Times New Roman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1 of TR 23.700-14</w:t>
            </w:r>
          </w:p>
        </w:tc>
      </w:tr>
      <w:tr w:rsidR="00D574D9" w:rsidRPr="009A5492" w14:paraId="350EA7B6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4C126021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Malgun Gothic" w:hAnsi="Times New Roman"/>
                <w:b/>
                <w:sz w:val="20"/>
                <w:lang w:eastAsia="ko-KR"/>
              </w:rPr>
            </w:pPr>
            <w:r w:rsidRPr="009A5492">
              <w:rPr>
                <w:rFonts w:ascii="Times New Roman" w:eastAsia="Malgun Gothic" w:hAnsi="Times New Roman"/>
                <w:b/>
                <w:sz w:val="20"/>
                <w:lang w:eastAsia="ko-KR"/>
              </w:rPr>
              <w:t>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77FEC23A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A5492">
              <w:rPr>
                <w:rFonts w:ascii="Times New Roman" w:hAnsi="Times New Roman"/>
                <w:b/>
                <w:sz w:val="20"/>
              </w:rPr>
              <w:t>References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036E2F06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574D9" w:rsidRPr="009A5492" w14:paraId="4C4F55A6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0E44C33E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Malgun Gothic" w:hAnsi="Times New Roman"/>
                <w:b/>
                <w:sz w:val="20"/>
                <w:lang w:eastAsia="ko-KR"/>
              </w:rPr>
            </w:pPr>
            <w:r w:rsidRPr="009A5492">
              <w:rPr>
                <w:rFonts w:ascii="Times New Roman" w:eastAsia="Malgun Gothic" w:hAnsi="Times New Roman"/>
                <w:b/>
                <w:sz w:val="20"/>
                <w:lang w:eastAsia="ko-KR"/>
              </w:rPr>
              <w:t>3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7F02D7FE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A5492">
              <w:rPr>
                <w:rFonts w:ascii="Times New Roman" w:hAnsi="Times New Roman"/>
                <w:b/>
                <w:sz w:val="20"/>
              </w:rPr>
              <w:t>Definitions and abbreviations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B252D80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574D9" w:rsidRPr="009A5492" w14:paraId="51A98A29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1A95AC74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Malgun Gothic" w:hAnsi="Times New Roman"/>
                <w:bCs/>
                <w:sz w:val="20"/>
                <w:lang w:eastAsia="ko-KR"/>
              </w:rPr>
            </w:pPr>
            <w:r w:rsidRPr="009A5492">
              <w:rPr>
                <w:rFonts w:ascii="Times New Roman" w:eastAsia="Malgun Gothic" w:hAnsi="Times New Roman"/>
                <w:bCs/>
                <w:sz w:val="20"/>
                <w:lang w:eastAsia="ko-KR"/>
              </w:rPr>
              <w:t>3.1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7C3241AB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9A5492">
              <w:rPr>
                <w:rFonts w:ascii="Times New Roman" w:hAnsi="Times New Roman"/>
                <w:bCs/>
                <w:sz w:val="20"/>
              </w:rPr>
              <w:t>Definitions</w:t>
            </w:r>
          </w:p>
          <w:p w14:paraId="7B05AE3C" w14:textId="37FCE6E2" w:rsidR="003F42C3" w:rsidRPr="009A5492" w:rsidRDefault="003F42C3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23FA3AAB" w14:textId="76EDAD36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Could be from clause 3.1 of TR 23.700-14, and the terms defined in TS 22.137</w:t>
            </w:r>
          </w:p>
        </w:tc>
      </w:tr>
      <w:tr w:rsidR="00D574D9" w:rsidRPr="009A5492" w14:paraId="6DBE3B8C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70263124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Malgun Gothic" w:hAnsi="Times New Roman"/>
                <w:bCs/>
                <w:sz w:val="20"/>
                <w:lang w:eastAsia="ko-KR"/>
              </w:rPr>
            </w:pPr>
            <w:r w:rsidRPr="009A5492">
              <w:rPr>
                <w:rFonts w:ascii="Times New Roman" w:eastAsia="Malgun Gothic" w:hAnsi="Times New Roman"/>
                <w:bCs/>
                <w:sz w:val="20"/>
                <w:lang w:eastAsia="ko-KR"/>
              </w:rPr>
              <w:t>3.2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43821A6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9A5492">
              <w:rPr>
                <w:rFonts w:ascii="Times New Roman" w:hAnsi="Times New Roman"/>
                <w:bCs/>
                <w:sz w:val="20"/>
              </w:rPr>
              <w:t>Abbreviations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786FA29C" w14:textId="57B1EF8F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D574D9" w:rsidRPr="009A5492" w14:paraId="38407BC9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35FF53E2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/>
                <w:sz w:val="20"/>
              </w:rPr>
            </w:pPr>
            <w:r w:rsidRPr="009A5492">
              <w:rPr>
                <w:rFonts w:ascii="Times New Roman" w:eastAsia="宋体" w:hAnsi="Times New Roman"/>
                <w:b/>
                <w:sz w:val="20"/>
              </w:rPr>
              <w:t>4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F41DFD8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9A5492">
              <w:rPr>
                <w:rFonts w:ascii="Times New Roman" w:hAnsi="Times New Roman"/>
                <w:b/>
                <w:sz w:val="20"/>
              </w:rPr>
              <w:t>Architecture model and concepts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3D3513AC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D574D9" w:rsidRPr="009A5492" w14:paraId="545FF140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1CD9A0BE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4.1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3F860E1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General concept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4AA978FF" w14:textId="12AF160C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General description</w:t>
            </w:r>
            <w:r w:rsidR="003D6559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, e.g., 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sensing principles, architectural requirements</w:t>
            </w:r>
            <w:r w:rsidR="00A45597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/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assumptions from clause 4 </w:t>
            </w:r>
            <w:r w:rsidR="000847CD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of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TR 23.700-14</w:t>
            </w:r>
          </w:p>
          <w:p w14:paraId="62939FA2" w14:textId="06381BDE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D574D9" w:rsidRPr="009A5492" w14:paraId="2D976EBC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7FB71790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4.2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E0FDE0F" w14:textId="373F6416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Architecture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31C6AAE9" w14:textId="5C1BD2E9" w:rsidR="00D574D9" w:rsidRPr="009A5492" w:rsidRDefault="003D655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Architecture d</w:t>
            </w:r>
            <w:r w:rsidR="00D574D9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escription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="00D574D9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conclusions from clause</w:t>
            </w:r>
            <w:r w:rsidR="00D574D9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8.1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to clause 8.6</w:t>
            </w:r>
            <w:r w:rsidR="00D574D9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of TR 23.700-14</w:t>
            </w:r>
          </w:p>
        </w:tc>
      </w:tr>
      <w:tr w:rsidR="00D574D9" w:rsidRPr="009A5492" w14:paraId="487A4DF6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257FDDB8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4.3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56990E5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Reference points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DE86BBF" w14:textId="4ADF677D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D574D9" w:rsidRPr="009A5492" w14:paraId="0DE26A81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170DAC76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4.4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29DF965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Service-based interfaces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017558F5" w14:textId="4DD3B5DF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D574D9" w:rsidRPr="009A5492" w14:paraId="59DC4034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421C8384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4.5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AEE2F8E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Functional entities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7EA34D5F" w14:textId="3D4768DC" w:rsidR="00D574D9" w:rsidRPr="009A5492" w:rsidRDefault="003D655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A45597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conclusions from clause 8.1 to clause 8.6 of TR 23.700-14, e.g., including SE (i.e., </w:t>
            </w:r>
            <w:proofErr w:type="spellStart"/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gNB</w:t>
            </w:r>
            <w:proofErr w:type="spellEnd"/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), SF, NEF, NRF, AF, etc.</w:t>
            </w:r>
          </w:p>
        </w:tc>
      </w:tr>
      <w:tr w:rsidR="00D574D9" w:rsidRPr="009A5492" w14:paraId="7460A1C7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7197ED1E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4.6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C709D1E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Protocol stacks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3748869A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D574D9" w:rsidRPr="009A5492" w14:paraId="389CF62C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1F5F5316" w14:textId="3BAAA513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4.6.</w:t>
            </w:r>
            <w:r w:rsidR="003D6559" w:rsidRPr="009A5492">
              <w:rPr>
                <w:rFonts w:ascii="Times New Roman" w:eastAsia="宋体" w:hAnsi="Times New Roman"/>
                <w:bCs/>
                <w:sz w:val="20"/>
              </w:rPr>
              <w:t>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70329D7" w14:textId="15188BC4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Protocol stack for </w:t>
            </w:r>
            <w:r w:rsidR="00B213B6" w:rsidRPr="009A5492">
              <w:rPr>
                <w:rFonts w:ascii="Times New Roman" w:hAnsi="Times New Roman" w:hint="eastAsia"/>
                <w:bCs/>
                <w:sz w:val="20"/>
                <w:lang w:val="en-GB"/>
              </w:rPr>
              <w:t>s</w:t>
            </w:r>
            <w:r w:rsidR="003D6559"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ensing control 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signalling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3F68F572" w14:textId="6AF111DE" w:rsidR="00D574D9" w:rsidRPr="009A5492" w:rsidRDefault="000847CD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A45597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</w:t>
            </w:r>
            <w:r w:rsidR="003D6559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ased on 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RAN3 inputs and conclusion from clause 8.1 of TR 23.700-14,</w:t>
            </w:r>
          </w:p>
        </w:tc>
      </w:tr>
      <w:tr w:rsidR="00D574D9" w:rsidRPr="009A5492" w14:paraId="496110EA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789CD511" w14:textId="1572A155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4.6.</w:t>
            </w:r>
            <w:r w:rsidR="003D6559" w:rsidRPr="009A5492">
              <w:rPr>
                <w:rFonts w:ascii="Times New Roman" w:eastAsia="宋体" w:hAnsi="Times New Roman"/>
                <w:bCs/>
                <w:sz w:val="20"/>
              </w:rPr>
              <w:t>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3A6DA46" w14:textId="2F93C374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Protocol stack for </w:t>
            </w:r>
            <w:r w:rsidR="003D6559"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sensing 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data</w:t>
            </w:r>
            <w:r w:rsidR="003D6559"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 transfer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31074E4" w14:textId="4E032D63" w:rsidR="00D574D9" w:rsidRPr="009A5492" w:rsidRDefault="000847CD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A45597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RAN 3 inputs and conclusion from clause 8.1 of TR 23.700-14,</w:t>
            </w:r>
          </w:p>
        </w:tc>
      </w:tr>
      <w:tr w:rsidR="00D574D9" w:rsidRPr="009A5492" w14:paraId="5DB89F55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2BD2C2CA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/>
                <w:sz w:val="20"/>
              </w:rPr>
              <w:t>5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F879ACB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/>
                <w:sz w:val="20"/>
              </w:rPr>
              <w:t>High level functionality and features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04A4EAA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D574D9" w:rsidRPr="009A5492" w14:paraId="3BE0120E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0EC555FA" w14:textId="77777777" w:rsidR="00D574D9" w:rsidRPr="009A5492" w:rsidRDefault="00D574D9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5.1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37FFFFB" w14:textId="6ACC19C5" w:rsidR="00D574D9" w:rsidRPr="009A5492" w:rsidRDefault="003934CB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Authorization and revocation aspect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08C27D0" w14:textId="77777777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D574D9" w:rsidRPr="009A5492" w14:paraId="21C08B59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1E218578" w14:textId="5373A38D" w:rsidR="00D574D9" w:rsidRPr="009A5492" w:rsidRDefault="003934CB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5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.1.1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E2D73E1" w14:textId="77777777" w:rsidR="00B213B6" w:rsidRPr="009A5492" w:rsidRDefault="00B213B6" w:rsidP="00B213B6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Authorization and revocation of sensing service consumer</w:t>
            </w:r>
          </w:p>
          <w:p w14:paraId="070A1308" w14:textId="635D76BE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2888C37E" w14:textId="6487397E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</w:t>
            </w:r>
            <w:r w:rsidR="003934CB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clause 8.2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of TR 23.700-14</w:t>
            </w:r>
          </w:p>
        </w:tc>
      </w:tr>
      <w:tr w:rsidR="00D574D9" w:rsidRPr="009A5492" w14:paraId="00B79116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72AE8F40" w14:textId="527AC38A" w:rsidR="00D574D9" w:rsidRPr="009A5492" w:rsidRDefault="003934CB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5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.1.2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DBA73C0" w14:textId="13A14373" w:rsidR="00B213B6" w:rsidRPr="009A5492" w:rsidRDefault="00B213B6" w:rsidP="005B64A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Authorization and revocation of sensing service request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64F75CFF" w14:textId="55F64A24" w:rsidR="00D574D9" w:rsidRPr="009A5492" w:rsidRDefault="00D574D9" w:rsidP="005B64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</w:t>
            </w:r>
            <w:r w:rsidR="003934CB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based on clause 8.2 of TR 23.700-14</w:t>
            </w:r>
          </w:p>
        </w:tc>
      </w:tr>
      <w:tr w:rsidR="003934CB" w:rsidRPr="009A5492" w14:paraId="65F69AEB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1D45A26E" w14:textId="3846B0A1" w:rsidR="003934CB" w:rsidRPr="009A5492" w:rsidRDefault="003934CB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5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3751A99" w14:textId="2CA53FE3" w:rsidR="003934CB" w:rsidRPr="009A5492" w:rsidRDefault="003934CB" w:rsidP="003934CB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Discovery and </w:t>
            </w:r>
            <w:r w:rsidR="00B213B6" w:rsidRPr="009A5492">
              <w:rPr>
                <w:rFonts w:ascii="Times New Roman" w:hAnsi="Times New Roman"/>
                <w:bCs/>
                <w:sz w:val="20"/>
                <w:lang w:val="en-GB"/>
              </w:rPr>
              <w:t>s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election aspect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0E8A2D40" w14:textId="2E8883E3" w:rsidR="003934CB" w:rsidRPr="009A5492" w:rsidRDefault="003934CB" w:rsidP="003934CB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3934CB" w:rsidRPr="009A5492" w14:paraId="74E1C4EA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45C94DF8" w14:textId="447BBFCF" w:rsidR="003934CB" w:rsidRPr="009A5492" w:rsidRDefault="003934CB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5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.2.1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6C0FA9C" w14:textId="7A948A33" w:rsidR="003934CB" w:rsidRPr="009A5492" w:rsidRDefault="003934CB" w:rsidP="003934CB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SF </w:t>
            </w:r>
            <w:r w:rsidR="008C2AD6" w:rsidRPr="009A5492">
              <w:rPr>
                <w:rFonts w:ascii="Times New Roman" w:hAnsi="Times New Roman"/>
                <w:bCs/>
                <w:sz w:val="20"/>
                <w:lang w:val="en-GB"/>
              </w:rPr>
              <w:t>d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iscovery and </w:t>
            </w:r>
            <w:r w:rsidR="008C2AD6" w:rsidRPr="009A5492">
              <w:rPr>
                <w:rFonts w:ascii="Times New Roman" w:hAnsi="Times New Roman"/>
                <w:bCs/>
                <w:sz w:val="20"/>
                <w:lang w:val="en-GB"/>
              </w:rPr>
              <w:t>s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election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445B1281" w14:textId="757649B3" w:rsidR="003934CB" w:rsidRPr="009A5492" w:rsidRDefault="003934CB" w:rsidP="003934CB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clause 8.3 of TR 23.700-14</w:t>
            </w:r>
          </w:p>
        </w:tc>
      </w:tr>
      <w:tr w:rsidR="003934CB" w:rsidRPr="009A5492" w14:paraId="0B202AA4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40A22770" w14:textId="00A80987" w:rsidR="003934CB" w:rsidRPr="009A5492" w:rsidRDefault="003934CB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5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.2.1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7CFD1CD" w14:textId="49326401" w:rsidR="003934CB" w:rsidRPr="009A5492" w:rsidRDefault="003934CB" w:rsidP="003934CB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SE </w:t>
            </w:r>
            <w:r w:rsidR="008C2AD6" w:rsidRPr="009A5492">
              <w:rPr>
                <w:rFonts w:ascii="Times New Roman" w:hAnsi="Times New Roman"/>
                <w:bCs/>
                <w:sz w:val="20"/>
                <w:lang w:val="en-GB"/>
              </w:rPr>
              <w:t>d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iscovery and (</w:t>
            </w:r>
            <w:r w:rsidR="008C2AD6" w:rsidRPr="009A5492">
              <w:rPr>
                <w:rFonts w:ascii="Times New Roman" w:hAnsi="Times New Roman"/>
                <w:bCs/>
                <w:sz w:val="20"/>
                <w:lang w:val="en-GB"/>
              </w:rPr>
              <w:t>r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e-)</w:t>
            </w:r>
            <w:r w:rsidR="008C2AD6" w:rsidRPr="009A5492">
              <w:rPr>
                <w:rFonts w:ascii="Times New Roman" w:hAnsi="Times New Roman"/>
                <w:bCs/>
                <w:sz w:val="20"/>
                <w:lang w:val="en-GB"/>
              </w:rPr>
              <w:t>s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election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6AB05E57" w14:textId="2AC57DC2" w:rsidR="003934CB" w:rsidRPr="009A5492" w:rsidRDefault="003934CB" w:rsidP="003934CB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clause 8.3 of TR 23.700-14</w:t>
            </w:r>
          </w:p>
        </w:tc>
      </w:tr>
      <w:tr w:rsidR="003934CB" w:rsidRPr="009A5492" w14:paraId="28DD933C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6C1092CB" w14:textId="69780E7D" w:rsidR="003934CB" w:rsidRPr="009A5492" w:rsidRDefault="003934CB" w:rsidP="003934CB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5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.3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2DC5EF2" w14:textId="57A3C2BA" w:rsidR="003934CB" w:rsidRPr="009A5492" w:rsidRDefault="003934CB" w:rsidP="003934CB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Sensing data collection and transport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6B3344A6" w14:textId="623873F6" w:rsidR="003934CB" w:rsidRPr="009A5492" w:rsidRDefault="003934CB" w:rsidP="003934CB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clause 8.</w:t>
            </w:r>
            <w:r w:rsidR="00AE7439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4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of TR 23.700-14</w:t>
            </w:r>
          </w:p>
        </w:tc>
      </w:tr>
      <w:tr w:rsidR="00AE7439" w:rsidRPr="009A5492" w14:paraId="3B252DF7" w14:textId="77777777" w:rsidTr="00AE7439">
        <w:trPr>
          <w:trHeight w:val="518"/>
        </w:trPr>
        <w:tc>
          <w:tcPr>
            <w:tcW w:w="1110" w:type="dxa"/>
            <w:shd w:val="clear" w:color="auto" w:fill="auto"/>
            <w:vAlign w:val="center"/>
          </w:tcPr>
          <w:p w14:paraId="5766333F" w14:textId="405B2AD1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5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.4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6C8D88C" w14:textId="407246AB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Sensing result exposure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62283279" w14:textId="68E632D1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clause 8.5 of TR 23.700-14</w:t>
            </w:r>
          </w:p>
        </w:tc>
      </w:tr>
      <w:tr w:rsidR="00AE7439" w:rsidRPr="009A5492" w14:paraId="6DD8F176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1C6126B0" w14:textId="12BA1629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5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.5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615EC21" w14:textId="2D33515B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Configuration of </w:t>
            </w:r>
            <w:r w:rsidR="008C2AD6" w:rsidRPr="009A5492">
              <w:rPr>
                <w:rFonts w:ascii="Times New Roman" w:hAnsi="Times New Roman"/>
                <w:bCs/>
                <w:sz w:val="20"/>
                <w:lang w:val="en-GB"/>
              </w:rPr>
              <w:t>p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arameters for SE(s)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2107EB0" w14:textId="386DD737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clause 8.6 of TR 23.700-14</w:t>
            </w:r>
          </w:p>
        </w:tc>
      </w:tr>
      <w:tr w:rsidR="00AE7439" w:rsidRPr="009A5492" w14:paraId="1E0BEB94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36B43FAB" w14:textId="77777777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Malgun Gothic" w:hAnsi="Times New Roman"/>
                <w:b/>
                <w:sz w:val="20"/>
                <w:lang w:eastAsia="ko-KR"/>
              </w:rPr>
              <w:t>6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BFB4A14" w14:textId="77777777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eastAsia="Malgun Gothic" w:hAnsi="Times New Roman"/>
                <w:b/>
                <w:sz w:val="20"/>
                <w:lang w:eastAsia="ko-KR"/>
              </w:rPr>
              <w:t>Sensing procedures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3255BBA1" w14:textId="77777777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AE7439" w:rsidRPr="009A5492" w14:paraId="6E47D558" w14:textId="77777777" w:rsidTr="00AE7439">
        <w:trPr>
          <w:trHeight w:val="518"/>
        </w:trPr>
        <w:tc>
          <w:tcPr>
            <w:tcW w:w="1110" w:type="dxa"/>
            <w:shd w:val="clear" w:color="auto" w:fill="auto"/>
            <w:vAlign w:val="center"/>
          </w:tcPr>
          <w:p w14:paraId="4A59494F" w14:textId="27495E52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E5E2C8C" w14:textId="3E2663C5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Overview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5DDFD052" w14:textId="7423BD94" w:rsidR="00AE7439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General description the procedures</w:t>
            </w:r>
          </w:p>
        </w:tc>
      </w:tr>
      <w:tr w:rsidR="00AE7439" w:rsidRPr="009A5492" w14:paraId="09B97CDD" w14:textId="77777777" w:rsidTr="00AE7439">
        <w:trPr>
          <w:trHeight w:val="518"/>
        </w:trPr>
        <w:tc>
          <w:tcPr>
            <w:tcW w:w="1110" w:type="dxa"/>
            <w:shd w:val="clear" w:color="auto" w:fill="auto"/>
            <w:vAlign w:val="center"/>
          </w:tcPr>
          <w:p w14:paraId="6BADA6A6" w14:textId="0BD9D41D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lastRenderedPageBreak/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 xml:space="preserve">.2 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7FDF1B3F" w14:textId="24C4E57B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Procedure for sensing data connection management between S</w:t>
            </w:r>
            <w:r w:rsidR="00684341" w:rsidRPr="009A5492">
              <w:rPr>
                <w:rFonts w:ascii="Times New Roman" w:hAnsi="Times New Roman"/>
                <w:bCs/>
                <w:sz w:val="20"/>
                <w:lang w:val="en-GB"/>
              </w:rPr>
              <w:t>F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 and SE 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D254449" w14:textId="7D7867F3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AE7439" w:rsidRPr="009A5492" w14:paraId="70EC6C7D" w14:textId="77777777" w:rsidTr="00AE7439">
        <w:trPr>
          <w:trHeight w:val="518"/>
        </w:trPr>
        <w:tc>
          <w:tcPr>
            <w:tcW w:w="1110" w:type="dxa"/>
            <w:shd w:val="clear" w:color="auto" w:fill="auto"/>
            <w:vAlign w:val="center"/>
          </w:tcPr>
          <w:p w14:paraId="478AA86D" w14:textId="4296CADD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.2.1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D6C460D" w14:textId="30A455DC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Procedure for sensing data connection establishment between S</w:t>
            </w:r>
            <w:r w:rsidR="00684341" w:rsidRPr="009A5492">
              <w:rPr>
                <w:rFonts w:ascii="Times New Roman" w:hAnsi="Times New Roman"/>
                <w:bCs/>
                <w:sz w:val="20"/>
                <w:lang w:val="en-GB"/>
              </w:rPr>
              <w:t>F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 and SE 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DC81C24" w14:textId="5D18FDB5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clause 8.4 of TR 23.700-14</w:t>
            </w:r>
          </w:p>
        </w:tc>
      </w:tr>
      <w:tr w:rsidR="00AE7439" w:rsidRPr="009A5492" w14:paraId="057E5031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54D07EF6" w14:textId="749D9607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.2.2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5DA39615" w14:textId="2B7E98EA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Procedure for sensing data connection release between S</w:t>
            </w:r>
            <w:r w:rsidR="00684341" w:rsidRPr="009A5492">
              <w:rPr>
                <w:rFonts w:ascii="Times New Roman" w:hAnsi="Times New Roman"/>
                <w:bCs/>
                <w:sz w:val="20"/>
                <w:lang w:val="en-GB"/>
              </w:rPr>
              <w:t>F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 and SE 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67C180FD" w14:textId="0E9DF6FD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clause 8.4 of TR 23.700-14</w:t>
            </w:r>
          </w:p>
        </w:tc>
      </w:tr>
      <w:tr w:rsidR="00AE7439" w:rsidRPr="009A5492" w14:paraId="0DF785B4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59D718F4" w14:textId="43CB6433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.3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BE5287A" w14:textId="46A6578E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Procedure for sensing service operations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114E9003" w14:textId="3FE02EEB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AE7439" w:rsidRPr="009A5492" w14:paraId="13837E42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1B05B09D" w14:textId="53DCB810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.3.1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45540C4" w14:textId="47224B30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Procedure for sensing service establishment requested by sensing service consumer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15A26EDB" w14:textId="32BD0121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conclusions from of TR 23.700-14,</w:t>
            </w:r>
          </w:p>
        </w:tc>
      </w:tr>
      <w:tr w:rsidR="00AE7439" w:rsidRPr="009A5492" w14:paraId="17D317D7" w14:textId="77777777" w:rsidTr="00AE7439">
        <w:trPr>
          <w:trHeight w:val="522"/>
        </w:trPr>
        <w:tc>
          <w:tcPr>
            <w:tcW w:w="1110" w:type="dxa"/>
            <w:shd w:val="clear" w:color="auto" w:fill="auto"/>
            <w:vAlign w:val="center"/>
          </w:tcPr>
          <w:p w14:paraId="4FD08CE9" w14:textId="1D79DEFF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.3.2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EBAB551" w14:textId="4E7D9A6F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Procedure for revocation of authorized sensing service request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BCAA2C5" w14:textId="17E12AB4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conclusions from of TR 23.700-14,</w:t>
            </w:r>
          </w:p>
        </w:tc>
      </w:tr>
      <w:tr w:rsidR="00AE7439" w:rsidRPr="009A5492" w14:paraId="059D427D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6BD11039" w14:textId="1DB75518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.3.3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E683FA3" w14:textId="277B223D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Procedure for termination of on-going sensing service triggered by AF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105E1D78" w14:textId="342FFB75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</w:t>
            </w:r>
            <w:r w:rsidR="00E874FE"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, e.g.,</w:t>
            </w: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 based on conclusions from of TR 23.700-14,</w:t>
            </w:r>
          </w:p>
        </w:tc>
      </w:tr>
      <w:tr w:rsidR="00AE7439" w:rsidRPr="009A5492" w14:paraId="59E58AED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01C9FF8E" w14:textId="60767F48" w:rsidR="00AE7439" w:rsidRPr="009A5492" w:rsidRDefault="00E874FE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.4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D5DA495" w14:textId="27B63B72" w:rsidR="00AE7439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Procedure for sensing result exposure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4C7FB23C" w14:textId="77777777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AE7439" w:rsidRPr="009A5492" w14:paraId="43234922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5FA40B87" w14:textId="513383FB" w:rsidR="00AE7439" w:rsidRPr="009A5492" w:rsidRDefault="00E874FE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.4.1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335B1562" w14:textId="1EA87CD0" w:rsidR="00AE7439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Procedure for </w:t>
            </w:r>
            <w:r w:rsidR="00684341"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one-time 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sensing result exposure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48501430" w14:textId="38A0B53A" w:rsidR="00AE7439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8.5 of TR 23.700-14,</w:t>
            </w:r>
          </w:p>
        </w:tc>
      </w:tr>
      <w:tr w:rsidR="00E874FE" w:rsidRPr="009A5492" w14:paraId="68A77C40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6F62E899" w14:textId="4AAF2635" w:rsidR="00E874FE" w:rsidRPr="009A5492" w:rsidRDefault="00E874FE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.4.2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0823B7B" w14:textId="78DEF9EE" w:rsidR="00E874FE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Procedure for </w:t>
            </w:r>
            <w:r w:rsidR="00684341"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event triggered 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sensing result exposure 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5F30A7F0" w14:textId="761ABF78" w:rsidR="00E874FE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8.5 of TR 23.700-14,</w:t>
            </w:r>
          </w:p>
        </w:tc>
      </w:tr>
      <w:tr w:rsidR="00E874FE" w:rsidRPr="009A5492" w14:paraId="22A289C0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3439E785" w14:textId="47712C9E" w:rsidR="00E874FE" w:rsidRPr="009A5492" w:rsidRDefault="00E874FE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6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.4.3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2C73B435" w14:textId="1D2708D0" w:rsidR="00E874FE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Procedure for </w:t>
            </w:r>
            <w:r w:rsidR="00684341" w:rsidRPr="009A5492">
              <w:rPr>
                <w:rFonts w:ascii="Times New Roman" w:hAnsi="Times New Roman"/>
                <w:bCs/>
                <w:sz w:val="20"/>
                <w:lang w:val="en-GB"/>
              </w:rPr>
              <w:t>periodic</w:t>
            </w:r>
            <w:r w:rsidR="003F42C3"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 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sensing result exposure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6DD51564" w14:textId="290563A8" w:rsidR="00E874FE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8.5 of TR 23.700-14,</w:t>
            </w:r>
          </w:p>
        </w:tc>
      </w:tr>
      <w:tr w:rsidR="00AE7439" w:rsidRPr="009A5492" w14:paraId="4BD343AF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7D0C6A3B" w14:textId="77777777" w:rsidR="00AE7439" w:rsidRPr="009A5492" w:rsidRDefault="00AE7439" w:rsidP="00AE7439">
            <w:pPr>
              <w:spacing w:after="0" w:line="240" w:lineRule="auto"/>
              <w:rPr>
                <w:rFonts w:ascii="Times New Roman" w:eastAsia="宋体" w:hAnsi="Times New Roman"/>
                <w:b/>
                <w:sz w:val="20"/>
              </w:rPr>
            </w:pPr>
            <w:r w:rsidRPr="009A5492">
              <w:rPr>
                <w:rFonts w:ascii="Times New Roman" w:eastAsia="宋体" w:hAnsi="Times New Roman"/>
                <w:b/>
                <w:sz w:val="20"/>
              </w:rPr>
              <w:t>7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60545BCF" w14:textId="77777777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/>
                <w:sz w:val="20"/>
                <w:lang w:val="en-GB"/>
              </w:rPr>
              <w:t>Network Function Services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1F52F023" w14:textId="77777777" w:rsidR="00AE7439" w:rsidRPr="009A5492" w:rsidRDefault="00AE7439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:rsidR="00E874FE" w:rsidRPr="009A5492" w14:paraId="701D9BB9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4D70DC51" w14:textId="3D0F4B50" w:rsidR="00E874FE" w:rsidRPr="009A5492" w:rsidRDefault="00E874FE" w:rsidP="00AE7439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7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.1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7DC0E225" w14:textId="5C179ED2" w:rsidR="00E874FE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 xml:space="preserve">General 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6BB093A9" w14:textId="3CF7D498" w:rsidR="00E874FE" w:rsidRPr="009A5492" w:rsidRDefault="00E874FE" w:rsidP="00AE7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General description for NF services</w:t>
            </w:r>
          </w:p>
        </w:tc>
      </w:tr>
      <w:tr w:rsidR="00E874FE" w:rsidRPr="009A5492" w14:paraId="03ED14A6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02D869AB" w14:textId="374CC513" w:rsidR="00E874FE" w:rsidRPr="009A5492" w:rsidRDefault="00E874FE" w:rsidP="00E874FE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/>
                <w:bCs/>
                <w:sz w:val="20"/>
              </w:rPr>
              <w:t>7.2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435A7779" w14:textId="7D89D605" w:rsidR="00E874FE" w:rsidRPr="009A5492" w:rsidRDefault="00E874FE" w:rsidP="00E874FE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proofErr w:type="spellStart"/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SFservices</w:t>
            </w:r>
            <w:proofErr w:type="spellEnd"/>
          </w:p>
        </w:tc>
        <w:tc>
          <w:tcPr>
            <w:tcW w:w="5457" w:type="dxa"/>
            <w:shd w:val="clear" w:color="auto" w:fill="auto"/>
            <w:vAlign w:val="center"/>
          </w:tcPr>
          <w:p w14:paraId="00A63933" w14:textId="0C485F55" w:rsidR="00E874FE" w:rsidRPr="009A5492" w:rsidRDefault="00E874FE" w:rsidP="00E874FE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8.1 to clause 8.6 of TR 23.700-14,</w:t>
            </w:r>
          </w:p>
        </w:tc>
      </w:tr>
      <w:tr w:rsidR="00E874FE" w:rsidRPr="009A5492" w14:paraId="2A2220B6" w14:textId="77777777" w:rsidTr="00AE7439">
        <w:trPr>
          <w:trHeight w:val="258"/>
        </w:trPr>
        <w:tc>
          <w:tcPr>
            <w:tcW w:w="1110" w:type="dxa"/>
            <w:shd w:val="clear" w:color="auto" w:fill="auto"/>
            <w:vAlign w:val="center"/>
          </w:tcPr>
          <w:p w14:paraId="393DE3D9" w14:textId="57FAE1F4" w:rsidR="00E874FE" w:rsidRPr="009A5492" w:rsidRDefault="00E874FE" w:rsidP="00E874FE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7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.3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65ABC02" w14:textId="77777777" w:rsidR="00E874FE" w:rsidRPr="009A5492" w:rsidRDefault="00E874FE" w:rsidP="00E874FE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NEF services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31EB477C" w14:textId="19F52159" w:rsidR="00E874FE" w:rsidRPr="009A5492" w:rsidRDefault="00E874FE" w:rsidP="00E874FE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8.2/8.5 of TR 23.700-14,</w:t>
            </w:r>
          </w:p>
        </w:tc>
      </w:tr>
      <w:tr w:rsidR="00E874FE" w:rsidRPr="009A5492" w14:paraId="0E5819EA" w14:textId="77777777" w:rsidTr="00AE7439">
        <w:trPr>
          <w:trHeight w:val="262"/>
        </w:trPr>
        <w:tc>
          <w:tcPr>
            <w:tcW w:w="1110" w:type="dxa"/>
            <w:shd w:val="clear" w:color="auto" w:fill="auto"/>
            <w:vAlign w:val="center"/>
          </w:tcPr>
          <w:p w14:paraId="7A4DB696" w14:textId="7E115DE7" w:rsidR="00E874FE" w:rsidRPr="009A5492" w:rsidRDefault="00E874FE" w:rsidP="00E874FE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eastAsia="宋体" w:hAnsi="Times New Roman" w:hint="eastAsia"/>
                <w:bCs/>
                <w:sz w:val="20"/>
              </w:rPr>
              <w:t>7</w:t>
            </w:r>
            <w:r w:rsidRPr="009A5492">
              <w:rPr>
                <w:rFonts w:ascii="Times New Roman" w:eastAsia="宋体" w:hAnsi="Times New Roman"/>
                <w:bCs/>
                <w:sz w:val="20"/>
              </w:rPr>
              <w:t>.4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12629BD8" w14:textId="27265056" w:rsidR="00E874FE" w:rsidRPr="009A5492" w:rsidRDefault="00E874FE" w:rsidP="00E874FE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 w:hint="eastAsia"/>
                <w:bCs/>
                <w:sz w:val="20"/>
                <w:lang w:val="en-GB"/>
              </w:rPr>
              <w:t>N</w:t>
            </w:r>
            <w:r w:rsidRPr="009A5492">
              <w:rPr>
                <w:rFonts w:ascii="Times New Roman" w:hAnsi="Times New Roman"/>
                <w:bCs/>
                <w:sz w:val="20"/>
                <w:lang w:val="en-GB"/>
              </w:rPr>
              <w:t>RF services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6C0170FA" w14:textId="3CFAD7AD" w:rsidR="00E874FE" w:rsidRPr="009A5492" w:rsidRDefault="00E874FE" w:rsidP="00E874FE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8.3 of TR 23.700-14,</w:t>
            </w:r>
          </w:p>
        </w:tc>
      </w:tr>
      <w:tr w:rsidR="00A45597" w:rsidRPr="00031A68" w14:paraId="39CC5B06" w14:textId="77777777" w:rsidTr="00AE7439">
        <w:trPr>
          <w:trHeight w:val="29"/>
        </w:trPr>
        <w:tc>
          <w:tcPr>
            <w:tcW w:w="1110" w:type="dxa"/>
            <w:shd w:val="clear" w:color="auto" w:fill="auto"/>
            <w:vAlign w:val="center"/>
          </w:tcPr>
          <w:p w14:paraId="64E6D97B" w14:textId="77777777" w:rsidR="00A45597" w:rsidRPr="009A5492" w:rsidRDefault="00A45597" w:rsidP="00A45597">
            <w:pPr>
              <w:spacing w:after="0" w:line="240" w:lineRule="auto"/>
              <w:rPr>
                <w:rFonts w:ascii="Times New Roman" w:eastAsia="宋体" w:hAnsi="Times New Roman"/>
                <w:bCs/>
                <w:sz w:val="20"/>
              </w:rPr>
            </w:pPr>
            <w:r w:rsidRPr="009A5492">
              <w:rPr>
                <w:rFonts w:ascii="Times New Roman" w:hAnsi="Times New Roman"/>
                <w:b/>
                <w:bCs/>
                <w:sz w:val="20"/>
                <w:szCs w:val="20"/>
              </w:rPr>
              <w:t>Annex A</w:t>
            </w:r>
          </w:p>
        </w:tc>
        <w:tc>
          <w:tcPr>
            <w:tcW w:w="3847" w:type="dxa"/>
            <w:shd w:val="clear" w:color="auto" w:fill="auto"/>
            <w:vAlign w:val="center"/>
          </w:tcPr>
          <w:p w14:paraId="07323BB9" w14:textId="77777777" w:rsidR="00A45597" w:rsidRPr="009A5492" w:rsidRDefault="00A45597" w:rsidP="00A45597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A5492">
              <w:rPr>
                <w:rFonts w:ascii="Times New Roman" w:hAnsi="Times New Roman"/>
                <w:b/>
                <w:sz w:val="20"/>
                <w:lang w:val="en-GB"/>
              </w:rPr>
              <w:t>Deployment options for sensing service</w:t>
            </w:r>
          </w:p>
        </w:tc>
        <w:tc>
          <w:tcPr>
            <w:tcW w:w="5457" w:type="dxa"/>
            <w:shd w:val="clear" w:color="auto" w:fill="auto"/>
            <w:vAlign w:val="center"/>
          </w:tcPr>
          <w:p w14:paraId="2D29DB3C" w14:textId="6C9ADF00" w:rsidR="00A45597" w:rsidRPr="000847CD" w:rsidRDefault="00A45597" w:rsidP="00A4559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0"/>
              </w:rPr>
            </w:pPr>
            <w:r w:rsidRPr="009A5492"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8.1 of TR 23.700-14,</w:t>
            </w:r>
          </w:p>
        </w:tc>
      </w:tr>
    </w:tbl>
    <w:p w14:paraId="15843FCA" w14:textId="77777777" w:rsidR="00D574D9" w:rsidRPr="00D574D9" w:rsidRDefault="00D574D9"/>
    <w:sectPr w:rsidR="00D574D9" w:rsidRPr="00D574D9" w:rsidSect="00D574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E2B7" w14:textId="77777777" w:rsidR="00391BEA" w:rsidRDefault="00391BEA" w:rsidP="00D574D9">
      <w:pPr>
        <w:spacing w:after="0" w:line="240" w:lineRule="auto"/>
      </w:pPr>
      <w:r>
        <w:separator/>
      </w:r>
    </w:p>
  </w:endnote>
  <w:endnote w:type="continuationSeparator" w:id="0">
    <w:p w14:paraId="789E3DBB" w14:textId="77777777" w:rsidR="00391BEA" w:rsidRDefault="00391BEA" w:rsidP="00D5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1415" w14:textId="77777777" w:rsidR="00391BEA" w:rsidRDefault="00391BEA" w:rsidP="00D574D9">
      <w:pPr>
        <w:spacing w:after="0" w:line="240" w:lineRule="auto"/>
      </w:pPr>
      <w:r>
        <w:separator/>
      </w:r>
    </w:p>
  </w:footnote>
  <w:footnote w:type="continuationSeparator" w:id="0">
    <w:p w14:paraId="49B3FDD1" w14:textId="77777777" w:rsidR="00391BEA" w:rsidRDefault="00391BEA" w:rsidP="00D57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492A"/>
    <w:multiLevelType w:val="hybridMultilevel"/>
    <w:tmpl w:val="D0723328"/>
    <w:lvl w:ilvl="0" w:tplc="CFA23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5B"/>
    <w:rsid w:val="000847CD"/>
    <w:rsid w:val="000F2300"/>
    <w:rsid w:val="001B2E8E"/>
    <w:rsid w:val="002E1DCB"/>
    <w:rsid w:val="002F33BD"/>
    <w:rsid w:val="00391BEA"/>
    <w:rsid w:val="003934CB"/>
    <w:rsid w:val="003D6559"/>
    <w:rsid w:val="003F42C3"/>
    <w:rsid w:val="00680C7F"/>
    <w:rsid w:val="00684341"/>
    <w:rsid w:val="007F539E"/>
    <w:rsid w:val="008C2AD6"/>
    <w:rsid w:val="009A5492"/>
    <w:rsid w:val="00A45597"/>
    <w:rsid w:val="00AB635B"/>
    <w:rsid w:val="00AE7439"/>
    <w:rsid w:val="00B213B6"/>
    <w:rsid w:val="00D574D9"/>
    <w:rsid w:val="00E874FE"/>
    <w:rsid w:val="00EC4CEC"/>
    <w:rsid w:val="00F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29E53"/>
  <w15:chartTrackingRefBased/>
  <w15:docId w15:val="{EFF3EA43-EE05-4772-A70D-C4C2B6FD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D9"/>
    <w:pPr>
      <w:spacing w:after="160" w:line="259" w:lineRule="auto"/>
    </w:pPr>
    <w:rPr>
      <w:rFonts w:ascii="Calibri" w:eastAsia="等线" w:hAnsi="Calibri" w:cs="Times New Roman"/>
      <w:kern w:val="0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455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4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4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4D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45597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7">
    <w:name w:val="List Paragraph"/>
    <w:basedOn w:val="a"/>
    <w:uiPriority w:val="34"/>
    <w:qFormat/>
    <w:rsid w:val="00EC4C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75E6-B302-4FCB-8171-EFE96A25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xm111</dc:creator>
  <cp:keywords/>
  <dc:description/>
  <cp:lastModifiedBy>xm111</cp:lastModifiedBy>
  <cp:revision>3</cp:revision>
  <dcterms:created xsi:type="dcterms:W3CDTF">2026-01-17T08:30:00Z</dcterms:created>
  <dcterms:modified xsi:type="dcterms:W3CDTF">2026-01-17T08:30:00Z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c11f5f0f22a11f08000313800003138">
    <vt:lpwstr>CWMIYQAHzWzBnwgQpvI+3aU90Hn7K8idgN7U6aEGmyxCFqQ+yzQaWI1OWXGgmc7gJmRDJZ9huj/h2KegcXat/TpNQ==</vt:lpwstr>
  </property>
</Properties>
</file>