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ECBE" w14:textId="741179DA" w:rsidR="00A60F2E" w:rsidRPr="001C332D" w:rsidRDefault="00A60F2E" w:rsidP="00A60F2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52425A">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Pr>
          <w:rFonts w:ascii="Arial" w:eastAsia="MS Mincho" w:hAnsi="Arial" w:cs="Arial"/>
          <w:b/>
          <w:sz w:val="24"/>
          <w:szCs w:val="24"/>
          <w:lang w:eastAsia="ja-JP"/>
        </w:rPr>
        <w:t>261</w:t>
      </w:r>
      <w:r w:rsidR="004C249C">
        <w:rPr>
          <w:rFonts w:ascii="Arial" w:eastAsia="MS Mincho" w:hAnsi="Arial" w:cs="Arial"/>
          <w:b/>
          <w:sz w:val="24"/>
          <w:szCs w:val="24"/>
          <w:lang w:eastAsia="ja-JP"/>
        </w:rPr>
        <w:t>117</w:t>
      </w:r>
    </w:p>
    <w:p w14:paraId="6F571E98" w14:textId="41DC7E7F" w:rsidR="00A60F2E" w:rsidRPr="000D6532" w:rsidRDefault="00A60F2E" w:rsidP="00A60F2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260112</w:t>
      </w:r>
      <w:r w:rsidRPr="001C332D">
        <w:rPr>
          <w:rFonts w:ascii="Arial" w:eastAsia="MS Mincho" w:hAnsi="Arial" w:cs="Arial"/>
          <w:i/>
          <w:sz w:val="24"/>
          <w:szCs w:val="24"/>
          <w:lang w:eastAsia="ja-JP"/>
        </w:rPr>
        <w:t>)</w:t>
      </w:r>
    </w:p>
    <w:p w14:paraId="7C3DAACC" w14:textId="77777777" w:rsidR="00A60F2E" w:rsidRDefault="00A60F2E" w:rsidP="00A60F2E">
      <w:pPr>
        <w:pStyle w:val="CRCoverPage"/>
        <w:tabs>
          <w:tab w:val="right" w:pos="9639"/>
        </w:tabs>
        <w:spacing w:after="0"/>
        <w:rPr>
          <w:b/>
          <w:noProof/>
          <w:sz w:val="24"/>
        </w:rPr>
      </w:pPr>
    </w:p>
    <w:p w14:paraId="3CFA611B"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C6C2126" w14:textId="7013497A" w:rsidR="00C9702C" w:rsidRDefault="006F79BF" w:rsidP="00C9702C">
      <w:pPr>
        <w:spacing w:after="120"/>
        <w:ind w:left="1985" w:hanging="1985"/>
        <w:rPr>
          <w:rFonts w:ascii="Arial" w:hAnsi="Arial" w:cs="Arial"/>
          <w:b/>
          <w:bCs/>
          <w:lang w:val="en-US"/>
        </w:rPr>
      </w:pPr>
      <w:proofErr w:type="spellStart"/>
      <w:r>
        <w:rPr>
          <w:rFonts w:ascii="Arial" w:hAnsi="Arial" w:cs="Arial"/>
          <w:b/>
          <w:bCs/>
          <w:lang w:val="en-US"/>
        </w:rPr>
        <w:t>pCR</w:t>
      </w:r>
      <w:proofErr w:type="spellEnd"/>
      <w:r>
        <w:rPr>
          <w:rFonts w:ascii="Arial" w:hAnsi="Arial" w:cs="Arial"/>
          <w:b/>
          <w:bCs/>
          <w:lang w:val="en-US"/>
        </w:rPr>
        <w:t xml:space="preserve"> </w:t>
      </w:r>
      <w:r w:rsidR="00C9702C">
        <w:rPr>
          <w:rFonts w:ascii="Arial" w:hAnsi="Arial" w:cs="Arial"/>
          <w:b/>
          <w:bCs/>
          <w:lang w:val="en-US"/>
        </w:rPr>
        <w:t>Title:</w:t>
      </w:r>
      <w:r w:rsidR="00C9702C">
        <w:rPr>
          <w:rFonts w:ascii="Arial" w:hAnsi="Arial" w:cs="Arial"/>
          <w:b/>
          <w:bCs/>
          <w:lang w:val="en-US"/>
        </w:rPr>
        <w:tab/>
        <w:t>Table 14.1.1-</w:t>
      </w:r>
      <w:r w:rsidR="00181879">
        <w:rPr>
          <w:rFonts w:ascii="Arial" w:hAnsi="Arial" w:cs="Arial"/>
          <w:b/>
          <w:bCs/>
          <w:lang w:val="en-US"/>
        </w:rPr>
        <w:t>2</w:t>
      </w:r>
      <w:r w:rsidR="00C9702C">
        <w:rPr>
          <w:rFonts w:ascii="Arial" w:hAnsi="Arial" w:cs="Arial"/>
          <w:b/>
          <w:bCs/>
          <w:lang w:val="en-US"/>
        </w:rPr>
        <w:t xml:space="preserve"> </w:t>
      </w:r>
      <w:r w:rsidR="00C06E72">
        <w:rPr>
          <w:rFonts w:ascii="Arial" w:hAnsi="Arial" w:cs="Arial"/>
          <w:b/>
          <w:bCs/>
          <w:lang w:val="en-US"/>
        </w:rPr>
        <w:t>(</w:t>
      </w:r>
      <w:r w:rsidR="004945C5" w:rsidRPr="004945C5">
        <w:rPr>
          <w:rFonts w:ascii="Arial" w:hAnsi="Arial" w:cs="Arial"/>
          <w:b/>
          <w:bCs/>
          <w:lang w:val="en-US"/>
        </w:rPr>
        <w:t xml:space="preserve">Enhancements to legacy services </w:t>
      </w:r>
      <w:r w:rsidR="00C06E72">
        <w:rPr>
          <w:rFonts w:ascii="Arial" w:hAnsi="Arial" w:cs="Arial"/>
          <w:b/>
          <w:bCs/>
          <w:lang w:val="en-US"/>
        </w:rPr>
        <w:t>&amp;</w:t>
      </w:r>
      <w:r w:rsidR="004945C5" w:rsidRPr="004945C5">
        <w:rPr>
          <w:rFonts w:ascii="Arial" w:hAnsi="Arial" w:cs="Arial"/>
          <w:b/>
          <w:bCs/>
          <w:lang w:val="en-US"/>
        </w:rPr>
        <w:t xml:space="preserve"> capabilities</w:t>
      </w:r>
      <w:r w:rsidR="00C06E72">
        <w:rPr>
          <w:rFonts w:ascii="Arial" w:hAnsi="Arial" w:cs="Arial"/>
          <w:b/>
          <w:bCs/>
          <w:lang w:val="en-US"/>
        </w:rPr>
        <w:t>) Consolidation</w:t>
      </w:r>
    </w:p>
    <w:p w14:paraId="211F987D" w14:textId="0A274F94" w:rsidR="00E17648" w:rsidRDefault="006F79BF" w:rsidP="00C9702C">
      <w:pPr>
        <w:spacing w:after="120"/>
        <w:ind w:left="1985" w:hanging="1985"/>
        <w:rPr>
          <w:rFonts w:ascii="Arial" w:hAnsi="Arial" w:cs="Arial"/>
          <w:b/>
          <w:bCs/>
          <w:lang w:val="en-US"/>
        </w:rPr>
      </w:pPr>
      <w:r>
        <w:rPr>
          <w:rFonts w:ascii="Arial" w:hAnsi="Arial" w:cs="Arial"/>
          <w:b/>
          <w:bCs/>
          <w:lang w:val="en-US"/>
        </w:rPr>
        <w:t>Draft Spec:</w:t>
      </w:r>
      <w:r>
        <w:rPr>
          <w:rFonts w:ascii="Arial" w:hAnsi="Arial" w:cs="Arial"/>
          <w:b/>
          <w:bCs/>
          <w:lang w:val="en-US"/>
        </w:rPr>
        <w:tab/>
        <w:t>3GPP TR 22.870 v1.1.0</w:t>
      </w:r>
    </w:p>
    <w:p w14:paraId="7DC3D0DE" w14:textId="313B10FF" w:rsidR="006F79BF" w:rsidRDefault="006F79BF" w:rsidP="006F79B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E2050">
        <w:rPr>
          <w:rFonts w:ascii="Arial" w:hAnsi="Arial" w:cs="Arial"/>
          <w:b/>
          <w:bCs/>
          <w:lang w:val="en-US"/>
        </w:rPr>
        <w:t>8.1.2</w:t>
      </w:r>
    </w:p>
    <w:p w14:paraId="0B408E91" w14:textId="60C92F11" w:rsidR="00C9702C" w:rsidRDefault="00C9702C" w:rsidP="00C970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6A1AB95" w14:textId="62A19CC8" w:rsidR="006F79BF" w:rsidRDefault="00461260" w:rsidP="00C9702C">
      <w:pPr>
        <w:spacing w:after="120"/>
        <w:ind w:left="1985" w:hanging="1985"/>
        <w:rPr>
          <w:rFonts w:ascii="Arial" w:hAnsi="Arial" w:cs="Arial"/>
          <w:b/>
          <w:bCs/>
          <w:lang w:val="en-US"/>
        </w:rPr>
      </w:pPr>
      <w:r w:rsidRPr="00461260">
        <w:rPr>
          <w:rFonts w:ascii="Arial" w:hAnsi="Arial" w:cs="Arial"/>
          <w:b/>
          <w:bCs/>
          <w:lang w:val="en-US"/>
        </w:rPr>
        <w:t>Contact:</w:t>
      </w:r>
      <w:r w:rsidRPr="00461260">
        <w:rPr>
          <w:rFonts w:ascii="Arial" w:hAnsi="Arial" w:cs="Arial"/>
          <w:b/>
          <w:bCs/>
          <w:lang w:val="en-US"/>
        </w:rPr>
        <w:tab/>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B70F7D9" w14:textId="1FD9D241" w:rsidR="00327F1F" w:rsidRPr="000D6532" w:rsidRDefault="00327F1F" w:rsidP="00327F1F">
      <w:pPr>
        <w:spacing w:after="200" w:line="276" w:lineRule="auto"/>
        <w:rPr>
          <w:rFonts w:ascii="Arial" w:eastAsia="Calibri" w:hAnsi="Arial" w:cs="Arial"/>
          <w:i/>
          <w:sz w:val="22"/>
          <w:szCs w:val="22"/>
        </w:rPr>
      </w:pPr>
      <w:r w:rsidRPr="0042510C">
        <w:rPr>
          <w:rFonts w:ascii="Arial" w:eastAsia="Calibri" w:hAnsi="Arial" w:cs="Arial"/>
          <w:i/>
          <w:sz w:val="22"/>
          <w:szCs w:val="22"/>
        </w:rPr>
        <w:t>Abstract: This PCR provides the Table 14.1</w:t>
      </w:r>
      <w:r w:rsidR="0042510C" w:rsidRPr="0042510C">
        <w:rPr>
          <w:rFonts w:ascii="Arial" w:eastAsia="Calibri" w:hAnsi="Arial" w:cs="Arial"/>
          <w:i/>
          <w:sz w:val="22"/>
          <w:szCs w:val="22"/>
        </w:rPr>
        <w:t>.1-2</w:t>
      </w:r>
      <w:r w:rsidRPr="0042510C">
        <w:rPr>
          <w:rFonts w:ascii="Arial" w:eastAsia="Calibri" w:hAnsi="Arial" w:cs="Arial"/>
          <w:i/>
          <w:sz w:val="22"/>
          <w:szCs w:val="22"/>
        </w:rPr>
        <w:t xml:space="preserve"> for </w:t>
      </w:r>
      <w:r w:rsidR="0042510C" w:rsidRPr="0042510C">
        <w:rPr>
          <w:rFonts w:ascii="Arial" w:eastAsia="Calibri" w:hAnsi="Arial" w:cs="Arial"/>
          <w:i/>
          <w:sz w:val="22"/>
          <w:szCs w:val="22"/>
        </w:rPr>
        <w:t xml:space="preserve">continued </w:t>
      </w:r>
      <w:r w:rsidRPr="0042510C">
        <w:rPr>
          <w:rFonts w:ascii="Arial" w:eastAsia="Calibri" w:hAnsi="Arial" w:cs="Arial"/>
          <w:i/>
          <w:sz w:val="22"/>
          <w:szCs w:val="22"/>
        </w:rPr>
        <w:t>consolidation discussions.</w:t>
      </w:r>
    </w:p>
    <w:p w14:paraId="47E12F7A" w14:textId="77777777" w:rsidR="00327F1F" w:rsidRPr="0009108F" w:rsidRDefault="00327F1F" w:rsidP="00327F1F">
      <w:pPr>
        <w:pStyle w:val="CRCoverPage"/>
        <w:rPr>
          <w:b/>
          <w:noProof/>
        </w:rPr>
      </w:pPr>
      <w:r w:rsidRPr="00C524DD">
        <w:rPr>
          <w:b/>
          <w:noProof/>
        </w:rPr>
        <w:t>1</w:t>
      </w:r>
      <w:r w:rsidRPr="0009108F">
        <w:rPr>
          <w:b/>
          <w:noProof/>
        </w:rPr>
        <w:t>. Introduction</w:t>
      </w:r>
    </w:p>
    <w:p w14:paraId="24E72786" w14:textId="77777777" w:rsidR="00327F1F" w:rsidRPr="0009108F" w:rsidRDefault="00327F1F" w:rsidP="00327F1F">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52E40F1A" w14:textId="77777777" w:rsidR="00327F1F" w:rsidRPr="008A5E86" w:rsidRDefault="00327F1F" w:rsidP="00327F1F">
      <w:pPr>
        <w:pStyle w:val="CRCoverPage"/>
        <w:rPr>
          <w:b/>
          <w:noProof/>
          <w:lang w:val="en-US"/>
        </w:rPr>
      </w:pPr>
      <w:r w:rsidRPr="008A5E86">
        <w:rPr>
          <w:b/>
          <w:noProof/>
          <w:lang w:val="en-US"/>
        </w:rPr>
        <w:t>2. Reason for Change</w:t>
      </w:r>
    </w:p>
    <w:p w14:paraId="5F95AE69" w14:textId="53C05F26" w:rsidR="00FB71A5" w:rsidRDefault="00FB71A5" w:rsidP="00327F1F">
      <w:pPr>
        <w:spacing w:after="200" w:line="276" w:lineRule="auto"/>
        <w:rPr>
          <w:noProof/>
          <w:lang w:val="en-US"/>
        </w:rPr>
      </w:pPr>
      <w:r w:rsidRPr="00FB71A5">
        <w:rPr>
          <w:noProof/>
          <w:lang w:val="en-US"/>
        </w:rPr>
        <w:t>S1-260112 was the final end of discussion status during SA1 #112 Ad Hoc-2. It is provided here for continued discussions</w:t>
      </w:r>
      <w:r>
        <w:rPr>
          <w:noProof/>
          <w:lang w:val="en-US"/>
        </w:rPr>
        <w:t>.</w:t>
      </w:r>
    </w:p>
    <w:p w14:paraId="2648EAAD" w14:textId="77777777" w:rsidR="00FB71A5" w:rsidRPr="0011678D" w:rsidRDefault="00FB71A5" w:rsidP="00FB71A5">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565FA565" w14:textId="77777777" w:rsidR="00FB71A5" w:rsidRDefault="00FB71A5" w:rsidP="00FB71A5">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2E58F686" w14:textId="42B7A4F6" w:rsidR="00FB71A5" w:rsidRDefault="00FB71A5" w:rsidP="00FB71A5">
      <w:pPr>
        <w:pStyle w:val="Listenabsatz"/>
        <w:numPr>
          <w:ilvl w:val="0"/>
          <w:numId w:val="1"/>
        </w:numPr>
        <w:rPr>
          <w:lang w:val="en-US"/>
        </w:rPr>
      </w:pPr>
      <w:r w:rsidRPr="00CD6B29">
        <w:rPr>
          <w:highlight w:val="red"/>
          <w:lang w:val="en-US"/>
        </w:rPr>
        <w:t>Red</w:t>
      </w:r>
      <w:r>
        <w:rPr>
          <w:lang w:val="en-US"/>
        </w:rPr>
        <w:t xml:space="preserve"> indicates that this proposal was </w:t>
      </w:r>
      <w:r w:rsidR="00F60836">
        <w:rPr>
          <w:lang w:val="en-US"/>
        </w:rPr>
        <w:t>discussed,</w:t>
      </w:r>
      <w:r>
        <w:rPr>
          <w:lang w:val="en-US"/>
        </w:rPr>
        <w:t xml:space="preserve"> and it was decided </w:t>
      </w:r>
      <w:proofErr w:type="gramStart"/>
      <w:r>
        <w:rPr>
          <w:lang w:val="en-US"/>
        </w:rPr>
        <w:t>to not</w:t>
      </w:r>
      <w:proofErr w:type="gramEnd"/>
      <w:r>
        <w:rPr>
          <w:lang w:val="en-US"/>
        </w:rPr>
        <w:t xml:space="preserve"> pursue.</w:t>
      </w:r>
    </w:p>
    <w:p w14:paraId="0DC9CD18" w14:textId="0CD3B5EA" w:rsidR="001E4539" w:rsidRDefault="001E4539" w:rsidP="001E4539">
      <w:pPr>
        <w:rPr>
          <w:lang w:val="en-US"/>
        </w:rPr>
      </w:pPr>
      <w:r>
        <w:rPr>
          <w:lang w:val="en-US"/>
        </w:rPr>
        <w:t>NOTE: below the proposed consolidation table, is the table of the removed CPRs (with reasons). It is provided here for information &amp; convenience</w:t>
      </w:r>
      <w:r w:rsidR="005469BA">
        <w:rPr>
          <w:lang w:val="en-US"/>
        </w:rPr>
        <w:t>.</w:t>
      </w:r>
    </w:p>
    <w:p w14:paraId="34E4F537" w14:textId="6A548EC3" w:rsidR="008A359C" w:rsidRDefault="008A359C" w:rsidP="008A359C">
      <w:pPr>
        <w:spacing w:after="200" w:line="276" w:lineRule="auto"/>
        <w:rPr>
          <w:noProof/>
          <w:lang w:val="en-US"/>
        </w:rPr>
      </w:pPr>
      <w:r>
        <w:rPr>
          <w:noProof/>
          <w:lang w:val="en-US"/>
        </w:rPr>
        <w:t xml:space="preserve">From S1-250112,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4C6FBBD4" w14:textId="77777777" w:rsidR="003E12D6" w:rsidRPr="003E512F" w:rsidRDefault="003E12D6" w:rsidP="003E12D6">
      <w:pPr>
        <w:spacing w:after="0" w:line="276" w:lineRule="auto"/>
        <w:rPr>
          <w:noProof/>
          <w:lang w:val="en-US"/>
        </w:rPr>
      </w:pPr>
      <w:r w:rsidRPr="003E512F">
        <w:rPr>
          <w:noProof/>
          <w:lang w:val="en-US"/>
        </w:rPr>
        <w:t>Differences from the latest draft version:</w:t>
      </w:r>
    </w:p>
    <w:p w14:paraId="7585951F" w14:textId="77777777" w:rsidR="003E12D6" w:rsidRPr="003E512F" w:rsidRDefault="003E12D6" w:rsidP="003E12D6">
      <w:pPr>
        <w:pStyle w:val="Listenabsatz"/>
        <w:numPr>
          <w:ilvl w:val="0"/>
          <w:numId w:val="7"/>
        </w:numPr>
        <w:spacing w:after="0" w:line="276" w:lineRule="auto"/>
        <w:rPr>
          <w:noProof/>
          <w:lang w:val="en-US"/>
        </w:rPr>
      </w:pPr>
      <w:r w:rsidRPr="003E512F">
        <w:rPr>
          <w:noProof/>
          <w:lang w:val="en-US"/>
        </w:rPr>
        <w:t>Removed initial CPRs if alternative(s) were proposed</w:t>
      </w:r>
    </w:p>
    <w:p w14:paraId="20B6AFB0" w14:textId="77777777" w:rsidR="003E12D6" w:rsidRPr="003E512F" w:rsidRDefault="003E12D6" w:rsidP="003E12D6">
      <w:pPr>
        <w:pStyle w:val="Listenabsatz"/>
        <w:numPr>
          <w:ilvl w:val="0"/>
          <w:numId w:val="7"/>
        </w:numPr>
        <w:spacing w:after="0" w:line="276" w:lineRule="auto"/>
        <w:rPr>
          <w:noProof/>
          <w:lang w:val="en-US"/>
        </w:rPr>
      </w:pPr>
      <w:r w:rsidRPr="003E512F">
        <w:rPr>
          <w:noProof/>
          <w:lang w:val="en-US"/>
        </w:rPr>
        <w:t>Removed CPRs if company proposing them requested them to be removed/withdrawn.</w:t>
      </w:r>
    </w:p>
    <w:p w14:paraId="1B7EBC4B" w14:textId="77777777" w:rsidR="003E12D6" w:rsidRPr="003E512F" w:rsidRDefault="003E12D6" w:rsidP="003E12D6">
      <w:pPr>
        <w:pStyle w:val="Listenabsatz"/>
        <w:numPr>
          <w:ilvl w:val="0"/>
          <w:numId w:val="7"/>
        </w:numPr>
        <w:spacing w:after="0" w:line="276" w:lineRule="auto"/>
        <w:rPr>
          <w:noProof/>
          <w:lang w:val="en-US"/>
        </w:rPr>
      </w:pPr>
      <w:r w:rsidRPr="003E512F">
        <w:rPr>
          <w:noProof/>
          <w:lang w:val="en-US"/>
        </w:rPr>
        <w:t>Removed comments no longer needed (Table moved, alignment notes)</w:t>
      </w:r>
    </w:p>
    <w:p w14:paraId="680A5C6A" w14:textId="77777777" w:rsidR="003E12D6" w:rsidRDefault="003E12D6" w:rsidP="003E12D6">
      <w:pPr>
        <w:pStyle w:val="Listenabsatz"/>
        <w:numPr>
          <w:ilvl w:val="0"/>
          <w:numId w:val="7"/>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3C12A18E" w14:textId="7B8BCE40" w:rsidR="00A16692" w:rsidRDefault="00A16692" w:rsidP="003E12D6">
      <w:pPr>
        <w:pStyle w:val="Listenabsatz"/>
        <w:numPr>
          <w:ilvl w:val="0"/>
          <w:numId w:val="7"/>
        </w:numPr>
        <w:rPr>
          <w:noProof/>
          <w:lang w:val="en-US"/>
        </w:rPr>
      </w:pPr>
      <w:r>
        <w:rPr>
          <w:noProof/>
          <w:lang w:val="en-US"/>
        </w:rPr>
        <w:t xml:space="preserve">Moved </w:t>
      </w:r>
      <w:r w:rsidRPr="00A16692">
        <w:rPr>
          <w:noProof/>
          <w:lang w:val="en-US"/>
        </w:rPr>
        <w:t>PR 8.21.6-1</w:t>
      </w:r>
      <w:r>
        <w:rPr>
          <w:noProof/>
          <w:lang w:val="en-US"/>
        </w:rPr>
        <w:t xml:space="preserve"> to </w:t>
      </w:r>
      <w:r w:rsidR="001C17D1" w:rsidRPr="001C17D1">
        <w:rPr>
          <w:noProof/>
          <w:lang w:val="en-US"/>
        </w:rPr>
        <w:t>Table 14.1.11-3: Other aspects</w:t>
      </w:r>
    </w:p>
    <w:p w14:paraId="265CFF89" w14:textId="5C1CA14E" w:rsidR="00BF7F52" w:rsidRDefault="00BF7F52" w:rsidP="003E12D6">
      <w:pPr>
        <w:pStyle w:val="Listenabsatz"/>
        <w:numPr>
          <w:ilvl w:val="0"/>
          <w:numId w:val="7"/>
        </w:numPr>
        <w:rPr>
          <w:noProof/>
          <w:lang w:val="en-US"/>
        </w:rPr>
      </w:pPr>
      <w:r>
        <w:rPr>
          <w:noProof/>
          <w:lang w:val="en-US"/>
        </w:rPr>
        <w:t xml:space="preserve">Moved </w:t>
      </w:r>
      <w:r w:rsidR="006C39AE" w:rsidRPr="006C39AE">
        <w:rPr>
          <w:noProof/>
          <w:lang w:val="en-US"/>
        </w:rPr>
        <w:t>PR 5.5.10.2-1</w:t>
      </w:r>
      <w:r w:rsidR="006C39AE">
        <w:rPr>
          <w:noProof/>
          <w:lang w:val="en-US"/>
        </w:rPr>
        <w:t xml:space="preserve"> to </w:t>
      </w:r>
      <w:r w:rsidR="00837C99" w:rsidRPr="00837C99">
        <w:rPr>
          <w:noProof/>
          <w:lang w:val="en-US"/>
        </w:rPr>
        <w:t>Table 14.1.2-1: Security and Privacy</w:t>
      </w:r>
      <w:r w:rsidR="00837C99">
        <w:rPr>
          <w:noProof/>
          <w:lang w:val="en-US"/>
        </w:rPr>
        <w:t xml:space="preserve"> to be discussed there.</w:t>
      </w:r>
    </w:p>
    <w:p w14:paraId="450CA741" w14:textId="658E2D5A" w:rsidR="0054038D" w:rsidRDefault="0054038D" w:rsidP="003E12D6">
      <w:pPr>
        <w:pStyle w:val="Listenabsatz"/>
        <w:numPr>
          <w:ilvl w:val="0"/>
          <w:numId w:val="7"/>
        </w:numPr>
        <w:rPr>
          <w:noProof/>
          <w:lang w:val="en-US"/>
        </w:rPr>
      </w:pPr>
      <w:r>
        <w:rPr>
          <w:noProof/>
          <w:lang w:val="en-US"/>
        </w:rPr>
        <w:t xml:space="preserve">Added PR 5.9.1.3-1 from </w:t>
      </w:r>
      <w:r w:rsidR="005247E7" w:rsidRPr="005247E7">
        <w:rPr>
          <w:noProof/>
          <w:lang w:val="en-US"/>
        </w:rPr>
        <w:t>Table 14.1.11-3: Other aspects</w:t>
      </w:r>
      <w:r w:rsidR="005247E7">
        <w:rPr>
          <w:noProof/>
          <w:lang w:val="en-US"/>
        </w:rPr>
        <w:t xml:space="preserve"> (Ubiquitous)</w:t>
      </w:r>
    </w:p>
    <w:p w14:paraId="10D1BE6D" w14:textId="3A319DD5" w:rsidR="004C249C" w:rsidRDefault="004C249C" w:rsidP="003E12D6">
      <w:pPr>
        <w:pStyle w:val="Listenabsatz"/>
        <w:numPr>
          <w:ilvl w:val="0"/>
          <w:numId w:val="7"/>
        </w:numPr>
        <w:rPr>
          <w:noProof/>
          <w:lang w:val="en-US"/>
        </w:rPr>
      </w:pPr>
      <w:r>
        <w:rPr>
          <w:noProof/>
          <w:lang w:val="en-US"/>
        </w:rPr>
        <w:t xml:space="preserve">Removed </w:t>
      </w:r>
      <w:r w:rsidR="005E5620">
        <w:rPr>
          <w:noProof/>
          <w:lang w:val="en-US"/>
        </w:rPr>
        <w:t>PRs on 6</w:t>
      </w:r>
      <w:r w:rsidR="005E5620" w:rsidRPr="005E5620">
        <w:rPr>
          <w:noProof/>
          <w:lang w:val="en-US"/>
        </w:rPr>
        <w:t>G LAN/Localised Network</w:t>
      </w:r>
      <w:r w:rsidR="005E5620">
        <w:rPr>
          <w:noProof/>
          <w:lang w:val="en-US"/>
        </w:rPr>
        <w:t>. Will be discussed in Industry/Vertical consolidatiaon.</w:t>
      </w:r>
    </w:p>
    <w:p w14:paraId="1CA27B3B" w14:textId="006B4965" w:rsidR="00110D8D" w:rsidRDefault="00110D8D" w:rsidP="003E12D6">
      <w:pPr>
        <w:pStyle w:val="Listenabsatz"/>
        <w:numPr>
          <w:ilvl w:val="0"/>
          <w:numId w:val="7"/>
        </w:numPr>
        <w:rPr>
          <w:noProof/>
          <w:lang w:val="en-US"/>
        </w:rPr>
      </w:pPr>
      <w:r>
        <w:rPr>
          <w:noProof/>
          <w:lang w:val="en-US"/>
        </w:rPr>
        <w:t>Added proposal to PR 8.20.6-1 from S1-261055 (CATT).</w:t>
      </w:r>
    </w:p>
    <w:p w14:paraId="6B24ED23" w14:textId="6204B039" w:rsidR="00327F1F" w:rsidRPr="0009108F" w:rsidRDefault="00327F1F" w:rsidP="00327F1F">
      <w:pPr>
        <w:pStyle w:val="CRCoverPage"/>
        <w:rPr>
          <w:b/>
          <w:noProof/>
        </w:rPr>
      </w:pPr>
      <w:r>
        <w:rPr>
          <w:b/>
          <w:noProof/>
        </w:rPr>
        <w:t>3</w:t>
      </w:r>
      <w:r w:rsidRPr="0009108F">
        <w:rPr>
          <w:b/>
          <w:noProof/>
        </w:rPr>
        <w:t>. Proposal</w:t>
      </w:r>
    </w:p>
    <w:p w14:paraId="02AA40C5" w14:textId="77777777" w:rsidR="00327F1F" w:rsidRPr="008A5E86" w:rsidRDefault="00327F1F" w:rsidP="00327F1F">
      <w:pPr>
        <w:rPr>
          <w:noProof/>
          <w:lang w:val="en-US"/>
        </w:rPr>
      </w:pPr>
      <w:r w:rsidRPr="00D658A3">
        <w:rPr>
          <w:noProof/>
          <w:lang w:val="en-US"/>
        </w:rPr>
        <w:t xml:space="preserve">It is proposed to agree the following changes to 3GPP  TR </w:t>
      </w:r>
      <w:r>
        <w:rPr>
          <w:noProof/>
          <w:lang w:val="en-US"/>
        </w:rPr>
        <w:t>22.</w:t>
      </w:r>
      <w:r w:rsidRPr="00F60836">
        <w:rPr>
          <w:noProof/>
          <w:lang w:val="en-US"/>
        </w:rPr>
        <w:t>870 v1.1.0.</w:t>
      </w:r>
    </w:p>
    <w:p w14:paraId="4126D1E0" w14:textId="77777777" w:rsidR="0030466F" w:rsidRDefault="0030466F">
      <w:pPr>
        <w:pBdr>
          <w:bottom w:val="single" w:sz="12" w:space="1" w:color="auto"/>
        </w:pBdr>
        <w:rPr>
          <w:lang w:val="en-US"/>
        </w:rPr>
      </w:pPr>
    </w:p>
    <w:p w14:paraId="5BFABA6B" w14:textId="3042921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1201BE2" w14:textId="77777777" w:rsidR="005C63CC" w:rsidRDefault="005C63CC" w:rsidP="005C63CC">
      <w:pPr>
        <w:pStyle w:val="TH"/>
      </w:pPr>
      <w:bookmarkStart w:id="1" w:name="_Hlk220681185"/>
      <w:r w:rsidRPr="00C44132">
        <w:t>Table 14.1.1-2</w:t>
      </w:r>
      <w:r>
        <w:t xml:space="preserve">: </w:t>
      </w:r>
      <w:r w:rsidRPr="00C44132">
        <w:t>Enhancements to legacy services and capabilities</w:t>
      </w: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5C63CC" w:rsidRPr="00A64383" w14:paraId="2D250248" w14:textId="77777777" w:rsidTr="006A2A50">
        <w:tc>
          <w:tcPr>
            <w:tcW w:w="1232" w:type="dxa"/>
          </w:tcPr>
          <w:bookmarkEnd w:id="1"/>
          <w:p w14:paraId="57DA7E2C" w14:textId="77777777" w:rsidR="005C63CC" w:rsidRPr="00A64383" w:rsidRDefault="005C63CC" w:rsidP="006A2A50">
            <w:pPr>
              <w:pStyle w:val="TAH"/>
              <w:rPr>
                <w:rFonts w:cs="Arial"/>
                <w:sz w:val="16"/>
                <w:szCs w:val="16"/>
              </w:rPr>
            </w:pPr>
            <w:r w:rsidRPr="00A64383">
              <w:rPr>
                <w:rFonts w:cs="Arial"/>
                <w:sz w:val="16"/>
                <w:szCs w:val="16"/>
              </w:rPr>
              <w:t>CPR #</w:t>
            </w:r>
          </w:p>
        </w:tc>
        <w:tc>
          <w:tcPr>
            <w:tcW w:w="4536" w:type="dxa"/>
          </w:tcPr>
          <w:p w14:paraId="74274C5A" w14:textId="77777777" w:rsidR="005C63CC" w:rsidRPr="00A64383" w:rsidRDefault="005C63CC" w:rsidP="006A2A50">
            <w:pPr>
              <w:pStyle w:val="TAH"/>
              <w:rPr>
                <w:rFonts w:cs="Arial"/>
                <w:sz w:val="16"/>
                <w:szCs w:val="16"/>
              </w:rPr>
            </w:pPr>
            <w:r w:rsidRPr="00A64383">
              <w:rPr>
                <w:rFonts w:cs="Arial"/>
                <w:sz w:val="16"/>
                <w:szCs w:val="16"/>
              </w:rPr>
              <w:t>Consolidated Potential Requirement</w:t>
            </w:r>
          </w:p>
        </w:tc>
        <w:tc>
          <w:tcPr>
            <w:tcW w:w="1701" w:type="dxa"/>
          </w:tcPr>
          <w:p w14:paraId="22A907E4" w14:textId="77777777" w:rsidR="005C63CC" w:rsidRPr="00A64383" w:rsidRDefault="005C63CC" w:rsidP="006A2A50">
            <w:pPr>
              <w:pStyle w:val="TAH"/>
              <w:rPr>
                <w:rFonts w:cs="Arial"/>
                <w:sz w:val="16"/>
                <w:szCs w:val="16"/>
              </w:rPr>
            </w:pPr>
            <w:r w:rsidRPr="00A64383">
              <w:rPr>
                <w:rFonts w:cs="Arial"/>
                <w:sz w:val="16"/>
                <w:szCs w:val="16"/>
              </w:rPr>
              <w:t>Original PR #</w:t>
            </w:r>
          </w:p>
        </w:tc>
        <w:tc>
          <w:tcPr>
            <w:tcW w:w="2268" w:type="dxa"/>
          </w:tcPr>
          <w:p w14:paraId="49A07E95" w14:textId="77777777" w:rsidR="005C63CC" w:rsidRPr="00A64383" w:rsidRDefault="005C63CC" w:rsidP="006A2A50">
            <w:pPr>
              <w:pStyle w:val="TAH"/>
              <w:rPr>
                <w:rFonts w:cs="Arial"/>
                <w:sz w:val="16"/>
                <w:szCs w:val="16"/>
              </w:rPr>
            </w:pPr>
            <w:r w:rsidRPr="00A64383">
              <w:rPr>
                <w:rFonts w:cs="Arial"/>
                <w:sz w:val="16"/>
                <w:szCs w:val="16"/>
              </w:rPr>
              <w:t>Comment</w:t>
            </w:r>
          </w:p>
        </w:tc>
      </w:tr>
      <w:tr w:rsidR="00122657" w:rsidRPr="00A64383" w14:paraId="1EE2A76A" w14:textId="77777777" w:rsidTr="00F37E67">
        <w:tc>
          <w:tcPr>
            <w:tcW w:w="9737" w:type="dxa"/>
            <w:gridSpan w:val="4"/>
            <w:shd w:val="clear" w:color="auto" w:fill="00B0F0"/>
          </w:tcPr>
          <w:p w14:paraId="20C41EE9" w14:textId="77777777" w:rsidR="00122657" w:rsidRPr="00A64383" w:rsidRDefault="00122657" w:rsidP="00122657">
            <w:pPr>
              <w:pStyle w:val="TAH"/>
              <w:rPr>
                <w:rFonts w:cs="Arial"/>
                <w:b w:val="0"/>
                <w:bCs/>
                <w:sz w:val="16"/>
                <w:szCs w:val="16"/>
              </w:rPr>
            </w:pPr>
            <w:r>
              <w:rPr>
                <w:rFonts w:cs="Arial"/>
                <w:b w:val="0"/>
                <w:bCs/>
                <w:sz w:val="16"/>
                <w:szCs w:val="16"/>
              </w:rPr>
              <w:t>Discussion #1: UAC</w:t>
            </w:r>
          </w:p>
        </w:tc>
      </w:tr>
      <w:tr w:rsidR="00881E1F" w:rsidRPr="00A64383" w14:paraId="79F6702B" w14:textId="77777777" w:rsidTr="00ED7628">
        <w:tc>
          <w:tcPr>
            <w:tcW w:w="1232" w:type="dxa"/>
            <w:shd w:val="clear" w:color="auto" w:fill="EDEDED" w:themeFill="accent3" w:themeFillTint="33"/>
          </w:tcPr>
          <w:p w14:paraId="167411D8" w14:textId="77777777" w:rsidR="00881E1F" w:rsidRPr="00A64383" w:rsidRDefault="00881E1F" w:rsidP="00881E1F">
            <w:pPr>
              <w:pStyle w:val="TAH"/>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EDEDED" w:themeFill="accent3" w:themeFillTint="33"/>
          </w:tcPr>
          <w:p w14:paraId="7DDD36D9" w14:textId="77777777" w:rsidR="00881E1F" w:rsidRPr="00A64383" w:rsidRDefault="00881E1F" w:rsidP="00881E1F">
            <w:pPr>
              <w:pStyle w:val="TAH"/>
              <w:jc w:val="left"/>
              <w:rPr>
                <w:rFonts w:cs="Arial"/>
                <w:b w:val="0"/>
                <w:bCs/>
                <w:sz w:val="16"/>
                <w:szCs w:val="16"/>
                <w:highlight w:val="red"/>
              </w:rPr>
            </w:pPr>
            <w:r>
              <w:rPr>
                <w:rFonts w:cs="Arial"/>
                <w:b w:val="0"/>
                <w:bCs/>
                <w:sz w:val="16"/>
                <w:szCs w:val="16"/>
              </w:rPr>
              <w:t>T</w:t>
            </w:r>
            <w:r w:rsidRPr="008021D1">
              <w:rPr>
                <w:rFonts w:cs="Arial"/>
                <w:b w:val="0"/>
                <w:bCs/>
                <w:sz w:val="16"/>
                <w:szCs w:val="16"/>
              </w:rPr>
              <w:t>he 6G system shall support Unified Access Control requirements as specified in [14].</w:t>
            </w:r>
          </w:p>
        </w:tc>
        <w:tc>
          <w:tcPr>
            <w:tcW w:w="1701" w:type="dxa"/>
            <w:shd w:val="clear" w:color="auto" w:fill="EDEDED" w:themeFill="accent3" w:themeFillTint="33"/>
          </w:tcPr>
          <w:p w14:paraId="2A8E298E" w14:textId="77777777" w:rsidR="00881E1F" w:rsidRPr="00A64383" w:rsidRDefault="00881E1F" w:rsidP="00881E1F">
            <w:pPr>
              <w:pStyle w:val="TAH"/>
              <w:rPr>
                <w:rFonts w:cs="Arial"/>
                <w:b w:val="0"/>
                <w:bCs/>
                <w:sz w:val="16"/>
                <w:szCs w:val="16"/>
              </w:rPr>
            </w:pPr>
            <w:r w:rsidRPr="008021D1">
              <w:rPr>
                <w:rFonts w:cs="Arial"/>
                <w:b w:val="0"/>
                <w:bCs/>
                <w:sz w:val="16"/>
                <w:szCs w:val="16"/>
              </w:rPr>
              <w:t>PR 5.7.6.2-1</w:t>
            </w:r>
          </w:p>
        </w:tc>
        <w:tc>
          <w:tcPr>
            <w:tcW w:w="2268" w:type="dxa"/>
            <w:shd w:val="clear" w:color="auto" w:fill="EDEDED" w:themeFill="accent3" w:themeFillTint="33"/>
          </w:tcPr>
          <w:p w14:paraId="2ADCF6D7" w14:textId="77777777" w:rsidR="00881E1F" w:rsidRPr="00A64383" w:rsidRDefault="00881E1F" w:rsidP="00881E1F">
            <w:pPr>
              <w:pStyle w:val="TAH"/>
              <w:rPr>
                <w:rFonts w:cs="Arial"/>
                <w:b w:val="0"/>
                <w:bCs/>
                <w:sz w:val="16"/>
                <w:szCs w:val="16"/>
              </w:rPr>
            </w:pPr>
            <w:r>
              <w:rPr>
                <w:rFonts w:cs="Arial"/>
                <w:b w:val="0"/>
                <w:bCs/>
                <w:sz w:val="16"/>
                <w:szCs w:val="16"/>
              </w:rPr>
              <w:t>Provided for info</w:t>
            </w:r>
          </w:p>
        </w:tc>
      </w:tr>
      <w:tr w:rsidR="00881E1F" w:rsidRPr="00A64383" w14:paraId="13F8D2DC" w14:textId="77777777" w:rsidTr="00ED7628">
        <w:tc>
          <w:tcPr>
            <w:tcW w:w="1232" w:type="dxa"/>
            <w:shd w:val="clear" w:color="auto" w:fill="EDEDED" w:themeFill="accent3" w:themeFillTint="33"/>
          </w:tcPr>
          <w:p w14:paraId="7E3A0832" w14:textId="77777777" w:rsidR="00881E1F" w:rsidRDefault="00881E1F" w:rsidP="00881E1F">
            <w:pPr>
              <w:pStyle w:val="TAH"/>
              <w:rPr>
                <w:rFonts w:cs="Arial"/>
                <w:b w:val="0"/>
                <w:bCs/>
                <w:sz w:val="16"/>
                <w:szCs w:val="16"/>
              </w:rPr>
            </w:pPr>
            <w:proofErr w:type="spellStart"/>
            <w:r>
              <w:rPr>
                <w:rFonts w:cs="Arial"/>
                <w:b w:val="0"/>
                <w:bCs/>
                <w:sz w:val="16"/>
                <w:szCs w:val="16"/>
              </w:rPr>
              <w:lastRenderedPageBreak/>
              <w:t>Orig</w:t>
            </w:r>
            <w:proofErr w:type="spellEnd"/>
            <w:r>
              <w:rPr>
                <w:rFonts w:cs="Arial"/>
                <w:b w:val="0"/>
                <w:bCs/>
                <w:sz w:val="16"/>
                <w:szCs w:val="16"/>
              </w:rPr>
              <w:t xml:space="preserve"> PR</w:t>
            </w:r>
          </w:p>
        </w:tc>
        <w:tc>
          <w:tcPr>
            <w:tcW w:w="4536" w:type="dxa"/>
            <w:shd w:val="clear" w:color="auto" w:fill="EDEDED" w:themeFill="accent3" w:themeFillTint="33"/>
          </w:tcPr>
          <w:p w14:paraId="135959A2" w14:textId="77777777" w:rsidR="00881E1F" w:rsidRDefault="00881E1F" w:rsidP="00881E1F">
            <w:pPr>
              <w:pStyle w:val="TAH"/>
              <w:jc w:val="left"/>
              <w:rPr>
                <w:rFonts w:cs="Arial"/>
                <w:b w:val="0"/>
                <w:bCs/>
                <w:sz w:val="16"/>
                <w:szCs w:val="16"/>
              </w:rPr>
            </w:pPr>
            <w:r w:rsidRPr="000D366C">
              <w:rPr>
                <w:rFonts w:cs="Arial"/>
                <w:b w:val="0"/>
                <w:bCs/>
                <w:sz w:val="16"/>
                <w:szCs w:val="16"/>
              </w:rPr>
              <w:t>The 6G system shall support suitable access categories to manage the access attempt for the new services (such as sensing, AI application, computing) with respect to its characteristics (e.g. delay-sensitive, delay-tolerant) in congestion scenarios.</w:t>
            </w:r>
          </w:p>
        </w:tc>
        <w:tc>
          <w:tcPr>
            <w:tcW w:w="1701" w:type="dxa"/>
            <w:shd w:val="clear" w:color="auto" w:fill="EDEDED" w:themeFill="accent3" w:themeFillTint="33"/>
          </w:tcPr>
          <w:p w14:paraId="65D04BE1" w14:textId="77777777" w:rsidR="00881E1F" w:rsidRPr="008021D1" w:rsidRDefault="00881E1F" w:rsidP="00881E1F">
            <w:pPr>
              <w:pStyle w:val="TAH"/>
              <w:rPr>
                <w:rFonts w:cs="Arial"/>
                <w:b w:val="0"/>
                <w:bCs/>
                <w:sz w:val="16"/>
                <w:szCs w:val="16"/>
              </w:rPr>
            </w:pPr>
            <w:r w:rsidRPr="000D366C">
              <w:rPr>
                <w:rFonts w:cs="Arial"/>
                <w:b w:val="0"/>
                <w:bCs/>
                <w:sz w:val="16"/>
                <w:szCs w:val="16"/>
              </w:rPr>
              <w:t>PR 5.7.6.2-2</w:t>
            </w:r>
          </w:p>
        </w:tc>
        <w:tc>
          <w:tcPr>
            <w:tcW w:w="2268" w:type="dxa"/>
            <w:shd w:val="clear" w:color="auto" w:fill="EDEDED" w:themeFill="accent3" w:themeFillTint="33"/>
          </w:tcPr>
          <w:p w14:paraId="02FBE124" w14:textId="77777777" w:rsidR="00881E1F" w:rsidRDefault="00881E1F" w:rsidP="00881E1F">
            <w:pPr>
              <w:pStyle w:val="TAH"/>
              <w:rPr>
                <w:rFonts w:cs="Arial"/>
                <w:b w:val="0"/>
                <w:bCs/>
                <w:sz w:val="16"/>
                <w:szCs w:val="16"/>
              </w:rPr>
            </w:pPr>
            <w:r>
              <w:rPr>
                <w:rFonts w:cs="Arial"/>
                <w:b w:val="0"/>
                <w:bCs/>
                <w:sz w:val="16"/>
                <w:szCs w:val="16"/>
              </w:rPr>
              <w:t>Provided for info</w:t>
            </w:r>
          </w:p>
        </w:tc>
      </w:tr>
      <w:tr w:rsidR="00601C22" w:rsidRPr="00A64383" w14:paraId="509619F9" w14:textId="77777777" w:rsidTr="006A2A50">
        <w:tc>
          <w:tcPr>
            <w:tcW w:w="1232" w:type="dxa"/>
          </w:tcPr>
          <w:p w14:paraId="36C226E9" w14:textId="77777777" w:rsidR="00601C22" w:rsidRDefault="00631CDE" w:rsidP="00601C22">
            <w:pPr>
              <w:pStyle w:val="TAH"/>
              <w:rPr>
                <w:rFonts w:cs="Arial"/>
                <w:b w:val="0"/>
                <w:bCs/>
                <w:sz w:val="16"/>
                <w:szCs w:val="16"/>
              </w:rPr>
            </w:pPr>
            <w:r>
              <w:rPr>
                <w:rFonts w:cs="Arial"/>
                <w:b w:val="0"/>
                <w:bCs/>
                <w:sz w:val="16"/>
                <w:szCs w:val="16"/>
              </w:rPr>
              <w:t xml:space="preserve">Alt CPR </w:t>
            </w:r>
            <w:r w:rsidR="00601C22" w:rsidRPr="00A64383">
              <w:rPr>
                <w:rFonts w:cs="Arial"/>
                <w:b w:val="0"/>
                <w:bCs/>
                <w:sz w:val="16"/>
                <w:szCs w:val="16"/>
              </w:rPr>
              <w:t>14.1.1-2-3</w:t>
            </w:r>
          </w:p>
          <w:p w14:paraId="0C01F69A" w14:textId="27370FB7" w:rsidR="00631CDE" w:rsidRPr="00A64383" w:rsidRDefault="00631CDE" w:rsidP="00601C22">
            <w:pPr>
              <w:pStyle w:val="TAH"/>
              <w:rPr>
                <w:rFonts w:cs="Arial"/>
                <w:b w:val="0"/>
                <w:bCs/>
                <w:sz w:val="16"/>
                <w:szCs w:val="16"/>
              </w:rPr>
            </w:pPr>
            <w:r>
              <w:rPr>
                <w:rFonts w:cs="Arial"/>
                <w:b w:val="0"/>
                <w:bCs/>
                <w:sz w:val="16"/>
                <w:szCs w:val="16"/>
              </w:rPr>
              <w:t>(Qualcomm)</w:t>
            </w:r>
          </w:p>
        </w:tc>
        <w:tc>
          <w:tcPr>
            <w:tcW w:w="4536" w:type="dxa"/>
          </w:tcPr>
          <w:p w14:paraId="425E2C8A" w14:textId="628B7928" w:rsidR="00CB1877" w:rsidRPr="00A64383" w:rsidRDefault="00631CDE" w:rsidP="003746E5">
            <w:pPr>
              <w:pStyle w:val="TAH"/>
              <w:jc w:val="left"/>
              <w:rPr>
                <w:rFonts w:cs="Arial"/>
                <w:b w:val="0"/>
                <w:bCs/>
                <w:sz w:val="16"/>
                <w:szCs w:val="16"/>
              </w:rPr>
            </w:pPr>
            <w:r w:rsidRPr="00A64383">
              <w:rPr>
                <w:rFonts w:cs="Arial"/>
                <w:b w:val="0"/>
                <w:bCs/>
                <w:sz w:val="16"/>
                <w:szCs w:val="16"/>
                <w:highlight w:val="yellow"/>
              </w:rPr>
              <w:t xml:space="preserve"> </w:t>
            </w:r>
            <w:r w:rsidRPr="006B55EE">
              <w:rPr>
                <w:rFonts w:cs="Arial"/>
                <w:b w:val="0"/>
                <w:bCs/>
                <w:sz w:val="16"/>
                <w:szCs w:val="16"/>
                <w:highlight w:val="red"/>
              </w:rPr>
              <w:t>The 6G system shall</w:t>
            </w:r>
            <w:ins w:id="2" w:author="Aleksiev, Vasil" w:date="2026-01-14T14:55:00Z" w16du:dateUtc="2026-01-14T13:55:00Z">
              <w:r w:rsidRPr="006B55EE">
                <w:rPr>
                  <w:rFonts w:cs="Arial"/>
                  <w:b w:val="0"/>
                  <w:bCs/>
                  <w:sz w:val="16"/>
                  <w:szCs w:val="16"/>
                  <w:highlight w:val="red"/>
                </w:rPr>
                <w:t xml:space="preserve"> (should e.g. not mandatory) </w:t>
              </w:r>
            </w:ins>
            <w:r w:rsidRPr="006B55EE">
              <w:rPr>
                <w:rFonts w:cs="Arial"/>
                <w:b w:val="0"/>
                <w:bCs/>
                <w:sz w:val="16"/>
                <w:szCs w:val="16"/>
                <w:highlight w:val="red"/>
              </w:rPr>
              <w:t xml:space="preserve"> support suitable</w:t>
            </w:r>
            <w:ins w:id="3" w:author="Trakinat, Jean" w:date="2026-01-14T06:18:00Z" w16du:dateUtc="2026-01-14T11:18:00Z">
              <w:r w:rsidRPr="006B55EE">
                <w:rPr>
                  <w:rFonts w:cs="Arial"/>
                  <w:b w:val="0"/>
                  <w:bCs/>
                  <w:sz w:val="16"/>
                  <w:szCs w:val="16"/>
                  <w:highlight w:val="red"/>
                </w:rPr>
                <w:t xml:space="preserve"> </w:t>
              </w:r>
            </w:ins>
            <w:ins w:id="4" w:author="Aleksiev, Vasil" w:date="2026-01-14T15:01:00Z" w16du:dateUtc="2026-01-14T14:01:00Z">
              <w:r w:rsidRPr="006B55EE">
                <w:rPr>
                  <w:rFonts w:cs="Arial"/>
                  <w:b w:val="0"/>
                  <w:bCs/>
                  <w:sz w:val="16"/>
                  <w:szCs w:val="16"/>
                  <w:highlight w:val="red"/>
                </w:rPr>
                <w:t xml:space="preserve">means </w:t>
              </w:r>
            </w:ins>
            <w:ins w:id="5" w:author="Trakinat, Jean" w:date="2026-01-14T06:06:00Z" w16du:dateUtc="2026-01-14T11:06:00Z">
              <w:del w:id="6" w:author="Aleksiev, Vasil" w:date="2026-01-14T15:01:00Z" w16du:dateUtc="2026-01-14T14:01:00Z">
                <w:r w:rsidRPr="006B55EE" w:rsidDel="00072287">
                  <w:rPr>
                    <w:rFonts w:cs="Arial"/>
                    <w:b w:val="0"/>
                    <w:bCs/>
                    <w:sz w:val="16"/>
                    <w:szCs w:val="16"/>
                    <w:highlight w:val="red"/>
                  </w:rPr>
                  <w:delText>and gradular access control mechanisms (</w:delText>
                </w:r>
              </w:del>
              <w:r w:rsidRPr="006B55EE">
                <w:rPr>
                  <w:rFonts w:cs="Arial"/>
                  <w:b w:val="0"/>
                  <w:bCs/>
                  <w:sz w:val="16"/>
                  <w:szCs w:val="16"/>
                  <w:highlight w:val="red"/>
                </w:rPr>
                <w:t>e.g.</w:t>
              </w:r>
            </w:ins>
            <w:r w:rsidRPr="006B55EE">
              <w:rPr>
                <w:rFonts w:cs="Arial"/>
                <w:b w:val="0"/>
                <w:bCs/>
                <w:sz w:val="16"/>
                <w:szCs w:val="16"/>
                <w:highlight w:val="red"/>
              </w:rPr>
              <w:t xml:space="preserve"> access </w:t>
            </w:r>
            <w:proofErr w:type="spellStart"/>
            <w:r w:rsidRPr="006B55EE">
              <w:rPr>
                <w:rFonts w:cs="Arial"/>
                <w:b w:val="0"/>
                <w:bCs/>
                <w:sz w:val="16"/>
                <w:szCs w:val="16"/>
                <w:highlight w:val="red"/>
              </w:rPr>
              <w:t>categories</w:t>
            </w:r>
            <w:ins w:id="7" w:author="Trakinat, Jean" w:date="2026-01-14T06:06:00Z" w16du:dateUtc="2026-01-14T11:06:00Z">
              <w:del w:id="8" w:author="Aleksiev, Vasil" w:date="2026-01-14T15:01:00Z" w16du:dateUtc="2026-01-14T14:01:00Z">
                <w:r w:rsidRPr="006B55EE" w:rsidDel="00072287">
                  <w:rPr>
                    <w:rFonts w:cs="Arial"/>
                    <w:b w:val="0"/>
                    <w:bCs/>
                    <w:sz w:val="16"/>
                    <w:szCs w:val="16"/>
                    <w:highlight w:val="red"/>
                  </w:rPr>
                  <w:delText>)</w:delText>
                </w:r>
              </w:del>
            </w:ins>
            <w:del w:id="9" w:author="Aleksiev, Vasil" w:date="2026-01-14T15:01:00Z" w16du:dateUtc="2026-01-14T14:01:00Z">
              <w:r w:rsidRPr="006B55EE" w:rsidDel="00072287">
                <w:rPr>
                  <w:rFonts w:cs="Arial"/>
                  <w:b w:val="0"/>
                  <w:bCs/>
                  <w:sz w:val="16"/>
                  <w:szCs w:val="16"/>
                  <w:highlight w:val="red"/>
                </w:rPr>
                <w:delText xml:space="preserve"> </w:delText>
              </w:r>
            </w:del>
            <w:r w:rsidRPr="006B55EE">
              <w:rPr>
                <w:rFonts w:cs="Arial"/>
                <w:b w:val="0"/>
                <w:bCs/>
                <w:sz w:val="16"/>
                <w:szCs w:val="16"/>
                <w:highlight w:val="red"/>
              </w:rPr>
              <w:t>to</w:t>
            </w:r>
            <w:proofErr w:type="spellEnd"/>
            <w:r w:rsidRPr="006B55EE">
              <w:rPr>
                <w:rFonts w:cs="Arial"/>
                <w:b w:val="0"/>
                <w:bCs/>
                <w:sz w:val="16"/>
                <w:szCs w:val="16"/>
                <w:highlight w:val="red"/>
              </w:rPr>
              <w:t xml:space="preserve"> manage the access attempt</w:t>
            </w:r>
            <w:ins w:id="10" w:author="Trakinat, Jean" w:date="2026-01-14T06:07:00Z" w16du:dateUtc="2026-01-14T11:07:00Z">
              <w:r w:rsidRPr="006B55EE">
                <w:rPr>
                  <w:rFonts w:cs="Arial"/>
                  <w:b w:val="0"/>
                  <w:bCs/>
                  <w:sz w:val="16"/>
                  <w:szCs w:val="16"/>
                  <w:highlight w:val="red"/>
                </w:rPr>
                <w:t>s</w:t>
              </w:r>
            </w:ins>
            <w:r w:rsidRPr="006B55EE">
              <w:rPr>
                <w:rFonts w:cs="Arial"/>
                <w:b w:val="0"/>
                <w:bCs/>
                <w:sz w:val="16"/>
                <w:szCs w:val="16"/>
                <w:highlight w:val="red"/>
              </w:rPr>
              <w:t xml:space="preserve"> for </w:t>
            </w:r>
            <w:del w:id="11" w:author="Trakinat, Jean" w:date="2026-01-14T06:07:00Z" w16du:dateUtc="2026-01-14T11:07:00Z">
              <w:r w:rsidRPr="006B55EE" w:rsidDel="00B3215F">
                <w:rPr>
                  <w:rFonts w:cs="Arial"/>
                  <w:b w:val="0"/>
                  <w:bCs/>
                  <w:sz w:val="16"/>
                  <w:szCs w:val="16"/>
                  <w:highlight w:val="red"/>
                </w:rPr>
                <w:delText xml:space="preserve">the </w:delText>
              </w:r>
            </w:del>
            <w:r w:rsidRPr="006B55EE">
              <w:rPr>
                <w:rFonts w:cs="Arial"/>
                <w:b w:val="0"/>
                <w:bCs/>
                <w:sz w:val="16"/>
                <w:szCs w:val="16"/>
                <w:highlight w:val="red"/>
              </w:rPr>
              <w:t xml:space="preserve">new </w:t>
            </w:r>
            <w:ins w:id="12" w:author="Aleksiev, Vasil" w:date="2026-01-14T15:00:00Z" w16du:dateUtc="2026-01-14T14:00:00Z">
              <w:r w:rsidRPr="006B55EE">
                <w:rPr>
                  <w:rFonts w:cs="Arial"/>
                  <w:b w:val="0"/>
                  <w:bCs/>
                  <w:sz w:val="16"/>
                  <w:szCs w:val="16"/>
                  <w:highlight w:val="red"/>
                </w:rPr>
                <w:t>3G</w:t>
              </w:r>
            </w:ins>
            <w:ins w:id="13" w:author="Aleksiev, Vasil" w:date="2026-01-14T15:01:00Z" w16du:dateUtc="2026-01-14T14:01:00Z">
              <w:r w:rsidRPr="006B55EE">
                <w:rPr>
                  <w:rFonts w:cs="Arial"/>
                  <w:b w:val="0"/>
                  <w:bCs/>
                  <w:sz w:val="16"/>
                  <w:szCs w:val="16"/>
                  <w:highlight w:val="red"/>
                </w:rPr>
                <w:t>PP</w:t>
              </w:r>
            </w:ins>
            <w:ins w:id="14" w:author="Aleksiev, Vasil" w:date="2026-01-14T15:06:00Z" w16du:dateUtc="2026-01-14T14:06:00Z">
              <w:r w:rsidRPr="006B55EE">
                <w:rPr>
                  <w:rFonts w:cs="Arial"/>
                  <w:b w:val="0"/>
                  <w:bCs/>
                  <w:sz w:val="16"/>
                  <w:szCs w:val="16"/>
                  <w:highlight w:val="red"/>
                </w:rPr>
                <w:t>/6G</w:t>
              </w:r>
            </w:ins>
            <w:ins w:id="15" w:author="Aleksiev, Vasil" w:date="2026-01-14T15:01:00Z" w16du:dateUtc="2026-01-14T14:01:00Z">
              <w:r w:rsidRPr="006B55EE">
                <w:rPr>
                  <w:rFonts w:cs="Arial"/>
                  <w:b w:val="0"/>
                  <w:bCs/>
                  <w:sz w:val="16"/>
                  <w:szCs w:val="16"/>
                  <w:highlight w:val="red"/>
                </w:rPr>
                <w:t xml:space="preserve"> </w:t>
              </w:r>
            </w:ins>
            <w:r w:rsidRPr="006B55EE">
              <w:rPr>
                <w:rFonts w:cs="Arial"/>
                <w:b w:val="0"/>
                <w:bCs/>
                <w:sz w:val="16"/>
                <w:szCs w:val="16"/>
                <w:highlight w:val="red"/>
              </w:rPr>
              <w:t xml:space="preserve">services </w:t>
            </w:r>
            <w:del w:id="16" w:author="Aleksiev, Vasil" w:date="2026-01-14T15:02:00Z" w16du:dateUtc="2026-01-14T14:02:00Z">
              <w:r w:rsidRPr="006B55EE" w:rsidDel="00072287">
                <w:rPr>
                  <w:rFonts w:cs="Arial"/>
                  <w:b w:val="0"/>
                  <w:bCs/>
                  <w:sz w:val="16"/>
                  <w:szCs w:val="16"/>
                  <w:highlight w:val="red"/>
                </w:rPr>
                <w:delText xml:space="preserve">(such as sensing, </w:delText>
              </w:r>
            </w:del>
            <w:del w:id="17" w:author="Aleksiev, Vasil" w:date="2026-01-14T15:00:00Z" w16du:dateUtc="2026-01-14T14:00:00Z">
              <w:r w:rsidRPr="006B55EE" w:rsidDel="00072287">
                <w:rPr>
                  <w:rFonts w:cs="Arial"/>
                  <w:b w:val="0"/>
                  <w:bCs/>
                  <w:sz w:val="16"/>
                  <w:szCs w:val="16"/>
                  <w:highlight w:val="red"/>
                </w:rPr>
                <w:delText>AI application</w:delText>
              </w:r>
            </w:del>
            <w:del w:id="18" w:author="Aleksiev, Vasil" w:date="2026-01-14T15:02:00Z" w16du:dateUtc="2026-01-14T14:02:00Z">
              <w:r w:rsidRPr="006B55EE" w:rsidDel="00072287">
                <w:rPr>
                  <w:rFonts w:cs="Arial"/>
                  <w:b w:val="0"/>
                  <w:bCs/>
                  <w:sz w:val="16"/>
                  <w:szCs w:val="16"/>
                  <w:highlight w:val="red"/>
                </w:rPr>
                <w:delText>, computing)</w:delText>
              </w:r>
            </w:del>
            <w:ins w:id="19" w:author="Trakinat, Jean" w:date="2025-12-14T12:18:00Z" w16du:dateUtc="2025-12-14T17:18:00Z">
              <w:r w:rsidRPr="006B55EE">
                <w:rPr>
                  <w:rFonts w:cs="Arial"/>
                  <w:sz w:val="16"/>
                  <w:szCs w:val="16"/>
                  <w:highlight w:val="red"/>
                </w:rPr>
                <w:t xml:space="preserve"> </w:t>
              </w:r>
            </w:ins>
            <w:ins w:id="20" w:author="Trakinat, Jean" w:date="2026-01-14T06:08:00Z" w16du:dateUtc="2026-01-14T11:08:00Z">
              <w:r w:rsidRPr="006B55EE">
                <w:rPr>
                  <w:rFonts w:cs="Arial"/>
                  <w:b w:val="0"/>
                  <w:bCs/>
                  <w:sz w:val="16"/>
                  <w:szCs w:val="16"/>
                  <w:highlight w:val="red"/>
                </w:rPr>
                <w:t>and different traffic</w:t>
              </w:r>
            </w:ins>
            <w:ins w:id="21" w:author="Trakinat, Jean" w:date="2025-12-14T12:18:00Z" w16du:dateUtc="2025-12-14T17:18:00Z">
              <w:r w:rsidRPr="006B55EE">
                <w:rPr>
                  <w:rFonts w:cs="Arial"/>
                  <w:b w:val="0"/>
                  <w:bCs/>
                  <w:sz w:val="16"/>
                  <w:szCs w:val="16"/>
                  <w:highlight w:val="red"/>
                </w:rPr>
                <w:t xml:space="preserve"> characteristics (e.g. delay-sensitive, delay-tolerant)</w:t>
              </w:r>
            </w:ins>
            <w:r w:rsidRPr="006B55EE">
              <w:rPr>
                <w:rFonts w:cs="Arial"/>
                <w:b w:val="0"/>
                <w:bCs/>
                <w:sz w:val="16"/>
                <w:szCs w:val="16"/>
                <w:highlight w:val="red"/>
              </w:rPr>
              <w:t xml:space="preserve"> </w:t>
            </w:r>
            <w:ins w:id="22" w:author="Trakinat, Jean" w:date="2026-01-14T06:08:00Z" w16du:dateUtc="2026-01-14T11:08:00Z">
              <w:r w:rsidRPr="006B55EE">
                <w:rPr>
                  <w:rFonts w:cs="Arial"/>
                  <w:b w:val="0"/>
                  <w:bCs/>
                  <w:sz w:val="16"/>
                  <w:szCs w:val="16"/>
                  <w:highlight w:val="red"/>
                </w:rPr>
                <w:t xml:space="preserve">to prevent or handle </w:t>
              </w:r>
            </w:ins>
            <w:del w:id="23" w:author="Trakinat, Jean" w:date="2026-01-14T06:08:00Z" w16du:dateUtc="2026-01-14T11:08:00Z">
              <w:r w:rsidRPr="006B55EE" w:rsidDel="00610709">
                <w:rPr>
                  <w:rFonts w:cs="Arial"/>
                  <w:b w:val="0"/>
                  <w:bCs/>
                  <w:sz w:val="16"/>
                  <w:szCs w:val="16"/>
                  <w:highlight w:val="red"/>
                </w:rPr>
                <w:delText xml:space="preserve">in </w:delText>
              </w:r>
            </w:del>
            <w:r w:rsidRPr="006B55EE">
              <w:rPr>
                <w:rFonts w:cs="Arial"/>
                <w:b w:val="0"/>
                <w:bCs/>
                <w:sz w:val="16"/>
                <w:szCs w:val="16"/>
                <w:highlight w:val="red"/>
              </w:rPr>
              <w:t>congestion scenarios.</w:t>
            </w:r>
          </w:p>
        </w:tc>
        <w:tc>
          <w:tcPr>
            <w:tcW w:w="1701" w:type="dxa"/>
          </w:tcPr>
          <w:p w14:paraId="31DF859F" w14:textId="4D50CF4F" w:rsidR="00601C22" w:rsidRPr="00A64383" w:rsidRDefault="00601C22" w:rsidP="00601C22">
            <w:pPr>
              <w:pStyle w:val="TAH"/>
              <w:rPr>
                <w:rFonts w:cs="Arial"/>
                <w:b w:val="0"/>
                <w:bCs/>
                <w:sz w:val="16"/>
                <w:szCs w:val="16"/>
              </w:rPr>
            </w:pPr>
            <w:r w:rsidRPr="00A64383">
              <w:rPr>
                <w:rFonts w:cs="Arial"/>
                <w:b w:val="0"/>
                <w:bCs/>
                <w:sz w:val="16"/>
                <w:szCs w:val="16"/>
              </w:rPr>
              <w:t>PR 5.7.6.2-2</w:t>
            </w:r>
          </w:p>
        </w:tc>
        <w:tc>
          <w:tcPr>
            <w:tcW w:w="2268" w:type="dxa"/>
          </w:tcPr>
          <w:p w14:paraId="4A25C9D9" w14:textId="77777777" w:rsidR="00601C22" w:rsidRPr="00A64383" w:rsidRDefault="00601C22" w:rsidP="00601C22">
            <w:pPr>
              <w:pStyle w:val="TAH"/>
              <w:rPr>
                <w:rFonts w:cs="Arial"/>
                <w:b w:val="0"/>
                <w:bCs/>
                <w:sz w:val="16"/>
                <w:szCs w:val="16"/>
              </w:rPr>
            </w:pPr>
            <w:r w:rsidRPr="00A64383">
              <w:rPr>
                <w:rFonts w:cs="Arial"/>
                <w:b w:val="0"/>
                <w:bCs/>
                <w:sz w:val="16"/>
                <w:szCs w:val="16"/>
              </w:rPr>
              <w:t>Unified Access Control</w:t>
            </w:r>
          </w:p>
          <w:p w14:paraId="2E8A4E91" w14:textId="77777777" w:rsidR="00601C22" w:rsidRPr="00A64383" w:rsidRDefault="00601C22" w:rsidP="00601C22">
            <w:pPr>
              <w:pStyle w:val="TAH"/>
              <w:rPr>
                <w:rFonts w:cs="Arial"/>
                <w:b w:val="0"/>
                <w:bCs/>
                <w:sz w:val="16"/>
                <w:szCs w:val="16"/>
              </w:rPr>
            </w:pPr>
          </w:p>
          <w:p w14:paraId="37D084F5" w14:textId="77777777" w:rsidR="001259BA" w:rsidRPr="00A64383" w:rsidRDefault="001259BA" w:rsidP="001259BA">
            <w:pPr>
              <w:pStyle w:val="TAH"/>
              <w:rPr>
                <w:ins w:id="24" w:author="Trakinat, Jean" w:date="2026-01-14T06:22:00Z" w16du:dateUtc="2026-01-14T11:22:00Z"/>
                <w:rFonts w:cs="Arial"/>
                <w:b w:val="0"/>
                <w:bCs/>
                <w:sz w:val="16"/>
                <w:szCs w:val="16"/>
                <w:highlight w:val="cyan"/>
              </w:rPr>
            </w:pPr>
            <w:ins w:id="25" w:author="Trakinat, Jean" w:date="2026-01-14T06:22:00Z" w16du:dateUtc="2026-01-14T11:22:00Z">
              <w:r w:rsidRPr="00A64383">
                <w:rPr>
                  <w:rFonts w:cs="Arial"/>
                  <w:b w:val="0"/>
                  <w:bCs/>
                  <w:sz w:val="16"/>
                  <w:szCs w:val="16"/>
                  <w:highlight w:val="cyan"/>
                </w:rPr>
                <w:t xml:space="preserve">[Ericsson: Thanks for bringing this to our attention. We are uncomfortable with the CPR 14.1.1-2-3 even if “and granular access control mechanisms (e.g. </w:t>
              </w:r>
              <w:proofErr w:type="gramStart"/>
              <w:r w:rsidRPr="00A64383">
                <w:rPr>
                  <w:rFonts w:cs="Arial"/>
                  <w:b w:val="0"/>
                  <w:bCs/>
                  <w:sz w:val="16"/>
                  <w:szCs w:val="16"/>
                  <w:highlight w:val="cyan"/>
                </w:rPr>
                <w:t>“ is</w:t>
              </w:r>
              <w:proofErr w:type="gramEnd"/>
              <w:r w:rsidRPr="00A64383">
                <w:rPr>
                  <w:rFonts w:cs="Arial"/>
                  <w:b w:val="0"/>
                  <w:bCs/>
                  <w:sz w:val="16"/>
                  <w:szCs w:val="16"/>
                  <w:highlight w:val="cyan"/>
                </w:rPr>
                <w:t xml:space="preserve"> taken out. This potential requirement seems to mandate that we should handle the prioritization and congestion in the same manner as we are doing with communication service. </w:t>
              </w:r>
            </w:ins>
          </w:p>
          <w:p w14:paraId="55898E22" w14:textId="77777777" w:rsidR="001259BA" w:rsidRPr="00A64383" w:rsidRDefault="001259BA" w:rsidP="001259BA">
            <w:pPr>
              <w:pStyle w:val="TAH"/>
              <w:rPr>
                <w:ins w:id="26" w:author="Trakinat, Jean" w:date="2026-01-14T06:22:00Z" w16du:dateUtc="2026-01-14T11:22:00Z"/>
                <w:rFonts w:cs="Arial"/>
                <w:b w:val="0"/>
                <w:bCs/>
                <w:sz w:val="16"/>
                <w:szCs w:val="16"/>
                <w:highlight w:val="cyan"/>
              </w:rPr>
            </w:pPr>
            <w:ins w:id="27" w:author="Trakinat, Jean" w:date="2026-01-14T06:22:00Z" w16du:dateUtc="2026-01-14T11:22:00Z">
              <w:r w:rsidRPr="00A64383">
                <w:rPr>
                  <w:rFonts w:cs="Arial"/>
                  <w:b w:val="0"/>
                  <w:bCs/>
                  <w:sz w:val="16"/>
                  <w:szCs w:val="16"/>
                  <w:highlight w:val="cyan"/>
                </w:rPr>
                <w:t xml:space="preserve">Compute service and </w:t>
              </w:r>
              <w:proofErr w:type="gramStart"/>
              <w:r w:rsidRPr="00A64383">
                <w:rPr>
                  <w:rFonts w:cs="Arial"/>
                  <w:b w:val="0"/>
                  <w:bCs/>
                  <w:sz w:val="16"/>
                  <w:szCs w:val="16"/>
                  <w:highlight w:val="cyan"/>
                </w:rPr>
                <w:t>sensing  is</w:t>
              </w:r>
              <w:proofErr w:type="gramEnd"/>
              <w:r w:rsidRPr="00A64383">
                <w:rPr>
                  <w:rFonts w:cs="Arial"/>
                  <w:b w:val="0"/>
                  <w:bCs/>
                  <w:sz w:val="16"/>
                  <w:szCs w:val="16"/>
                  <w:highlight w:val="cyan"/>
                </w:rPr>
                <w:t xml:space="preserve"> a </w:t>
              </w:r>
              <w:proofErr w:type="gramStart"/>
              <w:r w:rsidRPr="00A64383">
                <w:rPr>
                  <w:rFonts w:cs="Arial"/>
                  <w:b w:val="0"/>
                  <w:bCs/>
                  <w:sz w:val="16"/>
                  <w:szCs w:val="16"/>
                  <w:highlight w:val="cyan"/>
                </w:rPr>
                <w:t>complete</w:t>
              </w:r>
              <w:proofErr w:type="gramEnd"/>
              <w:r w:rsidRPr="00A64383">
                <w:rPr>
                  <w:rFonts w:cs="Arial"/>
                  <w:b w:val="0"/>
                  <w:bCs/>
                  <w:sz w:val="16"/>
                  <w:szCs w:val="16"/>
                  <w:highlight w:val="cyan"/>
                </w:rPr>
                <w:t xml:space="preserve"> different service than communication and that we in SA1 should force downstream group to manage it with access categories seems premature to decide. Computing has its ways to do prioritization and how to do when resources are running out. That needs to be considered when doing an implementation for this. </w:t>
              </w:r>
            </w:ins>
          </w:p>
          <w:p w14:paraId="191E941B" w14:textId="77777777" w:rsidR="001259BA" w:rsidRPr="00A64383" w:rsidRDefault="001259BA" w:rsidP="001259BA">
            <w:pPr>
              <w:pStyle w:val="TAH"/>
              <w:rPr>
                <w:ins w:id="28" w:author="Trakinat, Jean" w:date="2026-01-14T06:22:00Z" w16du:dateUtc="2026-01-14T11:22:00Z"/>
                <w:rFonts w:cs="Arial"/>
                <w:b w:val="0"/>
                <w:bCs/>
                <w:sz w:val="16"/>
                <w:szCs w:val="16"/>
                <w:highlight w:val="cyan"/>
              </w:rPr>
            </w:pPr>
            <w:ins w:id="29" w:author="Trakinat, Jean" w:date="2026-01-14T06:22:00Z" w16du:dateUtc="2026-01-14T11:22:00Z">
              <w:r w:rsidRPr="00A64383">
                <w:rPr>
                  <w:rFonts w:cs="Arial"/>
                  <w:b w:val="0"/>
                  <w:bCs/>
                  <w:sz w:val="16"/>
                  <w:szCs w:val="16"/>
                  <w:highlight w:val="cyan"/>
                </w:rPr>
                <w:t>I am not sure what it means to offer sensing in a delay sensitive or delay tolerant way. It is two different services. We have several requirements in 22.137 like</w:t>
              </w:r>
            </w:ins>
          </w:p>
          <w:p w14:paraId="45249CE9" w14:textId="77777777" w:rsidR="001259BA" w:rsidRPr="00A64383" w:rsidRDefault="001259BA" w:rsidP="001259BA">
            <w:pPr>
              <w:pStyle w:val="TAH"/>
              <w:rPr>
                <w:ins w:id="30" w:author="Trakinat, Jean" w:date="2026-01-14T06:22:00Z" w16du:dateUtc="2026-01-14T11:22:00Z"/>
                <w:rFonts w:cs="Arial"/>
                <w:b w:val="0"/>
                <w:bCs/>
                <w:sz w:val="16"/>
                <w:szCs w:val="16"/>
                <w:highlight w:val="cyan"/>
              </w:rPr>
            </w:pPr>
          </w:p>
          <w:p w14:paraId="28A46CF7" w14:textId="77777777" w:rsidR="001259BA" w:rsidRPr="00A64383" w:rsidRDefault="001259BA" w:rsidP="001259BA">
            <w:pPr>
              <w:pStyle w:val="TAH"/>
              <w:rPr>
                <w:ins w:id="31" w:author="Trakinat, Jean" w:date="2026-01-14T06:22:00Z" w16du:dateUtc="2026-01-14T11:22:00Z"/>
                <w:rFonts w:cs="Arial"/>
                <w:b w:val="0"/>
                <w:bCs/>
                <w:sz w:val="16"/>
                <w:szCs w:val="16"/>
                <w:highlight w:val="cyan"/>
              </w:rPr>
            </w:pPr>
            <w:ins w:id="32" w:author="Trakinat, Jean" w:date="2026-01-14T06:22:00Z" w16du:dateUtc="2026-01-14T11:22:00Z">
              <w:r w:rsidRPr="00A64383">
                <w:rPr>
                  <w:rFonts w:cs="Arial"/>
                  <w:b w:val="0"/>
                  <w:bCs/>
                  <w:sz w:val="16"/>
                  <w:szCs w:val="16"/>
                  <w:highlight w:val="cyan"/>
                </w:rPr>
                <w:t>Subject to regulation and operator’s policy, 5G network shall provide prioritization among 5G wireless sensing services as well as prioritizing between communication and sensing services.</w:t>
              </w:r>
            </w:ins>
          </w:p>
          <w:p w14:paraId="46F4FCCC" w14:textId="77777777" w:rsidR="001259BA" w:rsidRPr="00A64383" w:rsidRDefault="001259BA" w:rsidP="001259BA">
            <w:pPr>
              <w:pStyle w:val="TAH"/>
              <w:rPr>
                <w:ins w:id="33" w:author="Trakinat, Jean" w:date="2026-01-14T06:22:00Z" w16du:dateUtc="2026-01-14T11:22:00Z"/>
                <w:rFonts w:cs="Arial"/>
                <w:b w:val="0"/>
                <w:bCs/>
                <w:sz w:val="16"/>
                <w:szCs w:val="16"/>
                <w:highlight w:val="cyan"/>
              </w:rPr>
            </w:pPr>
            <w:ins w:id="34" w:author="Trakinat, Jean" w:date="2026-01-14T06:22:00Z" w16du:dateUtc="2026-01-14T11:22:00Z">
              <w:r w:rsidRPr="00A64383">
                <w:rPr>
                  <w:rFonts w:cs="Arial"/>
                  <w:b w:val="0"/>
                  <w:bCs/>
                  <w:sz w:val="16"/>
                  <w:szCs w:val="16"/>
                  <w:highlight w:val="cyan"/>
                </w:rPr>
                <w:t>Subject to regulation and operator policy, the 5G network shall be able to activate, configure, and deactivate 5G wireless sensing based on parameters such as location and network conditions (e.g., network load).</w:t>
              </w:r>
            </w:ins>
          </w:p>
          <w:p w14:paraId="3F92F95F" w14:textId="77777777" w:rsidR="001259BA" w:rsidRPr="00A64383" w:rsidRDefault="001259BA" w:rsidP="001259BA">
            <w:pPr>
              <w:pStyle w:val="TAH"/>
              <w:rPr>
                <w:ins w:id="35" w:author="Trakinat, Jean" w:date="2026-01-14T06:22:00Z" w16du:dateUtc="2026-01-14T11:22:00Z"/>
                <w:rFonts w:cs="Arial"/>
                <w:b w:val="0"/>
                <w:bCs/>
                <w:sz w:val="16"/>
                <w:szCs w:val="16"/>
                <w:highlight w:val="cyan"/>
              </w:rPr>
            </w:pPr>
          </w:p>
          <w:p w14:paraId="0475947F" w14:textId="77777777" w:rsidR="001259BA" w:rsidRPr="00A64383" w:rsidRDefault="001259BA" w:rsidP="001259BA">
            <w:pPr>
              <w:pStyle w:val="TAH"/>
              <w:rPr>
                <w:ins w:id="36" w:author="Trakinat, Jean" w:date="2026-01-14T06:22:00Z" w16du:dateUtc="2026-01-14T11:22:00Z"/>
                <w:rFonts w:cs="Arial"/>
                <w:sz w:val="16"/>
                <w:szCs w:val="16"/>
                <w:highlight w:val="cyan"/>
              </w:rPr>
            </w:pPr>
            <w:ins w:id="37" w:author="Trakinat, Jean" w:date="2026-01-14T06:22:00Z" w16du:dateUtc="2026-01-14T11:22:00Z">
              <w:r w:rsidRPr="00A64383">
                <w:rPr>
                  <w:rFonts w:cs="Arial"/>
                  <w:sz w:val="16"/>
                  <w:szCs w:val="16"/>
                  <w:highlight w:val="cyan"/>
                </w:rPr>
                <w:t>Our proposal would be to make this more general not pointing towards access categories</w:t>
              </w:r>
            </w:ins>
          </w:p>
          <w:p w14:paraId="2DCE7D97" w14:textId="77777777" w:rsidR="001259BA" w:rsidRPr="00A64383" w:rsidRDefault="001259BA" w:rsidP="001259BA">
            <w:pPr>
              <w:pStyle w:val="TAH"/>
              <w:rPr>
                <w:ins w:id="38" w:author="Trakinat, Jean" w:date="2026-01-14T06:22:00Z" w16du:dateUtc="2026-01-14T11:22:00Z"/>
                <w:rFonts w:cs="Arial"/>
                <w:b w:val="0"/>
                <w:bCs/>
                <w:sz w:val="16"/>
                <w:szCs w:val="16"/>
                <w:highlight w:val="cyan"/>
              </w:rPr>
            </w:pPr>
          </w:p>
          <w:p w14:paraId="1C16F057" w14:textId="77777777" w:rsidR="001259BA" w:rsidRPr="00A64383" w:rsidRDefault="001259BA" w:rsidP="001259BA">
            <w:pPr>
              <w:pStyle w:val="TAH"/>
              <w:rPr>
                <w:ins w:id="39" w:author="Trakinat, Jean" w:date="2026-01-14T06:24:00Z" w16du:dateUtc="2026-01-14T11:24:00Z"/>
                <w:rFonts w:cs="Arial"/>
                <w:b w:val="0"/>
                <w:bCs/>
                <w:sz w:val="16"/>
                <w:szCs w:val="16"/>
              </w:rPr>
            </w:pPr>
            <w:ins w:id="40" w:author="Trakinat, Jean" w:date="2026-01-14T06:22:00Z" w16du:dateUtc="2026-01-14T11:22:00Z">
              <w:r w:rsidRPr="00A64383">
                <w:rPr>
                  <w:rFonts w:cs="Arial"/>
                  <w:b w:val="0"/>
                  <w:bCs/>
                  <w:sz w:val="16"/>
                  <w:szCs w:val="16"/>
                  <w:highlight w:val="cyan"/>
                </w:rPr>
                <w:t xml:space="preserve">I would also like to understand what it means to “manage access attempts for new services like sensing…” does this mean that the 3GPP system should hinder </w:t>
              </w:r>
              <w:proofErr w:type="gramStart"/>
              <w:r w:rsidRPr="00A64383">
                <w:rPr>
                  <w:rFonts w:cs="Arial"/>
                  <w:b w:val="0"/>
                  <w:bCs/>
                  <w:sz w:val="16"/>
                  <w:szCs w:val="16"/>
                  <w:highlight w:val="cyan"/>
                </w:rPr>
                <w:t>UE’s</w:t>
              </w:r>
              <w:proofErr w:type="gramEnd"/>
              <w:r w:rsidRPr="00A64383">
                <w:rPr>
                  <w:rFonts w:cs="Arial"/>
                  <w:b w:val="0"/>
                  <w:bCs/>
                  <w:sz w:val="16"/>
                  <w:szCs w:val="16"/>
                  <w:highlight w:val="cyan"/>
                </w:rPr>
                <w:t xml:space="preserve"> to access the network if they intend to do sensing and sensing resources are scarce?]</w:t>
              </w:r>
            </w:ins>
          </w:p>
          <w:p w14:paraId="42095FA9" w14:textId="77777777" w:rsidR="00143A95" w:rsidRPr="00A64383" w:rsidRDefault="00143A95" w:rsidP="001259BA">
            <w:pPr>
              <w:pStyle w:val="TAH"/>
              <w:rPr>
                <w:ins w:id="41" w:author="Trakinat, Jean" w:date="2026-01-14T06:24:00Z" w16du:dateUtc="2026-01-14T11:24:00Z"/>
                <w:rFonts w:cs="Arial"/>
                <w:b w:val="0"/>
                <w:bCs/>
                <w:sz w:val="16"/>
                <w:szCs w:val="16"/>
              </w:rPr>
            </w:pPr>
          </w:p>
          <w:p w14:paraId="3937A2FD" w14:textId="77777777" w:rsidR="00143A95" w:rsidRPr="00A64383" w:rsidRDefault="00143A95" w:rsidP="00143A95">
            <w:pPr>
              <w:pStyle w:val="TAH"/>
              <w:rPr>
                <w:ins w:id="42" w:author="Trakinat, Jean" w:date="2026-01-14T06:24:00Z" w16du:dateUtc="2026-01-14T11:24:00Z"/>
                <w:rFonts w:cs="Arial"/>
                <w:b w:val="0"/>
                <w:bCs/>
                <w:sz w:val="16"/>
                <w:szCs w:val="16"/>
              </w:rPr>
            </w:pPr>
            <w:ins w:id="43" w:author="Trakinat, Jean" w:date="2026-01-14T06:24:00Z" w16du:dateUtc="2026-01-14T11:24:00Z">
              <w:r w:rsidRPr="00A64383">
                <w:rPr>
                  <w:rFonts w:cs="Arial"/>
                  <w:b w:val="0"/>
                  <w:bCs/>
                  <w:sz w:val="16"/>
                  <w:szCs w:val="16"/>
                </w:rPr>
                <w:lastRenderedPageBreak/>
                <w:t>[VZW: If we simply expand the access category to provide Unified Access Control (UAC) in 6G, Operators will not fully benefit from this enhancement. Access categories provide coarse and static access control; however, new services such as AI, computing, and sensing will introduce new access patterns that may require operators to enforce more granular and potentially flexible access control. Service requirements at SA1 should not limit UAC to existing 5G mechanisms.</w:t>
              </w:r>
            </w:ins>
          </w:p>
          <w:p w14:paraId="2674997B" w14:textId="77777777" w:rsidR="00143A95" w:rsidRPr="00A64383" w:rsidRDefault="00143A95" w:rsidP="00143A95">
            <w:pPr>
              <w:pStyle w:val="TAH"/>
              <w:rPr>
                <w:ins w:id="44" w:author="Trakinat, Jean" w:date="2026-01-14T06:24:00Z" w16du:dateUtc="2026-01-14T11:24:00Z"/>
                <w:rFonts w:cs="Arial"/>
                <w:b w:val="0"/>
                <w:bCs/>
                <w:sz w:val="16"/>
                <w:szCs w:val="16"/>
              </w:rPr>
            </w:pPr>
          </w:p>
          <w:p w14:paraId="0F8FC7AC" w14:textId="77777777" w:rsidR="00143A95" w:rsidRDefault="00143A95" w:rsidP="00143A95">
            <w:pPr>
              <w:pStyle w:val="TAH"/>
              <w:rPr>
                <w:rFonts w:cs="Arial"/>
                <w:b w:val="0"/>
                <w:bCs/>
                <w:sz w:val="16"/>
                <w:szCs w:val="16"/>
              </w:rPr>
            </w:pPr>
            <w:ins w:id="45" w:author="Trakinat, Jean" w:date="2026-01-14T06:24:00Z" w16du:dateUtc="2026-01-14T11:24:00Z">
              <w:r w:rsidRPr="00A64383">
                <w:rPr>
                  <w:rFonts w:cs="Arial"/>
                  <w:b w:val="0"/>
                  <w:bCs/>
                  <w:sz w:val="16"/>
                  <w:szCs w:val="16"/>
                </w:rPr>
                <w:t xml:space="preserve">Verizon would appreciate hearing your specific technical concerns regarding the phrase "granular access control mechanism." </w:t>
              </w:r>
              <w:r w:rsidRPr="00A64383">
                <w:rPr>
                  <w:rFonts w:cs="Arial"/>
                  <w:sz w:val="16"/>
                  <w:szCs w:val="16"/>
                </w:rPr>
                <w:t>While we are not proposing a specific solution at this stage</w:t>
              </w:r>
              <w:r w:rsidRPr="00A64383">
                <w:rPr>
                  <w:rFonts w:cs="Arial"/>
                  <w:b w:val="0"/>
                  <w:bCs/>
                  <w:sz w:val="16"/>
                  <w:szCs w:val="16"/>
                </w:rPr>
                <w:t>, we want to maintain the flexibility to introduce more granular aspects, whether through new access categories or some other methods. I am hoping SA1 can help with generic requirement rather than enforcing legacy specific requirement (ex- access category)</w:t>
              </w:r>
              <w:r w:rsidR="003F4D50" w:rsidRPr="00A64383">
                <w:rPr>
                  <w:rFonts w:cs="Arial"/>
                  <w:b w:val="0"/>
                  <w:bCs/>
                  <w:sz w:val="16"/>
                  <w:szCs w:val="16"/>
                </w:rPr>
                <w:t>]</w:t>
              </w:r>
            </w:ins>
          </w:p>
          <w:p w14:paraId="05EFB788" w14:textId="77777777" w:rsidR="00631CDE" w:rsidRDefault="00631CDE" w:rsidP="00143A95">
            <w:pPr>
              <w:pStyle w:val="TAH"/>
              <w:rPr>
                <w:rFonts w:cs="Arial"/>
                <w:b w:val="0"/>
                <w:bCs/>
                <w:sz w:val="16"/>
                <w:szCs w:val="16"/>
              </w:rPr>
            </w:pPr>
          </w:p>
          <w:p w14:paraId="61A18E63" w14:textId="77777777" w:rsidR="00631CDE" w:rsidRPr="00A64383" w:rsidRDefault="00631CDE" w:rsidP="00631CDE">
            <w:pPr>
              <w:pStyle w:val="TAH"/>
              <w:rPr>
                <w:ins w:id="46" w:author="Aleksiev, Vasil" w:date="2026-01-14T15:06:00Z" w16du:dateUtc="2026-01-14T14:06:00Z"/>
                <w:rFonts w:cs="Arial"/>
                <w:b w:val="0"/>
                <w:bCs/>
                <w:sz w:val="16"/>
                <w:szCs w:val="16"/>
              </w:rPr>
            </w:pPr>
            <w:ins w:id="47" w:author="Trakinat, Jean" w:date="2026-01-14T06:17:00Z" w16du:dateUtc="2026-01-14T11:17:00Z">
              <w:r w:rsidRPr="00A64383">
                <w:rPr>
                  <w:rFonts w:cs="Arial"/>
                  <w:b w:val="0"/>
                  <w:bCs/>
                  <w:sz w:val="16"/>
                  <w:szCs w:val="16"/>
                </w:rPr>
                <w:t>[Apple: We do not agree to add the text “and gran</w:t>
              </w:r>
            </w:ins>
            <w:ins w:id="48" w:author="Trakinat, Jean" w:date="2026-01-14T06:18:00Z" w16du:dateUtc="2026-01-14T11:18:00Z">
              <w:r w:rsidRPr="00A64383">
                <w:rPr>
                  <w:rFonts w:cs="Arial"/>
                  <w:b w:val="0"/>
                  <w:bCs/>
                  <w:sz w:val="16"/>
                  <w:szCs w:val="16"/>
                </w:rPr>
                <w:t>ular access control mechanisms (e.g.”</w:t>
              </w:r>
            </w:ins>
          </w:p>
          <w:p w14:paraId="0DF22674" w14:textId="0DE04C67" w:rsidR="00631CDE" w:rsidRDefault="00631CDE" w:rsidP="00631CDE">
            <w:pPr>
              <w:pStyle w:val="TAH"/>
              <w:rPr>
                <w:rFonts w:cs="Arial"/>
                <w:b w:val="0"/>
                <w:bCs/>
                <w:sz w:val="16"/>
                <w:szCs w:val="16"/>
              </w:rPr>
            </w:pPr>
            <w:ins w:id="49" w:author="Aleksiev, Vasil" w:date="2026-01-14T15:07:00Z" w16du:dateUtc="2026-01-14T14:07:00Z">
              <w:r w:rsidRPr="00A64383">
                <w:rPr>
                  <w:rFonts w:cs="Arial"/>
                  <w:b w:val="0"/>
                  <w:bCs/>
                  <w:sz w:val="16"/>
                  <w:szCs w:val="16"/>
                </w:rPr>
                <w:t xml:space="preserve">E/// still has </w:t>
              </w:r>
            </w:ins>
            <w:ins w:id="50" w:author="Aleksiev, Vasil" w:date="2026-01-14T15:09:00Z" w16du:dateUtc="2026-01-14T14:09:00Z">
              <w:r w:rsidRPr="00A64383">
                <w:rPr>
                  <w:rFonts w:cs="Arial"/>
                  <w:b w:val="0"/>
                  <w:bCs/>
                  <w:sz w:val="16"/>
                  <w:szCs w:val="16"/>
                </w:rPr>
                <w:t>s</w:t>
              </w:r>
            </w:ins>
            <w:ins w:id="51" w:author="Aleksiev, Vasil" w:date="2026-01-14T15:10:00Z" w16du:dateUtc="2026-01-14T14:10:00Z">
              <w:r w:rsidRPr="00A64383">
                <w:rPr>
                  <w:rFonts w:cs="Arial"/>
                  <w:b w:val="0"/>
                  <w:bCs/>
                  <w:sz w:val="16"/>
                  <w:szCs w:val="16"/>
                </w:rPr>
                <w:t xml:space="preserve">trong concerns: </w:t>
              </w:r>
            </w:ins>
            <w:ins w:id="52" w:author="Aleksiev, Vasil" w:date="2026-01-14T15:10:00Z">
              <w:r w:rsidRPr="00A64383">
                <w:rPr>
                  <w:rFonts w:cs="Arial"/>
                  <w:b w:val="0"/>
                  <w:bCs/>
                  <w:sz w:val="16"/>
                  <w:szCs w:val="16"/>
                </w:rPr>
                <w:t>Issue is that we do not know that UAC is needed to better handle congestion situations. Please check how you use UAC and other Access Barring in your legacy networks</w:t>
              </w:r>
            </w:ins>
          </w:p>
          <w:p w14:paraId="6715F648" w14:textId="52E69DE1" w:rsidR="00631CDE" w:rsidRPr="00A64383" w:rsidRDefault="00631CDE" w:rsidP="00143A95">
            <w:pPr>
              <w:pStyle w:val="TAH"/>
              <w:rPr>
                <w:rFonts w:cs="Arial"/>
                <w:sz w:val="16"/>
                <w:szCs w:val="16"/>
              </w:rPr>
            </w:pPr>
          </w:p>
        </w:tc>
      </w:tr>
      <w:tr w:rsidR="00985195" w:rsidRPr="00A64383" w14:paraId="19CAEA8A" w14:textId="77777777" w:rsidTr="008A65D2">
        <w:tc>
          <w:tcPr>
            <w:tcW w:w="1232" w:type="dxa"/>
          </w:tcPr>
          <w:p w14:paraId="2B3BD5D8" w14:textId="5BE0DD56" w:rsidR="00985195" w:rsidRPr="00A64383" w:rsidRDefault="00985195" w:rsidP="00985195">
            <w:pPr>
              <w:pStyle w:val="TAH"/>
              <w:rPr>
                <w:rFonts w:cs="Arial"/>
                <w:b w:val="0"/>
                <w:bCs/>
                <w:sz w:val="16"/>
                <w:szCs w:val="16"/>
              </w:rPr>
            </w:pPr>
            <w:r>
              <w:rPr>
                <w:rFonts w:cs="Arial"/>
                <w:b w:val="0"/>
                <w:bCs/>
                <w:sz w:val="16"/>
                <w:szCs w:val="16"/>
              </w:rPr>
              <w:lastRenderedPageBreak/>
              <w:t>Alt 14.1.1-2-3</w:t>
            </w:r>
            <w:r w:rsidR="00631CDE">
              <w:rPr>
                <w:rFonts w:cs="Arial"/>
                <w:b w:val="0"/>
                <w:bCs/>
                <w:sz w:val="16"/>
                <w:szCs w:val="16"/>
              </w:rPr>
              <w:t xml:space="preserve"> merged</w:t>
            </w:r>
          </w:p>
        </w:tc>
        <w:tc>
          <w:tcPr>
            <w:tcW w:w="4536" w:type="dxa"/>
          </w:tcPr>
          <w:p w14:paraId="7E0DC7A3" w14:textId="77777777" w:rsidR="00985195" w:rsidRDefault="00985195" w:rsidP="00985195">
            <w:pPr>
              <w:pStyle w:val="TAH"/>
              <w:jc w:val="left"/>
              <w:rPr>
                <w:rFonts w:cs="Arial"/>
                <w:b w:val="0"/>
                <w:bCs/>
                <w:sz w:val="16"/>
                <w:szCs w:val="16"/>
              </w:rPr>
            </w:pPr>
            <w:r w:rsidRPr="006B55EE">
              <w:rPr>
                <w:rFonts w:cs="Arial"/>
                <w:b w:val="0"/>
                <w:bCs/>
                <w:sz w:val="16"/>
                <w:szCs w:val="16"/>
                <w:highlight w:val="red"/>
              </w:rPr>
              <w:t>The 6G system shall support Unified Access Control requirements as specified in [14] and should support suitable capabilities that consider service characteristics (e.g. delay-sensitivity, delay-tolerance) to manage access for new 3GPP services (e.g. sensing, AI application, computing) in congestion scenarios</w:t>
            </w:r>
            <w:r w:rsidR="00680362" w:rsidRPr="006B55EE">
              <w:rPr>
                <w:rFonts w:cs="Arial"/>
                <w:b w:val="0"/>
                <w:bCs/>
                <w:sz w:val="16"/>
                <w:szCs w:val="16"/>
                <w:highlight w:val="red"/>
              </w:rPr>
              <w:t>.</w:t>
            </w:r>
          </w:p>
          <w:p w14:paraId="22D67BAC" w14:textId="77777777" w:rsidR="0054322F" w:rsidRDefault="0054322F" w:rsidP="00985195">
            <w:pPr>
              <w:pStyle w:val="TAH"/>
              <w:jc w:val="left"/>
              <w:rPr>
                <w:rFonts w:cs="Arial"/>
                <w:b w:val="0"/>
                <w:bCs/>
                <w:sz w:val="16"/>
                <w:szCs w:val="16"/>
              </w:rPr>
            </w:pPr>
          </w:p>
          <w:p w14:paraId="2481DAC5" w14:textId="77777777" w:rsidR="0054322F" w:rsidRDefault="0054322F" w:rsidP="00985195">
            <w:pPr>
              <w:pStyle w:val="TAH"/>
              <w:jc w:val="left"/>
              <w:rPr>
                <w:rFonts w:cs="Arial"/>
                <w:b w:val="0"/>
                <w:bCs/>
                <w:sz w:val="16"/>
                <w:szCs w:val="16"/>
              </w:rPr>
            </w:pPr>
            <w:r w:rsidRPr="0054322F">
              <w:rPr>
                <w:rFonts w:cs="Arial"/>
                <w:b w:val="0"/>
                <w:bCs/>
                <w:sz w:val="16"/>
                <w:szCs w:val="16"/>
                <w:highlight w:val="magenta"/>
              </w:rPr>
              <w:t>Qualcomm proposal</w:t>
            </w:r>
          </w:p>
          <w:p w14:paraId="7113D95D" w14:textId="77777777" w:rsidR="0054322F" w:rsidRDefault="0054322F" w:rsidP="00985195">
            <w:pPr>
              <w:pStyle w:val="TAH"/>
              <w:jc w:val="left"/>
              <w:rPr>
                <w:rFonts w:cs="Arial"/>
                <w:b w:val="0"/>
                <w:bCs/>
                <w:sz w:val="16"/>
                <w:szCs w:val="16"/>
              </w:rPr>
            </w:pPr>
          </w:p>
          <w:p w14:paraId="31877E8F" w14:textId="2B91FAA0" w:rsidR="0054322F" w:rsidRPr="00A64383" w:rsidRDefault="006B55EE" w:rsidP="00985195">
            <w:pPr>
              <w:pStyle w:val="TAH"/>
              <w:jc w:val="left"/>
              <w:rPr>
                <w:rFonts w:cs="Arial"/>
                <w:b w:val="0"/>
                <w:bCs/>
                <w:sz w:val="16"/>
                <w:szCs w:val="16"/>
                <w:highlight w:val="yellow"/>
              </w:rPr>
            </w:pPr>
            <w:ins w:id="53" w:author="Aleksiev, Vasil" w:date="2026-02-10T12:15:00Z" w16du:dateUtc="2026-02-10T11:15:00Z">
              <w:r w:rsidRPr="006B55EE">
                <w:rPr>
                  <w:rFonts w:cs="Arial"/>
                  <w:b w:val="0"/>
                  <w:bCs/>
                  <w:sz w:val="16"/>
                  <w:szCs w:val="16"/>
                  <w:highlight w:val="green"/>
                </w:rPr>
                <w:t xml:space="preserve">Subject to operator’s policy, </w:t>
              </w:r>
            </w:ins>
            <w:del w:id="54" w:author="Aleksiev, Vasil" w:date="2026-02-10T12:15:00Z" w16du:dateUtc="2026-02-10T11:15:00Z">
              <w:r w:rsidR="0054322F" w:rsidRPr="006B55EE" w:rsidDel="006B55EE">
                <w:rPr>
                  <w:rFonts w:cs="Arial"/>
                  <w:b w:val="0"/>
                  <w:bCs/>
                  <w:sz w:val="16"/>
                  <w:szCs w:val="16"/>
                  <w:highlight w:val="green"/>
                </w:rPr>
                <w:delText>T</w:delText>
              </w:r>
            </w:del>
            <w:ins w:id="55" w:author="Aleksiev, Vasil" w:date="2026-02-10T12:15:00Z" w16du:dateUtc="2026-02-10T11:15:00Z">
              <w:r w:rsidRPr="006B55EE">
                <w:rPr>
                  <w:rFonts w:cs="Arial"/>
                  <w:b w:val="0"/>
                  <w:bCs/>
                  <w:sz w:val="16"/>
                  <w:szCs w:val="16"/>
                  <w:highlight w:val="green"/>
                </w:rPr>
                <w:t>t</w:t>
              </w:r>
            </w:ins>
            <w:r w:rsidR="0054322F" w:rsidRPr="006B55EE">
              <w:rPr>
                <w:rFonts w:cs="Arial"/>
                <w:b w:val="0"/>
                <w:bCs/>
                <w:sz w:val="16"/>
                <w:szCs w:val="16"/>
                <w:highlight w:val="green"/>
              </w:rPr>
              <w:t>he 6G system shall support Unified Access Control requirements as specified in [14] and should support suitable capabilities</w:t>
            </w:r>
            <w:ins w:id="56" w:author="Trakinat, Jean" w:date="2026-01-28T16:14:00Z" w16du:dateUtc="2026-01-28T21:14:00Z">
              <w:r w:rsidR="0054322F" w:rsidRPr="006B55EE">
                <w:rPr>
                  <w:rFonts w:cs="Arial"/>
                  <w:b w:val="0"/>
                  <w:bCs/>
                  <w:sz w:val="16"/>
                  <w:szCs w:val="16"/>
                  <w:highlight w:val="green"/>
                </w:rPr>
                <w:t xml:space="preserve"> (e.g. access categories)</w:t>
              </w:r>
            </w:ins>
            <w:r w:rsidR="0054322F" w:rsidRPr="006B55EE">
              <w:rPr>
                <w:rFonts w:cs="Arial"/>
                <w:b w:val="0"/>
                <w:bCs/>
                <w:sz w:val="16"/>
                <w:szCs w:val="16"/>
                <w:highlight w:val="green"/>
              </w:rPr>
              <w:t xml:space="preserve"> that consider service characteristics (e.g. delay-sensitivity, delay-tolerance) to manage access for new 3GPP services</w:t>
            </w:r>
            <w:del w:id="57" w:author="Trakinat, Jean" w:date="2026-01-28T16:14:00Z" w16du:dateUtc="2026-01-28T21:14:00Z">
              <w:r w:rsidR="0054322F" w:rsidRPr="006B55EE" w:rsidDel="00F746CD">
                <w:rPr>
                  <w:rFonts w:cs="Arial"/>
                  <w:b w:val="0"/>
                  <w:bCs/>
                  <w:sz w:val="16"/>
                  <w:szCs w:val="16"/>
                  <w:highlight w:val="green"/>
                </w:rPr>
                <w:delText xml:space="preserve"> (e.g. sensing, AI application, computing)</w:delText>
              </w:r>
            </w:del>
            <w:ins w:id="58" w:author="Trakinat, Jean" w:date="2026-01-28T16:14:00Z" w16du:dateUtc="2026-01-28T21:14:00Z">
              <w:r w:rsidR="0054322F" w:rsidRPr="006B55EE">
                <w:rPr>
                  <w:rFonts w:cs="Arial"/>
                  <w:b w:val="0"/>
                  <w:bCs/>
                  <w:sz w:val="16"/>
                  <w:szCs w:val="16"/>
                  <w:highlight w:val="green"/>
                </w:rPr>
                <w:t xml:space="preserve"> to prevent or handle </w:t>
              </w:r>
            </w:ins>
            <w:del w:id="59" w:author="Trakinat, Jean" w:date="2026-01-28T16:14:00Z" w16du:dateUtc="2026-01-28T21:14:00Z">
              <w:r w:rsidR="0054322F" w:rsidRPr="006B55EE" w:rsidDel="00F746CD">
                <w:rPr>
                  <w:rFonts w:cs="Arial"/>
                  <w:b w:val="0"/>
                  <w:bCs/>
                  <w:sz w:val="16"/>
                  <w:szCs w:val="16"/>
                  <w:highlight w:val="green"/>
                </w:rPr>
                <w:delText xml:space="preserve"> in </w:delText>
              </w:r>
            </w:del>
            <w:r w:rsidR="0054322F" w:rsidRPr="006B55EE">
              <w:rPr>
                <w:rFonts w:cs="Arial"/>
                <w:b w:val="0"/>
                <w:bCs/>
                <w:sz w:val="16"/>
                <w:szCs w:val="16"/>
                <w:highlight w:val="green"/>
              </w:rPr>
              <w:t>congestion scenarios.</w:t>
            </w:r>
          </w:p>
        </w:tc>
        <w:tc>
          <w:tcPr>
            <w:tcW w:w="1701" w:type="dxa"/>
          </w:tcPr>
          <w:p w14:paraId="360F0B8B" w14:textId="77777777" w:rsidR="00985195" w:rsidRPr="00336766" w:rsidRDefault="00985195" w:rsidP="00985195">
            <w:pPr>
              <w:pStyle w:val="TAH"/>
              <w:rPr>
                <w:rFonts w:cs="Arial"/>
                <w:b w:val="0"/>
                <w:bCs/>
                <w:sz w:val="16"/>
                <w:szCs w:val="16"/>
              </w:rPr>
            </w:pPr>
            <w:r w:rsidRPr="00336766">
              <w:rPr>
                <w:rFonts w:cs="Arial"/>
                <w:b w:val="0"/>
                <w:bCs/>
                <w:sz w:val="16"/>
                <w:szCs w:val="16"/>
              </w:rPr>
              <w:t>PR 5.7.6.2-1</w:t>
            </w:r>
          </w:p>
          <w:p w14:paraId="7A3A93EE" w14:textId="77777777" w:rsidR="00985195" w:rsidRPr="00A64383" w:rsidRDefault="00985195" w:rsidP="00985195">
            <w:pPr>
              <w:pStyle w:val="TAH"/>
              <w:rPr>
                <w:rFonts w:cs="Arial"/>
                <w:b w:val="0"/>
                <w:bCs/>
                <w:sz w:val="16"/>
                <w:szCs w:val="16"/>
              </w:rPr>
            </w:pPr>
            <w:r w:rsidRPr="00336766">
              <w:rPr>
                <w:rFonts w:cs="Arial"/>
                <w:b w:val="0"/>
                <w:bCs/>
                <w:sz w:val="16"/>
                <w:szCs w:val="16"/>
              </w:rPr>
              <w:t>PR 5.7.6.2-2</w:t>
            </w:r>
          </w:p>
        </w:tc>
        <w:tc>
          <w:tcPr>
            <w:tcW w:w="2268" w:type="dxa"/>
          </w:tcPr>
          <w:p w14:paraId="7232E917" w14:textId="77777777" w:rsidR="00985195" w:rsidRDefault="00985195" w:rsidP="00985195">
            <w:pPr>
              <w:pStyle w:val="TAH"/>
              <w:rPr>
                <w:rFonts w:cs="Arial"/>
                <w:b w:val="0"/>
                <w:bCs/>
                <w:sz w:val="16"/>
                <w:szCs w:val="16"/>
              </w:rPr>
            </w:pPr>
            <w:r w:rsidRPr="004D37F8">
              <w:rPr>
                <w:rFonts w:cs="Arial"/>
                <w:b w:val="0"/>
                <w:bCs/>
                <w:sz w:val="16"/>
                <w:szCs w:val="16"/>
                <w:highlight w:val="magenta"/>
              </w:rPr>
              <w:t xml:space="preserve">New </w:t>
            </w:r>
            <w:r>
              <w:rPr>
                <w:rFonts w:cs="Arial"/>
                <w:b w:val="0"/>
                <w:bCs/>
                <w:sz w:val="16"/>
                <w:szCs w:val="16"/>
                <w:highlight w:val="magenta"/>
              </w:rPr>
              <w:t xml:space="preserve">proposed </w:t>
            </w:r>
            <w:r w:rsidRPr="004D37F8">
              <w:rPr>
                <w:rFonts w:cs="Arial"/>
                <w:b w:val="0"/>
                <w:bCs/>
                <w:sz w:val="16"/>
                <w:szCs w:val="16"/>
                <w:highlight w:val="magenta"/>
              </w:rPr>
              <w:t>CPR to include both PRs</w:t>
            </w:r>
            <w:r>
              <w:rPr>
                <w:rFonts w:cs="Arial"/>
                <w:b w:val="0"/>
                <w:bCs/>
                <w:sz w:val="16"/>
                <w:szCs w:val="16"/>
              </w:rPr>
              <w:t>.</w:t>
            </w:r>
          </w:p>
          <w:p w14:paraId="755C596B" w14:textId="77777777" w:rsidR="00C652FF" w:rsidRDefault="00C652FF" w:rsidP="00985195">
            <w:pPr>
              <w:pStyle w:val="TAH"/>
              <w:rPr>
                <w:rFonts w:cs="Arial"/>
                <w:b w:val="0"/>
                <w:bCs/>
                <w:sz w:val="16"/>
                <w:szCs w:val="16"/>
              </w:rPr>
            </w:pPr>
          </w:p>
          <w:p w14:paraId="303A1B8A" w14:textId="77777777" w:rsidR="00C652FF" w:rsidRDefault="00C652FF" w:rsidP="00985195">
            <w:pPr>
              <w:pStyle w:val="TAH"/>
              <w:rPr>
                <w:rFonts w:cs="Arial"/>
                <w:b w:val="0"/>
                <w:bCs/>
                <w:sz w:val="16"/>
                <w:szCs w:val="16"/>
              </w:rPr>
            </w:pPr>
            <w:r>
              <w:rPr>
                <w:rFonts w:cs="Arial"/>
                <w:b w:val="0"/>
                <w:bCs/>
                <w:sz w:val="16"/>
                <w:szCs w:val="16"/>
              </w:rPr>
              <w:t xml:space="preserve">[Nokia-NEW]: this one is better than the other two. But </w:t>
            </w:r>
            <w:proofErr w:type="gramStart"/>
            <w:r>
              <w:rPr>
                <w:rFonts w:cs="Arial"/>
                <w:b w:val="0"/>
                <w:bCs/>
                <w:sz w:val="16"/>
                <w:szCs w:val="16"/>
              </w:rPr>
              <w:t>“ manage</w:t>
            </w:r>
            <w:proofErr w:type="gramEnd"/>
            <w:r>
              <w:rPr>
                <w:rFonts w:cs="Arial"/>
                <w:b w:val="0"/>
                <w:bCs/>
                <w:sz w:val="16"/>
                <w:szCs w:val="16"/>
              </w:rPr>
              <w:t xml:space="preserve"> access” is unclear and to be reworded.</w:t>
            </w:r>
          </w:p>
          <w:p w14:paraId="546F1460" w14:textId="77777777" w:rsidR="0054322F" w:rsidRDefault="0054322F" w:rsidP="00985195">
            <w:pPr>
              <w:pStyle w:val="TAH"/>
              <w:rPr>
                <w:rFonts w:cs="Arial"/>
                <w:b w:val="0"/>
                <w:bCs/>
                <w:sz w:val="16"/>
                <w:szCs w:val="16"/>
              </w:rPr>
            </w:pPr>
          </w:p>
          <w:p w14:paraId="344A19C2" w14:textId="37CA5312" w:rsidR="0054322F" w:rsidRPr="00A64383" w:rsidRDefault="0054322F" w:rsidP="00985195">
            <w:pPr>
              <w:pStyle w:val="TAH"/>
              <w:rPr>
                <w:rFonts w:cs="Arial"/>
                <w:b w:val="0"/>
                <w:bCs/>
                <w:sz w:val="16"/>
                <w:szCs w:val="16"/>
              </w:rPr>
            </w:pPr>
            <w:r w:rsidRPr="005071F8">
              <w:rPr>
                <w:rFonts w:cs="Arial"/>
                <w:color w:val="C45911" w:themeColor="accent2" w:themeShade="BF"/>
                <w:sz w:val="16"/>
                <w:szCs w:val="16"/>
              </w:rPr>
              <w:t xml:space="preserve">QC-NEW: we are ok to merge, but suggest </w:t>
            </w:r>
            <w:proofErr w:type="gramStart"/>
            <w:r w:rsidRPr="005071F8">
              <w:rPr>
                <w:rFonts w:cs="Arial"/>
                <w:color w:val="C45911" w:themeColor="accent2" w:themeShade="BF"/>
                <w:sz w:val="16"/>
                <w:szCs w:val="16"/>
              </w:rPr>
              <w:t>to use</w:t>
            </w:r>
            <w:proofErr w:type="gramEnd"/>
            <w:r w:rsidRPr="005071F8">
              <w:rPr>
                <w:rFonts w:cs="Arial"/>
                <w:color w:val="C45911" w:themeColor="accent2" w:themeShade="BF"/>
                <w:sz w:val="16"/>
                <w:szCs w:val="16"/>
              </w:rPr>
              <w:t xml:space="preserve"> the Alt above as baseline (see track changes)</w:t>
            </w:r>
          </w:p>
        </w:tc>
      </w:tr>
      <w:tr w:rsidR="00286ACA" w:rsidRPr="00A64383" w14:paraId="0A035A16" w14:textId="77777777" w:rsidTr="00122657">
        <w:tc>
          <w:tcPr>
            <w:tcW w:w="9737" w:type="dxa"/>
            <w:gridSpan w:val="4"/>
            <w:shd w:val="clear" w:color="auto" w:fill="00B0F0"/>
          </w:tcPr>
          <w:p w14:paraId="0899A95F" w14:textId="7CA229F7" w:rsidR="00286ACA" w:rsidRPr="00A64383" w:rsidRDefault="00881E1F" w:rsidP="00286ACA">
            <w:pPr>
              <w:pStyle w:val="TAH"/>
              <w:rPr>
                <w:rFonts w:cs="Arial"/>
                <w:b w:val="0"/>
                <w:bCs/>
                <w:sz w:val="16"/>
                <w:szCs w:val="16"/>
              </w:rPr>
            </w:pPr>
            <w:r>
              <w:rPr>
                <w:rFonts w:cs="Arial"/>
                <w:b w:val="0"/>
                <w:bCs/>
                <w:sz w:val="16"/>
                <w:szCs w:val="16"/>
              </w:rPr>
              <w:t>Discussion #2: FWA/Service Awareness</w:t>
            </w:r>
          </w:p>
        </w:tc>
      </w:tr>
      <w:tr w:rsidR="00881E1F" w:rsidRPr="00A64383" w14:paraId="1C458FD0" w14:textId="77777777" w:rsidTr="00CB1BFD">
        <w:tc>
          <w:tcPr>
            <w:tcW w:w="1232" w:type="dxa"/>
            <w:shd w:val="clear" w:color="auto" w:fill="DBDBDB" w:themeFill="accent3" w:themeFillTint="66"/>
          </w:tcPr>
          <w:p w14:paraId="046F894E" w14:textId="77777777" w:rsidR="00881E1F" w:rsidRPr="00A64383" w:rsidRDefault="00881E1F" w:rsidP="00881E1F">
            <w:pPr>
              <w:pStyle w:val="TAH"/>
              <w:rPr>
                <w:rFonts w:cs="Arial"/>
                <w:b w:val="0"/>
                <w:bCs/>
                <w:sz w:val="16"/>
                <w:szCs w:val="16"/>
              </w:rPr>
            </w:pPr>
            <w:proofErr w:type="spellStart"/>
            <w:r w:rsidRPr="00A64383">
              <w:rPr>
                <w:rFonts w:cs="Arial"/>
                <w:b w:val="0"/>
                <w:bCs/>
                <w:sz w:val="16"/>
                <w:szCs w:val="16"/>
              </w:rPr>
              <w:t>Orig</w:t>
            </w:r>
            <w:proofErr w:type="spellEnd"/>
            <w:r w:rsidRPr="00A64383">
              <w:rPr>
                <w:rFonts w:cs="Arial"/>
                <w:b w:val="0"/>
                <w:bCs/>
                <w:sz w:val="16"/>
                <w:szCs w:val="16"/>
              </w:rPr>
              <w:t xml:space="preserve"> PR</w:t>
            </w:r>
          </w:p>
        </w:tc>
        <w:tc>
          <w:tcPr>
            <w:tcW w:w="4536" w:type="dxa"/>
            <w:shd w:val="clear" w:color="auto" w:fill="DBDBDB" w:themeFill="accent3" w:themeFillTint="66"/>
          </w:tcPr>
          <w:p w14:paraId="45F337A6" w14:textId="77777777" w:rsidR="00881E1F" w:rsidRPr="00A64383" w:rsidRDefault="00881E1F" w:rsidP="00881E1F">
            <w:pPr>
              <w:pStyle w:val="TAH"/>
              <w:jc w:val="left"/>
              <w:rPr>
                <w:rFonts w:cs="Arial"/>
                <w:b w:val="0"/>
                <w:bCs/>
                <w:sz w:val="16"/>
                <w:szCs w:val="16"/>
                <w:highlight w:val="yellow"/>
              </w:rPr>
            </w:pPr>
            <w:r w:rsidRPr="00A64383">
              <w:rPr>
                <w:rFonts w:cs="Arial"/>
                <w:b w:val="0"/>
                <w:bCs/>
                <w:sz w:val="16"/>
                <w:szCs w:val="16"/>
              </w:rPr>
              <w:t xml:space="preserve">The 6G system shall provide optimized network capabilities for FWA (e.g. support stationary devices). </w:t>
            </w:r>
          </w:p>
        </w:tc>
        <w:tc>
          <w:tcPr>
            <w:tcW w:w="1701" w:type="dxa"/>
            <w:shd w:val="clear" w:color="auto" w:fill="DBDBDB" w:themeFill="accent3" w:themeFillTint="66"/>
          </w:tcPr>
          <w:p w14:paraId="1EAAABA1" w14:textId="77777777" w:rsidR="00881E1F" w:rsidRPr="00A64383" w:rsidRDefault="00881E1F" w:rsidP="00881E1F">
            <w:pPr>
              <w:pStyle w:val="TAH"/>
              <w:rPr>
                <w:rFonts w:cs="Arial"/>
                <w:b w:val="0"/>
                <w:bCs/>
                <w:sz w:val="16"/>
                <w:szCs w:val="16"/>
              </w:rPr>
            </w:pPr>
            <w:r w:rsidRPr="00A64383">
              <w:rPr>
                <w:rFonts w:cs="Arial"/>
                <w:b w:val="0"/>
                <w:bCs/>
                <w:sz w:val="16"/>
                <w:szCs w:val="16"/>
              </w:rPr>
              <w:t>PR 5.7.1.2-1</w:t>
            </w:r>
          </w:p>
        </w:tc>
        <w:tc>
          <w:tcPr>
            <w:tcW w:w="2268" w:type="dxa"/>
            <w:shd w:val="clear" w:color="auto" w:fill="DBDBDB" w:themeFill="accent3" w:themeFillTint="66"/>
          </w:tcPr>
          <w:p w14:paraId="14870E8A"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tc>
      </w:tr>
      <w:tr w:rsidR="00881E1F" w:rsidRPr="00A64383" w14:paraId="4E90AB35" w14:textId="77777777" w:rsidTr="00CB1BFD">
        <w:tc>
          <w:tcPr>
            <w:tcW w:w="1232" w:type="dxa"/>
            <w:shd w:val="clear" w:color="auto" w:fill="DBDBDB" w:themeFill="accent3" w:themeFillTint="66"/>
          </w:tcPr>
          <w:p w14:paraId="33AAE393" w14:textId="77777777" w:rsidR="00881E1F" w:rsidRPr="00A64383" w:rsidRDefault="00881E1F" w:rsidP="00881E1F">
            <w:pPr>
              <w:pStyle w:val="TAH"/>
              <w:rPr>
                <w:rFonts w:cs="Arial"/>
                <w:b w:val="0"/>
                <w:bCs/>
                <w:sz w:val="16"/>
                <w:szCs w:val="16"/>
              </w:rPr>
            </w:pPr>
            <w:proofErr w:type="spellStart"/>
            <w:r w:rsidRPr="00A64383">
              <w:rPr>
                <w:rFonts w:cs="Arial"/>
                <w:b w:val="0"/>
                <w:bCs/>
                <w:sz w:val="16"/>
                <w:szCs w:val="16"/>
              </w:rPr>
              <w:t>Orig</w:t>
            </w:r>
            <w:proofErr w:type="spellEnd"/>
            <w:r w:rsidRPr="00A64383">
              <w:rPr>
                <w:rFonts w:cs="Arial"/>
                <w:b w:val="0"/>
                <w:bCs/>
                <w:sz w:val="16"/>
                <w:szCs w:val="16"/>
              </w:rPr>
              <w:t xml:space="preserve"> PR</w:t>
            </w:r>
          </w:p>
        </w:tc>
        <w:tc>
          <w:tcPr>
            <w:tcW w:w="4536" w:type="dxa"/>
            <w:shd w:val="clear" w:color="auto" w:fill="DBDBDB" w:themeFill="accent3" w:themeFillTint="66"/>
          </w:tcPr>
          <w:p w14:paraId="3DE93D0B" w14:textId="77777777" w:rsidR="00881E1F" w:rsidRPr="00A64383" w:rsidRDefault="00881E1F" w:rsidP="00881E1F">
            <w:pPr>
              <w:pStyle w:val="TAH"/>
              <w:jc w:val="left"/>
              <w:rPr>
                <w:rFonts w:cs="Arial"/>
                <w:b w:val="0"/>
                <w:bCs/>
                <w:sz w:val="16"/>
                <w:szCs w:val="16"/>
                <w:highlight w:val="yellow"/>
              </w:rPr>
            </w:pPr>
            <w:r w:rsidRPr="00A64383">
              <w:rPr>
                <w:rFonts w:cs="Arial"/>
                <w:b w:val="0"/>
                <w:bCs/>
                <w:sz w:val="16"/>
                <w:szCs w:val="16"/>
              </w:rPr>
              <w:t>The 6G system shall support FWA in relevant bands taking into consideration the regulatory requirements for each specific band.</w:t>
            </w:r>
          </w:p>
        </w:tc>
        <w:tc>
          <w:tcPr>
            <w:tcW w:w="1701" w:type="dxa"/>
            <w:shd w:val="clear" w:color="auto" w:fill="DBDBDB" w:themeFill="accent3" w:themeFillTint="66"/>
          </w:tcPr>
          <w:p w14:paraId="37D7A324" w14:textId="77777777" w:rsidR="00881E1F" w:rsidRPr="00A64383" w:rsidRDefault="00881E1F" w:rsidP="00881E1F">
            <w:pPr>
              <w:pStyle w:val="TAH"/>
              <w:rPr>
                <w:rFonts w:cs="Arial"/>
                <w:b w:val="0"/>
                <w:bCs/>
                <w:sz w:val="16"/>
                <w:szCs w:val="16"/>
              </w:rPr>
            </w:pPr>
            <w:r w:rsidRPr="00A64383">
              <w:rPr>
                <w:rFonts w:cs="Arial"/>
                <w:b w:val="0"/>
                <w:bCs/>
                <w:sz w:val="16"/>
                <w:szCs w:val="16"/>
              </w:rPr>
              <w:t>PR 5.7.1.2-2</w:t>
            </w:r>
          </w:p>
        </w:tc>
        <w:tc>
          <w:tcPr>
            <w:tcW w:w="2268" w:type="dxa"/>
            <w:shd w:val="clear" w:color="auto" w:fill="DBDBDB" w:themeFill="accent3" w:themeFillTint="66"/>
          </w:tcPr>
          <w:p w14:paraId="669A753E"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tc>
      </w:tr>
      <w:tr w:rsidR="00C04B72" w:rsidRPr="00A64383" w14:paraId="30A2CFCD" w14:textId="77777777" w:rsidTr="008A65D2">
        <w:tc>
          <w:tcPr>
            <w:tcW w:w="1232" w:type="dxa"/>
          </w:tcPr>
          <w:p w14:paraId="4AC73046" w14:textId="78E9D6D1" w:rsidR="00C04B72" w:rsidRPr="00A64383" w:rsidRDefault="00C04B72" w:rsidP="00C04B72">
            <w:pPr>
              <w:pStyle w:val="TAH"/>
              <w:rPr>
                <w:rFonts w:cs="Arial"/>
                <w:b w:val="0"/>
                <w:bCs/>
                <w:sz w:val="16"/>
                <w:szCs w:val="16"/>
              </w:rPr>
            </w:pPr>
            <w:r>
              <w:rPr>
                <w:rFonts w:cs="Arial"/>
                <w:b w:val="0"/>
                <w:bCs/>
                <w:sz w:val="16"/>
                <w:szCs w:val="16"/>
              </w:rPr>
              <w:t xml:space="preserve">Alt CPR </w:t>
            </w:r>
            <w:r w:rsidRPr="00A64383">
              <w:rPr>
                <w:rFonts w:cs="Arial"/>
                <w:b w:val="0"/>
                <w:bCs/>
                <w:sz w:val="16"/>
                <w:szCs w:val="16"/>
              </w:rPr>
              <w:t>14.1.1-2-4</w:t>
            </w:r>
            <w:r>
              <w:rPr>
                <w:rFonts w:cs="Arial"/>
                <w:b w:val="0"/>
                <w:bCs/>
                <w:sz w:val="16"/>
                <w:szCs w:val="16"/>
              </w:rPr>
              <w:t xml:space="preserve"> </w:t>
            </w:r>
          </w:p>
        </w:tc>
        <w:tc>
          <w:tcPr>
            <w:tcW w:w="4536" w:type="dxa"/>
          </w:tcPr>
          <w:p w14:paraId="422B0806" w14:textId="50AD3DFB" w:rsidR="00400E17" w:rsidRPr="00400E17" w:rsidRDefault="00400E17" w:rsidP="00C04B72">
            <w:pPr>
              <w:pStyle w:val="TAH"/>
              <w:jc w:val="left"/>
              <w:rPr>
                <w:rFonts w:cs="Arial"/>
                <w:b w:val="0"/>
                <w:bCs/>
                <w:sz w:val="16"/>
                <w:szCs w:val="16"/>
                <w:highlight w:val="magenta"/>
              </w:rPr>
            </w:pPr>
            <w:r w:rsidRPr="00400E17">
              <w:rPr>
                <w:rFonts w:cs="Arial"/>
                <w:b w:val="0"/>
                <w:bCs/>
                <w:sz w:val="16"/>
                <w:szCs w:val="16"/>
                <w:highlight w:val="magenta"/>
              </w:rPr>
              <w:t>ZTE proposal</w:t>
            </w:r>
          </w:p>
          <w:p w14:paraId="2AB09451" w14:textId="77777777" w:rsidR="00400E17" w:rsidRDefault="00400E17" w:rsidP="00C04B72">
            <w:pPr>
              <w:pStyle w:val="TAH"/>
              <w:jc w:val="left"/>
              <w:rPr>
                <w:rFonts w:cs="Arial"/>
                <w:b w:val="0"/>
                <w:bCs/>
                <w:sz w:val="16"/>
                <w:szCs w:val="16"/>
                <w:highlight w:val="yellow"/>
              </w:rPr>
            </w:pPr>
          </w:p>
          <w:p w14:paraId="3B853311" w14:textId="77777777" w:rsidR="00857881" w:rsidRPr="004E194C" w:rsidRDefault="00C04B72" w:rsidP="00C04B72">
            <w:pPr>
              <w:pStyle w:val="TAH"/>
              <w:jc w:val="left"/>
              <w:rPr>
                <w:rFonts w:cs="Arial"/>
                <w:b w:val="0"/>
                <w:bCs/>
                <w:sz w:val="16"/>
                <w:szCs w:val="16"/>
                <w:highlight w:val="red"/>
              </w:rPr>
            </w:pPr>
            <w:r w:rsidRPr="004E194C">
              <w:rPr>
                <w:rFonts w:cs="Arial"/>
                <w:b w:val="0"/>
                <w:bCs/>
                <w:sz w:val="16"/>
                <w:szCs w:val="16"/>
                <w:highlight w:val="red"/>
              </w:rPr>
              <w:lastRenderedPageBreak/>
              <w:t xml:space="preserve">The 6G system shall </w:t>
            </w:r>
            <w:del w:id="60" w:author="Trakinat, Jean" w:date="2026-01-28T16:03:00Z" w16du:dateUtc="2026-01-28T21:03:00Z">
              <w:r w:rsidRPr="004E194C" w:rsidDel="00857881">
                <w:rPr>
                  <w:rFonts w:cs="Arial"/>
                  <w:b w:val="0"/>
                  <w:bCs/>
                  <w:sz w:val="16"/>
                  <w:szCs w:val="16"/>
                  <w:highlight w:val="red"/>
                </w:rPr>
                <w:delText xml:space="preserve">provide </w:delText>
              </w:r>
            </w:del>
            <w:ins w:id="61" w:author="Trakinat, Jean" w:date="2026-01-28T16:03:00Z" w16du:dateUtc="2026-01-28T21:03:00Z">
              <w:r w:rsidR="00857881" w:rsidRPr="004E194C">
                <w:rPr>
                  <w:rFonts w:cs="Arial"/>
                  <w:b w:val="0"/>
                  <w:bCs/>
                  <w:sz w:val="16"/>
                  <w:szCs w:val="16"/>
                  <w:highlight w:val="red"/>
                </w:rPr>
                <w:t xml:space="preserve">support </w:t>
              </w:r>
            </w:ins>
            <w:r w:rsidRPr="004E194C">
              <w:rPr>
                <w:rFonts w:cs="Arial"/>
                <w:b w:val="0"/>
                <w:bCs/>
                <w:sz w:val="16"/>
                <w:szCs w:val="16"/>
                <w:highlight w:val="red"/>
              </w:rPr>
              <w:t>optimi</w:t>
            </w:r>
            <w:ins w:id="62" w:author="Trakinat, Jean" w:date="2026-01-28T16:03:00Z" w16du:dateUtc="2026-01-28T21:03:00Z">
              <w:r w:rsidR="00857881" w:rsidRPr="004E194C">
                <w:rPr>
                  <w:rFonts w:cs="Arial"/>
                  <w:b w:val="0"/>
                  <w:bCs/>
                  <w:sz w:val="16"/>
                  <w:szCs w:val="16"/>
                  <w:highlight w:val="red"/>
                </w:rPr>
                <w:t>s</w:t>
              </w:r>
            </w:ins>
            <w:del w:id="63" w:author="Trakinat, Jean" w:date="2026-01-28T16:03:00Z" w16du:dateUtc="2026-01-28T21:03:00Z">
              <w:r w:rsidRPr="004E194C" w:rsidDel="00857881">
                <w:rPr>
                  <w:rFonts w:cs="Arial"/>
                  <w:b w:val="0"/>
                  <w:bCs/>
                  <w:sz w:val="16"/>
                  <w:szCs w:val="16"/>
                  <w:highlight w:val="red"/>
                </w:rPr>
                <w:delText>z</w:delText>
              </w:r>
            </w:del>
            <w:r w:rsidRPr="004E194C">
              <w:rPr>
                <w:rFonts w:cs="Arial"/>
                <w:b w:val="0"/>
                <w:bCs/>
                <w:sz w:val="16"/>
                <w:szCs w:val="16"/>
                <w:highlight w:val="red"/>
              </w:rPr>
              <w:t>ed network capabilities</w:t>
            </w:r>
            <w:del w:id="64" w:author="Trakinat, Jean" w:date="2026-01-28T16:04:00Z" w16du:dateUtc="2026-01-28T21:04:00Z">
              <w:r w:rsidRPr="004E194C" w:rsidDel="00857881">
                <w:rPr>
                  <w:rFonts w:cs="Arial"/>
                  <w:b w:val="0"/>
                  <w:bCs/>
                  <w:sz w:val="16"/>
                  <w:szCs w:val="16"/>
                  <w:highlight w:val="red"/>
                </w:rPr>
                <w:delText xml:space="preserve"> for FWA (e.g. support stationary devices)</w:delText>
              </w:r>
            </w:del>
            <w:r w:rsidRPr="004E194C">
              <w:rPr>
                <w:rFonts w:cs="Arial"/>
                <w:b w:val="0"/>
                <w:bCs/>
                <w:sz w:val="16"/>
                <w:szCs w:val="16"/>
                <w:highlight w:val="red"/>
              </w:rPr>
              <w:t xml:space="preserve"> in relevant bands </w:t>
            </w:r>
            <w:ins w:id="65" w:author="Trakinat, Jean" w:date="2026-01-28T16:04:00Z" w16du:dateUtc="2026-01-28T21:04:00Z">
              <w:r w:rsidR="00857881" w:rsidRPr="004E194C">
                <w:rPr>
                  <w:rFonts w:cs="Arial"/>
                  <w:b w:val="0"/>
                  <w:bCs/>
                  <w:sz w:val="16"/>
                  <w:szCs w:val="16"/>
                  <w:highlight w:val="red"/>
                </w:rPr>
                <w:t xml:space="preserve">to provide FWA service, </w:t>
              </w:r>
            </w:ins>
            <w:r w:rsidRPr="004E194C">
              <w:rPr>
                <w:rFonts w:cs="Arial"/>
                <w:b w:val="0"/>
                <w:bCs/>
                <w:sz w:val="16"/>
                <w:szCs w:val="16"/>
                <w:highlight w:val="red"/>
              </w:rPr>
              <w:t>taking into consideration the regulatory requirements for each specific band.</w:t>
            </w:r>
          </w:p>
          <w:p w14:paraId="5819A338" w14:textId="77777777" w:rsidR="00400E17" w:rsidRDefault="00400E17" w:rsidP="00C04B72">
            <w:pPr>
              <w:pStyle w:val="TAH"/>
              <w:jc w:val="left"/>
              <w:rPr>
                <w:rFonts w:cs="Arial"/>
                <w:b w:val="0"/>
                <w:bCs/>
                <w:sz w:val="16"/>
                <w:szCs w:val="16"/>
                <w:highlight w:val="yellow"/>
              </w:rPr>
            </w:pPr>
          </w:p>
          <w:p w14:paraId="4860ABD3" w14:textId="133CE31F" w:rsidR="00400E17" w:rsidRPr="00400E17" w:rsidRDefault="00400E17" w:rsidP="00C04B72">
            <w:pPr>
              <w:pStyle w:val="TAH"/>
              <w:jc w:val="left"/>
              <w:rPr>
                <w:rFonts w:cs="Arial"/>
                <w:b w:val="0"/>
                <w:bCs/>
                <w:sz w:val="16"/>
                <w:szCs w:val="16"/>
                <w:highlight w:val="magenta"/>
              </w:rPr>
            </w:pPr>
            <w:r w:rsidRPr="00400E17">
              <w:rPr>
                <w:rFonts w:cs="Arial"/>
                <w:b w:val="0"/>
                <w:bCs/>
                <w:sz w:val="16"/>
                <w:szCs w:val="16"/>
                <w:highlight w:val="magenta"/>
              </w:rPr>
              <w:t>TMUS proposal</w:t>
            </w:r>
          </w:p>
          <w:p w14:paraId="72638F5E" w14:textId="77777777" w:rsidR="00400E17" w:rsidRDefault="00400E17" w:rsidP="00C04B72">
            <w:pPr>
              <w:pStyle w:val="TAH"/>
              <w:jc w:val="left"/>
              <w:rPr>
                <w:rFonts w:cs="Arial"/>
                <w:b w:val="0"/>
                <w:bCs/>
                <w:sz w:val="16"/>
                <w:szCs w:val="16"/>
                <w:highlight w:val="yellow"/>
              </w:rPr>
            </w:pPr>
          </w:p>
          <w:p w14:paraId="5693CB04" w14:textId="4B3981D3" w:rsidR="00400E17" w:rsidRPr="00A64383" w:rsidRDefault="004E194C" w:rsidP="00400E17">
            <w:pPr>
              <w:pStyle w:val="TAH"/>
              <w:jc w:val="left"/>
              <w:rPr>
                <w:rFonts w:cs="Arial"/>
                <w:b w:val="0"/>
                <w:bCs/>
                <w:sz w:val="16"/>
                <w:szCs w:val="16"/>
                <w:highlight w:val="yellow"/>
              </w:rPr>
            </w:pPr>
            <w:ins w:id="66" w:author="Aleksiev, Vasil" w:date="2026-02-10T12:18:00Z" w16du:dateUtc="2026-02-10T11:18:00Z">
              <w:r w:rsidRPr="00F65637">
                <w:rPr>
                  <w:rFonts w:cs="Arial"/>
                  <w:b w:val="0"/>
                  <w:bCs/>
                  <w:sz w:val="16"/>
                  <w:szCs w:val="16"/>
                  <w:highlight w:val="yellow"/>
                </w:rPr>
                <w:t>Subject to regulatory requ</w:t>
              </w:r>
            </w:ins>
            <w:ins w:id="67" w:author="Aleksiev, Vasil" w:date="2026-02-10T12:19:00Z" w16du:dateUtc="2026-02-10T11:19:00Z">
              <w:r w:rsidRPr="00F65637">
                <w:rPr>
                  <w:rFonts w:cs="Arial"/>
                  <w:b w:val="0"/>
                  <w:bCs/>
                  <w:sz w:val="16"/>
                  <w:szCs w:val="16"/>
                  <w:highlight w:val="yellow"/>
                </w:rPr>
                <w:t xml:space="preserve">irements, </w:t>
              </w:r>
            </w:ins>
            <w:del w:id="68" w:author="Aleksiev, Vasil" w:date="2026-02-10T12:19:00Z" w16du:dateUtc="2026-02-10T11:19:00Z">
              <w:r w:rsidR="00400E17" w:rsidRPr="00F65637" w:rsidDel="004E194C">
                <w:rPr>
                  <w:rFonts w:cs="Arial"/>
                  <w:b w:val="0"/>
                  <w:bCs/>
                  <w:sz w:val="16"/>
                  <w:szCs w:val="16"/>
                  <w:highlight w:val="yellow"/>
                </w:rPr>
                <w:delText>T</w:delText>
              </w:r>
            </w:del>
            <w:ins w:id="69" w:author="Aleksiev, Vasil" w:date="2026-02-10T12:19:00Z" w16du:dateUtc="2026-02-10T11:19:00Z">
              <w:r w:rsidRPr="00F65637">
                <w:rPr>
                  <w:rFonts w:cs="Arial"/>
                  <w:b w:val="0"/>
                  <w:bCs/>
                  <w:sz w:val="16"/>
                  <w:szCs w:val="16"/>
                  <w:highlight w:val="yellow"/>
                </w:rPr>
                <w:t>t</w:t>
              </w:r>
            </w:ins>
            <w:r w:rsidR="00400E17" w:rsidRPr="00F65637">
              <w:rPr>
                <w:rFonts w:cs="Arial"/>
                <w:b w:val="0"/>
                <w:bCs/>
                <w:sz w:val="16"/>
                <w:szCs w:val="16"/>
                <w:highlight w:val="yellow"/>
              </w:rPr>
              <w:t xml:space="preserve">he 6G system shall provide means for network operators to dynamically optimise network resources based on spectrum allocation, device characteristics (e.g. FWA) and service needs (e.g. </w:t>
            </w:r>
            <w:del w:id="70" w:author="Aleksiev, Vasil" w:date="2026-02-10T12:18:00Z" w16du:dateUtc="2026-02-10T11:18:00Z">
              <w:r w:rsidR="00400E17" w:rsidRPr="00F65637" w:rsidDel="004E194C">
                <w:rPr>
                  <w:rFonts w:cs="Arial"/>
                  <w:b w:val="0"/>
                  <w:bCs/>
                  <w:sz w:val="16"/>
                  <w:szCs w:val="16"/>
                  <w:highlight w:val="yellow"/>
                </w:rPr>
                <w:delText>limited mobility</w:delText>
              </w:r>
            </w:del>
            <w:ins w:id="71" w:author="Aleksiev, Vasil" w:date="2026-02-10T12:18:00Z" w16du:dateUtc="2026-02-10T11:18:00Z">
              <w:r w:rsidRPr="00F65637">
                <w:rPr>
                  <w:rFonts w:cs="Arial"/>
                  <w:b w:val="0"/>
                  <w:bCs/>
                  <w:sz w:val="16"/>
                  <w:szCs w:val="16"/>
                  <w:highlight w:val="yellow"/>
                </w:rPr>
                <w:t xml:space="preserve"> for stationary devices</w:t>
              </w:r>
            </w:ins>
            <w:r w:rsidR="00400E17" w:rsidRPr="00F65637">
              <w:rPr>
                <w:rFonts w:cs="Arial"/>
                <w:b w:val="0"/>
                <w:bCs/>
                <w:sz w:val="16"/>
                <w:szCs w:val="16"/>
                <w:highlight w:val="yellow"/>
              </w:rPr>
              <w:t>).</w:t>
            </w:r>
          </w:p>
        </w:tc>
        <w:tc>
          <w:tcPr>
            <w:tcW w:w="1701" w:type="dxa"/>
          </w:tcPr>
          <w:p w14:paraId="7EE02D45" w14:textId="77777777" w:rsidR="00C04B72" w:rsidRPr="00A64383" w:rsidRDefault="00C04B72" w:rsidP="00C04B72">
            <w:pPr>
              <w:pStyle w:val="TAH"/>
              <w:rPr>
                <w:rFonts w:cs="Arial"/>
                <w:b w:val="0"/>
                <w:bCs/>
                <w:sz w:val="16"/>
                <w:szCs w:val="16"/>
              </w:rPr>
            </w:pPr>
            <w:r w:rsidRPr="00A64383">
              <w:rPr>
                <w:rFonts w:cs="Arial"/>
                <w:b w:val="0"/>
                <w:bCs/>
                <w:sz w:val="16"/>
                <w:szCs w:val="16"/>
              </w:rPr>
              <w:lastRenderedPageBreak/>
              <w:t>PR 5.7.1.2-1</w:t>
            </w:r>
          </w:p>
          <w:p w14:paraId="7935A194" w14:textId="77777777" w:rsidR="00C04B72" w:rsidRPr="00A64383" w:rsidRDefault="00C04B72" w:rsidP="00C04B72">
            <w:pPr>
              <w:pStyle w:val="TAH"/>
              <w:rPr>
                <w:rFonts w:cs="Arial"/>
                <w:b w:val="0"/>
                <w:bCs/>
                <w:sz w:val="16"/>
                <w:szCs w:val="16"/>
              </w:rPr>
            </w:pPr>
            <w:r w:rsidRPr="00A64383">
              <w:rPr>
                <w:rFonts w:cs="Arial"/>
                <w:b w:val="0"/>
                <w:bCs/>
                <w:sz w:val="16"/>
                <w:szCs w:val="16"/>
              </w:rPr>
              <w:t>PR 5.7.1.2-2</w:t>
            </w:r>
          </w:p>
        </w:tc>
        <w:tc>
          <w:tcPr>
            <w:tcW w:w="2268" w:type="dxa"/>
          </w:tcPr>
          <w:p w14:paraId="1984B22A" w14:textId="77777777" w:rsidR="00C04B72" w:rsidRDefault="00C04B72" w:rsidP="00C04B72">
            <w:pPr>
              <w:pStyle w:val="TAH"/>
              <w:rPr>
                <w:rFonts w:cs="Arial"/>
                <w:b w:val="0"/>
                <w:bCs/>
                <w:sz w:val="16"/>
                <w:szCs w:val="16"/>
              </w:rPr>
            </w:pPr>
            <w:r w:rsidRPr="00A64383">
              <w:rPr>
                <w:rFonts w:cs="Arial"/>
                <w:b w:val="0"/>
                <w:bCs/>
                <w:sz w:val="16"/>
                <w:szCs w:val="16"/>
              </w:rPr>
              <w:t>Fixed Wireless Access</w:t>
            </w:r>
          </w:p>
          <w:p w14:paraId="23DB7849" w14:textId="77777777" w:rsidR="00400E17" w:rsidRDefault="00400E17" w:rsidP="00400E17">
            <w:pPr>
              <w:pStyle w:val="TAH"/>
              <w:rPr>
                <w:rFonts w:cs="Arial"/>
                <w:b w:val="0"/>
                <w:bCs/>
                <w:sz w:val="16"/>
                <w:szCs w:val="16"/>
              </w:rPr>
            </w:pPr>
          </w:p>
          <w:p w14:paraId="7D929FBA" w14:textId="7319122F" w:rsidR="00400E17" w:rsidRDefault="00400E17" w:rsidP="00400E17">
            <w:pPr>
              <w:pStyle w:val="TAH"/>
              <w:rPr>
                <w:rFonts w:cs="Arial"/>
                <w:b w:val="0"/>
                <w:bCs/>
                <w:sz w:val="16"/>
                <w:szCs w:val="16"/>
              </w:rPr>
            </w:pPr>
            <w:r w:rsidRPr="00A64383">
              <w:rPr>
                <w:rFonts w:cs="Arial"/>
                <w:b w:val="0"/>
                <w:bCs/>
                <w:sz w:val="16"/>
                <w:szCs w:val="16"/>
              </w:rPr>
              <w:lastRenderedPageBreak/>
              <w:t xml:space="preserve">[ZTE/S1-254096]: merge into 14.1.1-1-3 (Legacy </w:t>
            </w:r>
            <w:proofErr w:type="spellStart"/>
            <w:r w:rsidRPr="00A64383">
              <w:rPr>
                <w:rFonts w:cs="Arial"/>
                <w:b w:val="0"/>
                <w:bCs/>
                <w:sz w:val="16"/>
                <w:szCs w:val="16"/>
              </w:rPr>
              <w:t>Spt</w:t>
            </w:r>
            <w:proofErr w:type="spellEnd"/>
            <w:r w:rsidRPr="00A64383">
              <w:rPr>
                <w:rFonts w:cs="Arial"/>
                <w:b w:val="0"/>
                <w:bCs/>
                <w:sz w:val="16"/>
                <w:szCs w:val="16"/>
              </w:rPr>
              <w:t>)</w:t>
            </w:r>
            <w:ins w:id="72" w:author="Aleksiev, Vasil" w:date="2026-01-14T15:16:00Z" w16du:dateUtc="2026-01-14T14:16:00Z">
              <w:r w:rsidRPr="00A64383">
                <w:rPr>
                  <w:rFonts w:cs="Arial"/>
                  <w:b w:val="0"/>
                  <w:bCs/>
                  <w:sz w:val="16"/>
                  <w:szCs w:val="16"/>
                </w:rPr>
                <w:t xml:space="preserve"> </w:t>
              </w:r>
            </w:ins>
          </w:p>
          <w:p w14:paraId="02041EAA" w14:textId="77777777" w:rsidR="00400E17" w:rsidRDefault="00400E17" w:rsidP="00400E17">
            <w:pPr>
              <w:pStyle w:val="TAH"/>
              <w:rPr>
                <w:rFonts w:cs="Arial"/>
                <w:b w:val="0"/>
                <w:bCs/>
                <w:sz w:val="16"/>
                <w:szCs w:val="16"/>
              </w:rPr>
            </w:pPr>
          </w:p>
          <w:p w14:paraId="595288A2" w14:textId="7D069EB9" w:rsidR="00400E17" w:rsidRPr="00A64383" w:rsidRDefault="00400E17" w:rsidP="00400E17">
            <w:pPr>
              <w:pStyle w:val="TAH"/>
              <w:rPr>
                <w:ins w:id="73" w:author="Aleksiev, Vasil" w:date="2026-01-14T15:18:00Z" w16du:dateUtc="2026-01-14T14:18:00Z"/>
                <w:rFonts w:cs="Arial"/>
                <w:b w:val="0"/>
                <w:bCs/>
                <w:sz w:val="16"/>
                <w:szCs w:val="16"/>
              </w:rPr>
            </w:pPr>
            <w:ins w:id="74" w:author="Aleksiev, Vasil" w:date="2026-01-14T15:16:00Z" w16du:dateUtc="2026-01-14T14:16:00Z">
              <w:r w:rsidRPr="00A64383">
                <w:rPr>
                  <w:rFonts w:cs="Arial"/>
                  <w:b w:val="0"/>
                  <w:bCs/>
                  <w:sz w:val="16"/>
                  <w:szCs w:val="16"/>
                </w:rPr>
                <w:t>ZTE would like to get more detailed requirement text</w:t>
              </w:r>
            </w:ins>
            <w:ins w:id="75" w:author="Aleksiev, Vasil" w:date="2026-01-14T15:18:00Z" w16du:dateUtc="2026-01-14T14:18:00Z">
              <w:r w:rsidRPr="00A64383">
                <w:rPr>
                  <w:rFonts w:cs="Arial"/>
                  <w:b w:val="0"/>
                  <w:bCs/>
                  <w:sz w:val="16"/>
                  <w:szCs w:val="16"/>
                </w:rPr>
                <w:t xml:space="preserve"> close to stage 1 wording.</w:t>
              </w:r>
            </w:ins>
          </w:p>
          <w:p w14:paraId="4E50973A" w14:textId="77777777" w:rsidR="00400E17" w:rsidRDefault="00400E17" w:rsidP="00400E17">
            <w:pPr>
              <w:pStyle w:val="TAH"/>
              <w:rPr>
                <w:ins w:id="76" w:author="Trakinat, Jean" w:date="2026-01-28T16:15:00Z" w16du:dateUtc="2026-01-28T21:15:00Z"/>
                <w:rFonts w:cs="Arial"/>
                <w:b w:val="0"/>
                <w:bCs/>
                <w:sz w:val="16"/>
                <w:szCs w:val="16"/>
              </w:rPr>
            </w:pPr>
            <w:ins w:id="77" w:author="Aleksiev, Vasil" w:date="2026-01-14T15:18:00Z" w16du:dateUtc="2026-01-14T14:18:00Z">
              <w:r w:rsidRPr="00A64383">
                <w:rPr>
                  <w:rFonts w:cs="Arial"/>
                  <w:b w:val="0"/>
                  <w:bCs/>
                  <w:sz w:val="16"/>
                  <w:szCs w:val="16"/>
                </w:rPr>
                <w:t xml:space="preserve">TMUS, Verizon, </w:t>
              </w:r>
            </w:ins>
            <w:ins w:id="78" w:author="Aleksiev, Vasil" w:date="2026-01-14T15:19:00Z" w16du:dateUtc="2026-01-14T14:19:00Z">
              <w:r w:rsidRPr="00A64383">
                <w:rPr>
                  <w:rFonts w:cs="Arial"/>
                  <w:b w:val="0"/>
                  <w:bCs/>
                  <w:sz w:val="16"/>
                  <w:szCs w:val="16"/>
                </w:rPr>
                <w:t>OTD-US support the current text and place</w:t>
              </w:r>
            </w:ins>
            <w:ins w:id="79" w:author="Aleksiev, Vasil" w:date="2026-01-14T15:20:00Z" w16du:dateUtc="2026-01-14T14:20:00Z">
              <w:r w:rsidRPr="00A64383">
                <w:rPr>
                  <w:rFonts w:cs="Arial"/>
                  <w:b w:val="0"/>
                  <w:bCs/>
                  <w:sz w:val="16"/>
                  <w:szCs w:val="16"/>
                </w:rPr>
                <w:t>ment.</w:t>
              </w:r>
            </w:ins>
            <w:ins w:id="80" w:author="Aleksiev, Vasil" w:date="2026-01-14T15:26:00Z" w16du:dateUtc="2026-01-14T14:26:00Z">
              <w:r w:rsidRPr="00A64383">
                <w:rPr>
                  <w:rFonts w:cs="Arial"/>
                  <w:b w:val="0"/>
                  <w:bCs/>
                  <w:sz w:val="16"/>
                  <w:szCs w:val="16"/>
                </w:rPr>
                <w:t xml:space="preserve"> </w:t>
              </w:r>
            </w:ins>
          </w:p>
          <w:p w14:paraId="04C666E3" w14:textId="77777777" w:rsidR="00400E17" w:rsidRDefault="00400E17" w:rsidP="00400E17">
            <w:pPr>
              <w:pStyle w:val="TAH"/>
              <w:rPr>
                <w:ins w:id="81" w:author="Trakinat, Jean" w:date="2026-01-28T16:15:00Z" w16du:dateUtc="2026-01-28T21:15:00Z"/>
                <w:rFonts w:cs="Arial"/>
                <w:b w:val="0"/>
                <w:bCs/>
                <w:sz w:val="16"/>
                <w:szCs w:val="16"/>
              </w:rPr>
            </w:pPr>
          </w:p>
          <w:p w14:paraId="4A65CBA3" w14:textId="77777777" w:rsidR="00400E17" w:rsidRPr="005071F8" w:rsidRDefault="00400E17" w:rsidP="00400E17">
            <w:pPr>
              <w:pStyle w:val="TAH"/>
              <w:rPr>
                <w:ins w:id="82" w:author="Trakinat, Jean" w:date="2026-01-28T16:15:00Z" w16du:dateUtc="2026-01-28T21:15:00Z"/>
                <w:rFonts w:cs="Arial"/>
                <w:color w:val="C45911" w:themeColor="accent2" w:themeShade="BF"/>
                <w:sz w:val="16"/>
                <w:szCs w:val="16"/>
              </w:rPr>
            </w:pPr>
            <w:ins w:id="83" w:author="Trakinat, Jean" w:date="2026-01-28T16:15:00Z" w16du:dateUtc="2026-01-28T21:15:00Z">
              <w:r w:rsidRPr="005071F8">
                <w:rPr>
                  <w:rFonts w:cs="Arial"/>
                  <w:color w:val="C45911" w:themeColor="accent2" w:themeShade="BF"/>
                  <w:sz w:val="16"/>
                  <w:szCs w:val="16"/>
                </w:rPr>
                <w:t xml:space="preserve">QC-NEW: OK to merge PR 5.7.1.2-1 </w:t>
              </w:r>
            </w:ins>
          </w:p>
          <w:p w14:paraId="6ED5B842" w14:textId="3E41F665" w:rsidR="00400E17" w:rsidRDefault="00400E17" w:rsidP="00400E17">
            <w:pPr>
              <w:pStyle w:val="TAH"/>
              <w:rPr>
                <w:rFonts w:cs="Arial"/>
                <w:b w:val="0"/>
                <w:bCs/>
                <w:sz w:val="16"/>
                <w:szCs w:val="16"/>
              </w:rPr>
            </w:pPr>
            <w:ins w:id="84" w:author="Trakinat, Jean" w:date="2026-01-28T16:15:00Z" w16du:dateUtc="2026-01-28T21:15:00Z">
              <w:r>
                <w:rPr>
                  <w:rFonts w:cs="Arial"/>
                  <w:color w:val="C45911" w:themeColor="accent2" w:themeShade="BF"/>
                  <w:sz w:val="16"/>
                  <w:szCs w:val="16"/>
                </w:rPr>
                <w:t>a</w:t>
              </w:r>
              <w:r w:rsidRPr="005071F8">
                <w:rPr>
                  <w:rFonts w:cs="Arial"/>
                  <w:color w:val="C45911" w:themeColor="accent2" w:themeShade="BF"/>
                  <w:sz w:val="16"/>
                  <w:szCs w:val="16"/>
                </w:rPr>
                <w:t>nd PR 5.7.1.2-2</w:t>
              </w:r>
            </w:ins>
          </w:p>
          <w:p w14:paraId="50A4B221" w14:textId="77777777" w:rsidR="00400E17" w:rsidRPr="00A64383" w:rsidRDefault="00400E17" w:rsidP="00C04B72">
            <w:pPr>
              <w:pStyle w:val="TAH"/>
              <w:rPr>
                <w:rFonts w:cs="Arial"/>
                <w:b w:val="0"/>
                <w:bCs/>
                <w:sz w:val="16"/>
                <w:szCs w:val="16"/>
              </w:rPr>
            </w:pPr>
          </w:p>
          <w:p w14:paraId="12AA76F8" w14:textId="4D9D4804" w:rsidR="00C04B72" w:rsidRPr="00A64383" w:rsidRDefault="00C04B72" w:rsidP="00C04B72">
            <w:pPr>
              <w:pStyle w:val="TAH"/>
              <w:rPr>
                <w:rFonts w:cs="Arial"/>
                <w:b w:val="0"/>
                <w:bCs/>
                <w:sz w:val="16"/>
                <w:szCs w:val="16"/>
              </w:rPr>
            </w:pPr>
            <w:ins w:id="85" w:author="Aleksiev, Vasil" w:date="2026-01-14T15:26:00Z" w16du:dateUtc="2026-01-14T14:26:00Z">
              <w:r w:rsidRPr="00A64383">
                <w:rPr>
                  <w:rFonts w:cs="Arial"/>
                  <w:b w:val="0"/>
                  <w:bCs/>
                  <w:sz w:val="16"/>
                  <w:szCs w:val="16"/>
                </w:rPr>
                <w:t xml:space="preserve"> </w:t>
              </w:r>
            </w:ins>
            <w:ins w:id="86" w:author="Trakinat, Jean" w:date="2026-01-28T16:04:00Z" w16du:dateUtc="2026-01-28T21:04:00Z">
              <w:r w:rsidR="00C123C7">
                <w:rPr>
                  <w:rFonts w:cs="Arial" w:hint="eastAsia"/>
                  <w:b w:val="0"/>
                  <w:bCs/>
                  <w:sz w:val="16"/>
                  <w:szCs w:val="16"/>
                  <w:lang w:val="en-US" w:eastAsia="zh-CN"/>
                </w:rPr>
                <w:t xml:space="preserve"> ZTE: proposal of rewording</w:t>
              </w:r>
            </w:ins>
          </w:p>
        </w:tc>
      </w:tr>
      <w:tr w:rsidR="00881E1F" w:rsidRPr="00A64383" w14:paraId="7E037E05" w14:textId="77777777" w:rsidTr="003F20F3">
        <w:tc>
          <w:tcPr>
            <w:tcW w:w="1232" w:type="dxa"/>
            <w:shd w:val="clear" w:color="auto" w:fill="DBDBDB" w:themeFill="accent3" w:themeFillTint="66"/>
          </w:tcPr>
          <w:p w14:paraId="56C6CDC9" w14:textId="77777777" w:rsidR="00881E1F" w:rsidRPr="00A64383" w:rsidRDefault="00881E1F" w:rsidP="00881E1F">
            <w:pPr>
              <w:pStyle w:val="TAH"/>
              <w:rPr>
                <w:rFonts w:cs="Arial"/>
                <w:b w:val="0"/>
                <w:bCs/>
                <w:sz w:val="16"/>
                <w:szCs w:val="16"/>
              </w:rPr>
            </w:pPr>
            <w:proofErr w:type="spellStart"/>
            <w:r w:rsidRPr="00A64383">
              <w:rPr>
                <w:rFonts w:cs="Arial"/>
                <w:b w:val="0"/>
                <w:bCs/>
                <w:sz w:val="16"/>
                <w:szCs w:val="16"/>
              </w:rPr>
              <w:lastRenderedPageBreak/>
              <w:t>Orig</w:t>
            </w:r>
            <w:proofErr w:type="spellEnd"/>
            <w:r w:rsidRPr="00A64383">
              <w:rPr>
                <w:rFonts w:cs="Arial"/>
                <w:b w:val="0"/>
                <w:bCs/>
                <w:sz w:val="16"/>
                <w:szCs w:val="16"/>
              </w:rPr>
              <w:t xml:space="preserve"> PR</w:t>
            </w:r>
          </w:p>
        </w:tc>
        <w:tc>
          <w:tcPr>
            <w:tcW w:w="4536" w:type="dxa"/>
            <w:shd w:val="clear" w:color="auto" w:fill="DBDBDB" w:themeFill="accent3" w:themeFillTint="66"/>
          </w:tcPr>
          <w:p w14:paraId="23D16F2A" w14:textId="77777777" w:rsidR="00881E1F" w:rsidRPr="00A64383" w:rsidRDefault="00881E1F" w:rsidP="00881E1F">
            <w:pPr>
              <w:pStyle w:val="TAH"/>
              <w:jc w:val="left"/>
              <w:rPr>
                <w:rFonts w:cs="Arial"/>
                <w:b w:val="0"/>
                <w:bCs/>
                <w:sz w:val="16"/>
                <w:szCs w:val="16"/>
              </w:rPr>
            </w:pPr>
            <w:r w:rsidRPr="00A64383">
              <w:rPr>
                <w:rFonts w:cs="Arial"/>
                <w:b w:val="0"/>
                <w:bCs/>
                <w:sz w:val="16"/>
                <w:szCs w:val="16"/>
              </w:rPr>
              <w:t>Based on operator</w:t>
            </w:r>
            <w:ins w:id="87" w:author="Trakinat, Jean" w:date="2026-01-21T11:21:00Z" w16du:dateUtc="2026-01-21T16:21:00Z">
              <w:r w:rsidRPr="00A64383">
                <w:rPr>
                  <w:rFonts w:cs="Arial"/>
                  <w:b w:val="0"/>
                  <w:bCs/>
                  <w:sz w:val="16"/>
                  <w:szCs w:val="16"/>
                </w:rPr>
                <w:t>’s</w:t>
              </w:r>
            </w:ins>
            <w:r w:rsidRPr="00A64383">
              <w:rPr>
                <w:rFonts w:cs="Arial"/>
                <w:b w:val="0"/>
                <w:bCs/>
                <w:sz w:val="16"/>
                <w:szCs w:val="16"/>
              </w:rPr>
              <w:t xml:space="preserve"> policy, the 6G network shall support the ability to allow an authorized 3rd party service provider to provide information of the service characteristics for each traffic flow component of its service/application to the 6G network.</w:t>
            </w:r>
          </w:p>
        </w:tc>
        <w:tc>
          <w:tcPr>
            <w:tcW w:w="1701" w:type="dxa"/>
            <w:shd w:val="clear" w:color="auto" w:fill="DBDBDB" w:themeFill="accent3" w:themeFillTint="66"/>
          </w:tcPr>
          <w:p w14:paraId="34A25B40" w14:textId="77777777" w:rsidR="00881E1F" w:rsidRPr="00A64383" w:rsidRDefault="00881E1F" w:rsidP="00881E1F">
            <w:pPr>
              <w:pStyle w:val="TAH"/>
              <w:rPr>
                <w:rFonts w:cs="Arial"/>
                <w:b w:val="0"/>
                <w:bCs/>
                <w:sz w:val="16"/>
                <w:szCs w:val="16"/>
              </w:rPr>
            </w:pPr>
            <w:r w:rsidRPr="00A64383">
              <w:rPr>
                <w:rFonts w:cs="Arial"/>
                <w:b w:val="0"/>
                <w:bCs/>
                <w:sz w:val="16"/>
                <w:szCs w:val="16"/>
              </w:rPr>
              <w:t>PR 5.9.8.2-1</w:t>
            </w:r>
          </w:p>
        </w:tc>
        <w:tc>
          <w:tcPr>
            <w:tcW w:w="2268" w:type="dxa"/>
            <w:shd w:val="clear" w:color="auto" w:fill="DBDBDB" w:themeFill="accent3" w:themeFillTint="66"/>
          </w:tcPr>
          <w:p w14:paraId="53937A8B"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p w14:paraId="5BD10D99" w14:textId="54CDD607" w:rsidR="00881E1F" w:rsidRPr="00A64383" w:rsidRDefault="00881E1F" w:rsidP="00881E1F">
            <w:pPr>
              <w:pStyle w:val="TAH"/>
              <w:rPr>
                <w:rFonts w:cs="Arial"/>
                <w:b w:val="0"/>
                <w:bCs/>
                <w:sz w:val="16"/>
                <w:szCs w:val="16"/>
              </w:rPr>
            </w:pPr>
          </w:p>
        </w:tc>
      </w:tr>
      <w:tr w:rsidR="00881E1F" w:rsidRPr="00A64383" w14:paraId="476F87BF" w14:textId="77777777" w:rsidTr="003F20F3">
        <w:tc>
          <w:tcPr>
            <w:tcW w:w="1232" w:type="dxa"/>
            <w:shd w:val="clear" w:color="auto" w:fill="DBDBDB" w:themeFill="accent3" w:themeFillTint="66"/>
          </w:tcPr>
          <w:p w14:paraId="6706850B" w14:textId="77777777" w:rsidR="00881E1F" w:rsidRPr="00A64383" w:rsidRDefault="00881E1F" w:rsidP="00881E1F">
            <w:pPr>
              <w:pStyle w:val="TAH"/>
              <w:rPr>
                <w:rFonts w:cs="Arial"/>
                <w:b w:val="0"/>
                <w:bCs/>
                <w:sz w:val="16"/>
                <w:szCs w:val="16"/>
              </w:rPr>
            </w:pPr>
            <w:proofErr w:type="spellStart"/>
            <w:r w:rsidRPr="00A64383">
              <w:rPr>
                <w:rFonts w:cs="Arial"/>
                <w:b w:val="0"/>
                <w:bCs/>
                <w:sz w:val="16"/>
                <w:szCs w:val="16"/>
              </w:rPr>
              <w:t>Orig</w:t>
            </w:r>
            <w:proofErr w:type="spellEnd"/>
            <w:r w:rsidRPr="00A64383">
              <w:rPr>
                <w:rFonts w:cs="Arial"/>
                <w:b w:val="0"/>
                <w:bCs/>
                <w:sz w:val="16"/>
                <w:szCs w:val="16"/>
              </w:rPr>
              <w:t xml:space="preserve"> PR</w:t>
            </w:r>
          </w:p>
        </w:tc>
        <w:tc>
          <w:tcPr>
            <w:tcW w:w="4536" w:type="dxa"/>
            <w:shd w:val="clear" w:color="auto" w:fill="DBDBDB" w:themeFill="accent3" w:themeFillTint="66"/>
          </w:tcPr>
          <w:p w14:paraId="002AE153" w14:textId="77777777" w:rsidR="00881E1F" w:rsidRPr="00A64383" w:rsidRDefault="00881E1F" w:rsidP="00881E1F">
            <w:pPr>
              <w:pStyle w:val="TAH"/>
              <w:jc w:val="left"/>
              <w:rPr>
                <w:rFonts w:cs="Arial"/>
                <w:b w:val="0"/>
                <w:bCs/>
                <w:sz w:val="16"/>
                <w:szCs w:val="16"/>
              </w:rPr>
            </w:pPr>
            <w:r w:rsidRPr="00A64383">
              <w:rPr>
                <w:rFonts w:cs="Arial"/>
                <w:b w:val="0"/>
                <w:bCs/>
                <w:sz w:val="16"/>
                <w:szCs w:val="16"/>
              </w:rPr>
              <w:t>Based on operator</w:t>
            </w:r>
            <w:ins w:id="88" w:author="Trakinat, Jean" w:date="2026-01-21T11:22:00Z" w16du:dateUtc="2026-01-21T16:22:00Z">
              <w:r w:rsidRPr="00A64383">
                <w:rPr>
                  <w:rFonts w:cs="Arial"/>
                  <w:b w:val="0"/>
                  <w:bCs/>
                  <w:sz w:val="16"/>
                  <w:szCs w:val="16"/>
                </w:rPr>
                <w:t>’s</w:t>
              </w:r>
            </w:ins>
            <w:r w:rsidRPr="00A64383">
              <w:rPr>
                <w:rFonts w:cs="Arial"/>
                <w:b w:val="0"/>
                <w:bCs/>
                <w:sz w:val="16"/>
                <w:szCs w:val="16"/>
              </w:rPr>
              <w:t xml:space="preserve"> policy, the 6G network shall support mechanisms to dynamically adjust and optimize network resources based on the service characteristics, including their predicted changes, provided by the service or application.</w:t>
            </w:r>
          </w:p>
        </w:tc>
        <w:tc>
          <w:tcPr>
            <w:tcW w:w="1701" w:type="dxa"/>
            <w:shd w:val="clear" w:color="auto" w:fill="DBDBDB" w:themeFill="accent3" w:themeFillTint="66"/>
          </w:tcPr>
          <w:p w14:paraId="0812D6F7" w14:textId="77777777" w:rsidR="00881E1F" w:rsidRPr="00A64383" w:rsidRDefault="00881E1F" w:rsidP="00881E1F">
            <w:pPr>
              <w:pStyle w:val="TAH"/>
              <w:rPr>
                <w:rFonts w:cs="Arial"/>
                <w:b w:val="0"/>
                <w:bCs/>
                <w:sz w:val="16"/>
                <w:szCs w:val="16"/>
              </w:rPr>
            </w:pPr>
            <w:r w:rsidRPr="00A64383">
              <w:rPr>
                <w:rFonts w:cs="Arial"/>
                <w:b w:val="0"/>
                <w:bCs/>
                <w:sz w:val="16"/>
                <w:szCs w:val="16"/>
              </w:rPr>
              <w:t>PR 5.9.8.2-2</w:t>
            </w:r>
          </w:p>
        </w:tc>
        <w:tc>
          <w:tcPr>
            <w:tcW w:w="2268" w:type="dxa"/>
            <w:shd w:val="clear" w:color="auto" w:fill="DBDBDB" w:themeFill="accent3" w:themeFillTint="66"/>
          </w:tcPr>
          <w:p w14:paraId="55CD82D8"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p w14:paraId="48217AC4" w14:textId="7798B7EF" w:rsidR="00881E1F" w:rsidRPr="00A64383" w:rsidRDefault="00881E1F" w:rsidP="00881E1F">
            <w:pPr>
              <w:pStyle w:val="TAH"/>
              <w:rPr>
                <w:rFonts w:cs="Arial"/>
                <w:b w:val="0"/>
                <w:bCs/>
                <w:sz w:val="16"/>
                <w:szCs w:val="16"/>
              </w:rPr>
            </w:pPr>
          </w:p>
        </w:tc>
      </w:tr>
      <w:tr w:rsidR="000B141D" w:rsidRPr="00A64383" w14:paraId="1917EAD5" w14:textId="77777777" w:rsidTr="00E3013C">
        <w:trPr>
          <w:ins w:id="89" w:author="Trakinat, Jean" w:date="2026-01-13T07:54:00Z"/>
        </w:trPr>
        <w:tc>
          <w:tcPr>
            <w:tcW w:w="1232" w:type="dxa"/>
          </w:tcPr>
          <w:p w14:paraId="2FDFF909" w14:textId="48CCA070" w:rsidR="000B141D" w:rsidRPr="00A64383" w:rsidRDefault="000B141D" w:rsidP="000B141D">
            <w:pPr>
              <w:pStyle w:val="TAH"/>
              <w:rPr>
                <w:ins w:id="90" w:author="Trakinat, Jean" w:date="2026-01-13T07:54:00Z" w16du:dateUtc="2026-01-13T12:54:00Z"/>
                <w:rFonts w:cs="Arial"/>
                <w:b w:val="0"/>
                <w:bCs/>
                <w:sz w:val="16"/>
                <w:szCs w:val="16"/>
              </w:rPr>
            </w:pPr>
            <w:ins w:id="91" w:author="Trakinat, Jean" w:date="2026-01-13T07:54:00Z" w16du:dateUtc="2026-01-13T12:54:00Z">
              <w:r w:rsidRPr="00A64383">
                <w:rPr>
                  <w:rFonts w:cs="Arial"/>
                  <w:b w:val="0"/>
                  <w:bCs/>
                  <w:sz w:val="16"/>
                  <w:szCs w:val="16"/>
                </w:rPr>
                <w:t>Alt 1 14.1.1-2-5</w:t>
              </w:r>
            </w:ins>
          </w:p>
        </w:tc>
        <w:tc>
          <w:tcPr>
            <w:tcW w:w="4536" w:type="dxa"/>
          </w:tcPr>
          <w:p w14:paraId="6F2378A0" w14:textId="5412333F" w:rsidR="000B141D" w:rsidRPr="00CB7A3F" w:rsidRDefault="000B141D" w:rsidP="000B141D">
            <w:pPr>
              <w:pStyle w:val="TAH"/>
              <w:jc w:val="left"/>
              <w:rPr>
                <w:ins w:id="92" w:author="Aleksiev, Vasil" w:date="2026-01-14T15:26:00Z" w16du:dateUtc="2026-01-14T14:26:00Z"/>
                <w:rFonts w:cs="Arial"/>
                <w:b w:val="0"/>
                <w:bCs/>
                <w:sz w:val="16"/>
                <w:szCs w:val="16"/>
                <w:highlight w:val="red"/>
              </w:rPr>
            </w:pPr>
            <w:ins w:id="93" w:author="Trakinat, Jean" w:date="2026-01-13T07:54:00Z" w16du:dateUtc="2026-01-13T12:54:00Z">
              <w:r w:rsidRPr="00CB7A3F">
                <w:rPr>
                  <w:rFonts w:cs="Arial"/>
                  <w:b w:val="0"/>
                  <w:bCs/>
                  <w:sz w:val="16"/>
                  <w:szCs w:val="16"/>
                  <w:highlight w:val="red"/>
                </w:rPr>
                <w:t>Based on operator policy, the 6G system shall support means to be aware of user service characteristics (e.g. data rate, latency, predicted changes to each traffic flow component of its service/application to the 6G network) to dynamically adjust and optim</w:t>
              </w:r>
            </w:ins>
            <w:ins w:id="94" w:author="Trakinat, Jean" w:date="2026-01-28T16:06:00Z" w16du:dateUtc="2026-01-28T21:06:00Z">
              <w:r w:rsidR="00094F7A" w:rsidRPr="00CB7A3F">
                <w:rPr>
                  <w:rFonts w:cs="Arial"/>
                  <w:b w:val="0"/>
                  <w:bCs/>
                  <w:sz w:val="16"/>
                  <w:szCs w:val="16"/>
                  <w:highlight w:val="red"/>
                </w:rPr>
                <w:t>i</w:t>
              </w:r>
            </w:ins>
            <w:ins w:id="95" w:author="Trakinat, Jean" w:date="2026-01-13T07:54:00Z" w16du:dateUtc="2026-01-13T12:54:00Z">
              <w:r w:rsidRPr="00CB7A3F">
                <w:rPr>
                  <w:rFonts w:cs="Arial"/>
                  <w:b w:val="0"/>
                  <w:bCs/>
                  <w:sz w:val="16"/>
                  <w:szCs w:val="16"/>
                  <w:highlight w:val="red"/>
                </w:rPr>
                <w:t>se network resources.</w:t>
              </w:r>
            </w:ins>
          </w:p>
          <w:p w14:paraId="6F36A3FD" w14:textId="77777777" w:rsidR="00324C47" w:rsidRDefault="00324C47" w:rsidP="000B141D">
            <w:pPr>
              <w:pStyle w:val="TAH"/>
              <w:jc w:val="left"/>
              <w:rPr>
                <w:rFonts w:cs="Arial"/>
                <w:b w:val="0"/>
                <w:bCs/>
                <w:sz w:val="16"/>
                <w:szCs w:val="16"/>
                <w:highlight w:val="yellow"/>
              </w:rPr>
            </w:pPr>
          </w:p>
          <w:p w14:paraId="309AA82A" w14:textId="77777777" w:rsidR="0040198D" w:rsidRDefault="0040198D" w:rsidP="000B141D">
            <w:pPr>
              <w:pStyle w:val="TAH"/>
              <w:jc w:val="left"/>
              <w:rPr>
                <w:rFonts w:cs="Arial"/>
                <w:b w:val="0"/>
                <w:bCs/>
                <w:sz w:val="16"/>
                <w:szCs w:val="16"/>
                <w:highlight w:val="magenta"/>
              </w:rPr>
            </w:pPr>
            <w:r w:rsidRPr="0040198D">
              <w:rPr>
                <w:rFonts w:cs="Arial"/>
                <w:b w:val="0"/>
                <w:bCs/>
                <w:sz w:val="16"/>
                <w:szCs w:val="16"/>
                <w:highlight w:val="magenta"/>
              </w:rPr>
              <w:t>Huawei proposal</w:t>
            </w:r>
          </w:p>
          <w:p w14:paraId="68F1FDDA" w14:textId="77777777" w:rsidR="0047090D" w:rsidRPr="0040198D" w:rsidRDefault="0047090D" w:rsidP="000B141D">
            <w:pPr>
              <w:pStyle w:val="TAH"/>
              <w:jc w:val="left"/>
              <w:rPr>
                <w:rFonts w:cs="Arial"/>
                <w:b w:val="0"/>
                <w:bCs/>
                <w:sz w:val="16"/>
                <w:szCs w:val="16"/>
                <w:highlight w:val="magenta"/>
              </w:rPr>
            </w:pPr>
          </w:p>
          <w:p w14:paraId="7CDE8022" w14:textId="649D7536" w:rsidR="0040198D" w:rsidRPr="00105F0D" w:rsidRDefault="0040198D" w:rsidP="000B141D">
            <w:pPr>
              <w:pStyle w:val="TAH"/>
              <w:jc w:val="left"/>
              <w:rPr>
                <w:ins w:id="96" w:author="Aleksiev, Vasil" w:date="2026-02-10T12:23:00Z" w16du:dateUtc="2026-02-10T11:23:00Z"/>
                <w:rFonts w:cs="Arial"/>
                <w:b w:val="0"/>
                <w:bCs/>
                <w:sz w:val="16"/>
                <w:szCs w:val="16"/>
                <w:highlight w:val="yellow"/>
              </w:rPr>
            </w:pPr>
            <w:r w:rsidRPr="00105F0D">
              <w:rPr>
                <w:rFonts w:cs="Arial"/>
                <w:b w:val="0"/>
                <w:bCs/>
                <w:sz w:val="16"/>
                <w:szCs w:val="16"/>
                <w:highlight w:val="yellow"/>
              </w:rPr>
              <w:t xml:space="preserve">The 6G system shall </w:t>
            </w:r>
            <w:del w:id="97" w:author="Aleksiev, Vasil" w:date="2026-02-10T12:34:00Z" w16du:dateUtc="2026-02-10T11:34:00Z">
              <w:r w:rsidRPr="00105F0D" w:rsidDel="00105F0D">
                <w:rPr>
                  <w:rFonts w:cs="Arial"/>
                  <w:b w:val="0"/>
                  <w:bCs/>
                  <w:sz w:val="16"/>
                  <w:szCs w:val="16"/>
                  <w:highlight w:val="yellow"/>
                </w:rPr>
                <w:delText xml:space="preserve">enable </w:delText>
              </w:r>
            </w:del>
            <w:ins w:id="98" w:author="Aleksiev, Vasil" w:date="2026-02-10T12:34:00Z" w16du:dateUtc="2026-02-10T11:34:00Z">
              <w:r w:rsidR="00105F0D" w:rsidRPr="00105F0D">
                <w:rPr>
                  <w:rFonts w:cs="Arial"/>
                  <w:b w:val="0"/>
                  <w:bCs/>
                  <w:sz w:val="16"/>
                  <w:szCs w:val="16"/>
                  <w:highlight w:val="yellow"/>
                </w:rPr>
                <w:t>support</w:t>
              </w:r>
            </w:ins>
            <w:del w:id="99" w:author="Aleksiev, Vasil" w:date="2026-02-10T12:35:00Z" w16du:dateUtc="2026-02-10T11:35:00Z">
              <w:r w:rsidRPr="00105F0D" w:rsidDel="00105F0D">
                <w:rPr>
                  <w:rFonts w:cs="Arial"/>
                  <w:b w:val="0"/>
                  <w:bCs/>
                  <w:sz w:val="16"/>
                  <w:szCs w:val="16"/>
                  <w:highlight w:val="yellow"/>
                </w:rPr>
                <w:delText>the</w:delText>
              </w:r>
            </w:del>
            <w:r w:rsidRPr="00105F0D">
              <w:rPr>
                <w:rFonts w:cs="Arial"/>
                <w:b w:val="0"/>
                <w:bCs/>
                <w:sz w:val="16"/>
                <w:szCs w:val="16"/>
                <w:highlight w:val="yellow"/>
              </w:rPr>
              <w:t xml:space="preserve"> means to </w:t>
            </w:r>
            <w:del w:id="100" w:author="Aleksiev, Vasil" w:date="2026-02-10T12:35:00Z" w16du:dateUtc="2026-02-10T11:35:00Z">
              <w:r w:rsidRPr="00105F0D" w:rsidDel="00105F0D">
                <w:rPr>
                  <w:rFonts w:cs="Arial"/>
                  <w:b w:val="0"/>
                  <w:bCs/>
                  <w:sz w:val="16"/>
                  <w:szCs w:val="16"/>
                  <w:highlight w:val="yellow"/>
                </w:rPr>
                <w:delText xml:space="preserve">provide </w:delText>
              </w:r>
            </w:del>
            <w:ins w:id="101" w:author="Aleksiev, Vasil" w:date="2026-02-10T12:35:00Z" w16du:dateUtc="2026-02-10T11:35:00Z">
              <w:r w:rsidR="00105F0D" w:rsidRPr="00105F0D">
                <w:rPr>
                  <w:rFonts w:cs="Arial"/>
                  <w:b w:val="0"/>
                  <w:bCs/>
                  <w:sz w:val="16"/>
                  <w:szCs w:val="16"/>
                  <w:highlight w:val="yellow"/>
                </w:rPr>
                <w:t xml:space="preserve">be </w:t>
              </w:r>
            </w:ins>
            <w:r w:rsidRPr="00105F0D">
              <w:rPr>
                <w:rFonts w:cs="Arial"/>
                <w:b w:val="0"/>
                <w:bCs/>
                <w:sz w:val="16"/>
                <w:szCs w:val="16"/>
                <w:highlight w:val="yellow"/>
              </w:rPr>
              <w:t>aware</w:t>
            </w:r>
            <w:del w:id="102" w:author="Aleksiev, Vasil" w:date="2026-02-10T12:35:00Z" w16du:dateUtc="2026-02-10T11:35:00Z">
              <w:r w:rsidRPr="00105F0D" w:rsidDel="00105F0D">
                <w:rPr>
                  <w:rFonts w:cs="Arial"/>
                  <w:b w:val="0"/>
                  <w:bCs/>
                  <w:sz w:val="16"/>
                  <w:szCs w:val="16"/>
                  <w:highlight w:val="yellow"/>
                </w:rPr>
                <w:delText>ness</w:delText>
              </w:r>
            </w:del>
            <w:r w:rsidRPr="00105F0D">
              <w:rPr>
                <w:rFonts w:cs="Arial"/>
                <w:b w:val="0"/>
                <w:bCs/>
                <w:sz w:val="16"/>
                <w:szCs w:val="16"/>
                <w:highlight w:val="yellow"/>
              </w:rPr>
              <w:t xml:space="preserve"> of user service characteristics (e.g. </w:t>
            </w:r>
            <w:ins w:id="103" w:author="Trakinat, Jean" w:date="2026-01-30T13:54:00Z" w16du:dateUtc="2026-01-30T18:54:00Z">
              <w:r w:rsidRPr="00105F0D">
                <w:rPr>
                  <w:rFonts w:cs="Arial"/>
                  <w:b w:val="0"/>
                  <w:bCs/>
                  <w:sz w:val="16"/>
                  <w:szCs w:val="16"/>
                  <w:highlight w:val="yellow"/>
                </w:rPr>
                <w:t>support stationary d</w:t>
              </w:r>
            </w:ins>
            <w:ins w:id="104" w:author="Trakinat, Jean" w:date="2026-01-30T13:55:00Z" w16du:dateUtc="2026-01-30T18:55:00Z">
              <w:r w:rsidRPr="00105F0D">
                <w:rPr>
                  <w:rFonts w:cs="Arial"/>
                  <w:b w:val="0"/>
                  <w:bCs/>
                  <w:sz w:val="16"/>
                  <w:szCs w:val="16"/>
                  <w:highlight w:val="yellow"/>
                </w:rPr>
                <w:t xml:space="preserve">evices, </w:t>
              </w:r>
            </w:ins>
            <w:r w:rsidRPr="00105F0D">
              <w:rPr>
                <w:rFonts w:cs="Arial"/>
                <w:b w:val="0"/>
                <w:bCs/>
                <w:sz w:val="16"/>
                <w:szCs w:val="16"/>
                <w:highlight w:val="yellow"/>
              </w:rPr>
              <w:t>data rate, latency) to</w:t>
            </w:r>
            <w:del w:id="105" w:author="Trakinat, Jean" w:date="2026-01-30T13:55:00Z" w16du:dateUtc="2026-01-30T18:55:00Z">
              <w:r w:rsidRPr="00105F0D" w:rsidDel="001E2121">
                <w:rPr>
                  <w:rFonts w:cs="Arial"/>
                  <w:b w:val="0"/>
                  <w:bCs/>
                  <w:sz w:val="16"/>
                  <w:szCs w:val="16"/>
                  <w:highlight w:val="yellow"/>
                </w:rPr>
                <w:delText xml:space="preserve"> support the RAN and CN in making real time resource allocation for</w:delText>
              </w:r>
            </w:del>
            <w:ins w:id="106" w:author="Trakinat, Jean" w:date="2026-01-30T13:55:00Z" w16du:dateUtc="2026-01-30T18:55:00Z">
              <w:r w:rsidR="001E2121" w:rsidRPr="00105F0D">
                <w:rPr>
                  <w:rFonts w:cs="Arial"/>
                  <w:b w:val="0"/>
                  <w:bCs/>
                  <w:sz w:val="16"/>
                  <w:szCs w:val="16"/>
                  <w:highlight w:val="yellow"/>
                </w:rPr>
                <w:t xml:space="preserve"> provide</w:t>
              </w:r>
            </w:ins>
            <w:r w:rsidRPr="00105F0D">
              <w:rPr>
                <w:rFonts w:cs="Arial"/>
                <w:b w:val="0"/>
                <w:bCs/>
                <w:sz w:val="16"/>
                <w:szCs w:val="16"/>
                <w:highlight w:val="yellow"/>
              </w:rPr>
              <w:t xml:space="preserve"> FWA</w:t>
            </w:r>
            <w:ins w:id="107" w:author="Trakinat, Jean" w:date="2026-01-30T13:55:00Z" w16du:dateUtc="2026-01-30T18:55:00Z">
              <w:r w:rsidR="001E2121" w:rsidRPr="00105F0D">
                <w:rPr>
                  <w:rFonts w:cs="Arial"/>
                  <w:b w:val="0"/>
                  <w:bCs/>
                  <w:sz w:val="16"/>
                  <w:szCs w:val="16"/>
                  <w:highlight w:val="yellow"/>
                </w:rPr>
                <w:t xml:space="preserve"> services</w:t>
              </w:r>
            </w:ins>
            <w:r w:rsidRPr="00105F0D">
              <w:rPr>
                <w:rFonts w:cs="Arial"/>
                <w:b w:val="0"/>
                <w:bCs/>
                <w:sz w:val="16"/>
                <w:szCs w:val="16"/>
                <w:highlight w:val="yellow"/>
              </w:rPr>
              <w:t>.</w:t>
            </w:r>
          </w:p>
          <w:p w14:paraId="24E0BD80" w14:textId="3E6A135C" w:rsidR="00BF3BAB" w:rsidRDefault="00BF3BAB" w:rsidP="000B141D">
            <w:pPr>
              <w:pStyle w:val="TAH"/>
              <w:jc w:val="left"/>
              <w:rPr>
                <w:rFonts w:cs="Arial"/>
                <w:b w:val="0"/>
                <w:bCs/>
                <w:sz w:val="16"/>
                <w:szCs w:val="16"/>
              </w:rPr>
            </w:pPr>
            <w:ins w:id="108" w:author="Aleksiev, Vasil" w:date="2026-02-10T12:23:00Z" w16du:dateUtc="2026-02-10T11:23:00Z">
              <w:r w:rsidRPr="00105F0D">
                <w:rPr>
                  <w:rFonts w:cs="Arial"/>
                  <w:b w:val="0"/>
                  <w:bCs/>
                  <w:sz w:val="16"/>
                  <w:szCs w:val="16"/>
                  <w:highlight w:val="yellow"/>
                </w:rPr>
                <w:t>NOTE: the above may depend on information provided by the application or an authorised 3rd party service provider.</w:t>
              </w:r>
            </w:ins>
          </w:p>
          <w:p w14:paraId="032CF7AF" w14:textId="77777777" w:rsidR="0047090D" w:rsidRDefault="0047090D" w:rsidP="000B141D">
            <w:pPr>
              <w:pStyle w:val="TAH"/>
              <w:jc w:val="left"/>
              <w:rPr>
                <w:rFonts w:cs="Arial"/>
                <w:b w:val="0"/>
                <w:bCs/>
                <w:sz w:val="16"/>
                <w:szCs w:val="16"/>
              </w:rPr>
            </w:pPr>
          </w:p>
          <w:p w14:paraId="3AE5B487" w14:textId="77777777" w:rsidR="0047090D" w:rsidRDefault="0047090D" w:rsidP="000B141D">
            <w:pPr>
              <w:pStyle w:val="TAH"/>
              <w:jc w:val="left"/>
              <w:rPr>
                <w:rFonts w:cs="Arial"/>
                <w:b w:val="0"/>
                <w:bCs/>
                <w:sz w:val="16"/>
                <w:szCs w:val="16"/>
              </w:rPr>
            </w:pPr>
            <w:r w:rsidRPr="0047090D">
              <w:rPr>
                <w:rFonts w:cs="Arial"/>
                <w:b w:val="0"/>
                <w:bCs/>
                <w:sz w:val="16"/>
                <w:szCs w:val="16"/>
                <w:highlight w:val="magenta"/>
              </w:rPr>
              <w:t>ZTE proposal</w:t>
            </w:r>
          </w:p>
          <w:p w14:paraId="7FE35FF9" w14:textId="77777777" w:rsidR="0047090D" w:rsidRDefault="0047090D" w:rsidP="000B141D">
            <w:pPr>
              <w:pStyle w:val="TAH"/>
              <w:jc w:val="left"/>
              <w:rPr>
                <w:rFonts w:cs="Arial"/>
                <w:b w:val="0"/>
                <w:bCs/>
                <w:sz w:val="16"/>
                <w:szCs w:val="16"/>
              </w:rPr>
            </w:pPr>
          </w:p>
          <w:p w14:paraId="2FCF1E0E" w14:textId="77777777" w:rsidR="0047090D" w:rsidRPr="00105F0D" w:rsidRDefault="00260134" w:rsidP="000B141D">
            <w:pPr>
              <w:pStyle w:val="TAH"/>
              <w:jc w:val="left"/>
              <w:rPr>
                <w:rFonts w:cs="Arial"/>
                <w:b w:val="0"/>
                <w:bCs/>
                <w:sz w:val="16"/>
                <w:szCs w:val="16"/>
                <w:highlight w:val="red"/>
              </w:rPr>
            </w:pPr>
            <w:ins w:id="109" w:author="Trakinat, Jean" w:date="2026-01-30T13:57:00Z" w16du:dateUtc="2026-01-30T18:57:00Z">
              <w:r w:rsidRPr="00105F0D">
                <w:rPr>
                  <w:rFonts w:cs="Arial"/>
                  <w:b w:val="0"/>
                  <w:bCs/>
                  <w:sz w:val="16"/>
                  <w:szCs w:val="16"/>
                  <w:highlight w:val="red"/>
                </w:rPr>
                <w:t>Based on operator’s policy, t</w:t>
              </w:r>
            </w:ins>
            <w:del w:id="110" w:author="Trakinat, Jean" w:date="2026-01-30T13:57:00Z" w16du:dateUtc="2026-01-30T18:57:00Z">
              <w:r w:rsidR="0047090D" w:rsidRPr="00105F0D" w:rsidDel="00260134">
                <w:rPr>
                  <w:rFonts w:cs="Arial"/>
                  <w:b w:val="0"/>
                  <w:bCs/>
                  <w:sz w:val="16"/>
                  <w:szCs w:val="16"/>
                  <w:highlight w:val="red"/>
                </w:rPr>
                <w:delText>T</w:delText>
              </w:r>
            </w:del>
            <w:r w:rsidR="0047090D" w:rsidRPr="00105F0D">
              <w:rPr>
                <w:rFonts w:cs="Arial"/>
                <w:b w:val="0"/>
                <w:bCs/>
                <w:sz w:val="16"/>
                <w:szCs w:val="16"/>
                <w:highlight w:val="red"/>
              </w:rPr>
              <w:t xml:space="preserve">he 6G system shall </w:t>
            </w:r>
            <w:del w:id="111" w:author="Trakinat, Jean" w:date="2026-01-30T13:57:00Z" w16du:dateUtc="2026-01-30T18:57:00Z">
              <w:r w:rsidR="0047090D" w:rsidRPr="00105F0D" w:rsidDel="00260134">
                <w:rPr>
                  <w:rFonts w:cs="Arial"/>
                  <w:b w:val="0"/>
                  <w:bCs/>
                  <w:sz w:val="16"/>
                  <w:szCs w:val="16"/>
                  <w:highlight w:val="red"/>
                </w:rPr>
                <w:delText>enable the</w:delText>
              </w:r>
            </w:del>
            <w:ins w:id="112" w:author="Trakinat, Jean" w:date="2026-01-30T13:57:00Z" w16du:dateUtc="2026-01-30T18:57:00Z">
              <w:r w:rsidRPr="00105F0D">
                <w:rPr>
                  <w:rFonts w:cs="Arial"/>
                  <w:b w:val="0"/>
                  <w:bCs/>
                  <w:sz w:val="16"/>
                  <w:szCs w:val="16"/>
                  <w:highlight w:val="red"/>
                </w:rPr>
                <w:t>support</w:t>
              </w:r>
            </w:ins>
            <w:r w:rsidR="0047090D" w:rsidRPr="00105F0D">
              <w:rPr>
                <w:rFonts w:cs="Arial"/>
                <w:b w:val="0"/>
                <w:bCs/>
                <w:sz w:val="16"/>
                <w:szCs w:val="16"/>
                <w:highlight w:val="red"/>
              </w:rPr>
              <w:t xml:space="preserve"> means to </w:t>
            </w:r>
            <w:ins w:id="113" w:author="Trakinat, Jean" w:date="2026-01-30T13:57:00Z" w16du:dateUtc="2026-01-30T18:57:00Z">
              <w:r w:rsidRPr="00105F0D">
                <w:rPr>
                  <w:rFonts w:cs="Arial"/>
                  <w:b w:val="0"/>
                  <w:bCs/>
                  <w:sz w:val="16"/>
                  <w:szCs w:val="16"/>
                  <w:highlight w:val="red"/>
                </w:rPr>
                <w:t xml:space="preserve">be aware of </w:t>
              </w:r>
            </w:ins>
            <w:del w:id="114" w:author="Trakinat, Jean" w:date="2026-01-30T13:57:00Z" w16du:dateUtc="2026-01-30T18:57:00Z">
              <w:r w:rsidR="0047090D" w:rsidRPr="00105F0D" w:rsidDel="00260134">
                <w:rPr>
                  <w:rFonts w:cs="Arial"/>
                  <w:b w:val="0"/>
                  <w:bCs/>
                  <w:sz w:val="16"/>
                  <w:szCs w:val="16"/>
                  <w:highlight w:val="red"/>
                </w:rPr>
                <w:delText>provide awareness of user</w:delText>
              </w:r>
            </w:del>
            <w:r w:rsidR="0047090D" w:rsidRPr="00105F0D">
              <w:rPr>
                <w:rFonts w:cs="Arial"/>
                <w:b w:val="0"/>
                <w:bCs/>
                <w:sz w:val="16"/>
                <w:szCs w:val="16"/>
                <w:highlight w:val="red"/>
              </w:rPr>
              <w:t xml:space="preserve"> service characteristics (e.g. data rate, latency</w:t>
            </w:r>
            <w:ins w:id="115" w:author="Trakinat, Jean" w:date="2026-01-30T13:58:00Z" w16du:dateUtc="2026-01-30T18:58:00Z">
              <w:r w:rsidRPr="00105F0D">
                <w:rPr>
                  <w:rFonts w:cs="Arial"/>
                  <w:b w:val="0"/>
                  <w:bCs/>
                  <w:sz w:val="16"/>
                  <w:szCs w:val="16"/>
                  <w:highlight w:val="red"/>
                </w:rPr>
                <w:t>, predicted changes, etc.</w:t>
              </w:r>
            </w:ins>
            <w:r w:rsidR="0047090D" w:rsidRPr="00105F0D">
              <w:rPr>
                <w:rFonts w:cs="Arial"/>
                <w:b w:val="0"/>
                <w:bCs/>
                <w:sz w:val="16"/>
                <w:szCs w:val="16"/>
                <w:highlight w:val="red"/>
              </w:rPr>
              <w:t xml:space="preserve">) to </w:t>
            </w:r>
            <w:ins w:id="116" w:author="Trakinat, Jean" w:date="2026-01-30T13:58:00Z" w16du:dateUtc="2026-01-30T18:58:00Z">
              <w:r w:rsidRPr="00105F0D">
                <w:rPr>
                  <w:rFonts w:cs="Arial"/>
                  <w:b w:val="0"/>
                  <w:bCs/>
                  <w:sz w:val="16"/>
                  <w:szCs w:val="16"/>
                  <w:highlight w:val="red"/>
                </w:rPr>
                <w:t>dynamically adjust network resources</w:t>
              </w:r>
            </w:ins>
            <w:del w:id="117" w:author="Trakinat, Jean" w:date="2026-01-30T13:58:00Z" w16du:dateUtc="2026-01-30T18:58:00Z">
              <w:r w:rsidR="0047090D" w:rsidRPr="00105F0D" w:rsidDel="00260134">
                <w:rPr>
                  <w:rFonts w:cs="Arial"/>
                  <w:b w:val="0"/>
                  <w:bCs/>
                  <w:sz w:val="16"/>
                  <w:szCs w:val="16"/>
                  <w:highlight w:val="red"/>
                </w:rPr>
                <w:delText>support the RAN and CN in making real time resource allocation for FWA</w:delText>
              </w:r>
            </w:del>
            <w:r w:rsidR="0047090D" w:rsidRPr="00105F0D">
              <w:rPr>
                <w:rFonts w:cs="Arial"/>
                <w:b w:val="0"/>
                <w:bCs/>
                <w:sz w:val="16"/>
                <w:szCs w:val="16"/>
                <w:highlight w:val="red"/>
              </w:rPr>
              <w:t>.</w:t>
            </w:r>
          </w:p>
          <w:p w14:paraId="2DAF5F3B" w14:textId="77777777" w:rsidR="00260134" w:rsidRDefault="00260134" w:rsidP="000B141D">
            <w:pPr>
              <w:pStyle w:val="TAH"/>
              <w:jc w:val="left"/>
              <w:rPr>
                <w:rFonts w:cs="Arial"/>
                <w:b w:val="0"/>
                <w:bCs/>
                <w:sz w:val="16"/>
                <w:szCs w:val="16"/>
                <w:highlight w:val="yellow"/>
              </w:rPr>
            </w:pPr>
          </w:p>
          <w:p w14:paraId="0EDDB0CA" w14:textId="3877FDA2" w:rsidR="00260134" w:rsidRPr="00260134" w:rsidRDefault="00260134" w:rsidP="000B141D">
            <w:pPr>
              <w:pStyle w:val="TAH"/>
              <w:jc w:val="left"/>
              <w:rPr>
                <w:rFonts w:cs="Arial"/>
                <w:b w:val="0"/>
                <w:bCs/>
                <w:sz w:val="16"/>
                <w:szCs w:val="16"/>
                <w:highlight w:val="magenta"/>
              </w:rPr>
            </w:pPr>
            <w:proofErr w:type="spellStart"/>
            <w:r w:rsidRPr="00260134">
              <w:rPr>
                <w:rFonts w:cs="Arial"/>
                <w:b w:val="0"/>
                <w:bCs/>
                <w:sz w:val="16"/>
                <w:szCs w:val="16"/>
                <w:highlight w:val="magenta"/>
              </w:rPr>
              <w:t>Futurewei</w:t>
            </w:r>
            <w:proofErr w:type="spellEnd"/>
            <w:r w:rsidRPr="00260134">
              <w:rPr>
                <w:rFonts w:cs="Arial"/>
                <w:b w:val="0"/>
                <w:bCs/>
                <w:sz w:val="16"/>
                <w:szCs w:val="16"/>
                <w:highlight w:val="magenta"/>
              </w:rPr>
              <w:t xml:space="preserve"> proposal</w:t>
            </w:r>
          </w:p>
          <w:p w14:paraId="41644AAB" w14:textId="49DF5623" w:rsidR="00260134" w:rsidRPr="00105F0D" w:rsidRDefault="00260134" w:rsidP="000B141D">
            <w:pPr>
              <w:pStyle w:val="TAH"/>
              <w:jc w:val="left"/>
              <w:rPr>
                <w:rFonts w:cs="Arial"/>
                <w:b w:val="0"/>
                <w:bCs/>
                <w:sz w:val="16"/>
                <w:szCs w:val="16"/>
                <w:highlight w:val="red"/>
              </w:rPr>
            </w:pPr>
            <w:ins w:id="118" w:author="Aleksiev, Vasil" w:date="2026-01-14T15:24:00Z">
              <w:r w:rsidRPr="00105F0D">
                <w:rPr>
                  <w:rFonts w:cs="Arial"/>
                  <w:b w:val="0"/>
                  <w:bCs/>
                  <w:sz w:val="16"/>
                  <w:szCs w:val="16"/>
                  <w:highlight w:val="red"/>
                </w:rPr>
                <w:t xml:space="preserve">Based on operator policy, the 6G system shall support means to be </w:t>
              </w:r>
              <w:proofErr w:type="gramStart"/>
              <w:r w:rsidRPr="00105F0D">
                <w:rPr>
                  <w:rFonts w:cs="Arial"/>
                  <w:b w:val="0"/>
                  <w:bCs/>
                  <w:sz w:val="16"/>
                  <w:szCs w:val="16"/>
                  <w:highlight w:val="red"/>
                </w:rPr>
                <w:t>aware  of</w:t>
              </w:r>
              <w:proofErr w:type="gramEnd"/>
              <w:r w:rsidRPr="00105F0D">
                <w:rPr>
                  <w:rFonts w:cs="Arial"/>
                  <w:b w:val="0"/>
                  <w:bCs/>
                  <w:sz w:val="16"/>
                  <w:szCs w:val="16"/>
                  <w:highlight w:val="red"/>
                </w:rPr>
                <w:t xml:space="preserve"> user service characteristics and their predicted </w:t>
              </w:r>
              <w:proofErr w:type="gramStart"/>
              <w:r w:rsidRPr="00105F0D">
                <w:rPr>
                  <w:rFonts w:cs="Arial"/>
                  <w:b w:val="0"/>
                  <w:bCs/>
                  <w:sz w:val="16"/>
                  <w:szCs w:val="16"/>
                  <w:highlight w:val="red"/>
                </w:rPr>
                <w:t>changes  (</w:t>
              </w:r>
              <w:proofErr w:type="gramEnd"/>
              <w:r w:rsidRPr="00105F0D">
                <w:rPr>
                  <w:rFonts w:cs="Arial"/>
                  <w:b w:val="0"/>
                  <w:bCs/>
                  <w:sz w:val="16"/>
                  <w:szCs w:val="16"/>
                  <w:highlight w:val="red"/>
                </w:rPr>
                <w:t>e.g. data rate, latency) to support dynamically adjustment of 6G network resources</w:t>
              </w:r>
            </w:ins>
          </w:p>
          <w:p w14:paraId="4861AEDC" w14:textId="77777777" w:rsidR="00260134" w:rsidRDefault="00260134" w:rsidP="000B141D">
            <w:pPr>
              <w:pStyle w:val="TAH"/>
              <w:jc w:val="left"/>
              <w:rPr>
                <w:rFonts w:cs="Arial"/>
                <w:b w:val="0"/>
                <w:bCs/>
                <w:sz w:val="16"/>
                <w:szCs w:val="16"/>
                <w:highlight w:val="yellow"/>
              </w:rPr>
            </w:pPr>
          </w:p>
          <w:p w14:paraId="45F47B04" w14:textId="152075D9" w:rsidR="00260134" w:rsidRPr="00617F00" w:rsidRDefault="00617F00" w:rsidP="000B141D">
            <w:pPr>
              <w:pStyle w:val="TAH"/>
              <w:jc w:val="left"/>
              <w:rPr>
                <w:rFonts w:cs="Arial"/>
                <w:b w:val="0"/>
                <w:bCs/>
                <w:sz w:val="16"/>
                <w:szCs w:val="16"/>
                <w:highlight w:val="magenta"/>
              </w:rPr>
            </w:pPr>
            <w:r w:rsidRPr="00617F00">
              <w:rPr>
                <w:rFonts w:cs="Arial"/>
                <w:b w:val="0"/>
                <w:bCs/>
                <w:sz w:val="16"/>
                <w:szCs w:val="16"/>
                <w:highlight w:val="magenta"/>
              </w:rPr>
              <w:t>TMUS proposal</w:t>
            </w:r>
          </w:p>
          <w:p w14:paraId="78E959A2" w14:textId="77777777" w:rsidR="00617F00" w:rsidRDefault="00617F00" w:rsidP="000B141D">
            <w:pPr>
              <w:pStyle w:val="TAH"/>
              <w:jc w:val="left"/>
              <w:rPr>
                <w:rFonts w:cs="Arial"/>
                <w:b w:val="0"/>
                <w:bCs/>
                <w:sz w:val="16"/>
                <w:szCs w:val="16"/>
                <w:highlight w:val="yellow"/>
              </w:rPr>
            </w:pPr>
          </w:p>
          <w:p w14:paraId="42542D7D" w14:textId="156D0034" w:rsidR="00617F00" w:rsidRPr="00105F0D" w:rsidRDefault="00617F00" w:rsidP="00617F00">
            <w:pPr>
              <w:pStyle w:val="TAH"/>
              <w:jc w:val="left"/>
              <w:rPr>
                <w:rFonts w:cs="Arial"/>
                <w:b w:val="0"/>
                <w:bCs/>
                <w:sz w:val="16"/>
                <w:szCs w:val="16"/>
                <w:highlight w:val="red"/>
              </w:rPr>
            </w:pPr>
            <w:r w:rsidRPr="00105F0D">
              <w:rPr>
                <w:rFonts w:cs="Arial"/>
                <w:b w:val="0"/>
                <w:bCs/>
                <w:sz w:val="16"/>
                <w:szCs w:val="16"/>
                <w:highlight w:val="red"/>
              </w:rPr>
              <w:t xml:space="preserve">Based on operator’s policy, the 6G system shall support mechanisms that enable </w:t>
            </w:r>
            <w:del w:id="119" w:author="Aleksiev, Vasil" w:date="2026-02-10T12:20:00Z" w16du:dateUtc="2026-02-10T11:20:00Z">
              <w:r w:rsidRPr="00105F0D" w:rsidDel="00BF3BAB">
                <w:rPr>
                  <w:rFonts w:cs="Arial"/>
                  <w:b w:val="0"/>
                  <w:bCs/>
                  <w:sz w:val="16"/>
                  <w:szCs w:val="16"/>
                  <w:highlight w:val="red"/>
                </w:rPr>
                <w:delText xml:space="preserve">dynamic network resource allocation and </w:delText>
              </w:r>
            </w:del>
            <w:r w:rsidRPr="00105F0D">
              <w:rPr>
                <w:rFonts w:cs="Arial"/>
                <w:b w:val="0"/>
                <w:bCs/>
                <w:sz w:val="16"/>
                <w:szCs w:val="16"/>
                <w:highlight w:val="red"/>
              </w:rPr>
              <w:t>optimisation based on the awareness of service characteristics (e.g. data rate, latency, predicted changes)</w:t>
            </w:r>
          </w:p>
          <w:p w14:paraId="3261EAE1" w14:textId="77777777" w:rsidR="00617F00" w:rsidRPr="00105F0D" w:rsidRDefault="00617F00" w:rsidP="00617F00">
            <w:pPr>
              <w:pStyle w:val="TAH"/>
              <w:jc w:val="left"/>
              <w:rPr>
                <w:rFonts w:cs="Arial"/>
                <w:b w:val="0"/>
                <w:bCs/>
                <w:sz w:val="16"/>
                <w:szCs w:val="16"/>
                <w:highlight w:val="red"/>
              </w:rPr>
            </w:pPr>
          </w:p>
          <w:p w14:paraId="3E619681" w14:textId="47095720" w:rsidR="00617F00" w:rsidRPr="00A64383" w:rsidRDefault="00617F00" w:rsidP="00617F00">
            <w:pPr>
              <w:pStyle w:val="TAH"/>
              <w:jc w:val="left"/>
              <w:rPr>
                <w:ins w:id="120" w:author="Trakinat, Jean" w:date="2026-01-13T07:54:00Z" w16du:dateUtc="2026-01-13T12:54:00Z"/>
                <w:rFonts w:cs="Arial"/>
                <w:b w:val="0"/>
                <w:bCs/>
                <w:sz w:val="16"/>
                <w:szCs w:val="16"/>
                <w:highlight w:val="yellow"/>
              </w:rPr>
            </w:pPr>
            <w:r w:rsidRPr="00105F0D">
              <w:rPr>
                <w:rFonts w:cs="Arial"/>
                <w:b w:val="0"/>
                <w:bCs/>
                <w:sz w:val="16"/>
                <w:szCs w:val="16"/>
                <w:highlight w:val="red"/>
              </w:rPr>
              <w:t>NOTE: the above may depend on information provided by the application or an authorised 3rd party service provider.</w:t>
            </w:r>
          </w:p>
        </w:tc>
        <w:tc>
          <w:tcPr>
            <w:tcW w:w="1701" w:type="dxa"/>
          </w:tcPr>
          <w:p w14:paraId="40D7A13D" w14:textId="77777777" w:rsidR="000B141D" w:rsidRPr="00A64383" w:rsidRDefault="000B141D" w:rsidP="000B141D">
            <w:pPr>
              <w:pStyle w:val="TAH"/>
              <w:rPr>
                <w:ins w:id="121" w:author="Trakinat, Jean" w:date="2026-01-13T07:54:00Z" w16du:dateUtc="2026-01-13T12:54:00Z"/>
                <w:rFonts w:cs="Arial"/>
                <w:b w:val="0"/>
                <w:bCs/>
                <w:sz w:val="16"/>
                <w:szCs w:val="16"/>
              </w:rPr>
            </w:pPr>
            <w:ins w:id="122" w:author="Trakinat, Jean" w:date="2026-01-13T07:54:00Z" w16du:dateUtc="2026-01-13T12:54:00Z">
              <w:r w:rsidRPr="00A64383">
                <w:rPr>
                  <w:rFonts w:cs="Arial"/>
                  <w:b w:val="0"/>
                  <w:bCs/>
                  <w:sz w:val="16"/>
                  <w:szCs w:val="16"/>
                </w:rPr>
                <w:t>PR 5.7.1.2-3</w:t>
              </w:r>
            </w:ins>
          </w:p>
          <w:p w14:paraId="2B517ADA" w14:textId="77777777" w:rsidR="000B141D" w:rsidRPr="00A64383" w:rsidRDefault="000B141D" w:rsidP="000B141D">
            <w:pPr>
              <w:pStyle w:val="TAH"/>
              <w:rPr>
                <w:ins w:id="123" w:author="Trakinat, Jean" w:date="2026-01-13T07:54:00Z" w16du:dateUtc="2026-01-13T12:54:00Z"/>
                <w:rFonts w:cs="Arial"/>
                <w:b w:val="0"/>
                <w:bCs/>
                <w:sz w:val="16"/>
                <w:szCs w:val="16"/>
              </w:rPr>
            </w:pPr>
            <w:ins w:id="124" w:author="Trakinat, Jean" w:date="2026-01-13T07:54:00Z" w16du:dateUtc="2026-01-13T12:54:00Z">
              <w:r w:rsidRPr="00A64383">
                <w:rPr>
                  <w:rFonts w:cs="Arial"/>
                  <w:b w:val="0"/>
                  <w:bCs/>
                  <w:sz w:val="16"/>
                  <w:szCs w:val="16"/>
                </w:rPr>
                <w:t>PR 5.9.8.2-1</w:t>
              </w:r>
            </w:ins>
          </w:p>
          <w:p w14:paraId="6FE2C0EE" w14:textId="77777777" w:rsidR="000B141D" w:rsidRPr="00A64383" w:rsidRDefault="000B141D" w:rsidP="000B141D">
            <w:pPr>
              <w:pStyle w:val="TAH"/>
              <w:rPr>
                <w:ins w:id="125" w:author="Trakinat, Jean" w:date="2026-01-13T07:54:00Z" w16du:dateUtc="2026-01-13T12:54:00Z"/>
                <w:rFonts w:cs="Arial"/>
                <w:b w:val="0"/>
                <w:bCs/>
                <w:sz w:val="16"/>
                <w:szCs w:val="16"/>
              </w:rPr>
            </w:pPr>
            <w:ins w:id="126" w:author="Trakinat, Jean" w:date="2026-01-13T07:54:00Z" w16du:dateUtc="2026-01-13T12:54:00Z">
              <w:r w:rsidRPr="00A64383">
                <w:rPr>
                  <w:rFonts w:cs="Arial"/>
                  <w:b w:val="0"/>
                  <w:bCs/>
                  <w:sz w:val="16"/>
                  <w:szCs w:val="16"/>
                </w:rPr>
                <w:t>PR 5.9.8.2-2</w:t>
              </w:r>
            </w:ins>
          </w:p>
        </w:tc>
        <w:tc>
          <w:tcPr>
            <w:tcW w:w="2268" w:type="dxa"/>
          </w:tcPr>
          <w:p w14:paraId="69104C17" w14:textId="77777777" w:rsidR="000B141D" w:rsidRPr="00A64383" w:rsidRDefault="000B141D" w:rsidP="000B141D">
            <w:pPr>
              <w:pStyle w:val="TAH"/>
              <w:rPr>
                <w:ins w:id="127" w:author="Trakinat, Jean" w:date="2026-01-13T07:54:00Z" w16du:dateUtc="2026-01-13T12:54:00Z"/>
                <w:rFonts w:cs="Arial"/>
                <w:b w:val="0"/>
                <w:bCs/>
                <w:sz w:val="16"/>
                <w:szCs w:val="16"/>
              </w:rPr>
            </w:pPr>
            <w:ins w:id="128" w:author="Trakinat, Jean" w:date="2026-01-13T07:54:00Z" w16du:dateUtc="2026-01-13T12:54:00Z">
              <w:r w:rsidRPr="00A64383">
                <w:rPr>
                  <w:rFonts w:cs="Arial"/>
                  <w:b w:val="0"/>
                  <w:bCs/>
                  <w:sz w:val="16"/>
                  <w:szCs w:val="16"/>
                </w:rPr>
                <w:t>Service awareness including Fixed Wireless Access</w:t>
              </w:r>
            </w:ins>
          </w:p>
          <w:p w14:paraId="57D5B62C" w14:textId="77777777" w:rsidR="000B141D" w:rsidRPr="00A64383" w:rsidRDefault="000B141D" w:rsidP="000B141D">
            <w:pPr>
              <w:pStyle w:val="TAH"/>
              <w:rPr>
                <w:ins w:id="129" w:author="Trakinat, Jean" w:date="2026-01-14T06:09:00Z" w16du:dateUtc="2026-01-14T11:09:00Z"/>
                <w:rFonts w:cs="Arial"/>
                <w:b w:val="0"/>
                <w:bCs/>
                <w:sz w:val="16"/>
                <w:szCs w:val="16"/>
              </w:rPr>
            </w:pPr>
            <w:ins w:id="130" w:author="Trakinat, Jean" w:date="2026-01-13T07:54:00Z" w16du:dateUtc="2026-01-13T12:54:00Z">
              <w:r w:rsidRPr="00A64383">
                <w:rPr>
                  <w:rFonts w:cs="Arial"/>
                  <w:b w:val="0"/>
                  <w:bCs/>
                  <w:sz w:val="16"/>
                  <w:szCs w:val="16"/>
                </w:rPr>
                <w:t>[ZTE/S1-254096]</w:t>
              </w:r>
            </w:ins>
          </w:p>
          <w:p w14:paraId="53F21552" w14:textId="77777777" w:rsidR="00D460C4" w:rsidRPr="00A64383" w:rsidRDefault="00D460C4" w:rsidP="000B141D">
            <w:pPr>
              <w:pStyle w:val="TAH"/>
              <w:rPr>
                <w:ins w:id="131" w:author="Trakinat, Jean" w:date="2026-01-14T06:09:00Z" w16du:dateUtc="2026-01-14T11:09:00Z"/>
                <w:rFonts w:cs="Arial"/>
                <w:b w:val="0"/>
                <w:bCs/>
                <w:sz w:val="16"/>
                <w:szCs w:val="16"/>
              </w:rPr>
            </w:pPr>
          </w:p>
          <w:p w14:paraId="3F9AAB66" w14:textId="77777777" w:rsidR="00324C47" w:rsidRDefault="00324C47" w:rsidP="000B141D">
            <w:pPr>
              <w:pStyle w:val="TAH"/>
              <w:rPr>
                <w:ins w:id="132" w:author="Trakinat, Jean" w:date="2026-01-28T16:16:00Z" w16du:dateUtc="2026-01-28T21:16:00Z"/>
                <w:rFonts w:cs="Arial"/>
                <w:b w:val="0"/>
                <w:bCs/>
                <w:sz w:val="16"/>
                <w:szCs w:val="16"/>
              </w:rPr>
            </w:pPr>
            <w:ins w:id="133" w:author="Aleksiev, Vasil" w:date="2026-01-14T15:25:00Z" w16du:dateUtc="2026-01-14T14:25:00Z">
              <w:r w:rsidRPr="00A64383">
                <w:rPr>
                  <w:rFonts w:cs="Arial"/>
                  <w:b w:val="0"/>
                  <w:bCs/>
                  <w:sz w:val="16"/>
                  <w:szCs w:val="16"/>
                </w:rPr>
                <w:t>HW prefers merged version.</w:t>
              </w:r>
            </w:ins>
          </w:p>
          <w:p w14:paraId="18A144C6" w14:textId="77777777" w:rsidR="007C3AFC" w:rsidRDefault="007C3AFC" w:rsidP="000B141D">
            <w:pPr>
              <w:pStyle w:val="TAH"/>
              <w:rPr>
                <w:ins w:id="134" w:author="Trakinat, Jean" w:date="2026-01-28T16:16:00Z" w16du:dateUtc="2026-01-28T21:16:00Z"/>
                <w:rFonts w:cs="Arial"/>
                <w:b w:val="0"/>
                <w:bCs/>
                <w:sz w:val="16"/>
                <w:szCs w:val="16"/>
              </w:rPr>
            </w:pPr>
          </w:p>
          <w:p w14:paraId="2C7D05DC" w14:textId="77777777" w:rsidR="007C3AFC" w:rsidRPr="00517F82" w:rsidRDefault="007C3AFC" w:rsidP="007C3AFC">
            <w:pPr>
              <w:pStyle w:val="TAH"/>
              <w:rPr>
                <w:ins w:id="135" w:author="Trakinat, Jean" w:date="2026-01-28T16:16:00Z" w16du:dateUtc="2026-01-28T21:16:00Z"/>
                <w:rFonts w:cs="Arial"/>
                <w:bCs/>
                <w:color w:val="C45911" w:themeColor="accent2" w:themeShade="BF"/>
                <w:sz w:val="16"/>
                <w:szCs w:val="16"/>
                <w:lang w:val="en-US"/>
              </w:rPr>
            </w:pPr>
            <w:ins w:id="136" w:author="Trakinat, Jean" w:date="2026-01-28T16:16:00Z" w16du:dateUtc="2026-01-28T21:16:00Z">
              <w:r w:rsidRPr="00517F82">
                <w:rPr>
                  <w:rFonts w:cs="Arial"/>
                  <w:bCs/>
                  <w:color w:val="C45911" w:themeColor="accent2" w:themeShade="BF"/>
                  <w:sz w:val="16"/>
                  <w:szCs w:val="16"/>
                  <w:lang w:val="en-US"/>
                </w:rPr>
                <w:t>QC-NEW</w:t>
              </w:r>
              <w:r>
                <w:rPr>
                  <w:rFonts w:cs="Arial"/>
                  <w:bCs/>
                  <w:color w:val="C45911" w:themeColor="accent2" w:themeShade="BF"/>
                  <w:sz w:val="16"/>
                  <w:szCs w:val="16"/>
                  <w:lang w:val="en-US"/>
                </w:rPr>
                <w:t>:</w:t>
              </w:r>
              <w:r w:rsidRPr="00517F82">
                <w:rPr>
                  <w:rFonts w:cs="Arial"/>
                  <w:bCs/>
                  <w:color w:val="C45911" w:themeColor="accent2" w:themeShade="BF"/>
                  <w:sz w:val="16"/>
                  <w:szCs w:val="16"/>
                  <w:lang w:val="en-US"/>
                </w:rPr>
                <w:t xml:space="preserve"> open to </w:t>
              </w:r>
              <w:proofErr w:type="gramStart"/>
              <w:r w:rsidRPr="00517F82">
                <w:rPr>
                  <w:rFonts w:cs="Arial"/>
                  <w:bCs/>
                  <w:color w:val="C45911" w:themeColor="accent2" w:themeShade="BF"/>
                  <w:sz w:val="16"/>
                  <w:szCs w:val="16"/>
                  <w:lang w:val="en-US"/>
                </w:rPr>
                <w:t>merge</w:t>
              </w:r>
              <w:proofErr w:type="gramEnd"/>
            </w:ins>
          </w:p>
          <w:p w14:paraId="53568E4E" w14:textId="77777777" w:rsidR="007C3AFC" w:rsidRPr="006F669F" w:rsidRDefault="007C3AFC" w:rsidP="007C3AFC">
            <w:pPr>
              <w:pStyle w:val="TAH"/>
              <w:rPr>
                <w:ins w:id="137" w:author="Trakinat, Jean" w:date="2026-01-28T16:16:00Z" w16du:dateUtc="2026-01-28T21:16:00Z"/>
                <w:rFonts w:cs="Arial"/>
                <w:bCs/>
                <w:color w:val="C45911" w:themeColor="accent2" w:themeShade="BF"/>
                <w:sz w:val="16"/>
                <w:szCs w:val="16"/>
                <w:lang w:val="en-US"/>
              </w:rPr>
            </w:pPr>
            <w:ins w:id="138" w:author="Trakinat, Jean" w:date="2026-01-28T16:16:00Z" w16du:dateUtc="2026-01-28T21:16:00Z">
              <w:r w:rsidRPr="006F669F">
                <w:rPr>
                  <w:rFonts w:cs="Arial"/>
                  <w:bCs/>
                  <w:color w:val="C45911" w:themeColor="accent2" w:themeShade="BF"/>
                  <w:sz w:val="16"/>
                  <w:szCs w:val="16"/>
                  <w:lang w:val="en-US"/>
                </w:rPr>
                <w:t>PR 5.7.1.2-3</w:t>
              </w:r>
            </w:ins>
          </w:p>
          <w:p w14:paraId="3A9E27D1" w14:textId="77777777" w:rsidR="007C3AFC" w:rsidRPr="006F669F" w:rsidRDefault="007C3AFC" w:rsidP="007C3AFC">
            <w:pPr>
              <w:pStyle w:val="TAH"/>
              <w:rPr>
                <w:ins w:id="139" w:author="Trakinat, Jean" w:date="2026-01-28T16:16:00Z" w16du:dateUtc="2026-01-28T21:16:00Z"/>
                <w:rFonts w:cs="Arial"/>
                <w:bCs/>
                <w:color w:val="C45911" w:themeColor="accent2" w:themeShade="BF"/>
                <w:sz w:val="16"/>
                <w:szCs w:val="16"/>
                <w:lang w:val="en-US"/>
              </w:rPr>
            </w:pPr>
            <w:ins w:id="140" w:author="Trakinat, Jean" w:date="2026-01-28T16:16:00Z" w16du:dateUtc="2026-01-28T21:16:00Z">
              <w:r w:rsidRPr="006F669F">
                <w:rPr>
                  <w:rFonts w:cs="Arial"/>
                  <w:bCs/>
                  <w:color w:val="C45911" w:themeColor="accent2" w:themeShade="BF"/>
                  <w:sz w:val="16"/>
                  <w:szCs w:val="16"/>
                  <w:lang w:val="en-US"/>
                </w:rPr>
                <w:t>PR 5.9.8.2-1</w:t>
              </w:r>
            </w:ins>
          </w:p>
          <w:p w14:paraId="32B52CEC" w14:textId="77777777" w:rsidR="007C3AFC" w:rsidRDefault="007C3AFC" w:rsidP="007C3AFC">
            <w:pPr>
              <w:pStyle w:val="TAH"/>
              <w:rPr>
                <w:rFonts w:cs="Arial"/>
                <w:bCs/>
                <w:color w:val="C45911" w:themeColor="accent2" w:themeShade="BF"/>
                <w:sz w:val="16"/>
                <w:szCs w:val="16"/>
                <w:lang w:val="en-US"/>
              </w:rPr>
            </w:pPr>
            <w:ins w:id="141" w:author="Trakinat, Jean" w:date="2026-01-28T16:16:00Z" w16du:dateUtc="2026-01-28T21:16:00Z">
              <w:r w:rsidRPr="006F669F">
                <w:rPr>
                  <w:rFonts w:cs="Arial"/>
                  <w:bCs/>
                  <w:color w:val="C45911" w:themeColor="accent2" w:themeShade="BF"/>
                  <w:sz w:val="16"/>
                  <w:szCs w:val="16"/>
                  <w:lang w:val="en-US"/>
                </w:rPr>
                <w:t xml:space="preserve">PR 5.9.8.2-2 </w:t>
              </w:r>
            </w:ins>
          </w:p>
          <w:p w14:paraId="5889A96D" w14:textId="77777777" w:rsidR="0047090D" w:rsidRDefault="0047090D" w:rsidP="007C3AFC">
            <w:pPr>
              <w:pStyle w:val="TAH"/>
              <w:rPr>
                <w:rFonts w:cs="Arial"/>
                <w:bCs/>
                <w:color w:val="C45911" w:themeColor="accent2" w:themeShade="BF"/>
                <w:sz w:val="16"/>
                <w:szCs w:val="16"/>
                <w:lang w:val="en-US"/>
              </w:rPr>
            </w:pPr>
          </w:p>
          <w:p w14:paraId="62F2FD8C" w14:textId="0F998ABC" w:rsidR="0047090D" w:rsidRDefault="0047090D" w:rsidP="007C3AFC">
            <w:pPr>
              <w:pStyle w:val="TAH"/>
              <w:rPr>
                <w:rFonts w:cs="Arial"/>
                <w:bCs/>
                <w:color w:val="C45911" w:themeColor="accent2" w:themeShade="BF"/>
                <w:sz w:val="16"/>
                <w:szCs w:val="16"/>
                <w:lang w:val="en-US"/>
              </w:rPr>
            </w:pPr>
            <w:r>
              <w:rPr>
                <w:rFonts w:cs="Arial"/>
                <w:b w:val="0"/>
                <w:bCs/>
                <w:sz w:val="16"/>
                <w:szCs w:val="16"/>
              </w:rPr>
              <w:t xml:space="preserve">[Nokia-NEW]: </w:t>
            </w:r>
            <w:proofErr w:type="gramStart"/>
            <w:r w:rsidRPr="00860201">
              <w:rPr>
                <w:rFonts w:cs="Arial"/>
                <w:b w:val="0"/>
                <w:bCs/>
                <w:sz w:val="16"/>
                <w:szCs w:val="16"/>
              </w:rPr>
              <w:t>“ predicted</w:t>
            </w:r>
            <w:proofErr w:type="gramEnd"/>
            <w:r w:rsidRPr="00860201">
              <w:rPr>
                <w:rFonts w:cs="Arial"/>
                <w:b w:val="0"/>
                <w:bCs/>
                <w:sz w:val="16"/>
                <w:szCs w:val="16"/>
              </w:rPr>
              <w:t xml:space="preserve"> changes to each traffic flow” </w:t>
            </w:r>
            <w:r>
              <w:rPr>
                <w:rFonts w:cs="Arial"/>
                <w:b w:val="0"/>
                <w:bCs/>
                <w:sz w:val="16"/>
                <w:szCs w:val="16"/>
              </w:rPr>
              <w:t>s</w:t>
            </w:r>
            <w:r w:rsidRPr="00860201">
              <w:rPr>
                <w:rFonts w:cs="Arial"/>
                <w:b w:val="0"/>
                <w:bCs/>
                <w:sz w:val="16"/>
                <w:szCs w:val="16"/>
              </w:rPr>
              <w:t xml:space="preserve">ounds strange that the network tries to predict what is </w:t>
            </w:r>
            <w:proofErr w:type="gramStart"/>
            <w:r w:rsidRPr="00860201">
              <w:rPr>
                <w:rFonts w:cs="Arial"/>
                <w:b w:val="0"/>
                <w:bCs/>
                <w:sz w:val="16"/>
                <w:szCs w:val="16"/>
              </w:rPr>
              <w:t>coming in the future</w:t>
            </w:r>
            <w:proofErr w:type="gramEnd"/>
            <w:r w:rsidRPr="00860201">
              <w:rPr>
                <w:rFonts w:cs="Arial"/>
                <w:b w:val="0"/>
                <w:bCs/>
                <w:sz w:val="16"/>
                <w:szCs w:val="16"/>
              </w:rPr>
              <w:t xml:space="preserve">. Merging with the </w:t>
            </w:r>
            <w:proofErr w:type="spellStart"/>
            <w:r w:rsidRPr="00860201">
              <w:rPr>
                <w:rFonts w:cs="Arial"/>
                <w:b w:val="0"/>
                <w:bCs/>
                <w:sz w:val="16"/>
                <w:szCs w:val="16"/>
              </w:rPr>
              <w:t>req</w:t>
            </w:r>
            <w:proofErr w:type="spellEnd"/>
            <w:r w:rsidRPr="00860201">
              <w:rPr>
                <w:rFonts w:cs="Arial"/>
                <w:b w:val="0"/>
                <w:bCs/>
                <w:sz w:val="16"/>
                <w:szCs w:val="16"/>
              </w:rPr>
              <w:t xml:space="preserve"> on FWA is ok.</w:t>
            </w:r>
          </w:p>
          <w:p w14:paraId="6FFDC23B" w14:textId="77777777" w:rsidR="0047090D" w:rsidRDefault="0047090D" w:rsidP="007C3AFC">
            <w:pPr>
              <w:pStyle w:val="TAH"/>
              <w:rPr>
                <w:rFonts w:cs="Arial"/>
                <w:bCs/>
                <w:color w:val="C45911" w:themeColor="accent2" w:themeShade="BF"/>
                <w:sz w:val="16"/>
                <w:szCs w:val="16"/>
                <w:lang w:val="en-US"/>
              </w:rPr>
            </w:pPr>
          </w:p>
          <w:p w14:paraId="31440245" w14:textId="1333F3DB" w:rsidR="0047090D" w:rsidRPr="007C3AFC" w:rsidRDefault="00260134" w:rsidP="007C3AFC">
            <w:pPr>
              <w:pStyle w:val="TAH"/>
              <w:rPr>
                <w:ins w:id="142" w:author="Trakinat, Jean" w:date="2026-01-13T07:54:00Z" w16du:dateUtc="2026-01-13T12:54:00Z"/>
                <w:rFonts w:cs="Arial"/>
                <w:bCs/>
                <w:color w:val="C45911" w:themeColor="accent2" w:themeShade="BF"/>
                <w:sz w:val="16"/>
                <w:szCs w:val="16"/>
                <w:lang w:val="en-US"/>
              </w:rPr>
            </w:pPr>
            <w:ins w:id="143" w:author="Trakinat, Jean" w:date="2026-01-28T16:07:00Z" w16du:dateUtc="2026-01-28T21:07:00Z">
              <w:r>
                <w:rPr>
                  <w:rFonts w:cs="Arial" w:hint="eastAsia"/>
                  <w:b w:val="0"/>
                  <w:bCs/>
                  <w:sz w:val="16"/>
                  <w:szCs w:val="16"/>
                  <w:lang w:val="en-US" w:eastAsia="zh-CN"/>
                </w:rPr>
                <w:t xml:space="preserve">ZTE: proposal of rewording: remove </w:t>
              </w:r>
              <w:r>
                <w:rPr>
                  <w:rFonts w:cs="Arial"/>
                  <w:b w:val="0"/>
                  <w:bCs/>
                  <w:sz w:val="16"/>
                  <w:szCs w:val="16"/>
                  <w:lang w:val="en-US" w:eastAsia="zh-CN"/>
                </w:rPr>
                <w:t>“</w:t>
              </w:r>
              <w:r>
                <w:rPr>
                  <w:rFonts w:cs="Arial" w:hint="eastAsia"/>
                  <w:b w:val="0"/>
                  <w:bCs/>
                  <w:sz w:val="16"/>
                  <w:szCs w:val="16"/>
                  <w:lang w:val="en-US" w:eastAsia="zh-CN"/>
                </w:rPr>
                <w:t>user</w:t>
              </w:r>
              <w:r>
                <w:rPr>
                  <w:rFonts w:cs="Arial"/>
                  <w:b w:val="0"/>
                  <w:bCs/>
                  <w:sz w:val="16"/>
                  <w:szCs w:val="16"/>
                  <w:lang w:val="en-US" w:eastAsia="zh-CN"/>
                </w:rPr>
                <w:t>”</w:t>
              </w:r>
              <w:r>
                <w:rPr>
                  <w:rFonts w:cs="Arial" w:hint="eastAsia"/>
                  <w:b w:val="0"/>
                  <w:bCs/>
                  <w:sz w:val="16"/>
                  <w:szCs w:val="16"/>
                  <w:lang w:val="en-US" w:eastAsia="zh-CN"/>
                </w:rPr>
                <w:t xml:space="preserve"> and improve the wording.</w:t>
              </w:r>
            </w:ins>
          </w:p>
        </w:tc>
      </w:tr>
      <w:tr w:rsidR="00BE366E" w:rsidRPr="00A64383" w14:paraId="18EFED7B" w14:textId="77777777" w:rsidTr="00F01423">
        <w:tc>
          <w:tcPr>
            <w:tcW w:w="1232" w:type="dxa"/>
          </w:tcPr>
          <w:p w14:paraId="1D34856D" w14:textId="77777777" w:rsidR="00BE366E" w:rsidRPr="00A64383" w:rsidRDefault="00BE366E" w:rsidP="00BE366E">
            <w:pPr>
              <w:pStyle w:val="TAH"/>
              <w:rPr>
                <w:rFonts w:cs="Arial"/>
                <w:b w:val="0"/>
                <w:bCs/>
                <w:sz w:val="16"/>
                <w:szCs w:val="16"/>
              </w:rPr>
            </w:pPr>
            <w:r w:rsidRPr="00A64383">
              <w:rPr>
                <w:rFonts w:cs="Arial"/>
                <w:b w:val="0"/>
                <w:bCs/>
                <w:sz w:val="16"/>
                <w:szCs w:val="16"/>
              </w:rPr>
              <w:t>14.1.1-2-10</w:t>
            </w:r>
          </w:p>
        </w:tc>
        <w:tc>
          <w:tcPr>
            <w:tcW w:w="4536" w:type="dxa"/>
          </w:tcPr>
          <w:p w14:paraId="02EF61A5" w14:textId="77777777" w:rsidR="00BE366E" w:rsidRPr="00A64383" w:rsidRDefault="00BE366E" w:rsidP="00BE366E">
            <w:pPr>
              <w:pStyle w:val="TAH"/>
              <w:jc w:val="left"/>
              <w:rPr>
                <w:rFonts w:cs="Arial"/>
                <w:b w:val="0"/>
                <w:bCs/>
                <w:sz w:val="16"/>
                <w:szCs w:val="16"/>
              </w:rPr>
            </w:pPr>
            <w:r w:rsidRPr="00947701">
              <w:rPr>
                <w:rFonts w:cs="Arial"/>
                <w:b w:val="0"/>
                <w:bCs/>
                <w:sz w:val="16"/>
                <w:szCs w:val="16"/>
                <w:highlight w:val="red"/>
              </w:rPr>
              <w:t>Based on operator policy, the 6G network shall support the ability to allow an authorized 3rd party service provider to provide information of the service characteristics for each traffic flow component of its service/application to the 6G network.</w:t>
            </w:r>
          </w:p>
        </w:tc>
        <w:tc>
          <w:tcPr>
            <w:tcW w:w="1701" w:type="dxa"/>
          </w:tcPr>
          <w:p w14:paraId="3481AF83" w14:textId="77777777" w:rsidR="00BE366E" w:rsidRPr="00A64383" w:rsidRDefault="00BE366E" w:rsidP="00BE366E">
            <w:pPr>
              <w:pStyle w:val="TAH"/>
              <w:rPr>
                <w:rFonts w:cs="Arial"/>
                <w:b w:val="0"/>
                <w:bCs/>
                <w:sz w:val="16"/>
                <w:szCs w:val="16"/>
              </w:rPr>
            </w:pPr>
            <w:r w:rsidRPr="00A64383">
              <w:rPr>
                <w:rFonts w:cs="Arial"/>
                <w:b w:val="0"/>
                <w:bCs/>
                <w:sz w:val="16"/>
                <w:szCs w:val="16"/>
              </w:rPr>
              <w:t>PR 5.9.8.2-1</w:t>
            </w:r>
          </w:p>
        </w:tc>
        <w:tc>
          <w:tcPr>
            <w:tcW w:w="2268" w:type="dxa"/>
          </w:tcPr>
          <w:p w14:paraId="6E3713C0" w14:textId="77777777" w:rsidR="00BE366E" w:rsidRPr="00A64383" w:rsidRDefault="00BE366E" w:rsidP="00BE366E">
            <w:pPr>
              <w:pStyle w:val="TAH"/>
              <w:rPr>
                <w:rFonts w:cs="Arial"/>
                <w:b w:val="0"/>
                <w:bCs/>
                <w:sz w:val="16"/>
                <w:szCs w:val="16"/>
              </w:rPr>
            </w:pPr>
            <w:r w:rsidRPr="00A64383">
              <w:rPr>
                <w:rFonts w:cs="Arial"/>
                <w:b w:val="0"/>
                <w:bCs/>
                <w:sz w:val="16"/>
                <w:szCs w:val="16"/>
              </w:rPr>
              <w:t>Service Awareness</w:t>
            </w:r>
          </w:p>
          <w:p w14:paraId="51FD9174" w14:textId="77777777" w:rsidR="00BE366E" w:rsidRPr="00A64383" w:rsidRDefault="00BE366E" w:rsidP="00BE366E">
            <w:pPr>
              <w:pStyle w:val="TAH"/>
              <w:rPr>
                <w:rFonts w:cs="Arial"/>
                <w:b w:val="0"/>
                <w:bCs/>
                <w:sz w:val="16"/>
                <w:szCs w:val="16"/>
              </w:rPr>
            </w:pPr>
          </w:p>
          <w:p w14:paraId="07C1EDC7" w14:textId="77777777" w:rsidR="00BE366E" w:rsidRPr="00A64383" w:rsidRDefault="00BE366E" w:rsidP="00BE366E">
            <w:pPr>
              <w:pStyle w:val="TAH"/>
              <w:rPr>
                <w:ins w:id="144" w:author="Trakinat, Jean" w:date="2026-01-14T06:11:00Z" w16du:dateUtc="2026-01-14T11:11:00Z"/>
                <w:rFonts w:cs="Arial"/>
                <w:b w:val="0"/>
                <w:bCs/>
                <w:sz w:val="16"/>
                <w:szCs w:val="16"/>
              </w:rPr>
            </w:pPr>
            <w:r w:rsidRPr="00A64383">
              <w:rPr>
                <w:rFonts w:cs="Arial"/>
                <w:b w:val="0"/>
                <w:bCs/>
                <w:sz w:val="16"/>
                <w:szCs w:val="16"/>
              </w:rPr>
              <w:t>[ZTE/S1-254096] merged into Service awareness CPR</w:t>
            </w:r>
            <w:r w:rsidRPr="00A64383">
              <w:rPr>
                <w:rFonts w:cs="Arial"/>
                <w:sz w:val="16"/>
                <w:szCs w:val="16"/>
              </w:rPr>
              <w:t xml:space="preserve"> (</w:t>
            </w:r>
            <w:r w:rsidRPr="00A64383">
              <w:rPr>
                <w:rFonts w:cs="Arial"/>
                <w:b w:val="0"/>
                <w:bCs/>
                <w:sz w:val="16"/>
                <w:szCs w:val="16"/>
              </w:rPr>
              <w:t>Alt 14.1.1-2-5)</w:t>
            </w:r>
          </w:p>
          <w:p w14:paraId="35CBAE94" w14:textId="77777777" w:rsidR="00BE366E" w:rsidRPr="00A64383" w:rsidRDefault="00BE366E" w:rsidP="00BE366E">
            <w:pPr>
              <w:pStyle w:val="TAH"/>
              <w:rPr>
                <w:ins w:id="145" w:author="Trakinat, Jean" w:date="2026-01-14T06:11:00Z" w16du:dateUtc="2026-01-14T11:11:00Z"/>
                <w:rFonts w:cs="Arial"/>
                <w:b w:val="0"/>
                <w:bCs/>
                <w:sz w:val="16"/>
                <w:szCs w:val="16"/>
              </w:rPr>
            </w:pPr>
          </w:p>
          <w:p w14:paraId="53ACF74E" w14:textId="77777777" w:rsidR="00BE366E" w:rsidRDefault="00BE366E" w:rsidP="00BE366E">
            <w:pPr>
              <w:pStyle w:val="TAH"/>
              <w:rPr>
                <w:rFonts w:cs="Arial"/>
                <w:b w:val="0"/>
                <w:bCs/>
                <w:color w:val="0070C0"/>
                <w:sz w:val="16"/>
                <w:szCs w:val="16"/>
              </w:rPr>
            </w:pPr>
            <w:ins w:id="146" w:author="Trakinat, Jean" w:date="2026-01-14T06:11:00Z" w16du:dateUtc="2026-01-14T11:11:00Z">
              <w:r w:rsidRPr="00A64383">
                <w:rPr>
                  <w:rFonts w:cs="Arial"/>
                  <w:b w:val="0"/>
                  <w:bCs/>
                  <w:color w:val="0070C0"/>
                  <w:sz w:val="16"/>
                  <w:szCs w:val="16"/>
                </w:rPr>
                <w:t>[QC2: merge is confusing, prefer to keep the 3 PRs split]</w:t>
              </w:r>
            </w:ins>
          </w:p>
          <w:p w14:paraId="454F44C5" w14:textId="77777777" w:rsidR="005300F1" w:rsidRDefault="005300F1" w:rsidP="00BE366E">
            <w:pPr>
              <w:pStyle w:val="TAH"/>
              <w:rPr>
                <w:rFonts w:cs="Arial"/>
                <w:b w:val="0"/>
                <w:bCs/>
                <w:color w:val="0070C0"/>
                <w:sz w:val="16"/>
                <w:szCs w:val="16"/>
              </w:rPr>
            </w:pPr>
          </w:p>
          <w:p w14:paraId="61F541F3" w14:textId="0D0E1761" w:rsidR="005300F1" w:rsidRPr="00A64383" w:rsidRDefault="005300F1" w:rsidP="00BE366E">
            <w:pPr>
              <w:pStyle w:val="TAH"/>
              <w:rPr>
                <w:rFonts w:cs="Arial"/>
                <w:b w:val="0"/>
                <w:bCs/>
                <w:sz w:val="16"/>
                <w:szCs w:val="16"/>
              </w:rPr>
            </w:pPr>
            <w:r>
              <w:rPr>
                <w:rFonts w:cs="Arial"/>
                <w:b w:val="0"/>
                <w:bCs/>
                <w:color w:val="0070C0"/>
                <w:sz w:val="16"/>
                <w:szCs w:val="16"/>
              </w:rPr>
              <w:lastRenderedPageBreak/>
              <w:t xml:space="preserve">[Nokia-NEW]: </w:t>
            </w:r>
            <w:r w:rsidRPr="007F7D1B">
              <w:rPr>
                <w:rFonts w:cs="Arial"/>
                <w:b w:val="0"/>
                <w:bCs/>
                <w:color w:val="0070C0"/>
                <w:sz w:val="16"/>
                <w:szCs w:val="16"/>
              </w:rPr>
              <w:t>What is a traffic flow component</w:t>
            </w:r>
            <w:r>
              <w:rPr>
                <w:rFonts w:cs="Arial"/>
                <w:b w:val="0"/>
                <w:bCs/>
                <w:color w:val="0070C0"/>
                <w:sz w:val="16"/>
                <w:szCs w:val="16"/>
              </w:rPr>
              <w:t>?</w:t>
            </w:r>
            <w:r w:rsidRPr="007F7D1B">
              <w:rPr>
                <w:rFonts w:cs="Arial"/>
                <w:b w:val="0"/>
                <w:bCs/>
                <w:color w:val="0070C0"/>
                <w:sz w:val="16"/>
                <w:szCs w:val="16"/>
              </w:rPr>
              <w:t xml:space="preserve"> </w:t>
            </w:r>
            <w:r>
              <w:rPr>
                <w:rFonts w:cs="Arial"/>
                <w:b w:val="0"/>
                <w:bCs/>
                <w:color w:val="0070C0"/>
                <w:sz w:val="16"/>
                <w:szCs w:val="16"/>
              </w:rPr>
              <w:t>S</w:t>
            </w:r>
            <w:r w:rsidRPr="007F7D1B">
              <w:rPr>
                <w:rFonts w:cs="Arial"/>
                <w:b w:val="0"/>
                <w:bCs/>
                <w:color w:val="0070C0"/>
                <w:sz w:val="16"/>
                <w:szCs w:val="16"/>
              </w:rPr>
              <w:t>houldn’t SA1 just use the word “application traffic” or “traffic flow”?</w:t>
            </w:r>
          </w:p>
        </w:tc>
      </w:tr>
      <w:tr w:rsidR="00BE366E" w:rsidRPr="00A64383" w14:paraId="76784549" w14:textId="77777777" w:rsidTr="006F1B6B">
        <w:tc>
          <w:tcPr>
            <w:tcW w:w="1232" w:type="dxa"/>
          </w:tcPr>
          <w:p w14:paraId="00C376B9" w14:textId="77777777" w:rsidR="00BE366E" w:rsidRPr="00A64383" w:rsidRDefault="00BE366E" w:rsidP="00BE366E">
            <w:pPr>
              <w:pStyle w:val="TAH"/>
              <w:rPr>
                <w:rFonts w:cs="Arial"/>
                <w:b w:val="0"/>
                <w:bCs/>
                <w:sz w:val="16"/>
                <w:szCs w:val="16"/>
              </w:rPr>
            </w:pPr>
            <w:r w:rsidRPr="00A64383">
              <w:rPr>
                <w:rFonts w:cs="Arial"/>
                <w:b w:val="0"/>
                <w:bCs/>
                <w:sz w:val="16"/>
                <w:szCs w:val="16"/>
              </w:rPr>
              <w:lastRenderedPageBreak/>
              <w:t>14.1.1-2-11</w:t>
            </w:r>
          </w:p>
        </w:tc>
        <w:tc>
          <w:tcPr>
            <w:tcW w:w="4536" w:type="dxa"/>
          </w:tcPr>
          <w:p w14:paraId="65AE3F24" w14:textId="77777777" w:rsidR="00BE366E" w:rsidRPr="00A64383" w:rsidRDefault="00BE366E" w:rsidP="00BE366E">
            <w:pPr>
              <w:pStyle w:val="TAH"/>
              <w:jc w:val="left"/>
              <w:rPr>
                <w:rFonts w:cs="Arial"/>
                <w:b w:val="0"/>
                <w:bCs/>
                <w:sz w:val="16"/>
                <w:szCs w:val="16"/>
                <w:highlight w:val="yellow"/>
              </w:rPr>
            </w:pPr>
            <w:r w:rsidRPr="00947701">
              <w:rPr>
                <w:rFonts w:cs="Arial"/>
                <w:b w:val="0"/>
                <w:bCs/>
                <w:sz w:val="16"/>
                <w:szCs w:val="16"/>
                <w:highlight w:val="red"/>
              </w:rPr>
              <w:t>Based on operator policy, the 6G network shall support mechanisms to dynamically adjust and optimize network resources based on the service characteristics, including their predicted changes, provided by the service or application.</w:t>
            </w:r>
          </w:p>
        </w:tc>
        <w:tc>
          <w:tcPr>
            <w:tcW w:w="1701" w:type="dxa"/>
          </w:tcPr>
          <w:p w14:paraId="68B94129" w14:textId="77777777" w:rsidR="00BE366E" w:rsidRPr="00A64383" w:rsidRDefault="00BE366E" w:rsidP="00BE366E">
            <w:pPr>
              <w:pStyle w:val="TAH"/>
              <w:rPr>
                <w:rFonts w:cs="Arial"/>
                <w:b w:val="0"/>
                <w:bCs/>
                <w:sz w:val="16"/>
                <w:szCs w:val="16"/>
              </w:rPr>
            </w:pPr>
            <w:r w:rsidRPr="00A64383">
              <w:rPr>
                <w:rFonts w:cs="Arial"/>
                <w:b w:val="0"/>
                <w:bCs/>
                <w:sz w:val="16"/>
                <w:szCs w:val="16"/>
              </w:rPr>
              <w:t>PR 5.9.8.2-2</w:t>
            </w:r>
          </w:p>
        </w:tc>
        <w:tc>
          <w:tcPr>
            <w:tcW w:w="2268" w:type="dxa"/>
          </w:tcPr>
          <w:p w14:paraId="2605BB94" w14:textId="77777777" w:rsidR="00BE366E" w:rsidRPr="00A64383" w:rsidRDefault="00BE366E" w:rsidP="00BE366E">
            <w:pPr>
              <w:pStyle w:val="TAH"/>
              <w:rPr>
                <w:ins w:id="147" w:author="Trakinat, Jean" w:date="2025-12-14T13:45:00Z" w16du:dateUtc="2025-12-14T18:45:00Z"/>
                <w:rFonts w:cs="Arial"/>
                <w:b w:val="0"/>
                <w:bCs/>
                <w:sz w:val="16"/>
                <w:szCs w:val="16"/>
              </w:rPr>
            </w:pPr>
            <w:r w:rsidRPr="00A64383">
              <w:rPr>
                <w:rFonts w:cs="Arial"/>
                <w:b w:val="0"/>
                <w:bCs/>
                <w:sz w:val="16"/>
                <w:szCs w:val="16"/>
              </w:rPr>
              <w:t>Service Awareness</w:t>
            </w:r>
          </w:p>
          <w:p w14:paraId="44F9F601" w14:textId="77777777" w:rsidR="00BE366E" w:rsidRPr="00A64383" w:rsidRDefault="00BE366E" w:rsidP="00BE366E">
            <w:pPr>
              <w:pStyle w:val="TAH"/>
              <w:rPr>
                <w:rFonts w:cs="Arial"/>
                <w:b w:val="0"/>
                <w:bCs/>
                <w:sz w:val="16"/>
                <w:szCs w:val="16"/>
              </w:rPr>
            </w:pPr>
          </w:p>
          <w:p w14:paraId="445F6B04" w14:textId="77777777" w:rsidR="00BE366E" w:rsidRPr="00A64383" w:rsidRDefault="00BE366E" w:rsidP="00BE366E">
            <w:pPr>
              <w:pStyle w:val="TAH"/>
              <w:rPr>
                <w:ins w:id="148" w:author="Trakinat, Jean" w:date="2026-01-14T06:11:00Z" w16du:dateUtc="2026-01-14T11:11:00Z"/>
                <w:rFonts w:cs="Arial"/>
                <w:b w:val="0"/>
                <w:bCs/>
                <w:sz w:val="16"/>
                <w:szCs w:val="16"/>
              </w:rPr>
            </w:pPr>
            <w:r w:rsidRPr="00A64383">
              <w:rPr>
                <w:rFonts w:cs="Arial"/>
                <w:b w:val="0"/>
                <w:bCs/>
                <w:sz w:val="16"/>
                <w:szCs w:val="16"/>
              </w:rPr>
              <w:t>[ZTE/S1-254096] merged into Service awareness CPR</w:t>
            </w:r>
            <w:r w:rsidRPr="00A64383">
              <w:rPr>
                <w:rFonts w:cs="Arial"/>
                <w:sz w:val="16"/>
                <w:szCs w:val="16"/>
              </w:rPr>
              <w:t xml:space="preserve"> (</w:t>
            </w:r>
            <w:r w:rsidRPr="00A64383">
              <w:rPr>
                <w:rFonts w:cs="Arial"/>
                <w:b w:val="0"/>
                <w:bCs/>
                <w:sz w:val="16"/>
                <w:szCs w:val="16"/>
              </w:rPr>
              <w:t>Alt 14.1.1-2-5)</w:t>
            </w:r>
          </w:p>
          <w:p w14:paraId="1B994C73" w14:textId="77777777" w:rsidR="00BE366E" w:rsidRPr="00A64383" w:rsidRDefault="00BE366E" w:rsidP="00BE366E">
            <w:pPr>
              <w:pStyle w:val="TAH"/>
              <w:rPr>
                <w:ins w:id="149" w:author="Trakinat, Jean" w:date="2026-01-14T06:11:00Z" w16du:dateUtc="2026-01-14T11:11:00Z"/>
                <w:rFonts w:cs="Arial"/>
                <w:b w:val="0"/>
                <w:bCs/>
                <w:sz w:val="16"/>
                <w:szCs w:val="16"/>
              </w:rPr>
            </w:pPr>
          </w:p>
          <w:p w14:paraId="6316A301" w14:textId="77777777" w:rsidR="00BE366E" w:rsidRPr="00A64383" w:rsidRDefault="00BE366E" w:rsidP="00BE366E">
            <w:pPr>
              <w:pStyle w:val="TAH"/>
              <w:rPr>
                <w:rFonts w:cs="Arial"/>
                <w:b w:val="0"/>
                <w:bCs/>
                <w:sz w:val="16"/>
                <w:szCs w:val="16"/>
              </w:rPr>
            </w:pPr>
            <w:ins w:id="150" w:author="Trakinat, Jean" w:date="2026-01-14T06:11:00Z" w16du:dateUtc="2026-01-14T11:11:00Z">
              <w:r w:rsidRPr="00A64383">
                <w:rPr>
                  <w:rFonts w:cs="Arial"/>
                  <w:b w:val="0"/>
                  <w:bCs/>
                  <w:color w:val="0070C0"/>
                  <w:sz w:val="16"/>
                  <w:szCs w:val="16"/>
                </w:rPr>
                <w:t>[QC2: merge is confusing, prefer to keep the 3 PRs split]</w:t>
              </w:r>
            </w:ins>
          </w:p>
        </w:tc>
      </w:tr>
      <w:tr w:rsidR="00BE366E" w:rsidRPr="00A64383" w14:paraId="353DCB42" w14:textId="77777777" w:rsidTr="00DC71C7">
        <w:tc>
          <w:tcPr>
            <w:tcW w:w="9737" w:type="dxa"/>
            <w:gridSpan w:val="4"/>
            <w:shd w:val="clear" w:color="auto" w:fill="00B0F0"/>
          </w:tcPr>
          <w:p w14:paraId="2A6D114F" w14:textId="3EE47F2A" w:rsidR="00BE366E" w:rsidRPr="00A64383" w:rsidRDefault="00BE366E" w:rsidP="00BE366E">
            <w:pPr>
              <w:pStyle w:val="TAH"/>
              <w:rPr>
                <w:rFonts w:cs="Arial"/>
                <w:b w:val="0"/>
                <w:bCs/>
                <w:sz w:val="16"/>
                <w:szCs w:val="16"/>
              </w:rPr>
            </w:pPr>
            <w:r w:rsidRPr="00FA7E52">
              <w:rPr>
                <w:rFonts w:cs="Arial"/>
                <w:b w:val="0"/>
                <w:bCs/>
                <w:sz w:val="16"/>
                <w:szCs w:val="16"/>
              </w:rPr>
              <w:t xml:space="preserve">Discussion #3: </w:t>
            </w:r>
            <w:r w:rsidR="00C71C58" w:rsidRPr="00FA7E52">
              <w:rPr>
                <w:rFonts w:cs="Arial"/>
                <w:b w:val="0"/>
                <w:bCs/>
                <w:sz w:val="16"/>
                <w:szCs w:val="16"/>
              </w:rPr>
              <w:t>6</w:t>
            </w:r>
            <w:r w:rsidRPr="00FA7E52">
              <w:rPr>
                <w:rFonts w:cs="Arial"/>
                <w:b w:val="0"/>
                <w:bCs/>
                <w:sz w:val="16"/>
                <w:szCs w:val="16"/>
              </w:rPr>
              <w:t>G LAN/Localised Network</w:t>
            </w:r>
            <w:r w:rsidR="00FA7E52">
              <w:rPr>
                <w:rFonts w:cs="Arial"/>
                <w:b w:val="0"/>
                <w:bCs/>
                <w:sz w:val="16"/>
                <w:szCs w:val="16"/>
              </w:rPr>
              <w:t xml:space="preserve">: </w:t>
            </w:r>
            <w:r w:rsidR="00A51BF9" w:rsidRPr="00FA7E52">
              <w:rPr>
                <w:rFonts w:cs="Arial"/>
                <w:b w:val="0"/>
                <w:bCs/>
                <w:sz w:val="16"/>
                <w:szCs w:val="16"/>
              </w:rPr>
              <w:t xml:space="preserve">Moved </w:t>
            </w:r>
            <w:r w:rsidR="00A51BF9">
              <w:rPr>
                <w:rFonts w:cs="Arial"/>
                <w:b w:val="0"/>
                <w:bCs/>
                <w:sz w:val="16"/>
                <w:szCs w:val="16"/>
              </w:rPr>
              <w:t>to Industry/Verticals</w:t>
            </w:r>
          </w:p>
        </w:tc>
      </w:tr>
      <w:tr w:rsidR="001271D9" w:rsidRPr="00A64383" w14:paraId="718AFDF1" w14:textId="77777777" w:rsidTr="00DC71C7">
        <w:tc>
          <w:tcPr>
            <w:tcW w:w="9737" w:type="dxa"/>
            <w:gridSpan w:val="4"/>
            <w:shd w:val="clear" w:color="auto" w:fill="00B0F0"/>
          </w:tcPr>
          <w:p w14:paraId="7E5081A8" w14:textId="77777777" w:rsidR="001271D9" w:rsidRPr="00A64383" w:rsidRDefault="001271D9" w:rsidP="001271D9">
            <w:pPr>
              <w:pStyle w:val="TAH"/>
              <w:rPr>
                <w:rFonts w:cs="Arial"/>
                <w:b w:val="0"/>
                <w:bCs/>
                <w:sz w:val="16"/>
                <w:szCs w:val="16"/>
              </w:rPr>
            </w:pPr>
            <w:r>
              <w:rPr>
                <w:rFonts w:cs="Arial"/>
                <w:b w:val="0"/>
                <w:bCs/>
                <w:sz w:val="16"/>
                <w:szCs w:val="16"/>
              </w:rPr>
              <w:t>Discussion #4: Partner PLMNs</w:t>
            </w:r>
          </w:p>
        </w:tc>
      </w:tr>
      <w:tr w:rsidR="001E1A52" w:rsidRPr="00A64383" w14:paraId="1AECB486" w14:textId="77777777" w:rsidTr="00143485">
        <w:tc>
          <w:tcPr>
            <w:tcW w:w="1232" w:type="dxa"/>
          </w:tcPr>
          <w:p w14:paraId="366691F7" w14:textId="77777777" w:rsidR="001E1A52" w:rsidRPr="00A64383" w:rsidRDefault="001E1A52" w:rsidP="001E1A52">
            <w:pPr>
              <w:pStyle w:val="TAH"/>
              <w:rPr>
                <w:rFonts w:cs="Arial"/>
                <w:b w:val="0"/>
                <w:bCs/>
                <w:sz w:val="16"/>
                <w:szCs w:val="16"/>
              </w:rPr>
            </w:pPr>
            <w:r w:rsidRPr="00A64383">
              <w:rPr>
                <w:rFonts w:cs="Arial"/>
                <w:b w:val="0"/>
                <w:bCs/>
                <w:sz w:val="16"/>
                <w:szCs w:val="16"/>
              </w:rPr>
              <w:t>Alt 14.1.1-2-15</w:t>
            </w:r>
          </w:p>
          <w:p w14:paraId="3C296198" w14:textId="30A717E7" w:rsidR="001E1A52" w:rsidRPr="00A64383" w:rsidRDefault="001E1A52" w:rsidP="001E1A52">
            <w:pPr>
              <w:pStyle w:val="TAH"/>
              <w:rPr>
                <w:rFonts w:cs="Arial"/>
                <w:b w:val="0"/>
                <w:bCs/>
                <w:sz w:val="16"/>
                <w:szCs w:val="16"/>
              </w:rPr>
            </w:pPr>
          </w:p>
        </w:tc>
        <w:tc>
          <w:tcPr>
            <w:tcW w:w="4536" w:type="dxa"/>
          </w:tcPr>
          <w:p w14:paraId="47024E09" w14:textId="73D60A7C" w:rsidR="00AC06DC" w:rsidRPr="00AC06DC" w:rsidRDefault="00AC06DC" w:rsidP="001E1A52">
            <w:pPr>
              <w:pStyle w:val="TAH"/>
              <w:jc w:val="left"/>
              <w:rPr>
                <w:rFonts w:cs="Arial"/>
                <w:b w:val="0"/>
                <w:bCs/>
                <w:sz w:val="16"/>
                <w:szCs w:val="16"/>
                <w:highlight w:val="magenta"/>
              </w:rPr>
            </w:pPr>
            <w:proofErr w:type="spellStart"/>
            <w:r w:rsidRPr="00AC06DC">
              <w:rPr>
                <w:rFonts w:cs="Arial"/>
                <w:b w:val="0"/>
                <w:bCs/>
                <w:sz w:val="16"/>
                <w:szCs w:val="16"/>
                <w:highlight w:val="magenta"/>
              </w:rPr>
              <w:t>Futurewei</w:t>
            </w:r>
            <w:proofErr w:type="spellEnd"/>
            <w:r w:rsidRPr="00AC06DC">
              <w:rPr>
                <w:rFonts w:cs="Arial"/>
                <w:b w:val="0"/>
                <w:bCs/>
                <w:sz w:val="16"/>
                <w:szCs w:val="16"/>
                <w:highlight w:val="magenta"/>
              </w:rPr>
              <w:t xml:space="preserve"> proposal</w:t>
            </w:r>
          </w:p>
          <w:p w14:paraId="32E5B530" w14:textId="77777777" w:rsidR="00AC06DC" w:rsidRDefault="00AC06DC" w:rsidP="001E1A52">
            <w:pPr>
              <w:pStyle w:val="TAH"/>
              <w:jc w:val="left"/>
              <w:rPr>
                <w:rFonts w:cs="Arial"/>
                <w:b w:val="0"/>
                <w:bCs/>
                <w:sz w:val="16"/>
                <w:szCs w:val="16"/>
                <w:highlight w:val="yellow"/>
              </w:rPr>
            </w:pPr>
          </w:p>
          <w:p w14:paraId="147C3FA8" w14:textId="283C0F70" w:rsidR="001E1A52" w:rsidRPr="00BC4667" w:rsidRDefault="001E1A52" w:rsidP="001E1A52">
            <w:pPr>
              <w:pStyle w:val="TAH"/>
              <w:jc w:val="left"/>
              <w:rPr>
                <w:rFonts w:cs="Arial"/>
                <w:b w:val="0"/>
                <w:bCs/>
                <w:sz w:val="16"/>
                <w:szCs w:val="16"/>
                <w:highlight w:val="green"/>
              </w:rPr>
            </w:pPr>
            <w:r w:rsidRPr="00BC4667">
              <w:rPr>
                <w:rFonts w:cs="Arial"/>
                <w:b w:val="0"/>
                <w:bCs/>
                <w:sz w:val="16"/>
                <w:szCs w:val="16"/>
                <w:highlight w:val="green"/>
              </w:rPr>
              <w:t xml:space="preserve">Subject to operator’s policy and regulatory requirements, the 6G </w:t>
            </w:r>
            <w:del w:id="151" w:author="Aleksiev, Vasil" w:date="2026-02-10T12:39:00Z" w16du:dateUtc="2026-02-10T11:39:00Z">
              <w:r w:rsidRPr="00BC4667" w:rsidDel="00BC4667">
                <w:rPr>
                  <w:rFonts w:cs="Arial"/>
                  <w:b w:val="0"/>
                  <w:bCs/>
                  <w:sz w:val="16"/>
                  <w:szCs w:val="16"/>
                  <w:highlight w:val="green"/>
                </w:rPr>
                <w:delText xml:space="preserve">system </w:delText>
              </w:r>
            </w:del>
            <w:ins w:id="152" w:author="Aleksiev, Vasil" w:date="2026-02-10T12:39:00Z" w16du:dateUtc="2026-02-10T11:39:00Z">
              <w:r w:rsidR="00BC4667" w:rsidRPr="00BC4667">
                <w:rPr>
                  <w:rFonts w:cs="Arial"/>
                  <w:b w:val="0"/>
                  <w:bCs/>
                  <w:sz w:val="16"/>
                  <w:szCs w:val="16"/>
                  <w:highlight w:val="green"/>
                </w:rPr>
                <w:t xml:space="preserve">network </w:t>
              </w:r>
            </w:ins>
            <w:r w:rsidRPr="00BC4667">
              <w:rPr>
                <w:rFonts w:cs="Arial"/>
                <w:b w:val="0"/>
                <w:bCs/>
                <w:sz w:val="16"/>
                <w:szCs w:val="16"/>
                <w:highlight w:val="green"/>
              </w:rPr>
              <w:t xml:space="preserve">shall support a mechanism to enable home operator to authorize UE to access </w:t>
            </w:r>
            <w:ins w:id="153" w:author="Trakinat, Jean" w:date="2026-01-13T07:59:00Z" w16du:dateUtc="2026-01-13T12:59:00Z">
              <w:r w:rsidRPr="00BC4667">
                <w:rPr>
                  <w:rFonts w:cs="Arial"/>
                  <w:b w:val="0"/>
                  <w:bCs/>
                  <w:sz w:val="16"/>
                  <w:szCs w:val="16"/>
                  <w:highlight w:val="green"/>
                </w:rPr>
                <w:t xml:space="preserve">authorised </w:t>
              </w:r>
            </w:ins>
            <w:r w:rsidRPr="00BC4667">
              <w:rPr>
                <w:rFonts w:cs="Arial"/>
                <w:b w:val="0"/>
                <w:bCs/>
                <w:sz w:val="16"/>
                <w:szCs w:val="16"/>
                <w:highlight w:val="green"/>
              </w:rPr>
              <w:t xml:space="preserve">6G services from home operator’s </w:t>
            </w:r>
            <w:ins w:id="154" w:author="Aleksiev, Vasil" w:date="2026-01-14T15:59:00Z" w16du:dateUtc="2026-01-14T14:59:00Z">
              <w:r w:rsidR="00D926EC" w:rsidRPr="00BC4667">
                <w:rPr>
                  <w:rFonts w:cs="Arial"/>
                  <w:b w:val="0"/>
                  <w:bCs/>
                  <w:sz w:val="16"/>
                  <w:szCs w:val="16"/>
                  <w:highlight w:val="green"/>
                </w:rPr>
                <w:t xml:space="preserve">selected </w:t>
              </w:r>
            </w:ins>
            <w:r w:rsidRPr="00BC4667">
              <w:rPr>
                <w:rFonts w:cs="Arial"/>
                <w:b w:val="0"/>
                <w:bCs/>
                <w:sz w:val="16"/>
                <w:szCs w:val="16"/>
                <w:highlight w:val="green"/>
              </w:rPr>
              <w:t>partner operators when UE only has subscription data of home operator.</w:t>
            </w:r>
          </w:p>
          <w:p w14:paraId="32F8E9FB" w14:textId="77777777" w:rsidR="00AC06DC" w:rsidRDefault="00AC06DC" w:rsidP="001E1A52">
            <w:pPr>
              <w:pStyle w:val="TAH"/>
              <w:jc w:val="left"/>
              <w:rPr>
                <w:rFonts w:cs="Arial"/>
                <w:b w:val="0"/>
                <w:bCs/>
                <w:sz w:val="16"/>
                <w:szCs w:val="16"/>
                <w:highlight w:val="yellow"/>
              </w:rPr>
            </w:pPr>
          </w:p>
          <w:p w14:paraId="1F3BCB1D" w14:textId="7F486EB7" w:rsidR="00AC06DC" w:rsidRPr="00AC06DC" w:rsidRDefault="00AC06DC" w:rsidP="001E1A52">
            <w:pPr>
              <w:pStyle w:val="TAH"/>
              <w:jc w:val="left"/>
              <w:rPr>
                <w:rFonts w:cs="Arial"/>
                <w:b w:val="0"/>
                <w:bCs/>
                <w:sz w:val="16"/>
                <w:szCs w:val="16"/>
                <w:highlight w:val="magenta"/>
              </w:rPr>
            </w:pPr>
            <w:r w:rsidRPr="00AC06DC">
              <w:rPr>
                <w:rFonts w:cs="Arial"/>
                <w:b w:val="0"/>
                <w:bCs/>
                <w:sz w:val="16"/>
                <w:szCs w:val="16"/>
                <w:highlight w:val="magenta"/>
              </w:rPr>
              <w:t>Huawei proposal</w:t>
            </w:r>
          </w:p>
          <w:p w14:paraId="73742B02" w14:textId="77777777" w:rsidR="00AC06DC" w:rsidRDefault="00AC06DC" w:rsidP="001E1A52">
            <w:pPr>
              <w:pStyle w:val="TAH"/>
              <w:jc w:val="left"/>
              <w:rPr>
                <w:rFonts w:cs="Arial"/>
                <w:b w:val="0"/>
                <w:bCs/>
                <w:sz w:val="16"/>
                <w:szCs w:val="16"/>
                <w:highlight w:val="yellow"/>
              </w:rPr>
            </w:pPr>
          </w:p>
          <w:p w14:paraId="6A38E632" w14:textId="77777777" w:rsidR="00AC06DC" w:rsidRPr="00BC4667" w:rsidRDefault="00AC06DC" w:rsidP="00AC06DC">
            <w:pPr>
              <w:pStyle w:val="TAH"/>
              <w:jc w:val="left"/>
              <w:rPr>
                <w:ins w:id="155" w:author="Trakinat, Jean" w:date="2026-01-15T14:22:00Z" w16du:dateUtc="2026-01-15T19:22:00Z"/>
                <w:rFonts w:cs="Arial"/>
                <w:b w:val="0"/>
                <w:bCs/>
                <w:sz w:val="16"/>
                <w:szCs w:val="16"/>
                <w:highlight w:val="red"/>
              </w:rPr>
            </w:pPr>
            <w:r w:rsidRPr="00BC4667">
              <w:rPr>
                <w:rFonts w:cs="Arial"/>
                <w:b w:val="0"/>
                <w:bCs/>
                <w:sz w:val="16"/>
                <w:szCs w:val="16"/>
                <w:highlight w:val="red"/>
              </w:rPr>
              <w:t xml:space="preserve">Subject to operator’s policy and regulatory requirements, the 6G system shall support a mechanism to enable home operator to authorize </w:t>
            </w:r>
            <w:ins w:id="156" w:author="Trakinat, Jean" w:date="2026-01-15T14:22:00Z" w16du:dateUtc="2026-01-15T19:22:00Z">
              <w:r w:rsidRPr="00BC4667">
                <w:rPr>
                  <w:rFonts w:cs="Arial"/>
                  <w:b w:val="0"/>
                  <w:bCs/>
                  <w:sz w:val="16"/>
                  <w:szCs w:val="16"/>
                  <w:highlight w:val="red"/>
                </w:rPr>
                <w:t xml:space="preserve">non-roaming </w:t>
              </w:r>
            </w:ins>
            <w:r w:rsidRPr="00BC4667">
              <w:rPr>
                <w:rFonts w:cs="Arial"/>
                <w:b w:val="0"/>
                <w:bCs/>
                <w:sz w:val="16"/>
                <w:szCs w:val="16"/>
                <w:highlight w:val="red"/>
              </w:rPr>
              <w:t xml:space="preserve">UE to access </w:t>
            </w:r>
            <w:ins w:id="157" w:author="Trakinat, Jean" w:date="2026-01-15T14:22:00Z" w16du:dateUtc="2026-01-15T19:22:00Z">
              <w:r w:rsidRPr="00BC4667">
                <w:rPr>
                  <w:rFonts w:cs="Arial"/>
                  <w:b w:val="0"/>
                  <w:bCs/>
                  <w:sz w:val="16"/>
                  <w:szCs w:val="16"/>
                  <w:highlight w:val="red"/>
                </w:rPr>
                <w:t xml:space="preserve">authorised </w:t>
              </w:r>
            </w:ins>
            <w:r w:rsidRPr="00BC4667">
              <w:rPr>
                <w:rFonts w:cs="Arial"/>
                <w:b w:val="0"/>
                <w:bCs/>
                <w:sz w:val="16"/>
                <w:szCs w:val="16"/>
                <w:highlight w:val="red"/>
              </w:rPr>
              <w:t>6G services from home operator’s partner operators when UE only has subscription data of home operator.</w:t>
            </w:r>
          </w:p>
          <w:p w14:paraId="23E3F0A5" w14:textId="77777777" w:rsidR="00AC06DC" w:rsidRPr="00BC4667" w:rsidRDefault="00AC06DC" w:rsidP="00AC06DC">
            <w:pPr>
              <w:pStyle w:val="TAH"/>
              <w:jc w:val="left"/>
              <w:rPr>
                <w:ins w:id="158" w:author="Trakinat, Jean" w:date="2026-01-15T14:22:00Z" w16du:dateUtc="2026-01-15T19:22:00Z"/>
                <w:rFonts w:cs="Arial"/>
                <w:b w:val="0"/>
                <w:bCs/>
                <w:sz w:val="16"/>
                <w:szCs w:val="16"/>
                <w:highlight w:val="red"/>
              </w:rPr>
            </w:pPr>
          </w:p>
          <w:p w14:paraId="66A98223" w14:textId="7A93B3AB" w:rsidR="00AC06DC" w:rsidRDefault="00AC06DC" w:rsidP="00AC06DC">
            <w:pPr>
              <w:pStyle w:val="TAH"/>
              <w:jc w:val="left"/>
              <w:rPr>
                <w:rFonts w:cs="Arial"/>
                <w:b w:val="0"/>
                <w:bCs/>
                <w:sz w:val="16"/>
                <w:szCs w:val="16"/>
                <w:highlight w:val="yellow"/>
              </w:rPr>
            </w:pPr>
            <w:ins w:id="159" w:author="Trakinat, Jean" w:date="2026-01-15T14:22:00Z" w16du:dateUtc="2026-01-15T19:22:00Z">
              <w:r w:rsidRPr="00BC4667">
                <w:rPr>
                  <w:rFonts w:cs="Arial"/>
                  <w:b w:val="0"/>
                  <w:bCs/>
                  <w:sz w:val="16"/>
                  <w:szCs w:val="16"/>
                  <w:highlight w:val="red"/>
                </w:rPr>
                <w:t>NOTE: the authorized 6G services provided by home operator’s partner operators will be based on the agreement between the two operators.</w:t>
              </w:r>
            </w:ins>
          </w:p>
          <w:p w14:paraId="1A91CFD3" w14:textId="3E789480" w:rsidR="00AC06DC" w:rsidRPr="00A64383" w:rsidRDefault="00AC06DC" w:rsidP="001E1A52">
            <w:pPr>
              <w:pStyle w:val="TAH"/>
              <w:jc w:val="left"/>
              <w:rPr>
                <w:rFonts w:cs="Arial"/>
                <w:b w:val="0"/>
                <w:bCs/>
                <w:sz w:val="16"/>
                <w:szCs w:val="16"/>
                <w:highlight w:val="yellow"/>
              </w:rPr>
            </w:pPr>
          </w:p>
        </w:tc>
        <w:tc>
          <w:tcPr>
            <w:tcW w:w="1701" w:type="dxa"/>
          </w:tcPr>
          <w:p w14:paraId="66DE8FB1" w14:textId="3A18A5C6" w:rsidR="001E1A52" w:rsidRPr="00A64383" w:rsidRDefault="001E1A52" w:rsidP="001E1A52">
            <w:pPr>
              <w:pStyle w:val="TAH"/>
              <w:rPr>
                <w:rFonts w:cs="Arial"/>
                <w:b w:val="0"/>
                <w:bCs/>
                <w:sz w:val="16"/>
                <w:szCs w:val="16"/>
              </w:rPr>
            </w:pPr>
            <w:r w:rsidRPr="00A64383">
              <w:rPr>
                <w:rFonts w:cs="Arial"/>
                <w:b w:val="0"/>
                <w:bCs/>
                <w:sz w:val="16"/>
                <w:szCs w:val="16"/>
              </w:rPr>
              <w:t>PR 5.9.11</w:t>
            </w:r>
            <w:r w:rsidR="006D250C">
              <w:rPr>
                <w:rFonts w:cs="Arial"/>
                <w:b w:val="0"/>
                <w:bCs/>
                <w:sz w:val="16"/>
                <w:szCs w:val="16"/>
              </w:rPr>
              <w:t>.6</w:t>
            </w:r>
            <w:r w:rsidRPr="00A64383">
              <w:rPr>
                <w:rFonts w:cs="Arial"/>
                <w:b w:val="0"/>
                <w:bCs/>
                <w:sz w:val="16"/>
                <w:szCs w:val="16"/>
              </w:rPr>
              <w:t xml:space="preserve">-1 </w:t>
            </w:r>
          </w:p>
          <w:p w14:paraId="033B626E" w14:textId="77777777" w:rsidR="001E1A52" w:rsidRPr="00A64383" w:rsidRDefault="001E1A52" w:rsidP="001E1A52">
            <w:pPr>
              <w:pStyle w:val="TAH"/>
              <w:rPr>
                <w:rFonts w:cs="Arial"/>
                <w:b w:val="0"/>
                <w:bCs/>
                <w:sz w:val="16"/>
                <w:szCs w:val="16"/>
              </w:rPr>
            </w:pPr>
            <w:r w:rsidRPr="00A64383">
              <w:rPr>
                <w:rFonts w:cs="Arial"/>
                <w:b w:val="0"/>
                <w:bCs/>
                <w:sz w:val="16"/>
                <w:szCs w:val="16"/>
              </w:rPr>
              <w:t>(was PR 5.5.11.6-1)</w:t>
            </w:r>
          </w:p>
        </w:tc>
        <w:tc>
          <w:tcPr>
            <w:tcW w:w="2268" w:type="dxa"/>
          </w:tcPr>
          <w:p w14:paraId="183BC35F" w14:textId="77777777" w:rsidR="001E1A52" w:rsidRPr="00A64383" w:rsidRDefault="001E1A52" w:rsidP="001E1A52">
            <w:pPr>
              <w:pStyle w:val="TAH"/>
              <w:rPr>
                <w:rFonts w:cs="Arial"/>
                <w:b w:val="0"/>
                <w:bCs/>
                <w:sz w:val="16"/>
                <w:szCs w:val="16"/>
              </w:rPr>
            </w:pPr>
            <w:r w:rsidRPr="00A64383">
              <w:rPr>
                <w:rFonts w:cs="Arial"/>
                <w:b w:val="0"/>
                <w:bCs/>
                <w:sz w:val="16"/>
                <w:szCs w:val="16"/>
              </w:rPr>
              <w:t xml:space="preserve">Partner PLMNs </w:t>
            </w:r>
          </w:p>
          <w:p w14:paraId="47C2C9D6" w14:textId="77777777" w:rsidR="001E1A52" w:rsidRPr="00A64383" w:rsidRDefault="001E1A52" w:rsidP="001E1A52">
            <w:pPr>
              <w:pStyle w:val="TAH"/>
              <w:rPr>
                <w:rFonts w:cs="Arial"/>
                <w:b w:val="0"/>
                <w:bCs/>
                <w:sz w:val="16"/>
                <w:szCs w:val="16"/>
              </w:rPr>
            </w:pPr>
          </w:p>
          <w:p w14:paraId="7CDEEB6D" w14:textId="77777777" w:rsidR="00AC06DC" w:rsidRDefault="00AC06DC" w:rsidP="00AC06DC">
            <w:pPr>
              <w:pStyle w:val="TAH"/>
              <w:rPr>
                <w:rFonts w:cs="Arial"/>
                <w:b w:val="0"/>
                <w:bCs/>
                <w:sz w:val="16"/>
                <w:szCs w:val="16"/>
              </w:rPr>
            </w:pPr>
            <w:ins w:id="160" w:author="Trakinat, Jean" w:date="2026-01-14T06:13:00Z" w16du:dateUtc="2026-01-14T11:13:00Z">
              <w:r w:rsidRPr="00A64383">
                <w:rPr>
                  <w:rFonts w:cs="Arial"/>
                  <w:b w:val="0"/>
                  <w:bCs/>
                  <w:sz w:val="16"/>
                  <w:szCs w:val="16"/>
                </w:rPr>
                <w:t>[QC2: clarify “partner MNO” and diff with roaming]</w:t>
              </w:r>
            </w:ins>
          </w:p>
          <w:p w14:paraId="0EFAA4D8" w14:textId="77777777" w:rsidR="00AC06DC" w:rsidRDefault="00AC06DC" w:rsidP="00AC06DC">
            <w:pPr>
              <w:pStyle w:val="TAH"/>
              <w:rPr>
                <w:rFonts w:cs="Arial"/>
                <w:b w:val="0"/>
                <w:bCs/>
                <w:sz w:val="16"/>
                <w:szCs w:val="16"/>
              </w:rPr>
            </w:pPr>
          </w:p>
          <w:p w14:paraId="4092A9D7" w14:textId="77777777" w:rsidR="00AC06DC" w:rsidRPr="00A64383" w:rsidRDefault="00AC06DC" w:rsidP="00AC06DC">
            <w:pPr>
              <w:pStyle w:val="TAH"/>
              <w:rPr>
                <w:rFonts w:cs="Arial"/>
                <w:b w:val="0"/>
                <w:bCs/>
                <w:sz w:val="16"/>
                <w:szCs w:val="16"/>
              </w:rPr>
            </w:pPr>
            <w:r>
              <w:rPr>
                <w:rFonts w:cs="Arial"/>
                <w:b w:val="0"/>
                <w:bCs/>
                <w:sz w:val="16"/>
                <w:szCs w:val="16"/>
              </w:rPr>
              <w:t>[Nokia-NEW]: agree with QC</w:t>
            </w:r>
          </w:p>
          <w:p w14:paraId="6F7A30AE" w14:textId="77777777" w:rsidR="00AC06DC" w:rsidRPr="00A64383" w:rsidRDefault="00AC06DC" w:rsidP="00AC06DC">
            <w:pPr>
              <w:pStyle w:val="TAH"/>
              <w:rPr>
                <w:ins w:id="161" w:author="Trakinat, Jean" w:date="2026-01-15T14:21:00Z" w16du:dateUtc="2026-01-15T19:21:00Z"/>
                <w:rFonts w:cs="Arial"/>
                <w:b w:val="0"/>
                <w:bCs/>
                <w:sz w:val="16"/>
                <w:szCs w:val="16"/>
              </w:rPr>
            </w:pPr>
          </w:p>
          <w:p w14:paraId="3DAA65BE" w14:textId="77777777" w:rsidR="00AC06DC" w:rsidRDefault="00AC06DC" w:rsidP="00AC06DC">
            <w:pPr>
              <w:pStyle w:val="TAH"/>
              <w:rPr>
                <w:ins w:id="162" w:author="Trakinat, Jean" w:date="2026-01-28T16:16:00Z" w16du:dateUtc="2026-01-28T21:16:00Z"/>
                <w:rFonts w:cs="Arial"/>
                <w:b w:val="0"/>
                <w:bCs/>
                <w:sz w:val="16"/>
                <w:szCs w:val="16"/>
              </w:rPr>
            </w:pPr>
            <w:ins w:id="163" w:author="Trakinat, Jean" w:date="2026-01-15T14:23:00Z" w16du:dateUtc="2026-01-15T19:23:00Z">
              <w:r w:rsidRPr="00A64383">
                <w:rPr>
                  <w:rFonts w:cs="Arial"/>
                  <w:b w:val="0"/>
                  <w:bCs/>
                  <w:sz w:val="16"/>
                  <w:szCs w:val="16"/>
                </w:rPr>
                <w:t xml:space="preserve">[Huawei: </w:t>
              </w:r>
            </w:ins>
            <w:ins w:id="164" w:author="Trakinat, Jean" w:date="2026-01-15T14:21:00Z" w16du:dateUtc="2026-01-15T19:21:00Z">
              <w:r w:rsidRPr="00A64383">
                <w:rPr>
                  <w:rFonts w:cs="Arial"/>
                  <w:b w:val="0"/>
                  <w:bCs/>
                  <w:sz w:val="16"/>
                  <w:szCs w:val="16"/>
                </w:rPr>
                <w:t>to address comments about difference between roaming and what the partner MNO</w:t>
              </w:r>
            </w:ins>
            <w:ins w:id="165" w:author="Trakinat, Jean" w:date="2026-01-15T14:23:00Z" w16du:dateUtc="2026-01-15T19:23:00Z">
              <w:r w:rsidRPr="00A64383">
                <w:rPr>
                  <w:rFonts w:cs="Arial"/>
                  <w:b w:val="0"/>
                  <w:bCs/>
                  <w:sz w:val="16"/>
                  <w:szCs w:val="16"/>
                </w:rPr>
                <w:t>]</w:t>
              </w:r>
            </w:ins>
          </w:p>
          <w:p w14:paraId="4D0DFE78" w14:textId="77777777" w:rsidR="00AC06DC" w:rsidRDefault="00AC06DC" w:rsidP="00AC06DC">
            <w:pPr>
              <w:pStyle w:val="TAH"/>
              <w:rPr>
                <w:ins w:id="166" w:author="Trakinat, Jean" w:date="2026-01-28T16:17:00Z" w16du:dateUtc="2026-01-28T21:17:00Z"/>
                <w:rFonts w:cs="Arial"/>
                <w:bCs/>
                <w:color w:val="C45911" w:themeColor="accent2" w:themeShade="BF"/>
                <w:sz w:val="16"/>
                <w:szCs w:val="16"/>
                <w:lang w:val="en-US"/>
              </w:rPr>
            </w:pPr>
          </w:p>
          <w:p w14:paraId="02BCAAAF" w14:textId="786B97D4" w:rsidR="001E1A52" w:rsidRPr="00A64383" w:rsidRDefault="00AC06DC" w:rsidP="00AC06DC">
            <w:pPr>
              <w:pStyle w:val="TAH"/>
              <w:rPr>
                <w:rFonts w:cs="Arial"/>
                <w:b w:val="0"/>
                <w:bCs/>
                <w:sz w:val="16"/>
                <w:szCs w:val="16"/>
              </w:rPr>
            </w:pPr>
            <w:ins w:id="167" w:author="Trakinat, Jean" w:date="2026-01-28T16:17:00Z" w16du:dateUtc="2026-01-28T21:17:00Z">
              <w:r w:rsidRPr="00517F82">
                <w:rPr>
                  <w:rFonts w:cs="Arial"/>
                  <w:bCs/>
                  <w:color w:val="C45911" w:themeColor="accent2" w:themeShade="BF"/>
                  <w:sz w:val="16"/>
                  <w:szCs w:val="16"/>
                  <w:lang w:val="en-US"/>
                </w:rPr>
                <w:t>QC-NEW</w:t>
              </w:r>
              <w:r>
                <w:rPr>
                  <w:rFonts w:cs="Arial"/>
                  <w:bCs/>
                  <w:color w:val="C45911" w:themeColor="accent2" w:themeShade="BF"/>
                  <w:sz w:val="16"/>
                  <w:szCs w:val="16"/>
                  <w:lang w:val="en-US"/>
                </w:rPr>
                <w:t>: we still have concerns with “non-roaming UEs” and (non-roaming) partner PLMNs. Open to simplify the requirements, and make them NW-only (i.e. no UE impacts)</w:t>
              </w:r>
            </w:ins>
          </w:p>
        </w:tc>
      </w:tr>
      <w:tr w:rsidR="00044B18" w:rsidRPr="00A64383" w14:paraId="525AA6A7" w14:textId="77777777" w:rsidTr="00FA02DE">
        <w:trPr>
          <w:trHeight w:val="946"/>
        </w:trPr>
        <w:tc>
          <w:tcPr>
            <w:tcW w:w="1232" w:type="dxa"/>
          </w:tcPr>
          <w:p w14:paraId="704265B3" w14:textId="344497EF" w:rsidR="00044B18" w:rsidRPr="00A64383" w:rsidRDefault="00044B18" w:rsidP="00044B18">
            <w:pPr>
              <w:pStyle w:val="TAH"/>
              <w:rPr>
                <w:rFonts w:cs="Arial"/>
                <w:b w:val="0"/>
                <w:bCs/>
                <w:sz w:val="16"/>
                <w:szCs w:val="16"/>
              </w:rPr>
            </w:pPr>
            <w:r w:rsidRPr="00A64383">
              <w:rPr>
                <w:rFonts w:cs="Arial"/>
                <w:b w:val="0"/>
                <w:bCs/>
                <w:sz w:val="16"/>
                <w:szCs w:val="16"/>
              </w:rPr>
              <w:t>14.1.1-2-16</w:t>
            </w:r>
          </w:p>
        </w:tc>
        <w:tc>
          <w:tcPr>
            <w:tcW w:w="4536" w:type="dxa"/>
          </w:tcPr>
          <w:p w14:paraId="3E44820F" w14:textId="68BE2AC2" w:rsidR="00044B18" w:rsidRPr="00A64383" w:rsidRDefault="00044B18" w:rsidP="00044B18">
            <w:pPr>
              <w:pStyle w:val="TAH"/>
              <w:jc w:val="left"/>
              <w:rPr>
                <w:rFonts w:cs="Arial"/>
                <w:b w:val="0"/>
                <w:bCs/>
                <w:sz w:val="16"/>
                <w:szCs w:val="16"/>
                <w:highlight w:val="yellow"/>
              </w:rPr>
            </w:pPr>
            <w:r w:rsidRPr="00A563A2">
              <w:rPr>
                <w:rFonts w:cs="Arial"/>
                <w:b w:val="0"/>
                <w:bCs/>
                <w:sz w:val="16"/>
                <w:szCs w:val="16"/>
                <w:highlight w:val="green"/>
              </w:rPr>
              <w:t xml:space="preserve">Subject to operator’s policy and regulatory requirements, the 6G </w:t>
            </w:r>
            <w:del w:id="168" w:author="Aleksiev, Vasil" w:date="2026-02-10T12:40:00Z" w16du:dateUtc="2026-02-10T11:40:00Z">
              <w:r w:rsidRPr="00A563A2" w:rsidDel="00AF0863">
                <w:rPr>
                  <w:rFonts w:cs="Arial"/>
                  <w:b w:val="0"/>
                  <w:bCs/>
                  <w:sz w:val="16"/>
                  <w:szCs w:val="16"/>
                  <w:highlight w:val="green"/>
                </w:rPr>
                <w:delText xml:space="preserve">system </w:delText>
              </w:r>
            </w:del>
            <w:ins w:id="169" w:author="Aleksiev, Vasil" w:date="2026-02-10T12:40:00Z" w16du:dateUtc="2026-02-10T11:40:00Z">
              <w:r w:rsidR="00AF0863" w:rsidRPr="00A563A2">
                <w:rPr>
                  <w:rFonts w:cs="Arial"/>
                  <w:b w:val="0"/>
                  <w:bCs/>
                  <w:sz w:val="16"/>
                  <w:szCs w:val="16"/>
                  <w:highlight w:val="green"/>
                </w:rPr>
                <w:t>network</w:t>
              </w:r>
            </w:ins>
            <w:ins w:id="170" w:author="Aleksiev, Vasil" w:date="2026-02-10T12:41:00Z" w16du:dateUtc="2026-02-10T11:41:00Z">
              <w:r w:rsidR="00005620">
                <w:rPr>
                  <w:rFonts w:cs="Arial"/>
                  <w:b w:val="0"/>
                  <w:bCs/>
                  <w:sz w:val="16"/>
                  <w:szCs w:val="16"/>
                  <w:highlight w:val="green"/>
                </w:rPr>
                <w:t xml:space="preserve"> </w:t>
              </w:r>
            </w:ins>
            <w:r w:rsidRPr="00A563A2">
              <w:rPr>
                <w:rFonts w:cs="Arial"/>
                <w:b w:val="0"/>
                <w:bCs/>
                <w:sz w:val="16"/>
                <w:szCs w:val="16"/>
                <w:highlight w:val="green"/>
              </w:rPr>
              <w:t xml:space="preserve">shall </w:t>
            </w:r>
            <w:ins w:id="171" w:author="Aleksiev, Vasil" w:date="2026-02-10T12:40:00Z" w16du:dateUtc="2026-02-10T11:40:00Z">
              <w:r w:rsidR="00A563A2" w:rsidRPr="00A563A2">
                <w:rPr>
                  <w:rFonts w:cs="Arial"/>
                  <w:b w:val="0"/>
                  <w:bCs/>
                  <w:sz w:val="16"/>
                  <w:szCs w:val="16"/>
                  <w:highlight w:val="green"/>
                </w:rPr>
                <w:t>support</w:t>
              </w:r>
              <w:r w:rsidR="00AF0863" w:rsidRPr="00A563A2">
                <w:rPr>
                  <w:rFonts w:cs="Arial"/>
                  <w:b w:val="0"/>
                  <w:bCs/>
                  <w:sz w:val="16"/>
                  <w:szCs w:val="16"/>
                  <w:highlight w:val="green"/>
                </w:rPr>
                <w:t xml:space="preserve"> </w:t>
              </w:r>
            </w:ins>
            <w:del w:id="172" w:author="Aleksiev, Vasil" w:date="2026-02-10T12:40:00Z" w16du:dateUtc="2026-02-10T11:40:00Z">
              <w:r w:rsidRPr="00A563A2" w:rsidDel="00AF0863">
                <w:rPr>
                  <w:rFonts w:cs="Arial"/>
                  <w:b w:val="0"/>
                  <w:bCs/>
                  <w:sz w:val="16"/>
                  <w:szCs w:val="16"/>
                  <w:highlight w:val="green"/>
                </w:rPr>
                <w:delText xml:space="preserve">support a UE to be aware of </w:delText>
              </w:r>
            </w:del>
            <w:r w:rsidRPr="00A563A2">
              <w:rPr>
                <w:rFonts w:cs="Arial"/>
                <w:b w:val="0"/>
                <w:bCs/>
                <w:sz w:val="16"/>
                <w:szCs w:val="16"/>
                <w:highlight w:val="green"/>
              </w:rPr>
              <w:t>6G services provided by home operator’s partner operators</w:t>
            </w:r>
            <w:ins w:id="173" w:author="Aleksiev, Vasil" w:date="2026-02-10T12:40:00Z" w16du:dateUtc="2026-02-10T11:40:00Z">
              <w:r w:rsidR="00A563A2" w:rsidRPr="00A563A2">
                <w:rPr>
                  <w:rFonts w:cs="Arial"/>
                  <w:b w:val="0"/>
                  <w:bCs/>
                  <w:sz w:val="16"/>
                  <w:szCs w:val="16"/>
                  <w:highlight w:val="green"/>
                </w:rPr>
                <w:t xml:space="preserve"> to a </w:t>
              </w:r>
            </w:ins>
            <w:ins w:id="174" w:author="Aleksiev, Vasil" w:date="2026-02-10T12:44:00Z" w16du:dateUtc="2026-02-10T11:44:00Z">
              <w:r w:rsidR="0092255F">
                <w:rPr>
                  <w:rFonts w:cs="Arial"/>
                  <w:b w:val="0"/>
                  <w:bCs/>
                  <w:sz w:val="16"/>
                  <w:szCs w:val="16"/>
                  <w:highlight w:val="green"/>
                </w:rPr>
                <w:t xml:space="preserve">home operator’s </w:t>
              </w:r>
            </w:ins>
            <w:ins w:id="175" w:author="Aleksiev, Vasil" w:date="2026-02-10T12:40:00Z" w16du:dateUtc="2026-02-10T11:40:00Z">
              <w:r w:rsidR="00A563A2" w:rsidRPr="00A563A2">
                <w:rPr>
                  <w:rFonts w:cs="Arial"/>
                  <w:b w:val="0"/>
                  <w:bCs/>
                  <w:sz w:val="16"/>
                  <w:szCs w:val="16"/>
                  <w:highlight w:val="green"/>
                </w:rPr>
                <w:t>UE</w:t>
              </w:r>
            </w:ins>
            <w:r w:rsidRPr="00A563A2">
              <w:rPr>
                <w:rFonts w:cs="Arial"/>
                <w:b w:val="0"/>
                <w:bCs/>
                <w:sz w:val="16"/>
                <w:szCs w:val="16"/>
                <w:highlight w:val="green"/>
              </w:rPr>
              <w:t>.</w:t>
            </w:r>
          </w:p>
        </w:tc>
        <w:tc>
          <w:tcPr>
            <w:tcW w:w="1701" w:type="dxa"/>
          </w:tcPr>
          <w:p w14:paraId="38147FEA" w14:textId="5829558D" w:rsidR="00236CD8" w:rsidRPr="00A64383" w:rsidRDefault="00236CD8" w:rsidP="00236CD8">
            <w:pPr>
              <w:pStyle w:val="TAH"/>
              <w:rPr>
                <w:rFonts w:cs="Arial"/>
                <w:b w:val="0"/>
                <w:bCs/>
                <w:sz w:val="16"/>
                <w:szCs w:val="16"/>
              </w:rPr>
            </w:pPr>
            <w:r w:rsidRPr="00A64383">
              <w:rPr>
                <w:rFonts w:cs="Arial"/>
                <w:b w:val="0"/>
                <w:bCs/>
                <w:sz w:val="16"/>
                <w:szCs w:val="16"/>
              </w:rPr>
              <w:t>PR 5.9.11</w:t>
            </w:r>
            <w:ins w:id="176" w:author="Trakinat, Jean" w:date="2026-01-24T12:14:00Z" w16du:dateUtc="2026-01-24T17:14:00Z">
              <w:r w:rsidR="007F2118">
                <w:rPr>
                  <w:rFonts w:cs="Arial"/>
                  <w:b w:val="0"/>
                  <w:bCs/>
                  <w:sz w:val="16"/>
                  <w:szCs w:val="16"/>
                </w:rPr>
                <w:t>.6</w:t>
              </w:r>
            </w:ins>
            <w:r w:rsidRPr="00A64383">
              <w:rPr>
                <w:rFonts w:cs="Arial"/>
                <w:b w:val="0"/>
                <w:bCs/>
                <w:sz w:val="16"/>
                <w:szCs w:val="16"/>
              </w:rPr>
              <w:t xml:space="preserve">-2 </w:t>
            </w:r>
          </w:p>
          <w:p w14:paraId="653E4101" w14:textId="06152318" w:rsidR="00044B18" w:rsidRPr="00A64383" w:rsidRDefault="00236CD8" w:rsidP="00236CD8">
            <w:pPr>
              <w:pStyle w:val="TAH"/>
              <w:rPr>
                <w:rFonts w:cs="Arial"/>
                <w:b w:val="0"/>
                <w:bCs/>
                <w:sz w:val="16"/>
                <w:szCs w:val="16"/>
              </w:rPr>
            </w:pPr>
            <w:r w:rsidRPr="00A64383">
              <w:rPr>
                <w:rFonts w:cs="Arial"/>
                <w:b w:val="0"/>
                <w:bCs/>
                <w:sz w:val="16"/>
                <w:szCs w:val="16"/>
              </w:rPr>
              <w:t>(was PR 5.5.11.6-2)</w:t>
            </w:r>
          </w:p>
        </w:tc>
        <w:tc>
          <w:tcPr>
            <w:tcW w:w="2268" w:type="dxa"/>
          </w:tcPr>
          <w:p w14:paraId="32DF82FB" w14:textId="77777777" w:rsidR="009141AE" w:rsidRPr="00A64383" w:rsidRDefault="009141AE" w:rsidP="009141AE">
            <w:pPr>
              <w:pStyle w:val="TAH"/>
              <w:rPr>
                <w:rFonts w:cs="Arial"/>
                <w:b w:val="0"/>
                <w:bCs/>
                <w:sz w:val="16"/>
                <w:szCs w:val="16"/>
              </w:rPr>
            </w:pPr>
            <w:r w:rsidRPr="00A64383">
              <w:rPr>
                <w:rFonts w:cs="Arial"/>
                <w:b w:val="0"/>
                <w:bCs/>
                <w:sz w:val="16"/>
                <w:szCs w:val="16"/>
              </w:rPr>
              <w:t xml:space="preserve">Partner PLMNs </w:t>
            </w:r>
          </w:p>
          <w:p w14:paraId="43B097C6" w14:textId="77777777" w:rsidR="009141AE" w:rsidRPr="00A64383" w:rsidRDefault="009141AE" w:rsidP="009141AE">
            <w:pPr>
              <w:pStyle w:val="TAH"/>
              <w:rPr>
                <w:rFonts w:cs="Arial"/>
                <w:b w:val="0"/>
                <w:bCs/>
                <w:sz w:val="16"/>
                <w:szCs w:val="16"/>
              </w:rPr>
            </w:pPr>
          </w:p>
          <w:p w14:paraId="68BB506F" w14:textId="77777777" w:rsidR="009141AE" w:rsidRPr="00A64383" w:rsidRDefault="009141AE" w:rsidP="009141AE">
            <w:pPr>
              <w:pStyle w:val="TAH"/>
              <w:rPr>
                <w:rFonts w:cs="Arial"/>
                <w:sz w:val="16"/>
                <w:szCs w:val="16"/>
              </w:rPr>
            </w:pPr>
            <w:r w:rsidRPr="00A64383">
              <w:rPr>
                <w:rFonts w:cs="Arial"/>
                <w:sz w:val="16"/>
                <w:szCs w:val="16"/>
              </w:rPr>
              <w:t>Agreed in SA1 #112</w:t>
            </w:r>
          </w:p>
          <w:p w14:paraId="1ABA1281" w14:textId="77777777" w:rsidR="00044B18" w:rsidRPr="00A64383" w:rsidRDefault="009141AE" w:rsidP="00FA02DE">
            <w:pPr>
              <w:pStyle w:val="TAH"/>
              <w:rPr>
                <w:ins w:id="177" w:author="Trakinat, Jean" w:date="2026-01-14T06:14:00Z" w16du:dateUtc="2026-01-14T11:14:00Z"/>
                <w:rFonts w:cs="Arial"/>
                <w:sz w:val="16"/>
                <w:szCs w:val="16"/>
              </w:rPr>
            </w:pPr>
            <w:r w:rsidRPr="00A64383">
              <w:rPr>
                <w:rFonts w:cs="Arial"/>
                <w:sz w:val="16"/>
                <w:szCs w:val="16"/>
              </w:rPr>
              <w:t>Moved from 5.5.11 to 5.9.11</w:t>
            </w:r>
          </w:p>
          <w:p w14:paraId="73A5BE3D" w14:textId="77777777" w:rsidR="002E23F0" w:rsidRPr="00A64383" w:rsidRDefault="002E23F0" w:rsidP="00FA02DE">
            <w:pPr>
              <w:pStyle w:val="TAH"/>
              <w:rPr>
                <w:ins w:id="178" w:author="Trakinat, Jean" w:date="2026-01-14T06:14:00Z" w16du:dateUtc="2026-01-14T11:14:00Z"/>
                <w:rFonts w:cs="Arial"/>
                <w:sz w:val="16"/>
                <w:szCs w:val="16"/>
              </w:rPr>
            </w:pPr>
          </w:p>
          <w:p w14:paraId="7F2A84A7" w14:textId="77777777" w:rsidR="002E23F0" w:rsidRPr="00A64383" w:rsidRDefault="002E23F0" w:rsidP="002E23F0">
            <w:pPr>
              <w:pStyle w:val="TAH"/>
              <w:rPr>
                <w:ins w:id="179" w:author="Trakinat, Jean" w:date="2026-01-14T06:14:00Z" w16du:dateUtc="2026-01-14T11:14:00Z"/>
                <w:rFonts w:cs="Arial"/>
                <w:b w:val="0"/>
                <w:bCs/>
                <w:sz w:val="16"/>
                <w:szCs w:val="16"/>
              </w:rPr>
            </w:pPr>
            <w:ins w:id="180" w:author="Trakinat, Jean" w:date="2026-01-14T06:14:00Z" w16du:dateUtc="2026-01-14T11:14:00Z">
              <w:r w:rsidRPr="00A64383">
                <w:rPr>
                  <w:rFonts w:cs="Arial"/>
                  <w:b w:val="0"/>
                  <w:bCs/>
                  <w:sz w:val="16"/>
                  <w:szCs w:val="16"/>
                </w:rPr>
                <w:t xml:space="preserve">[QC2: </w:t>
              </w:r>
            </w:ins>
          </w:p>
          <w:p w14:paraId="2050AF1D" w14:textId="1D2FED03" w:rsidR="002E23F0" w:rsidRPr="00A64383" w:rsidRDefault="002E23F0" w:rsidP="002E23F0">
            <w:pPr>
              <w:pStyle w:val="TAH"/>
              <w:rPr>
                <w:rFonts w:cs="Arial"/>
                <w:sz w:val="16"/>
                <w:szCs w:val="16"/>
              </w:rPr>
            </w:pPr>
            <w:ins w:id="181" w:author="Trakinat, Jean" w:date="2026-01-14T06:14:00Z" w16du:dateUtc="2026-01-14T11:14:00Z">
              <w:r w:rsidRPr="00A64383">
                <w:rPr>
                  <w:rFonts w:cs="Arial"/>
                  <w:b w:val="0"/>
                  <w:bCs/>
                  <w:sz w:val="16"/>
                  <w:szCs w:val="16"/>
                </w:rPr>
                <w:t>Prefer to remove this one, and assume NW-only impacts]</w:t>
              </w:r>
            </w:ins>
          </w:p>
        </w:tc>
      </w:tr>
      <w:tr w:rsidR="00C169A0" w:rsidRPr="00A64383" w14:paraId="471EE53C" w14:textId="77777777" w:rsidTr="00143485">
        <w:trPr>
          <w:trHeight w:val="946"/>
        </w:trPr>
        <w:tc>
          <w:tcPr>
            <w:tcW w:w="1232" w:type="dxa"/>
          </w:tcPr>
          <w:p w14:paraId="54B864E5" w14:textId="77777777" w:rsidR="00C169A0" w:rsidRPr="00A64383" w:rsidRDefault="00C169A0" w:rsidP="00C169A0">
            <w:pPr>
              <w:pStyle w:val="TAH"/>
              <w:rPr>
                <w:rFonts w:cs="Arial"/>
                <w:b w:val="0"/>
                <w:bCs/>
                <w:sz w:val="16"/>
                <w:szCs w:val="16"/>
              </w:rPr>
            </w:pPr>
            <w:r w:rsidRPr="00A64383">
              <w:rPr>
                <w:rFonts w:cs="Arial"/>
                <w:b w:val="0"/>
                <w:bCs/>
                <w:sz w:val="16"/>
                <w:szCs w:val="16"/>
              </w:rPr>
              <w:t>Alt 14.1.1-2-16</w:t>
            </w:r>
          </w:p>
          <w:p w14:paraId="4E9BBDEC" w14:textId="024793F2" w:rsidR="00C169A0" w:rsidRPr="00A64383" w:rsidRDefault="00C169A0" w:rsidP="00C169A0">
            <w:pPr>
              <w:pStyle w:val="TAH"/>
              <w:rPr>
                <w:rFonts w:cs="Arial"/>
                <w:b w:val="0"/>
                <w:bCs/>
                <w:sz w:val="16"/>
                <w:szCs w:val="16"/>
              </w:rPr>
            </w:pPr>
            <w:r w:rsidRPr="00A64383">
              <w:rPr>
                <w:rFonts w:cs="Arial"/>
                <w:b w:val="0"/>
                <w:bCs/>
                <w:sz w:val="16"/>
                <w:szCs w:val="16"/>
              </w:rPr>
              <w:t>(</w:t>
            </w:r>
            <w:proofErr w:type="spellStart"/>
            <w:r w:rsidRPr="00A64383">
              <w:rPr>
                <w:rFonts w:cs="Arial"/>
                <w:b w:val="0"/>
                <w:bCs/>
                <w:sz w:val="16"/>
                <w:szCs w:val="16"/>
              </w:rPr>
              <w:t>Futurewei</w:t>
            </w:r>
            <w:proofErr w:type="spellEnd"/>
            <w:r w:rsidRPr="00A64383">
              <w:rPr>
                <w:rFonts w:cs="Arial"/>
                <w:b w:val="0"/>
                <w:bCs/>
                <w:sz w:val="16"/>
                <w:szCs w:val="16"/>
              </w:rPr>
              <w:t>)</w:t>
            </w:r>
          </w:p>
        </w:tc>
        <w:tc>
          <w:tcPr>
            <w:tcW w:w="4536" w:type="dxa"/>
          </w:tcPr>
          <w:p w14:paraId="31669A29" w14:textId="56AEEA18" w:rsidR="00AC06DC" w:rsidRPr="00AC06DC" w:rsidRDefault="00AC06DC" w:rsidP="00C169A0">
            <w:pPr>
              <w:pStyle w:val="TAH"/>
              <w:jc w:val="left"/>
              <w:rPr>
                <w:rFonts w:cs="Arial"/>
                <w:b w:val="0"/>
                <w:bCs/>
                <w:sz w:val="16"/>
                <w:szCs w:val="16"/>
                <w:highlight w:val="magenta"/>
              </w:rPr>
            </w:pPr>
            <w:proofErr w:type="spellStart"/>
            <w:r w:rsidRPr="00AC06DC">
              <w:rPr>
                <w:rFonts w:cs="Arial"/>
                <w:b w:val="0"/>
                <w:bCs/>
                <w:sz w:val="16"/>
                <w:szCs w:val="16"/>
                <w:highlight w:val="magenta"/>
              </w:rPr>
              <w:t>Futurewei</w:t>
            </w:r>
            <w:proofErr w:type="spellEnd"/>
            <w:r w:rsidRPr="00AC06DC">
              <w:rPr>
                <w:rFonts w:cs="Arial"/>
                <w:b w:val="0"/>
                <w:bCs/>
                <w:sz w:val="16"/>
                <w:szCs w:val="16"/>
                <w:highlight w:val="magenta"/>
              </w:rPr>
              <w:t xml:space="preserve"> proposal</w:t>
            </w:r>
          </w:p>
          <w:p w14:paraId="2B194CDC" w14:textId="77777777" w:rsidR="00AC06DC" w:rsidRDefault="00AC06DC" w:rsidP="00C169A0">
            <w:pPr>
              <w:pStyle w:val="TAH"/>
              <w:jc w:val="left"/>
              <w:rPr>
                <w:rFonts w:cs="Arial"/>
                <w:b w:val="0"/>
                <w:bCs/>
                <w:sz w:val="16"/>
                <w:szCs w:val="16"/>
                <w:highlight w:val="yellow"/>
              </w:rPr>
            </w:pPr>
          </w:p>
          <w:p w14:paraId="00465E16" w14:textId="77777777" w:rsidR="00C169A0" w:rsidRPr="0092255F" w:rsidRDefault="00C169A0" w:rsidP="00C169A0">
            <w:pPr>
              <w:pStyle w:val="TAH"/>
              <w:jc w:val="left"/>
              <w:rPr>
                <w:rFonts w:cs="Arial"/>
                <w:b w:val="0"/>
                <w:bCs/>
                <w:sz w:val="16"/>
                <w:szCs w:val="16"/>
                <w:highlight w:val="red"/>
              </w:rPr>
            </w:pPr>
            <w:r w:rsidRPr="0092255F">
              <w:rPr>
                <w:rFonts w:cs="Arial"/>
                <w:b w:val="0"/>
                <w:bCs/>
                <w:sz w:val="16"/>
                <w:szCs w:val="16"/>
                <w:highlight w:val="red"/>
              </w:rPr>
              <w:t>Subject to operator’s policy and regulatory requirements, the 6G system shall support a UE to be aware of</w:t>
            </w:r>
            <w:ins w:id="182" w:author="Trakinat, Jean" w:date="2026-01-13T08:00:00Z" w16du:dateUtc="2026-01-13T13:00:00Z">
              <w:r w:rsidRPr="0092255F">
                <w:rPr>
                  <w:rFonts w:cs="Arial"/>
                  <w:b w:val="0"/>
                  <w:bCs/>
                  <w:sz w:val="16"/>
                  <w:szCs w:val="16"/>
                  <w:highlight w:val="red"/>
                </w:rPr>
                <w:t xml:space="preserve"> and select authorised</w:t>
              </w:r>
            </w:ins>
            <w:r w:rsidRPr="0092255F">
              <w:rPr>
                <w:rFonts w:cs="Arial"/>
                <w:b w:val="0"/>
                <w:bCs/>
                <w:sz w:val="16"/>
                <w:szCs w:val="16"/>
                <w:highlight w:val="red"/>
              </w:rPr>
              <w:t xml:space="preserve"> 6G services provided by home operator’s partner operators.</w:t>
            </w:r>
          </w:p>
          <w:p w14:paraId="196BE0EE" w14:textId="77777777" w:rsidR="00AC06DC" w:rsidRPr="0092255F" w:rsidRDefault="00AC06DC" w:rsidP="00C169A0">
            <w:pPr>
              <w:pStyle w:val="TAH"/>
              <w:jc w:val="left"/>
              <w:rPr>
                <w:rFonts w:cs="Arial"/>
                <w:b w:val="0"/>
                <w:bCs/>
                <w:sz w:val="16"/>
                <w:szCs w:val="16"/>
                <w:highlight w:val="red"/>
              </w:rPr>
            </w:pPr>
          </w:p>
          <w:p w14:paraId="158DA6B6" w14:textId="77777777" w:rsidR="00AC06DC" w:rsidRPr="0092255F" w:rsidRDefault="00AC06DC" w:rsidP="00C169A0">
            <w:pPr>
              <w:pStyle w:val="TAH"/>
              <w:jc w:val="left"/>
              <w:rPr>
                <w:rFonts w:cs="Arial"/>
                <w:b w:val="0"/>
                <w:bCs/>
                <w:sz w:val="16"/>
                <w:szCs w:val="16"/>
                <w:highlight w:val="red"/>
              </w:rPr>
            </w:pPr>
            <w:r w:rsidRPr="0092255F">
              <w:rPr>
                <w:rFonts w:cs="Arial"/>
                <w:b w:val="0"/>
                <w:bCs/>
                <w:sz w:val="16"/>
                <w:szCs w:val="16"/>
                <w:highlight w:val="red"/>
              </w:rPr>
              <w:t>Huawei proposal</w:t>
            </w:r>
          </w:p>
          <w:p w14:paraId="40E029D7" w14:textId="77777777" w:rsidR="00AC06DC" w:rsidRPr="0092255F" w:rsidRDefault="00AC06DC" w:rsidP="00C169A0">
            <w:pPr>
              <w:pStyle w:val="TAH"/>
              <w:jc w:val="left"/>
              <w:rPr>
                <w:rFonts w:cs="Arial"/>
                <w:b w:val="0"/>
                <w:bCs/>
                <w:sz w:val="16"/>
                <w:szCs w:val="16"/>
                <w:highlight w:val="red"/>
              </w:rPr>
            </w:pPr>
          </w:p>
          <w:p w14:paraId="493BB76A" w14:textId="77777777" w:rsidR="00AC06DC" w:rsidRPr="0092255F" w:rsidRDefault="00AC06DC" w:rsidP="00AC06DC">
            <w:pPr>
              <w:pStyle w:val="TAH"/>
              <w:jc w:val="left"/>
              <w:rPr>
                <w:ins w:id="183" w:author="Trakinat, Jean" w:date="2026-01-15T14:24:00Z" w16du:dateUtc="2026-01-15T19:24:00Z"/>
                <w:rFonts w:cs="Arial"/>
                <w:b w:val="0"/>
                <w:bCs/>
                <w:sz w:val="16"/>
                <w:szCs w:val="16"/>
                <w:highlight w:val="red"/>
              </w:rPr>
            </w:pPr>
            <w:r w:rsidRPr="0092255F">
              <w:rPr>
                <w:rFonts w:cs="Arial"/>
                <w:b w:val="0"/>
                <w:bCs/>
                <w:sz w:val="16"/>
                <w:szCs w:val="16"/>
                <w:highlight w:val="red"/>
              </w:rPr>
              <w:t xml:space="preserve">Subject to operator’s policy and regulatory requirements, the 6G system shall support a </w:t>
            </w:r>
            <w:ins w:id="184" w:author="Trakinat, Jean" w:date="2026-01-15T14:24:00Z" w16du:dateUtc="2026-01-15T19:24:00Z">
              <w:r w:rsidRPr="0092255F">
                <w:rPr>
                  <w:rFonts w:cs="Arial"/>
                  <w:b w:val="0"/>
                  <w:bCs/>
                  <w:sz w:val="16"/>
                  <w:szCs w:val="16"/>
                  <w:highlight w:val="red"/>
                </w:rPr>
                <w:t xml:space="preserve">non-roaming </w:t>
              </w:r>
            </w:ins>
            <w:r w:rsidRPr="0092255F">
              <w:rPr>
                <w:rFonts w:cs="Arial"/>
                <w:b w:val="0"/>
                <w:bCs/>
                <w:sz w:val="16"/>
                <w:szCs w:val="16"/>
                <w:highlight w:val="red"/>
              </w:rPr>
              <w:t xml:space="preserve">UE to be aware of </w:t>
            </w:r>
            <w:ins w:id="185" w:author="Trakinat, Jean" w:date="2026-01-15T14:24:00Z" w16du:dateUtc="2026-01-15T19:24:00Z">
              <w:r w:rsidRPr="0092255F">
                <w:rPr>
                  <w:rFonts w:cs="Arial"/>
                  <w:b w:val="0"/>
                  <w:bCs/>
                  <w:sz w:val="16"/>
                  <w:szCs w:val="16"/>
                  <w:highlight w:val="red"/>
                </w:rPr>
                <w:t xml:space="preserve">the authorised </w:t>
              </w:r>
            </w:ins>
            <w:r w:rsidRPr="0092255F">
              <w:rPr>
                <w:rFonts w:cs="Arial"/>
                <w:b w:val="0"/>
                <w:bCs/>
                <w:sz w:val="16"/>
                <w:szCs w:val="16"/>
                <w:highlight w:val="red"/>
              </w:rPr>
              <w:t>6G services provided by home operator’s partner operators.</w:t>
            </w:r>
          </w:p>
          <w:p w14:paraId="12F82CD3" w14:textId="77777777" w:rsidR="00AC06DC" w:rsidRPr="0092255F" w:rsidRDefault="00AC06DC" w:rsidP="00AC06DC">
            <w:pPr>
              <w:pStyle w:val="TAH"/>
              <w:jc w:val="left"/>
              <w:rPr>
                <w:ins w:id="186" w:author="Trakinat, Jean" w:date="2026-01-15T14:24:00Z" w16du:dateUtc="2026-01-15T19:24:00Z"/>
                <w:rFonts w:cs="Arial"/>
                <w:b w:val="0"/>
                <w:bCs/>
                <w:sz w:val="16"/>
                <w:szCs w:val="16"/>
                <w:highlight w:val="red"/>
              </w:rPr>
            </w:pPr>
          </w:p>
          <w:p w14:paraId="47D1E5AB" w14:textId="55DC4536" w:rsidR="00AC06DC" w:rsidRPr="00A64383" w:rsidRDefault="00AC06DC" w:rsidP="00AC06DC">
            <w:pPr>
              <w:pStyle w:val="TAH"/>
              <w:jc w:val="left"/>
              <w:rPr>
                <w:rFonts w:cs="Arial"/>
                <w:b w:val="0"/>
                <w:bCs/>
                <w:sz w:val="16"/>
                <w:szCs w:val="16"/>
              </w:rPr>
            </w:pPr>
            <w:ins w:id="187" w:author="Trakinat, Jean" w:date="2026-01-15T14:24:00Z" w16du:dateUtc="2026-01-15T19:24:00Z">
              <w:r w:rsidRPr="0092255F">
                <w:rPr>
                  <w:rFonts w:cs="Arial"/>
                  <w:b w:val="0"/>
                  <w:bCs/>
                  <w:sz w:val="16"/>
                  <w:szCs w:val="16"/>
                  <w:highlight w:val="red"/>
                </w:rPr>
                <w:t>NOTE: the authorized 6G services provided by home operator’s partner operators will be based on the agreement between the two operators.</w:t>
              </w:r>
            </w:ins>
          </w:p>
        </w:tc>
        <w:tc>
          <w:tcPr>
            <w:tcW w:w="1701" w:type="dxa"/>
          </w:tcPr>
          <w:p w14:paraId="5A64B047" w14:textId="4B05C4AE" w:rsidR="00C169A0" w:rsidRPr="00A64383" w:rsidRDefault="00C169A0" w:rsidP="00C169A0">
            <w:pPr>
              <w:pStyle w:val="TAH"/>
              <w:rPr>
                <w:rFonts w:cs="Arial"/>
                <w:b w:val="0"/>
                <w:bCs/>
                <w:sz w:val="16"/>
                <w:szCs w:val="16"/>
              </w:rPr>
            </w:pPr>
            <w:r w:rsidRPr="00A64383">
              <w:rPr>
                <w:rFonts w:cs="Arial"/>
                <w:b w:val="0"/>
                <w:bCs/>
                <w:sz w:val="16"/>
                <w:szCs w:val="16"/>
              </w:rPr>
              <w:t>PR 5.9.11</w:t>
            </w:r>
            <w:ins w:id="188" w:author="Trakinat, Jean" w:date="2026-01-24T12:15:00Z" w16du:dateUtc="2026-01-24T17:15:00Z">
              <w:r w:rsidR="008723B2">
                <w:rPr>
                  <w:rFonts w:cs="Arial"/>
                  <w:b w:val="0"/>
                  <w:bCs/>
                  <w:sz w:val="16"/>
                  <w:szCs w:val="16"/>
                </w:rPr>
                <w:t>.6</w:t>
              </w:r>
            </w:ins>
            <w:r w:rsidRPr="00A64383">
              <w:rPr>
                <w:rFonts w:cs="Arial"/>
                <w:b w:val="0"/>
                <w:bCs/>
                <w:sz w:val="16"/>
                <w:szCs w:val="16"/>
              </w:rPr>
              <w:t xml:space="preserve">-2 </w:t>
            </w:r>
          </w:p>
          <w:p w14:paraId="63CB87DB" w14:textId="77777777" w:rsidR="00C169A0" w:rsidRPr="00A64383" w:rsidRDefault="00C169A0" w:rsidP="00C169A0">
            <w:pPr>
              <w:pStyle w:val="TAH"/>
              <w:rPr>
                <w:rFonts w:cs="Arial"/>
                <w:b w:val="0"/>
                <w:bCs/>
                <w:sz w:val="16"/>
                <w:szCs w:val="16"/>
              </w:rPr>
            </w:pPr>
            <w:r w:rsidRPr="00A64383">
              <w:rPr>
                <w:rFonts w:cs="Arial"/>
                <w:b w:val="0"/>
                <w:bCs/>
                <w:sz w:val="16"/>
                <w:szCs w:val="16"/>
              </w:rPr>
              <w:t>(was PR 5.5.11.6-2)</w:t>
            </w:r>
          </w:p>
        </w:tc>
        <w:tc>
          <w:tcPr>
            <w:tcW w:w="2268" w:type="dxa"/>
          </w:tcPr>
          <w:p w14:paraId="1227C443" w14:textId="77777777" w:rsidR="00C169A0" w:rsidRPr="00A64383" w:rsidRDefault="00C169A0" w:rsidP="00C169A0">
            <w:pPr>
              <w:pStyle w:val="TAH"/>
              <w:rPr>
                <w:rFonts w:cs="Arial"/>
                <w:b w:val="0"/>
                <w:bCs/>
                <w:sz w:val="16"/>
                <w:szCs w:val="16"/>
              </w:rPr>
            </w:pPr>
            <w:r w:rsidRPr="00A64383">
              <w:rPr>
                <w:rFonts w:cs="Arial"/>
                <w:b w:val="0"/>
                <w:bCs/>
                <w:sz w:val="16"/>
                <w:szCs w:val="16"/>
              </w:rPr>
              <w:t xml:space="preserve">Partner PLMNs </w:t>
            </w:r>
          </w:p>
          <w:p w14:paraId="1AA100CE" w14:textId="77777777" w:rsidR="00C169A0" w:rsidRPr="00A64383" w:rsidRDefault="00C169A0" w:rsidP="00C169A0">
            <w:pPr>
              <w:pStyle w:val="TAH"/>
              <w:rPr>
                <w:rFonts w:cs="Arial"/>
                <w:b w:val="0"/>
                <w:bCs/>
                <w:sz w:val="16"/>
                <w:szCs w:val="16"/>
              </w:rPr>
            </w:pPr>
          </w:p>
          <w:p w14:paraId="518F08B6" w14:textId="41E719C4" w:rsidR="00D926EC" w:rsidRDefault="00D926EC" w:rsidP="00C169A0">
            <w:pPr>
              <w:pStyle w:val="TAH"/>
              <w:rPr>
                <w:rFonts w:cs="Arial"/>
                <w:sz w:val="16"/>
                <w:szCs w:val="16"/>
              </w:rPr>
            </w:pPr>
            <w:ins w:id="189" w:author="Aleksiev, Vasil" w:date="2026-01-14T16:00:00Z" w16du:dateUtc="2026-01-14T15:00:00Z">
              <w:r w:rsidRPr="00A64383">
                <w:rPr>
                  <w:rFonts w:cs="Arial"/>
                  <w:sz w:val="16"/>
                  <w:szCs w:val="16"/>
                </w:rPr>
                <w:t xml:space="preserve">There is need to discuss 15 </w:t>
              </w:r>
            </w:ins>
            <w:ins w:id="190" w:author="Aleksiev, Vasil" w:date="2026-01-14T16:01:00Z" w16du:dateUtc="2026-01-14T15:01:00Z">
              <w:r w:rsidRPr="00A64383">
                <w:rPr>
                  <w:rFonts w:cs="Arial"/>
                  <w:sz w:val="16"/>
                  <w:szCs w:val="16"/>
                </w:rPr>
                <w:t xml:space="preserve">16 </w:t>
              </w:r>
            </w:ins>
            <w:ins w:id="191" w:author="Aleksiev, Vasil" w:date="2026-01-14T16:00:00Z" w16du:dateUtc="2026-01-14T15:00:00Z">
              <w:r w:rsidRPr="00A64383">
                <w:rPr>
                  <w:rFonts w:cs="Arial"/>
                  <w:sz w:val="16"/>
                  <w:szCs w:val="16"/>
                </w:rPr>
                <w:t>and 1</w:t>
              </w:r>
            </w:ins>
            <w:ins w:id="192" w:author="Aleksiev, Vasil" w:date="2026-01-14T16:01:00Z" w16du:dateUtc="2026-01-14T15:01:00Z">
              <w:r w:rsidRPr="00A64383">
                <w:rPr>
                  <w:rFonts w:cs="Arial"/>
                  <w:sz w:val="16"/>
                  <w:szCs w:val="16"/>
                </w:rPr>
                <w:t>7</w:t>
              </w:r>
            </w:ins>
            <w:ins w:id="193" w:author="Aleksiev, Vasil" w:date="2026-01-14T16:00:00Z" w16du:dateUtc="2026-01-14T15:00:00Z">
              <w:r w:rsidRPr="00A64383">
                <w:rPr>
                  <w:rFonts w:cs="Arial"/>
                  <w:sz w:val="16"/>
                  <w:szCs w:val="16"/>
                </w:rPr>
                <w:t xml:space="preserve"> together.</w:t>
              </w:r>
            </w:ins>
          </w:p>
          <w:p w14:paraId="0A61A9C3" w14:textId="77777777" w:rsidR="00483A7D" w:rsidRDefault="00483A7D" w:rsidP="00C169A0">
            <w:pPr>
              <w:pStyle w:val="TAH"/>
              <w:rPr>
                <w:rFonts w:cs="Arial"/>
                <w:sz w:val="16"/>
                <w:szCs w:val="16"/>
              </w:rPr>
            </w:pPr>
          </w:p>
          <w:p w14:paraId="49C81771" w14:textId="77777777" w:rsidR="00483A7D" w:rsidRPr="00A64383" w:rsidRDefault="00483A7D" w:rsidP="00483A7D">
            <w:pPr>
              <w:pStyle w:val="TAH"/>
              <w:rPr>
                <w:rFonts w:cs="Arial"/>
                <w:b w:val="0"/>
                <w:bCs/>
                <w:sz w:val="16"/>
                <w:szCs w:val="16"/>
              </w:rPr>
            </w:pPr>
            <w:r w:rsidRPr="00A64383">
              <w:rPr>
                <w:rFonts w:cs="Arial"/>
                <w:b w:val="0"/>
                <w:bCs/>
                <w:sz w:val="16"/>
                <w:szCs w:val="16"/>
              </w:rPr>
              <w:t xml:space="preserve">[QC2: </w:t>
            </w:r>
          </w:p>
          <w:p w14:paraId="1C381F52" w14:textId="77777777" w:rsidR="00483A7D" w:rsidRPr="00A64383" w:rsidRDefault="00483A7D" w:rsidP="00483A7D">
            <w:pPr>
              <w:pStyle w:val="TAH"/>
              <w:rPr>
                <w:rFonts w:cs="Arial"/>
                <w:b w:val="0"/>
                <w:bCs/>
                <w:sz w:val="16"/>
                <w:szCs w:val="16"/>
              </w:rPr>
            </w:pPr>
            <w:r w:rsidRPr="00A64383">
              <w:rPr>
                <w:rFonts w:cs="Arial"/>
                <w:b w:val="0"/>
                <w:bCs/>
                <w:sz w:val="16"/>
                <w:szCs w:val="16"/>
              </w:rPr>
              <w:t>Prefer to remove this one, and assume NW-only impacts]</w:t>
            </w:r>
          </w:p>
          <w:p w14:paraId="30165B64" w14:textId="77777777" w:rsidR="00483A7D" w:rsidRPr="00A64383" w:rsidRDefault="00483A7D" w:rsidP="00483A7D">
            <w:pPr>
              <w:pStyle w:val="TAH"/>
              <w:rPr>
                <w:rFonts w:cs="Arial"/>
                <w:b w:val="0"/>
                <w:bCs/>
                <w:sz w:val="16"/>
                <w:szCs w:val="16"/>
              </w:rPr>
            </w:pPr>
          </w:p>
          <w:p w14:paraId="37AB711B" w14:textId="64BCD38F" w:rsidR="00483A7D" w:rsidRPr="00A64383" w:rsidRDefault="00483A7D" w:rsidP="00483A7D">
            <w:pPr>
              <w:pStyle w:val="TAH"/>
              <w:rPr>
                <w:rFonts w:cs="Arial"/>
                <w:sz w:val="16"/>
                <w:szCs w:val="16"/>
              </w:rPr>
            </w:pPr>
            <w:ins w:id="194" w:author="Trakinat, Jean" w:date="2026-01-15T14:23:00Z" w16du:dateUtc="2026-01-15T19:23:00Z">
              <w:r w:rsidRPr="00A64383">
                <w:rPr>
                  <w:rFonts w:cs="Arial"/>
                  <w:b w:val="0"/>
                  <w:bCs/>
                  <w:sz w:val="16"/>
                  <w:szCs w:val="16"/>
                </w:rPr>
                <w:t>[Huawei</w:t>
              </w:r>
            </w:ins>
            <w:ins w:id="195" w:author="Trakinat, Jean" w:date="2026-01-15T14:24:00Z" w16du:dateUtc="2026-01-15T19:24:00Z">
              <w:r w:rsidRPr="00A64383">
                <w:rPr>
                  <w:rFonts w:cs="Arial"/>
                  <w:b w:val="0"/>
                  <w:bCs/>
                  <w:sz w:val="16"/>
                  <w:szCs w:val="16"/>
                </w:rPr>
                <w:t>: further modifications based on the original wording of PR 5.9.11.6-2]</w:t>
              </w:r>
            </w:ins>
          </w:p>
        </w:tc>
      </w:tr>
      <w:tr w:rsidR="007027E7" w:rsidRPr="00A64383" w14:paraId="57556A90" w14:textId="77777777" w:rsidTr="002A2C96">
        <w:tc>
          <w:tcPr>
            <w:tcW w:w="1232" w:type="dxa"/>
          </w:tcPr>
          <w:p w14:paraId="08C7038D" w14:textId="77777777" w:rsidR="007027E7" w:rsidRPr="00A64383" w:rsidRDefault="007027E7" w:rsidP="007027E7">
            <w:pPr>
              <w:pStyle w:val="TAH"/>
              <w:rPr>
                <w:rFonts w:cs="Arial"/>
                <w:b w:val="0"/>
                <w:bCs/>
                <w:sz w:val="16"/>
                <w:szCs w:val="16"/>
              </w:rPr>
            </w:pPr>
            <w:r w:rsidRPr="00A64383">
              <w:rPr>
                <w:rFonts w:cs="Arial"/>
                <w:b w:val="0"/>
                <w:bCs/>
                <w:sz w:val="16"/>
                <w:szCs w:val="16"/>
              </w:rPr>
              <w:t>Alt 14.1.1-2-17</w:t>
            </w:r>
          </w:p>
          <w:p w14:paraId="55DFE46E" w14:textId="77777777" w:rsidR="007027E7" w:rsidRPr="00A64383" w:rsidRDefault="007027E7" w:rsidP="007027E7">
            <w:pPr>
              <w:pStyle w:val="TAH"/>
              <w:rPr>
                <w:rFonts w:cs="Arial"/>
                <w:b w:val="0"/>
                <w:bCs/>
                <w:sz w:val="16"/>
                <w:szCs w:val="16"/>
              </w:rPr>
            </w:pPr>
            <w:r w:rsidRPr="00A64383">
              <w:rPr>
                <w:rFonts w:cs="Arial"/>
                <w:b w:val="0"/>
                <w:bCs/>
                <w:sz w:val="16"/>
                <w:szCs w:val="16"/>
              </w:rPr>
              <w:t>(Huawei)</w:t>
            </w:r>
          </w:p>
          <w:p w14:paraId="094B303F" w14:textId="77777777" w:rsidR="007027E7" w:rsidRPr="00A64383" w:rsidRDefault="007027E7" w:rsidP="007027E7">
            <w:pPr>
              <w:pStyle w:val="TAH"/>
              <w:rPr>
                <w:rFonts w:cs="Arial"/>
                <w:b w:val="0"/>
                <w:bCs/>
                <w:sz w:val="16"/>
                <w:szCs w:val="16"/>
              </w:rPr>
            </w:pPr>
          </w:p>
          <w:p w14:paraId="2486A406" w14:textId="57E96FCB" w:rsidR="007027E7" w:rsidRPr="00A64383" w:rsidRDefault="007027E7" w:rsidP="007027E7">
            <w:pPr>
              <w:pStyle w:val="TAH"/>
              <w:rPr>
                <w:rFonts w:cs="Arial"/>
                <w:b w:val="0"/>
                <w:bCs/>
                <w:sz w:val="16"/>
                <w:szCs w:val="16"/>
              </w:rPr>
            </w:pPr>
          </w:p>
        </w:tc>
        <w:tc>
          <w:tcPr>
            <w:tcW w:w="4536" w:type="dxa"/>
          </w:tcPr>
          <w:p w14:paraId="5C4F4A6D" w14:textId="7D6FC61B" w:rsidR="007027E7" w:rsidRPr="00DC163E" w:rsidRDefault="007027E7" w:rsidP="007027E7">
            <w:pPr>
              <w:pStyle w:val="TAH"/>
              <w:jc w:val="left"/>
              <w:rPr>
                <w:ins w:id="196" w:author="Trakinat, Jean" w:date="2026-01-15T14:27:00Z" w16du:dateUtc="2026-01-15T19:27:00Z"/>
                <w:rFonts w:cs="Arial"/>
                <w:b w:val="0"/>
                <w:bCs/>
                <w:sz w:val="16"/>
                <w:szCs w:val="16"/>
                <w:highlight w:val="green"/>
              </w:rPr>
            </w:pPr>
            <w:r w:rsidRPr="00DC163E">
              <w:rPr>
                <w:rFonts w:cs="Arial"/>
                <w:b w:val="0"/>
                <w:bCs/>
                <w:sz w:val="16"/>
                <w:szCs w:val="16"/>
                <w:highlight w:val="green"/>
              </w:rPr>
              <w:t xml:space="preserve">Subject to operator’s policy and regulatory requirements, the 6G system shall allow home operator to </w:t>
            </w:r>
            <w:ins w:id="197" w:author="Aleksiev, Vasil" w:date="2026-02-10T12:50:00Z" w16du:dateUtc="2026-02-10T11:50:00Z">
              <w:r w:rsidR="00164242" w:rsidRPr="00DC163E">
                <w:rPr>
                  <w:rFonts w:cs="Arial"/>
                  <w:b w:val="0"/>
                  <w:bCs/>
                  <w:sz w:val="16"/>
                  <w:szCs w:val="16"/>
                  <w:highlight w:val="green"/>
                </w:rPr>
                <w:t xml:space="preserve">be aware to </w:t>
              </w:r>
            </w:ins>
            <w:r w:rsidRPr="00DC163E">
              <w:rPr>
                <w:rFonts w:cs="Arial"/>
                <w:b w:val="0"/>
                <w:bCs/>
                <w:sz w:val="16"/>
                <w:szCs w:val="16"/>
                <w:highlight w:val="green"/>
              </w:rPr>
              <w:t>use</w:t>
            </w:r>
            <w:del w:id="198" w:author="Aleksiev, Vasil" w:date="2026-02-10T12:50:00Z" w16du:dateUtc="2026-02-10T11:50:00Z">
              <w:r w:rsidRPr="00DC163E" w:rsidDel="002C6AAF">
                <w:rPr>
                  <w:rFonts w:cs="Arial"/>
                  <w:b w:val="0"/>
                  <w:bCs/>
                  <w:sz w:val="16"/>
                  <w:szCs w:val="16"/>
                  <w:highlight w:val="green"/>
                </w:rPr>
                <w:delText>,</w:delText>
              </w:r>
            </w:del>
            <w:r w:rsidRPr="00DC163E">
              <w:rPr>
                <w:rFonts w:cs="Arial"/>
                <w:b w:val="0"/>
                <w:bCs/>
                <w:sz w:val="16"/>
                <w:szCs w:val="16"/>
                <w:highlight w:val="green"/>
              </w:rPr>
              <w:t xml:space="preserve"> </w:t>
            </w:r>
            <w:del w:id="199" w:author="Aleksiev, Vasil" w:date="2026-02-10T12:49:00Z" w16du:dateUtc="2026-02-10T11:49:00Z">
              <w:r w:rsidRPr="00DC163E" w:rsidDel="002C6AAF">
                <w:rPr>
                  <w:rFonts w:cs="Arial"/>
                  <w:b w:val="0"/>
                  <w:bCs/>
                  <w:sz w:val="16"/>
                  <w:szCs w:val="16"/>
                  <w:highlight w:val="green"/>
                </w:rPr>
                <w:delText xml:space="preserve">monitor, </w:delText>
              </w:r>
            </w:del>
            <w:r w:rsidRPr="00DC163E">
              <w:rPr>
                <w:rFonts w:cs="Arial"/>
                <w:b w:val="0"/>
                <w:bCs/>
                <w:sz w:val="16"/>
                <w:szCs w:val="16"/>
                <w:highlight w:val="green"/>
              </w:rPr>
              <w:t xml:space="preserve">and </w:t>
            </w:r>
            <w:ins w:id="200" w:author="Aleksiev, Vasil" w:date="2026-02-10T12:50:00Z" w16du:dateUtc="2026-02-10T11:50:00Z">
              <w:r w:rsidR="00164242" w:rsidRPr="00DC163E">
                <w:rPr>
                  <w:rFonts w:cs="Arial"/>
                  <w:b w:val="0"/>
                  <w:bCs/>
                  <w:sz w:val="16"/>
                  <w:szCs w:val="16"/>
                  <w:highlight w:val="yellow"/>
                </w:rPr>
                <w:t xml:space="preserve">to </w:t>
              </w:r>
            </w:ins>
            <w:r w:rsidRPr="00DC163E">
              <w:rPr>
                <w:rFonts w:cs="Arial"/>
                <w:b w:val="0"/>
                <w:bCs/>
                <w:sz w:val="16"/>
                <w:szCs w:val="16"/>
                <w:highlight w:val="yellow"/>
              </w:rPr>
              <w:t xml:space="preserve">update </w:t>
            </w:r>
            <w:r w:rsidRPr="00DC163E">
              <w:rPr>
                <w:rFonts w:cs="Arial"/>
                <w:b w:val="0"/>
                <w:bCs/>
                <w:sz w:val="16"/>
                <w:szCs w:val="16"/>
                <w:highlight w:val="green"/>
              </w:rPr>
              <w:t>the set of 6G services exposed by its partner operators to the home operator</w:t>
            </w:r>
            <w:ins w:id="201" w:author="Aleksiev, Vasil" w:date="2026-02-10T12:51:00Z" w16du:dateUtc="2026-02-10T11:51:00Z">
              <w:r w:rsidR="00164242" w:rsidRPr="00DC163E">
                <w:rPr>
                  <w:rFonts w:cs="Arial"/>
                  <w:b w:val="0"/>
                  <w:bCs/>
                  <w:sz w:val="16"/>
                  <w:szCs w:val="16"/>
                  <w:highlight w:val="green"/>
                </w:rPr>
                <w:t xml:space="preserve"> subscribers</w:t>
              </w:r>
            </w:ins>
            <w:r w:rsidRPr="00DC163E">
              <w:rPr>
                <w:rFonts w:cs="Arial"/>
                <w:b w:val="0"/>
                <w:bCs/>
                <w:sz w:val="16"/>
                <w:szCs w:val="16"/>
                <w:highlight w:val="green"/>
              </w:rPr>
              <w:t>.</w:t>
            </w:r>
          </w:p>
          <w:p w14:paraId="68E7260A" w14:textId="77777777" w:rsidR="007027E7" w:rsidRPr="00DC163E" w:rsidRDefault="007027E7" w:rsidP="007027E7">
            <w:pPr>
              <w:pStyle w:val="TAH"/>
              <w:jc w:val="left"/>
              <w:rPr>
                <w:ins w:id="202" w:author="Trakinat, Jean" w:date="2026-01-15T14:27:00Z" w16du:dateUtc="2026-01-15T19:27:00Z"/>
                <w:rFonts w:cs="Arial"/>
                <w:b w:val="0"/>
                <w:bCs/>
                <w:sz w:val="16"/>
                <w:szCs w:val="16"/>
                <w:highlight w:val="green"/>
              </w:rPr>
            </w:pPr>
          </w:p>
          <w:p w14:paraId="06AB43CC" w14:textId="77777777" w:rsidR="007027E7" w:rsidRPr="00A64383" w:rsidRDefault="007027E7" w:rsidP="007027E7">
            <w:pPr>
              <w:pStyle w:val="TAH"/>
              <w:jc w:val="left"/>
              <w:rPr>
                <w:rFonts w:cs="Arial"/>
                <w:b w:val="0"/>
                <w:bCs/>
                <w:sz w:val="16"/>
                <w:szCs w:val="16"/>
              </w:rPr>
            </w:pPr>
            <w:ins w:id="203" w:author="Trakinat, Jean" w:date="2026-01-15T14:27:00Z" w16du:dateUtc="2026-01-15T19:27:00Z">
              <w:r w:rsidRPr="00DC163E">
                <w:rPr>
                  <w:rFonts w:cs="Arial"/>
                  <w:b w:val="0"/>
                  <w:bCs/>
                  <w:sz w:val="16"/>
                  <w:szCs w:val="16"/>
                  <w:highlight w:val="green"/>
                </w:rPr>
                <w:t>NOTE: the 6G services exposed by its partner operators will be provided to the non-roaming UE of the home operator.</w:t>
              </w:r>
            </w:ins>
          </w:p>
        </w:tc>
        <w:tc>
          <w:tcPr>
            <w:tcW w:w="1701" w:type="dxa"/>
          </w:tcPr>
          <w:p w14:paraId="7354ADBE" w14:textId="77777777" w:rsidR="007027E7" w:rsidRPr="00A64383" w:rsidRDefault="007027E7" w:rsidP="007027E7">
            <w:pPr>
              <w:pStyle w:val="TAH"/>
              <w:rPr>
                <w:rFonts w:cs="Arial"/>
                <w:b w:val="0"/>
                <w:bCs/>
                <w:sz w:val="16"/>
                <w:szCs w:val="16"/>
              </w:rPr>
            </w:pPr>
            <w:r w:rsidRPr="00A64383">
              <w:rPr>
                <w:rFonts w:cs="Arial"/>
                <w:b w:val="0"/>
                <w:bCs/>
                <w:sz w:val="16"/>
                <w:szCs w:val="16"/>
              </w:rPr>
              <w:t>PR 5.9.11</w:t>
            </w:r>
            <w:r>
              <w:rPr>
                <w:rFonts w:cs="Arial"/>
                <w:b w:val="0"/>
                <w:bCs/>
                <w:sz w:val="16"/>
                <w:szCs w:val="16"/>
              </w:rPr>
              <w:t>.6</w:t>
            </w:r>
            <w:r w:rsidRPr="00A64383">
              <w:rPr>
                <w:rFonts w:cs="Arial"/>
                <w:b w:val="0"/>
                <w:bCs/>
                <w:sz w:val="16"/>
                <w:szCs w:val="16"/>
              </w:rPr>
              <w:t xml:space="preserve">-3 </w:t>
            </w:r>
          </w:p>
          <w:p w14:paraId="129A3A8D" w14:textId="77777777" w:rsidR="007027E7" w:rsidRPr="00A64383" w:rsidRDefault="007027E7" w:rsidP="007027E7">
            <w:pPr>
              <w:pStyle w:val="TAH"/>
              <w:rPr>
                <w:rFonts w:cs="Arial"/>
                <w:b w:val="0"/>
                <w:bCs/>
                <w:sz w:val="16"/>
                <w:szCs w:val="16"/>
              </w:rPr>
            </w:pPr>
            <w:r w:rsidRPr="00A64383">
              <w:rPr>
                <w:rFonts w:cs="Arial"/>
                <w:b w:val="0"/>
                <w:bCs/>
                <w:sz w:val="16"/>
                <w:szCs w:val="16"/>
              </w:rPr>
              <w:t>(was PR 5.5.11.6-3)</w:t>
            </w:r>
          </w:p>
        </w:tc>
        <w:tc>
          <w:tcPr>
            <w:tcW w:w="2268" w:type="dxa"/>
          </w:tcPr>
          <w:p w14:paraId="41C4F5AF" w14:textId="77777777" w:rsidR="007027E7" w:rsidRPr="00A64383" w:rsidRDefault="007027E7" w:rsidP="007027E7">
            <w:pPr>
              <w:pStyle w:val="TAH"/>
              <w:rPr>
                <w:rFonts w:cs="Arial"/>
                <w:b w:val="0"/>
                <w:bCs/>
                <w:sz w:val="16"/>
                <w:szCs w:val="16"/>
              </w:rPr>
            </w:pPr>
            <w:r w:rsidRPr="00A64383">
              <w:rPr>
                <w:rFonts w:cs="Arial"/>
                <w:b w:val="0"/>
                <w:bCs/>
                <w:sz w:val="16"/>
                <w:szCs w:val="16"/>
              </w:rPr>
              <w:t xml:space="preserve">Partner PLMNs </w:t>
            </w:r>
          </w:p>
          <w:p w14:paraId="306EEDA3" w14:textId="77777777" w:rsidR="007027E7" w:rsidRPr="00A64383" w:rsidRDefault="007027E7" w:rsidP="007027E7">
            <w:pPr>
              <w:pStyle w:val="TAH"/>
              <w:rPr>
                <w:ins w:id="204" w:author="Trakinat, Jean" w:date="2026-01-14T06:14:00Z" w16du:dateUtc="2026-01-14T11:14:00Z"/>
                <w:rFonts w:cs="Arial"/>
                <w:sz w:val="16"/>
                <w:szCs w:val="16"/>
              </w:rPr>
            </w:pPr>
          </w:p>
          <w:p w14:paraId="2A9F4202" w14:textId="77777777" w:rsidR="007027E7" w:rsidRPr="00A64383" w:rsidRDefault="007027E7" w:rsidP="007027E7">
            <w:pPr>
              <w:pStyle w:val="TAH"/>
              <w:rPr>
                <w:ins w:id="205" w:author="Trakinat, Jean" w:date="2026-01-15T14:26:00Z" w16du:dateUtc="2026-01-15T19:26:00Z"/>
                <w:rFonts w:cs="Arial"/>
                <w:b w:val="0"/>
                <w:bCs/>
                <w:sz w:val="16"/>
                <w:szCs w:val="16"/>
              </w:rPr>
            </w:pPr>
            <w:ins w:id="206" w:author="Trakinat, Jean" w:date="2026-01-14T06:14:00Z" w16du:dateUtc="2026-01-14T11:14:00Z">
              <w:r w:rsidRPr="00A64383">
                <w:rPr>
                  <w:rFonts w:cs="Arial"/>
                  <w:b w:val="0"/>
                  <w:bCs/>
                  <w:sz w:val="16"/>
                  <w:szCs w:val="16"/>
                </w:rPr>
                <w:t>[QC2: clarify “partner MNO” and diff with roaming]</w:t>
              </w:r>
            </w:ins>
          </w:p>
          <w:p w14:paraId="3AB41E9E" w14:textId="77777777" w:rsidR="007027E7" w:rsidRPr="00A64383" w:rsidRDefault="007027E7" w:rsidP="007027E7">
            <w:pPr>
              <w:pStyle w:val="TAH"/>
              <w:rPr>
                <w:ins w:id="207" w:author="Trakinat, Jean" w:date="2026-01-15T14:26:00Z" w16du:dateUtc="2026-01-15T19:26:00Z"/>
                <w:rFonts w:cs="Arial"/>
                <w:b w:val="0"/>
                <w:bCs/>
                <w:sz w:val="16"/>
                <w:szCs w:val="16"/>
              </w:rPr>
            </w:pPr>
          </w:p>
          <w:p w14:paraId="2B076FB6" w14:textId="77777777" w:rsidR="007027E7" w:rsidRPr="00A64383" w:rsidRDefault="007027E7" w:rsidP="007027E7">
            <w:pPr>
              <w:pStyle w:val="TAH"/>
              <w:rPr>
                <w:rFonts w:cs="Arial"/>
                <w:b w:val="0"/>
                <w:bCs/>
                <w:sz w:val="16"/>
                <w:szCs w:val="16"/>
              </w:rPr>
            </w:pPr>
            <w:ins w:id="208" w:author="Trakinat, Jean" w:date="2026-01-15T14:26:00Z" w16du:dateUtc="2026-01-15T19:26:00Z">
              <w:r w:rsidRPr="00A64383">
                <w:rPr>
                  <w:rFonts w:cs="Arial"/>
                  <w:b w:val="0"/>
                  <w:bCs/>
                  <w:sz w:val="16"/>
                  <w:szCs w:val="16"/>
                </w:rPr>
                <w:t>[Huawei: further modifications based on the original wording of PR 5.9.11.6-3]</w:t>
              </w:r>
            </w:ins>
          </w:p>
        </w:tc>
      </w:tr>
      <w:tr w:rsidR="00727483" w:rsidRPr="00A64383" w14:paraId="4330398D" w14:textId="77777777" w:rsidTr="007737B8">
        <w:tc>
          <w:tcPr>
            <w:tcW w:w="9737" w:type="dxa"/>
            <w:gridSpan w:val="4"/>
            <w:shd w:val="clear" w:color="auto" w:fill="00B0F0"/>
          </w:tcPr>
          <w:p w14:paraId="0DD7D83C" w14:textId="77777777" w:rsidR="00727483" w:rsidRDefault="007737B8" w:rsidP="007027E7">
            <w:pPr>
              <w:pStyle w:val="TAH"/>
              <w:rPr>
                <w:rFonts w:cs="Arial"/>
                <w:b w:val="0"/>
                <w:bCs/>
                <w:sz w:val="16"/>
                <w:szCs w:val="16"/>
              </w:rPr>
            </w:pPr>
            <w:r>
              <w:rPr>
                <w:rFonts w:cs="Arial"/>
                <w:b w:val="0"/>
                <w:bCs/>
                <w:sz w:val="16"/>
                <w:szCs w:val="16"/>
              </w:rPr>
              <w:t>Discussion #5 Cooperating UEs</w:t>
            </w:r>
          </w:p>
          <w:p w14:paraId="7146C63E" w14:textId="51C6166C" w:rsidR="007737B8" w:rsidRDefault="007737B8" w:rsidP="007027E7">
            <w:pPr>
              <w:pStyle w:val="TAH"/>
              <w:rPr>
                <w:rFonts w:cs="Arial"/>
                <w:b w:val="0"/>
                <w:bCs/>
                <w:sz w:val="16"/>
                <w:szCs w:val="16"/>
              </w:rPr>
            </w:pPr>
            <w:r w:rsidRPr="007737B8">
              <w:rPr>
                <w:rFonts w:cs="Arial"/>
                <w:b w:val="0"/>
                <w:bCs/>
                <w:sz w:val="16"/>
                <w:szCs w:val="16"/>
              </w:rPr>
              <w:t>LGE:  "Cooperating UEs": (offline in Goa or during prep-CC) the service concept is very useful, especially in some communication scenario under extreme conditions; [No actionable comment]</w:t>
            </w:r>
          </w:p>
        </w:tc>
      </w:tr>
      <w:tr w:rsidR="00727483" w:rsidRPr="00A64383" w14:paraId="41FB48A3" w14:textId="77777777" w:rsidTr="00BD5279">
        <w:tc>
          <w:tcPr>
            <w:tcW w:w="1232" w:type="dxa"/>
          </w:tcPr>
          <w:p w14:paraId="33EAFC03" w14:textId="7890462D" w:rsidR="00727483" w:rsidRPr="00932E75" w:rsidRDefault="00F57B7D" w:rsidP="007027E7">
            <w:pPr>
              <w:pStyle w:val="TAH"/>
              <w:rPr>
                <w:rFonts w:cs="Arial"/>
                <w:b w:val="0"/>
                <w:bCs/>
                <w:sz w:val="16"/>
                <w:szCs w:val="16"/>
              </w:rPr>
            </w:pPr>
            <w:ins w:id="209" w:author="Trakinat, Jean" w:date="2026-01-28T19:09:00Z" w16du:dateUtc="2026-01-29T00:09:00Z">
              <w:r>
                <w:rPr>
                  <w:rFonts w:cs="Arial"/>
                  <w:b w:val="0"/>
                  <w:bCs/>
                  <w:sz w:val="16"/>
                  <w:szCs w:val="16"/>
                </w:rPr>
                <w:t>NEW CPR #</w:t>
              </w:r>
            </w:ins>
            <w:ins w:id="210" w:author="Trakinat, Jean" w:date="2026-01-28T19:10:00Z" w16du:dateUtc="2026-01-29T00:10:00Z">
              <w:r w:rsidR="00904481">
                <w:rPr>
                  <w:rFonts w:cs="Arial"/>
                  <w:b w:val="0"/>
                  <w:bCs/>
                  <w:sz w:val="16"/>
                  <w:szCs w:val="16"/>
                </w:rPr>
                <w:t>3</w:t>
              </w:r>
            </w:ins>
          </w:p>
        </w:tc>
        <w:tc>
          <w:tcPr>
            <w:tcW w:w="4536" w:type="dxa"/>
          </w:tcPr>
          <w:p w14:paraId="3AC17E38" w14:textId="0607C51B" w:rsidR="00EC2AEB" w:rsidRPr="00593178" w:rsidRDefault="00EC2AEB" w:rsidP="00EC2AEB">
            <w:pPr>
              <w:pStyle w:val="TAH"/>
              <w:jc w:val="left"/>
              <w:rPr>
                <w:rFonts w:cs="Arial"/>
                <w:b w:val="0"/>
                <w:bCs/>
                <w:sz w:val="16"/>
                <w:szCs w:val="16"/>
                <w:highlight w:val="red"/>
              </w:rPr>
            </w:pPr>
            <w:r w:rsidRPr="00593178">
              <w:rPr>
                <w:rFonts w:cs="Arial"/>
                <w:b w:val="0"/>
                <w:bCs/>
                <w:sz w:val="16"/>
                <w:szCs w:val="16"/>
                <w:highlight w:val="red"/>
              </w:rPr>
              <w:t xml:space="preserve">Subject to operator’s policy, regulatory requirements and subscriber permission, the 6G network shall support a </w:t>
            </w:r>
            <w:r w:rsidRPr="00593178">
              <w:rPr>
                <w:rFonts w:cs="Arial"/>
                <w:b w:val="0"/>
                <w:bCs/>
                <w:sz w:val="16"/>
                <w:szCs w:val="16"/>
                <w:highlight w:val="red"/>
              </w:rPr>
              <w:lastRenderedPageBreak/>
              <w:t>means for coordinating cooperating UEs to enhance QoS/</w:t>
            </w:r>
            <w:proofErr w:type="spellStart"/>
            <w:r w:rsidRPr="00593178">
              <w:rPr>
                <w:rFonts w:cs="Arial"/>
                <w:b w:val="0"/>
                <w:bCs/>
                <w:sz w:val="16"/>
                <w:szCs w:val="16"/>
                <w:highlight w:val="red"/>
              </w:rPr>
              <w:t>QoE</w:t>
            </w:r>
            <w:proofErr w:type="spellEnd"/>
            <w:r w:rsidRPr="00593178">
              <w:rPr>
                <w:rFonts w:cs="Arial"/>
                <w:b w:val="0"/>
                <w:bCs/>
                <w:sz w:val="16"/>
                <w:szCs w:val="16"/>
                <w:highlight w:val="red"/>
              </w:rPr>
              <w:t xml:space="preserve"> and service availability for one or more of the cooperating UEs of communication with the 6G network, compared to the QoS/</w:t>
            </w:r>
            <w:proofErr w:type="spellStart"/>
            <w:r w:rsidRPr="00593178">
              <w:rPr>
                <w:rFonts w:cs="Arial"/>
                <w:b w:val="0"/>
                <w:bCs/>
                <w:sz w:val="16"/>
                <w:szCs w:val="16"/>
                <w:highlight w:val="red"/>
              </w:rPr>
              <w:t>QoE</w:t>
            </w:r>
            <w:proofErr w:type="spellEnd"/>
            <w:r w:rsidRPr="00593178">
              <w:rPr>
                <w:rFonts w:cs="Arial"/>
                <w:b w:val="0"/>
                <w:bCs/>
                <w:sz w:val="16"/>
                <w:szCs w:val="16"/>
                <w:highlight w:val="red"/>
              </w:rPr>
              <w:t xml:space="preserve"> and service availability of communication by each UE individually.</w:t>
            </w:r>
          </w:p>
          <w:p w14:paraId="2AF5BB6F" w14:textId="77777777" w:rsidR="00CB3521" w:rsidRPr="00593178" w:rsidRDefault="00CB3521" w:rsidP="00EC2AEB">
            <w:pPr>
              <w:pStyle w:val="TAH"/>
              <w:jc w:val="left"/>
              <w:rPr>
                <w:rFonts w:cs="Arial"/>
                <w:b w:val="0"/>
                <w:bCs/>
                <w:sz w:val="16"/>
                <w:szCs w:val="16"/>
                <w:highlight w:val="red"/>
              </w:rPr>
            </w:pPr>
          </w:p>
          <w:p w14:paraId="2E663323" w14:textId="6465A848" w:rsidR="00EC2AEB" w:rsidRDefault="00EC2AEB" w:rsidP="00EC2AEB">
            <w:pPr>
              <w:pStyle w:val="TAH"/>
              <w:jc w:val="left"/>
              <w:rPr>
                <w:rFonts w:cs="Arial"/>
                <w:b w:val="0"/>
                <w:bCs/>
                <w:sz w:val="16"/>
                <w:szCs w:val="16"/>
              </w:rPr>
            </w:pPr>
            <w:r w:rsidRPr="00593178">
              <w:rPr>
                <w:rFonts w:cs="Arial"/>
                <w:b w:val="0"/>
                <w:bCs/>
                <w:sz w:val="16"/>
                <w:szCs w:val="16"/>
                <w:highlight w:val="red"/>
              </w:rPr>
              <w:t>NOTE:</w:t>
            </w:r>
            <w:r w:rsidRPr="00593178">
              <w:rPr>
                <w:rFonts w:cs="Arial"/>
                <w:b w:val="0"/>
                <w:bCs/>
                <w:sz w:val="16"/>
                <w:szCs w:val="16"/>
                <w:highlight w:val="red"/>
              </w:rPr>
              <w:tab/>
              <w:t xml:space="preserve">The cooperating UEs are all expected to be in coverage of the network and have or </w:t>
            </w:r>
            <w:proofErr w:type="gramStart"/>
            <w:r w:rsidRPr="00593178">
              <w:rPr>
                <w:rFonts w:cs="Arial"/>
                <w:b w:val="0"/>
                <w:bCs/>
                <w:sz w:val="16"/>
                <w:szCs w:val="16"/>
                <w:highlight w:val="red"/>
              </w:rPr>
              <w:t>are able to</w:t>
            </w:r>
            <w:proofErr w:type="gramEnd"/>
            <w:r w:rsidRPr="00593178">
              <w:rPr>
                <w:rFonts w:cs="Arial"/>
                <w:b w:val="0"/>
                <w:bCs/>
                <w:sz w:val="16"/>
                <w:szCs w:val="16"/>
                <w:highlight w:val="red"/>
              </w:rPr>
              <w:t xml:space="preserve"> have a direct connection with the network for coordination by the network.</w:t>
            </w:r>
          </w:p>
          <w:p w14:paraId="0B9AA542" w14:textId="77777777" w:rsidR="00EC2AEB" w:rsidRDefault="00EC2AEB" w:rsidP="002F1164">
            <w:pPr>
              <w:pStyle w:val="TAH"/>
              <w:jc w:val="left"/>
              <w:rPr>
                <w:rFonts w:cs="Arial"/>
                <w:b w:val="0"/>
                <w:bCs/>
                <w:sz w:val="16"/>
                <w:szCs w:val="16"/>
              </w:rPr>
            </w:pPr>
          </w:p>
          <w:p w14:paraId="3035F919" w14:textId="77777777" w:rsidR="00EC2AEB" w:rsidRDefault="00EC2AEB" w:rsidP="002F1164">
            <w:pPr>
              <w:pStyle w:val="TAH"/>
              <w:jc w:val="left"/>
              <w:rPr>
                <w:rFonts w:cs="Arial"/>
                <w:b w:val="0"/>
                <w:bCs/>
                <w:sz w:val="16"/>
                <w:szCs w:val="16"/>
              </w:rPr>
            </w:pPr>
          </w:p>
          <w:p w14:paraId="64004DFC" w14:textId="77777777" w:rsidR="00110D8D" w:rsidRDefault="00110D8D" w:rsidP="002F1164">
            <w:pPr>
              <w:pStyle w:val="TAH"/>
              <w:jc w:val="left"/>
              <w:rPr>
                <w:rFonts w:cs="Arial"/>
                <w:b w:val="0"/>
                <w:bCs/>
                <w:sz w:val="16"/>
                <w:szCs w:val="16"/>
              </w:rPr>
            </w:pPr>
            <w:r w:rsidRPr="000E0A6D">
              <w:rPr>
                <w:rFonts w:cs="Arial"/>
                <w:b w:val="0"/>
                <w:bCs/>
                <w:sz w:val="16"/>
                <w:szCs w:val="16"/>
                <w:highlight w:val="magenta"/>
              </w:rPr>
              <w:t>CATT proposal (S1-261055)</w:t>
            </w:r>
          </w:p>
          <w:p w14:paraId="3C1C91F7" w14:textId="77777777" w:rsidR="0061601E" w:rsidRDefault="0061601E" w:rsidP="002F1164">
            <w:pPr>
              <w:pStyle w:val="TAH"/>
              <w:jc w:val="left"/>
              <w:rPr>
                <w:rFonts w:cs="Arial"/>
                <w:b w:val="0"/>
                <w:bCs/>
                <w:sz w:val="16"/>
                <w:szCs w:val="16"/>
              </w:rPr>
            </w:pPr>
          </w:p>
          <w:p w14:paraId="38F8AA9F" w14:textId="0A066BB5" w:rsidR="000E0A6D" w:rsidRPr="00593178" w:rsidRDefault="000E0A6D" w:rsidP="000E0A6D">
            <w:pPr>
              <w:pStyle w:val="TAH"/>
              <w:jc w:val="left"/>
              <w:rPr>
                <w:rFonts w:cs="Arial"/>
                <w:b w:val="0"/>
                <w:bCs/>
                <w:sz w:val="16"/>
                <w:szCs w:val="16"/>
                <w:highlight w:val="green"/>
              </w:rPr>
            </w:pPr>
            <w:r w:rsidRPr="00593178">
              <w:rPr>
                <w:rFonts w:cs="Arial"/>
                <w:b w:val="0"/>
                <w:bCs/>
                <w:sz w:val="16"/>
                <w:szCs w:val="16"/>
                <w:highlight w:val="green"/>
              </w:rPr>
              <w:t>Subject to operator’s policy, regulatory requirements and subscriber permission, the 6G network shall support a means for coordinating cooperating UEs to enhance QoS/</w:t>
            </w:r>
            <w:proofErr w:type="spellStart"/>
            <w:r w:rsidRPr="00593178">
              <w:rPr>
                <w:rFonts w:cs="Arial"/>
                <w:b w:val="0"/>
                <w:bCs/>
                <w:sz w:val="16"/>
                <w:szCs w:val="16"/>
                <w:highlight w:val="green"/>
              </w:rPr>
              <w:t>QoE</w:t>
            </w:r>
            <w:proofErr w:type="spellEnd"/>
            <w:r w:rsidRPr="00593178">
              <w:rPr>
                <w:rFonts w:cs="Arial"/>
                <w:b w:val="0"/>
                <w:bCs/>
                <w:sz w:val="16"/>
                <w:szCs w:val="16"/>
                <w:highlight w:val="green"/>
              </w:rPr>
              <w:t xml:space="preserve"> and service </w:t>
            </w:r>
            <w:r w:rsidRPr="006E4D86">
              <w:rPr>
                <w:rFonts w:cs="Arial"/>
                <w:b w:val="0"/>
                <w:bCs/>
                <w:sz w:val="16"/>
                <w:szCs w:val="16"/>
                <w:highlight w:val="green"/>
              </w:rPr>
              <w:t xml:space="preserve">availability </w:t>
            </w:r>
            <w:ins w:id="211" w:author="Aleksiev, Vasil" w:date="2026-02-10T12:54:00Z" w16du:dateUtc="2026-02-10T11:54:00Z">
              <w:r w:rsidR="006E4D86" w:rsidRPr="006E4D86">
                <w:rPr>
                  <w:rFonts w:cs="Arial"/>
                  <w:b w:val="0"/>
                  <w:bCs/>
                  <w:sz w:val="16"/>
                  <w:szCs w:val="16"/>
                  <w:highlight w:val="green"/>
                </w:rPr>
                <w:t xml:space="preserve"> of communication </w:t>
              </w:r>
              <w:r w:rsidR="006E4D86" w:rsidRPr="00593178">
                <w:rPr>
                  <w:rFonts w:cs="Arial"/>
                  <w:b w:val="0"/>
                  <w:bCs/>
                  <w:sz w:val="16"/>
                  <w:szCs w:val="16"/>
                  <w:highlight w:val="green"/>
                </w:rPr>
                <w:t xml:space="preserve">with the 6G network </w:t>
              </w:r>
            </w:ins>
            <w:r w:rsidRPr="00593178">
              <w:rPr>
                <w:rFonts w:cs="Arial"/>
                <w:b w:val="0"/>
                <w:bCs/>
                <w:sz w:val="16"/>
                <w:szCs w:val="16"/>
                <w:highlight w:val="green"/>
              </w:rPr>
              <w:t>for one or more of the cooperating UEs</w:t>
            </w:r>
            <w:del w:id="212" w:author="Aleksiev, Vasil" w:date="2026-02-10T12:54:00Z" w16du:dateUtc="2026-02-10T11:54:00Z">
              <w:r w:rsidRPr="00593178" w:rsidDel="006E4D86">
                <w:rPr>
                  <w:rFonts w:cs="Arial"/>
                  <w:b w:val="0"/>
                  <w:bCs/>
                  <w:sz w:val="16"/>
                  <w:szCs w:val="16"/>
                  <w:highlight w:val="green"/>
                </w:rPr>
                <w:delText xml:space="preserve"> </w:delText>
              </w:r>
              <w:r w:rsidRPr="006E4D86" w:rsidDel="006E4D86">
                <w:rPr>
                  <w:rFonts w:cs="Arial"/>
                  <w:b w:val="0"/>
                  <w:bCs/>
                  <w:sz w:val="16"/>
                  <w:szCs w:val="16"/>
                  <w:highlight w:val="yellow"/>
                </w:rPr>
                <w:delText xml:space="preserve">of communication </w:delText>
              </w:r>
              <w:r w:rsidRPr="00593178" w:rsidDel="006E4D86">
                <w:rPr>
                  <w:rFonts w:cs="Arial"/>
                  <w:b w:val="0"/>
                  <w:bCs/>
                  <w:sz w:val="16"/>
                  <w:szCs w:val="16"/>
                  <w:highlight w:val="green"/>
                </w:rPr>
                <w:delText>with the 6G network</w:delText>
              </w:r>
            </w:del>
            <w:r w:rsidRPr="00593178">
              <w:rPr>
                <w:rFonts w:cs="Arial"/>
                <w:b w:val="0"/>
                <w:bCs/>
                <w:sz w:val="16"/>
                <w:szCs w:val="16"/>
                <w:highlight w:val="green"/>
              </w:rPr>
              <w:t>, compared to the QoS/</w:t>
            </w:r>
            <w:proofErr w:type="spellStart"/>
            <w:r w:rsidRPr="00593178">
              <w:rPr>
                <w:rFonts w:cs="Arial"/>
                <w:b w:val="0"/>
                <w:bCs/>
                <w:sz w:val="16"/>
                <w:szCs w:val="16"/>
                <w:highlight w:val="green"/>
              </w:rPr>
              <w:t>QoE</w:t>
            </w:r>
            <w:proofErr w:type="spellEnd"/>
            <w:r w:rsidRPr="00593178">
              <w:rPr>
                <w:rFonts w:cs="Arial"/>
                <w:b w:val="0"/>
                <w:bCs/>
                <w:sz w:val="16"/>
                <w:szCs w:val="16"/>
                <w:highlight w:val="green"/>
              </w:rPr>
              <w:t xml:space="preserve"> and service availability of communication by each UE individually.</w:t>
            </w:r>
          </w:p>
          <w:p w14:paraId="046AC6FA" w14:textId="77777777" w:rsidR="000E0A6D" w:rsidRPr="00593178" w:rsidRDefault="000E0A6D" w:rsidP="000E0A6D">
            <w:pPr>
              <w:pStyle w:val="TAH"/>
              <w:jc w:val="left"/>
              <w:rPr>
                <w:rFonts w:cs="Arial"/>
                <w:b w:val="0"/>
                <w:bCs/>
                <w:sz w:val="16"/>
                <w:szCs w:val="16"/>
                <w:highlight w:val="green"/>
              </w:rPr>
            </w:pPr>
          </w:p>
          <w:p w14:paraId="58D2D328" w14:textId="047A3336" w:rsidR="00110D8D" w:rsidRPr="00932E75" w:rsidRDefault="000E0A6D" w:rsidP="000E0A6D">
            <w:pPr>
              <w:pStyle w:val="TAH"/>
              <w:jc w:val="left"/>
              <w:rPr>
                <w:rFonts w:cs="Arial"/>
                <w:b w:val="0"/>
                <w:bCs/>
                <w:sz w:val="16"/>
                <w:szCs w:val="16"/>
              </w:rPr>
            </w:pPr>
            <w:r w:rsidRPr="00593178">
              <w:rPr>
                <w:rFonts w:cs="Arial"/>
                <w:b w:val="0"/>
                <w:bCs/>
                <w:sz w:val="16"/>
                <w:szCs w:val="16"/>
                <w:highlight w:val="green"/>
              </w:rPr>
              <w:t>NOTE:</w:t>
            </w:r>
            <w:r w:rsidRPr="00593178">
              <w:rPr>
                <w:rFonts w:cs="Arial"/>
                <w:b w:val="0"/>
                <w:bCs/>
                <w:sz w:val="16"/>
                <w:szCs w:val="16"/>
                <w:highlight w:val="green"/>
              </w:rPr>
              <w:tab/>
              <w:t xml:space="preserve">The cooperating UEs are all expected to be in coverage of the network and have or </w:t>
            </w:r>
            <w:proofErr w:type="gramStart"/>
            <w:r w:rsidRPr="00593178">
              <w:rPr>
                <w:rFonts w:cs="Arial"/>
                <w:b w:val="0"/>
                <w:bCs/>
                <w:sz w:val="16"/>
                <w:szCs w:val="16"/>
                <w:highlight w:val="green"/>
              </w:rPr>
              <w:t>are able to</w:t>
            </w:r>
            <w:proofErr w:type="gramEnd"/>
            <w:r w:rsidRPr="00593178">
              <w:rPr>
                <w:rFonts w:cs="Arial"/>
                <w:b w:val="0"/>
                <w:bCs/>
                <w:sz w:val="16"/>
                <w:szCs w:val="16"/>
                <w:highlight w:val="green"/>
              </w:rPr>
              <w:t xml:space="preserve"> have a direct connection with the network for coordination by the network.</w:t>
            </w:r>
          </w:p>
        </w:tc>
        <w:tc>
          <w:tcPr>
            <w:tcW w:w="1701" w:type="dxa"/>
          </w:tcPr>
          <w:p w14:paraId="2AFB9E18" w14:textId="7E335F24" w:rsidR="00727483" w:rsidRPr="008442AB" w:rsidRDefault="00904481" w:rsidP="007027E7">
            <w:pPr>
              <w:pStyle w:val="TAH"/>
              <w:rPr>
                <w:rFonts w:cs="Arial"/>
                <w:b w:val="0"/>
                <w:bCs/>
                <w:sz w:val="16"/>
                <w:szCs w:val="16"/>
              </w:rPr>
            </w:pPr>
            <w:r>
              <w:rPr>
                <w:rFonts w:cs="Arial"/>
                <w:b w:val="0"/>
                <w:bCs/>
                <w:sz w:val="16"/>
                <w:szCs w:val="16"/>
              </w:rPr>
              <w:lastRenderedPageBreak/>
              <w:t>PR 8.20.6-1</w:t>
            </w:r>
          </w:p>
        </w:tc>
        <w:tc>
          <w:tcPr>
            <w:tcW w:w="2268" w:type="dxa"/>
          </w:tcPr>
          <w:p w14:paraId="1EC4A3BA" w14:textId="77777777" w:rsidR="00727483" w:rsidRDefault="00904481" w:rsidP="007027E7">
            <w:pPr>
              <w:pStyle w:val="TAH"/>
              <w:rPr>
                <w:rFonts w:cs="Arial"/>
                <w:b w:val="0"/>
                <w:bCs/>
                <w:sz w:val="16"/>
                <w:szCs w:val="16"/>
              </w:rPr>
            </w:pPr>
            <w:r>
              <w:rPr>
                <w:rFonts w:cs="Arial"/>
                <w:b w:val="0"/>
                <w:bCs/>
                <w:sz w:val="16"/>
                <w:szCs w:val="16"/>
              </w:rPr>
              <w:t>Cooperating UEs</w:t>
            </w:r>
          </w:p>
          <w:p w14:paraId="1A9F0AB7" w14:textId="77777777" w:rsidR="000E0A6D" w:rsidRDefault="000E0A6D" w:rsidP="007027E7">
            <w:pPr>
              <w:pStyle w:val="TAH"/>
              <w:rPr>
                <w:rFonts w:cs="Arial"/>
                <w:b w:val="0"/>
                <w:bCs/>
                <w:sz w:val="16"/>
                <w:szCs w:val="16"/>
              </w:rPr>
            </w:pPr>
          </w:p>
          <w:p w14:paraId="3911F277" w14:textId="77777777" w:rsidR="000E0A6D" w:rsidRDefault="000E0A6D" w:rsidP="007027E7">
            <w:pPr>
              <w:pStyle w:val="TAH"/>
              <w:rPr>
                <w:rFonts w:cs="Arial"/>
                <w:b w:val="0"/>
                <w:bCs/>
                <w:sz w:val="16"/>
                <w:szCs w:val="16"/>
              </w:rPr>
            </w:pPr>
          </w:p>
          <w:p w14:paraId="1CC57DAF" w14:textId="77777777" w:rsidR="000E0A6D" w:rsidRDefault="000E0A6D" w:rsidP="007027E7">
            <w:pPr>
              <w:pStyle w:val="TAH"/>
              <w:rPr>
                <w:rFonts w:cs="Arial"/>
                <w:b w:val="0"/>
                <w:bCs/>
                <w:sz w:val="16"/>
                <w:szCs w:val="16"/>
              </w:rPr>
            </w:pPr>
          </w:p>
          <w:p w14:paraId="6856FB45" w14:textId="77777777" w:rsidR="000E0A6D" w:rsidRDefault="000E0A6D" w:rsidP="007027E7">
            <w:pPr>
              <w:pStyle w:val="TAH"/>
              <w:rPr>
                <w:rFonts w:cs="Arial"/>
                <w:b w:val="0"/>
                <w:bCs/>
                <w:sz w:val="16"/>
                <w:szCs w:val="16"/>
              </w:rPr>
            </w:pPr>
          </w:p>
          <w:p w14:paraId="51833D55" w14:textId="77777777" w:rsidR="000E0A6D" w:rsidRDefault="000E0A6D" w:rsidP="007027E7">
            <w:pPr>
              <w:pStyle w:val="TAH"/>
              <w:rPr>
                <w:rFonts w:cs="Arial"/>
                <w:b w:val="0"/>
                <w:bCs/>
                <w:sz w:val="16"/>
                <w:szCs w:val="16"/>
              </w:rPr>
            </w:pPr>
          </w:p>
          <w:p w14:paraId="297DA87B" w14:textId="77777777" w:rsidR="000E0A6D" w:rsidRDefault="000E0A6D" w:rsidP="007027E7">
            <w:pPr>
              <w:pStyle w:val="TAH"/>
              <w:rPr>
                <w:rFonts w:cs="Arial"/>
                <w:b w:val="0"/>
                <w:bCs/>
                <w:sz w:val="16"/>
                <w:szCs w:val="16"/>
              </w:rPr>
            </w:pPr>
          </w:p>
          <w:p w14:paraId="65675E1B" w14:textId="77777777" w:rsidR="00B03E2F" w:rsidRDefault="00B03E2F" w:rsidP="007027E7">
            <w:pPr>
              <w:pStyle w:val="TAH"/>
              <w:rPr>
                <w:rFonts w:cs="Arial"/>
                <w:b w:val="0"/>
                <w:bCs/>
                <w:sz w:val="16"/>
                <w:szCs w:val="16"/>
              </w:rPr>
            </w:pPr>
          </w:p>
          <w:p w14:paraId="059E90E8" w14:textId="77777777" w:rsidR="00B03E2F" w:rsidRDefault="00B03E2F" w:rsidP="007027E7">
            <w:pPr>
              <w:pStyle w:val="TAH"/>
              <w:rPr>
                <w:rFonts w:cs="Arial"/>
                <w:b w:val="0"/>
                <w:bCs/>
                <w:sz w:val="16"/>
                <w:szCs w:val="16"/>
              </w:rPr>
            </w:pPr>
          </w:p>
          <w:p w14:paraId="72E0D820" w14:textId="77777777" w:rsidR="00B03E2F" w:rsidRDefault="00B03E2F" w:rsidP="007027E7">
            <w:pPr>
              <w:pStyle w:val="TAH"/>
              <w:rPr>
                <w:rFonts w:cs="Arial"/>
                <w:b w:val="0"/>
                <w:bCs/>
                <w:sz w:val="16"/>
                <w:szCs w:val="16"/>
              </w:rPr>
            </w:pPr>
          </w:p>
          <w:p w14:paraId="6E03768E" w14:textId="77777777" w:rsidR="00B03E2F" w:rsidRDefault="00B03E2F" w:rsidP="007027E7">
            <w:pPr>
              <w:pStyle w:val="TAH"/>
              <w:rPr>
                <w:rFonts w:cs="Arial"/>
                <w:b w:val="0"/>
                <w:bCs/>
                <w:sz w:val="16"/>
                <w:szCs w:val="16"/>
              </w:rPr>
            </w:pPr>
          </w:p>
          <w:p w14:paraId="02F94AFF" w14:textId="77777777" w:rsidR="00B03E2F" w:rsidRDefault="00B03E2F" w:rsidP="007027E7">
            <w:pPr>
              <w:pStyle w:val="TAH"/>
              <w:rPr>
                <w:rFonts w:cs="Arial"/>
                <w:b w:val="0"/>
                <w:bCs/>
                <w:sz w:val="16"/>
                <w:szCs w:val="16"/>
              </w:rPr>
            </w:pPr>
          </w:p>
          <w:p w14:paraId="464FEADC" w14:textId="15E811A3" w:rsidR="000E0A6D" w:rsidRPr="00996053" w:rsidRDefault="000E0A6D" w:rsidP="007027E7">
            <w:pPr>
              <w:pStyle w:val="TAH"/>
              <w:rPr>
                <w:rFonts w:cs="Arial"/>
                <w:b w:val="0"/>
                <w:bCs/>
                <w:sz w:val="16"/>
                <w:szCs w:val="16"/>
                <w:highlight w:val="magenta"/>
              </w:rPr>
            </w:pPr>
            <w:r w:rsidRPr="00B03E2F">
              <w:rPr>
                <w:rFonts w:cs="Arial"/>
                <w:b w:val="0"/>
                <w:bCs/>
                <w:sz w:val="16"/>
                <w:szCs w:val="16"/>
                <w:highlight w:val="magenta"/>
              </w:rPr>
              <w:t xml:space="preserve">CATT proposed this </w:t>
            </w:r>
            <w:proofErr w:type="gramStart"/>
            <w:r w:rsidRPr="00B03E2F">
              <w:rPr>
                <w:rFonts w:cs="Arial"/>
                <w:b w:val="0"/>
                <w:bCs/>
                <w:sz w:val="16"/>
                <w:szCs w:val="16"/>
                <w:highlight w:val="magenta"/>
              </w:rPr>
              <w:t xml:space="preserve">for </w:t>
            </w:r>
            <w:r w:rsidR="00B03E2F" w:rsidRPr="00B03E2F">
              <w:rPr>
                <w:highlight w:val="magenta"/>
              </w:rPr>
              <w:t xml:space="preserve"> </w:t>
            </w:r>
            <w:r w:rsidR="00B03E2F" w:rsidRPr="00B03E2F">
              <w:rPr>
                <w:rFonts w:cs="Arial"/>
                <w:b w:val="0"/>
                <w:bCs/>
                <w:sz w:val="16"/>
                <w:szCs w:val="16"/>
                <w:highlight w:val="magenta"/>
              </w:rPr>
              <w:t>Table</w:t>
            </w:r>
            <w:proofErr w:type="gramEnd"/>
            <w:r w:rsidR="00B03E2F" w:rsidRPr="00B03E2F">
              <w:rPr>
                <w:rFonts w:cs="Arial"/>
                <w:b w:val="0"/>
                <w:bCs/>
                <w:sz w:val="16"/>
                <w:szCs w:val="16"/>
                <w:highlight w:val="magenta"/>
              </w:rPr>
              <w:t xml:space="preserve"> 14.1.11-3: Other </w:t>
            </w:r>
            <w:r w:rsidR="00B03E2F" w:rsidRPr="00996053">
              <w:rPr>
                <w:rFonts w:cs="Arial"/>
                <w:b w:val="0"/>
                <w:bCs/>
                <w:sz w:val="16"/>
                <w:szCs w:val="16"/>
                <w:highlight w:val="magenta"/>
              </w:rPr>
              <w:t>aspects (ubiquitous)</w:t>
            </w:r>
          </w:p>
          <w:p w14:paraId="11ECBC2A" w14:textId="5E77CA2D" w:rsidR="00BD5312" w:rsidRDefault="00BD5312" w:rsidP="0061601E">
            <w:pPr>
              <w:pStyle w:val="TAH"/>
              <w:rPr>
                <w:rFonts w:cs="Arial"/>
                <w:b w:val="0"/>
                <w:bCs/>
                <w:sz w:val="16"/>
                <w:szCs w:val="16"/>
              </w:rPr>
            </w:pPr>
          </w:p>
        </w:tc>
      </w:tr>
      <w:tr w:rsidR="00727483" w:rsidRPr="00A64383" w14:paraId="53DECC67" w14:textId="77777777" w:rsidTr="00BD5279">
        <w:tc>
          <w:tcPr>
            <w:tcW w:w="1232" w:type="dxa"/>
          </w:tcPr>
          <w:p w14:paraId="1A7AE3C0" w14:textId="3D9B67B4" w:rsidR="00727483" w:rsidRPr="00932E75" w:rsidRDefault="00BD5312" w:rsidP="007027E7">
            <w:pPr>
              <w:pStyle w:val="TAH"/>
              <w:rPr>
                <w:rFonts w:cs="Arial"/>
                <w:b w:val="0"/>
                <w:bCs/>
                <w:sz w:val="16"/>
                <w:szCs w:val="16"/>
              </w:rPr>
            </w:pPr>
            <w:ins w:id="213" w:author="Trakinat, Jean" w:date="2026-01-28T19:10:00Z" w16du:dateUtc="2026-01-29T00:10:00Z">
              <w:r>
                <w:rPr>
                  <w:rFonts w:cs="Arial"/>
                  <w:b w:val="0"/>
                  <w:bCs/>
                  <w:sz w:val="16"/>
                  <w:szCs w:val="16"/>
                </w:rPr>
                <w:lastRenderedPageBreak/>
                <w:t>NEW CPR #4</w:t>
              </w:r>
            </w:ins>
          </w:p>
        </w:tc>
        <w:tc>
          <w:tcPr>
            <w:tcW w:w="4536" w:type="dxa"/>
          </w:tcPr>
          <w:p w14:paraId="241655C9" w14:textId="645BE95C" w:rsidR="00727483" w:rsidRDefault="004425C1" w:rsidP="007027E7">
            <w:pPr>
              <w:pStyle w:val="TAH"/>
              <w:jc w:val="left"/>
              <w:rPr>
                <w:rFonts w:cs="Arial"/>
                <w:b w:val="0"/>
                <w:bCs/>
                <w:sz w:val="16"/>
                <w:szCs w:val="16"/>
              </w:rPr>
            </w:pPr>
            <w:r w:rsidRPr="0056177C">
              <w:rPr>
                <w:rFonts w:cs="Arial"/>
                <w:b w:val="0"/>
                <w:bCs/>
                <w:sz w:val="16"/>
                <w:szCs w:val="16"/>
                <w:highlight w:val="red"/>
              </w:rPr>
              <w:t>Subject to operator’s policy</w:t>
            </w:r>
            <w:r w:rsidR="00BB4B64" w:rsidRPr="0056177C">
              <w:rPr>
                <w:rFonts w:cs="Arial"/>
                <w:b w:val="0"/>
                <w:bCs/>
                <w:sz w:val="16"/>
                <w:szCs w:val="16"/>
                <w:highlight w:val="red"/>
              </w:rPr>
              <w:t>,</w:t>
            </w:r>
            <w:r w:rsidRPr="0056177C">
              <w:rPr>
                <w:rFonts w:cs="Arial"/>
                <w:b w:val="0"/>
                <w:bCs/>
                <w:sz w:val="16"/>
                <w:szCs w:val="16"/>
                <w:highlight w:val="red"/>
              </w:rPr>
              <w:t xml:space="preserve"> regulatory requirements and subscriber permission, the 6G network shall allow configuring the addition and removal of a UE to a set of cooperating UEs.</w:t>
            </w:r>
          </w:p>
          <w:p w14:paraId="17932238" w14:textId="77777777" w:rsidR="00B03E2F" w:rsidRDefault="00B03E2F" w:rsidP="007027E7">
            <w:pPr>
              <w:pStyle w:val="TAH"/>
              <w:jc w:val="left"/>
              <w:rPr>
                <w:rFonts w:cs="Arial"/>
                <w:b w:val="0"/>
                <w:bCs/>
                <w:sz w:val="16"/>
                <w:szCs w:val="16"/>
              </w:rPr>
            </w:pPr>
          </w:p>
          <w:p w14:paraId="13D99739" w14:textId="29796A32" w:rsidR="00B03E2F" w:rsidRDefault="00B03E2F" w:rsidP="007027E7">
            <w:pPr>
              <w:pStyle w:val="TAH"/>
              <w:jc w:val="left"/>
              <w:rPr>
                <w:rFonts w:cs="Arial"/>
                <w:b w:val="0"/>
                <w:bCs/>
                <w:sz w:val="16"/>
                <w:szCs w:val="16"/>
              </w:rPr>
            </w:pPr>
            <w:r w:rsidRPr="00B24D38">
              <w:rPr>
                <w:rFonts w:cs="Arial"/>
                <w:b w:val="0"/>
                <w:bCs/>
                <w:sz w:val="16"/>
                <w:szCs w:val="16"/>
                <w:highlight w:val="magenta"/>
              </w:rPr>
              <w:t>CATT proposal (S1-261055)</w:t>
            </w:r>
          </w:p>
          <w:p w14:paraId="777FF026" w14:textId="532F1AFD" w:rsidR="00B03E2F" w:rsidRPr="00932E75" w:rsidRDefault="00B24D38" w:rsidP="00B24D38">
            <w:pPr>
              <w:pStyle w:val="TAH"/>
              <w:jc w:val="left"/>
              <w:rPr>
                <w:rFonts w:cs="Arial"/>
                <w:b w:val="0"/>
                <w:bCs/>
                <w:sz w:val="16"/>
                <w:szCs w:val="16"/>
              </w:rPr>
            </w:pPr>
            <w:r w:rsidRPr="0056177C">
              <w:rPr>
                <w:rFonts w:cs="Arial"/>
                <w:b w:val="0"/>
                <w:bCs/>
                <w:sz w:val="16"/>
                <w:szCs w:val="16"/>
                <w:highlight w:val="green"/>
              </w:rPr>
              <w:t xml:space="preserve">Subject to operator’s policy, regulatory requirements and subscriber permission, the 6G network shall </w:t>
            </w:r>
            <w:del w:id="214" w:author="Trakinat, Jean" w:date="2026-02-02T15:08:00Z" w16du:dateUtc="2026-02-02T20:08:00Z">
              <w:r w:rsidRPr="0056177C" w:rsidDel="00B24D38">
                <w:rPr>
                  <w:rFonts w:cs="Arial"/>
                  <w:b w:val="0"/>
                  <w:bCs/>
                  <w:sz w:val="16"/>
                  <w:szCs w:val="16"/>
                  <w:highlight w:val="green"/>
                </w:rPr>
                <w:delText xml:space="preserve">allow </w:delText>
              </w:r>
            </w:del>
            <w:ins w:id="215" w:author="Trakinat, Jean" w:date="2026-02-02T15:08:00Z" w16du:dateUtc="2026-02-02T20:08:00Z">
              <w:r w:rsidRPr="0056177C">
                <w:rPr>
                  <w:rFonts w:cs="Arial"/>
                  <w:b w:val="0"/>
                  <w:bCs/>
                  <w:sz w:val="16"/>
                  <w:szCs w:val="16"/>
                  <w:highlight w:val="green"/>
                </w:rPr>
                <w:t xml:space="preserve">support </w:t>
              </w:r>
            </w:ins>
            <w:del w:id="216" w:author="Trakinat, Jean" w:date="2026-02-02T15:08:00Z" w16du:dateUtc="2026-02-02T20:08:00Z">
              <w:r w:rsidRPr="0056177C" w:rsidDel="00B24D38">
                <w:rPr>
                  <w:rFonts w:cs="Arial"/>
                  <w:b w:val="0"/>
                  <w:bCs/>
                  <w:sz w:val="16"/>
                  <w:szCs w:val="16"/>
                  <w:highlight w:val="green"/>
                </w:rPr>
                <w:delText xml:space="preserve">configuring </w:delText>
              </w:r>
            </w:del>
            <w:r w:rsidRPr="0056177C">
              <w:rPr>
                <w:rFonts w:cs="Arial"/>
                <w:b w:val="0"/>
                <w:bCs/>
                <w:sz w:val="16"/>
                <w:szCs w:val="16"/>
                <w:highlight w:val="green"/>
              </w:rPr>
              <w:t>the addition and removal of a UE to</w:t>
            </w:r>
            <w:ins w:id="217" w:author="Aleksiev, Vasil" w:date="2026-02-10T12:56:00Z" w16du:dateUtc="2026-02-10T11:56:00Z">
              <w:r w:rsidR="0056177C" w:rsidRPr="0056177C">
                <w:rPr>
                  <w:rFonts w:cs="Arial"/>
                  <w:b w:val="0"/>
                  <w:bCs/>
                  <w:sz w:val="16"/>
                  <w:szCs w:val="16"/>
                  <w:highlight w:val="green"/>
                </w:rPr>
                <w:t>/from</w:t>
              </w:r>
            </w:ins>
            <w:r w:rsidRPr="0056177C">
              <w:rPr>
                <w:rFonts w:cs="Arial"/>
                <w:b w:val="0"/>
                <w:bCs/>
                <w:sz w:val="16"/>
                <w:szCs w:val="16"/>
                <w:highlight w:val="green"/>
              </w:rPr>
              <w:t xml:space="preserve"> a set of cooperating UEs.</w:t>
            </w:r>
          </w:p>
        </w:tc>
        <w:tc>
          <w:tcPr>
            <w:tcW w:w="1701" w:type="dxa"/>
          </w:tcPr>
          <w:p w14:paraId="022CD2E0" w14:textId="595B523C" w:rsidR="00727483" w:rsidRPr="008442AB" w:rsidRDefault="0095573B" w:rsidP="007027E7">
            <w:pPr>
              <w:pStyle w:val="TAH"/>
              <w:rPr>
                <w:rFonts w:cs="Arial"/>
                <w:b w:val="0"/>
                <w:bCs/>
                <w:sz w:val="16"/>
                <w:szCs w:val="16"/>
              </w:rPr>
            </w:pPr>
            <w:r>
              <w:rPr>
                <w:rFonts w:cs="Arial"/>
                <w:b w:val="0"/>
                <w:bCs/>
                <w:sz w:val="16"/>
                <w:szCs w:val="16"/>
              </w:rPr>
              <w:t>PR 8.20.6-2</w:t>
            </w:r>
          </w:p>
        </w:tc>
        <w:tc>
          <w:tcPr>
            <w:tcW w:w="2268" w:type="dxa"/>
          </w:tcPr>
          <w:p w14:paraId="39768270" w14:textId="77777777" w:rsidR="001C1CC4" w:rsidRDefault="001C1CC4" w:rsidP="001C1CC4">
            <w:pPr>
              <w:pStyle w:val="TAH"/>
              <w:rPr>
                <w:rFonts w:cs="Arial"/>
                <w:b w:val="0"/>
                <w:bCs/>
                <w:sz w:val="16"/>
                <w:szCs w:val="16"/>
              </w:rPr>
            </w:pPr>
            <w:r>
              <w:rPr>
                <w:rFonts w:cs="Arial"/>
                <w:b w:val="0"/>
                <w:bCs/>
                <w:sz w:val="16"/>
                <w:szCs w:val="16"/>
              </w:rPr>
              <w:t>Cooperating UEs</w:t>
            </w:r>
          </w:p>
          <w:p w14:paraId="7ABE4557" w14:textId="77777777" w:rsidR="00B24D38" w:rsidRDefault="00B24D38" w:rsidP="001C1CC4">
            <w:pPr>
              <w:pStyle w:val="TAH"/>
              <w:rPr>
                <w:rFonts w:cs="Arial"/>
                <w:b w:val="0"/>
                <w:bCs/>
                <w:sz w:val="16"/>
                <w:szCs w:val="16"/>
              </w:rPr>
            </w:pPr>
          </w:p>
          <w:p w14:paraId="24E4A205" w14:textId="77777777" w:rsidR="00B24D38" w:rsidRDefault="00B24D38" w:rsidP="001C1CC4">
            <w:pPr>
              <w:pStyle w:val="TAH"/>
              <w:rPr>
                <w:rFonts w:cs="Arial"/>
                <w:b w:val="0"/>
                <w:bCs/>
                <w:sz w:val="16"/>
                <w:szCs w:val="16"/>
              </w:rPr>
            </w:pPr>
          </w:p>
          <w:p w14:paraId="10DEF443" w14:textId="77777777" w:rsidR="00B24D38" w:rsidRDefault="00B24D38" w:rsidP="001C1CC4">
            <w:pPr>
              <w:pStyle w:val="TAH"/>
              <w:rPr>
                <w:rFonts w:cs="Arial"/>
                <w:b w:val="0"/>
                <w:bCs/>
                <w:sz w:val="16"/>
                <w:szCs w:val="16"/>
              </w:rPr>
            </w:pPr>
          </w:p>
          <w:p w14:paraId="3B7FB4A1" w14:textId="77777777" w:rsidR="00B24D38" w:rsidRDefault="00B24D38" w:rsidP="001C1CC4">
            <w:pPr>
              <w:pStyle w:val="TAH"/>
              <w:rPr>
                <w:rFonts w:cs="Arial"/>
                <w:b w:val="0"/>
                <w:bCs/>
                <w:sz w:val="16"/>
                <w:szCs w:val="16"/>
              </w:rPr>
            </w:pPr>
          </w:p>
          <w:p w14:paraId="5D5DC876" w14:textId="77777777" w:rsidR="00B24D38" w:rsidRDefault="00B24D38" w:rsidP="00B24D38">
            <w:pPr>
              <w:pStyle w:val="TAH"/>
              <w:rPr>
                <w:rFonts w:cs="Arial"/>
                <w:b w:val="0"/>
                <w:bCs/>
                <w:sz w:val="16"/>
                <w:szCs w:val="16"/>
              </w:rPr>
            </w:pPr>
            <w:r w:rsidRPr="00B03E2F">
              <w:rPr>
                <w:rFonts w:cs="Arial"/>
                <w:b w:val="0"/>
                <w:bCs/>
                <w:sz w:val="16"/>
                <w:szCs w:val="16"/>
                <w:highlight w:val="magenta"/>
              </w:rPr>
              <w:t xml:space="preserve">CATT proposed this </w:t>
            </w:r>
            <w:proofErr w:type="gramStart"/>
            <w:r w:rsidRPr="00B03E2F">
              <w:rPr>
                <w:rFonts w:cs="Arial"/>
                <w:b w:val="0"/>
                <w:bCs/>
                <w:sz w:val="16"/>
                <w:szCs w:val="16"/>
                <w:highlight w:val="magenta"/>
              </w:rPr>
              <w:t xml:space="preserve">for </w:t>
            </w:r>
            <w:r w:rsidRPr="00B03E2F">
              <w:rPr>
                <w:highlight w:val="magenta"/>
              </w:rPr>
              <w:t xml:space="preserve"> </w:t>
            </w:r>
            <w:r w:rsidRPr="00B03E2F">
              <w:rPr>
                <w:rFonts w:cs="Arial"/>
                <w:b w:val="0"/>
                <w:bCs/>
                <w:sz w:val="16"/>
                <w:szCs w:val="16"/>
                <w:highlight w:val="magenta"/>
              </w:rPr>
              <w:t>Table</w:t>
            </w:r>
            <w:proofErr w:type="gramEnd"/>
            <w:r w:rsidRPr="00B03E2F">
              <w:rPr>
                <w:rFonts w:cs="Arial"/>
                <w:b w:val="0"/>
                <w:bCs/>
                <w:sz w:val="16"/>
                <w:szCs w:val="16"/>
                <w:highlight w:val="magenta"/>
              </w:rPr>
              <w:t xml:space="preserve"> 14.1.11-3: Other aspects (ubiquitous)</w:t>
            </w:r>
          </w:p>
          <w:p w14:paraId="3CB8F1A0" w14:textId="77777777" w:rsidR="00B24D38" w:rsidRDefault="00B24D38" w:rsidP="001C1CC4">
            <w:pPr>
              <w:pStyle w:val="TAH"/>
              <w:rPr>
                <w:rFonts w:cs="Arial"/>
                <w:b w:val="0"/>
                <w:bCs/>
                <w:sz w:val="16"/>
                <w:szCs w:val="16"/>
              </w:rPr>
            </w:pPr>
          </w:p>
          <w:p w14:paraId="0CA2929A" w14:textId="43E636FA" w:rsidR="00727483" w:rsidRDefault="00727483" w:rsidP="001C1CC4">
            <w:pPr>
              <w:pStyle w:val="TAH"/>
              <w:rPr>
                <w:rFonts w:cs="Arial"/>
                <w:b w:val="0"/>
                <w:bCs/>
                <w:sz w:val="16"/>
                <w:szCs w:val="16"/>
              </w:rPr>
            </w:pPr>
          </w:p>
        </w:tc>
      </w:tr>
      <w:tr w:rsidR="001C1CC4" w:rsidRPr="00A64383" w14:paraId="6FCEC722" w14:textId="77777777" w:rsidTr="001C1CC4">
        <w:tc>
          <w:tcPr>
            <w:tcW w:w="9737" w:type="dxa"/>
            <w:gridSpan w:val="4"/>
            <w:shd w:val="clear" w:color="auto" w:fill="00B0F0"/>
          </w:tcPr>
          <w:p w14:paraId="4E1752C2" w14:textId="25BAF25C" w:rsidR="001C1CC4" w:rsidRDefault="001C1CC4" w:rsidP="007027E7">
            <w:pPr>
              <w:pStyle w:val="TAH"/>
              <w:rPr>
                <w:rFonts w:cs="Arial"/>
                <w:b w:val="0"/>
                <w:bCs/>
                <w:sz w:val="16"/>
                <w:szCs w:val="16"/>
              </w:rPr>
            </w:pPr>
            <w:r>
              <w:rPr>
                <w:rFonts w:cs="Arial"/>
                <w:b w:val="0"/>
                <w:bCs/>
                <w:sz w:val="16"/>
                <w:szCs w:val="16"/>
              </w:rPr>
              <w:t>Discussion #7: Other</w:t>
            </w:r>
          </w:p>
        </w:tc>
      </w:tr>
      <w:tr w:rsidR="00CF04A3" w:rsidRPr="00A64383" w14:paraId="49EAB783" w14:textId="77777777" w:rsidTr="008A65D2">
        <w:tc>
          <w:tcPr>
            <w:tcW w:w="1232" w:type="dxa"/>
          </w:tcPr>
          <w:p w14:paraId="40B5EC80" w14:textId="35458211" w:rsidR="00CF04A3" w:rsidRPr="00932E75" w:rsidRDefault="001C1CC4" w:rsidP="008A65D2">
            <w:pPr>
              <w:pStyle w:val="TAH"/>
              <w:rPr>
                <w:rFonts w:cs="Arial"/>
                <w:b w:val="0"/>
                <w:bCs/>
                <w:sz w:val="16"/>
                <w:szCs w:val="16"/>
              </w:rPr>
            </w:pPr>
            <w:ins w:id="218" w:author="Trakinat, Jean" w:date="2026-01-15T06:16:00Z" w16du:dateUtc="2026-01-15T11:16:00Z">
              <w:r w:rsidRPr="00A64383">
                <w:rPr>
                  <w:rFonts w:cs="Arial"/>
                  <w:b w:val="0"/>
                  <w:bCs/>
                  <w:sz w:val="16"/>
                  <w:szCs w:val="16"/>
                </w:rPr>
                <w:t>Alt 14.1.1-2-19 (LGE)</w:t>
              </w:r>
            </w:ins>
          </w:p>
        </w:tc>
        <w:tc>
          <w:tcPr>
            <w:tcW w:w="4536" w:type="dxa"/>
          </w:tcPr>
          <w:p w14:paraId="7627BF62" w14:textId="2D68A72C" w:rsidR="001C1CC4" w:rsidRPr="00A64383" w:rsidRDefault="001C1CC4" w:rsidP="001C1CC4">
            <w:pPr>
              <w:pStyle w:val="TAH"/>
              <w:jc w:val="left"/>
              <w:rPr>
                <w:rFonts w:cs="Arial"/>
                <w:b w:val="0"/>
                <w:bCs/>
                <w:sz w:val="16"/>
                <w:szCs w:val="16"/>
                <w:highlight w:val="yellow"/>
              </w:rPr>
            </w:pPr>
            <w:r w:rsidRPr="00A64383">
              <w:rPr>
                <w:rFonts w:cs="Arial"/>
                <w:b w:val="0"/>
                <w:bCs/>
                <w:sz w:val="16"/>
                <w:szCs w:val="16"/>
                <w:highlight w:val="yellow"/>
              </w:rPr>
              <w:t>Subject to operator’s policy, the 6G system shall be able to provide a suitable means for UEs to determine which access technology to use between 3GPP access technology and non-3GPP access technology if congestion is detected</w:t>
            </w:r>
            <w:ins w:id="219" w:author="Aleksiev, Vasil" w:date="2026-02-10T12:59:00Z" w16du:dateUtc="2026-02-10T11:59:00Z">
              <w:r w:rsidR="0056177C">
                <w:rPr>
                  <w:rFonts w:cs="Arial"/>
                  <w:b w:val="0"/>
                  <w:bCs/>
                  <w:sz w:val="16"/>
                  <w:szCs w:val="16"/>
                  <w:highlight w:val="yellow"/>
                </w:rPr>
                <w:t xml:space="preserve"> on the 3GPP access technology</w:t>
              </w:r>
            </w:ins>
            <w:r w:rsidRPr="00A64383">
              <w:rPr>
                <w:rFonts w:cs="Arial"/>
                <w:b w:val="0"/>
                <w:bCs/>
                <w:sz w:val="16"/>
                <w:szCs w:val="16"/>
                <w:highlight w:val="yellow"/>
              </w:rPr>
              <w:t>.</w:t>
            </w:r>
          </w:p>
          <w:p w14:paraId="6DE6023E" w14:textId="279B33ED" w:rsidR="001C1CC4" w:rsidRPr="00A21F5A" w:rsidRDefault="001C1CC4" w:rsidP="001C1CC4">
            <w:pPr>
              <w:pStyle w:val="TAH"/>
              <w:jc w:val="left"/>
              <w:rPr>
                <w:rFonts w:cs="Arial"/>
                <w:b w:val="0"/>
                <w:bCs/>
                <w:sz w:val="16"/>
                <w:szCs w:val="16"/>
                <w:highlight w:val="yellow"/>
              </w:rPr>
            </w:pPr>
            <w:ins w:id="220" w:author="Aleksiev, Vasil" w:date="2026-01-14T16:05:00Z" w16du:dateUtc="2026-01-14T15:05:00Z">
              <w:r w:rsidRPr="00A21F5A">
                <w:rPr>
                  <w:rFonts w:cs="Arial"/>
                  <w:b w:val="0"/>
                  <w:bCs/>
                  <w:sz w:val="16"/>
                  <w:szCs w:val="16"/>
                  <w:highlight w:val="yellow"/>
                </w:rPr>
                <w:t xml:space="preserve">NOTE: This requirement is intended for </w:t>
              </w:r>
            </w:ins>
            <w:ins w:id="221" w:author="Trakinat, Jean" w:date="2026-01-16T14:21:00Z" w16du:dateUtc="2026-01-16T19:21:00Z">
              <w:r w:rsidRPr="00A21F5A">
                <w:rPr>
                  <w:rFonts w:cs="Arial"/>
                  <w:b w:val="0"/>
                  <w:bCs/>
                  <w:sz w:val="16"/>
                  <w:szCs w:val="16"/>
                  <w:highlight w:val="yellow"/>
                </w:rPr>
                <w:t xml:space="preserve">first network connection attempt </w:t>
              </w:r>
            </w:ins>
            <w:ins w:id="222" w:author="Aleksiev, Vasil" w:date="2026-01-14T16:05:00Z" w16du:dateUtc="2026-01-14T15:05:00Z">
              <w:del w:id="223" w:author="Trakinat, Jean" w:date="2026-01-16T14:21:00Z" w16du:dateUtc="2026-01-16T19:21:00Z">
                <w:r w:rsidRPr="00A21F5A" w:rsidDel="003F7A07">
                  <w:rPr>
                    <w:rFonts w:cs="Arial"/>
                    <w:b w:val="0"/>
                    <w:bCs/>
                    <w:sz w:val="16"/>
                    <w:szCs w:val="16"/>
                    <w:highlight w:val="yellow"/>
                  </w:rPr>
                  <w:delText xml:space="preserve">initial access </w:delText>
                </w:r>
              </w:del>
              <w:r w:rsidRPr="00A21F5A">
                <w:rPr>
                  <w:rFonts w:cs="Arial"/>
                  <w:b w:val="0"/>
                  <w:bCs/>
                  <w:sz w:val="16"/>
                  <w:szCs w:val="16"/>
                  <w:highlight w:val="yellow"/>
                </w:rPr>
                <w:t>only and is not applicable for ongoing sessions</w:t>
              </w:r>
            </w:ins>
            <w:ins w:id="224" w:author="Aleksiev, Vasil" w:date="2026-02-10T12:58:00Z" w16du:dateUtc="2026-02-10T11:58:00Z">
              <w:r w:rsidR="0056177C" w:rsidRPr="00A21F5A">
                <w:rPr>
                  <w:rFonts w:cs="Arial"/>
                  <w:b w:val="0"/>
                  <w:bCs/>
                  <w:sz w:val="16"/>
                  <w:szCs w:val="16"/>
                  <w:highlight w:val="yellow"/>
                </w:rPr>
                <w:t>.</w:t>
              </w:r>
            </w:ins>
          </w:p>
          <w:p w14:paraId="2BF0F73D" w14:textId="77777777" w:rsidR="001C1CC4" w:rsidRPr="00A64383" w:rsidRDefault="001C1CC4" w:rsidP="001C1CC4">
            <w:pPr>
              <w:pStyle w:val="TAH"/>
              <w:jc w:val="left"/>
              <w:rPr>
                <w:rFonts w:cs="Arial"/>
                <w:b w:val="0"/>
                <w:bCs/>
                <w:sz w:val="16"/>
                <w:szCs w:val="16"/>
              </w:rPr>
            </w:pPr>
          </w:p>
          <w:p w14:paraId="1E3ECF81" w14:textId="118BB50E" w:rsidR="00CF04A3" w:rsidRPr="00932E75" w:rsidRDefault="00CF04A3" w:rsidP="001C1CC4">
            <w:pPr>
              <w:pStyle w:val="TAH"/>
              <w:jc w:val="left"/>
              <w:rPr>
                <w:rFonts w:cs="Arial"/>
                <w:b w:val="0"/>
                <w:bCs/>
                <w:sz w:val="16"/>
                <w:szCs w:val="16"/>
              </w:rPr>
            </w:pPr>
          </w:p>
        </w:tc>
        <w:tc>
          <w:tcPr>
            <w:tcW w:w="1701" w:type="dxa"/>
          </w:tcPr>
          <w:p w14:paraId="6AAB5C01" w14:textId="44D91CA4" w:rsidR="00CF04A3" w:rsidRPr="008442AB" w:rsidRDefault="001C1CC4" w:rsidP="008A65D2">
            <w:pPr>
              <w:pStyle w:val="TAH"/>
              <w:rPr>
                <w:rFonts w:cs="Arial"/>
                <w:b w:val="0"/>
                <w:bCs/>
                <w:sz w:val="16"/>
                <w:szCs w:val="16"/>
              </w:rPr>
            </w:pPr>
            <w:r w:rsidRPr="00A64383">
              <w:rPr>
                <w:rFonts w:cs="Arial"/>
                <w:b w:val="0"/>
                <w:bCs/>
                <w:sz w:val="16"/>
                <w:szCs w:val="16"/>
              </w:rPr>
              <w:t>Clause 5.2</w:t>
            </w:r>
          </w:p>
        </w:tc>
        <w:tc>
          <w:tcPr>
            <w:tcW w:w="2268" w:type="dxa"/>
          </w:tcPr>
          <w:p w14:paraId="2269FFD1" w14:textId="77777777" w:rsidR="001C1CC4" w:rsidRPr="00A64383" w:rsidRDefault="001C1CC4" w:rsidP="001C1CC4">
            <w:pPr>
              <w:pStyle w:val="TAH"/>
              <w:rPr>
                <w:ins w:id="225" w:author="Trakinat, Jean" w:date="2026-01-15T06:16:00Z" w16du:dateUtc="2026-01-15T11:16:00Z"/>
                <w:rFonts w:cs="Arial"/>
                <w:b w:val="0"/>
                <w:bCs/>
                <w:sz w:val="16"/>
                <w:szCs w:val="16"/>
              </w:rPr>
            </w:pPr>
            <w:ins w:id="226" w:author="Trakinat, Jean" w:date="2026-01-15T06:16:00Z" w16du:dateUtc="2026-01-15T11:16:00Z">
              <w:r w:rsidRPr="00A64383">
                <w:rPr>
                  <w:rFonts w:cs="Arial"/>
                  <w:b w:val="0"/>
                  <w:bCs/>
                  <w:sz w:val="16"/>
                  <w:szCs w:val="16"/>
                </w:rPr>
                <w:t>Non-3GPP access</w:t>
              </w:r>
            </w:ins>
          </w:p>
          <w:p w14:paraId="5787BD01" w14:textId="77777777" w:rsidR="001C1CC4" w:rsidRPr="00A64383" w:rsidRDefault="001C1CC4" w:rsidP="001C1CC4">
            <w:pPr>
              <w:pStyle w:val="TAH"/>
              <w:rPr>
                <w:ins w:id="227" w:author="Trakinat, Jean" w:date="2026-01-15T06:16:00Z" w16du:dateUtc="2026-01-15T11:16:00Z"/>
                <w:rFonts w:cs="Arial"/>
                <w:b w:val="0"/>
                <w:bCs/>
                <w:sz w:val="16"/>
                <w:szCs w:val="16"/>
              </w:rPr>
            </w:pPr>
            <w:ins w:id="228" w:author="Trakinat, Jean" w:date="2026-01-15T06:16:00Z" w16du:dateUtc="2026-01-15T11:16:00Z">
              <w:r w:rsidRPr="00A64383">
                <w:rPr>
                  <w:rFonts w:cs="Arial"/>
                  <w:b w:val="0"/>
                  <w:bCs/>
                  <w:sz w:val="16"/>
                  <w:szCs w:val="16"/>
                </w:rPr>
                <w:t>Access selection</w:t>
              </w:r>
            </w:ins>
          </w:p>
          <w:p w14:paraId="0D6AC587" w14:textId="77777777" w:rsidR="001C1CC4" w:rsidRPr="00A64383" w:rsidRDefault="001C1CC4" w:rsidP="001C1CC4">
            <w:pPr>
              <w:pStyle w:val="TAH"/>
              <w:rPr>
                <w:ins w:id="229" w:author="Trakinat, Jean" w:date="2026-01-15T06:16:00Z" w16du:dateUtc="2026-01-15T11:16:00Z"/>
                <w:rFonts w:cs="Arial"/>
                <w:b w:val="0"/>
                <w:bCs/>
                <w:sz w:val="16"/>
                <w:szCs w:val="16"/>
              </w:rPr>
            </w:pPr>
            <w:ins w:id="230" w:author="Trakinat, Jean" w:date="2026-01-15T06:16:00Z" w16du:dateUtc="2026-01-15T11:16:00Z">
              <w:r w:rsidRPr="00A64383">
                <w:rPr>
                  <w:rFonts w:cs="Arial"/>
                  <w:b w:val="0"/>
                  <w:bCs/>
                  <w:sz w:val="16"/>
                  <w:szCs w:val="16"/>
                </w:rPr>
                <w:t xml:space="preserve"> </w:t>
              </w:r>
            </w:ins>
          </w:p>
          <w:p w14:paraId="542890AD" w14:textId="77777777" w:rsidR="001C1CC4" w:rsidRPr="00A64383" w:rsidRDefault="001C1CC4" w:rsidP="001C1CC4">
            <w:pPr>
              <w:pStyle w:val="TAH"/>
              <w:rPr>
                <w:ins w:id="231" w:author="Trakinat, Jean" w:date="2026-01-15T06:16:00Z" w16du:dateUtc="2026-01-15T11:16:00Z"/>
                <w:rFonts w:cs="Arial"/>
                <w:sz w:val="16"/>
                <w:szCs w:val="16"/>
              </w:rPr>
            </w:pPr>
            <w:ins w:id="232" w:author="Trakinat, Jean" w:date="2026-01-15T06:16:00Z" w16du:dateUtc="2026-01-15T11:16:00Z">
              <w:r w:rsidRPr="00A64383">
                <w:rPr>
                  <w:rFonts w:cs="Arial"/>
                  <w:sz w:val="16"/>
                  <w:szCs w:val="16"/>
                </w:rPr>
                <w:t>NEW: Agreed in SA1 #112</w:t>
              </w:r>
            </w:ins>
          </w:p>
          <w:p w14:paraId="33432560" w14:textId="77777777" w:rsidR="001C1CC4" w:rsidRPr="00A64383" w:rsidRDefault="001C1CC4" w:rsidP="001C1CC4">
            <w:pPr>
              <w:pStyle w:val="TAH"/>
              <w:rPr>
                <w:ins w:id="233" w:author="Trakinat, Jean" w:date="2026-01-15T06:16:00Z" w16du:dateUtc="2026-01-15T11:16:00Z"/>
                <w:rFonts w:cs="Arial"/>
                <w:sz w:val="16"/>
                <w:szCs w:val="16"/>
              </w:rPr>
            </w:pPr>
            <w:ins w:id="234" w:author="Trakinat, Jean" w:date="2026-01-15T06:16:00Z" w16du:dateUtc="2026-01-15T11:16:00Z">
              <w:r w:rsidRPr="00A64383">
                <w:rPr>
                  <w:rFonts w:cs="Arial"/>
                  <w:sz w:val="16"/>
                  <w:szCs w:val="16"/>
                </w:rPr>
                <w:t>VZN: congestion situation is not clear. Is congestion detected on both technologies. Original author LGE</w:t>
              </w:r>
            </w:ins>
          </w:p>
          <w:p w14:paraId="31FD9643" w14:textId="77777777" w:rsidR="001C1CC4" w:rsidRPr="00A64383" w:rsidRDefault="001C1CC4" w:rsidP="001C1CC4">
            <w:pPr>
              <w:pStyle w:val="TAH"/>
              <w:rPr>
                <w:ins w:id="235" w:author="Trakinat, Jean" w:date="2026-01-15T06:16:00Z" w16du:dateUtc="2026-01-15T11:16:00Z"/>
                <w:rFonts w:cs="Arial"/>
                <w:sz w:val="16"/>
                <w:szCs w:val="16"/>
              </w:rPr>
            </w:pPr>
            <w:ins w:id="236" w:author="Trakinat, Jean" w:date="2026-01-15T06:16:00Z" w16du:dateUtc="2026-01-15T11:16:00Z">
              <w:r w:rsidRPr="00A64383">
                <w:rPr>
                  <w:rFonts w:cs="Arial"/>
                  <w:sz w:val="16"/>
                  <w:szCs w:val="16"/>
                </w:rPr>
                <w:t xml:space="preserve">E///: who is </w:t>
              </w:r>
              <w:proofErr w:type="spellStart"/>
              <w:r w:rsidRPr="00A64383">
                <w:rPr>
                  <w:rFonts w:cs="Arial"/>
                  <w:sz w:val="16"/>
                  <w:szCs w:val="16"/>
                </w:rPr>
                <w:t>detectict</w:t>
              </w:r>
              <w:proofErr w:type="spellEnd"/>
              <w:r w:rsidRPr="00A64383">
                <w:rPr>
                  <w:rFonts w:cs="Arial"/>
                  <w:sz w:val="16"/>
                  <w:szCs w:val="16"/>
                </w:rPr>
                <w:t xml:space="preserve"> the congestion.</w:t>
              </w:r>
            </w:ins>
          </w:p>
          <w:p w14:paraId="687A5FA1" w14:textId="77777777" w:rsidR="001C1CC4" w:rsidRPr="00A64383" w:rsidRDefault="001C1CC4" w:rsidP="001C1CC4">
            <w:pPr>
              <w:pStyle w:val="TAH"/>
              <w:rPr>
                <w:ins w:id="237" w:author="Trakinat, Jean" w:date="2026-01-15T06:16:00Z" w16du:dateUtc="2026-01-15T11:16:00Z"/>
                <w:rFonts w:cs="Arial"/>
                <w:sz w:val="16"/>
                <w:szCs w:val="16"/>
              </w:rPr>
            </w:pPr>
          </w:p>
          <w:p w14:paraId="39B394C8" w14:textId="77777777" w:rsidR="001C1CC4" w:rsidRPr="00A64383" w:rsidRDefault="001C1CC4" w:rsidP="001C1CC4">
            <w:pPr>
              <w:pStyle w:val="TAH"/>
              <w:rPr>
                <w:ins w:id="238" w:author="Trakinat, Jean" w:date="2026-01-15T06:19:00Z" w16du:dateUtc="2026-01-15T11:19:00Z"/>
                <w:rFonts w:cs="Arial"/>
                <w:b w:val="0"/>
                <w:bCs/>
                <w:sz w:val="16"/>
                <w:szCs w:val="16"/>
              </w:rPr>
            </w:pPr>
            <w:ins w:id="239" w:author="Trakinat, Jean" w:date="2026-01-15T06:16:00Z" w16du:dateUtc="2026-01-15T11:16:00Z">
              <w:r w:rsidRPr="00A64383">
                <w:rPr>
                  <w:rFonts w:cs="Arial"/>
                  <w:b w:val="0"/>
                  <w:bCs/>
                  <w:sz w:val="16"/>
                  <w:szCs w:val="16"/>
                  <w:highlight w:val="cyan"/>
                </w:rPr>
                <w:t>Was CPR 14.1.1-1-8</w:t>
              </w:r>
            </w:ins>
          </w:p>
          <w:p w14:paraId="395F88B6" w14:textId="77777777" w:rsidR="001C1CC4" w:rsidRPr="00A64383" w:rsidRDefault="001C1CC4" w:rsidP="001C1CC4">
            <w:pPr>
              <w:pStyle w:val="TAH"/>
              <w:rPr>
                <w:ins w:id="240" w:author="Trakinat, Jean" w:date="2026-01-15T06:19:00Z" w16du:dateUtc="2026-01-15T11:19:00Z"/>
                <w:rFonts w:cs="Arial"/>
                <w:b w:val="0"/>
                <w:bCs/>
                <w:sz w:val="16"/>
                <w:szCs w:val="16"/>
              </w:rPr>
            </w:pPr>
          </w:p>
          <w:p w14:paraId="210C6F9B" w14:textId="77777777" w:rsidR="001C1CC4" w:rsidRPr="00A64383" w:rsidRDefault="001C1CC4" w:rsidP="001C1CC4">
            <w:pPr>
              <w:pStyle w:val="TAH"/>
              <w:rPr>
                <w:ins w:id="241" w:author="Trakinat, Jean" w:date="2026-01-15T06:29:00Z" w16du:dateUtc="2026-01-15T11:29:00Z"/>
                <w:rFonts w:cs="Arial"/>
                <w:b w:val="0"/>
                <w:bCs/>
                <w:sz w:val="16"/>
                <w:szCs w:val="16"/>
                <w:highlight w:val="cyan"/>
              </w:rPr>
            </w:pPr>
            <w:ins w:id="242" w:author="Trakinat, Jean" w:date="2026-01-15T06:19:00Z" w16du:dateUtc="2026-01-15T11:19:00Z">
              <w:r w:rsidRPr="00A64383">
                <w:rPr>
                  <w:rFonts w:cs="Arial"/>
                  <w:b w:val="0"/>
                  <w:bCs/>
                  <w:sz w:val="16"/>
                  <w:szCs w:val="16"/>
                  <w:highlight w:val="cyan"/>
                </w:rPr>
                <w:t>[LGE]: [a] clarifying that it is base station that informs UEs of congestion statues and [b] replacing "initial access" by "first network connection attempt"</w:t>
              </w:r>
            </w:ins>
          </w:p>
          <w:p w14:paraId="75225DB4" w14:textId="77777777" w:rsidR="001C1CC4" w:rsidRPr="00A64383" w:rsidRDefault="001C1CC4" w:rsidP="001C1CC4">
            <w:pPr>
              <w:pStyle w:val="TAH"/>
              <w:rPr>
                <w:ins w:id="243" w:author="Trakinat, Jean" w:date="2026-01-15T06:29:00Z" w16du:dateUtc="2026-01-15T11:29:00Z"/>
                <w:rFonts w:cs="Arial"/>
                <w:b w:val="0"/>
                <w:bCs/>
                <w:sz w:val="16"/>
                <w:szCs w:val="16"/>
                <w:highlight w:val="cyan"/>
              </w:rPr>
            </w:pPr>
            <w:ins w:id="244" w:author="Trakinat, Jean" w:date="2026-01-15T06:30:00Z" w16du:dateUtc="2026-01-15T11:30:00Z">
              <w:r w:rsidRPr="00A64383">
                <w:rPr>
                  <w:rFonts w:cs="Arial"/>
                  <w:b w:val="0"/>
                  <w:bCs/>
                  <w:sz w:val="16"/>
                  <w:szCs w:val="16"/>
                  <w:highlight w:val="cyan"/>
                </w:rPr>
                <w:t xml:space="preserve"> </w:t>
              </w:r>
            </w:ins>
          </w:p>
          <w:p w14:paraId="4271BEC6" w14:textId="77777777" w:rsidR="001C1CC4" w:rsidRPr="00A64383" w:rsidRDefault="001C1CC4" w:rsidP="001C1CC4">
            <w:pPr>
              <w:pStyle w:val="TAH"/>
              <w:rPr>
                <w:ins w:id="245" w:author="Trakinat, Jean" w:date="2026-01-15T06:32:00Z" w16du:dateUtc="2026-01-15T11:32:00Z"/>
                <w:rFonts w:cs="Arial"/>
                <w:b w:val="0"/>
                <w:bCs/>
                <w:sz w:val="16"/>
                <w:szCs w:val="16"/>
                <w:highlight w:val="cyan"/>
              </w:rPr>
            </w:pPr>
            <w:ins w:id="246" w:author="Trakinat, Jean" w:date="2026-01-15T06:30:00Z" w16du:dateUtc="2026-01-15T11:30:00Z">
              <w:r w:rsidRPr="00A64383">
                <w:rPr>
                  <w:rFonts w:cs="Arial"/>
                  <w:b w:val="0"/>
                  <w:bCs/>
                  <w:sz w:val="16"/>
                  <w:szCs w:val="16"/>
                  <w:highlight w:val="cyan"/>
                </w:rPr>
                <w:t>[Ericsson: Is the intention is that the 3GPP base stations shall broadcast to all UEs if it has a congestion, and then the UE shall use this information to determine which access technology to use?</w:t>
              </w:r>
            </w:ins>
            <w:ins w:id="247" w:author="Trakinat, Jean" w:date="2026-01-15T06:31:00Z" w16du:dateUtc="2026-01-15T11:31:00Z">
              <w:r w:rsidRPr="00A64383">
                <w:rPr>
                  <w:rFonts w:cs="Arial"/>
                  <w:b w:val="0"/>
                  <w:bCs/>
                  <w:sz w:val="16"/>
                  <w:szCs w:val="16"/>
                  <w:highlight w:val="cyan"/>
                </w:rPr>
                <w:t xml:space="preserve"> The TR 22.870 doesn’t have a user case where this situation is better explained, but the proposal from Dallas (S1-254354)</w:t>
              </w:r>
            </w:ins>
            <w:ins w:id="248" w:author="Trakinat, Jean" w:date="2026-01-15T06:32:00Z" w16du:dateUtc="2026-01-15T11:32:00Z">
              <w:r w:rsidRPr="00A64383">
                <w:rPr>
                  <w:rFonts w:cs="Arial"/>
                  <w:b w:val="0"/>
                  <w:bCs/>
                  <w:sz w:val="16"/>
                  <w:szCs w:val="16"/>
                  <w:highlight w:val="cyan"/>
                </w:rPr>
                <w:t xml:space="preserve"> has the following text related to the requirement:</w:t>
              </w:r>
            </w:ins>
          </w:p>
          <w:p w14:paraId="20B0797D" w14:textId="77777777" w:rsidR="001C1CC4" w:rsidRPr="00A64383" w:rsidRDefault="001C1CC4" w:rsidP="001C1CC4">
            <w:pPr>
              <w:pStyle w:val="TAH"/>
              <w:rPr>
                <w:ins w:id="249" w:author="Trakinat, Jean" w:date="2026-01-15T06:32:00Z" w16du:dateUtc="2026-01-15T11:32:00Z"/>
                <w:rFonts w:cs="Arial"/>
                <w:b w:val="0"/>
                <w:bCs/>
                <w:sz w:val="16"/>
                <w:szCs w:val="16"/>
                <w:highlight w:val="cyan"/>
              </w:rPr>
            </w:pPr>
          </w:p>
          <w:p w14:paraId="2D3175CC" w14:textId="77777777" w:rsidR="001C1CC4" w:rsidRPr="00A64383" w:rsidRDefault="001C1CC4" w:rsidP="001C1CC4">
            <w:pPr>
              <w:pStyle w:val="TAH"/>
              <w:rPr>
                <w:ins w:id="250" w:author="Trakinat, Jean" w:date="2026-01-15T06:32:00Z" w16du:dateUtc="2026-01-15T11:32:00Z"/>
                <w:rFonts w:cs="Arial"/>
                <w:b w:val="0"/>
                <w:bCs/>
                <w:i/>
                <w:iCs/>
                <w:sz w:val="16"/>
                <w:szCs w:val="16"/>
                <w:highlight w:val="cyan"/>
              </w:rPr>
            </w:pPr>
            <w:ins w:id="251" w:author="Trakinat, Jean" w:date="2026-01-15T06:32:00Z" w16du:dateUtc="2026-01-15T11:32:00Z">
              <w:r w:rsidRPr="00A64383">
                <w:rPr>
                  <w:rFonts w:cs="Arial"/>
                  <w:b w:val="0"/>
                  <w:bCs/>
                  <w:i/>
                  <w:iCs/>
                  <w:sz w:val="16"/>
                  <w:szCs w:val="16"/>
                  <w:highlight w:val="cyan"/>
                </w:rPr>
                <w:t>“To ensure consistent Quality of Experience (</w:t>
              </w:r>
              <w:proofErr w:type="spellStart"/>
              <w:r w:rsidRPr="00A64383">
                <w:rPr>
                  <w:rFonts w:cs="Arial"/>
                  <w:b w:val="0"/>
                  <w:bCs/>
                  <w:i/>
                  <w:iCs/>
                  <w:sz w:val="16"/>
                  <w:szCs w:val="16"/>
                  <w:highlight w:val="cyan"/>
                </w:rPr>
                <w:t>QoE</w:t>
              </w:r>
              <w:proofErr w:type="spellEnd"/>
              <w:r w:rsidRPr="00A64383">
                <w:rPr>
                  <w:rFonts w:cs="Arial"/>
                  <w:b w:val="0"/>
                  <w:bCs/>
                  <w:i/>
                  <w:iCs/>
                  <w:sz w:val="16"/>
                  <w:szCs w:val="16"/>
                  <w:highlight w:val="cyan"/>
                </w:rPr>
                <w:t xml:space="preserve">), the 6G system shall provide </w:t>
              </w:r>
              <w:r w:rsidRPr="00A64383">
                <w:rPr>
                  <w:rFonts w:cs="Arial"/>
                  <w:b w:val="0"/>
                  <w:bCs/>
                  <w:i/>
                  <w:iCs/>
                  <w:sz w:val="16"/>
                  <w:szCs w:val="16"/>
                  <w:highlight w:val="cyan"/>
                </w:rPr>
                <w:lastRenderedPageBreak/>
                <w:t xml:space="preserve">a suitable mechanism for the UE to be aware of congestion or service degradation detected on any access technology (3GPP or non-3GPP, such as a backhaul bottleneck in a Wi-Fi network or congestion in a 3GPP access network). This awareness enables the end-user or the application to mitigate or proactively avoid degraded </w:t>
              </w:r>
              <w:proofErr w:type="spellStart"/>
              <w:r w:rsidRPr="00A64383">
                <w:rPr>
                  <w:rFonts w:cs="Arial"/>
                  <w:b w:val="0"/>
                  <w:bCs/>
                  <w:i/>
                  <w:iCs/>
                  <w:sz w:val="16"/>
                  <w:szCs w:val="16"/>
                  <w:highlight w:val="cyan"/>
                </w:rPr>
                <w:t>QoE</w:t>
              </w:r>
              <w:proofErr w:type="spellEnd"/>
              <w:r w:rsidRPr="00A64383">
                <w:rPr>
                  <w:rFonts w:cs="Arial"/>
                  <w:b w:val="0"/>
                  <w:bCs/>
                  <w:i/>
                  <w:iCs/>
                  <w:sz w:val="16"/>
                  <w:szCs w:val="16"/>
                  <w:highlight w:val="cyan"/>
                </w:rPr>
                <w:t>.”</w:t>
              </w:r>
            </w:ins>
          </w:p>
          <w:p w14:paraId="5D80CE3A" w14:textId="77777777" w:rsidR="001C1CC4" w:rsidRPr="00A64383" w:rsidRDefault="001C1CC4" w:rsidP="001C1CC4">
            <w:pPr>
              <w:pStyle w:val="TAH"/>
              <w:rPr>
                <w:ins w:id="252" w:author="Trakinat, Jean" w:date="2026-01-15T06:32:00Z" w16du:dateUtc="2026-01-15T11:32:00Z"/>
                <w:rFonts w:cs="Arial"/>
                <w:b w:val="0"/>
                <w:bCs/>
                <w:sz w:val="16"/>
                <w:szCs w:val="16"/>
                <w:highlight w:val="cyan"/>
              </w:rPr>
            </w:pPr>
          </w:p>
          <w:p w14:paraId="31746CF9" w14:textId="77777777" w:rsidR="001C1CC4" w:rsidRPr="00A64383" w:rsidRDefault="001C1CC4" w:rsidP="001C1CC4">
            <w:pPr>
              <w:pStyle w:val="TAH"/>
              <w:rPr>
                <w:ins w:id="253" w:author="Trakinat, Jean" w:date="2026-01-15T06:32:00Z" w16du:dateUtc="2026-01-15T11:32:00Z"/>
                <w:rFonts w:cs="Arial"/>
                <w:b w:val="0"/>
                <w:bCs/>
                <w:sz w:val="16"/>
                <w:szCs w:val="16"/>
                <w:highlight w:val="cyan"/>
              </w:rPr>
            </w:pPr>
            <w:ins w:id="254" w:author="Trakinat, Jean" w:date="2026-01-15T06:32:00Z" w16du:dateUtc="2026-01-15T11:32:00Z">
              <w:r w:rsidRPr="00A64383">
                <w:rPr>
                  <w:rFonts w:cs="Arial"/>
                  <w:b w:val="0"/>
                  <w:bCs/>
                  <w:sz w:val="16"/>
                  <w:szCs w:val="16"/>
                  <w:highlight w:val="cyan"/>
                </w:rPr>
                <w:t xml:space="preserve">But based on what you kindly write below the UE will not know (at least not as part of this mechanism) if there is e.g., a backhaul bottleneck in a Wi-Fi network, so it will only have information from the 3GPP access technology to base its decision in. How does this differ from the situation we have already today where e.g., existing barring mechanisms can be used in case of congestion in the radio network as you also point out? </w:t>
              </w:r>
            </w:ins>
          </w:p>
          <w:p w14:paraId="5A85677E" w14:textId="77777777" w:rsidR="001C1CC4" w:rsidRPr="00A64383" w:rsidRDefault="001C1CC4" w:rsidP="001C1CC4">
            <w:pPr>
              <w:pStyle w:val="TAH"/>
              <w:rPr>
                <w:ins w:id="255" w:author="Trakinat, Jean" w:date="2026-01-15T06:32:00Z" w16du:dateUtc="2026-01-15T11:32:00Z"/>
                <w:rFonts w:cs="Arial"/>
                <w:b w:val="0"/>
                <w:bCs/>
                <w:sz w:val="16"/>
                <w:szCs w:val="16"/>
                <w:highlight w:val="cyan"/>
              </w:rPr>
            </w:pPr>
          </w:p>
          <w:p w14:paraId="4AE04136" w14:textId="77777777" w:rsidR="001C1CC4" w:rsidRDefault="001C1CC4" w:rsidP="001C1CC4">
            <w:pPr>
              <w:pStyle w:val="TAH"/>
              <w:rPr>
                <w:rFonts w:cs="Arial"/>
                <w:b w:val="0"/>
                <w:bCs/>
                <w:sz w:val="16"/>
                <w:szCs w:val="16"/>
              </w:rPr>
            </w:pPr>
            <w:ins w:id="256" w:author="Trakinat, Jean" w:date="2026-01-15T06:32:00Z" w16du:dateUtc="2026-01-15T11:32:00Z">
              <w:r w:rsidRPr="00A64383">
                <w:rPr>
                  <w:rFonts w:cs="Arial"/>
                  <w:sz w:val="16"/>
                  <w:szCs w:val="16"/>
                  <w:highlight w:val="cyan"/>
                </w:rPr>
                <w:t>suggest that this requirement is for the time being removed from S1-260012 (or marked red), and we can continue the discussion</w:t>
              </w:r>
              <w:r w:rsidRPr="00A64383">
                <w:rPr>
                  <w:rFonts w:cs="Arial"/>
                  <w:b w:val="0"/>
                  <w:bCs/>
                  <w:sz w:val="16"/>
                  <w:szCs w:val="16"/>
                  <w:highlight w:val="cyan"/>
                </w:rPr>
                <w:t>]</w:t>
              </w:r>
            </w:ins>
          </w:p>
          <w:p w14:paraId="183298CD" w14:textId="77777777" w:rsidR="001C1CC4" w:rsidRDefault="001C1CC4" w:rsidP="001C1CC4">
            <w:pPr>
              <w:pStyle w:val="TAH"/>
              <w:rPr>
                <w:rFonts w:cs="Arial"/>
                <w:b w:val="0"/>
                <w:bCs/>
                <w:sz w:val="16"/>
                <w:szCs w:val="16"/>
              </w:rPr>
            </w:pPr>
          </w:p>
          <w:p w14:paraId="4AF591E4" w14:textId="681C9E54" w:rsidR="00CF04A3" w:rsidRDefault="001C1CC4" w:rsidP="001C1CC4">
            <w:pPr>
              <w:pStyle w:val="TAH"/>
              <w:rPr>
                <w:rFonts w:cs="Arial"/>
                <w:b w:val="0"/>
                <w:bCs/>
                <w:sz w:val="16"/>
                <w:szCs w:val="16"/>
              </w:rPr>
            </w:pPr>
            <w:r>
              <w:rPr>
                <w:rFonts w:cs="Arial"/>
                <w:b w:val="0"/>
                <w:bCs/>
                <w:sz w:val="16"/>
                <w:szCs w:val="16"/>
              </w:rPr>
              <w:t>[Nokia-NEW]: i</w:t>
            </w:r>
            <w:r w:rsidRPr="00A9303F">
              <w:rPr>
                <w:rFonts w:cs="Arial"/>
                <w:b w:val="0"/>
                <w:bCs/>
                <w:sz w:val="16"/>
                <w:szCs w:val="16"/>
              </w:rPr>
              <w:t>s the congestion referring to 3gpp access or non-3gpp or both?</w:t>
            </w:r>
          </w:p>
        </w:tc>
      </w:tr>
      <w:tr w:rsidR="00CF04A3" w:rsidRPr="00A64383" w14:paraId="627E6704" w14:textId="77777777" w:rsidTr="008A65D2">
        <w:tc>
          <w:tcPr>
            <w:tcW w:w="1232" w:type="dxa"/>
          </w:tcPr>
          <w:p w14:paraId="11CA0B87" w14:textId="77777777" w:rsidR="00AA2FE2" w:rsidRPr="00A64383" w:rsidRDefault="00AA2FE2" w:rsidP="00AA2FE2">
            <w:pPr>
              <w:pStyle w:val="TAH"/>
              <w:rPr>
                <w:rFonts w:cs="Arial"/>
                <w:b w:val="0"/>
                <w:bCs/>
                <w:sz w:val="16"/>
                <w:szCs w:val="16"/>
              </w:rPr>
            </w:pPr>
            <w:r w:rsidRPr="00A64383">
              <w:rPr>
                <w:rFonts w:cs="Arial"/>
                <w:b w:val="0"/>
                <w:bCs/>
                <w:sz w:val="16"/>
                <w:szCs w:val="16"/>
              </w:rPr>
              <w:lastRenderedPageBreak/>
              <w:t>Alt 14.1.1-2-12</w:t>
            </w:r>
          </w:p>
          <w:p w14:paraId="4C8EF4B4" w14:textId="0F28EF52" w:rsidR="00CF04A3" w:rsidRPr="00932E75" w:rsidRDefault="00AA2FE2" w:rsidP="00AA2FE2">
            <w:pPr>
              <w:pStyle w:val="TAH"/>
              <w:rPr>
                <w:rFonts w:cs="Arial"/>
                <w:b w:val="0"/>
                <w:bCs/>
                <w:sz w:val="16"/>
                <w:szCs w:val="16"/>
              </w:rPr>
            </w:pPr>
            <w:r w:rsidRPr="00A64383">
              <w:rPr>
                <w:rFonts w:cs="Arial"/>
                <w:b w:val="0"/>
                <w:bCs/>
                <w:sz w:val="16"/>
                <w:szCs w:val="16"/>
              </w:rPr>
              <w:t>(Apple)</w:t>
            </w:r>
          </w:p>
        </w:tc>
        <w:tc>
          <w:tcPr>
            <w:tcW w:w="4536" w:type="dxa"/>
          </w:tcPr>
          <w:p w14:paraId="46C6767B" w14:textId="77777777" w:rsidR="002D3A62" w:rsidRPr="00A64383" w:rsidRDefault="002D3A62" w:rsidP="002D3A62">
            <w:pPr>
              <w:pStyle w:val="TAH"/>
              <w:jc w:val="left"/>
              <w:rPr>
                <w:rFonts w:cs="Arial"/>
                <w:b w:val="0"/>
                <w:bCs/>
                <w:sz w:val="16"/>
                <w:szCs w:val="16"/>
              </w:rPr>
            </w:pPr>
            <w:r w:rsidRPr="00435681">
              <w:rPr>
                <w:rFonts w:cs="Arial"/>
                <w:b w:val="0"/>
                <w:bCs/>
                <w:sz w:val="16"/>
                <w:szCs w:val="16"/>
                <w:highlight w:val="yellow"/>
              </w:rPr>
              <w:t>Subject to operator</w:t>
            </w:r>
            <w:ins w:id="257" w:author="Aleksiev, Vasil" w:date="2026-01-14T15:48:00Z" w16du:dateUtc="2026-01-14T14:48:00Z">
              <w:r w:rsidRPr="00435681">
                <w:rPr>
                  <w:rFonts w:cs="Arial"/>
                  <w:b w:val="0"/>
                  <w:bCs/>
                  <w:sz w:val="16"/>
                  <w:szCs w:val="16"/>
                  <w:highlight w:val="yellow"/>
                </w:rPr>
                <w:t>’s</w:t>
              </w:r>
            </w:ins>
            <w:r w:rsidRPr="00435681">
              <w:rPr>
                <w:rFonts w:cs="Arial"/>
                <w:b w:val="0"/>
                <w:bCs/>
                <w:sz w:val="16"/>
                <w:szCs w:val="16"/>
                <w:highlight w:val="yellow"/>
              </w:rPr>
              <w:t xml:space="preserve"> policy </w:t>
            </w:r>
            <w:del w:id="258" w:author="Trakinat, Jean" w:date="2026-01-14T06:19:00Z" w16du:dateUtc="2026-01-14T11:19:00Z">
              <w:r w:rsidRPr="00435681" w:rsidDel="00CC5106">
                <w:rPr>
                  <w:rFonts w:cs="Arial"/>
                  <w:b w:val="0"/>
                  <w:bCs/>
                  <w:sz w:val="16"/>
                  <w:szCs w:val="16"/>
                  <w:highlight w:val="yellow"/>
                </w:rPr>
                <w:delText>and</w:delText>
              </w:r>
            </w:del>
            <w:del w:id="259" w:author="Trakinat, Jean" w:date="2026-01-12T12:34:00Z" w16du:dateUtc="2026-01-12T17:34:00Z">
              <w:r w:rsidRPr="00435681" w:rsidDel="00511F9B">
                <w:rPr>
                  <w:rFonts w:cs="Arial"/>
                  <w:b w:val="0"/>
                  <w:bCs/>
                  <w:sz w:val="16"/>
                  <w:szCs w:val="16"/>
                  <w:highlight w:val="yellow"/>
                </w:rPr>
                <w:delText xml:space="preserve"> </w:delText>
              </w:r>
            </w:del>
            <w:ins w:id="260" w:author="Trakinat, Jean" w:date="2026-01-14T06:19:00Z" w16du:dateUtc="2026-01-14T11:19:00Z">
              <w:r w:rsidRPr="00435681">
                <w:rPr>
                  <w:rFonts w:cs="Arial"/>
                  <w:b w:val="0"/>
                  <w:bCs/>
                  <w:sz w:val="16"/>
                  <w:szCs w:val="16"/>
                  <w:highlight w:val="yellow"/>
                </w:rPr>
                <w:t>regulatory requirements</w:t>
              </w:r>
            </w:ins>
            <w:ins w:id="261" w:author="Trakinat, Jean" w:date="2025-12-14T12:30:00Z" w16du:dateUtc="2025-12-14T17:30:00Z">
              <w:r w:rsidRPr="00435681">
                <w:rPr>
                  <w:rFonts w:cs="Arial"/>
                  <w:b w:val="0"/>
                  <w:bCs/>
                  <w:sz w:val="16"/>
                  <w:szCs w:val="16"/>
                  <w:highlight w:val="yellow"/>
                </w:rPr>
                <w:t xml:space="preserve"> and subscriber permission</w:t>
              </w:r>
              <w:r w:rsidRPr="00435681" w:rsidDel="004C3801">
                <w:rPr>
                  <w:rFonts w:cs="Arial"/>
                  <w:b w:val="0"/>
                  <w:bCs/>
                  <w:sz w:val="16"/>
                  <w:szCs w:val="16"/>
                  <w:highlight w:val="yellow"/>
                </w:rPr>
                <w:t xml:space="preserve"> </w:t>
              </w:r>
            </w:ins>
            <w:del w:id="262" w:author="Trakinat, Jean" w:date="2025-12-14T12:30:00Z" w16du:dateUtc="2025-12-14T17:30:00Z">
              <w:r w:rsidRPr="00435681" w:rsidDel="004C3801">
                <w:rPr>
                  <w:rFonts w:cs="Arial"/>
                  <w:b w:val="0"/>
                  <w:bCs/>
                  <w:sz w:val="16"/>
                  <w:szCs w:val="16"/>
                  <w:highlight w:val="yellow"/>
                </w:rPr>
                <w:delText>user consent</w:delText>
              </w:r>
            </w:del>
            <w:r w:rsidRPr="00435681">
              <w:rPr>
                <w:rFonts w:cs="Arial"/>
                <w:b w:val="0"/>
                <w:bCs/>
                <w:sz w:val="16"/>
                <w:szCs w:val="16"/>
                <w:highlight w:val="yellow"/>
              </w:rPr>
              <w:t xml:space="preserve">, the 6G system shall support means to provide users with differentiation of QoS </w:t>
            </w:r>
            <w:del w:id="263" w:author="Aleksiev, Vasil" w:date="2026-01-14T15:53:00Z" w16du:dateUtc="2026-01-14T14:53:00Z">
              <w:r w:rsidRPr="00435681" w:rsidDel="00ED2867">
                <w:rPr>
                  <w:rFonts w:cs="Arial"/>
                  <w:b w:val="0"/>
                  <w:bCs/>
                  <w:sz w:val="16"/>
                  <w:szCs w:val="16"/>
                  <w:highlight w:val="yellow"/>
                </w:rPr>
                <w:delText xml:space="preserve">and charging </w:delText>
              </w:r>
            </w:del>
            <w:r w:rsidRPr="00435681">
              <w:rPr>
                <w:rFonts w:cs="Arial"/>
                <w:b w:val="0"/>
                <w:bCs/>
                <w:sz w:val="16"/>
                <w:szCs w:val="16"/>
                <w:highlight w:val="yellow"/>
              </w:rPr>
              <w:t>based on users’ digital identity information issued by a third party and users’ subscription information.</w:t>
            </w:r>
          </w:p>
          <w:p w14:paraId="46BC2CF7" w14:textId="77777777" w:rsidR="002D3A62" w:rsidRPr="00A64383" w:rsidRDefault="002D3A62" w:rsidP="002D3A62">
            <w:pPr>
              <w:pStyle w:val="TAH"/>
              <w:jc w:val="left"/>
              <w:rPr>
                <w:rFonts w:cs="Arial"/>
                <w:b w:val="0"/>
                <w:bCs/>
                <w:sz w:val="16"/>
                <w:szCs w:val="16"/>
              </w:rPr>
            </w:pPr>
          </w:p>
          <w:p w14:paraId="234E8E9C" w14:textId="7436AA71" w:rsidR="00CF04A3" w:rsidRPr="002D3A62" w:rsidRDefault="002D3A62" w:rsidP="002D3A62">
            <w:pPr>
              <w:pStyle w:val="TAH"/>
              <w:jc w:val="left"/>
              <w:rPr>
                <w:rFonts w:cs="Arial"/>
                <w:sz w:val="16"/>
                <w:szCs w:val="16"/>
              </w:rPr>
            </w:pPr>
            <w:r w:rsidRPr="00A64383">
              <w:rPr>
                <w:rFonts w:cs="Arial"/>
                <w:sz w:val="16"/>
                <w:szCs w:val="16"/>
              </w:rPr>
              <w:t>.</w:t>
            </w:r>
          </w:p>
        </w:tc>
        <w:tc>
          <w:tcPr>
            <w:tcW w:w="1701" w:type="dxa"/>
          </w:tcPr>
          <w:p w14:paraId="17C1BBC2" w14:textId="23100302" w:rsidR="00CF04A3" w:rsidRPr="008442AB" w:rsidRDefault="00841F1E" w:rsidP="008A65D2">
            <w:pPr>
              <w:pStyle w:val="TAH"/>
              <w:rPr>
                <w:rFonts w:cs="Arial"/>
                <w:b w:val="0"/>
                <w:bCs/>
                <w:sz w:val="16"/>
                <w:szCs w:val="16"/>
              </w:rPr>
            </w:pPr>
            <w:r w:rsidRPr="00A64383">
              <w:rPr>
                <w:rFonts w:cs="Arial"/>
                <w:b w:val="0"/>
                <w:bCs/>
                <w:sz w:val="16"/>
                <w:szCs w:val="16"/>
              </w:rPr>
              <w:t>PR 5.5.9.6-1</w:t>
            </w:r>
          </w:p>
        </w:tc>
        <w:tc>
          <w:tcPr>
            <w:tcW w:w="2268" w:type="dxa"/>
          </w:tcPr>
          <w:p w14:paraId="38C8C12C" w14:textId="77777777" w:rsidR="00EE13B7" w:rsidRPr="00A64383" w:rsidRDefault="00EE13B7" w:rsidP="00EE13B7">
            <w:pPr>
              <w:pStyle w:val="TAH"/>
              <w:rPr>
                <w:ins w:id="264" w:author="Trakinat, Jean" w:date="2025-12-14T13:44:00Z" w16du:dateUtc="2025-12-14T18:44:00Z"/>
                <w:rFonts w:cs="Arial"/>
                <w:b w:val="0"/>
                <w:bCs/>
                <w:sz w:val="16"/>
                <w:szCs w:val="16"/>
              </w:rPr>
            </w:pPr>
            <w:r w:rsidRPr="00A64383">
              <w:rPr>
                <w:rFonts w:cs="Arial"/>
                <w:b w:val="0"/>
                <w:bCs/>
                <w:sz w:val="16"/>
                <w:szCs w:val="16"/>
              </w:rPr>
              <w:t>Digital Identity</w:t>
            </w:r>
          </w:p>
          <w:p w14:paraId="08A78383" w14:textId="77777777" w:rsidR="00EE13B7" w:rsidRPr="00A64383" w:rsidRDefault="00EE13B7" w:rsidP="00EE13B7">
            <w:pPr>
              <w:pStyle w:val="TAH"/>
              <w:rPr>
                <w:rFonts w:cs="Arial"/>
                <w:b w:val="0"/>
                <w:bCs/>
                <w:sz w:val="16"/>
                <w:szCs w:val="16"/>
              </w:rPr>
            </w:pPr>
          </w:p>
          <w:p w14:paraId="3E97C551" w14:textId="4FC04B81" w:rsidR="00EE13B7" w:rsidRPr="00A64383" w:rsidRDefault="00046CC1" w:rsidP="00EE13B7">
            <w:pPr>
              <w:pStyle w:val="TAH"/>
              <w:rPr>
                <w:rFonts w:cs="Arial"/>
                <w:b w:val="0"/>
                <w:bCs/>
                <w:sz w:val="16"/>
                <w:szCs w:val="16"/>
              </w:rPr>
            </w:pPr>
            <w:r>
              <w:rPr>
                <w:rFonts w:cs="Arial"/>
                <w:b w:val="0"/>
                <w:bCs/>
                <w:sz w:val="16"/>
                <w:szCs w:val="16"/>
                <w:highlight w:val="magenta"/>
              </w:rPr>
              <w:t>Aligned</w:t>
            </w:r>
            <w:r w:rsidR="00EE13B7" w:rsidRPr="00974796">
              <w:rPr>
                <w:rFonts w:cs="Arial"/>
                <w:b w:val="0"/>
                <w:bCs/>
                <w:sz w:val="16"/>
                <w:szCs w:val="16"/>
                <w:highlight w:val="magenta"/>
              </w:rPr>
              <w:t xml:space="preserve"> in Charging Table.</w:t>
            </w:r>
          </w:p>
          <w:p w14:paraId="54E37D6B" w14:textId="77777777" w:rsidR="00EE13B7" w:rsidRPr="00A64383" w:rsidRDefault="00EE13B7" w:rsidP="00EE13B7">
            <w:pPr>
              <w:pStyle w:val="TAH"/>
              <w:rPr>
                <w:ins w:id="265" w:author="Trakinat, Jean" w:date="2026-01-14T14:23:00Z" w16du:dateUtc="2026-01-14T19:23:00Z"/>
                <w:rFonts w:cs="Arial"/>
                <w:sz w:val="16"/>
                <w:szCs w:val="16"/>
              </w:rPr>
            </w:pPr>
          </w:p>
          <w:p w14:paraId="364F5288" w14:textId="77777777" w:rsidR="00EE13B7" w:rsidRPr="00A64383" w:rsidRDefault="00EE13B7" w:rsidP="00EE13B7">
            <w:pPr>
              <w:pStyle w:val="TAH"/>
              <w:rPr>
                <w:ins w:id="266" w:author="Trakinat, Jean" w:date="2026-01-14T14:24:00Z" w16du:dateUtc="2026-01-14T19:24:00Z"/>
                <w:rFonts w:cs="Arial"/>
                <w:b w:val="0"/>
                <w:bCs/>
                <w:sz w:val="16"/>
                <w:szCs w:val="16"/>
                <w:highlight w:val="cyan"/>
              </w:rPr>
            </w:pPr>
            <w:ins w:id="267" w:author="Trakinat, Jean" w:date="2026-01-14T14:23:00Z" w16du:dateUtc="2026-01-14T19:23:00Z">
              <w:r w:rsidRPr="00A64383">
                <w:rPr>
                  <w:rFonts w:cs="Arial"/>
                  <w:b w:val="0"/>
                  <w:bCs/>
                  <w:sz w:val="16"/>
                  <w:szCs w:val="16"/>
                  <w:highlight w:val="cyan"/>
                </w:rPr>
                <w:t xml:space="preserve">[DT: </w:t>
              </w:r>
            </w:ins>
            <w:ins w:id="268" w:author="Trakinat, Jean" w:date="2026-01-14T14:24:00Z" w16du:dateUtc="2026-01-14T19:24:00Z">
              <w:r w:rsidRPr="00A64383">
                <w:rPr>
                  <w:rFonts w:cs="Arial"/>
                  <w:b w:val="0"/>
                  <w:bCs/>
                  <w:sz w:val="16"/>
                  <w:szCs w:val="16"/>
                  <w:highlight w:val="cyan"/>
                </w:rPr>
                <w:t xml:space="preserve"> this is already covered by existing requirements for UIA. 22.101 V20.0.0 clause 26a.2.3 defines the user identity profile:</w:t>
              </w:r>
            </w:ins>
          </w:p>
          <w:p w14:paraId="1C1DEB06" w14:textId="77777777" w:rsidR="00EE13B7" w:rsidRPr="00A64383" w:rsidRDefault="00EE13B7" w:rsidP="00EE13B7">
            <w:pPr>
              <w:pStyle w:val="TAH"/>
              <w:rPr>
                <w:ins w:id="269" w:author="Trakinat, Jean" w:date="2026-01-14T14:24:00Z" w16du:dateUtc="2026-01-14T19:24:00Z"/>
                <w:rFonts w:cs="Arial"/>
                <w:b w:val="0"/>
                <w:bCs/>
                <w:sz w:val="16"/>
                <w:szCs w:val="16"/>
                <w:highlight w:val="cyan"/>
              </w:rPr>
            </w:pPr>
          </w:p>
          <w:p w14:paraId="42CE00D3" w14:textId="77777777" w:rsidR="00EE13B7" w:rsidRPr="00A64383" w:rsidRDefault="00EE13B7" w:rsidP="00EE13B7">
            <w:pPr>
              <w:pStyle w:val="TAH"/>
              <w:rPr>
                <w:ins w:id="270" w:author="Trakinat, Jean" w:date="2026-01-14T14:24:00Z" w16du:dateUtc="2026-01-14T19:24:00Z"/>
                <w:rFonts w:cs="Arial"/>
                <w:b w:val="0"/>
                <w:bCs/>
                <w:sz w:val="16"/>
                <w:szCs w:val="16"/>
                <w:highlight w:val="cyan"/>
              </w:rPr>
            </w:pPr>
            <w:ins w:id="271" w:author="Trakinat, Jean" w:date="2026-01-14T14:24:00Z" w16du:dateUtc="2026-01-14T19:24:00Z">
              <w:r w:rsidRPr="00A64383">
                <w:rPr>
                  <w:rFonts w:cs="Arial"/>
                  <w:b w:val="0"/>
                  <w:bCs/>
                  <w:sz w:val="16"/>
                  <w:szCs w:val="16"/>
                  <w:highlight w:val="cyan"/>
                </w:rPr>
                <w:t>The User Profile may include one or more pieces of the following information:</w:t>
              </w:r>
            </w:ins>
          </w:p>
          <w:p w14:paraId="7402689B" w14:textId="77777777" w:rsidR="00EE13B7" w:rsidRPr="00A64383" w:rsidRDefault="00EE13B7" w:rsidP="00EE13B7">
            <w:pPr>
              <w:pStyle w:val="TAH"/>
              <w:rPr>
                <w:ins w:id="272" w:author="Trakinat, Jean" w:date="2026-01-14T14:24:00Z" w16du:dateUtc="2026-01-14T19:24:00Z"/>
                <w:rFonts w:cs="Arial"/>
                <w:b w:val="0"/>
                <w:bCs/>
                <w:sz w:val="16"/>
                <w:szCs w:val="16"/>
                <w:highlight w:val="cyan"/>
              </w:rPr>
            </w:pPr>
            <w:ins w:id="273" w:author="Trakinat, Jean" w:date="2026-01-14T14:24:00Z" w16du:dateUtc="2026-01-14T19:24:00Z">
              <w:r w:rsidRPr="00A64383">
                <w:rPr>
                  <w:rFonts w:cs="Arial"/>
                  <w:b w:val="0"/>
                  <w:bCs/>
                  <w:sz w:val="16"/>
                  <w:szCs w:val="16"/>
                  <w:highlight w:val="cyan"/>
                </w:rPr>
                <w:t>•</w:t>
              </w:r>
              <w:r w:rsidRPr="00A64383">
                <w:rPr>
                  <w:rFonts w:cs="Arial"/>
                  <w:b w:val="0"/>
                  <w:bCs/>
                  <w:sz w:val="16"/>
                  <w:szCs w:val="16"/>
                  <w:highlight w:val="cyan"/>
                </w:rPr>
                <w:tab/>
                <w:t>[...]</w:t>
              </w:r>
            </w:ins>
          </w:p>
          <w:p w14:paraId="1B73E6DD" w14:textId="77777777" w:rsidR="00EE13B7" w:rsidRPr="00A64383" w:rsidRDefault="00EE13B7" w:rsidP="00EE13B7">
            <w:pPr>
              <w:pStyle w:val="TAH"/>
              <w:rPr>
                <w:ins w:id="274" w:author="Trakinat, Jean" w:date="2026-01-14T14:24:00Z" w16du:dateUtc="2026-01-14T19:24:00Z"/>
                <w:rFonts w:cs="Arial"/>
                <w:b w:val="0"/>
                <w:bCs/>
                <w:sz w:val="16"/>
                <w:szCs w:val="16"/>
                <w:highlight w:val="cyan"/>
              </w:rPr>
            </w:pPr>
            <w:ins w:id="275" w:author="Trakinat, Jean" w:date="2026-01-14T14:24:00Z" w16du:dateUtc="2026-01-14T19:24:00Z">
              <w:r w:rsidRPr="00A64383">
                <w:rPr>
                  <w:rFonts w:cs="Arial"/>
                  <w:b w:val="0"/>
                  <w:bCs/>
                  <w:sz w:val="16"/>
                  <w:szCs w:val="16"/>
                  <w:highlight w:val="cyan"/>
                </w:rPr>
                <w:t>•</w:t>
              </w:r>
              <w:r w:rsidRPr="00A64383">
                <w:rPr>
                  <w:rFonts w:cs="Arial"/>
                  <w:b w:val="0"/>
                  <w:bCs/>
                  <w:sz w:val="16"/>
                  <w:szCs w:val="16"/>
                  <w:highlight w:val="cyan"/>
                </w:rPr>
                <w:tab/>
                <w:t>User Identity specific service settings and parameters.</w:t>
              </w:r>
            </w:ins>
          </w:p>
          <w:p w14:paraId="486C7D22" w14:textId="77777777" w:rsidR="00EE13B7" w:rsidRPr="00A64383" w:rsidRDefault="00EE13B7" w:rsidP="00EE13B7">
            <w:pPr>
              <w:pStyle w:val="TAH"/>
              <w:rPr>
                <w:ins w:id="276" w:author="Trakinat, Jean" w:date="2026-01-14T14:24:00Z" w16du:dateUtc="2026-01-14T19:24:00Z"/>
                <w:rFonts w:cs="Arial"/>
                <w:b w:val="0"/>
                <w:bCs/>
                <w:sz w:val="16"/>
                <w:szCs w:val="16"/>
                <w:highlight w:val="cyan"/>
              </w:rPr>
            </w:pPr>
            <w:ins w:id="277" w:author="Trakinat, Jean" w:date="2026-01-14T14:24:00Z" w16du:dateUtc="2026-01-14T19:24:00Z">
              <w:r w:rsidRPr="00A64383">
                <w:rPr>
                  <w:rFonts w:cs="Arial"/>
                  <w:b w:val="0"/>
                  <w:bCs/>
                  <w:sz w:val="16"/>
                  <w:szCs w:val="16"/>
                  <w:highlight w:val="cyan"/>
                </w:rPr>
                <w:t>Those shall include network parameters (e.g. QoS parameters), IMS service settings (e.g. MMTEL supplementary services), SMS settings, and operator deployed service chain settings.</w:t>
              </w:r>
            </w:ins>
          </w:p>
          <w:p w14:paraId="05095AD2" w14:textId="77777777" w:rsidR="00EE13B7" w:rsidRPr="00A64383" w:rsidRDefault="00EE13B7" w:rsidP="00EE13B7">
            <w:pPr>
              <w:pStyle w:val="TAH"/>
              <w:rPr>
                <w:ins w:id="278" w:author="Trakinat, Jean" w:date="2026-01-14T14:24:00Z" w16du:dateUtc="2026-01-14T19:24:00Z"/>
                <w:rFonts w:cs="Arial"/>
                <w:b w:val="0"/>
                <w:bCs/>
                <w:sz w:val="16"/>
                <w:szCs w:val="16"/>
                <w:highlight w:val="cyan"/>
              </w:rPr>
            </w:pPr>
            <w:ins w:id="279" w:author="Trakinat, Jean" w:date="2026-01-14T14:24:00Z" w16du:dateUtc="2026-01-14T19:24:00Z">
              <w:r w:rsidRPr="00A64383">
                <w:rPr>
                  <w:rFonts w:cs="Arial"/>
                  <w:b w:val="0"/>
                  <w:bCs/>
                  <w:sz w:val="16"/>
                  <w:szCs w:val="16"/>
                  <w:highlight w:val="cyan"/>
                </w:rPr>
                <w:t>22.115 V19.0.0 clause 5.2.17 specifies the charging requirements for UIA:</w:t>
              </w:r>
            </w:ins>
          </w:p>
          <w:p w14:paraId="52EDD91E" w14:textId="77777777" w:rsidR="00EE13B7" w:rsidRPr="00A64383" w:rsidRDefault="00EE13B7" w:rsidP="00EE13B7">
            <w:pPr>
              <w:pStyle w:val="TAH"/>
              <w:rPr>
                <w:ins w:id="280" w:author="Trakinat, Jean" w:date="2026-01-14T14:24:00Z" w16du:dateUtc="2026-01-14T19:24:00Z"/>
                <w:rFonts w:cs="Arial"/>
                <w:b w:val="0"/>
                <w:bCs/>
                <w:sz w:val="16"/>
                <w:szCs w:val="16"/>
                <w:highlight w:val="cyan"/>
              </w:rPr>
            </w:pPr>
          </w:p>
          <w:p w14:paraId="09AF41E6" w14:textId="77777777" w:rsidR="00EE13B7" w:rsidRPr="00A64383" w:rsidRDefault="00EE13B7" w:rsidP="00EE13B7">
            <w:pPr>
              <w:pStyle w:val="TAH"/>
              <w:rPr>
                <w:ins w:id="281" w:author="Trakinat, Jean" w:date="2026-01-14T14:24:00Z" w16du:dateUtc="2026-01-14T19:24:00Z"/>
                <w:rFonts w:cs="Arial"/>
                <w:b w:val="0"/>
                <w:bCs/>
                <w:sz w:val="16"/>
                <w:szCs w:val="16"/>
                <w:highlight w:val="cyan"/>
              </w:rPr>
            </w:pPr>
            <w:ins w:id="282" w:author="Trakinat, Jean" w:date="2026-01-14T14:24:00Z" w16du:dateUtc="2026-01-14T19:24:00Z">
              <w:r w:rsidRPr="00A64383">
                <w:rPr>
                  <w:rFonts w:cs="Arial"/>
                  <w:b w:val="0"/>
                  <w:bCs/>
                  <w:sz w:val="16"/>
                  <w:szCs w:val="16"/>
                  <w:highlight w:val="cyan"/>
                </w:rPr>
                <w:t xml:space="preserve">The 3GPP system shall be able to include the User Identifier including information concerning the provider of the User Identifier in the charging </w:t>
              </w:r>
              <w:r w:rsidRPr="00A64383">
                <w:rPr>
                  <w:rFonts w:cs="Arial"/>
                  <w:b w:val="0"/>
                  <w:bCs/>
                  <w:sz w:val="16"/>
                  <w:szCs w:val="16"/>
                  <w:highlight w:val="cyan"/>
                </w:rPr>
                <w:lastRenderedPageBreak/>
                <w:t>data for on- and offline charging.</w:t>
              </w:r>
            </w:ins>
          </w:p>
          <w:p w14:paraId="237FBA8C" w14:textId="77777777" w:rsidR="00EE13B7" w:rsidRPr="00A64383" w:rsidRDefault="00EE13B7" w:rsidP="00EE13B7">
            <w:pPr>
              <w:pStyle w:val="TAH"/>
              <w:rPr>
                <w:ins w:id="283" w:author="Trakinat, Jean" w:date="2026-01-14T14:24:00Z" w16du:dateUtc="2026-01-14T19:24:00Z"/>
                <w:rFonts w:cs="Arial"/>
                <w:b w:val="0"/>
                <w:bCs/>
                <w:sz w:val="16"/>
                <w:szCs w:val="16"/>
                <w:highlight w:val="cyan"/>
              </w:rPr>
            </w:pPr>
            <w:ins w:id="284" w:author="Trakinat, Jean" w:date="2026-01-14T14:24:00Z" w16du:dateUtc="2026-01-14T19:24:00Z">
              <w:r w:rsidRPr="00A64383">
                <w:rPr>
                  <w:rFonts w:cs="Arial"/>
                  <w:b w:val="0"/>
                  <w:bCs/>
                  <w:sz w:val="16"/>
                  <w:szCs w:val="16"/>
                  <w:highlight w:val="cyan"/>
                </w:rPr>
                <w:t xml:space="preserve">So, in combination with the subscriber profile both differentiated QoS and charging are covered from a requirements perspective. However, it is not there in stage 2 and 3. </w:t>
              </w:r>
            </w:ins>
          </w:p>
          <w:p w14:paraId="762443DB" w14:textId="77777777" w:rsidR="00EE13B7" w:rsidRPr="00A64383" w:rsidRDefault="00EE13B7" w:rsidP="00EE13B7">
            <w:pPr>
              <w:pStyle w:val="TAH"/>
              <w:rPr>
                <w:ins w:id="285" w:author="Trakinat, Jean" w:date="2026-01-14T14:24:00Z" w16du:dateUtc="2026-01-14T19:24:00Z"/>
                <w:rFonts w:cs="Arial"/>
                <w:b w:val="0"/>
                <w:bCs/>
                <w:sz w:val="16"/>
                <w:szCs w:val="16"/>
                <w:highlight w:val="cyan"/>
              </w:rPr>
            </w:pPr>
          </w:p>
          <w:p w14:paraId="684C0ED5" w14:textId="77777777" w:rsidR="00EE13B7" w:rsidRDefault="00EE13B7" w:rsidP="00EE13B7">
            <w:pPr>
              <w:pStyle w:val="TAH"/>
              <w:rPr>
                <w:rFonts w:cs="Arial"/>
                <w:b w:val="0"/>
                <w:bCs/>
                <w:sz w:val="16"/>
                <w:szCs w:val="16"/>
              </w:rPr>
            </w:pPr>
            <w:ins w:id="286" w:author="Trakinat, Jean" w:date="2026-01-14T14:24:00Z" w16du:dateUtc="2026-01-14T19:24:00Z">
              <w:r w:rsidRPr="00A64383">
                <w:rPr>
                  <w:rFonts w:cs="Arial"/>
                  <w:b w:val="0"/>
                  <w:bCs/>
                  <w:sz w:val="16"/>
                  <w:szCs w:val="16"/>
                  <w:highlight w:val="cyan"/>
                </w:rPr>
                <w:t>I have no strong opinion whether we should delete this requirement (because it is covered), move it to the legacy table or keep it here (because it has not been implemented in stage 2 and 3 yet) - since the (incomplete) introduction of UIA in Rel. 16 we have had similar discussions at several occasions when referring to UIA, sometimes repeating a covered requirement, sometimes not. UIA is probably the most quoted and referenced functionality that does not exist.]</w:t>
              </w:r>
            </w:ins>
          </w:p>
          <w:p w14:paraId="27502DDF" w14:textId="77777777" w:rsidR="00EE13B7" w:rsidRDefault="00EE13B7" w:rsidP="00EE13B7">
            <w:pPr>
              <w:pStyle w:val="TAH"/>
              <w:rPr>
                <w:rFonts w:cs="Arial"/>
                <w:b w:val="0"/>
                <w:bCs/>
                <w:sz w:val="16"/>
                <w:szCs w:val="16"/>
              </w:rPr>
            </w:pPr>
          </w:p>
          <w:p w14:paraId="45EA48B6" w14:textId="26ABD4A1" w:rsidR="00EE13B7" w:rsidRDefault="00EE13B7" w:rsidP="00EE13B7">
            <w:pPr>
              <w:pStyle w:val="TAH"/>
              <w:rPr>
                <w:ins w:id="287" w:author="Aleksiev, Vasil" w:date="2026-02-10T13:04:00Z" w16du:dateUtc="2026-02-10T12:04:00Z"/>
                <w:rFonts w:cs="Arial"/>
                <w:color w:val="C45911" w:themeColor="accent2" w:themeShade="BF"/>
                <w:sz w:val="16"/>
                <w:szCs w:val="16"/>
              </w:rPr>
            </w:pPr>
            <w:ins w:id="288" w:author="Trakinat, Jean" w:date="2026-01-28T16:18:00Z" w16du:dateUtc="2026-01-28T21:18:00Z">
              <w:r w:rsidRPr="00870A37">
                <w:rPr>
                  <w:rFonts w:cs="Arial"/>
                  <w:color w:val="C45911" w:themeColor="accent2" w:themeShade="BF"/>
                  <w:sz w:val="16"/>
                  <w:szCs w:val="16"/>
                </w:rPr>
                <w:t xml:space="preserve">QC-NEW: </w:t>
              </w:r>
              <w:r>
                <w:rPr>
                  <w:rFonts w:cs="Arial"/>
                  <w:color w:val="C45911" w:themeColor="accent2" w:themeShade="BF"/>
                  <w:sz w:val="16"/>
                  <w:szCs w:val="16"/>
                </w:rPr>
                <w:t>if it’s covered, support to remove it</w:t>
              </w:r>
            </w:ins>
          </w:p>
          <w:p w14:paraId="7122E46A" w14:textId="3EE8C6DB" w:rsidR="00D576E1" w:rsidRPr="00A64383" w:rsidRDefault="00D576E1" w:rsidP="00EE13B7">
            <w:pPr>
              <w:pStyle w:val="TAH"/>
              <w:rPr>
                <w:ins w:id="289" w:author="Trakinat, Jean" w:date="2026-01-14T14:23:00Z" w16du:dateUtc="2026-01-14T19:23:00Z"/>
                <w:rFonts w:cs="Arial"/>
                <w:b w:val="0"/>
                <w:bCs/>
                <w:sz w:val="16"/>
                <w:szCs w:val="16"/>
              </w:rPr>
            </w:pPr>
            <w:ins w:id="290" w:author="Aleksiev, Vasil" w:date="2026-02-10T13:04:00Z" w16du:dateUtc="2026-02-10T12:04:00Z">
              <w:r>
                <w:rPr>
                  <w:rFonts w:cs="Arial"/>
                  <w:color w:val="C45911" w:themeColor="accent2" w:themeShade="BF"/>
                  <w:sz w:val="16"/>
                  <w:szCs w:val="16"/>
                </w:rPr>
                <w:t xml:space="preserve">NTTDOCOMO </w:t>
              </w:r>
            </w:ins>
            <w:ins w:id="291" w:author="Aleksiev, Vasil" w:date="2026-02-10T13:05:00Z" w16du:dateUtc="2026-02-10T12:05:00Z">
              <w:r>
                <w:rPr>
                  <w:rFonts w:cs="Arial"/>
                  <w:color w:val="C45911" w:themeColor="accent2" w:themeShade="BF"/>
                  <w:sz w:val="16"/>
                  <w:szCs w:val="16"/>
                </w:rPr>
                <w:t xml:space="preserve">proposes to keep it </w:t>
              </w:r>
              <w:proofErr w:type="gramStart"/>
              <w:r>
                <w:rPr>
                  <w:rFonts w:cs="Arial"/>
                  <w:color w:val="C45911" w:themeColor="accent2" w:themeShade="BF"/>
                  <w:sz w:val="16"/>
                  <w:szCs w:val="16"/>
                </w:rPr>
                <w:t xml:space="preserve">as </w:t>
              </w:r>
              <w:r w:rsidRPr="00435681">
                <w:rPr>
                  <w:rFonts w:cs="Arial"/>
                  <w:b w:val="0"/>
                  <w:bCs/>
                  <w:sz w:val="16"/>
                  <w:szCs w:val="16"/>
                  <w:highlight w:val="yellow"/>
                </w:rPr>
                <w:t xml:space="preserve"> digital</w:t>
              </w:r>
              <w:proofErr w:type="gramEnd"/>
              <w:r w:rsidRPr="00435681">
                <w:rPr>
                  <w:rFonts w:cs="Arial"/>
                  <w:b w:val="0"/>
                  <w:bCs/>
                  <w:sz w:val="16"/>
                  <w:szCs w:val="16"/>
                  <w:highlight w:val="yellow"/>
                </w:rPr>
                <w:t xml:space="preserve"> identity information</w:t>
              </w:r>
              <w:r>
                <w:rPr>
                  <w:rFonts w:cs="Arial"/>
                  <w:b w:val="0"/>
                  <w:bCs/>
                  <w:sz w:val="16"/>
                  <w:szCs w:val="16"/>
                </w:rPr>
                <w:t xml:space="preserve"> is considered as not covered.</w:t>
              </w:r>
            </w:ins>
          </w:p>
          <w:p w14:paraId="7E4CC715" w14:textId="77777777" w:rsidR="00CF04A3" w:rsidRDefault="00CF04A3" w:rsidP="008A65D2">
            <w:pPr>
              <w:pStyle w:val="TAH"/>
              <w:rPr>
                <w:rFonts w:cs="Arial"/>
                <w:b w:val="0"/>
                <w:bCs/>
                <w:sz w:val="16"/>
                <w:szCs w:val="16"/>
              </w:rPr>
            </w:pPr>
          </w:p>
        </w:tc>
      </w:tr>
      <w:tr w:rsidR="00CF04A3" w:rsidRPr="00A64383" w14:paraId="15E45A6C" w14:textId="77777777" w:rsidTr="008A65D2">
        <w:tc>
          <w:tcPr>
            <w:tcW w:w="1232" w:type="dxa"/>
          </w:tcPr>
          <w:p w14:paraId="3C9EA02E" w14:textId="43185541" w:rsidR="00CF04A3" w:rsidRPr="00932E75" w:rsidRDefault="00343AC0" w:rsidP="008A65D2">
            <w:pPr>
              <w:pStyle w:val="TAH"/>
              <w:rPr>
                <w:rFonts w:cs="Arial"/>
                <w:b w:val="0"/>
                <w:bCs/>
                <w:sz w:val="16"/>
                <w:szCs w:val="16"/>
              </w:rPr>
            </w:pPr>
            <w:r>
              <w:rPr>
                <w:rFonts w:cs="Arial"/>
                <w:b w:val="0"/>
                <w:bCs/>
                <w:sz w:val="16"/>
                <w:szCs w:val="16"/>
              </w:rPr>
              <w:lastRenderedPageBreak/>
              <w:t>NEW CPR #2</w:t>
            </w:r>
          </w:p>
        </w:tc>
        <w:tc>
          <w:tcPr>
            <w:tcW w:w="4536" w:type="dxa"/>
          </w:tcPr>
          <w:p w14:paraId="2C73CC0B" w14:textId="6B693A24" w:rsidR="00CF04A3" w:rsidRPr="00932E75" w:rsidRDefault="00343AC0" w:rsidP="008A65D2">
            <w:pPr>
              <w:pStyle w:val="TAH"/>
              <w:jc w:val="left"/>
              <w:rPr>
                <w:rFonts w:cs="Arial"/>
                <w:b w:val="0"/>
                <w:bCs/>
                <w:sz w:val="16"/>
                <w:szCs w:val="16"/>
              </w:rPr>
            </w:pPr>
            <w:r w:rsidRPr="002A233D">
              <w:rPr>
                <w:rFonts w:cs="Arial"/>
                <w:b w:val="0"/>
                <w:bCs/>
                <w:sz w:val="16"/>
                <w:szCs w:val="16"/>
                <w:highlight w:val="red"/>
              </w:rPr>
              <w:t>The 6G system shall support network sharing, based on 5GS network sharing requirements.</w:t>
            </w:r>
            <w:r w:rsidRPr="00343AC0">
              <w:rPr>
                <w:rFonts w:cs="Arial"/>
                <w:b w:val="0"/>
                <w:bCs/>
                <w:sz w:val="16"/>
                <w:szCs w:val="16"/>
              </w:rPr>
              <w:tab/>
            </w:r>
          </w:p>
        </w:tc>
        <w:tc>
          <w:tcPr>
            <w:tcW w:w="1701" w:type="dxa"/>
          </w:tcPr>
          <w:p w14:paraId="716798D6" w14:textId="3EE859AF" w:rsidR="00CF04A3" w:rsidRPr="008442AB" w:rsidRDefault="00343AC0" w:rsidP="008A65D2">
            <w:pPr>
              <w:pStyle w:val="TAH"/>
              <w:rPr>
                <w:rFonts w:cs="Arial"/>
                <w:b w:val="0"/>
                <w:bCs/>
                <w:sz w:val="16"/>
                <w:szCs w:val="16"/>
              </w:rPr>
            </w:pPr>
            <w:r w:rsidRPr="00343AC0">
              <w:rPr>
                <w:rFonts w:cs="Arial"/>
                <w:b w:val="0"/>
                <w:bCs/>
                <w:sz w:val="16"/>
                <w:szCs w:val="16"/>
              </w:rPr>
              <w:t>PR 5.7.4.2-1</w:t>
            </w:r>
          </w:p>
        </w:tc>
        <w:tc>
          <w:tcPr>
            <w:tcW w:w="2268" w:type="dxa"/>
          </w:tcPr>
          <w:p w14:paraId="07B6E4B5" w14:textId="77777777" w:rsidR="00327054" w:rsidRDefault="00327054" w:rsidP="00327054">
            <w:pPr>
              <w:pStyle w:val="TAH"/>
              <w:rPr>
                <w:rFonts w:cs="Arial"/>
                <w:b w:val="0"/>
                <w:bCs/>
                <w:sz w:val="16"/>
                <w:szCs w:val="16"/>
              </w:rPr>
            </w:pPr>
            <w:r>
              <w:rPr>
                <w:rFonts w:cs="Arial"/>
                <w:b w:val="0"/>
                <w:bCs/>
                <w:sz w:val="16"/>
                <w:szCs w:val="16"/>
              </w:rPr>
              <w:t>Network Sharing</w:t>
            </w:r>
          </w:p>
          <w:p w14:paraId="5113A5A5" w14:textId="77777777" w:rsidR="00327054" w:rsidRDefault="00327054" w:rsidP="00327054">
            <w:pPr>
              <w:pStyle w:val="TAH"/>
              <w:rPr>
                <w:rFonts w:cs="Arial"/>
                <w:b w:val="0"/>
                <w:bCs/>
                <w:sz w:val="16"/>
                <w:szCs w:val="16"/>
              </w:rPr>
            </w:pPr>
          </w:p>
          <w:p w14:paraId="5C8B8DE8" w14:textId="77777777" w:rsidR="00CF04A3" w:rsidRDefault="00327054" w:rsidP="00327054">
            <w:pPr>
              <w:pStyle w:val="TAH"/>
              <w:rPr>
                <w:rFonts w:cs="Arial"/>
                <w:b w:val="0"/>
                <w:bCs/>
                <w:sz w:val="16"/>
                <w:szCs w:val="16"/>
              </w:rPr>
            </w:pPr>
            <w:r w:rsidRPr="00277FF0">
              <w:rPr>
                <w:rFonts w:cs="Arial"/>
                <w:b w:val="0"/>
                <w:bCs/>
                <w:sz w:val="16"/>
                <w:szCs w:val="16"/>
                <w:highlight w:val="magenta"/>
              </w:rPr>
              <w:t>Merge w/ approved CPR 14.1.1-2-1?</w:t>
            </w:r>
          </w:p>
          <w:p w14:paraId="6ACCF7BF" w14:textId="77777777" w:rsidR="00327054" w:rsidRDefault="00327054" w:rsidP="00327054">
            <w:pPr>
              <w:pStyle w:val="TAH"/>
              <w:rPr>
                <w:rFonts w:cs="Arial"/>
                <w:color w:val="C45911" w:themeColor="accent2" w:themeShade="BF"/>
                <w:sz w:val="16"/>
                <w:szCs w:val="16"/>
              </w:rPr>
            </w:pPr>
          </w:p>
          <w:p w14:paraId="71807377" w14:textId="77777777" w:rsidR="00327054" w:rsidRDefault="00327054" w:rsidP="00327054">
            <w:pPr>
              <w:pStyle w:val="TAH"/>
              <w:rPr>
                <w:ins w:id="292" w:author="Aleksiev, Vasil" w:date="2026-02-10T13:09:00Z" w16du:dateUtc="2026-02-10T12:09:00Z"/>
                <w:rFonts w:cs="Arial"/>
                <w:color w:val="C45911" w:themeColor="accent2" w:themeShade="BF"/>
                <w:sz w:val="16"/>
                <w:szCs w:val="16"/>
              </w:rPr>
            </w:pPr>
            <w:ins w:id="293" w:author="Trakinat, Jean" w:date="2026-01-28T16:19:00Z" w16du:dateUtc="2026-01-28T21:19:00Z">
              <w:r w:rsidRPr="00870A37">
                <w:rPr>
                  <w:rFonts w:cs="Arial"/>
                  <w:color w:val="C45911" w:themeColor="accent2" w:themeShade="BF"/>
                  <w:sz w:val="16"/>
                  <w:szCs w:val="16"/>
                </w:rPr>
                <w:t>QC-NEW:</w:t>
              </w:r>
              <w:r>
                <w:rPr>
                  <w:rFonts w:cs="Arial"/>
                  <w:color w:val="C45911" w:themeColor="accent2" w:themeShade="BF"/>
                  <w:sz w:val="16"/>
                  <w:szCs w:val="16"/>
                </w:rPr>
                <w:t xml:space="preserve"> support merging</w:t>
              </w:r>
            </w:ins>
          </w:p>
          <w:p w14:paraId="2E5F3797" w14:textId="731DCEAC" w:rsidR="002A233D" w:rsidRDefault="002A233D" w:rsidP="00327054">
            <w:pPr>
              <w:pStyle w:val="TAH"/>
              <w:rPr>
                <w:rFonts w:cs="Arial"/>
                <w:b w:val="0"/>
                <w:bCs/>
                <w:sz w:val="16"/>
                <w:szCs w:val="16"/>
              </w:rPr>
            </w:pPr>
            <w:ins w:id="294" w:author="Aleksiev, Vasil" w:date="2026-02-10T13:09:00Z" w16du:dateUtc="2026-02-10T12:09:00Z">
              <w:r w:rsidRPr="002A233D">
                <w:rPr>
                  <w:rFonts w:cs="Arial"/>
                  <w:color w:val="C45911" w:themeColor="accent2" w:themeShade="BF"/>
                  <w:sz w:val="16"/>
                  <w:szCs w:val="16"/>
                  <w:highlight w:val="green"/>
                </w:rPr>
                <w:t xml:space="preserve">This </w:t>
              </w:r>
            </w:ins>
            <w:ins w:id="295" w:author="Aleksiev, Vasil" w:date="2026-02-10T13:10:00Z" w16du:dateUtc="2026-02-10T12:10:00Z">
              <w:r>
                <w:rPr>
                  <w:rFonts w:cs="Arial"/>
                  <w:color w:val="C45911" w:themeColor="accent2" w:themeShade="BF"/>
                  <w:sz w:val="16"/>
                  <w:szCs w:val="16"/>
                  <w:highlight w:val="green"/>
                </w:rPr>
                <w:t xml:space="preserve">is </w:t>
              </w:r>
            </w:ins>
            <w:ins w:id="296" w:author="Aleksiev, Vasil" w:date="2026-02-10T13:09:00Z" w16du:dateUtc="2026-02-10T12:09:00Z">
              <w:r w:rsidRPr="002A233D">
                <w:rPr>
                  <w:rFonts w:cs="Arial"/>
                  <w:color w:val="C45911" w:themeColor="accent2" w:themeShade="BF"/>
                  <w:sz w:val="16"/>
                  <w:szCs w:val="16"/>
                  <w:highlight w:val="green"/>
                </w:rPr>
                <w:t>considered covered in 5G specs.</w:t>
              </w:r>
            </w:ins>
          </w:p>
        </w:tc>
      </w:tr>
      <w:tr w:rsidR="005444EB" w:rsidRPr="00A64383" w14:paraId="63B08A3E" w14:textId="77777777" w:rsidTr="008A65D2">
        <w:tc>
          <w:tcPr>
            <w:tcW w:w="1232" w:type="dxa"/>
          </w:tcPr>
          <w:p w14:paraId="5AD2ABBD" w14:textId="45ECD91B" w:rsidR="005444EB" w:rsidRDefault="00EB46A4" w:rsidP="008A65D2">
            <w:pPr>
              <w:pStyle w:val="TAH"/>
              <w:rPr>
                <w:rFonts w:cs="Arial"/>
                <w:b w:val="0"/>
                <w:bCs/>
                <w:sz w:val="16"/>
                <w:szCs w:val="16"/>
              </w:rPr>
            </w:pPr>
            <w:r>
              <w:rPr>
                <w:rFonts w:cs="Arial"/>
                <w:b w:val="0"/>
                <w:bCs/>
                <w:sz w:val="16"/>
                <w:szCs w:val="16"/>
              </w:rPr>
              <w:t xml:space="preserve">New CPR #3 (moved </w:t>
            </w:r>
            <w:proofErr w:type="gramStart"/>
            <w:r>
              <w:rPr>
                <w:rFonts w:cs="Arial"/>
                <w:b w:val="0"/>
                <w:bCs/>
                <w:sz w:val="16"/>
                <w:szCs w:val="16"/>
              </w:rPr>
              <w:t xml:space="preserve">from </w:t>
            </w:r>
            <w:r w:rsidR="00521F51">
              <w:t xml:space="preserve"> </w:t>
            </w:r>
            <w:r w:rsidR="00521F51" w:rsidRPr="00521F51">
              <w:rPr>
                <w:rFonts w:cs="Arial"/>
                <w:b w:val="0"/>
                <w:bCs/>
                <w:sz w:val="16"/>
                <w:szCs w:val="16"/>
              </w:rPr>
              <w:t>Table</w:t>
            </w:r>
            <w:proofErr w:type="gramEnd"/>
            <w:r w:rsidR="00521F51" w:rsidRPr="00521F51">
              <w:rPr>
                <w:rFonts w:cs="Arial"/>
                <w:b w:val="0"/>
                <w:bCs/>
                <w:sz w:val="16"/>
                <w:szCs w:val="16"/>
              </w:rPr>
              <w:t xml:space="preserve"> 14.1.11-3: Other aspects</w:t>
            </w:r>
            <w:r w:rsidR="00521F51">
              <w:rPr>
                <w:rFonts w:cs="Arial"/>
                <w:b w:val="0"/>
                <w:bCs/>
                <w:sz w:val="16"/>
                <w:szCs w:val="16"/>
              </w:rPr>
              <w:t xml:space="preserve"> (ubiquitous)</w:t>
            </w:r>
          </w:p>
        </w:tc>
        <w:tc>
          <w:tcPr>
            <w:tcW w:w="4536" w:type="dxa"/>
          </w:tcPr>
          <w:p w14:paraId="5F13650C" w14:textId="522D62D7" w:rsidR="005444EB" w:rsidRPr="00EB46A4" w:rsidRDefault="00EB46A4" w:rsidP="008A65D2">
            <w:pPr>
              <w:pStyle w:val="TAH"/>
              <w:jc w:val="left"/>
              <w:rPr>
                <w:rFonts w:cs="Arial"/>
                <w:b w:val="0"/>
                <w:bCs/>
                <w:sz w:val="16"/>
                <w:szCs w:val="16"/>
              </w:rPr>
            </w:pPr>
            <w:r w:rsidRPr="003A36BC">
              <w:rPr>
                <w:rFonts w:cs="Arial"/>
                <w:b w:val="0"/>
                <w:bCs/>
                <w:sz w:val="16"/>
                <w:szCs w:val="16"/>
                <w:highlight w:val="red"/>
              </w:rPr>
              <w:t xml:space="preserve">Subject to operator’s policy, the 6G system shall </w:t>
            </w:r>
            <w:del w:id="297" w:author="Trakinat, Jean" w:date="2026-01-28T20:00:00Z" w16du:dateUtc="2026-01-29T01:00:00Z">
              <w:r w:rsidRPr="003A36BC" w:rsidDel="002000F8">
                <w:rPr>
                  <w:rFonts w:cs="Arial"/>
                  <w:b w:val="0"/>
                  <w:bCs/>
                  <w:sz w:val="16"/>
                  <w:szCs w:val="16"/>
                  <w:highlight w:val="red"/>
                </w:rPr>
                <w:delText xml:space="preserve">provide a mechanism for the </w:delText>
              </w:r>
            </w:del>
            <w:r w:rsidRPr="003A36BC">
              <w:rPr>
                <w:rFonts w:cs="Arial"/>
                <w:b w:val="0"/>
                <w:bCs/>
                <w:sz w:val="16"/>
                <w:szCs w:val="16"/>
                <w:highlight w:val="red"/>
              </w:rPr>
              <w:t xml:space="preserve">support </w:t>
            </w:r>
            <w:del w:id="298" w:author="Trakinat, Jean" w:date="2026-01-28T20:00:00Z" w16du:dateUtc="2026-01-29T01:00:00Z">
              <w:r w:rsidRPr="003A36BC" w:rsidDel="002000F8">
                <w:rPr>
                  <w:rFonts w:cs="Arial"/>
                  <w:b w:val="0"/>
                  <w:bCs/>
                  <w:sz w:val="16"/>
                  <w:szCs w:val="16"/>
                  <w:highlight w:val="red"/>
                </w:rPr>
                <w:delText xml:space="preserve">of </w:delText>
              </w:r>
            </w:del>
            <w:r w:rsidRPr="003A36BC">
              <w:rPr>
                <w:rFonts w:cs="Arial"/>
                <w:b w:val="0"/>
                <w:bCs/>
                <w:sz w:val="16"/>
                <w:szCs w:val="16"/>
                <w:highlight w:val="red"/>
              </w:rPr>
              <w:t>Femtocell deployment</w:t>
            </w:r>
            <w:ins w:id="299" w:author="Trakinat, Jean" w:date="2026-01-28T20:00:00Z" w16du:dateUtc="2026-01-29T01:00:00Z">
              <w:r w:rsidRPr="003A36BC">
                <w:rPr>
                  <w:rFonts w:cs="Arial"/>
                  <w:b w:val="0"/>
                  <w:bCs/>
                  <w:sz w:val="16"/>
                  <w:szCs w:val="16"/>
                  <w:highlight w:val="red"/>
                </w:rPr>
                <w:t>s</w:t>
              </w:r>
            </w:ins>
            <w:ins w:id="300" w:author="Trakinat, Jean" w:date="2026-01-28T12:07:00Z" w16du:dateUtc="2026-01-28T17:07:00Z">
              <w:r w:rsidRPr="003A36BC">
                <w:rPr>
                  <w:rFonts w:cs="Arial"/>
                  <w:b w:val="0"/>
                  <w:bCs/>
                  <w:sz w:val="16"/>
                  <w:szCs w:val="16"/>
                  <w:highlight w:val="red"/>
                </w:rPr>
                <w:t>.</w:t>
              </w:r>
            </w:ins>
          </w:p>
        </w:tc>
        <w:tc>
          <w:tcPr>
            <w:tcW w:w="1701" w:type="dxa"/>
          </w:tcPr>
          <w:p w14:paraId="06187313" w14:textId="4D1E8E46" w:rsidR="005444EB" w:rsidRPr="00343AC0" w:rsidRDefault="00A13B5A" w:rsidP="008A65D2">
            <w:pPr>
              <w:pStyle w:val="TAH"/>
              <w:rPr>
                <w:rFonts w:cs="Arial"/>
                <w:b w:val="0"/>
                <w:bCs/>
                <w:sz w:val="16"/>
                <w:szCs w:val="16"/>
              </w:rPr>
            </w:pPr>
            <w:r w:rsidRPr="00A13B5A">
              <w:rPr>
                <w:rFonts w:cs="Arial"/>
                <w:b w:val="0"/>
                <w:bCs/>
                <w:sz w:val="16"/>
                <w:szCs w:val="16"/>
              </w:rPr>
              <w:t>PR 5.9.1.3-1</w:t>
            </w:r>
          </w:p>
        </w:tc>
        <w:tc>
          <w:tcPr>
            <w:tcW w:w="2268" w:type="dxa"/>
          </w:tcPr>
          <w:p w14:paraId="0AAEC759" w14:textId="77777777" w:rsidR="00B43F14" w:rsidRPr="00B43F14" w:rsidRDefault="00B43F14" w:rsidP="00B43F14">
            <w:pPr>
              <w:pStyle w:val="TAH"/>
              <w:rPr>
                <w:rFonts w:cs="Arial"/>
                <w:b w:val="0"/>
                <w:bCs/>
                <w:sz w:val="16"/>
                <w:szCs w:val="16"/>
              </w:rPr>
            </w:pPr>
            <w:r w:rsidRPr="00B43F14">
              <w:rPr>
                <w:rFonts w:cs="Arial"/>
                <w:b w:val="0"/>
                <w:bCs/>
                <w:sz w:val="16"/>
                <w:szCs w:val="16"/>
              </w:rPr>
              <w:t>Coverage</w:t>
            </w:r>
          </w:p>
          <w:p w14:paraId="6E22698F" w14:textId="77777777" w:rsidR="00B43F14" w:rsidRPr="00B43F14" w:rsidRDefault="00B43F14" w:rsidP="00B43F14">
            <w:pPr>
              <w:pStyle w:val="TAH"/>
              <w:rPr>
                <w:rFonts w:cs="Arial"/>
                <w:b w:val="0"/>
                <w:bCs/>
                <w:sz w:val="16"/>
                <w:szCs w:val="16"/>
              </w:rPr>
            </w:pPr>
            <w:r w:rsidRPr="00B43F14">
              <w:rPr>
                <w:rFonts w:cs="Arial"/>
                <w:b w:val="0"/>
                <w:bCs/>
                <w:sz w:val="16"/>
                <w:szCs w:val="16"/>
              </w:rPr>
              <w:t xml:space="preserve">Could also go into </w:t>
            </w:r>
            <w:proofErr w:type="spellStart"/>
            <w:r w:rsidRPr="00B43F14">
              <w:rPr>
                <w:rFonts w:cs="Arial"/>
                <w:b w:val="0"/>
                <w:bCs/>
                <w:sz w:val="16"/>
                <w:szCs w:val="16"/>
              </w:rPr>
              <w:t>enh</w:t>
            </w:r>
            <w:proofErr w:type="spellEnd"/>
            <w:r w:rsidRPr="00B43F14">
              <w:rPr>
                <w:rFonts w:cs="Arial"/>
                <w:b w:val="0"/>
                <w:bCs/>
                <w:sz w:val="16"/>
                <w:szCs w:val="16"/>
              </w:rPr>
              <w:t xml:space="preserve"> legacy?</w:t>
            </w:r>
          </w:p>
          <w:p w14:paraId="4F81942B" w14:textId="77777777" w:rsidR="005444EB" w:rsidRDefault="00B43F14" w:rsidP="00B43F14">
            <w:pPr>
              <w:pStyle w:val="TAH"/>
              <w:rPr>
                <w:ins w:id="301" w:author="Aleksiev, Vasil" w:date="2026-02-10T13:11:00Z" w16du:dateUtc="2026-02-10T12:11:00Z"/>
                <w:rFonts w:cs="Arial"/>
                <w:b w:val="0"/>
                <w:bCs/>
                <w:sz w:val="16"/>
                <w:szCs w:val="16"/>
              </w:rPr>
            </w:pPr>
            <w:r w:rsidRPr="00B43F14">
              <w:rPr>
                <w:rFonts w:cs="Arial"/>
                <w:b w:val="0"/>
                <w:bCs/>
                <w:sz w:val="16"/>
                <w:szCs w:val="16"/>
              </w:rPr>
              <w:t xml:space="preserve">QC-New: better in </w:t>
            </w:r>
            <w:proofErr w:type="spellStart"/>
            <w:r w:rsidRPr="00B43F14">
              <w:rPr>
                <w:rFonts w:cs="Arial"/>
                <w:b w:val="0"/>
                <w:bCs/>
                <w:sz w:val="16"/>
                <w:szCs w:val="16"/>
              </w:rPr>
              <w:t>enh</w:t>
            </w:r>
            <w:proofErr w:type="spellEnd"/>
            <w:r w:rsidRPr="00B43F14">
              <w:rPr>
                <w:rFonts w:cs="Arial"/>
                <w:b w:val="0"/>
                <w:bCs/>
                <w:sz w:val="16"/>
                <w:szCs w:val="16"/>
              </w:rPr>
              <w:t>. Legacy in my view. Made some edits</w:t>
            </w:r>
          </w:p>
          <w:p w14:paraId="73036116" w14:textId="0255E4B4" w:rsidR="003A36BC" w:rsidRDefault="003A36BC" w:rsidP="00B43F14">
            <w:pPr>
              <w:pStyle w:val="TAH"/>
              <w:rPr>
                <w:rFonts w:cs="Arial"/>
                <w:b w:val="0"/>
                <w:bCs/>
                <w:sz w:val="16"/>
                <w:szCs w:val="16"/>
              </w:rPr>
            </w:pPr>
            <w:ins w:id="302" w:author="Aleksiev, Vasil" w:date="2026-02-10T13:11:00Z" w16du:dateUtc="2026-02-10T12:11:00Z">
              <w:r w:rsidRPr="003A36BC">
                <w:rPr>
                  <w:rFonts w:cs="Arial"/>
                  <w:b w:val="0"/>
                  <w:bCs/>
                  <w:sz w:val="16"/>
                  <w:szCs w:val="16"/>
                  <w:highlight w:val="green"/>
                </w:rPr>
                <w:t>This is considered covered in 5G specs.</w:t>
              </w:r>
            </w:ins>
          </w:p>
        </w:tc>
      </w:tr>
    </w:tbl>
    <w:p w14:paraId="166C64CF" w14:textId="572186F0" w:rsidR="00C93D83" w:rsidRDefault="00C93D83">
      <w:pPr>
        <w:rPr>
          <w:lang w:val="en-US"/>
        </w:rPr>
      </w:pPr>
    </w:p>
    <w:p w14:paraId="57641464" w14:textId="011DC9DF"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w:t>
      </w:r>
    </w:p>
    <w:p w14:paraId="356F2D33" w14:textId="15643554" w:rsidR="00C93D83" w:rsidRDefault="00326D22" w:rsidP="00744F83">
      <w:pPr>
        <w:spacing w:after="0"/>
        <w:rPr>
          <w:lang w:val="en-US"/>
        </w:rPr>
      </w:pPr>
      <w:r>
        <w:rPr>
          <w:lang w:val="en-US"/>
        </w:rPr>
        <w:t xml:space="preserve">For </w:t>
      </w:r>
      <w:r w:rsidR="00744F83">
        <w:rPr>
          <w:lang w:val="en-US"/>
        </w:rPr>
        <w:t xml:space="preserve">information &amp; </w:t>
      </w:r>
      <w:r>
        <w:rPr>
          <w:lang w:val="en-US"/>
        </w:rPr>
        <w:t>convenience, here is a table of the removed CPRs (with reasons)</w:t>
      </w:r>
    </w:p>
    <w:p w14:paraId="335FB973" w14:textId="77777777" w:rsidR="00CC4603" w:rsidRDefault="00CC4603" w:rsidP="00744F83">
      <w:pPr>
        <w:spacing w:after="0"/>
        <w:rPr>
          <w:lang w:val="en-US"/>
        </w:rPr>
      </w:pP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326D22" w:rsidRPr="00D934D4" w14:paraId="02994616" w14:textId="77777777" w:rsidTr="006776C3">
        <w:tc>
          <w:tcPr>
            <w:tcW w:w="1232" w:type="dxa"/>
          </w:tcPr>
          <w:p w14:paraId="6A21045A" w14:textId="24058660" w:rsidR="00326D22" w:rsidRPr="00D934D4" w:rsidRDefault="002775DA" w:rsidP="006776C3">
            <w:pPr>
              <w:pStyle w:val="TAH"/>
              <w:rPr>
                <w:rFonts w:cs="Arial"/>
                <w:sz w:val="16"/>
                <w:szCs w:val="16"/>
              </w:rPr>
            </w:pPr>
            <w:r w:rsidRPr="00D934D4">
              <w:rPr>
                <w:rFonts w:cs="Arial"/>
                <w:sz w:val="16"/>
                <w:szCs w:val="16"/>
              </w:rPr>
              <w:t xml:space="preserve">Old (initial) </w:t>
            </w:r>
            <w:r w:rsidR="00326D22" w:rsidRPr="00D934D4">
              <w:rPr>
                <w:rFonts w:cs="Arial"/>
                <w:sz w:val="16"/>
                <w:szCs w:val="16"/>
              </w:rPr>
              <w:t>CPR #</w:t>
            </w:r>
          </w:p>
        </w:tc>
        <w:tc>
          <w:tcPr>
            <w:tcW w:w="4536" w:type="dxa"/>
          </w:tcPr>
          <w:p w14:paraId="0FB0D58D" w14:textId="77777777" w:rsidR="00326D22" w:rsidRPr="00D934D4" w:rsidRDefault="00326D22" w:rsidP="006776C3">
            <w:pPr>
              <w:pStyle w:val="TAH"/>
              <w:rPr>
                <w:rFonts w:cs="Arial"/>
                <w:sz w:val="16"/>
                <w:szCs w:val="16"/>
              </w:rPr>
            </w:pPr>
            <w:r w:rsidRPr="00D934D4">
              <w:rPr>
                <w:rFonts w:cs="Arial"/>
                <w:sz w:val="16"/>
                <w:szCs w:val="16"/>
              </w:rPr>
              <w:t>Consolidated Potential Requirement</w:t>
            </w:r>
          </w:p>
        </w:tc>
        <w:tc>
          <w:tcPr>
            <w:tcW w:w="1701" w:type="dxa"/>
          </w:tcPr>
          <w:p w14:paraId="0DFD486F" w14:textId="77777777" w:rsidR="00326D22" w:rsidRPr="00D934D4" w:rsidRDefault="00326D22" w:rsidP="006776C3">
            <w:pPr>
              <w:pStyle w:val="TAH"/>
              <w:rPr>
                <w:rFonts w:cs="Arial"/>
                <w:sz w:val="16"/>
                <w:szCs w:val="16"/>
              </w:rPr>
            </w:pPr>
            <w:r w:rsidRPr="00D934D4">
              <w:rPr>
                <w:rFonts w:cs="Arial"/>
                <w:sz w:val="16"/>
                <w:szCs w:val="16"/>
              </w:rPr>
              <w:t>Original PR #</w:t>
            </w:r>
          </w:p>
        </w:tc>
        <w:tc>
          <w:tcPr>
            <w:tcW w:w="2268" w:type="dxa"/>
          </w:tcPr>
          <w:p w14:paraId="48D0855E" w14:textId="77777777" w:rsidR="00326D22" w:rsidRPr="00D934D4" w:rsidRDefault="00326D22" w:rsidP="006776C3">
            <w:pPr>
              <w:pStyle w:val="TAH"/>
              <w:rPr>
                <w:rFonts w:cs="Arial"/>
                <w:sz w:val="16"/>
                <w:szCs w:val="16"/>
              </w:rPr>
            </w:pPr>
            <w:r w:rsidRPr="00D934D4">
              <w:rPr>
                <w:rFonts w:cs="Arial"/>
                <w:sz w:val="16"/>
                <w:szCs w:val="16"/>
              </w:rPr>
              <w:t>Comment</w:t>
            </w:r>
          </w:p>
        </w:tc>
      </w:tr>
      <w:tr w:rsidR="00326D22" w:rsidRPr="00D934D4" w14:paraId="3387AD4D" w14:textId="77777777" w:rsidTr="00046CC1">
        <w:tc>
          <w:tcPr>
            <w:tcW w:w="1232" w:type="dxa"/>
            <w:shd w:val="clear" w:color="auto" w:fill="92D050"/>
          </w:tcPr>
          <w:p w14:paraId="4D2272CA" w14:textId="77777777" w:rsidR="00326D22" w:rsidRPr="00D934D4" w:rsidRDefault="00326D22" w:rsidP="006776C3">
            <w:pPr>
              <w:pStyle w:val="TAH"/>
              <w:rPr>
                <w:rFonts w:cs="Arial"/>
                <w:b w:val="0"/>
                <w:bCs/>
                <w:sz w:val="16"/>
                <w:szCs w:val="16"/>
              </w:rPr>
            </w:pPr>
            <w:r w:rsidRPr="00D934D4">
              <w:rPr>
                <w:rFonts w:cs="Arial"/>
                <w:b w:val="0"/>
                <w:bCs/>
                <w:sz w:val="16"/>
                <w:szCs w:val="16"/>
              </w:rPr>
              <w:t>14.1.1-2-1</w:t>
            </w:r>
          </w:p>
        </w:tc>
        <w:tc>
          <w:tcPr>
            <w:tcW w:w="4536" w:type="dxa"/>
            <w:shd w:val="clear" w:color="auto" w:fill="92D050"/>
          </w:tcPr>
          <w:p w14:paraId="3D9A7D16" w14:textId="77777777" w:rsidR="00326D22" w:rsidRPr="00D934D4" w:rsidRDefault="00326D22" w:rsidP="006776C3">
            <w:pPr>
              <w:pStyle w:val="TAH"/>
              <w:jc w:val="left"/>
              <w:rPr>
                <w:rFonts w:cs="Arial"/>
                <w:b w:val="0"/>
                <w:bCs/>
                <w:sz w:val="16"/>
                <w:szCs w:val="16"/>
              </w:rPr>
            </w:pPr>
            <w:r w:rsidRPr="00D934D4">
              <w:rPr>
                <w:rFonts w:cs="Arial"/>
                <w:b w:val="0"/>
                <w:bCs/>
                <w:sz w:val="16"/>
                <w:szCs w:val="16"/>
              </w:rPr>
              <w:t>The 6G network shall provide a mechanism to support event triggered network sharing (e.g. disaster occurrence, network failure, overloaded situation, resource constraints).</w:t>
            </w:r>
          </w:p>
        </w:tc>
        <w:tc>
          <w:tcPr>
            <w:tcW w:w="1701" w:type="dxa"/>
            <w:shd w:val="clear" w:color="auto" w:fill="92D050"/>
          </w:tcPr>
          <w:p w14:paraId="6ABD8D55" w14:textId="77777777" w:rsidR="00326D22" w:rsidRPr="00D934D4" w:rsidRDefault="00326D22" w:rsidP="006776C3">
            <w:pPr>
              <w:pStyle w:val="TAH"/>
              <w:rPr>
                <w:rFonts w:cs="Arial"/>
                <w:b w:val="0"/>
                <w:bCs/>
                <w:sz w:val="16"/>
                <w:szCs w:val="16"/>
              </w:rPr>
            </w:pPr>
            <w:r w:rsidRPr="00D934D4">
              <w:rPr>
                <w:rFonts w:cs="Arial"/>
                <w:b w:val="0"/>
                <w:bCs/>
                <w:sz w:val="16"/>
                <w:szCs w:val="16"/>
              </w:rPr>
              <w:t>PR 5.7.4.2-2</w:t>
            </w:r>
          </w:p>
        </w:tc>
        <w:tc>
          <w:tcPr>
            <w:tcW w:w="2268" w:type="dxa"/>
            <w:shd w:val="clear" w:color="auto" w:fill="92D050"/>
          </w:tcPr>
          <w:p w14:paraId="2CE19ED9" w14:textId="77777777" w:rsidR="00326D22" w:rsidRPr="00D934D4" w:rsidRDefault="00326D22" w:rsidP="006776C3">
            <w:pPr>
              <w:pStyle w:val="TAH"/>
              <w:rPr>
                <w:rFonts w:cs="Arial"/>
                <w:b w:val="0"/>
                <w:bCs/>
                <w:sz w:val="16"/>
                <w:szCs w:val="16"/>
              </w:rPr>
            </w:pPr>
            <w:r w:rsidRPr="00D934D4">
              <w:rPr>
                <w:rFonts w:cs="Arial"/>
                <w:b w:val="0"/>
                <w:bCs/>
                <w:sz w:val="16"/>
                <w:szCs w:val="16"/>
              </w:rPr>
              <w:t>Approved in S1-260100</w:t>
            </w:r>
          </w:p>
          <w:p w14:paraId="04E3D5A4" w14:textId="06241205" w:rsidR="00584F41" w:rsidRPr="00D934D4" w:rsidRDefault="00AE27C2" w:rsidP="006776C3">
            <w:pPr>
              <w:pStyle w:val="TAH"/>
              <w:rPr>
                <w:rFonts w:cs="Arial"/>
                <w:b w:val="0"/>
                <w:bCs/>
                <w:sz w:val="16"/>
                <w:szCs w:val="16"/>
              </w:rPr>
            </w:pPr>
            <w:r w:rsidRPr="00D934D4">
              <w:rPr>
                <w:rFonts w:cs="Arial"/>
                <w:b w:val="0"/>
                <w:bCs/>
                <w:sz w:val="16"/>
                <w:szCs w:val="16"/>
              </w:rPr>
              <w:t>as</w:t>
            </w:r>
            <w:r w:rsidR="00584F41" w:rsidRPr="00D934D4">
              <w:rPr>
                <w:rFonts w:cs="Arial"/>
                <w:b w:val="0"/>
                <w:bCs/>
                <w:sz w:val="16"/>
                <w:szCs w:val="16"/>
              </w:rPr>
              <w:t xml:space="preserve"> 14.1.1-2-1</w:t>
            </w:r>
          </w:p>
        </w:tc>
      </w:tr>
      <w:tr w:rsidR="0027581A" w:rsidRPr="00D934D4" w14:paraId="12BCD831" w14:textId="77777777" w:rsidTr="00046CC1">
        <w:tc>
          <w:tcPr>
            <w:tcW w:w="1232" w:type="dxa"/>
            <w:shd w:val="clear" w:color="auto" w:fill="92D050"/>
          </w:tcPr>
          <w:p w14:paraId="05AD663D" w14:textId="77777777" w:rsidR="0027581A" w:rsidRPr="00D934D4" w:rsidRDefault="0027581A" w:rsidP="0027581A">
            <w:pPr>
              <w:pStyle w:val="TAH"/>
              <w:rPr>
                <w:rFonts w:cs="Arial"/>
                <w:b w:val="0"/>
                <w:bCs/>
                <w:sz w:val="16"/>
                <w:szCs w:val="16"/>
              </w:rPr>
            </w:pPr>
            <w:r w:rsidRPr="00D934D4">
              <w:rPr>
                <w:rFonts w:cs="Arial"/>
                <w:b w:val="0"/>
                <w:bCs/>
                <w:sz w:val="16"/>
                <w:szCs w:val="16"/>
              </w:rPr>
              <w:t>NEW #X</w:t>
            </w:r>
          </w:p>
        </w:tc>
        <w:tc>
          <w:tcPr>
            <w:tcW w:w="4536" w:type="dxa"/>
            <w:shd w:val="clear" w:color="auto" w:fill="92D050"/>
          </w:tcPr>
          <w:p w14:paraId="6837DF57" w14:textId="77777777" w:rsidR="0027581A" w:rsidRPr="00D934D4" w:rsidRDefault="0027581A" w:rsidP="0027581A">
            <w:pPr>
              <w:pStyle w:val="TAH"/>
              <w:jc w:val="left"/>
              <w:rPr>
                <w:rFonts w:cs="Arial"/>
                <w:b w:val="0"/>
                <w:bCs/>
                <w:sz w:val="16"/>
                <w:szCs w:val="16"/>
              </w:rPr>
            </w:pPr>
            <w:r w:rsidRPr="00D934D4">
              <w:rPr>
                <w:rFonts w:cs="Arial"/>
                <w:b w:val="0"/>
                <w:bCs/>
                <w:sz w:val="16"/>
                <w:szCs w:val="16"/>
              </w:rPr>
              <w:t>The 6G system shall provide mechanisms to support efficient bandwidth utilization by a FWA CPE.</w:t>
            </w:r>
          </w:p>
          <w:p w14:paraId="427FFAC0" w14:textId="77777777" w:rsidR="0027581A" w:rsidRPr="00D934D4" w:rsidRDefault="0027581A" w:rsidP="0027581A">
            <w:pPr>
              <w:pStyle w:val="TAH"/>
              <w:jc w:val="left"/>
              <w:rPr>
                <w:rFonts w:cs="Arial"/>
                <w:b w:val="0"/>
                <w:bCs/>
                <w:sz w:val="16"/>
                <w:szCs w:val="16"/>
              </w:rPr>
            </w:pPr>
            <w:r w:rsidRPr="00D934D4">
              <w:rPr>
                <w:rFonts w:cs="Arial"/>
                <w:b w:val="0"/>
                <w:bCs/>
                <w:sz w:val="16"/>
                <w:szCs w:val="16"/>
              </w:rPr>
              <w:t>NOTE:</w:t>
            </w:r>
            <w:r w:rsidRPr="00D934D4">
              <w:rPr>
                <w:rFonts w:cs="Arial"/>
                <w:b w:val="0"/>
                <w:bCs/>
                <w:sz w:val="16"/>
                <w:szCs w:val="16"/>
              </w:rPr>
              <w:tab/>
              <w:t xml:space="preserve"> A FWA Customer Premises Equipment (CPE) is used to connect to the network, like any other UE, using a 3GPP access.</w:t>
            </w:r>
          </w:p>
        </w:tc>
        <w:tc>
          <w:tcPr>
            <w:tcW w:w="1701" w:type="dxa"/>
            <w:shd w:val="clear" w:color="auto" w:fill="92D050"/>
          </w:tcPr>
          <w:p w14:paraId="42C3720A" w14:textId="77777777" w:rsidR="0027581A" w:rsidRPr="00D934D4" w:rsidRDefault="0027581A" w:rsidP="0027581A">
            <w:pPr>
              <w:pStyle w:val="TAH"/>
              <w:rPr>
                <w:rFonts w:cs="Arial"/>
                <w:b w:val="0"/>
                <w:bCs/>
                <w:sz w:val="16"/>
                <w:szCs w:val="16"/>
              </w:rPr>
            </w:pPr>
            <w:r w:rsidRPr="00D934D4">
              <w:rPr>
                <w:rFonts w:cs="Arial"/>
                <w:b w:val="0"/>
                <w:bCs/>
                <w:sz w:val="16"/>
                <w:szCs w:val="16"/>
              </w:rPr>
              <w:t>PR 5.7.1.2-5</w:t>
            </w:r>
          </w:p>
        </w:tc>
        <w:tc>
          <w:tcPr>
            <w:tcW w:w="2268" w:type="dxa"/>
            <w:shd w:val="clear" w:color="auto" w:fill="92D050"/>
          </w:tcPr>
          <w:p w14:paraId="5EFABEC0" w14:textId="77777777" w:rsidR="0027581A" w:rsidRPr="00D934D4" w:rsidRDefault="0027581A" w:rsidP="0027581A">
            <w:pPr>
              <w:pStyle w:val="TAH"/>
              <w:rPr>
                <w:rFonts w:cs="Arial"/>
                <w:b w:val="0"/>
                <w:bCs/>
                <w:sz w:val="16"/>
                <w:szCs w:val="16"/>
              </w:rPr>
            </w:pPr>
            <w:r w:rsidRPr="00D934D4">
              <w:rPr>
                <w:rFonts w:cs="Arial"/>
                <w:b w:val="0"/>
                <w:bCs/>
                <w:sz w:val="16"/>
                <w:szCs w:val="16"/>
              </w:rPr>
              <w:t>Approved in S1-260100</w:t>
            </w:r>
          </w:p>
          <w:p w14:paraId="5474B2C7" w14:textId="77777777" w:rsidR="0027581A" w:rsidRPr="00D934D4" w:rsidRDefault="0027581A" w:rsidP="0027581A">
            <w:pPr>
              <w:pStyle w:val="TAH"/>
              <w:rPr>
                <w:rFonts w:cs="Arial"/>
                <w:b w:val="0"/>
                <w:bCs/>
                <w:sz w:val="16"/>
                <w:szCs w:val="16"/>
              </w:rPr>
            </w:pPr>
            <w:r w:rsidRPr="00D934D4">
              <w:rPr>
                <w:rFonts w:cs="Arial"/>
                <w:b w:val="0"/>
                <w:bCs/>
                <w:sz w:val="16"/>
                <w:szCs w:val="16"/>
              </w:rPr>
              <w:t>as 14.1.1-2-2</w:t>
            </w:r>
          </w:p>
          <w:p w14:paraId="1BFB4CC5" w14:textId="77777777" w:rsidR="0027581A" w:rsidRPr="00D934D4" w:rsidRDefault="0027581A" w:rsidP="0027581A">
            <w:pPr>
              <w:pStyle w:val="TAH"/>
              <w:rPr>
                <w:rFonts w:cs="Arial"/>
                <w:sz w:val="16"/>
                <w:szCs w:val="16"/>
              </w:rPr>
            </w:pPr>
          </w:p>
        </w:tc>
      </w:tr>
      <w:tr w:rsidR="0027581A" w:rsidRPr="00D934D4" w14:paraId="3804FEC2" w14:textId="77777777" w:rsidTr="00046CC1">
        <w:tc>
          <w:tcPr>
            <w:tcW w:w="1232" w:type="dxa"/>
            <w:shd w:val="clear" w:color="auto" w:fill="92D050"/>
          </w:tcPr>
          <w:p w14:paraId="71BE933C" w14:textId="102D05CF" w:rsidR="0027581A" w:rsidRPr="00D934D4" w:rsidRDefault="002775DA" w:rsidP="0027581A">
            <w:pPr>
              <w:pStyle w:val="TAH"/>
              <w:rPr>
                <w:rFonts w:cs="Arial"/>
                <w:b w:val="0"/>
                <w:bCs/>
                <w:sz w:val="16"/>
                <w:szCs w:val="16"/>
              </w:rPr>
            </w:pPr>
            <w:r w:rsidRPr="00D934D4">
              <w:rPr>
                <w:rFonts w:cs="Arial"/>
                <w:b w:val="0"/>
                <w:bCs/>
                <w:sz w:val="16"/>
                <w:szCs w:val="16"/>
              </w:rPr>
              <w:t>Alt 14.1.1-2-6</w:t>
            </w:r>
          </w:p>
        </w:tc>
        <w:tc>
          <w:tcPr>
            <w:tcW w:w="4536" w:type="dxa"/>
            <w:shd w:val="clear" w:color="auto" w:fill="92D050"/>
          </w:tcPr>
          <w:p w14:paraId="643ED3DA" w14:textId="77777777" w:rsidR="00304300" w:rsidRPr="00D934D4" w:rsidRDefault="00304300" w:rsidP="00304300">
            <w:pPr>
              <w:pStyle w:val="TAH"/>
              <w:jc w:val="left"/>
              <w:rPr>
                <w:rFonts w:cs="Arial"/>
                <w:b w:val="0"/>
                <w:bCs/>
                <w:sz w:val="16"/>
                <w:szCs w:val="16"/>
              </w:rPr>
            </w:pPr>
            <w:r w:rsidRPr="00D934D4">
              <w:rPr>
                <w:rFonts w:cs="Arial"/>
                <w:b w:val="0"/>
                <w:bCs/>
                <w:sz w:val="16"/>
                <w:szCs w:val="16"/>
              </w:rPr>
              <w:t xml:space="preserve">The 6G system shall enhance the Short Message Service to enable a network operator to verify the identity of the SMS sender and provide operator verified SMS sender information to the recipient of </w:t>
            </w:r>
            <w:proofErr w:type="gramStart"/>
            <w:r w:rsidRPr="00D934D4">
              <w:rPr>
                <w:rFonts w:cs="Arial"/>
                <w:b w:val="0"/>
                <w:bCs/>
                <w:sz w:val="16"/>
                <w:szCs w:val="16"/>
              </w:rPr>
              <w:t>a</w:t>
            </w:r>
            <w:proofErr w:type="gramEnd"/>
            <w:r w:rsidRPr="00D934D4">
              <w:rPr>
                <w:rFonts w:cs="Arial"/>
                <w:b w:val="0"/>
                <w:bCs/>
                <w:sz w:val="16"/>
                <w:szCs w:val="16"/>
              </w:rPr>
              <w:t xml:space="preserve"> SMS.</w:t>
            </w:r>
          </w:p>
          <w:p w14:paraId="59522F41" w14:textId="77777777" w:rsidR="00304300" w:rsidRPr="00D934D4" w:rsidRDefault="00304300" w:rsidP="00304300">
            <w:pPr>
              <w:pStyle w:val="TAH"/>
              <w:jc w:val="left"/>
              <w:rPr>
                <w:rFonts w:cs="Arial"/>
                <w:b w:val="0"/>
                <w:bCs/>
                <w:sz w:val="16"/>
                <w:szCs w:val="16"/>
              </w:rPr>
            </w:pPr>
          </w:p>
          <w:p w14:paraId="40EBC161" w14:textId="77777777" w:rsidR="00304300" w:rsidRPr="00D934D4" w:rsidRDefault="00304300" w:rsidP="00304300">
            <w:pPr>
              <w:pStyle w:val="TAH"/>
              <w:jc w:val="left"/>
              <w:rPr>
                <w:rFonts w:cs="Arial"/>
                <w:b w:val="0"/>
                <w:bCs/>
                <w:sz w:val="16"/>
                <w:szCs w:val="16"/>
              </w:rPr>
            </w:pPr>
            <w:r w:rsidRPr="00D934D4">
              <w:rPr>
                <w:rFonts w:cs="Arial"/>
                <w:b w:val="0"/>
                <w:bCs/>
                <w:sz w:val="16"/>
                <w:szCs w:val="16"/>
              </w:rPr>
              <w:lastRenderedPageBreak/>
              <w:t xml:space="preserve">NOTE 1: </w:t>
            </w:r>
            <w:r w:rsidRPr="00D934D4">
              <w:rPr>
                <w:rFonts w:cs="Arial"/>
                <w:b w:val="0"/>
                <w:bCs/>
                <w:sz w:val="16"/>
                <w:szCs w:val="16"/>
              </w:rPr>
              <w:tab/>
              <w:t xml:space="preserve">Operator-verified SMS sender information is used to inform the recipient of </w:t>
            </w:r>
            <w:proofErr w:type="gramStart"/>
            <w:r w:rsidRPr="00D934D4">
              <w:rPr>
                <w:rFonts w:cs="Arial"/>
                <w:b w:val="0"/>
                <w:bCs/>
                <w:sz w:val="16"/>
                <w:szCs w:val="16"/>
              </w:rPr>
              <w:t>a</w:t>
            </w:r>
            <w:proofErr w:type="gramEnd"/>
            <w:r w:rsidRPr="00D934D4">
              <w:rPr>
                <w:rFonts w:cs="Arial"/>
                <w:b w:val="0"/>
                <w:bCs/>
                <w:sz w:val="16"/>
                <w:szCs w:val="16"/>
              </w:rPr>
              <w:t xml:space="preserve"> SMS that the identity of the SMS sender is operator-verified and support displaying additional information (e.g. brand name, logo, etc.) of the SMS sender. Human interface aspects are out of scope of this requirement.</w:t>
            </w:r>
          </w:p>
          <w:p w14:paraId="2F668E3D" w14:textId="77777777" w:rsidR="00304300" w:rsidRPr="00D934D4" w:rsidRDefault="00304300" w:rsidP="00304300">
            <w:pPr>
              <w:pStyle w:val="TAH"/>
              <w:jc w:val="left"/>
              <w:rPr>
                <w:rFonts w:cs="Arial"/>
                <w:b w:val="0"/>
                <w:bCs/>
                <w:sz w:val="16"/>
                <w:szCs w:val="16"/>
              </w:rPr>
            </w:pPr>
            <w:r w:rsidRPr="00D934D4">
              <w:rPr>
                <w:rFonts w:cs="Arial"/>
                <w:b w:val="0"/>
                <w:bCs/>
                <w:sz w:val="16"/>
                <w:szCs w:val="16"/>
              </w:rPr>
              <w:t>NOTE 2:</w:t>
            </w:r>
            <w:r w:rsidRPr="00D934D4">
              <w:rPr>
                <w:rFonts w:cs="Arial"/>
                <w:b w:val="0"/>
                <w:bCs/>
                <w:sz w:val="16"/>
                <w:szCs w:val="16"/>
              </w:rPr>
              <w:tab/>
              <w:t>Indication that the identity of the SMS sender is operator-verified, any additional information about the SMS sender and the message itself is assumed to be integrity protected.</w:t>
            </w:r>
          </w:p>
          <w:p w14:paraId="0C6B9880" w14:textId="77777777" w:rsidR="00304300" w:rsidRPr="00D934D4" w:rsidRDefault="00304300" w:rsidP="00304300">
            <w:pPr>
              <w:pStyle w:val="TAH"/>
              <w:jc w:val="left"/>
              <w:rPr>
                <w:rFonts w:cs="Arial"/>
                <w:b w:val="0"/>
                <w:bCs/>
                <w:sz w:val="16"/>
                <w:szCs w:val="16"/>
              </w:rPr>
            </w:pPr>
            <w:r w:rsidRPr="00D934D4">
              <w:rPr>
                <w:rFonts w:cs="Arial"/>
                <w:b w:val="0"/>
                <w:bCs/>
                <w:sz w:val="16"/>
                <w:szCs w:val="16"/>
              </w:rPr>
              <w:t>NOTE 3:</w:t>
            </w:r>
            <w:r w:rsidRPr="00D934D4">
              <w:rPr>
                <w:rFonts w:cs="Arial"/>
                <w:b w:val="0"/>
                <w:bCs/>
                <w:sz w:val="16"/>
                <w:szCs w:val="16"/>
              </w:rPr>
              <w:tab/>
              <w:t xml:space="preserve">Based on interworking agreements and trust relationships, the requirements above apply also when the SMS recipient is roaming or receives </w:t>
            </w:r>
            <w:proofErr w:type="gramStart"/>
            <w:r w:rsidRPr="00D934D4">
              <w:rPr>
                <w:rFonts w:cs="Arial"/>
                <w:b w:val="0"/>
                <w:bCs/>
                <w:sz w:val="16"/>
                <w:szCs w:val="16"/>
              </w:rPr>
              <w:t>a</w:t>
            </w:r>
            <w:proofErr w:type="gramEnd"/>
            <w:r w:rsidRPr="00D934D4">
              <w:rPr>
                <w:rFonts w:cs="Arial"/>
                <w:b w:val="0"/>
                <w:bCs/>
                <w:sz w:val="16"/>
                <w:szCs w:val="16"/>
              </w:rPr>
              <w:t xml:space="preserve"> SMS from a sender served by other operators.</w:t>
            </w:r>
          </w:p>
          <w:p w14:paraId="372350EB" w14:textId="16C60DEA" w:rsidR="0027581A" w:rsidRPr="00D934D4" w:rsidRDefault="00304300" w:rsidP="00304300">
            <w:pPr>
              <w:pStyle w:val="TAH"/>
              <w:jc w:val="left"/>
              <w:rPr>
                <w:rFonts w:cs="Arial"/>
                <w:b w:val="0"/>
                <w:bCs/>
                <w:sz w:val="16"/>
                <w:szCs w:val="16"/>
              </w:rPr>
            </w:pPr>
            <w:r w:rsidRPr="00D934D4">
              <w:rPr>
                <w:rFonts w:cs="Arial"/>
                <w:b w:val="0"/>
                <w:bCs/>
                <w:sz w:val="16"/>
                <w:szCs w:val="16"/>
              </w:rPr>
              <w:t>NOTE 4:</w:t>
            </w:r>
            <w:r w:rsidRPr="00D934D4">
              <w:rPr>
                <w:rFonts w:cs="Arial"/>
                <w:b w:val="0"/>
                <w:bCs/>
                <w:sz w:val="16"/>
                <w:szCs w:val="16"/>
              </w:rPr>
              <w:tab/>
              <w:t>The requirements above apply to A2P SMS and may apply to Person-to-Person SMS.</w:t>
            </w:r>
          </w:p>
        </w:tc>
        <w:tc>
          <w:tcPr>
            <w:tcW w:w="1701" w:type="dxa"/>
            <w:shd w:val="clear" w:color="auto" w:fill="92D050"/>
          </w:tcPr>
          <w:p w14:paraId="7D04B12B" w14:textId="77777777" w:rsidR="000F1CFC" w:rsidRPr="00D934D4" w:rsidRDefault="000F1CFC" w:rsidP="000F1CFC">
            <w:pPr>
              <w:pStyle w:val="TAH"/>
              <w:rPr>
                <w:rFonts w:cs="Arial"/>
                <w:b w:val="0"/>
                <w:bCs/>
                <w:sz w:val="16"/>
                <w:szCs w:val="16"/>
              </w:rPr>
            </w:pPr>
            <w:r w:rsidRPr="00D934D4">
              <w:rPr>
                <w:rFonts w:cs="Arial"/>
                <w:b w:val="0"/>
                <w:bCs/>
                <w:sz w:val="16"/>
                <w:szCs w:val="16"/>
              </w:rPr>
              <w:lastRenderedPageBreak/>
              <w:t>PR 5.7.3.2-1</w:t>
            </w:r>
          </w:p>
          <w:p w14:paraId="60E42568" w14:textId="380DADF7" w:rsidR="0027581A" w:rsidRPr="00D934D4" w:rsidRDefault="000F1CFC" w:rsidP="000F1CFC">
            <w:pPr>
              <w:pStyle w:val="TAH"/>
              <w:rPr>
                <w:rFonts w:cs="Arial"/>
                <w:b w:val="0"/>
                <w:bCs/>
                <w:sz w:val="16"/>
                <w:szCs w:val="16"/>
              </w:rPr>
            </w:pPr>
            <w:r w:rsidRPr="00D934D4">
              <w:rPr>
                <w:rFonts w:cs="Arial"/>
                <w:b w:val="0"/>
                <w:bCs/>
                <w:sz w:val="16"/>
                <w:szCs w:val="16"/>
              </w:rPr>
              <w:t>PR 5.7.3.2-2</w:t>
            </w:r>
          </w:p>
        </w:tc>
        <w:tc>
          <w:tcPr>
            <w:tcW w:w="2268" w:type="dxa"/>
            <w:shd w:val="clear" w:color="auto" w:fill="92D050"/>
          </w:tcPr>
          <w:p w14:paraId="2B7BDF0C" w14:textId="77777777" w:rsidR="0027581A" w:rsidRPr="00D934D4" w:rsidRDefault="0027581A" w:rsidP="0027581A">
            <w:pPr>
              <w:pStyle w:val="TAH"/>
              <w:rPr>
                <w:rFonts w:cs="Arial"/>
                <w:b w:val="0"/>
                <w:bCs/>
                <w:sz w:val="16"/>
                <w:szCs w:val="16"/>
              </w:rPr>
            </w:pPr>
            <w:r w:rsidRPr="00D934D4">
              <w:rPr>
                <w:rFonts w:cs="Arial"/>
                <w:b w:val="0"/>
                <w:bCs/>
                <w:sz w:val="16"/>
                <w:szCs w:val="16"/>
              </w:rPr>
              <w:t>Approved in S1-260100</w:t>
            </w:r>
          </w:p>
          <w:p w14:paraId="4A28A826" w14:textId="77777777" w:rsidR="0027581A" w:rsidRPr="00D934D4" w:rsidRDefault="0027581A" w:rsidP="0027581A">
            <w:pPr>
              <w:pStyle w:val="TAH"/>
              <w:rPr>
                <w:rFonts w:cs="Arial"/>
                <w:b w:val="0"/>
                <w:bCs/>
                <w:sz w:val="16"/>
                <w:szCs w:val="16"/>
              </w:rPr>
            </w:pPr>
            <w:r w:rsidRPr="00D934D4">
              <w:rPr>
                <w:rFonts w:cs="Arial"/>
                <w:b w:val="0"/>
                <w:bCs/>
                <w:sz w:val="16"/>
                <w:szCs w:val="16"/>
              </w:rPr>
              <w:t>as 14.1.1-2-3</w:t>
            </w:r>
          </w:p>
          <w:p w14:paraId="14C79D03" w14:textId="77777777" w:rsidR="0027581A" w:rsidRPr="00D934D4" w:rsidRDefault="0027581A" w:rsidP="0027581A">
            <w:pPr>
              <w:pStyle w:val="TAH"/>
              <w:jc w:val="left"/>
              <w:rPr>
                <w:rFonts w:cs="Arial"/>
                <w:b w:val="0"/>
                <w:bCs/>
                <w:sz w:val="16"/>
                <w:szCs w:val="16"/>
              </w:rPr>
            </w:pPr>
          </w:p>
          <w:p w14:paraId="48DF4273" w14:textId="77777777" w:rsidR="0027581A" w:rsidRPr="00D934D4" w:rsidRDefault="0027581A" w:rsidP="0027581A">
            <w:pPr>
              <w:pStyle w:val="TAH"/>
              <w:rPr>
                <w:rFonts w:cs="Arial"/>
                <w:b w:val="0"/>
                <w:bCs/>
                <w:sz w:val="16"/>
                <w:szCs w:val="16"/>
              </w:rPr>
            </w:pPr>
            <w:r w:rsidRPr="00D934D4">
              <w:rPr>
                <w:rFonts w:cs="Arial"/>
                <w:b w:val="0"/>
                <w:bCs/>
                <w:sz w:val="16"/>
                <w:szCs w:val="16"/>
              </w:rPr>
              <w:t>.</w:t>
            </w:r>
          </w:p>
        </w:tc>
      </w:tr>
      <w:tr w:rsidR="009707D1" w:rsidRPr="00D934D4" w14:paraId="0373D385" w14:textId="77777777" w:rsidTr="00046CC1">
        <w:tc>
          <w:tcPr>
            <w:tcW w:w="1232" w:type="dxa"/>
            <w:shd w:val="clear" w:color="auto" w:fill="92D050"/>
          </w:tcPr>
          <w:p w14:paraId="2112FEAD" w14:textId="238B3C1D" w:rsidR="009707D1" w:rsidRPr="00D934D4" w:rsidRDefault="008849CE" w:rsidP="009707D1">
            <w:pPr>
              <w:pStyle w:val="TAH"/>
              <w:rPr>
                <w:rFonts w:cs="Arial"/>
                <w:b w:val="0"/>
                <w:bCs/>
                <w:sz w:val="16"/>
                <w:szCs w:val="16"/>
              </w:rPr>
            </w:pPr>
            <w:r w:rsidRPr="00D934D4">
              <w:rPr>
                <w:rFonts w:cs="Arial"/>
                <w:b w:val="0"/>
                <w:bCs/>
                <w:sz w:val="16"/>
                <w:szCs w:val="16"/>
              </w:rPr>
              <w:t>14.1.1-2-9</w:t>
            </w:r>
          </w:p>
        </w:tc>
        <w:tc>
          <w:tcPr>
            <w:tcW w:w="4536" w:type="dxa"/>
            <w:shd w:val="clear" w:color="auto" w:fill="92D050"/>
          </w:tcPr>
          <w:p w14:paraId="1F4DAE3D" w14:textId="77777777" w:rsidR="009707D1" w:rsidRPr="00D934D4" w:rsidRDefault="009707D1" w:rsidP="009707D1">
            <w:pPr>
              <w:pStyle w:val="TAH"/>
              <w:jc w:val="both"/>
              <w:rPr>
                <w:rFonts w:cs="Arial"/>
                <w:b w:val="0"/>
                <w:bCs/>
                <w:sz w:val="16"/>
                <w:szCs w:val="16"/>
              </w:rPr>
            </w:pPr>
            <w:r w:rsidRPr="00D934D4">
              <w:rPr>
                <w:rFonts w:cs="Arial"/>
                <w:b w:val="0"/>
                <w:bCs/>
                <w:sz w:val="16"/>
                <w:szCs w:val="16"/>
              </w:rPr>
              <w:t xml:space="preserve">Subject to operator’s policy and regulation, for an operator with multiple 6G core networks, when there is UE mobility from one 6G core network to another 6G core network of the same PLMN, the 6G network shall support efficient traffic routing for the traffic from UE to data network. </w:t>
            </w:r>
          </w:p>
          <w:p w14:paraId="02221522" w14:textId="77777777" w:rsidR="009707D1" w:rsidRPr="00D934D4" w:rsidRDefault="009707D1" w:rsidP="009707D1">
            <w:pPr>
              <w:pStyle w:val="TAH"/>
              <w:jc w:val="both"/>
              <w:rPr>
                <w:rFonts w:cs="Arial"/>
                <w:b w:val="0"/>
                <w:bCs/>
                <w:sz w:val="16"/>
                <w:szCs w:val="16"/>
              </w:rPr>
            </w:pPr>
            <w:r w:rsidRPr="00D934D4">
              <w:rPr>
                <w:rFonts w:cs="Arial"/>
                <w:b w:val="0"/>
                <w:bCs/>
                <w:sz w:val="16"/>
                <w:szCs w:val="16"/>
              </w:rPr>
              <w:t>NOTE 5:</w:t>
            </w:r>
            <w:r w:rsidRPr="00D934D4">
              <w:rPr>
                <w:rFonts w:cs="Arial"/>
                <w:b w:val="0"/>
                <w:bCs/>
                <w:sz w:val="16"/>
                <w:szCs w:val="16"/>
              </w:rPr>
              <w:tab/>
              <w:t>The above term does not imply any architectural assumption, e.g. whether 6G CN is a new or evolved CN (compared to 5G).</w:t>
            </w:r>
          </w:p>
          <w:p w14:paraId="70C0EC64" w14:textId="70916AF4" w:rsidR="009707D1" w:rsidRPr="00D934D4" w:rsidRDefault="009707D1" w:rsidP="009707D1">
            <w:pPr>
              <w:pStyle w:val="TAH"/>
              <w:jc w:val="both"/>
              <w:rPr>
                <w:rFonts w:cs="Arial"/>
                <w:b w:val="0"/>
                <w:bCs/>
                <w:sz w:val="16"/>
                <w:szCs w:val="16"/>
              </w:rPr>
            </w:pPr>
            <w:r w:rsidRPr="00D934D4">
              <w:rPr>
                <w:rFonts w:cs="Arial"/>
                <w:b w:val="0"/>
                <w:bCs/>
                <w:sz w:val="16"/>
                <w:szCs w:val="16"/>
              </w:rPr>
              <w:t>NOTE 6:</w:t>
            </w:r>
            <w:r w:rsidRPr="00D934D4">
              <w:rPr>
                <w:rFonts w:cs="Arial"/>
                <w:b w:val="0"/>
                <w:bCs/>
                <w:sz w:val="16"/>
                <w:szCs w:val="16"/>
              </w:rPr>
              <w:tab/>
              <w:t>This requirement only impacts core network.</w:t>
            </w:r>
          </w:p>
        </w:tc>
        <w:tc>
          <w:tcPr>
            <w:tcW w:w="1701" w:type="dxa"/>
            <w:shd w:val="clear" w:color="auto" w:fill="92D050"/>
          </w:tcPr>
          <w:p w14:paraId="3439A55A" w14:textId="3585380F" w:rsidR="009707D1" w:rsidRPr="00D934D4" w:rsidRDefault="009707D1" w:rsidP="009707D1">
            <w:pPr>
              <w:pStyle w:val="TAH"/>
              <w:rPr>
                <w:rFonts w:cs="Arial"/>
                <w:b w:val="0"/>
                <w:bCs/>
                <w:sz w:val="16"/>
                <w:szCs w:val="16"/>
              </w:rPr>
            </w:pPr>
            <w:r w:rsidRPr="00D934D4">
              <w:rPr>
                <w:rFonts w:cs="Arial"/>
                <w:b w:val="0"/>
                <w:bCs/>
                <w:sz w:val="16"/>
                <w:szCs w:val="16"/>
              </w:rPr>
              <w:t>PR 5.9.7.6-1</w:t>
            </w:r>
          </w:p>
        </w:tc>
        <w:tc>
          <w:tcPr>
            <w:tcW w:w="2268" w:type="dxa"/>
            <w:shd w:val="clear" w:color="auto" w:fill="92D050"/>
          </w:tcPr>
          <w:p w14:paraId="7B71690D" w14:textId="77777777" w:rsidR="009707D1" w:rsidRPr="00D934D4" w:rsidRDefault="009707D1" w:rsidP="009707D1">
            <w:pPr>
              <w:pStyle w:val="TAH"/>
              <w:rPr>
                <w:rFonts w:cs="Arial"/>
                <w:b w:val="0"/>
                <w:bCs/>
                <w:sz w:val="16"/>
                <w:szCs w:val="16"/>
              </w:rPr>
            </w:pPr>
            <w:r w:rsidRPr="00D934D4">
              <w:rPr>
                <w:rFonts w:cs="Arial"/>
                <w:b w:val="0"/>
                <w:bCs/>
                <w:sz w:val="16"/>
                <w:szCs w:val="16"/>
              </w:rPr>
              <w:t>Approved in S1-260100</w:t>
            </w:r>
          </w:p>
          <w:p w14:paraId="48D812E8" w14:textId="3E8A0DA4" w:rsidR="009707D1" w:rsidRPr="00D934D4" w:rsidRDefault="009707D1" w:rsidP="009707D1">
            <w:pPr>
              <w:pStyle w:val="TAH"/>
              <w:rPr>
                <w:rFonts w:cs="Arial"/>
                <w:b w:val="0"/>
                <w:bCs/>
                <w:sz w:val="16"/>
                <w:szCs w:val="16"/>
              </w:rPr>
            </w:pPr>
            <w:r w:rsidRPr="00D934D4">
              <w:rPr>
                <w:rFonts w:cs="Arial"/>
                <w:b w:val="0"/>
                <w:bCs/>
                <w:sz w:val="16"/>
                <w:szCs w:val="16"/>
              </w:rPr>
              <w:t>as 14.1.1-2-4</w:t>
            </w:r>
          </w:p>
          <w:p w14:paraId="22892C43" w14:textId="77777777" w:rsidR="009707D1" w:rsidRPr="00D934D4" w:rsidRDefault="009707D1" w:rsidP="009707D1">
            <w:pPr>
              <w:pStyle w:val="TAH"/>
              <w:rPr>
                <w:rFonts w:cs="Arial"/>
                <w:b w:val="0"/>
                <w:bCs/>
                <w:sz w:val="16"/>
                <w:szCs w:val="16"/>
              </w:rPr>
            </w:pPr>
          </w:p>
        </w:tc>
      </w:tr>
      <w:tr w:rsidR="009707D1" w:rsidRPr="00D934D4" w14:paraId="34B76285" w14:textId="77777777" w:rsidTr="00046CC1">
        <w:tc>
          <w:tcPr>
            <w:tcW w:w="1232" w:type="dxa"/>
            <w:shd w:val="clear" w:color="auto" w:fill="92D050"/>
          </w:tcPr>
          <w:p w14:paraId="1CE53F41" w14:textId="77777777" w:rsidR="0077703C" w:rsidRPr="00D934D4" w:rsidRDefault="0077703C" w:rsidP="0077703C">
            <w:pPr>
              <w:pStyle w:val="TAH"/>
              <w:rPr>
                <w:rFonts w:cs="Arial"/>
                <w:b w:val="0"/>
                <w:bCs/>
                <w:sz w:val="16"/>
                <w:szCs w:val="16"/>
              </w:rPr>
            </w:pPr>
            <w:r w:rsidRPr="00D934D4">
              <w:rPr>
                <w:rFonts w:cs="Arial"/>
                <w:b w:val="0"/>
                <w:bCs/>
                <w:sz w:val="16"/>
                <w:szCs w:val="16"/>
              </w:rPr>
              <w:t>Alt 14.1.1-2-18</w:t>
            </w:r>
          </w:p>
          <w:p w14:paraId="360E4770" w14:textId="21B86FBD" w:rsidR="009707D1" w:rsidRPr="00D934D4" w:rsidRDefault="0077703C" w:rsidP="0077703C">
            <w:pPr>
              <w:pStyle w:val="TAH"/>
              <w:rPr>
                <w:rFonts w:cs="Arial"/>
                <w:b w:val="0"/>
                <w:bCs/>
                <w:sz w:val="16"/>
                <w:szCs w:val="16"/>
              </w:rPr>
            </w:pPr>
            <w:r w:rsidRPr="00D934D4">
              <w:rPr>
                <w:rFonts w:cs="Arial"/>
                <w:b w:val="0"/>
                <w:bCs/>
                <w:sz w:val="16"/>
                <w:szCs w:val="16"/>
              </w:rPr>
              <w:t>(Qualcomm)</w:t>
            </w:r>
          </w:p>
        </w:tc>
        <w:tc>
          <w:tcPr>
            <w:tcW w:w="4536" w:type="dxa"/>
            <w:shd w:val="clear" w:color="auto" w:fill="92D050"/>
          </w:tcPr>
          <w:p w14:paraId="33D047C8" w14:textId="77777777" w:rsidR="009707D1" w:rsidRPr="00D934D4" w:rsidRDefault="009707D1" w:rsidP="009707D1">
            <w:pPr>
              <w:pStyle w:val="TAH"/>
              <w:jc w:val="both"/>
              <w:rPr>
                <w:rFonts w:cs="Arial"/>
                <w:b w:val="0"/>
                <w:bCs/>
                <w:sz w:val="16"/>
                <w:szCs w:val="16"/>
              </w:rPr>
            </w:pPr>
            <w:r w:rsidRPr="00D934D4">
              <w:rPr>
                <w:rFonts w:cs="Arial"/>
                <w:b w:val="0"/>
                <w:bCs/>
                <w:sz w:val="16"/>
                <w:szCs w:val="16"/>
              </w:rPr>
              <w:t>The 6G system should support potential enhancement of network slicing, e.g.:</w:t>
            </w:r>
          </w:p>
          <w:p w14:paraId="585E8837" w14:textId="77777777" w:rsidR="009707D1" w:rsidRPr="00D934D4" w:rsidRDefault="009707D1" w:rsidP="009707D1">
            <w:pPr>
              <w:pStyle w:val="TAH"/>
              <w:ind w:left="363" w:hanging="180"/>
              <w:jc w:val="both"/>
              <w:rPr>
                <w:rFonts w:cs="Arial"/>
                <w:b w:val="0"/>
                <w:bCs/>
                <w:sz w:val="16"/>
                <w:szCs w:val="16"/>
              </w:rPr>
            </w:pPr>
            <w:r w:rsidRPr="00D934D4">
              <w:rPr>
                <w:rFonts w:cs="Arial"/>
                <w:b w:val="0"/>
                <w:bCs/>
                <w:sz w:val="16"/>
                <w:szCs w:val="16"/>
              </w:rPr>
              <w:t xml:space="preserve">- Create and delete a network slice in an optimized manner, </w:t>
            </w:r>
          </w:p>
          <w:p w14:paraId="3D9C878A" w14:textId="77777777" w:rsidR="009707D1" w:rsidRPr="00D934D4" w:rsidRDefault="009707D1" w:rsidP="009707D1">
            <w:pPr>
              <w:pStyle w:val="TAH"/>
              <w:ind w:left="363" w:hanging="180"/>
              <w:jc w:val="both"/>
              <w:rPr>
                <w:rFonts w:cs="Arial"/>
                <w:b w:val="0"/>
                <w:bCs/>
                <w:sz w:val="16"/>
                <w:szCs w:val="16"/>
              </w:rPr>
            </w:pPr>
            <w:r w:rsidRPr="00D934D4">
              <w:rPr>
                <w:rFonts w:cs="Arial"/>
                <w:b w:val="0"/>
                <w:bCs/>
                <w:sz w:val="16"/>
                <w:szCs w:val="16"/>
              </w:rPr>
              <w:t>- Modify (e.g. reconfigure or change resources) a network slice efficiently, and</w:t>
            </w:r>
          </w:p>
          <w:p w14:paraId="5CD75A0B" w14:textId="39087FA4" w:rsidR="009707D1" w:rsidRPr="00D934D4" w:rsidRDefault="009707D1" w:rsidP="009707D1">
            <w:pPr>
              <w:pStyle w:val="TAH"/>
              <w:ind w:left="363" w:hanging="180"/>
              <w:jc w:val="both"/>
              <w:rPr>
                <w:rFonts w:cs="Arial"/>
                <w:b w:val="0"/>
                <w:bCs/>
                <w:sz w:val="16"/>
                <w:szCs w:val="16"/>
              </w:rPr>
            </w:pPr>
            <w:r w:rsidRPr="00D934D4">
              <w:rPr>
                <w:rFonts w:cs="Arial"/>
                <w:b w:val="0"/>
                <w:bCs/>
                <w:sz w:val="16"/>
                <w:szCs w:val="16"/>
              </w:rPr>
              <w:t>- Improve the mechanism to select, reselect and access network slice(s).</w:t>
            </w:r>
          </w:p>
        </w:tc>
        <w:tc>
          <w:tcPr>
            <w:tcW w:w="1701" w:type="dxa"/>
            <w:shd w:val="clear" w:color="auto" w:fill="92D050"/>
          </w:tcPr>
          <w:p w14:paraId="4CA64757" w14:textId="52C463F3" w:rsidR="009707D1" w:rsidRPr="00D934D4" w:rsidRDefault="009707D1" w:rsidP="009707D1">
            <w:pPr>
              <w:pStyle w:val="TAH"/>
              <w:rPr>
                <w:rFonts w:cs="Arial"/>
                <w:b w:val="0"/>
                <w:bCs/>
                <w:sz w:val="16"/>
                <w:szCs w:val="16"/>
              </w:rPr>
            </w:pPr>
            <w:r w:rsidRPr="00D934D4">
              <w:rPr>
                <w:rFonts w:cs="Arial"/>
                <w:b w:val="0"/>
                <w:bCs/>
                <w:sz w:val="16"/>
                <w:szCs w:val="16"/>
              </w:rPr>
              <w:t>PR 5.7.5.2-1</w:t>
            </w:r>
          </w:p>
        </w:tc>
        <w:tc>
          <w:tcPr>
            <w:tcW w:w="2268" w:type="dxa"/>
            <w:shd w:val="clear" w:color="auto" w:fill="92D050"/>
          </w:tcPr>
          <w:p w14:paraId="513A19E7" w14:textId="77777777" w:rsidR="009707D1" w:rsidRPr="00D934D4" w:rsidRDefault="009707D1" w:rsidP="009707D1">
            <w:pPr>
              <w:pStyle w:val="TAH"/>
              <w:rPr>
                <w:rFonts w:cs="Arial"/>
                <w:b w:val="0"/>
                <w:bCs/>
                <w:sz w:val="16"/>
                <w:szCs w:val="16"/>
              </w:rPr>
            </w:pPr>
            <w:r w:rsidRPr="00D934D4">
              <w:rPr>
                <w:rFonts w:cs="Arial"/>
                <w:b w:val="0"/>
                <w:bCs/>
                <w:sz w:val="16"/>
                <w:szCs w:val="16"/>
              </w:rPr>
              <w:t>Approved in S1-260100</w:t>
            </w:r>
          </w:p>
          <w:p w14:paraId="3D009E24" w14:textId="4398DB38" w:rsidR="009707D1" w:rsidRPr="00D934D4" w:rsidRDefault="009707D1" w:rsidP="009707D1">
            <w:pPr>
              <w:pStyle w:val="TAH"/>
              <w:rPr>
                <w:rFonts w:cs="Arial"/>
                <w:b w:val="0"/>
                <w:bCs/>
                <w:sz w:val="16"/>
                <w:szCs w:val="16"/>
              </w:rPr>
            </w:pPr>
            <w:r w:rsidRPr="00D934D4">
              <w:rPr>
                <w:rFonts w:cs="Arial"/>
                <w:b w:val="0"/>
                <w:bCs/>
                <w:sz w:val="16"/>
                <w:szCs w:val="16"/>
              </w:rPr>
              <w:t>as 14.1.1-2-5</w:t>
            </w:r>
          </w:p>
          <w:p w14:paraId="220BAB4D" w14:textId="77777777" w:rsidR="009707D1" w:rsidRPr="00D934D4" w:rsidRDefault="009707D1" w:rsidP="009707D1">
            <w:pPr>
              <w:pStyle w:val="TAH"/>
              <w:rPr>
                <w:rFonts w:cs="Arial"/>
                <w:b w:val="0"/>
                <w:bCs/>
                <w:sz w:val="16"/>
                <w:szCs w:val="16"/>
              </w:rPr>
            </w:pPr>
          </w:p>
        </w:tc>
      </w:tr>
      <w:tr w:rsidR="001709A0" w:rsidRPr="00D934D4" w14:paraId="77F047E3" w14:textId="77777777" w:rsidTr="00046CC1">
        <w:tc>
          <w:tcPr>
            <w:tcW w:w="1232" w:type="dxa"/>
            <w:shd w:val="clear" w:color="auto" w:fill="92D050"/>
          </w:tcPr>
          <w:p w14:paraId="3941466A" w14:textId="77777777" w:rsidR="001709A0" w:rsidRPr="00D934D4" w:rsidRDefault="001709A0" w:rsidP="001709A0">
            <w:pPr>
              <w:pStyle w:val="TAH"/>
              <w:rPr>
                <w:rFonts w:cs="Arial"/>
                <w:b w:val="0"/>
                <w:bCs/>
                <w:sz w:val="16"/>
                <w:szCs w:val="16"/>
              </w:rPr>
            </w:pPr>
            <w:r w:rsidRPr="00D934D4">
              <w:rPr>
                <w:rFonts w:cs="Arial"/>
                <w:b w:val="0"/>
                <w:bCs/>
                <w:sz w:val="16"/>
                <w:szCs w:val="16"/>
              </w:rPr>
              <w:t>14.x-1</w:t>
            </w:r>
          </w:p>
        </w:tc>
        <w:tc>
          <w:tcPr>
            <w:tcW w:w="4536" w:type="dxa"/>
            <w:shd w:val="clear" w:color="auto" w:fill="92D050"/>
          </w:tcPr>
          <w:p w14:paraId="183718D1" w14:textId="77777777" w:rsidR="001709A0" w:rsidRPr="00D934D4" w:rsidRDefault="001709A0" w:rsidP="001709A0">
            <w:pPr>
              <w:pStyle w:val="TAH"/>
              <w:jc w:val="left"/>
              <w:rPr>
                <w:rFonts w:cs="Arial"/>
                <w:b w:val="0"/>
                <w:bCs/>
                <w:sz w:val="16"/>
                <w:szCs w:val="16"/>
              </w:rPr>
            </w:pPr>
            <w:r w:rsidRPr="00D934D4">
              <w:rPr>
                <w:rFonts w:cs="Arial"/>
                <w:b w:val="0"/>
                <w:bCs/>
                <w:sz w:val="16"/>
                <w:szCs w:val="16"/>
              </w:rPr>
              <w:t>The Multimedia Telephony Service [144] provided by IMS shall be able to minimise user perception of the transition during codec modification of an ongoing voice call, e.g. a codec change during communication link fluctuation.</w:t>
            </w:r>
          </w:p>
        </w:tc>
        <w:tc>
          <w:tcPr>
            <w:tcW w:w="1701" w:type="dxa"/>
            <w:shd w:val="clear" w:color="auto" w:fill="92D050"/>
          </w:tcPr>
          <w:p w14:paraId="14BFC845" w14:textId="77777777" w:rsidR="001709A0" w:rsidRPr="00D934D4" w:rsidRDefault="001709A0" w:rsidP="001709A0">
            <w:pPr>
              <w:pStyle w:val="TAH"/>
              <w:rPr>
                <w:rFonts w:cs="Arial"/>
                <w:b w:val="0"/>
                <w:bCs/>
                <w:sz w:val="16"/>
                <w:szCs w:val="16"/>
              </w:rPr>
            </w:pPr>
          </w:p>
        </w:tc>
        <w:tc>
          <w:tcPr>
            <w:tcW w:w="2268" w:type="dxa"/>
            <w:shd w:val="clear" w:color="auto" w:fill="92D050"/>
          </w:tcPr>
          <w:p w14:paraId="1C72B757" w14:textId="77777777" w:rsidR="001709A0" w:rsidRPr="00D934D4" w:rsidRDefault="001709A0" w:rsidP="001709A0">
            <w:pPr>
              <w:pStyle w:val="TAH"/>
              <w:rPr>
                <w:rFonts w:cs="Arial"/>
                <w:b w:val="0"/>
                <w:bCs/>
                <w:sz w:val="16"/>
                <w:szCs w:val="16"/>
              </w:rPr>
            </w:pPr>
            <w:r w:rsidRPr="00D934D4">
              <w:rPr>
                <w:rFonts w:cs="Arial"/>
                <w:b w:val="0"/>
                <w:bCs/>
                <w:sz w:val="16"/>
                <w:szCs w:val="16"/>
              </w:rPr>
              <w:t>Approved in S1-260100 as 14.1.1-4-1</w:t>
            </w:r>
          </w:p>
        </w:tc>
      </w:tr>
      <w:tr w:rsidR="001709A0" w:rsidRPr="00D934D4" w14:paraId="72CAC1E8" w14:textId="77777777" w:rsidTr="00046CC1">
        <w:tc>
          <w:tcPr>
            <w:tcW w:w="1232" w:type="dxa"/>
            <w:shd w:val="clear" w:color="auto" w:fill="92D050"/>
          </w:tcPr>
          <w:p w14:paraId="5802D403" w14:textId="77777777" w:rsidR="001709A0" w:rsidRPr="00D934D4" w:rsidRDefault="001709A0" w:rsidP="001709A0">
            <w:pPr>
              <w:pStyle w:val="TAH"/>
              <w:rPr>
                <w:rFonts w:cs="Arial"/>
                <w:b w:val="0"/>
                <w:bCs/>
                <w:sz w:val="16"/>
                <w:szCs w:val="16"/>
              </w:rPr>
            </w:pPr>
            <w:r w:rsidRPr="00D934D4">
              <w:rPr>
                <w:rFonts w:cs="Arial"/>
                <w:b w:val="0"/>
                <w:bCs/>
                <w:sz w:val="16"/>
                <w:szCs w:val="16"/>
              </w:rPr>
              <w:t>14.x-2</w:t>
            </w:r>
          </w:p>
        </w:tc>
        <w:tc>
          <w:tcPr>
            <w:tcW w:w="4536" w:type="dxa"/>
            <w:shd w:val="clear" w:color="auto" w:fill="92D050"/>
          </w:tcPr>
          <w:p w14:paraId="7F8C5D5D" w14:textId="77777777" w:rsidR="001709A0" w:rsidRPr="00D934D4" w:rsidRDefault="001709A0" w:rsidP="001709A0">
            <w:pPr>
              <w:pStyle w:val="TAH"/>
              <w:jc w:val="left"/>
              <w:rPr>
                <w:rFonts w:cs="Arial"/>
                <w:b w:val="0"/>
                <w:bCs/>
                <w:sz w:val="16"/>
                <w:szCs w:val="16"/>
              </w:rPr>
            </w:pPr>
            <w:r w:rsidRPr="00D934D4">
              <w:rPr>
                <w:rFonts w:cs="Arial"/>
                <w:b w:val="0"/>
                <w:bCs/>
                <w:sz w:val="16"/>
                <w:szCs w:val="16"/>
              </w:rPr>
              <w:t>The 6G and IMS systems shall enable the Multimedia Telephony Service to support an IP-CAN in the 6GS.</w:t>
            </w:r>
          </w:p>
        </w:tc>
        <w:tc>
          <w:tcPr>
            <w:tcW w:w="1701" w:type="dxa"/>
            <w:shd w:val="clear" w:color="auto" w:fill="92D050"/>
          </w:tcPr>
          <w:p w14:paraId="46E6B6AA" w14:textId="77777777" w:rsidR="001709A0" w:rsidRPr="00D934D4" w:rsidRDefault="001709A0" w:rsidP="001709A0">
            <w:pPr>
              <w:pStyle w:val="TAH"/>
              <w:rPr>
                <w:rFonts w:cs="Arial"/>
                <w:b w:val="0"/>
                <w:bCs/>
                <w:sz w:val="16"/>
                <w:szCs w:val="16"/>
              </w:rPr>
            </w:pPr>
          </w:p>
        </w:tc>
        <w:tc>
          <w:tcPr>
            <w:tcW w:w="2268" w:type="dxa"/>
            <w:shd w:val="clear" w:color="auto" w:fill="92D050"/>
          </w:tcPr>
          <w:p w14:paraId="1BFA7798" w14:textId="77777777" w:rsidR="001709A0" w:rsidRPr="00D934D4" w:rsidRDefault="001709A0" w:rsidP="001709A0">
            <w:pPr>
              <w:pStyle w:val="TAH"/>
              <w:rPr>
                <w:rFonts w:cs="Arial"/>
                <w:b w:val="0"/>
                <w:bCs/>
                <w:sz w:val="16"/>
                <w:szCs w:val="16"/>
              </w:rPr>
            </w:pPr>
            <w:r w:rsidRPr="00D934D4">
              <w:rPr>
                <w:rFonts w:cs="Arial"/>
                <w:b w:val="0"/>
                <w:bCs/>
                <w:sz w:val="16"/>
                <w:szCs w:val="16"/>
              </w:rPr>
              <w:t>Approved in S1-260100 as 14.1.1-4-2</w:t>
            </w:r>
          </w:p>
        </w:tc>
      </w:tr>
      <w:tr w:rsidR="001709A0" w:rsidRPr="00D934D4" w14:paraId="4DD9CCBF" w14:textId="77777777" w:rsidTr="00046CC1">
        <w:tc>
          <w:tcPr>
            <w:tcW w:w="1232" w:type="dxa"/>
            <w:shd w:val="clear" w:color="auto" w:fill="92D050"/>
          </w:tcPr>
          <w:p w14:paraId="677DCA41" w14:textId="77777777" w:rsidR="001709A0" w:rsidRPr="00D934D4" w:rsidRDefault="001709A0" w:rsidP="001709A0">
            <w:pPr>
              <w:pStyle w:val="TAH"/>
              <w:rPr>
                <w:rFonts w:cs="Arial"/>
                <w:b w:val="0"/>
                <w:bCs/>
                <w:sz w:val="16"/>
                <w:szCs w:val="16"/>
              </w:rPr>
            </w:pPr>
            <w:r w:rsidRPr="00D934D4">
              <w:rPr>
                <w:rFonts w:cs="Arial"/>
                <w:b w:val="0"/>
                <w:bCs/>
                <w:sz w:val="16"/>
                <w:szCs w:val="16"/>
              </w:rPr>
              <w:t>14.x-3</w:t>
            </w:r>
          </w:p>
        </w:tc>
        <w:tc>
          <w:tcPr>
            <w:tcW w:w="4536" w:type="dxa"/>
            <w:shd w:val="clear" w:color="auto" w:fill="92D050"/>
          </w:tcPr>
          <w:p w14:paraId="5FC50BE2" w14:textId="77777777" w:rsidR="001709A0" w:rsidRPr="00D934D4" w:rsidRDefault="001709A0" w:rsidP="001709A0">
            <w:pPr>
              <w:pStyle w:val="TAH"/>
              <w:jc w:val="left"/>
              <w:rPr>
                <w:rFonts w:cs="Arial"/>
                <w:b w:val="0"/>
                <w:bCs/>
                <w:sz w:val="16"/>
                <w:szCs w:val="16"/>
              </w:rPr>
            </w:pPr>
            <w:r w:rsidRPr="00D934D4">
              <w:rPr>
                <w:rFonts w:cs="Arial"/>
                <w:b w:val="0"/>
                <w:bCs/>
                <w:sz w:val="16"/>
                <w:szCs w:val="16"/>
              </w:rPr>
              <w:t>Subject to operator policy, the IMS shall support means to minimize impact on the user experience (e.g. call failure) when a UE is engaged in one IMS session where more than one IMS service is triggered.</w:t>
            </w:r>
          </w:p>
        </w:tc>
        <w:tc>
          <w:tcPr>
            <w:tcW w:w="1701" w:type="dxa"/>
            <w:shd w:val="clear" w:color="auto" w:fill="92D050"/>
          </w:tcPr>
          <w:p w14:paraId="2565C900" w14:textId="77777777" w:rsidR="001709A0" w:rsidRPr="00D934D4" w:rsidRDefault="001709A0" w:rsidP="001709A0">
            <w:pPr>
              <w:pStyle w:val="TAH"/>
              <w:rPr>
                <w:rFonts w:cs="Arial"/>
                <w:b w:val="0"/>
                <w:bCs/>
                <w:sz w:val="16"/>
                <w:szCs w:val="16"/>
              </w:rPr>
            </w:pPr>
          </w:p>
        </w:tc>
        <w:tc>
          <w:tcPr>
            <w:tcW w:w="2268" w:type="dxa"/>
            <w:shd w:val="clear" w:color="auto" w:fill="92D050"/>
          </w:tcPr>
          <w:p w14:paraId="4CDCCE0E" w14:textId="77777777" w:rsidR="001709A0" w:rsidRPr="00D934D4" w:rsidRDefault="001709A0" w:rsidP="001709A0">
            <w:pPr>
              <w:pStyle w:val="TAH"/>
              <w:rPr>
                <w:rFonts w:cs="Arial"/>
                <w:b w:val="0"/>
                <w:bCs/>
                <w:sz w:val="16"/>
                <w:szCs w:val="16"/>
              </w:rPr>
            </w:pPr>
            <w:r w:rsidRPr="00D934D4">
              <w:rPr>
                <w:rFonts w:cs="Arial"/>
                <w:b w:val="0"/>
                <w:bCs/>
                <w:sz w:val="16"/>
                <w:szCs w:val="16"/>
              </w:rPr>
              <w:t>Approved in S1-260100 as 14.1.1-4-3</w:t>
            </w:r>
          </w:p>
        </w:tc>
      </w:tr>
    </w:tbl>
    <w:p w14:paraId="4B173FFD" w14:textId="77777777" w:rsidR="00A82FB3" w:rsidRDefault="00A82FB3">
      <w:pPr>
        <w:rPr>
          <w:lang w:val="en-US"/>
        </w:rPr>
      </w:pPr>
    </w:p>
    <w:p w14:paraId="7B7E9409" w14:textId="77777777" w:rsidR="001709A0" w:rsidRDefault="001709A0">
      <w:pPr>
        <w:rPr>
          <w:lang w:val="en-US"/>
        </w:rPr>
      </w:pPr>
    </w:p>
    <w:sectPr w:rsidR="001709A0">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20CF" w14:textId="77777777" w:rsidR="00773DE3" w:rsidRDefault="00773DE3">
      <w:r>
        <w:separator/>
      </w:r>
    </w:p>
  </w:endnote>
  <w:endnote w:type="continuationSeparator" w:id="0">
    <w:p w14:paraId="12A17652" w14:textId="77777777" w:rsidR="00773DE3" w:rsidRDefault="0077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A10D" w14:textId="77777777" w:rsidR="00773DE3" w:rsidRDefault="00773DE3">
      <w:r>
        <w:separator/>
      </w:r>
    </w:p>
  </w:footnote>
  <w:footnote w:type="continuationSeparator" w:id="0">
    <w:p w14:paraId="69C39215" w14:textId="77777777" w:rsidR="00773DE3" w:rsidRDefault="0077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3C113D"/>
    <w:multiLevelType w:val="hybridMultilevel"/>
    <w:tmpl w:val="169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16A3F"/>
    <w:multiLevelType w:val="hybridMultilevel"/>
    <w:tmpl w:val="9AF8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D11B8"/>
    <w:multiLevelType w:val="hybridMultilevel"/>
    <w:tmpl w:val="DFE6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2"/>
  </w:num>
  <w:num w:numId="2" w16cid:durableId="1812364492">
    <w:abstractNumId w:val="5"/>
  </w:num>
  <w:num w:numId="3" w16cid:durableId="86119483">
    <w:abstractNumId w:val="4"/>
  </w:num>
  <w:num w:numId="4" w16cid:durableId="471950029">
    <w:abstractNumId w:val="1"/>
  </w:num>
  <w:num w:numId="5" w16cid:durableId="1903521917">
    <w:abstractNumId w:val="3"/>
  </w:num>
  <w:num w:numId="6" w16cid:durableId="1829130261">
    <w:abstractNumId w:val="6"/>
  </w:num>
  <w:num w:numId="7" w16cid:durableId="446193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5"/>
    <w:rsid w:val="0000186C"/>
    <w:rsid w:val="00002300"/>
    <w:rsid w:val="00005620"/>
    <w:rsid w:val="0001083A"/>
    <w:rsid w:val="00013C5B"/>
    <w:rsid w:val="0001462F"/>
    <w:rsid w:val="000176AE"/>
    <w:rsid w:val="00032590"/>
    <w:rsid w:val="000341E4"/>
    <w:rsid w:val="00035370"/>
    <w:rsid w:val="00035A3F"/>
    <w:rsid w:val="0004193A"/>
    <w:rsid w:val="00042D33"/>
    <w:rsid w:val="000439D8"/>
    <w:rsid w:val="00044217"/>
    <w:rsid w:val="00044B18"/>
    <w:rsid w:val="00046CC1"/>
    <w:rsid w:val="00050BAD"/>
    <w:rsid w:val="00053539"/>
    <w:rsid w:val="00053C24"/>
    <w:rsid w:val="00055728"/>
    <w:rsid w:val="00056E14"/>
    <w:rsid w:val="00066E60"/>
    <w:rsid w:val="00072287"/>
    <w:rsid w:val="00072AED"/>
    <w:rsid w:val="00074037"/>
    <w:rsid w:val="00075E67"/>
    <w:rsid w:val="00084BB5"/>
    <w:rsid w:val="00087B8F"/>
    <w:rsid w:val="00094F7A"/>
    <w:rsid w:val="00097832"/>
    <w:rsid w:val="000A6FDA"/>
    <w:rsid w:val="000B141D"/>
    <w:rsid w:val="000B1CCA"/>
    <w:rsid w:val="000B59EB"/>
    <w:rsid w:val="000C3561"/>
    <w:rsid w:val="000C65FB"/>
    <w:rsid w:val="000D035D"/>
    <w:rsid w:val="000D366C"/>
    <w:rsid w:val="000D477D"/>
    <w:rsid w:val="000D49A5"/>
    <w:rsid w:val="000D4D0A"/>
    <w:rsid w:val="000D6687"/>
    <w:rsid w:val="000E0A6D"/>
    <w:rsid w:val="000E42B9"/>
    <w:rsid w:val="000E5CCE"/>
    <w:rsid w:val="000E774C"/>
    <w:rsid w:val="000E7CC2"/>
    <w:rsid w:val="000F1CFC"/>
    <w:rsid w:val="000F3BEA"/>
    <w:rsid w:val="000F4714"/>
    <w:rsid w:val="000F7F76"/>
    <w:rsid w:val="0010256B"/>
    <w:rsid w:val="0010504F"/>
    <w:rsid w:val="00105F0D"/>
    <w:rsid w:val="001106F1"/>
    <w:rsid w:val="00110D8D"/>
    <w:rsid w:val="001152AF"/>
    <w:rsid w:val="00122657"/>
    <w:rsid w:val="001241A4"/>
    <w:rsid w:val="001259BA"/>
    <w:rsid w:val="00126B78"/>
    <w:rsid w:val="001271D9"/>
    <w:rsid w:val="00130839"/>
    <w:rsid w:val="00130AD7"/>
    <w:rsid w:val="00130B4D"/>
    <w:rsid w:val="00131ABF"/>
    <w:rsid w:val="00132F61"/>
    <w:rsid w:val="0013405D"/>
    <w:rsid w:val="001357E1"/>
    <w:rsid w:val="00137ADC"/>
    <w:rsid w:val="00140FD3"/>
    <w:rsid w:val="00143A95"/>
    <w:rsid w:val="00146480"/>
    <w:rsid w:val="001465F6"/>
    <w:rsid w:val="00152E88"/>
    <w:rsid w:val="001604A8"/>
    <w:rsid w:val="00160A64"/>
    <w:rsid w:val="00163AB9"/>
    <w:rsid w:val="00164242"/>
    <w:rsid w:val="001709A0"/>
    <w:rsid w:val="00172E79"/>
    <w:rsid w:val="001747AB"/>
    <w:rsid w:val="00181879"/>
    <w:rsid w:val="0018369F"/>
    <w:rsid w:val="00186096"/>
    <w:rsid w:val="00190456"/>
    <w:rsid w:val="001909E6"/>
    <w:rsid w:val="00191A5A"/>
    <w:rsid w:val="0019471B"/>
    <w:rsid w:val="00194F75"/>
    <w:rsid w:val="00196B20"/>
    <w:rsid w:val="00197218"/>
    <w:rsid w:val="001A7621"/>
    <w:rsid w:val="001B093A"/>
    <w:rsid w:val="001C17D1"/>
    <w:rsid w:val="001C1CC4"/>
    <w:rsid w:val="001C47AB"/>
    <w:rsid w:val="001C5CF1"/>
    <w:rsid w:val="001D0012"/>
    <w:rsid w:val="001E0E9E"/>
    <w:rsid w:val="001E1A52"/>
    <w:rsid w:val="001E2121"/>
    <w:rsid w:val="001E3424"/>
    <w:rsid w:val="001E3ED1"/>
    <w:rsid w:val="001E4539"/>
    <w:rsid w:val="001E60D1"/>
    <w:rsid w:val="001F5737"/>
    <w:rsid w:val="0020053A"/>
    <w:rsid w:val="0020408C"/>
    <w:rsid w:val="00204157"/>
    <w:rsid w:val="00214DF0"/>
    <w:rsid w:val="00222B3F"/>
    <w:rsid w:val="0022355B"/>
    <w:rsid w:val="00227D04"/>
    <w:rsid w:val="00232ADD"/>
    <w:rsid w:val="0023342D"/>
    <w:rsid w:val="00236CD8"/>
    <w:rsid w:val="002375EE"/>
    <w:rsid w:val="00237FA5"/>
    <w:rsid w:val="002474B7"/>
    <w:rsid w:val="00250CB0"/>
    <w:rsid w:val="002514A8"/>
    <w:rsid w:val="00252965"/>
    <w:rsid w:val="00256AA3"/>
    <w:rsid w:val="00260134"/>
    <w:rsid w:val="002662CA"/>
    <w:rsid w:val="00266561"/>
    <w:rsid w:val="00266BA3"/>
    <w:rsid w:val="00270F47"/>
    <w:rsid w:val="0027223D"/>
    <w:rsid w:val="0027581A"/>
    <w:rsid w:val="002775DA"/>
    <w:rsid w:val="00277FF0"/>
    <w:rsid w:val="00282288"/>
    <w:rsid w:val="00285FCE"/>
    <w:rsid w:val="00286ACA"/>
    <w:rsid w:val="00293FEA"/>
    <w:rsid w:val="002950E3"/>
    <w:rsid w:val="002A233D"/>
    <w:rsid w:val="002A5D41"/>
    <w:rsid w:val="002C03C7"/>
    <w:rsid w:val="002C3F0C"/>
    <w:rsid w:val="002C6AAF"/>
    <w:rsid w:val="002D288F"/>
    <w:rsid w:val="002D3312"/>
    <w:rsid w:val="002D3A62"/>
    <w:rsid w:val="002D521F"/>
    <w:rsid w:val="002D7FAD"/>
    <w:rsid w:val="002E167D"/>
    <w:rsid w:val="002E23F0"/>
    <w:rsid w:val="002E3421"/>
    <w:rsid w:val="002F1164"/>
    <w:rsid w:val="002F200A"/>
    <w:rsid w:val="002F41C5"/>
    <w:rsid w:val="002F45B6"/>
    <w:rsid w:val="002F4C7D"/>
    <w:rsid w:val="003001E6"/>
    <w:rsid w:val="00304300"/>
    <w:rsid w:val="0030466F"/>
    <w:rsid w:val="00310AE9"/>
    <w:rsid w:val="00314AAA"/>
    <w:rsid w:val="00320B08"/>
    <w:rsid w:val="0032378F"/>
    <w:rsid w:val="00324C47"/>
    <w:rsid w:val="00326D17"/>
    <w:rsid w:val="00326D22"/>
    <w:rsid w:val="00327054"/>
    <w:rsid w:val="00327F1F"/>
    <w:rsid w:val="00332F48"/>
    <w:rsid w:val="00336766"/>
    <w:rsid w:val="00343AC0"/>
    <w:rsid w:val="00347E48"/>
    <w:rsid w:val="00356957"/>
    <w:rsid w:val="00357D67"/>
    <w:rsid w:val="003654B1"/>
    <w:rsid w:val="00373C8E"/>
    <w:rsid w:val="003746E5"/>
    <w:rsid w:val="00382ABC"/>
    <w:rsid w:val="00384600"/>
    <w:rsid w:val="0038734F"/>
    <w:rsid w:val="003A1CBA"/>
    <w:rsid w:val="003A26C3"/>
    <w:rsid w:val="003A36BC"/>
    <w:rsid w:val="003C413B"/>
    <w:rsid w:val="003C5F12"/>
    <w:rsid w:val="003D057B"/>
    <w:rsid w:val="003E12D6"/>
    <w:rsid w:val="003E5F0B"/>
    <w:rsid w:val="003F4D50"/>
    <w:rsid w:val="003F7563"/>
    <w:rsid w:val="003F7A07"/>
    <w:rsid w:val="00400692"/>
    <w:rsid w:val="00400E17"/>
    <w:rsid w:val="0040198D"/>
    <w:rsid w:val="004054C1"/>
    <w:rsid w:val="0041420E"/>
    <w:rsid w:val="00414E32"/>
    <w:rsid w:val="00414EC0"/>
    <w:rsid w:val="00417CC9"/>
    <w:rsid w:val="0042224F"/>
    <w:rsid w:val="0042510C"/>
    <w:rsid w:val="0043125B"/>
    <w:rsid w:val="004325D0"/>
    <w:rsid w:val="00434F54"/>
    <w:rsid w:val="00435681"/>
    <w:rsid w:val="00436F36"/>
    <w:rsid w:val="00437615"/>
    <w:rsid w:val="0043783D"/>
    <w:rsid w:val="0044235F"/>
    <w:rsid w:val="004425C1"/>
    <w:rsid w:val="00444931"/>
    <w:rsid w:val="00460E68"/>
    <w:rsid w:val="00460F53"/>
    <w:rsid w:val="00461260"/>
    <w:rsid w:val="00462D1C"/>
    <w:rsid w:val="004661CD"/>
    <w:rsid w:val="004676BB"/>
    <w:rsid w:val="00467728"/>
    <w:rsid w:val="0047090D"/>
    <w:rsid w:val="004721C0"/>
    <w:rsid w:val="004732DD"/>
    <w:rsid w:val="00483A7D"/>
    <w:rsid w:val="004873F3"/>
    <w:rsid w:val="004945C5"/>
    <w:rsid w:val="00496DAB"/>
    <w:rsid w:val="004B10D3"/>
    <w:rsid w:val="004B5B87"/>
    <w:rsid w:val="004C115D"/>
    <w:rsid w:val="004C249C"/>
    <w:rsid w:val="004C3801"/>
    <w:rsid w:val="004C59E6"/>
    <w:rsid w:val="004D0D18"/>
    <w:rsid w:val="004D37F8"/>
    <w:rsid w:val="004E0804"/>
    <w:rsid w:val="004E194C"/>
    <w:rsid w:val="004E2F92"/>
    <w:rsid w:val="004F25CC"/>
    <w:rsid w:val="004F2601"/>
    <w:rsid w:val="004F3B13"/>
    <w:rsid w:val="004F417F"/>
    <w:rsid w:val="004F5BF9"/>
    <w:rsid w:val="0050399C"/>
    <w:rsid w:val="00511F9B"/>
    <w:rsid w:val="005125B2"/>
    <w:rsid w:val="0051513A"/>
    <w:rsid w:val="0051688C"/>
    <w:rsid w:val="00520B4B"/>
    <w:rsid w:val="00521F51"/>
    <w:rsid w:val="0052425A"/>
    <w:rsid w:val="005247E7"/>
    <w:rsid w:val="00526400"/>
    <w:rsid w:val="005300F1"/>
    <w:rsid w:val="00532947"/>
    <w:rsid w:val="0054038D"/>
    <w:rsid w:val="0054322F"/>
    <w:rsid w:val="005444EB"/>
    <w:rsid w:val="005469BA"/>
    <w:rsid w:val="0056177C"/>
    <w:rsid w:val="00570494"/>
    <w:rsid w:val="00574CF5"/>
    <w:rsid w:val="0057569F"/>
    <w:rsid w:val="005825F3"/>
    <w:rsid w:val="00582F33"/>
    <w:rsid w:val="005843C7"/>
    <w:rsid w:val="00584F41"/>
    <w:rsid w:val="00590992"/>
    <w:rsid w:val="00593178"/>
    <w:rsid w:val="005950EE"/>
    <w:rsid w:val="005A040C"/>
    <w:rsid w:val="005A1EA8"/>
    <w:rsid w:val="005A2DF3"/>
    <w:rsid w:val="005A5A41"/>
    <w:rsid w:val="005B28EF"/>
    <w:rsid w:val="005B436E"/>
    <w:rsid w:val="005B4BF6"/>
    <w:rsid w:val="005B50B5"/>
    <w:rsid w:val="005B590F"/>
    <w:rsid w:val="005C25CB"/>
    <w:rsid w:val="005C63CC"/>
    <w:rsid w:val="005E1AB6"/>
    <w:rsid w:val="005E2280"/>
    <w:rsid w:val="005E5620"/>
    <w:rsid w:val="005E5671"/>
    <w:rsid w:val="005F2035"/>
    <w:rsid w:val="005F208F"/>
    <w:rsid w:val="005F3C36"/>
    <w:rsid w:val="006012C5"/>
    <w:rsid w:val="00601C22"/>
    <w:rsid w:val="006020E7"/>
    <w:rsid w:val="00604CBF"/>
    <w:rsid w:val="00610709"/>
    <w:rsid w:val="00612560"/>
    <w:rsid w:val="006132A3"/>
    <w:rsid w:val="0061601E"/>
    <w:rsid w:val="00617F00"/>
    <w:rsid w:val="00622D22"/>
    <w:rsid w:val="00631CDE"/>
    <w:rsid w:val="006335A0"/>
    <w:rsid w:val="006344BA"/>
    <w:rsid w:val="0064270F"/>
    <w:rsid w:val="00647508"/>
    <w:rsid w:val="0065385F"/>
    <w:rsid w:val="00653E2A"/>
    <w:rsid w:val="0065444F"/>
    <w:rsid w:val="00663C20"/>
    <w:rsid w:val="006648ED"/>
    <w:rsid w:val="00666831"/>
    <w:rsid w:val="0067171A"/>
    <w:rsid w:val="00680362"/>
    <w:rsid w:val="0068060F"/>
    <w:rsid w:val="00680804"/>
    <w:rsid w:val="0068791D"/>
    <w:rsid w:val="0069541A"/>
    <w:rsid w:val="006977AD"/>
    <w:rsid w:val="006A485F"/>
    <w:rsid w:val="006A568A"/>
    <w:rsid w:val="006B0DE1"/>
    <w:rsid w:val="006B2631"/>
    <w:rsid w:val="006B55EE"/>
    <w:rsid w:val="006B5758"/>
    <w:rsid w:val="006B6176"/>
    <w:rsid w:val="006B621B"/>
    <w:rsid w:val="006C39AE"/>
    <w:rsid w:val="006C6C68"/>
    <w:rsid w:val="006D19B5"/>
    <w:rsid w:val="006D250C"/>
    <w:rsid w:val="006D316A"/>
    <w:rsid w:val="006D342D"/>
    <w:rsid w:val="006D42E1"/>
    <w:rsid w:val="006D61F0"/>
    <w:rsid w:val="006D79A0"/>
    <w:rsid w:val="006E32CA"/>
    <w:rsid w:val="006E45BA"/>
    <w:rsid w:val="006E4D86"/>
    <w:rsid w:val="006F1304"/>
    <w:rsid w:val="006F4688"/>
    <w:rsid w:val="006F79BF"/>
    <w:rsid w:val="007027E7"/>
    <w:rsid w:val="0070792F"/>
    <w:rsid w:val="007118C0"/>
    <w:rsid w:val="00715D0C"/>
    <w:rsid w:val="007259BC"/>
    <w:rsid w:val="00727483"/>
    <w:rsid w:val="0073092D"/>
    <w:rsid w:val="007310A3"/>
    <w:rsid w:val="00735AC5"/>
    <w:rsid w:val="0074308B"/>
    <w:rsid w:val="007435E3"/>
    <w:rsid w:val="00744F83"/>
    <w:rsid w:val="00747579"/>
    <w:rsid w:val="0075046C"/>
    <w:rsid w:val="00754E35"/>
    <w:rsid w:val="0076051E"/>
    <w:rsid w:val="007610DC"/>
    <w:rsid w:val="00761240"/>
    <w:rsid w:val="00763CED"/>
    <w:rsid w:val="00767655"/>
    <w:rsid w:val="00772AD4"/>
    <w:rsid w:val="00772B41"/>
    <w:rsid w:val="007737B8"/>
    <w:rsid w:val="00773DE3"/>
    <w:rsid w:val="00774663"/>
    <w:rsid w:val="0077703C"/>
    <w:rsid w:val="00780A06"/>
    <w:rsid w:val="00785301"/>
    <w:rsid w:val="00785777"/>
    <w:rsid w:val="0078581B"/>
    <w:rsid w:val="00790DB3"/>
    <w:rsid w:val="00792658"/>
    <w:rsid w:val="00793D77"/>
    <w:rsid w:val="007A274E"/>
    <w:rsid w:val="007A4912"/>
    <w:rsid w:val="007A7523"/>
    <w:rsid w:val="007C1398"/>
    <w:rsid w:val="007C3AFC"/>
    <w:rsid w:val="007C6152"/>
    <w:rsid w:val="007C6D58"/>
    <w:rsid w:val="007D19F3"/>
    <w:rsid w:val="007E6215"/>
    <w:rsid w:val="007F0311"/>
    <w:rsid w:val="007F0904"/>
    <w:rsid w:val="007F0E7A"/>
    <w:rsid w:val="007F2118"/>
    <w:rsid w:val="007F7D02"/>
    <w:rsid w:val="00800197"/>
    <w:rsid w:val="00800B51"/>
    <w:rsid w:val="008021D1"/>
    <w:rsid w:val="008072A3"/>
    <w:rsid w:val="00811FAA"/>
    <w:rsid w:val="008171CF"/>
    <w:rsid w:val="008179A2"/>
    <w:rsid w:val="00823753"/>
    <w:rsid w:val="0082707E"/>
    <w:rsid w:val="0082743F"/>
    <w:rsid w:val="00835BC9"/>
    <w:rsid w:val="00837C99"/>
    <w:rsid w:val="008415F2"/>
    <w:rsid w:val="00841F1E"/>
    <w:rsid w:val="00843D18"/>
    <w:rsid w:val="008442AB"/>
    <w:rsid w:val="00857881"/>
    <w:rsid w:val="00865B4B"/>
    <w:rsid w:val="00871980"/>
    <w:rsid w:val="008723B2"/>
    <w:rsid w:val="00875355"/>
    <w:rsid w:val="008813AF"/>
    <w:rsid w:val="00881AFC"/>
    <w:rsid w:val="00881E1F"/>
    <w:rsid w:val="008849CE"/>
    <w:rsid w:val="0088746C"/>
    <w:rsid w:val="00892595"/>
    <w:rsid w:val="00893ED4"/>
    <w:rsid w:val="008A359C"/>
    <w:rsid w:val="008A37FC"/>
    <w:rsid w:val="008A43B4"/>
    <w:rsid w:val="008A6F82"/>
    <w:rsid w:val="008B0AFB"/>
    <w:rsid w:val="008B49ED"/>
    <w:rsid w:val="008B4AAF"/>
    <w:rsid w:val="008D59AA"/>
    <w:rsid w:val="008D6E20"/>
    <w:rsid w:val="008E6762"/>
    <w:rsid w:val="008F0651"/>
    <w:rsid w:val="008F380B"/>
    <w:rsid w:val="00904481"/>
    <w:rsid w:val="00912770"/>
    <w:rsid w:val="009141AE"/>
    <w:rsid w:val="009156B6"/>
    <w:rsid w:val="009158D2"/>
    <w:rsid w:val="0092255F"/>
    <w:rsid w:val="009232B5"/>
    <w:rsid w:val="00924F05"/>
    <w:rsid w:val="009255E7"/>
    <w:rsid w:val="009304F0"/>
    <w:rsid w:val="00931E29"/>
    <w:rsid w:val="00932E75"/>
    <w:rsid w:val="009371EE"/>
    <w:rsid w:val="00940F6D"/>
    <w:rsid w:val="00942FC1"/>
    <w:rsid w:val="00944104"/>
    <w:rsid w:val="00947701"/>
    <w:rsid w:val="00947AC2"/>
    <w:rsid w:val="00947CF5"/>
    <w:rsid w:val="00950846"/>
    <w:rsid w:val="00951DDA"/>
    <w:rsid w:val="00952D7C"/>
    <w:rsid w:val="00954A38"/>
    <w:rsid w:val="0095573B"/>
    <w:rsid w:val="009626C1"/>
    <w:rsid w:val="0096489B"/>
    <w:rsid w:val="009707D1"/>
    <w:rsid w:val="0097264E"/>
    <w:rsid w:val="00973239"/>
    <w:rsid w:val="009741C8"/>
    <w:rsid w:val="00974796"/>
    <w:rsid w:val="00975429"/>
    <w:rsid w:val="00975480"/>
    <w:rsid w:val="00982BA7"/>
    <w:rsid w:val="00985195"/>
    <w:rsid w:val="00995C58"/>
    <w:rsid w:val="00996053"/>
    <w:rsid w:val="00996A27"/>
    <w:rsid w:val="009A09DD"/>
    <w:rsid w:val="009A21B0"/>
    <w:rsid w:val="009A588B"/>
    <w:rsid w:val="009A59F1"/>
    <w:rsid w:val="009B34E9"/>
    <w:rsid w:val="009C41F4"/>
    <w:rsid w:val="009C5651"/>
    <w:rsid w:val="009C727F"/>
    <w:rsid w:val="009C7A73"/>
    <w:rsid w:val="009D1107"/>
    <w:rsid w:val="009D299A"/>
    <w:rsid w:val="009D370E"/>
    <w:rsid w:val="009D441B"/>
    <w:rsid w:val="009D5F54"/>
    <w:rsid w:val="009E08E1"/>
    <w:rsid w:val="009E194C"/>
    <w:rsid w:val="009E1BA1"/>
    <w:rsid w:val="009E4323"/>
    <w:rsid w:val="009F7AFC"/>
    <w:rsid w:val="00A00AE0"/>
    <w:rsid w:val="00A01231"/>
    <w:rsid w:val="00A01D4C"/>
    <w:rsid w:val="00A03B64"/>
    <w:rsid w:val="00A03F3B"/>
    <w:rsid w:val="00A11BD4"/>
    <w:rsid w:val="00A126B3"/>
    <w:rsid w:val="00A13B5A"/>
    <w:rsid w:val="00A16692"/>
    <w:rsid w:val="00A21F5A"/>
    <w:rsid w:val="00A23197"/>
    <w:rsid w:val="00A27AC6"/>
    <w:rsid w:val="00A3289F"/>
    <w:rsid w:val="00A34787"/>
    <w:rsid w:val="00A3562A"/>
    <w:rsid w:val="00A360B6"/>
    <w:rsid w:val="00A37280"/>
    <w:rsid w:val="00A4129E"/>
    <w:rsid w:val="00A423CD"/>
    <w:rsid w:val="00A44020"/>
    <w:rsid w:val="00A465F9"/>
    <w:rsid w:val="00A51BF9"/>
    <w:rsid w:val="00A53D21"/>
    <w:rsid w:val="00A563A2"/>
    <w:rsid w:val="00A60F2E"/>
    <w:rsid w:val="00A61061"/>
    <w:rsid w:val="00A62DE0"/>
    <w:rsid w:val="00A62EBB"/>
    <w:rsid w:val="00A64383"/>
    <w:rsid w:val="00A646EB"/>
    <w:rsid w:val="00A70660"/>
    <w:rsid w:val="00A758C1"/>
    <w:rsid w:val="00A76DB7"/>
    <w:rsid w:val="00A82FB3"/>
    <w:rsid w:val="00A86A9F"/>
    <w:rsid w:val="00A90C31"/>
    <w:rsid w:val="00A91802"/>
    <w:rsid w:val="00A926A4"/>
    <w:rsid w:val="00AA2FE2"/>
    <w:rsid w:val="00AA3DBE"/>
    <w:rsid w:val="00AA7E59"/>
    <w:rsid w:val="00AB0621"/>
    <w:rsid w:val="00AB6165"/>
    <w:rsid w:val="00AC06DC"/>
    <w:rsid w:val="00AC4FD8"/>
    <w:rsid w:val="00AD5E7D"/>
    <w:rsid w:val="00AD5F72"/>
    <w:rsid w:val="00AE040A"/>
    <w:rsid w:val="00AE27C2"/>
    <w:rsid w:val="00AE35AD"/>
    <w:rsid w:val="00AE748F"/>
    <w:rsid w:val="00AF0863"/>
    <w:rsid w:val="00AF2311"/>
    <w:rsid w:val="00B010F8"/>
    <w:rsid w:val="00B03E2F"/>
    <w:rsid w:val="00B045F4"/>
    <w:rsid w:val="00B04965"/>
    <w:rsid w:val="00B07751"/>
    <w:rsid w:val="00B13E51"/>
    <w:rsid w:val="00B1456E"/>
    <w:rsid w:val="00B22A21"/>
    <w:rsid w:val="00B2474E"/>
    <w:rsid w:val="00B24D38"/>
    <w:rsid w:val="00B24DC2"/>
    <w:rsid w:val="00B31051"/>
    <w:rsid w:val="00B3215F"/>
    <w:rsid w:val="00B37554"/>
    <w:rsid w:val="00B41104"/>
    <w:rsid w:val="00B43F14"/>
    <w:rsid w:val="00B4582B"/>
    <w:rsid w:val="00B51F68"/>
    <w:rsid w:val="00B64390"/>
    <w:rsid w:val="00B646D9"/>
    <w:rsid w:val="00B7076C"/>
    <w:rsid w:val="00B7360B"/>
    <w:rsid w:val="00B80C3D"/>
    <w:rsid w:val="00B878C2"/>
    <w:rsid w:val="00B92959"/>
    <w:rsid w:val="00B95919"/>
    <w:rsid w:val="00BA00DD"/>
    <w:rsid w:val="00BA4BE2"/>
    <w:rsid w:val="00BB0FF0"/>
    <w:rsid w:val="00BB197E"/>
    <w:rsid w:val="00BB39F5"/>
    <w:rsid w:val="00BB459D"/>
    <w:rsid w:val="00BB4B64"/>
    <w:rsid w:val="00BB5286"/>
    <w:rsid w:val="00BB5FFD"/>
    <w:rsid w:val="00BC2DE1"/>
    <w:rsid w:val="00BC3064"/>
    <w:rsid w:val="00BC4667"/>
    <w:rsid w:val="00BC559C"/>
    <w:rsid w:val="00BC7211"/>
    <w:rsid w:val="00BC7B01"/>
    <w:rsid w:val="00BD012E"/>
    <w:rsid w:val="00BD1620"/>
    <w:rsid w:val="00BD22BF"/>
    <w:rsid w:val="00BD5312"/>
    <w:rsid w:val="00BD6399"/>
    <w:rsid w:val="00BE2050"/>
    <w:rsid w:val="00BE2A4D"/>
    <w:rsid w:val="00BE31B8"/>
    <w:rsid w:val="00BE366E"/>
    <w:rsid w:val="00BE3E12"/>
    <w:rsid w:val="00BE7641"/>
    <w:rsid w:val="00BF0EA8"/>
    <w:rsid w:val="00BF1839"/>
    <w:rsid w:val="00BF19AD"/>
    <w:rsid w:val="00BF3721"/>
    <w:rsid w:val="00BF3BAB"/>
    <w:rsid w:val="00BF4DFC"/>
    <w:rsid w:val="00BF7F52"/>
    <w:rsid w:val="00C04B72"/>
    <w:rsid w:val="00C05396"/>
    <w:rsid w:val="00C06E72"/>
    <w:rsid w:val="00C11934"/>
    <w:rsid w:val="00C11DF6"/>
    <w:rsid w:val="00C123C7"/>
    <w:rsid w:val="00C13110"/>
    <w:rsid w:val="00C169A0"/>
    <w:rsid w:val="00C34EB0"/>
    <w:rsid w:val="00C359D4"/>
    <w:rsid w:val="00C44D05"/>
    <w:rsid w:val="00C55681"/>
    <w:rsid w:val="00C601CB"/>
    <w:rsid w:val="00C60229"/>
    <w:rsid w:val="00C63A6B"/>
    <w:rsid w:val="00C63F71"/>
    <w:rsid w:val="00C64D16"/>
    <w:rsid w:val="00C652FF"/>
    <w:rsid w:val="00C71C58"/>
    <w:rsid w:val="00C86F41"/>
    <w:rsid w:val="00C87441"/>
    <w:rsid w:val="00C92AE5"/>
    <w:rsid w:val="00C93D83"/>
    <w:rsid w:val="00C96CAF"/>
    <w:rsid w:val="00C9702C"/>
    <w:rsid w:val="00CA12CA"/>
    <w:rsid w:val="00CA3A0A"/>
    <w:rsid w:val="00CA4919"/>
    <w:rsid w:val="00CB16D7"/>
    <w:rsid w:val="00CB1877"/>
    <w:rsid w:val="00CB3521"/>
    <w:rsid w:val="00CB7A3F"/>
    <w:rsid w:val="00CC4471"/>
    <w:rsid w:val="00CC4603"/>
    <w:rsid w:val="00CC5106"/>
    <w:rsid w:val="00CD5DCB"/>
    <w:rsid w:val="00CD6B29"/>
    <w:rsid w:val="00CF04A3"/>
    <w:rsid w:val="00CF2F1F"/>
    <w:rsid w:val="00CF508B"/>
    <w:rsid w:val="00CF6FBD"/>
    <w:rsid w:val="00D0499F"/>
    <w:rsid w:val="00D07287"/>
    <w:rsid w:val="00D1404C"/>
    <w:rsid w:val="00D16318"/>
    <w:rsid w:val="00D21D7B"/>
    <w:rsid w:val="00D246FB"/>
    <w:rsid w:val="00D25BED"/>
    <w:rsid w:val="00D261FC"/>
    <w:rsid w:val="00D30E24"/>
    <w:rsid w:val="00D318B2"/>
    <w:rsid w:val="00D33B29"/>
    <w:rsid w:val="00D36DC6"/>
    <w:rsid w:val="00D3766D"/>
    <w:rsid w:val="00D454A6"/>
    <w:rsid w:val="00D45D21"/>
    <w:rsid w:val="00D460C4"/>
    <w:rsid w:val="00D55FB4"/>
    <w:rsid w:val="00D56BDD"/>
    <w:rsid w:val="00D56C77"/>
    <w:rsid w:val="00D570BC"/>
    <w:rsid w:val="00D576E1"/>
    <w:rsid w:val="00D74FF8"/>
    <w:rsid w:val="00D76069"/>
    <w:rsid w:val="00D76FB8"/>
    <w:rsid w:val="00D7715B"/>
    <w:rsid w:val="00D87DB7"/>
    <w:rsid w:val="00D926EC"/>
    <w:rsid w:val="00D934D4"/>
    <w:rsid w:val="00D9654E"/>
    <w:rsid w:val="00DA22DA"/>
    <w:rsid w:val="00DB5613"/>
    <w:rsid w:val="00DC00B8"/>
    <w:rsid w:val="00DC017B"/>
    <w:rsid w:val="00DC024C"/>
    <w:rsid w:val="00DC163E"/>
    <w:rsid w:val="00DD2254"/>
    <w:rsid w:val="00DD6304"/>
    <w:rsid w:val="00DD7369"/>
    <w:rsid w:val="00DD7BC1"/>
    <w:rsid w:val="00DE01D9"/>
    <w:rsid w:val="00E00D71"/>
    <w:rsid w:val="00E0190C"/>
    <w:rsid w:val="00E01BE6"/>
    <w:rsid w:val="00E01E32"/>
    <w:rsid w:val="00E04281"/>
    <w:rsid w:val="00E05F14"/>
    <w:rsid w:val="00E06393"/>
    <w:rsid w:val="00E1464D"/>
    <w:rsid w:val="00E156BE"/>
    <w:rsid w:val="00E17648"/>
    <w:rsid w:val="00E177D2"/>
    <w:rsid w:val="00E25D01"/>
    <w:rsid w:val="00E32BA8"/>
    <w:rsid w:val="00E34CD8"/>
    <w:rsid w:val="00E35060"/>
    <w:rsid w:val="00E42D62"/>
    <w:rsid w:val="00E47B67"/>
    <w:rsid w:val="00E50886"/>
    <w:rsid w:val="00E51EEC"/>
    <w:rsid w:val="00E5302A"/>
    <w:rsid w:val="00E54C0A"/>
    <w:rsid w:val="00E609F4"/>
    <w:rsid w:val="00E63295"/>
    <w:rsid w:val="00E70C9B"/>
    <w:rsid w:val="00E73A38"/>
    <w:rsid w:val="00E80260"/>
    <w:rsid w:val="00E87C44"/>
    <w:rsid w:val="00E90342"/>
    <w:rsid w:val="00EA0F33"/>
    <w:rsid w:val="00EA3BEC"/>
    <w:rsid w:val="00EB1CB9"/>
    <w:rsid w:val="00EB36BC"/>
    <w:rsid w:val="00EB42DC"/>
    <w:rsid w:val="00EB46A4"/>
    <w:rsid w:val="00EB46D4"/>
    <w:rsid w:val="00EB5895"/>
    <w:rsid w:val="00EB7D1E"/>
    <w:rsid w:val="00EC1B3E"/>
    <w:rsid w:val="00EC2AEB"/>
    <w:rsid w:val="00EC308C"/>
    <w:rsid w:val="00ED0494"/>
    <w:rsid w:val="00ED2867"/>
    <w:rsid w:val="00ED3E91"/>
    <w:rsid w:val="00ED45C0"/>
    <w:rsid w:val="00ED53D4"/>
    <w:rsid w:val="00EE13B7"/>
    <w:rsid w:val="00EE59DA"/>
    <w:rsid w:val="00EE7401"/>
    <w:rsid w:val="00EF52C5"/>
    <w:rsid w:val="00EF779C"/>
    <w:rsid w:val="00F06102"/>
    <w:rsid w:val="00F079A4"/>
    <w:rsid w:val="00F110B3"/>
    <w:rsid w:val="00F121D5"/>
    <w:rsid w:val="00F127F9"/>
    <w:rsid w:val="00F1378F"/>
    <w:rsid w:val="00F15C1D"/>
    <w:rsid w:val="00F21090"/>
    <w:rsid w:val="00F22F9E"/>
    <w:rsid w:val="00F27A67"/>
    <w:rsid w:val="00F30FD1"/>
    <w:rsid w:val="00F431B2"/>
    <w:rsid w:val="00F44EAF"/>
    <w:rsid w:val="00F47D40"/>
    <w:rsid w:val="00F51245"/>
    <w:rsid w:val="00F5231D"/>
    <w:rsid w:val="00F52600"/>
    <w:rsid w:val="00F5611A"/>
    <w:rsid w:val="00F57B7D"/>
    <w:rsid w:val="00F57C87"/>
    <w:rsid w:val="00F60836"/>
    <w:rsid w:val="00F64CA2"/>
    <w:rsid w:val="00F6525A"/>
    <w:rsid w:val="00F65637"/>
    <w:rsid w:val="00F67E28"/>
    <w:rsid w:val="00F7423A"/>
    <w:rsid w:val="00F746CD"/>
    <w:rsid w:val="00F75303"/>
    <w:rsid w:val="00F7544F"/>
    <w:rsid w:val="00F82A41"/>
    <w:rsid w:val="00F8485A"/>
    <w:rsid w:val="00F96275"/>
    <w:rsid w:val="00FA02DE"/>
    <w:rsid w:val="00FA0620"/>
    <w:rsid w:val="00FA0F62"/>
    <w:rsid w:val="00FA1EC6"/>
    <w:rsid w:val="00FA7E52"/>
    <w:rsid w:val="00FB49CA"/>
    <w:rsid w:val="00FB4A41"/>
    <w:rsid w:val="00FB71A5"/>
    <w:rsid w:val="00FC007C"/>
    <w:rsid w:val="00FC0832"/>
    <w:rsid w:val="00FC0927"/>
    <w:rsid w:val="00FC2CC5"/>
    <w:rsid w:val="00FC3484"/>
    <w:rsid w:val="00FC3D8A"/>
    <w:rsid w:val="00FC52C8"/>
    <w:rsid w:val="00FC5B65"/>
    <w:rsid w:val="00FC6FE2"/>
    <w:rsid w:val="00FD1C3C"/>
    <w:rsid w:val="00FD3DCE"/>
    <w:rsid w:val="00FE0189"/>
    <w:rsid w:val="00FE7648"/>
    <w:rsid w:val="00FF3C40"/>
    <w:rsid w:val="00FF5DB7"/>
    <w:rsid w:val="00FF77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4FF8"/>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5C63CC"/>
    <w:rPr>
      <w:rFonts w:ascii="Arial" w:eastAsia="Times New Roman" w:hAnsi="Arial"/>
      <w:b/>
      <w:sz w:val="18"/>
      <w:lang w:val="en-US"/>
    </w:rPr>
  </w:style>
  <w:style w:type="paragraph" w:styleId="Listenabsatz">
    <w:name w:val="List Paragraph"/>
    <w:basedOn w:val="Standard"/>
    <w:uiPriority w:val="34"/>
    <w:qFormat/>
    <w:rsid w:val="00952D7C"/>
    <w:pPr>
      <w:ind w:left="720"/>
      <w:contextualSpacing/>
    </w:pPr>
  </w:style>
  <w:style w:type="paragraph" w:styleId="berarbeitung">
    <w:name w:val="Revision"/>
    <w:hidden/>
    <w:uiPriority w:val="99"/>
    <w:semiHidden/>
    <w:rsid w:val="00AE0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9AAD3-9579-4B0A-9B5A-9F02AC76FF3D}">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9</Pages>
  <Words>3477</Words>
  <Characters>21247</Characters>
  <Application>Microsoft Office Word</Application>
  <DocSecurity>0</DocSecurity>
  <Lines>1634</Lines>
  <Paragraphs>1301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2</cp:revision>
  <cp:lastPrinted>1900-01-01T05:00:00Z</cp:lastPrinted>
  <dcterms:created xsi:type="dcterms:W3CDTF">2026-02-10T12:50:00Z</dcterms:created>
  <dcterms:modified xsi:type="dcterms:W3CDTF">2026-02-10T12:50:00Z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2026-01-14T13:17:45Z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d877795e-c531-4982-8ca3-9ee7f18344ad</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