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3047" w14:textId="6EAEFF52" w:rsidR="00F02400" w:rsidRPr="002E5482" w:rsidRDefault="002E5482">
      <w:pPr>
        <w:rPr>
          <w:b/>
          <w:bCs/>
          <w:sz w:val="40"/>
          <w:szCs w:val="40"/>
        </w:rPr>
      </w:pPr>
      <w:r w:rsidRPr="002E5482">
        <w:rPr>
          <w:b/>
          <w:bCs/>
          <w:sz w:val="40"/>
          <w:szCs w:val="40"/>
        </w:rPr>
        <w:t>Ron’s Farewell</w:t>
      </w:r>
    </w:p>
    <w:p w14:paraId="22C6B483" w14:textId="65A40493" w:rsidR="002E5482" w:rsidRPr="002E5482" w:rsidRDefault="002E5482" w:rsidP="002E5482">
      <w:pPr>
        <w:rPr>
          <w:sz w:val="24"/>
          <w:szCs w:val="24"/>
        </w:rPr>
      </w:pPr>
      <w:r>
        <w:rPr>
          <w:sz w:val="24"/>
          <w:szCs w:val="24"/>
        </w:rPr>
        <w:t>V</w:t>
      </w:r>
      <w:r w:rsidRPr="002E5482">
        <w:rPr>
          <w:sz w:val="24"/>
          <w:szCs w:val="24"/>
        </w:rPr>
        <w:t xml:space="preserve">irtual farewell card’ set up on </w:t>
      </w:r>
      <w:proofErr w:type="gramStart"/>
      <w:r w:rsidRPr="002E5482">
        <w:rPr>
          <w:sz w:val="24"/>
          <w:szCs w:val="24"/>
        </w:rPr>
        <w:t>NWM  -</w:t>
      </w:r>
      <w:proofErr w:type="gramEnd"/>
      <w:r w:rsidRPr="002E5482">
        <w:rPr>
          <w:sz w:val="24"/>
          <w:szCs w:val="24"/>
        </w:rPr>
        <w:t xml:space="preserve"> </w:t>
      </w:r>
      <w:hyperlink r:id="rId5" w:history="1">
        <w:r w:rsidRPr="00A51280">
          <w:rPr>
            <w:rStyle w:val="Hyperlink"/>
            <w:sz w:val="24"/>
            <w:szCs w:val="24"/>
          </w:rPr>
          <w:t>https://nwm-trial.etsi.org/#/documents/9276</w:t>
        </w:r>
      </w:hyperlink>
      <w:r>
        <w:rPr>
          <w:sz w:val="24"/>
          <w:szCs w:val="24"/>
        </w:rPr>
        <w:t xml:space="preserve"> </w:t>
      </w:r>
    </w:p>
    <w:p w14:paraId="0DD64A20" w14:textId="146C9823" w:rsidR="002E5482" w:rsidRDefault="002E5482" w:rsidP="002E5482">
      <w:pPr>
        <w:rPr>
          <w:sz w:val="24"/>
          <w:szCs w:val="24"/>
        </w:rPr>
      </w:pPr>
      <w:r w:rsidRPr="002E5482">
        <w:rPr>
          <w:sz w:val="24"/>
          <w:szCs w:val="24"/>
        </w:rPr>
        <w:t>Please enter your messages and upload photos by accessing the NWM document using the above link. If you have not yet used this tool, then log in using your EOL or 3GU username and password to get access. Please then add your comments to the discussion threads – to do that you just click in the box at the bottom of each thread, add your comments and then “Post”. Please add your name and company into your comment so that it will be seen in the exported pdf.</w:t>
      </w:r>
    </w:p>
    <w:p w14:paraId="11073B57" w14:textId="11B2027C" w:rsidR="002E5482" w:rsidRPr="002E5482" w:rsidRDefault="002E5482" w:rsidP="002E5482">
      <w:pPr>
        <w:rPr>
          <w:b/>
          <w:bCs/>
          <w:sz w:val="24"/>
          <w:szCs w:val="24"/>
        </w:rPr>
      </w:pPr>
      <w:r w:rsidRPr="002E5482">
        <w:rPr>
          <w:b/>
          <w:bCs/>
          <w:sz w:val="24"/>
          <w:szCs w:val="24"/>
        </w:rPr>
        <w:t xml:space="preserve">Farewell Dinner Event </w:t>
      </w:r>
    </w:p>
    <w:p w14:paraId="5763094B" w14:textId="77777777" w:rsidR="002E5482" w:rsidRPr="002E5482" w:rsidRDefault="002E5482" w:rsidP="002E5482">
      <w:pPr>
        <w:rPr>
          <w:sz w:val="24"/>
          <w:szCs w:val="24"/>
        </w:rPr>
      </w:pPr>
      <w:r w:rsidRPr="002E5482">
        <w:rPr>
          <w:b/>
          <w:bCs/>
          <w:sz w:val="24"/>
          <w:szCs w:val="24"/>
        </w:rPr>
        <w:t>Event Recap:</w:t>
      </w:r>
    </w:p>
    <w:p w14:paraId="0D6854E5" w14:textId="77777777" w:rsidR="002E5482" w:rsidRPr="002E5482" w:rsidRDefault="002E5482" w:rsidP="002E5482">
      <w:pPr>
        <w:numPr>
          <w:ilvl w:val="0"/>
          <w:numId w:val="1"/>
        </w:numPr>
        <w:rPr>
          <w:sz w:val="24"/>
          <w:szCs w:val="24"/>
        </w:rPr>
      </w:pPr>
      <w:r w:rsidRPr="002E5482">
        <w:rPr>
          <w:b/>
          <w:bCs/>
          <w:sz w:val="24"/>
          <w:szCs w:val="24"/>
        </w:rPr>
        <w:t>Venue:</w:t>
      </w:r>
      <w:r w:rsidRPr="002E5482">
        <w:rPr>
          <w:sz w:val="24"/>
          <w:szCs w:val="24"/>
        </w:rPr>
        <w:t xml:space="preserve"> La Calle </w:t>
      </w:r>
      <w:proofErr w:type="gramStart"/>
      <w:r w:rsidRPr="002E5482">
        <w:rPr>
          <w:sz w:val="24"/>
          <w:szCs w:val="24"/>
        </w:rPr>
        <w:t>Doce ,</w:t>
      </w:r>
      <w:proofErr w:type="gramEnd"/>
      <w:r w:rsidRPr="002E5482">
        <w:rPr>
          <w:sz w:val="24"/>
          <w:szCs w:val="24"/>
        </w:rPr>
        <w:t xml:space="preserve"> 415 W Twelfth St, Dallas, TX 75208. [~4.5 </w:t>
      </w:r>
      <w:proofErr w:type="gramStart"/>
      <w:r w:rsidRPr="002E5482">
        <w:rPr>
          <w:sz w:val="24"/>
          <w:szCs w:val="24"/>
        </w:rPr>
        <w:t>miles(</w:t>
      </w:r>
      <w:proofErr w:type="gramEnd"/>
      <w:r w:rsidRPr="002E5482">
        <w:rPr>
          <w:sz w:val="24"/>
          <w:szCs w:val="24"/>
        </w:rPr>
        <w:t>12min cab ride) from Sheraton Dallas meeting Hotel].</w:t>
      </w:r>
    </w:p>
    <w:p w14:paraId="768D9614" w14:textId="77777777" w:rsidR="002E5482" w:rsidRPr="002E5482" w:rsidRDefault="002E5482" w:rsidP="002E5482">
      <w:pPr>
        <w:numPr>
          <w:ilvl w:val="0"/>
          <w:numId w:val="1"/>
        </w:numPr>
        <w:rPr>
          <w:sz w:val="24"/>
          <w:szCs w:val="24"/>
        </w:rPr>
      </w:pPr>
      <w:r w:rsidRPr="002E5482">
        <w:rPr>
          <w:b/>
          <w:bCs/>
          <w:sz w:val="24"/>
          <w:szCs w:val="24"/>
        </w:rPr>
        <w:t xml:space="preserve">Date &amp; Time: </w:t>
      </w:r>
      <w:r w:rsidRPr="002E5482">
        <w:rPr>
          <w:sz w:val="24"/>
          <w:szCs w:val="24"/>
        </w:rPr>
        <w:t>Wednesday November 19th at 7PM</w:t>
      </w:r>
    </w:p>
    <w:p w14:paraId="30C362A5" w14:textId="77777777" w:rsidR="002E5482" w:rsidRPr="002E5482" w:rsidRDefault="002E5482" w:rsidP="002E5482">
      <w:pPr>
        <w:numPr>
          <w:ilvl w:val="0"/>
          <w:numId w:val="1"/>
        </w:numPr>
        <w:rPr>
          <w:sz w:val="24"/>
          <w:szCs w:val="24"/>
        </w:rPr>
      </w:pPr>
      <w:r w:rsidRPr="002E5482">
        <w:rPr>
          <w:b/>
          <w:bCs/>
          <w:sz w:val="24"/>
          <w:szCs w:val="24"/>
        </w:rPr>
        <w:t xml:space="preserve">Cuisine: </w:t>
      </w:r>
      <w:r w:rsidRPr="002E5482">
        <w:rPr>
          <w:sz w:val="24"/>
          <w:szCs w:val="24"/>
        </w:rPr>
        <w:t>Mexican</w:t>
      </w:r>
    </w:p>
    <w:p w14:paraId="52AC24A3" w14:textId="77777777" w:rsidR="002E5482" w:rsidRPr="002E5482" w:rsidRDefault="002E5482" w:rsidP="002E5482">
      <w:pPr>
        <w:numPr>
          <w:ilvl w:val="0"/>
          <w:numId w:val="1"/>
        </w:numPr>
        <w:rPr>
          <w:sz w:val="24"/>
          <w:szCs w:val="24"/>
        </w:rPr>
      </w:pPr>
      <w:r w:rsidRPr="002E5482">
        <w:rPr>
          <w:b/>
          <w:bCs/>
          <w:sz w:val="24"/>
          <w:szCs w:val="24"/>
        </w:rPr>
        <w:t xml:space="preserve">Menu( with several vegetarian options): </w:t>
      </w:r>
      <w:hyperlink r:id="rId6" w:history="1">
        <w:r w:rsidRPr="002E5482">
          <w:rPr>
            <w:rStyle w:val="Hyperlink"/>
            <w:sz w:val="24"/>
            <w:szCs w:val="24"/>
          </w:rPr>
          <w:t>https://lacalledoce-dallas.com/dallas-la-calle-doce-food-menu</w:t>
        </w:r>
      </w:hyperlink>
    </w:p>
    <w:p w14:paraId="3106731B" w14:textId="77777777" w:rsidR="002E5482" w:rsidRPr="002E5482" w:rsidRDefault="002E5482" w:rsidP="002E5482">
      <w:pPr>
        <w:numPr>
          <w:ilvl w:val="0"/>
          <w:numId w:val="1"/>
        </w:numPr>
        <w:rPr>
          <w:sz w:val="24"/>
          <w:szCs w:val="24"/>
        </w:rPr>
      </w:pPr>
      <w:r w:rsidRPr="002E5482">
        <w:rPr>
          <w:b/>
          <w:bCs/>
          <w:sz w:val="24"/>
          <w:szCs w:val="24"/>
        </w:rPr>
        <w:t xml:space="preserve">Payment: </w:t>
      </w:r>
      <w:r w:rsidRPr="002E5482">
        <w:rPr>
          <w:sz w:val="24"/>
          <w:szCs w:val="24"/>
        </w:rPr>
        <w:t>Individual payment by credit card or cash, based on your order.</w:t>
      </w:r>
    </w:p>
    <w:p w14:paraId="4236F128" w14:textId="3C19866B" w:rsidR="002E5482" w:rsidRPr="002E5482" w:rsidRDefault="002E5482" w:rsidP="002E5482">
      <w:pPr>
        <w:rPr>
          <w:b/>
          <w:bCs/>
          <w:sz w:val="24"/>
          <w:szCs w:val="24"/>
        </w:rPr>
      </w:pPr>
      <w:r w:rsidRPr="002E5482">
        <w:rPr>
          <w:b/>
          <w:bCs/>
          <w:sz w:val="24"/>
          <w:szCs w:val="24"/>
        </w:rPr>
        <w:t>RSVP ASAP</w:t>
      </w:r>
    </w:p>
    <w:p w14:paraId="76881D4D" w14:textId="77777777" w:rsidR="002E5482" w:rsidRPr="002E5482" w:rsidRDefault="002E5482" w:rsidP="002E5482">
      <w:pPr>
        <w:numPr>
          <w:ilvl w:val="0"/>
          <w:numId w:val="2"/>
        </w:numPr>
        <w:rPr>
          <w:sz w:val="24"/>
          <w:szCs w:val="24"/>
        </w:rPr>
      </w:pPr>
      <w:r w:rsidRPr="002E5482">
        <w:rPr>
          <w:b/>
          <w:bCs/>
          <w:sz w:val="24"/>
          <w:szCs w:val="24"/>
        </w:rPr>
        <w:t>Danni Song (SDO):</w:t>
      </w:r>
      <w:r w:rsidRPr="002E5482">
        <w:rPr>
          <w:sz w:val="24"/>
          <w:szCs w:val="24"/>
        </w:rPr>
        <w:t> </w:t>
      </w:r>
      <w:hyperlink r:id="rId7" w:history="1">
        <w:r w:rsidRPr="002E5482">
          <w:rPr>
            <w:rStyle w:val="Hyperlink"/>
            <w:sz w:val="24"/>
            <w:szCs w:val="24"/>
          </w:rPr>
          <w:t>@Dan Song</w:t>
        </w:r>
        <w:r w:rsidRPr="002E5482">
          <w:rPr>
            <w:rStyle w:val="Hyperlink"/>
            <w:rFonts w:ascii="MS Gothic" w:eastAsia="MS Gothic" w:hAnsi="MS Gothic" w:cs="MS Gothic" w:hint="eastAsia"/>
            <w:sz w:val="24"/>
            <w:szCs w:val="24"/>
          </w:rPr>
          <w:t>（宋丹）</w:t>
        </w:r>
      </w:hyperlink>
    </w:p>
    <w:sectPr w:rsidR="002E5482" w:rsidRPr="002E54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129E0"/>
    <w:multiLevelType w:val="multilevel"/>
    <w:tmpl w:val="76925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552FE"/>
    <w:multiLevelType w:val="multilevel"/>
    <w:tmpl w:val="2E443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64132759">
    <w:abstractNumId w:val="1"/>
    <w:lvlOverride w:ilvl="0"/>
    <w:lvlOverride w:ilvl="1"/>
    <w:lvlOverride w:ilvl="2"/>
    <w:lvlOverride w:ilvl="3"/>
    <w:lvlOverride w:ilvl="4"/>
    <w:lvlOverride w:ilvl="5"/>
    <w:lvlOverride w:ilvl="6"/>
    <w:lvlOverride w:ilvl="7"/>
    <w:lvlOverride w:ilvl="8"/>
  </w:num>
  <w:num w:numId="2" w16cid:durableId="9825421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82"/>
    <w:rsid w:val="000D399F"/>
    <w:rsid w:val="002E5482"/>
    <w:rsid w:val="00DA1FDC"/>
    <w:rsid w:val="00F024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500F"/>
  <w15:chartTrackingRefBased/>
  <w15:docId w15:val="{4A56FA2F-846D-4BA3-92DA-664FADF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82"/>
    <w:rPr>
      <w:rFonts w:eastAsiaTheme="majorEastAsia" w:cstheme="majorBidi"/>
      <w:color w:val="272727" w:themeColor="text1" w:themeTint="D8"/>
    </w:rPr>
  </w:style>
  <w:style w:type="paragraph" w:styleId="Title">
    <w:name w:val="Title"/>
    <w:basedOn w:val="Normal"/>
    <w:next w:val="Normal"/>
    <w:link w:val="TitleChar"/>
    <w:uiPriority w:val="10"/>
    <w:qFormat/>
    <w:rsid w:val="002E5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82"/>
    <w:pPr>
      <w:spacing w:before="160"/>
      <w:jc w:val="center"/>
    </w:pPr>
    <w:rPr>
      <w:i/>
      <w:iCs/>
      <w:color w:val="404040" w:themeColor="text1" w:themeTint="BF"/>
    </w:rPr>
  </w:style>
  <w:style w:type="character" w:customStyle="1" w:styleId="QuoteChar">
    <w:name w:val="Quote Char"/>
    <w:basedOn w:val="DefaultParagraphFont"/>
    <w:link w:val="Quote"/>
    <w:uiPriority w:val="29"/>
    <w:rsid w:val="002E5482"/>
    <w:rPr>
      <w:i/>
      <w:iCs/>
      <w:color w:val="404040" w:themeColor="text1" w:themeTint="BF"/>
    </w:rPr>
  </w:style>
  <w:style w:type="paragraph" w:styleId="ListParagraph">
    <w:name w:val="List Paragraph"/>
    <w:basedOn w:val="Normal"/>
    <w:uiPriority w:val="34"/>
    <w:qFormat/>
    <w:rsid w:val="002E5482"/>
    <w:pPr>
      <w:ind w:left="720"/>
      <w:contextualSpacing/>
    </w:pPr>
  </w:style>
  <w:style w:type="character" w:styleId="IntenseEmphasis">
    <w:name w:val="Intense Emphasis"/>
    <w:basedOn w:val="DefaultParagraphFont"/>
    <w:uiPriority w:val="21"/>
    <w:qFormat/>
    <w:rsid w:val="002E5482"/>
    <w:rPr>
      <w:i/>
      <w:iCs/>
      <w:color w:val="0F4761" w:themeColor="accent1" w:themeShade="BF"/>
    </w:rPr>
  </w:style>
  <w:style w:type="paragraph" w:styleId="IntenseQuote">
    <w:name w:val="Intense Quote"/>
    <w:basedOn w:val="Normal"/>
    <w:next w:val="Normal"/>
    <w:link w:val="IntenseQuoteChar"/>
    <w:uiPriority w:val="30"/>
    <w:qFormat/>
    <w:rsid w:val="002E5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82"/>
    <w:rPr>
      <w:i/>
      <w:iCs/>
      <w:color w:val="0F4761" w:themeColor="accent1" w:themeShade="BF"/>
    </w:rPr>
  </w:style>
  <w:style w:type="character" w:styleId="IntenseReference">
    <w:name w:val="Intense Reference"/>
    <w:basedOn w:val="DefaultParagraphFont"/>
    <w:uiPriority w:val="32"/>
    <w:qFormat/>
    <w:rsid w:val="002E5482"/>
    <w:rPr>
      <w:b/>
      <w:bCs/>
      <w:smallCaps/>
      <w:color w:val="0F4761" w:themeColor="accent1" w:themeShade="BF"/>
      <w:spacing w:val="5"/>
    </w:rPr>
  </w:style>
  <w:style w:type="character" w:styleId="Hyperlink">
    <w:name w:val="Hyperlink"/>
    <w:basedOn w:val="DefaultParagraphFont"/>
    <w:uiPriority w:val="99"/>
    <w:unhideWhenUsed/>
    <w:rsid w:val="002E5482"/>
    <w:rPr>
      <w:color w:val="467886" w:themeColor="hyperlink"/>
      <w:u w:val="single"/>
    </w:rPr>
  </w:style>
  <w:style w:type="character" w:styleId="UnresolvedMention">
    <w:name w:val="Unresolved Mention"/>
    <w:basedOn w:val="DefaultParagraphFont"/>
    <w:uiPriority w:val="99"/>
    <w:semiHidden/>
    <w:unhideWhenUsed/>
    <w:rsid w:val="002E5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78137">
      <w:bodyDiv w:val="1"/>
      <w:marLeft w:val="0"/>
      <w:marRight w:val="0"/>
      <w:marTop w:val="0"/>
      <w:marBottom w:val="0"/>
      <w:divBdr>
        <w:top w:val="none" w:sz="0" w:space="0" w:color="auto"/>
        <w:left w:val="none" w:sz="0" w:space="0" w:color="auto"/>
        <w:bottom w:val="none" w:sz="0" w:space="0" w:color="auto"/>
        <w:right w:val="none" w:sz="0" w:space="0" w:color="auto"/>
      </w:divBdr>
    </w:div>
    <w:div w:id="857893076">
      <w:bodyDiv w:val="1"/>
      <w:marLeft w:val="0"/>
      <w:marRight w:val="0"/>
      <w:marTop w:val="0"/>
      <w:marBottom w:val="0"/>
      <w:divBdr>
        <w:top w:val="none" w:sz="0" w:space="0" w:color="auto"/>
        <w:left w:val="none" w:sz="0" w:space="0" w:color="auto"/>
        <w:bottom w:val="none" w:sz="0" w:space="0" w:color="auto"/>
        <w:right w:val="none" w:sz="0" w:space="0" w:color="auto"/>
      </w:divBdr>
    </w:div>
    <w:div w:id="965702047">
      <w:bodyDiv w:val="1"/>
      <w:marLeft w:val="0"/>
      <w:marRight w:val="0"/>
      <w:marTop w:val="0"/>
      <w:marBottom w:val="0"/>
      <w:divBdr>
        <w:top w:val="none" w:sz="0" w:space="0" w:color="auto"/>
        <w:left w:val="none" w:sz="0" w:space="0" w:color="auto"/>
        <w:bottom w:val="none" w:sz="0" w:space="0" w:color="auto"/>
        <w:right w:val="none" w:sz="0" w:space="0" w:color="auto"/>
      </w:divBdr>
    </w:div>
    <w:div w:id="19003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gdan@chinamobi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c01.safelinks.protection.outlook.com/?url=https%3A%2F%2Flacalledoce-dallas.com%2Fdallas-la-calle-doce-food-menu&amp;data=05%7C02%7Cjacobjohn%40MOTOROLA.COM%7Cd6b163975c694a6d2d8508de239b3870%7C5c7d0b28bdf8410caa934df372b16203%7C0%7C0%7C638987346766205800%7CUnknown%7CTWFpbGZsb3d8eyJFbXB0eU1hcGkiOnRydWUsIlYiOiIwLjAuMDAwMCIsIlAiOiJXaW4zMiIsIkFOIjoiTWFpbCIsIldUIjoyfQ%3D%3D%7C0%7C%7C%7C&amp;sdata=jwkgRzbEH%2BvJ8asagLcf0gfScuRla%2FloLqys1viaQ24%3D&amp;reserved=0" TargetMode="External"/><Relationship Id="rId5" Type="http://schemas.openxmlformats.org/officeDocument/2006/relationships/hyperlink" Target="https://nwm-trial.etsi.org/#/documents/927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John</dc:creator>
  <cp:keywords/>
  <dc:description/>
  <cp:lastModifiedBy>Jacob John</cp:lastModifiedBy>
  <cp:revision>1</cp:revision>
  <dcterms:created xsi:type="dcterms:W3CDTF">2025-11-17T12:24:00Z</dcterms:created>
  <dcterms:modified xsi:type="dcterms:W3CDTF">2025-11-17T12:31:00Z</dcterms:modified>
</cp:coreProperties>
</file>