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9"/>
        <w:tblW w:w="10423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2"/>
      </w:tblGrid>
      <w:tr w14:paraId="0BA04D8D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23" w:type="dxa"/>
            <w:gridSpan w:val="2"/>
            <w:shd w:val="clear" w:color="auto" w:fill="auto"/>
          </w:tcPr>
          <w:p w14:paraId="332E093A">
            <w:pPr>
              <w:pStyle w:val="113"/>
              <w:framePr w:w="0" w:hRule="auto" w:wrap="auto" w:vAnchor="margin" w:hAnchor="text" w:yAlign="inline"/>
            </w:pPr>
            <w:bookmarkStart w:id="0" w:name="page1"/>
            <w:r>
              <w:rPr>
                <w:sz w:val="64"/>
              </w:rPr>
              <w:t xml:space="preserve">3GPP </w:t>
            </w:r>
            <w:bookmarkStart w:id="1" w:name="specType1"/>
            <w:r>
              <w:rPr>
                <w:sz w:val="64"/>
              </w:rPr>
              <w:t>TS</w:t>
            </w:r>
            <w:bookmarkEnd w:id="1"/>
            <w:r>
              <w:rPr>
                <w:sz w:val="64"/>
              </w:rPr>
              <w:t xml:space="preserve"> </w:t>
            </w:r>
            <w:r>
              <w:rPr>
                <w:rFonts w:hint="eastAsia" w:eastAsia="宋体"/>
                <w:sz w:val="64"/>
                <w:lang w:eastAsia="zh-CN"/>
              </w:rPr>
              <w:t>38.591-4</w:t>
            </w:r>
            <w:r>
              <w:rPr>
                <w:sz w:val="64"/>
              </w:rPr>
              <w:t xml:space="preserve"> </w:t>
            </w:r>
            <w:r>
              <w:t>V</w:t>
            </w:r>
            <w:bookmarkStart w:id="2" w:name="specVersion"/>
            <w:r>
              <w:t>0.</w:t>
            </w:r>
            <w:r>
              <w:rPr>
                <w:rFonts w:hint="default"/>
                <w:lang w:val="en-US"/>
              </w:rPr>
              <w:t>1</w:t>
            </w:r>
            <w:r>
              <w:t>.</w:t>
            </w:r>
            <w:bookmarkEnd w:id="2"/>
            <w:r>
              <w:rPr>
                <w:rFonts w:hint="default"/>
                <w:lang w:val="en-US"/>
              </w:rPr>
              <w:t>0</w:t>
            </w:r>
            <w:r>
              <w:t xml:space="preserve"> </w:t>
            </w:r>
            <w:r>
              <w:rPr>
                <w:sz w:val="32"/>
              </w:rPr>
              <w:t>(</w:t>
            </w:r>
            <w:bookmarkStart w:id="3" w:name="issueDate"/>
            <w:r>
              <w:rPr>
                <w:sz w:val="32"/>
              </w:rPr>
              <w:t>202</w:t>
            </w:r>
            <w:r>
              <w:rPr>
                <w:rFonts w:hint="eastAsia" w:eastAsia="宋体"/>
                <w:sz w:val="32"/>
                <w:lang w:val="en-US" w:eastAsia="zh-CN"/>
              </w:rPr>
              <w:t>6</w:t>
            </w:r>
            <w:r>
              <w:rPr>
                <w:sz w:val="32"/>
              </w:rPr>
              <w:t>-</w:t>
            </w:r>
            <w:bookmarkEnd w:id="3"/>
            <w:r>
              <w:rPr>
                <w:rFonts w:hint="default"/>
                <w:sz w:val="32"/>
                <w:lang w:val="en-US"/>
              </w:rPr>
              <w:t>03</w:t>
            </w:r>
            <w:r>
              <w:rPr>
                <w:sz w:val="32"/>
              </w:rPr>
              <w:t>)</w:t>
            </w:r>
          </w:p>
        </w:tc>
      </w:tr>
      <w:tr w14:paraId="2795ACE9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0423" w:type="dxa"/>
            <w:gridSpan w:val="2"/>
            <w:shd w:val="clear" w:color="auto" w:fill="auto"/>
          </w:tcPr>
          <w:p w14:paraId="1569B924">
            <w:pPr>
              <w:pStyle w:val="114"/>
              <w:framePr w:w="0" w:hRule="auto" w:wrap="auto" w:vAnchor="margin" w:hAnchor="text" w:yAlign="inline"/>
            </w:pPr>
            <w:r>
              <w:t xml:space="preserve">Technical </w:t>
            </w:r>
            <w:bookmarkStart w:id="4" w:name="spectype2"/>
            <w:r>
              <w:t>Specification</w:t>
            </w:r>
            <w:bookmarkEnd w:id="4"/>
          </w:p>
          <w:p w14:paraId="51D03B98">
            <w:pPr>
              <w:pStyle w:val="128"/>
            </w:pPr>
            <w:r>
              <w:br w:type="textWrapping"/>
            </w:r>
            <w:r>
              <w:br w:type="textWrapping"/>
            </w:r>
          </w:p>
        </w:tc>
      </w:tr>
      <w:tr w14:paraId="2B1ACA5F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6" w:hRule="exact"/>
        </w:trPr>
        <w:tc>
          <w:tcPr>
            <w:tcW w:w="10423" w:type="dxa"/>
            <w:gridSpan w:val="2"/>
            <w:tcBorders>
              <w:bottom w:val="single" w:color="auto" w:sz="12" w:space="0"/>
            </w:tcBorders>
            <w:shd w:val="clear" w:color="auto" w:fill="auto"/>
          </w:tcPr>
          <w:p w14:paraId="09277246">
            <w:pPr>
              <w:pStyle w:val="115"/>
              <w:framePr w:wrap="auto" w:vAnchor="margin" w:hAnchor="text" w:yAlign="inline"/>
            </w:pPr>
            <w:r>
              <w:t>3rd Generation Partnership Project;</w:t>
            </w:r>
          </w:p>
          <w:p w14:paraId="286A2B8E">
            <w:pPr>
              <w:pStyle w:val="115"/>
              <w:framePr w:wrap="auto" w:vAnchor="margin" w:hAnchor="text" w:yAlign="inline"/>
            </w:pPr>
            <w:r>
              <w:t xml:space="preserve">Technical Specification Group </w:t>
            </w:r>
            <w:bookmarkStart w:id="5" w:name="specTitle"/>
            <w:r>
              <w:t>Radio Access Network;</w:t>
            </w:r>
          </w:p>
          <w:p w14:paraId="7347A3E8">
            <w:pPr>
              <w:pStyle w:val="115"/>
              <w:framePr w:wrap="auto" w:vAnchor="margin" w:hAnchor="text" w:yAlign="inline"/>
            </w:pPr>
            <w:r>
              <w:rPr>
                <w:rFonts w:hint="eastAsia" w:eastAsia="宋体"/>
                <w:lang w:val="en-US" w:eastAsia="zh-CN"/>
              </w:rPr>
              <w:t>5GS</w:t>
            </w:r>
            <w:r>
              <w:t>;</w:t>
            </w:r>
          </w:p>
          <w:p w14:paraId="6F6264DC">
            <w:pPr>
              <w:pStyle w:val="115"/>
              <w:framePr w:wrap="auto" w:vAnchor="margin" w:hAnchor="text" w:yAlign="inline"/>
            </w:pPr>
            <w:r>
              <w:rPr>
                <w:rFonts w:hint="eastAsia"/>
              </w:rPr>
              <w:t>Ambient IoT device conformance specification</w:t>
            </w:r>
            <w:r>
              <w:t>;</w:t>
            </w:r>
          </w:p>
          <w:p w14:paraId="4D5F8B3B">
            <w:pPr>
              <w:pStyle w:val="115"/>
              <w:framePr w:wrap="auto" w:vAnchor="margin" w:hAnchor="text" w:yAlign="inline"/>
            </w:pPr>
            <w:r>
              <w:rPr>
                <w:rFonts w:hint="eastAsia"/>
              </w:rPr>
              <w:t>Part 4: Applicability of radio transmission, radio reception, radio resource management, protocol test cases and Common Implementation Conformance Statement (ICS) proforma</w:t>
            </w:r>
          </w:p>
          <w:bookmarkEnd w:id="5"/>
          <w:p w14:paraId="03EDED5A">
            <w:pPr>
              <w:pStyle w:val="115"/>
              <w:framePr w:wrap="auto" w:vAnchor="margin" w:hAnchor="text" w:yAlign="inline"/>
              <w:rPr>
                <w:i/>
                <w:sz w:val="28"/>
              </w:rPr>
            </w:pPr>
            <w:r>
              <w:t>(</w:t>
            </w:r>
            <w:r>
              <w:rPr>
                <w:rStyle w:val="95"/>
              </w:rPr>
              <w:t xml:space="preserve">Release </w:t>
            </w:r>
            <w:bookmarkStart w:id="6" w:name="specRelease"/>
            <w:r>
              <w:rPr>
                <w:rStyle w:val="95"/>
              </w:rPr>
              <w:t>1</w:t>
            </w:r>
            <w:bookmarkEnd w:id="6"/>
            <w:r>
              <w:rPr>
                <w:rStyle w:val="95"/>
                <w:rFonts w:hint="eastAsia" w:eastAsia="宋体"/>
                <w:lang w:val="en-US" w:eastAsia="zh-CN"/>
              </w:rPr>
              <w:t>9</w:t>
            </w:r>
            <w:r>
              <w:t>)</w:t>
            </w:r>
          </w:p>
        </w:tc>
      </w:tr>
      <w:tr w14:paraId="47D44550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23" w:type="dxa"/>
            <w:gridSpan w:val="2"/>
            <w:tcBorders>
              <w:top w:val="single" w:color="auto" w:sz="12" w:space="0"/>
              <w:bottom w:val="dashed" w:color="auto" w:sz="4" w:space="0"/>
            </w:tcBorders>
            <w:shd w:val="clear" w:color="auto" w:fill="auto"/>
          </w:tcPr>
          <w:p w14:paraId="6832E245">
            <w:pPr>
              <w:pStyle w:val="101"/>
            </w:pPr>
            <w:r>
              <w:tab/>
            </w:r>
          </w:p>
        </w:tc>
      </w:tr>
      <w:tr w14:paraId="21DB2A76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exact"/>
        </w:trPr>
        <w:tc>
          <w:tcPr>
            <w:tcW w:w="5211" w:type="dxa"/>
            <w:tcBorders>
              <w:top w:val="dashed" w:color="auto" w:sz="4" w:space="0"/>
              <w:bottom w:val="dashed" w:color="auto" w:sz="4" w:space="0"/>
            </w:tcBorders>
            <w:shd w:val="clear" w:color="auto" w:fill="auto"/>
          </w:tcPr>
          <w:p w14:paraId="2143B5F4">
            <w:pPr>
              <w:pStyle w:val="102"/>
            </w:pPr>
            <w:bookmarkStart w:id="7" w:name="_MON_1710316271"/>
            <w:bookmarkEnd w:id="7"/>
            <w:r>
              <w:object>
                <v:shape id="_x0000_i1025" o:spt="75" type="#_x0000_t75" style="height:65.2pt;width:95.7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Word.Picture.8" ShapeID="_x0000_i1025" DrawAspect="Content" ObjectID="_1468075725" r:id="rId7">
                  <o:LockedField>false</o:LockedField>
                </o:OLEObject>
              </w:object>
            </w:r>
          </w:p>
        </w:tc>
        <w:tc>
          <w:tcPr>
            <w:tcW w:w="5212" w:type="dxa"/>
            <w:tcBorders>
              <w:top w:val="dashed" w:color="auto" w:sz="4" w:space="0"/>
              <w:bottom w:val="dashed" w:color="auto" w:sz="4" w:space="0"/>
            </w:tcBorders>
            <w:shd w:val="clear" w:color="auto" w:fill="auto"/>
          </w:tcPr>
          <w:p w14:paraId="4EC93CCE">
            <w:pPr>
              <w:pStyle w:val="101"/>
            </w:pPr>
            <w:r>
              <w:object>
                <v:shape id="_x0000_i1026" o:spt="75" type="#_x0000_t75" style="height:74.7pt;width:128.4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Word.Picture.8" ShapeID="_x0000_i1026" DrawAspect="Content" ObjectID="_1468075726" r:id="rId9">
                  <o:LockedField>false</o:LockedField>
                </o:OLEObject>
              </w:object>
            </w:r>
          </w:p>
        </w:tc>
      </w:tr>
      <w:tr w14:paraId="0A547DCD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3" w:hRule="exact"/>
        </w:trPr>
        <w:tc>
          <w:tcPr>
            <w:tcW w:w="10423" w:type="dxa"/>
            <w:gridSpan w:val="2"/>
            <w:tcBorders>
              <w:top w:val="dashed" w:color="auto" w:sz="4" w:space="0"/>
              <w:bottom w:val="dashed" w:color="auto" w:sz="4" w:space="0"/>
            </w:tcBorders>
            <w:shd w:val="clear" w:color="auto" w:fill="auto"/>
          </w:tcPr>
          <w:p w14:paraId="5C9E0D7B">
            <w:pPr>
              <w:pStyle w:val="102"/>
            </w:pPr>
            <w:bookmarkStart w:id="8" w:name="_Hlk99699974"/>
            <w:bookmarkEnd w:id="8"/>
          </w:p>
        </w:tc>
      </w:tr>
      <w:tr w14:paraId="00A3B7EE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0423" w:type="dxa"/>
            <w:gridSpan w:val="2"/>
            <w:tcBorders>
              <w:top w:val="dashed" w:color="auto" w:sz="4" w:space="0"/>
            </w:tcBorders>
            <w:shd w:val="clear" w:color="auto" w:fill="auto"/>
          </w:tcPr>
          <w:p w14:paraId="54585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present document has been developed within the 3rd Generation Partnership Project (3GPP</w:t>
            </w:r>
            <w:r>
              <w:rPr>
                <w:sz w:val="16"/>
                <w:szCs w:val="16"/>
                <w:vertAlign w:val="superscript"/>
              </w:rPr>
              <w:t xml:space="preserve"> TM</w:t>
            </w:r>
            <w:r>
              <w:rPr>
                <w:sz w:val="16"/>
                <w:szCs w:val="16"/>
              </w:rPr>
              <w:t>) and may be further elaborated for the purposes of 3GPP.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>The present document has not been subject to any approval process by the 3GPP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>Organizational Partners and shall not be implemented.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>This Specification is provided for future development work within 3GPP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>only. The Organizational Partners accept no liability for any use of this Specification.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>Specifications and Reports for implementation of the 3GPP</w:t>
            </w:r>
            <w:r>
              <w:rPr>
                <w:sz w:val="16"/>
                <w:szCs w:val="16"/>
                <w:vertAlign w:val="superscript"/>
              </w:rPr>
              <w:t xml:space="preserve"> TM</w:t>
            </w:r>
            <w:r>
              <w:rPr>
                <w:sz w:val="16"/>
                <w:szCs w:val="16"/>
              </w:rPr>
              <w:t xml:space="preserve"> system should be obtained via the 3GPP Organizational Partners' Publications Offices.</w:t>
            </w:r>
          </w:p>
        </w:tc>
      </w:tr>
      <w:bookmarkEnd w:id="0"/>
    </w:tbl>
    <w:p w14:paraId="56D32FF3">
      <w:pPr>
        <w:sectPr>
          <w:footnotePr>
            <w:numRestart w:val="eachSect"/>
          </w:footnotePr>
          <w:pgSz w:w="11907" w:h="16840"/>
          <w:pgMar w:top="1134" w:right="851" w:bottom="397" w:left="851" w:header="0" w:footer="0" w:gutter="0"/>
          <w:cols w:space="720" w:num="1"/>
        </w:sectPr>
      </w:pPr>
      <w:bookmarkStart w:id="9" w:name="_MON_1684549432"/>
      <w:bookmarkEnd w:id="9"/>
    </w:p>
    <w:tbl>
      <w:tblPr>
        <w:tblStyle w:val="89"/>
        <w:tblW w:w="104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3"/>
      </w:tblGrid>
      <w:tr w14:paraId="4B64D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exact"/>
        </w:trPr>
        <w:tc>
          <w:tcPr>
            <w:tcW w:w="10423" w:type="dxa"/>
            <w:shd w:val="clear" w:color="auto" w:fill="auto"/>
          </w:tcPr>
          <w:p w14:paraId="25E296A7">
            <w:pPr>
              <w:pStyle w:val="128"/>
            </w:pPr>
            <w:bookmarkStart w:id="10" w:name="page2"/>
          </w:p>
        </w:tc>
      </w:tr>
      <w:tr w14:paraId="41E42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7" w:hRule="exact"/>
        </w:trPr>
        <w:tc>
          <w:tcPr>
            <w:tcW w:w="10423" w:type="dxa"/>
            <w:shd w:val="clear" w:color="auto" w:fill="auto"/>
          </w:tcPr>
          <w:p w14:paraId="6813B91E">
            <w:pPr>
              <w:pStyle w:val="107"/>
              <w:spacing w:after="240"/>
              <w:ind w:left="2835" w:right="2835"/>
              <w:jc w:val="center"/>
              <w:rPr>
                <w:rFonts w:ascii="Arial" w:hAnsi="Arial"/>
                <w:b/>
                <w:i/>
              </w:rPr>
            </w:pPr>
            <w:bookmarkStart w:id="11" w:name="coords3gpp"/>
            <w:r>
              <w:rPr>
                <w:rFonts w:ascii="Arial" w:hAnsi="Arial"/>
                <w:b/>
                <w:i/>
              </w:rPr>
              <w:t>3GPP</w:t>
            </w:r>
          </w:p>
          <w:p w14:paraId="0ACB1158">
            <w:pPr>
              <w:pStyle w:val="107"/>
              <w:pBdr>
                <w:bottom w:val="single" w:color="auto" w:sz="6" w:space="1"/>
              </w:pBdr>
              <w:ind w:left="2835" w:right="2835"/>
              <w:jc w:val="center"/>
            </w:pPr>
            <w:r>
              <w:t>Postal address</w:t>
            </w:r>
          </w:p>
          <w:p w14:paraId="234AD735">
            <w:pPr>
              <w:pStyle w:val="107"/>
              <w:ind w:left="2835" w:right="2835"/>
              <w:jc w:val="center"/>
              <w:rPr>
                <w:rFonts w:ascii="Arial" w:hAnsi="Arial"/>
                <w:sz w:val="18"/>
              </w:rPr>
            </w:pPr>
          </w:p>
          <w:p w14:paraId="5FAF4617">
            <w:pPr>
              <w:pStyle w:val="107"/>
              <w:pBdr>
                <w:bottom w:val="single" w:color="auto" w:sz="6" w:space="1"/>
              </w:pBdr>
              <w:spacing w:before="240"/>
              <w:ind w:left="2835" w:right="2835"/>
              <w:jc w:val="center"/>
            </w:pPr>
            <w:r>
              <w:t>3GPP support office address</w:t>
            </w:r>
          </w:p>
          <w:p w14:paraId="4D6C8ADE">
            <w:pPr>
              <w:pStyle w:val="107"/>
              <w:ind w:left="2835" w:right="2835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650 Route des Lucioles - Sophia Antipolis</w:t>
            </w:r>
          </w:p>
          <w:p w14:paraId="7D643DCA">
            <w:pPr>
              <w:pStyle w:val="107"/>
              <w:ind w:left="2835" w:right="2835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Valbonne - FRANCE</w:t>
            </w:r>
          </w:p>
          <w:p w14:paraId="5BB81954">
            <w:pPr>
              <w:pStyle w:val="107"/>
              <w:spacing w:after="20"/>
              <w:ind w:left="2835" w:right="283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Tel.: +33 4 92 94 42 00 Fax: +33 4 93 65 47 16</w:t>
            </w:r>
          </w:p>
          <w:p w14:paraId="41FE96C1">
            <w:pPr>
              <w:pStyle w:val="107"/>
              <w:pBdr>
                <w:bottom w:val="single" w:color="auto" w:sz="6" w:space="1"/>
              </w:pBdr>
              <w:spacing w:before="240"/>
              <w:ind w:left="2835" w:right="2835"/>
              <w:jc w:val="center"/>
            </w:pPr>
            <w:r>
              <w:t>Internet</w:t>
            </w:r>
          </w:p>
          <w:p w14:paraId="214A623E">
            <w:pPr>
              <w:pStyle w:val="107"/>
              <w:ind w:left="2835" w:right="283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http://www.3gpp.org</w:t>
            </w:r>
            <w:bookmarkEnd w:id="11"/>
          </w:p>
          <w:p w14:paraId="76BEC864"/>
        </w:tc>
      </w:tr>
      <w:tr w14:paraId="72FAB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3" w:type="dxa"/>
            <w:shd w:val="clear" w:color="auto" w:fill="auto"/>
            <w:vAlign w:val="bottom"/>
          </w:tcPr>
          <w:p w14:paraId="73952056">
            <w:pPr>
              <w:pStyle w:val="107"/>
              <w:pBdr>
                <w:bottom w:val="single" w:color="auto" w:sz="6" w:space="1"/>
              </w:pBdr>
              <w:spacing w:after="240"/>
              <w:jc w:val="center"/>
              <w:rPr>
                <w:rFonts w:ascii="Arial" w:hAnsi="Arial"/>
                <w:b/>
                <w:i/>
              </w:rPr>
            </w:pPr>
            <w:bookmarkStart w:id="12" w:name="copyrightNotification"/>
            <w:r>
              <w:rPr>
                <w:rFonts w:ascii="Arial" w:hAnsi="Arial"/>
                <w:b/>
                <w:i/>
              </w:rPr>
              <w:t>Copyright Notification</w:t>
            </w:r>
          </w:p>
          <w:p w14:paraId="46D2DCA0">
            <w:pPr>
              <w:pStyle w:val="107"/>
              <w:jc w:val="center"/>
            </w:pPr>
            <w:r>
              <w:t>No part may be reproduced except as authorized by written permission.</w:t>
            </w:r>
            <w:r>
              <w:br w:type="textWrapping"/>
            </w:r>
            <w:r>
              <w:t>The copyright and the foregoing restriction extend to reproduction in all media.</w:t>
            </w:r>
          </w:p>
          <w:p w14:paraId="408C655E">
            <w:pPr>
              <w:pStyle w:val="107"/>
              <w:jc w:val="center"/>
            </w:pPr>
          </w:p>
          <w:p w14:paraId="168A70FE">
            <w:pPr>
              <w:pStyle w:val="10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© </w:t>
            </w:r>
            <w:bookmarkStart w:id="13" w:name="copyrightDate"/>
            <w:r>
              <w:rPr>
                <w:sz w:val="18"/>
              </w:rPr>
              <w:t>202</w:t>
            </w:r>
            <w:bookmarkEnd w:id="13"/>
            <w:r>
              <w:rPr>
                <w:rFonts w:hint="eastAsia" w:eastAsia="宋体"/>
                <w:sz w:val="18"/>
                <w:lang w:val="en-US" w:eastAsia="zh-CN"/>
              </w:rPr>
              <w:t>6</w:t>
            </w:r>
            <w:r>
              <w:rPr>
                <w:sz w:val="18"/>
              </w:rPr>
              <w:t>, 3GPP Organizational Partners (ARIB, ATIS, CCSA, ETSI, TSDSI, TTA, TTC).</w:t>
            </w:r>
            <w:bookmarkStart w:id="14" w:name="copyrightaddon"/>
            <w:bookmarkEnd w:id="14"/>
          </w:p>
          <w:p w14:paraId="068DC794">
            <w:pPr>
              <w:pStyle w:val="107"/>
              <w:jc w:val="center"/>
              <w:rPr>
                <w:sz w:val="18"/>
              </w:rPr>
            </w:pPr>
            <w:r>
              <w:rPr>
                <w:sz w:val="18"/>
              </w:rPr>
              <w:t>All rights reserved.</w:t>
            </w:r>
          </w:p>
          <w:p w14:paraId="5A85B1E9">
            <w:pPr>
              <w:pStyle w:val="107"/>
              <w:rPr>
                <w:sz w:val="18"/>
              </w:rPr>
            </w:pPr>
          </w:p>
          <w:p w14:paraId="6879D134">
            <w:pPr>
              <w:pStyle w:val="107"/>
              <w:rPr>
                <w:sz w:val="18"/>
              </w:rPr>
            </w:pPr>
            <w:r>
              <w:rPr>
                <w:sz w:val="18"/>
              </w:rPr>
              <w:t>UMTS™ is a Trade Mark of ETSI registered for the benefit of its members</w:t>
            </w:r>
          </w:p>
          <w:p w14:paraId="110054FD">
            <w:pPr>
              <w:pStyle w:val="107"/>
              <w:rPr>
                <w:sz w:val="18"/>
              </w:rPr>
            </w:pPr>
            <w:r>
              <w:rPr>
                <w:sz w:val="18"/>
              </w:rPr>
              <w:t>3GPP™ is a Trade Mark of ETSI registered for the benefit of its Members and of the 3GPP Organizational Partners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LTE™ is a Trade Mark of ETSI registered for the benefit of its Members and of the 3GPP Organizational Partners</w:t>
            </w:r>
          </w:p>
          <w:p w14:paraId="278E5C7C">
            <w:pPr>
              <w:pStyle w:val="107"/>
              <w:rPr>
                <w:sz w:val="18"/>
              </w:rPr>
            </w:pPr>
            <w:r>
              <w:rPr>
                <w:sz w:val="18"/>
              </w:rPr>
              <w:t>GSM® and the GSM logo are registered and owned by the GSM Association</w:t>
            </w:r>
            <w:bookmarkEnd w:id="12"/>
          </w:p>
          <w:p w14:paraId="4CF43008"/>
        </w:tc>
      </w:tr>
      <w:bookmarkEnd w:id="10"/>
    </w:tbl>
    <w:p w14:paraId="34ADEE23">
      <w:pPr>
        <w:pStyle w:val="97"/>
      </w:pPr>
      <w:r>
        <w:br w:type="page"/>
      </w:r>
      <w:bookmarkStart w:id="15" w:name="tableOfContents"/>
      <w:bookmarkEnd w:id="15"/>
      <w:r>
        <w:t>Contents</w:t>
      </w:r>
    </w:p>
    <w:p w14:paraId="2B78680E">
      <w:pPr>
        <w:pStyle w:val="20"/>
        <w:tabs>
          <w:tab w:val="right" w:leader="dot" w:pos="9641"/>
          <w:tab w:val="clear" w:pos="9639"/>
        </w:tabs>
      </w:pPr>
      <w:bookmarkStart w:id="397" w:name="_GoBack"/>
      <w:bookmarkEnd w:id="397"/>
      <w:r>
        <w:fldChar w:fldCharType="begin"/>
      </w:r>
      <w:r>
        <w:instrText xml:space="preserve"> TOC \o "1-9" </w:instrText>
      </w:r>
      <w:r>
        <w:fldChar w:fldCharType="separate"/>
      </w:r>
      <w:r>
        <w:t>Foreword</w:t>
      </w:r>
      <w:r>
        <w:tab/>
      </w:r>
      <w:r>
        <w:fldChar w:fldCharType="begin"/>
      </w:r>
      <w:r>
        <w:instrText xml:space="preserve"> PAGEREF _Toc23033 \h </w:instrText>
      </w:r>
      <w:r>
        <w:fldChar w:fldCharType="separate"/>
      </w:r>
      <w:r>
        <w:t>4</w:t>
      </w:r>
      <w:r>
        <w:fldChar w:fldCharType="end"/>
      </w:r>
    </w:p>
    <w:p w14:paraId="37B6E4EE">
      <w:pPr>
        <w:pStyle w:val="20"/>
        <w:tabs>
          <w:tab w:val="right" w:pos="2000"/>
          <w:tab w:val="right" w:leader="dot" w:pos="9641"/>
          <w:tab w:val="clear" w:pos="9639"/>
        </w:tabs>
      </w:pPr>
      <w:r>
        <w:t>1</w:t>
      </w:r>
      <w:r>
        <w:tab/>
      </w:r>
      <w:r>
        <w:t>Scope</w:t>
      </w:r>
      <w:r>
        <w:tab/>
      </w:r>
      <w:r>
        <w:fldChar w:fldCharType="begin"/>
      </w:r>
      <w:r>
        <w:instrText xml:space="preserve"> PAGEREF _Toc8336 \h </w:instrText>
      </w:r>
      <w:r>
        <w:fldChar w:fldCharType="separate"/>
      </w:r>
      <w:r>
        <w:t>5</w:t>
      </w:r>
      <w:r>
        <w:fldChar w:fldCharType="end"/>
      </w:r>
    </w:p>
    <w:p w14:paraId="09C15321">
      <w:pPr>
        <w:pStyle w:val="20"/>
        <w:tabs>
          <w:tab w:val="right" w:pos="2000"/>
          <w:tab w:val="right" w:leader="dot" w:pos="9641"/>
          <w:tab w:val="clear" w:pos="9639"/>
        </w:tabs>
      </w:pPr>
      <w:r>
        <w:t>2</w:t>
      </w:r>
      <w:r>
        <w:tab/>
      </w:r>
      <w:r>
        <w:t>References</w:t>
      </w:r>
      <w:r>
        <w:tab/>
      </w:r>
      <w:r>
        <w:fldChar w:fldCharType="begin"/>
      </w:r>
      <w:r>
        <w:instrText xml:space="preserve"> PAGEREF _Toc26615 \h </w:instrText>
      </w:r>
      <w:r>
        <w:fldChar w:fldCharType="separate"/>
      </w:r>
      <w:r>
        <w:t>5</w:t>
      </w:r>
      <w:r>
        <w:fldChar w:fldCharType="end"/>
      </w:r>
    </w:p>
    <w:p w14:paraId="387D86CA">
      <w:pPr>
        <w:pStyle w:val="20"/>
        <w:tabs>
          <w:tab w:val="right" w:pos="2000"/>
          <w:tab w:val="right" w:leader="dot" w:pos="9641"/>
          <w:tab w:val="clear" w:pos="9639"/>
        </w:tabs>
      </w:pPr>
      <w:r>
        <w:t>3</w:t>
      </w:r>
      <w:r>
        <w:tab/>
      </w:r>
      <w:r>
        <w:t>Definitions of terms, symbols and abbreviations</w:t>
      </w:r>
      <w:r>
        <w:tab/>
      </w:r>
      <w:r>
        <w:fldChar w:fldCharType="begin"/>
      </w:r>
      <w:r>
        <w:instrText xml:space="preserve"> PAGEREF _Toc4655 \h </w:instrText>
      </w:r>
      <w:r>
        <w:fldChar w:fldCharType="separate"/>
      </w:r>
      <w:r>
        <w:t>5</w:t>
      </w:r>
      <w:r>
        <w:fldChar w:fldCharType="end"/>
      </w:r>
    </w:p>
    <w:p w14:paraId="201FB221">
      <w:pPr>
        <w:pStyle w:val="19"/>
        <w:tabs>
          <w:tab w:val="right" w:pos="2000"/>
          <w:tab w:val="right" w:leader="dot" w:pos="9641"/>
          <w:tab w:val="clear" w:pos="9639"/>
        </w:tabs>
      </w:pPr>
      <w:r>
        <w:t>3.1</w:t>
      </w:r>
      <w:r>
        <w:tab/>
      </w:r>
      <w:r>
        <w:t>Terms</w:t>
      </w:r>
      <w:r>
        <w:tab/>
      </w:r>
      <w:r>
        <w:fldChar w:fldCharType="begin"/>
      </w:r>
      <w:r>
        <w:instrText xml:space="preserve"> PAGEREF _Toc23663 \h </w:instrText>
      </w:r>
      <w:r>
        <w:fldChar w:fldCharType="separate"/>
      </w:r>
      <w:r>
        <w:t>5</w:t>
      </w:r>
      <w:r>
        <w:fldChar w:fldCharType="end"/>
      </w:r>
    </w:p>
    <w:p w14:paraId="2F61C011">
      <w:pPr>
        <w:pStyle w:val="19"/>
        <w:tabs>
          <w:tab w:val="right" w:pos="2000"/>
          <w:tab w:val="right" w:leader="dot" w:pos="9641"/>
          <w:tab w:val="clear" w:pos="9639"/>
        </w:tabs>
      </w:pPr>
      <w:r>
        <w:t>3.2</w:t>
      </w:r>
      <w:r>
        <w:tab/>
      </w:r>
      <w:r>
        <w:t>Symbols</w:t>
      </w:r>
      <w:r>
        <w:tab/>
      </w:r>
      <w:r>
        <w:fldChar w:fldCharType="begin"/>
      </w:r>
      <w:r>
        <w:instrText xml:space="preserve"> PAGEREF _Toc1123 \h </w:instrText>
      </w:r>
      <w:r>
        <w:fldChar w:fldCharType="separate"/>
      </w:r>
      <w:r>
        <w:t>5</w:t>
      </w:r>
      <w:r>
        <w:fldChar w:fldCharType="end"/>
      </w:r>
    </w:p>
    <w:p w14:paraId="301AF13E">
      <w:pPr>
        <w:pStyle w:val="19"/>
        <w:tabs>
          <w:tab w:val="right" w:pos="2000"/>
          <w:tab w:val="right" w:leader="dot" w:pos="9641"/>
          <w:tab w:val="clear" w:pos="9639"/>
        </w:tabs>
      </w:pPr>
      <w:r>
        <w:t>3.3</w:t>
      </w:r>
      <w:r>
        <w:tab/>
      </w:r>
      <w:r>
        <w:t>Abbreviations</w:t>
      </w:r>
      <w:r>
        <w:tab/>
      </w:r>
      <w:r>
        <w:fldChar w:fldCharType="begin"/>
      </w:r>
      <w:r>
        <w:instrText xml:space="preserve"> PAGEREF _Toc5150 \h </w:instrText>
      </w:r>
      <w:r>
        <w:fldChar w:fldCharType="separate"/>
      </w:r>
      <w:r>
        <w:t>5</w:t>
      </w:r>
      <w:r>
        <w:fldChar w:fldCharType="end"/>
      </w:r>
    </w:p>
    <w:p w14:paraId="0898362F">
      <w:pPr>
        <w:pStyle w:val="20"/>
        <w:tabs>
          <w:tab w:val="right" w:pos="2000"/>
          <w:tab w:val="right" w:leader="dot" w:pos="9641"/>
          <w:tab w:val="clear" w:pos="9639"/>
        </w:tabs>
      </w:pPr>
      <w:r>
        <w:t>4</w:t>
      </w:r>
      <w:r>
        <w:tab/>
      </w:r>
      <w:r>
        <w:t>Recommended test case applicability</w:t>
      </w:r>
      <w:r>
        <w:tab/>
      </w:r>
      <w:r>
        <w:fldChar w:fldCharType="begin"/>
      </w:r>
      <w:r>
        <w:instrText xml:space="preserve"> PAGEREF _Toc15128 \h </w:instrText>
      </w:r>
      <w:r>
        <w:fldChar w:fldCharType="separate"/>
      </w:r>
      <w:r>
        <w:t>5</w:t>
      </w:r>
      <w:r>
        <w:fldChar w:fldCharType="end"/>
      </w:r>
    </w:p>
    <w:p w14:paraId="28177CF3">
      <w:pPr>
        <w:pStyle w:val="19"/>
        <w:tabs>
          <w:tab w:val="right" w:pos="2000"/>
          <w:tab w:val="right" w:leader="dot" w:pos="9641"/>
          <w:tab w:val="clear" w:pos="9639"/>
        </w:tabs>
      </w:pPr>
      <w:r>
        <w:t>4.</w:t>
      </w:r>
      <w:r>
        <w:rPr>
          <w:rFonts w:hint="eastAsia" w:eastAsia="宋体"/>
          <w:lang w:val="en-US" w:eastAsia="zh-CN"/>
        </w:rPr>
        <w:t>0</w:t>
      </w:r>
      <w:r>
        <w:tab/>
      </w:r>
      <w:r>
        <w:rPr>
          <w:rFonts w:hint="eastAsia"/>
        </w:rPr>
        <w:t>Introduction</w:t>
      </w:r>
      <w:r>
        <w:tab/>
      </w:r>
      <w:r>
        <w:fldChar w:fldCharType="begin"/>
      </w:r>
      <w:r>
        <w:instrText xml:space="preserve"> PAGEREF _Toc15574 \h </w:instrText>
      </w:r>
      <w:r>
        <w:fldChar w:fldCharType="separate"/>
      </w:r>
      <w:r>
        <w:t>5</w:t>
      </w:r>
      <w:r>
        <w:fldChar w:fldCharType="end"/>
      </w:r>
    </w:p>
    <w:p w14:paraId="253F4666">
      <w:pPr>
        <w:pStyle w:val="19"/>
        <w:tabs>
          <w:tab w:val="right" w:pos="2000"/>
          <w:tab w:val="right" w:leader="dot" w:pos="9641"/>
          <w:tab w:val="clear" w:pos="9639"/>
        </w:tabs>
      </w:pPr>
      <w:r>
        <w:t>4.1</w:t>
      </w:r>
      <w:r>
        <w:tab/>
      </w:r>
      <w:r>
        <w:rPr>
          <w:rFonts w:hint="eastAsia"/>
        </w:rPr>
        <w:t>Test case conditions and selection criteria</w:t>
      </w:r>
      <w:r>
        <w:tab/>
      </w:r>
      <w:r>
        <w:fldChar w:fldCharType="begin"/>
      </w:r>
      <w:r>
        <w:instrText xml:space="preserve"> PAGEREF _Toc10254 \h </w:instrText>
      </w:r>
      <w:r>
        <w:fldChar w:fldCharType="separate"/>
      </w:r>
      <w:r>
        <w:t>5</w:t>
      </w:r>
      <w:r>
        <w:fldChar w:fldCharType="end"/>
      </w:r>
    </w:p>
    <w:p w14:paraId="306FA9E2">
      <w:pPr>
        <w:pStyle w:val="19"/>
        <w:tabs>
          <w:tab w:val="right" w:pos="2000"/>
          <w:tab w:val="right" w:leader="dot" w:pos="9641"/>
          <w:tab w:val="clear" w:pos="9639"/>
        </w:tabs>
      </w:pPr>
      <w:r>
        <w:t>4.2</w:t>
      </w:r>
      <w:r>
        <w:tab/>
      </w:r>
      <w:r>
        <w:rPr>
          <w:rFonts w:hint="eastAsia"/>
        </w:rPr>
        <w:t>RF conformance test cases</w:t>
      </w:r>
      <w:r>
        <w:tab/>
      </w:r>
      <w:r>
        <w:fldChar w:fldCharType="begin"/>
      </w:r>
      <w:r>
        <w:instrText xml:space="preserve"> PAGEREF _Toc22467 \h </w:instrText>
      </w:r>
      <w:r>
        <w:fldChar w:fldCharType="separate"/>
      </w:r>
      <w:r>
        <w:t>5</w:t>
      </w:r>
      <w:r>
        <w:fldChar w:fldCharType="end"/>
      </w:r>
    </w:p>
    <w:p w14:paraId="1495D1EA">
      <w:pPr>
        <w:pStyle w:val="19"/>
        <w:tabs>
          <w:tab w:val="right" w:pos="2000"/>
          <w:tab w:val="right" w:leader="dot" w:pos="9641"/>
          <w:tab w:val="clear" w:pos="9639"/>
        </w:tabs>
      </w:pPr>
      <w:r>
        <w:t>4.3</w:t>
      </w:r>
      <w:r>
        <w:tab/>
      </w:r>
      <w:r>
        <w:rPr>
          <w:rFonts w:hint="eastAsia"/>
        </w:rPr>
        <w:t>RRM conformance test cases</w:t>
      </w:r>
      <w:r>
        <w:tab/>
      </w:r>
      <w:r>
        <w:fldChar w:fldCharType="begin"/>
      </w:r>
      <w:r>
        <w:instrText xml:space="preserve"> PAGEREF _Toc27771 \h </w:instrText>
      </w:r>
      <w:r>
        <w:fldChar w:fldCharType="separate"/>
      </w:r>
      <w:r>
        <w:t>5</w:t>
      </w:r>
      <w:r>
        <w:fldChar w:fldCharType="end"/>
      </w:r>
    </w:p>
    <w:p w14:paraId="0CEDF1A3">
      <w:pPr>
        <w:pStyle w:val="19"/>
        <w:tabs>
          <w:tab w:val="right" w:pos="2000"/>
          <w:tab w:val="right" w:leader="dot" w:pos="9641"/>
          <w:tab w:val="clear" w:pos="9639"/>
        </w:tabs>
      </w:pPr>
      <w:r>
        <w:t>4.4</w:t>
      </w:r>
      <w:r>
        <w:tab/>
      </w:r>
      <w:r>
        <w:rPr>
          <w:rFonts w:hint="eastAsia"/>
        </w:rPr>
        <w:t>Protocol conformance test cases</w:t>
      </w:r>
      <w:r>
        <w:tab/>
      </w:r>
      <w:r>
        <w:fldChar w:fldCharType="begin"/>
      </w:r>
      <w:r>
        <w:instrText xml:space="preserve"> PAGEREF _Toc6907 \h </w:instrText>
      </w:r>
      <w:r>
        <w:fldChar w:fldCharType="separate"/>
      </w:r>
      <w:r>
        <w:t>5</w:t>
      </w:r>
      <w:r>
        <w:fldChar w:fldCharType="end"/>
      </w:r>
    </w:p>
    <w:p w14:paraId="3252FB8D">
      <w:pPr>
        <w:pStyle w:val="54"/>
        <w:tabs>
          <w:tab w:val="right" w:leader="dot" w:pos="9641"/>
          <w:tab w:val="clear" w:pos="9639"/>
        </w:tabs>
      </w:pPr>
      <w:r>
        <w:t>Annex A (normative):ICS proforma for NR/5GS Generation User Equipment</w:t>
      </w:r>
      <w:r>
        <w:tab/>
      </w:r>
      <w:r>
        <w:fldChar w:fldCharType="begin"/>
      </w:r>
      <w:r>
        <w:instrText xml:space="preserve"> PAGEREF _Toc243 \h </w:instrText>
      </w:r>
      <w:r>
        <w:fldChar w:fldCharType="separate"/>
      </w:r>
      <w:r>
        <w:t>6</w:t>
      </w:r>
      <w:r>
        <w:fldChar w:fldCharType="end"/>
      </w:r>
    </w:p>
    <w:p w14:paraId="39807632">
      <w:pPr>
        <w:pStyle w:val="20"/>
        <w:tabs>
          <w:tab w:val="right" w:pos="2000"/>
          <w:tab w:val="right" w:leader="dot" w:pos="9641"/>
          <w:tab w:val="clear" w:pos="9639"/>
        </w:tabs>
      </w:pPr>
      <w:r>
        <w:t>A.1</w:t>
      </w:r>
      <w:r>
        <w:tab/>
      </w:r>
      <w:r>
        <w:t>Guidance for completing the ICS proforma</w:t>
      </w:r>
      <w:r>
        <w:tab/>
      </w:r>
      <w:r>
        <w:fldChar w:fldCharType="begin"/>
      </w:r>
      <w:r>
        <w:instrText xml:space="preserve"> PAGEREF _Toc5196 \h </w:instrText>
      </w:r>
      <w:r>
        <w:fldChar w:fldCharType="separate"/>
      </w:r>
      <w:r>
        <w:t>6</w:t>
      </w:r>
      <w:r>
        <w:fldChar w:fldCharType="end"/>
      </w:r>
    </w:p>
    <w:p w14:paraId="38A68FCD">
      <w:pPr>
        <w:pStyle w:val="19"/>
        <w:tabs>
          <w:tab w:val="right" w:pos="2000"/>
          <w:tab w:val="right" w:leader="dot" w:pos="9641"/>
          <w:tab w:val="clear" w:pos="9639"/>
        </w:tabs>
      </w:pPr>
      <w:r>
        <w:t>A.1.1</w:t>
      </w:r>
      <w:r>
        <w:tab/>
      </w:r>
      <w:r>
        <w:t>Purposes and structure</w:t>
      </w:r>
      <w:r>
        <w:tab/>
      </w:r>
      <w:r>
        <w:fldChar w:fldCharType="begin"/>
      </w:r>
      <w:r>
        <w:instrText xml:space="preserve"> PAGEREF _Toc32115 \h </w:instrText>
      </w:r>
      <w:r>
        <w:fldChar w:fldCharType="separate"/>
      </w:r>
      <w:r>
        <w:t>6</w:t>
      </w:r>
      <w:r>
        <w:fldChar w:fldCharType="end"/>
      </w:r>
    </w:p>
    <w:p w14:paraId="38722D05">
      <w:pPr>
        <w:pStyle w:val="19"/>
        <w:tabs>
          <w:tab w:val="right" w:pos="2000"/>
          <w:tab w:val="right" w:leader="dot" w:pos="9641"/>
          <w:tab w:val="clear" w:pos="9639"/>
        </w:tabs>
      </w:pPr>
      <w:r>
        <w:t>A.1.2</w:t>
      </w:r>
      <w:r>
        <w:tab/>
      </w:r>
      <w:r>
        <w:t>Abbreviations and conventions</w:t>
      </w:r>
      <w:r>
        <w:tab/>
      </w:r>
      <w:r>
        <w:fldChar w:fldCharType="begin"/>
      </w:r>
      <w:r>
        <w:instrText xml:space="preserve"> PAGEREF _Toc16284 \h </w:instrText>
      </w:r>
      <w:r>
        <w:fldChar w:fldCharType="separate"/>
      </w:r>
      <w:r>
        <w:t>6</w:t>
      </w:r>
      <w:r>
        <w:fldChar w:fldCharType="end"/>
      </w:r>
    </w:p>
    <w:p w14:paraId="264F6212">
      <w:pPr>
        <w:pStyle w:val="19"/>
        <w:tabs>
          <w:tab w:val="right" w:pos="2000"/>
          <w:tab w:val="right" w:leader="dot" w:pos="9641"/>
          <w:tab w:val="clear" w:pos="9639"/>
        </w:tabs>
      </w:pPr>
      <w:r>
        <w:t>A.1.3</w:t>
      </w:r>
      <w:r>
        <w:tab/>
      </w:r>
      <w:r>
        <w:t>Instructions for completing the ICS proforma</w:t>
      </w:r>
      <w:r>
        <w:tab/>
      </w:r>
      <w:r>
        <w:fldChar w:fldCharType="begin"/>
      </w:r>
      <w:r>
        <w:instrText xml:space="preserve"> PAGEREF _Toc2739 \h </w:instrText>
      </w:r>
      <w:r>
        <w:fldChar w:fldCharType="separate"/>
      </w:r>
      <w:r>
        <w:t>6</w:t>
      </w:r>
      <w:r>
        <w:fldChar w:fldCharType="end"/>
      </w:r>
    </w:p>
    <w:p w14:paraId="178EA404">
      <w:pPr>
        <w:pStyle w:val="20"/>
        <w:tabs>
          <w:tab w:val="right" w:pos="2000"/>
          <w:tab w:val="right" w:leader="dot" w:pos="9641"/>
          <w:tab w:val="clear" w:pos="9639"/>
        </w:tabs>
      </w:pPr>
      <w:r>
        <w:t>A.2</w:t>
      </w:r>
      <w:r>
        <w:tab/>
      </w:r>
      <w:r>
        <w:t>Identification of the User Equipment</w:t>
      </w:r>
      <w:r>
        <w:tab/>
      </w:r>
      <w:r>
        <w:fldChar w:fldCharType="begin"/>
      </w:r>
      <w:r>
        <w:instrText xml:space="preserve"> PAGEREF _Toc5484 \h </w:instrText>
      </w:r>
      <w:r>
        <w:fldChar w:fldCharType="separate"/>
      </w:r>
      <w:r>
        <w:t>6</w:t>
      </w:r>
      <w:r>
        <w:fldChar w:fldCharType="end"/>
      </w:r>
    </w:p>
    <w:p w14:paraId="400C56B0">
      <w:pPr>
        <w:pStyle w:val="19"/>
        <w:tabs>
          <w:tab w:val="right" w:pos="2000"/>
          <w:tab w:val="right" w:leader="dot" w:pos="9641"/>
          <w:tab w:val="clear" w:pos="9639"/>
        </w:tabs>
      </w:pPr>
      <w:r>
        <w:t>A.2.1</w:t>
      </w:r>
      <w:r>
        <w:tab/>
      </w:r>
      <w:r>
        <w:t>Date of the statement</w:t>
      </w:r>
      <w:r>
        <w:tab/>
      </w:r>
      <w:r>
        <w:fldChar w:fldCharType="begin"/>
      </w:r>
      <w:r>
        <w:instrText xml:space="preserve"> PAGEREF _Toc3892 \h </w:instrText>
      </w:r>
      <w:r>
        <w:fldChar w:fldCharType="separate"/>
      </w:r>
      <w:r>
        <w:t>6</w:t>
      </w:r>
      <w:r>
        <w:fldChar w:fldCharType="end"/>
      </w:r>
    </w:p>
    <w:p w14:paraId="63BB63F7">
      <w:pPr>
        <w:pStyle w:val="19"/>
        <w:tabs>
          <w:tab w:val="right" w:pos="2000"/>
          <w:tab w:val="right" w:leader="dot" w:pos="9641"/>
          <w:tab w:val="clear" w:pos="9639"/>
        </w:tabs>
      </w:pPr>
      <w:r>
        <w:t>A.2.2</w:t>
      </w:r>
      <w:r>
        <w:tab/>
      </w:r>
      <w:r>
        <w:t>User Equipment Under Test (UEUT) identification</w:t>
      </w:r>
      <w:r>
        <w:tab/>
      </w:r>
      <w:r>
        <w:fldChar w:fldCharType="begin"/>
      </w:r>
      <w:r>
        <w:instrText xml:space="preserve"> PAGEREF _Toc31282 \h </w:instrText>
      </w:r>
      <w:r>
        <w:fldChar w:fldCharType="separate"/>
      </w:r>
      <w:r>
        <w:t>6</w:t>
      </w:r>
      <w:r>
        <w:fldChar w:fldCharType="end"/>
      </w:r>
    </w:p>
    <w:p w14:paraId="637F0443">
      <w:pPr>
        <w:pStyle w:val="19"/>
        <w:tabs>
          <w:tab w:val="right" w:pos="2000"/>
          <w:tab w:val="right" w:leader="dot" w:pos="9641"/>
          <w:tab w:val="clear" w:pos="9639"/>
        </w:tabs>
      </w:pPr>
      <w:r>
        <w:t>A.2.3</w:t>
      </w:r>
      <w:r>
        <w:tab/>
      </w:r>
      <w:r>
        <w:t>Product supplier</w:t>
      </w:r>
      <w:r>
        <w:tab/>
      </w:r>
      <w:r>
        <w:fldChar w:fldCharType="begin"/>
      </w:r>
      <w:r>
        <w:instrText xml:space="preserve"> PAGEREF _Toc32169 \h </w:instrText>
      </w:r>
      <w:r>
        <w:fldChar w:fldCharType="separate"/>
      </w:r>
      <w:r>
        <w:t>6</w:t>
      </w:r>
      <w:r>
        <w:fldChar w:fldCharType="end"/>
      </w:r>
    </w:p>
    <w:p w14:paraId="51440C60">
      <w:pPr>
        <w:pStyle w:val="19"/>
        <w:tabs>
          <w:tab w:val="right" w:pos="2000"/>
          <w:tab w:val="right" w:leader="dot" w:pos="9641"/>
          <w:tab w:val="clear" w:pos="9639"/>
        </w:tabs>
      </w:pPr>
      <w:r>
        <w:t>A.2.4</w:t>
      </w:r>
      <w:r>
        <w:tab/>
      </w:r>
      <w:r>
        <w:t>Client</w:t>
      </w:r>
      <w:r>
        <w:tab/>
      </w:r>
      <w:r>
        <w:fldChar w:fldCharType="begin"/>
      </w:r>
      <w:r>
        <w:instrText xml:space="preserve"> PAGEREF _Toc32157 \h </w:instrText>
      </w:r>
      <w:r>
        <w:fldChar w:fldCharType="separate"/>
      </w:r>
      <w:r>
        <w:t>6</w:t>
      </w:r>
      <w:r>
        <w:fldChar w:fldCharType="end"/>
      </w:r>
    </w:p>
    <w:p w14:paraId="419D0DD7">
      <w:pPr>
        <w:pStyle w:val="19"/>
        <w:tabs>
          <w:tab w:val="right" w:pos="2000"/>
          <w:tab w:val="right" w:leader="dot" w:pos="9641"/>
          <w:tab w:val="clear" w:pos="9639"/>
        </w:tabs>
      </w:pPr>
      <w:r>
        <w:t>A.2.5</w:t>
      </w:r>
      <w:r>
        <w:tab/>
      </w:r>
      <w:r>
        <w:t>ICS contact person</w:t>
      </w:r>
      <w:r>
        <w:tab/>
      </w:r>
      <w:r>
        <w:fldChar w:fldCharType="begin"/>
      </w:r>
      <w:r>
        <w:instrText xml:space="preserve"> PAGEREF _Toc6055 \h </w:instrText>
      </w:r>
      <w:r>
        <w:fldChar w:fldCharType="separate"/>
      </w:r>
      <w:r>
        <w:t>6</w:t>
      </w:r>
      <w:r>
        <w:fldChar w:fldCharType="end"/>
      </w:r>
    </w:p>
    <w:p w14:paraId="4340C01B">
      <w:pPr>
        <w:pStyle w:val="20"/>
        <w:tabs>
          <w:tab w:val="right" w:pos="2000"/>
          <w:tab w:val="right" w:leader="dot" w:pos="9641"/>
          <w:tab w:val="clear" w:pos="9639"/>
        </w:tabs>
      </w:pPr>
      <w:r>
        <w:t>A.3</w:t>
      </w:r>
      <w:r>
        <w:tab/>
      </w:r>
      <w:r>
        <w:t>Identification of the protocol</w:t>
      </w:r>
      <w:r>
        <w:tab/>
      </w:r>
      <w:r>
        <w:fldChar w:fldCharType="begin"/>
      </w:r>
      <w:r>
        <w:instrText xml:space="preserve"> PAGEREF _Toc4366 \h </w:instrText>
      </w:r>
      <w:r>
        <w:fldChar w:fldCharType="separate"/>
      </w:r>
      <w:r>
        <w:t>6</w:t>
      </w:r>
      <w:r>
        <w:fldChar w:fldCharType="end"/>
      </w:r>
    </w:p>
    <w:p w14:paraId="1B2F9334">
      <w:pPr>
        <w:pStyle w:val="20"/>
        <w:tabs>
          <w:tab w:val="right" w:pos="2000"/>
          <w:tab w:val="right" w:leader="dot" w:pos="9641"/>
          <w:tab w:val="clear" w:pos="9639"/>
        </w:tabs>
      </w:pPr>
      <w:r>
        <w:t>A.4</w:t>
      </w:r>
      <w:r>
        <w:tab/>
      </w:r>
      <w:r>
        <w:t>ICS proforma tables</w:t>
      </w:r>
      <w:r>
        <w:tab/>
      </w:r>
      <w:r>
        <w:fldChar w:fldCharType="begin"/>
      </w:r>
      <w:r>
        <w:instrText xml:space="preserve"> PAGEREF _Toc20152 \h </w:instrText>
      </w:r>
      <w:r>
        <w:fldChar w:fldCharType="separate"/>
      </w:r>
      <w:r>
        <w:t>7</w:t>
      </w:r>
      <w:r>
        <w:fldChar w:fldCharType="end"/>
      </w:r>
    </w:p>
    <w:p w14:paraId="1E5C1230">
      <w:pPr>
        <w:pStyle w:val="19"/>
        <w:tabs>
          <w:tab w:val="right" w:pos="2000"/>
          <w:tab w:val="right" w:leader="dot" w:pos="9641"/>
          <w:tab w:val="clear" w:pos="9639"/>
        </w:tabs>
      </w:pPr>
      <w:r>
        <w:t>A.4.1</w:t>
      </w:r>
      <w:r>
        <w:tab/>
      </w:r>
      <w:r>
        <w:t>UE Implementation Types</w:t>
      </w:r>
      <w:r>
        <w:tab/>
      </w:r>
      <w:r>
        <w:fldChar w:fldCharType="begin"/>
      </w:r>
      <w:r>
        <w:instrText xml:space="preserve"> PAGEREF _Toc22218 \h </w:instrText>
      </w:r>
      <w:r>
        <w:fldChar w:fldCharType="separate"/>
      </w:r>
      <w:r>
        <w:t>7</w:t>
      </w:r>
      <w:r>
        <w:fldChar w:fldCharType="end"/>
      </w:r>
    </w:p>
    <w:p w14:paraId="086B3F34">
      <w:pPr>
        <w:pStyle w:val="19"/>
        <w:tabs>
          <w:tab w:val="right" w:pos="2000"/>
          <w:tab w:val="right" w:leader="dot" w:pos="9641"/>
          <w:tab w:val="clear" w:pos="9639"/>
        </w:tabs>
      </w:pPr>
      <w:r>
        <w:t>A.4.2</w:t>
      </w:r>
      <w:r>
        <w:tab/>
      </w:r>
      <w:r>
        <w:t>UE Service Capabilities</w:t>
      </w:r>
      <w:r>
        <w:tab/>
      </w:r>
      <w:r>
        <w:fldChar w:fldCharType="begin"/>
      </w:r>
      <w:r>
        <w:instrText xml:space="preserve"> PAGEREF _Toc32596 \h </w:instrText>
      </w:r>
      <w:r>
        <w:fldChar w:fldCharType="separate"/>
      </w:r>
      <w:r>
        <w:t>7</w:t>
      </w:r>
      <w:r>
        <w:fldChar w:fldCharType="end"/>
      </w:r>
    </w:p>
    <w:p w14:paraId="389EA46F">
      <w:pPr>
        <w:pStyle w:val="19"/>
        <w:tabs>
          <w:tab w:val="right" w:pos="2000"/>
          <w:tab w:val="right" w:leader="dot" w:pos="9641"/>
          <w:tab w:val="clear" w:pos="9639"/>
        </w:tabs>
      </w:pPr>
      <w:r>
        <w:t>A.4.3</w:t>
      </w:r>
      <w:r>
        <w:tab/>
      </w:r>
      <w:r>
        <w:t>Baseline Implementation Capabilities</w:t>
      </w:r>
      <w:r>
        <w:tab/>
      </w:r>
      <w:r>
        <w:fldChar w:fldCharType="begin"/>
      </w:r>
      <w:r>
        <w:instrText xml:space="preserve"> PAGEREF _Toc30631 \h </w:instrText>
      </w:r>
      <w:r>
        <w:fldChar w:fldCharType="separate"/>
      </w:r>
      <w:r>
        <w:t>7</w:t>
      </w:r>
      <w:r>
        <w:fldChar w:fldCharType="end"/>
      </w:r>
    </w:p>
    <w:p w14:paraId="53B8ADDD">
      <w:pPr>
        <w:pStyle w:val="18"/>
        <w:tabs>
          <w:tab w:val="right" w:pos="2400"/>
          <w:tab w:val="right" w:leader="dot" w:pos="9641"/>
          <w:tab w:val="clear" w:pos="9639"/>
        </w:tabs>
      </w:pPr>
      <w:r>
        <w:t>A.4.3.1</w:t>
      </w:r>
      <w:r>
        <w:tab/>
      </w:r>
      <w:r>
        <w:t>RF Baseline Implementation Capabilities</w:t>
      </w:r>
      <w:r>
        <w:tab/>
      </w:r>
      <w:r>
        <w:fldChar w:fldCharType="begin"/>
      </w:r>
      <w:r>
        <w:instrText xml:space="preserve"> PAGEREF _Toc23623 \h </w:instrText>
      </w:r>
      <w:r>
        <w:fldChar w:fldCharType="separate"/>
      </w:r>
      <w:r>
        <w:t>7</w:t>
      </w:r>
      <w:r>
        <w:fldChar w:fldCharType="end"/>
      </w:r>
    </w:p>
    <w:p w14:paraId="455E56BE">
      <w:pPr>
        <w:pStyle w:val="18"/>
        <w:tabs>
          <w:tab w:val="right" w:pos="2400"/>
          <w:tab w:val="right" w:leader="dot" w:pos="9641"/>
          <w:tab w:val="clear" w:pos="9639"/>
        </w:tabs>
      </w:pPr>
      <w:r>
        <w:t>A.4.3.2</w:t>
      </w:r>
      <w:r>
        <w:tab/>
      </w:r>
      <w:r>
        <w:t>Physical Layer Baseline Implementation Capabilities</w:t>
      </w:r>
      <w:r>
        <w:tab/>
      </w:r>
      <w:r>
        <w:fldChar w:fldCharType="begin"/>
      </w:r>
      <w:r>
        <w:instrText xml:space="preserve"> PAGEREF _Toc6987 \h </w:instrText>
      </w:r>
      <w:r>
        <w:fldChar w:fldCharType="separate"/>
      </w:r>
      <w:r>
        <w:t>7</w:t>
      </w:r>
      <w:r>
        <w:fldChar w:fldCharType="end"/>
      </w:r>
    </w:p>
    <w:p w14:paraId="46648421">
      <w:pPr>
        <w:pStyle w:val="18"/>
        <w:tabs>
          <w:tab w:val="right" w:pos="2400"/>
          <w:tab w:val="right" w:leader="dot" w:pos="9641"/>
          <w:tab w:val="clear" w:pos="9639"/>
        </w:tabs>
      </w:pPr>
      <w:r>
        <w:t>A.4.3.</w:t>
      </w:r>
      <w:r>
        <w:rPr>
          <w:rFonts w:hint="eastAsia" w:eastAsia="宋体"/>
          <w:lang w:val="en-US" w:eastAsia="zh-CN"/>
        </w:rPr>
        <w:t>3</w:t>
      </w:r>
      <w:r>
        <w:tab/>
      </w:r>
      <w:r>
        <w:t>MAC Implementation Capabilities</w:t>
      </w:r>
      <w:r>
        <w:tab/>
      </w:r>
      <w:r>
        <w:fldChar w:fldCharType="begin"/>
      </w:r>
      <w:r>
        <w:instrText xml:space="preserve"> PAGEREF _Toc22149 \h </w:instrText>
      </w:r>
      <w:r>
        <w:fldChar w:fldCharType="separate"/>
      </w:r>
      <w:r>
        <w:t>7</w:t>
      </w:r>
      <w:r>
        <w:fldChar w:fldCharType="end"/>
      </w:r>
    </w:p>
    <w:p w14:paraId="3695C680">
      <w:pPr>
        <w:pStyle w:val="18"/>
        <w:tabs>
          <w:tab w:val="right" w:pos="2400"/>
          <w:tab w:val="right" w:leader="dot" w:pos="9641"/>
          <w:tab w:val="clear" w:pos="9639"/>
        </w:tabs>
      </w:pPr>
      <w:r>
        <w:t>A.4.3.</w:t>
      </w:r>
      <w:r>
        <w:rPr>
          <w:rFonts w:hint="eastAsia" w:eastAsia="宋体"/>
          <w:lang w:val="en-US" w:eastAsia="zh-CN"/>
        </w:rPr>
        <w:t>4</w:t>
      </w:r>
      <w:r>
        <w:tab/>
      </w:r>
      <w:r>
        <w:t>Measurement Capabilities</w:t>
      </w:r>
      <w:r>
        <w:tab/>
      </w:r>
      <w:r>
        <w:fldChar w:fldCharType="begin"/>
      </w:r>
      <w:r>
        <w:instrText xml:space="preserve"> PAGEREF _Toc16179 \h </w:instrText>
      </w:r>
      <w:r>
        <w:fldChar w:fldCharType="separate"/>
      </w:r>
      <w:r>
        <w:t>7</w:t>
      </w:r>
      <w:r>
        <w:fldChar w:fldCharType="end"/>
      </w:r>
    </w:p>
    <w:p w14:paraId="6571C02F">
      <w:pPr>
        <w:pStyle w:val="18"/>
        <w:tabs>
          <w:tab w:val="right" w:pos="2400"/>
          <w:tab w:val="right" w:leader="dot" w:pos="9641"/>
          <w:tab w:val="clear" w:pos="9639"/>
        </w:tabs>
      </w:pPr>
      <w:r>
        <w:t>A.4.3.</w:t>
      </w:r>
      <w:r>
        <w:rPr>
          <w:rFonts w:hint="eastAsia" w:eastAsia="宋体"/>
          <w:lang w:val="en-US" w:eastAsia="zh-CN"/>
        </w:rPr>
        <w:t>5</w:t>
      </w:r>
      <w:r>
        <w:tab/>
      </w:r>
      <w:r>
        <w:t>General Capabilities</w:t>
      </w:r>
      <w:r>
        <w:tab/>
      </w:r>
      <w:r>
        <w:fldChar w:fldCharType="begin"/>
      </w:r>
      <w:r>
        <w:instrText xml:space="preserve"> PAGEREF _Toc27785 \h </w:instrText>
      </w:r>
      <w:r>
        <w:fldChar w:fldCharType="separate"/>
      </w:r>
      <w:r>
        <w:t>7</w:t>
      </w:r>
      <w:r>
        <w:fldChar w:fldCharType="end"/>
      </w:r>
    </w:p>
    <w:p w14:paraId="558D0941">
      <w:pPr>
        <w:pStyle w:val="18"/>
        <w:tabs>
          <w:tab w:val="right" w:pos="2400"/>
          <w:tab w:val="right" w:leader="dot" w:pos="9641"/>
          <w:tab w:val="clear" w:pos="9639"/>
        </w:tabs>
      </w:pPr>
      <w:r>
        <w:t>A.4.3.</w:t>
      </w:r>
      <w:r>
        <w:rPr>
          <w:rFonts w:hint="eastAsia" w:eastAsia="宋体"/>
          <w:lang w:val="en-US" w:eastAsia="zh-CN"/>
        </w:rPr>
        <w:t>6</w:t>
      </w:r>
      <w:r>
        <w:tab/>
      </w:r>
      <w:r>
        <w:t>Mobility Capabilities</w:t>
      </w:r>
      <w:r>
        <w:tab/>
      </w:r>
      <w:r>
        <w:fldChar w:fldCharType="begin"/>
      </w:r>
      <w:r>
        <w:instrText xml:space="preserve"> PAGEREF _Toc19223 \h </w:instrText>
      </w:r>
      <w:r>
        <w:fldChar w:fldCharType="separate"/>
      </w:r>
      <w:r>
        <w:t>7</w:t>
      </w:r>
      <w:r>
        <w:fldChar w:fldCharType="end"/>
      </w:r>
    </w:p>
    <w:p w14:paraId="6BDE62EB">
      <w:pPr>
        <w:pStyle w:val="18"/>
        <w:tabs>
          <w:tab w:val="right" w:pos="2400"/>
          <w:tab w:val="right" w:leader="dot" w:pos="9641"/>
          <w:tab w:val="clear" w:pos="9639"/>
        </w:tabs>
      </w:pPr>
      <w:r>
        <w:rPr>
          <w:rFonts w:eastAsia="宋体"/>
          <w:lang w:eastAsia="en-US"/>
        </w:rPr>
        <w:t>A.4.3.</w:t>
      </w:r>
      <w:r>
        <w:rPr>
          <w:rFonts w:hint="eastAsia" w:eastAsia="宋体"/>
          <w:lang w:val="en-US" w:eastAsia="zh-CN"/>
        </w:rPr>
        <w:t>7</w:t>
      </w:r>
      <w:r>
        <w:rPr>
          <w:rFonts w:eastAsia="宋体"/>
          <w:lang w:eastAsia="en-US"/>
        </w:rPr>
        <w:tab/>
      </w:r>
      <w:r>
        <w:rPr>
          <w:rFonts w:eastAsia="宋体"/>
          <w:lang w:eastAsia="en-US"/>
        </w:rPr>
        <w:t>Additional capabilities for UE declared capability</w:t>
      </w:r>
      <w:r>
        <w:tab/>
      </w:r>
      <w:r>
        <w:fldChar w:fldCharType="begin"/>
      </w:r>
      <w:r>
        <w:instrText xml:space="preserve"> PAGEREF _Toc26024 \h </w:instrText>
      </w:r>
      <w:r>
        <w:fldChar w:fldCharType="separate"/>
      </w:r>
      <w:r>
        <w:t>7</w:t>
      </w:r>
      <w:r>
        <w:fldChar w:fldCharType="end"/>
      </w:r>
    </w:p>
    <w:p w14:paraId="6779FB39">
      <w:pPr>
        <w:pStyle w:val="19"/>
        <w:tabs>
          <w:tab w:val="right" w:pos="2000"/>
          <w:tab w:val="right" w:leader="dot" w:pos="9641"/>
          <w:tab w:val="clear" w:pos="9639"/>
        </w:tabs>
      </w:pPr>
      <w:r>
        <w:t>A.4.4</w:t>
      </w:r>
      <w:r>
        <w:tab/>
      </w:r>
      <w:r>
        <w:t>Additional information</w:t>
      </w:r>
      <w:r>
        <w:tab/>
      </w:r>
      <w:r>
        <w:fldChar w:fldCharType="begin"/>
      </w:r>
      <w:r>
        <w:instrText xml:space="preserve"> PAGEREF _Toc30068 \h </w:instrText>
      </w:r>
      <w:r>
        <w:fldChar w:fldCharType="separate"/>
      </w:r>
      <w:r>
        <w:t>7</w:t>
      </w:r>
      <w:r>
        <w:fldChar w:fldCharType="end"/>
      </w:r>
    </w:p>
    <w:p w14:paraId="5867DD14">
      <w:pPr>
        <w:pStyle w:val="54"/>
        <w:tabs>
          <w:tab w:val="right" w:leader="dot" w:pos="9641"/>
          <w:tab w:val="clear" w:pos="9639"/>
        </w:tabs>
      </w:pPr>
      <w:r>
        <w:t>Annex B (informative): Change history</w:t>
      </w:r>
      <w:r>
        <w:tab/>
      </w:r>
      <w:r>
        <w:fldChar w:fldCharType="begin"/>
      </w:r>
      <w:r>
        <w:instrText xml:space="preserve"> PAGEREF _Toc24834 \h </w:instrText>
      </w:r>
      <w:r>
        <w:fldChar w:fldCharType="separate"/>
      </w:r>
      <w:r>
        <w:t>7</w:t>
      </w:r>
      <w:r>
        <w:fldChar w:fldCharType="end"/>
      </w:r>
    </w:p>
    <w:p w14:paraId="58ACA831">
      <w:r>
        <w:fldChar w:fldCharType="end"/>
      </w:r>
    </w:p>
    <w:p w14:paraId="6B333578">
      <w:pPr>
        <w:pStyle w:val="128"/>
      </w:pPr>
      <w:r>
        <w:br w:type="page"/>
      </w:r>
    </w:p>
    <w:p w14:paraId="1FC99905">
      <w:pPr>
        <w:pStyle w:val="3"/>
      </w:pPr>
      <w:bookmarkStart w:id="16" w:name="foreword"/>
      <w:bookmarkEnd w:id="16"/>
      <w:bookmarkStart w:id="17" w:name="_Toc23033"/>
      <w:r>
        <w:t>Foreword</w:t>
      </w:r>
      <w:bookmarkEnd w:id="17"/>
    </w:p>
    <w:p w14:paraId="3DBD20D6"/>
    <w:p w14:paraId="495FA90F">
      <w:pPr>
        <w:pStyle w:val="3"/>
      </w:pPr>
      <w:r>
        <w:br w:type="page"/>
      </w:r>
      <w:bookmarkStart w:id="18" w:name="scope"/>
      <w:bookmarkEnd w:id="18"/>
      <w:bookmarkStart w:id="19" w:name="_Toc91243514"/>
      <w:bookmarkStart w:id="20" w:name="_Toc58510832"/>
      <w:bookmarkStart w:id="21" w:name="_Toc52895535"/>
      <w:bookmarkStart w:id="22" w:name="_Toc44004111"/>
      <w:bookmarkStart w:id="23" w:name="_Toc84701294"/>
      <w:bookmarkStart w:id="24" w:name="_Toc35977644"/>
      <w:bookmarkStart w:id="25" w:name="_Toc52900344"/>
      <w:bookmarkStart w:id="26" w:name="_Toc76903328"/>
      <w:bookmarkStart w:id="27" w:name="_Toc27405225"/>
      <w:bookmarkStart w:id="28" w:name="_Toc52897704"/>
      <w:bookmarkStart w:id="29" w:name="_Toc8336"/>
      <w:r>
        <w:t>1</w:t>
      </w:r>
      <w:r>
        <w:tab/>
      </w:r>
      <w:r>
        <w:t>Scope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73789CF4">
      <w:pPr>
        <w:rPr>
          <w:rFonts w:hint="default"/>
          <w:lang w:val="en-US"/>
        </w:rPr>
      </w:pPr>
    </w:p>
    <w:p w14:paraId="4913DEE1">
      <w:pPr>
        <w:pStyle w:val="3"/>
      </w:pPr>
      <w:bookmarkStart w:id="30" w:name="references"/>
      <w:bookmarkEnd w:id="30"/>
      <w:bookmarkStart w:id="31" w:name="_Toc26615"/>
      <w:r>
        <w:t>2</w:t>
      </w:r>
      <w:r>
        <w:tab/>
      </w:r>
      <w:r>
        <w:t>References</w:t>
      </w:r>
      <w:bookmarkEnd w:id="31"/>
    </w:p>
    <w:p w14:paraId="104957BE">
      <w:pPr>
        <w:rPr>
          <w:rFonts w:hint="default"/>
          <w:lang w:val="en-US"/>
        </w:rPr>
      </w:pPr>
    </w:p>
    <w:p w14:paraId="6DF61EAF">
      <w:pPr>
        <w:pStyle w:val="3"/>
      </w:pPr>
      <w:bookmarkStart w:id="32" w:name="definitions"/>
      <w:bookmarkEnd w:id="32"/>
      <w:bookmarkStart w:id="33" w:name="_Toc4655"/>
      <w:r>
        <w:t>3</w:t>
      </w:r>
      <w:r>
        <w:tab/>
      </w:r>
      <w:r>
        <w:t>Definitions of terms, symbols and abbreviations</w:t>
      </w:r>
      <w:bookmarkEnd w:id="33"/>
    </w:p>
    <w:p w14:paraId="431A947E">
      <w:pPr>
        <w:pStyle w:val="4"/>
      </w:pPr>
      <w:bookmarkStart w:id="34" w:name="_Toc23663"/>
      <w:r>
        <w:t>3.1</w:t>
      </w:r>
      <w:r>
        <w:tab/>
      </w:r>
      <w:r>
        <w:t>Terms</w:t>
      </w:r>
      <w:bookmarkEnd w:id="34"/>
    </w:p>
    <w:p w14:paraId="44C2D0F5"/>
    <w:p w14:paraId="17D766EB">
      <w:pPr>
        <w:pStyle w:val="4"/>
      </w:pPr>
      <w:bookmarkStart w:id="35" w:name="_Toc1123"/>
      <w:r>
        <w:t>3.2</w:t>
      </w:r>
      <w:r>
        <w:tab/>
      </w:r>
      <w:r>
        <w:t>Symbols</w:t>
      </w:r>
      <w:bookmarkEnd w:id="35"/>
    </w:p>
    <w:p w14:paraId="3EBCFDE1"/>
    <w:p w14:paraId="5C8AF1DC">
      <w:pPr>
        <w:pStyle w:val="4"/>
      </w:pPr>
      <w:bookmarkStart w:id="36" w:name="_Toc5150"/>
      <w:r>
        <w:t>3.3</w:t>
      </w:r>
      <w:r>
        <w:tab/>
      </w:r>
      <w:r>
        <w:t>Abbreviations</w:t>
      </w:r>
      <w:bookmarkEnd w:id="36"/>
    </w:p>
    <w:p w14:paraId="0A3FE212"/>
    <w:p w14:paraId="1FE7597B">
      <w:pPr>
        <w:pStyle w:val="3"/>
      </w:pPr>
      <w:bookmarkStart w:id="37" w:name="clause4"/>
      <w:bookmarkEnd w:id="37"/>
      <w:bookmarkStart w:id="38" w:name="_Toc15128"/>
      <w:r>
        <w:t>4</w:t>
      </w:r>
      <w:r>
        <w:tab/>
      </w:r>
      <w:r>
        <w:t>Recommended test case applicability</w:t>
      </w:r>
      <w:bookmarkEnd w:id="38"/>
    </w:p>
    <w:p w14:paraId="3CEDC1AB">
      <w:pPr>
        <w:pStyle w:val="4"/>
      </w:pPr>
      <w:bookmarkStart w:id="39" w:name="_Toc15574"/>
      <w:bookmarkStart w:id="40" w:name="_Toc104122488"/>
      <w:bookmarkStart w:id="41" w:name="_Toc104205439"/>
      <w:bookmarkStart w:id="42" w:name="_Toc104206646"/>
      <w:bookmarkStart w:id="43" w:name="_Toc97562261"/>
      <w:bookmarkStart w:id="44" w:name="_Toc104503606"/>
      <w:bookmarkStart w:id="45" w:name="_Toc106127528"/>
      <w:r>
        <w:t>4.</w:t>
      </w:r>
      <w:r>
        <w:rPr>
          <w:rFonts w:hint="eastAsia" w:eastAsia="宋体"/>
          <w:lang w:val="en-US" w:eastAsia="zh-CN"/>
        </w:rPr>
        <w:t>0</w:t>
      </w:r>
      <w:r>
        <w:tab/>
      </w:r>
      <w:r>
        <w:rPr>
          <w:rFonts w:hint="eastAsia"/>
        </w:rPr>
        <w:t>Introduction</w:t>
      </w:r>
      <w:bookmarkEnd w:id="39"/>
    </w:p>
    <w:p w14:paraId="7B6D6A25">
      <w:pPr>
        <w:rPr>
          <w:snapToGrid w:val="0"/>
        </w:rPr>
      </w:pPr>
    </w:p>
    <w:p w14:paraId="1874088A">
      <w:pPr>
        <w:pStyle w:val="4"/>
      </w:pPr>
      <w:bookmarkStart w:id="46" w:name="_Toc10254"/>
      <w:r>
        <w:t>4.1</w:t>
      </w:r>
      <w:r>
        <w:tab/>
      </w:r>
      <w:bookmarkEnd w:id="40"/>
      <w:bookmarkEnd w:id="41"/>
      <w:bookmarkEnd w:id="42"/>
      <w:bookmarkEnd w:id="43"/>
      <w:bookmarkEnd w:id="44"/>
      <w:bookmarkEnd w:id="45"/>
      <w:r>
        <w:rPr>
          <w:rFonts w:hint="eastAsia"/>
        </w:rPr>
        <w:t>Test case conditions and selection criteria</w:t>
      </w:r>
      <w:bookmarkEnd w:id="46"/>
    </w:p>
    <w:p w14:paraId="00627581">
      <w:pPr>
        <w:rPr>
          <w:snapToGrid w:val="0"/>
        </w:rPr>
      </w:pPr>
    </w:p>
    <w:p w14:paraId="1173E99B">
      <w:pPr>
        <w:pStyle w:val="4"/>
      </w:pPr>
      <w:bookmarkStart w:id="47" w:name="_Toc97562262"/>
      <w:bookmarkStart w:id="48" w:name="_Toc106127529"/>
      <w:bookmarkStart w:id="49" w:name="_Toc104503607"/>
      <w:bookmarkStart w:id="50" w:name="_Toc104122489"/>
      <w:bookmarkStart w:id="51" w:name="_Toc104206647"/>
      <w:bookmarkStart w:id="52" w:name="_Toc104205440"/>
      <w:bookmarkStart w:id="53" w:name="_Toc22467"/>
      <w:r>
        <w:t>4.2</w:t>
      </w:r>
      <w:r>
        <w:tab/>
      </w:r>
      <w:bookmarkEnd w:id="47"/>
      <w:bookmarkEnd w:id="48"/>
      <w:bookmarkEnd w:id="49"/>
      <w:bookmarkEnd w:id="50"/>
      <w:bookmarkEnd w:id="51"/>
      <w:bookmarkEnd w:id="52"/>
      <w:r>
        <w:rPr>
          <w:rFonts w:hint="eastAsia"/>
        </w:rPr>
        <w:t>RF conformance test cases</w:t>
      </w:r>
      <w:bookmarkEnd w:id="53"/>
    </w:p>
    <w:p w14:paraId="02FB8E7C"/>
    <w:p w14:paraId="33C4CDB4">
      <w:pPr>
        <w:pStyle w:val="4"/>
      </w:pPr>
      <w:bookmarkStart w:id="54" w:name="_Toc104122490"/>
      <w:bookmarkStart w:id="55" w:name="_Toc97562263"/>
      <w:bookmarkStart w:id="56" w:name="_Toc104503608"/>
      <w:bookmarkStart w:id="57" w:name="_Toc104205441"/>
      <w:bookmarkStart w:id="58" w:name="_Toc106127530"/>
      <w:bookmarkStart w:id="59" w:name="_Toc104206648"/>
      <w:bookmarkStart w:id="60" w:name="_Toc27771"/>
      <w:r>
        <w:t>4.3</w:t>
      </w:r>
      <w:r>
        <w:tab/>
      </w:r>
      <w:bookmarkEnd w:id="54"/>
      <w:bookmarkEnd w:id="55"/>
      <w:bookmarkEnd w:id="56"/>
      <w:bookmarkEnd w:id="57"/>
      <w:bookmarkEnd w:id="58"/>
      <w:bookmarkEnd w:id="59"/>
      <w:r>
        <w:rPr>
          <w:rFonts w:hint="eastAsia"/>
        </w:rPr>
        <w:t>RRM conformance test cases</w:t>
      </w:r>
      <w:bookmarkEnd w:id="60"/>
    </w:p>
    <w:p w14:paraId="13AC26E6"/>
    <w:p w14:paraId="662ECC9C">
      <w:pPr>
        <w:pStyle w:val="4"/>
      </w:pPr>
      <w:bookmarkStart w:id="61" w:name="_Toc104503609"/>
      <w:bookmarkStart w:id="62" w:name="_Toc106127531"/>
      <w:bookmarkStart w:id="63" w:name="_Toc104206649"/>
      <w:bookmarkStart w:id="64" w:name="_Toc104122491"/>
      <w:bookmarkStart w:id="65" w:name="_Toc104205442"/>
      <w:bookmarkStart w:id="66" w:name="_Toc97562264"/>
      <w:bookmarkStart w:id="67" w:name="_Toc6907"/>
      <w:r>
        <w:t>4.4</w:t>
      </w:r>
      <w:r>
        <w:tab/>
      </w:r>
      <w:bookmarkEnd w:id="61"/>
      <w:bookmarkEnd w:id="62"/>
      <w:bookmarkEnd w:id="63"/>
      <w:bookmarkEnd w:id="64"/>
      <w:bookmarkEnd w:id="65"/>
      <w:bookmarkEnd w:id="66"/>
      <w:r>
        <w:rPr>
          <w:rFonts w:hint="eastAsia"/>
        </w:rPr>
        <w:t>Protocol conformance test cases</w:t>
      </w:r>
      <w:bookmarkEnd w:id="67"/>
    </w:p>
    <w:p w14:paraId="3087C8BD">
      <w:pPr>
        <w:rPr>
          <w:color w:val="000000"/>
        </w:rPr>
      </w:pPr>
    </w:p>
    <w:p w14:paraId="5B168829">
      <w:pPr>
        <w:pStyle w:val="11"/>
      </w:pPr>
      <w:bookmarkStart w:id="68" w:name="OLE_LINK6"/>
      <w:bookmarkStart w:id="69" w:name="OLE_LINK5"/>
      <w:bookmarkStart w:id="70" w:name="_Toc111062107"/>
      <w:bookmarkStart w:id="71" w:name="_Toc120570120"/>
      <w:bookmarkStart w:id="72" w:name="_Toc121162912"/>
      <w:r>
        <w:br w:type="page"/>
      </w:r>
      <w:bookmarkStart w:id="73" w:name="_Toc36039394"/>
      <w:bookmarkStart w:id="74" w:name="_Toc27410882"/>
      <w:bookmarkStart w:id="75" w:name="_Toc43838754"/>
      <w:bookmarkStart w:id="76" w:name="_Toc51772909"/>
      <w:bookmarkStart w:id="77" w:name="_Toc68089564"/>
      <w:bookmarkStart w:id="78" w:name="_Toc100147670"/>
      <w:bookmarkStart w:id="79" w:name="_Toc58245115"/>
      <w:bookmarkStart w:id="80" w:name="_Toc106740942"/>
      <w:bookmarkStart w:id="81" w:name="_Toc83706871"/>
      <w:bookmarkStart w:id="82" w:name="_Toc90491576"/>
      <w:bookmarkStart w:id="83" w:name="_Toc114916298"/>
      <w:bookmarkStart w:id="84" w:name="_Toc210402631"/>
      <w:bookmarkStart w:id="85" w:name="_Toc69067685"/>
      <w:bookmarkStart w:id="86" w:name="_Toc75383223"/>
      <w:bookmarkStart w:id="87" w:name="_Toc243"/>
      <w:r>
        <w:t>Annex A (normative):</w:t>
      </w:r>
      <w:bookmarkEnd w:id="68"/>
      <w:bookmarkEnd w:id="69"/>
      <w:r>
        <w:t>ICS proforma for NR/5GS Generation User Equipment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620FC9A4">
      <w:pPr>
        <w:pStyle w:val="3"/>
      </w:pPr>
      <w:bookmarkStart w:id="88" w:name="_Toc51772910"/>
      <w:bookmarkStart w:id="89" w:name="_Toc75383224"/>
      <w:bookmarkStart w:id="90" w:name="_Toc68089565"/>
      <w:bookmarkStart w:id="91" w:name="_Toc106740943"/>
      <w:bookmarkStart w:id="92" w:name="_Toc83706872"/>
      <w:bookmarkStart w:id="93" w:name="_Toc69067686"/>
      <w:bookmarkStart w:id="94" w:name="_Toc27410883"/>
      <w:bookmarkStart w:id="95" w:name="_Toc58245116"/>
      <w:bookmarkStart w:id="96" w:name="_Toc210402632"/>
      <w:bookmarkStart w:id="97" w:name="_Toc43838755"/>
      <w:bookmarkStart w:id="98" w:name="_Toc114916299"/>
      <w:bookmarkStart w:id="99" w:name="_Toc36039395"/>
      <w:bookmarkStart w:id="100" w:name="_Toc90491577"/>
      <w:bookmarkStart w:id="101" w:name="_Toc100147671"/>
      <w:bookmarkStart w:id="102" w:name="_Toc5196"/>
      <w:r>
        <w:t>A.1</w:t>
      </w:r>
      <w:r>
        <w:tab/>
      </w:r>
      <w:r>
        <w:t>Guidance for completing the ICS proforma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12B77485">
      <w:pPr>
        <w:pStyle w:val="4"/>
      </w:pPr>
      <w:bookmarkStart w:id="103" w:name="_Toc58245117"/>
      <w:bookmarkStart w:id="104" w:name="_Toc114916300"/>
      <w:bookmarkStart w:id="105" w:name="_Toc90491578"/>
      <w:bookmarkStart w:id="106" w:name="_Toc210402633"/>
      <w:bookmarkStart w:id="107" w:name="_Toc75383225"/>
      <w:bookmarkStart w:id="108" w:name="_Toc27410884"/>
      <w:bookmarkStart w:id="109" w:name="_Toc106740944"/>
      <w:bookmarkStart w:id="110" w:name="_Toc69067687"/>
      <w:bookmarkStart w:id="111" w:name="_Toc83706873"/>
      <w:bookmarkStart w:id="112" w:name="_Toc100147672"/>
      <w:bookmarkStart w:id="113" w:name="_Toc51772911"/>
      <w:bookmarkStart w:id="114" w:name="_Toc68089566"/>
      <w:bookmarkStart w:id="115" w:name="_Toc36039396"/>
      <w:bookmarkStart w:id="116" w:name="_Toc43838756"/>
      <w:bookmarkStart w:id="117" w:name="_Toc32115"/>
      <w:r>
        <w:t>A.1.1</w:t>
      </w:r>
      <w:r>
        <w:tab/>
      </w:r>
      <w:r>
        <w:t>Purposes and structure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14:paraId="569EFCCA">
      <w:pPr>
        <w:rPr>
          <w:color w:val="000000"/>
        </w:rPr>
      </w:pPr>
      <w:bookmarkStart w:id="118" w:name="_Toc51772912"/>
      <w:bookmarkStart w:id="119" w:name="_Toc58245118"/>
      <w:bookmarkStart w:id="120" w:name="_Toc210402634"/>
      <w:bookmarkStart w:id="121" w:name="_Toc106740945"/>
      <w:bookmarkStart w:id="122" w:name="_Toc114916301"/>
      <w:bookmarkStart w:id="123" w:name="_Toc36039397"/>
      <w:bookmarkStart w:id="124" w:name="_Toc83706874"/>
      <w:bookmarkStart w:id="125" w:name="_Toc43838757"/>
      <w:bookmarkStart w:id="126" w:name="_Toc90491579"/>
      <w:bookmarkStart w:id="127" w:name="_Toc69067688"/>
      <w:bookmarkStart w:id="128" w:name="_Toc27410885"/>
      <w:bookmarkStart w:id="129" w:name="_Toc100147673"/>
      <w:bookmarkStart w:id="130" w:name="_Toc68089567"/>
      <w:bookmarkStart w:id="131" w:name="_Toc75383226"/>
    </w:p>
    <w:p w14:paraId="0D883EC6">
      <w:pPr>
        <w:pStyle w:val="4"/>
      </w:pPr>
      <w:bookmarkStart w:id="132" w:name="_Toc16284"/>
      <w:r>
        <w:t>A.1.2</w:t>
      </w:r>
      <w:r>
        <w:tab/>
      </w:r>
      <w:r>
        <w:t>Abbreviations and conventions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55271583">
      <w:pPr>
        <w:rPr>
          <w:color w:val="000000"/>
        </w:rPr>
      </w:pPr>
    </w:p>
    <w:p w14:paraId="605F5D91">
      <w:pPr>
        <w:pStyle w:val="4"/>
      </w:pPr>
      <w:bookmarkStart w:id="133" w:name="_Toc106740946"/>
      <w:bookmarkStart w:id="134" w:name="_Toc100147674"/>
      <w:bookmarkStart w:id="135" w:name="_Toc27410886"/>
      <w:bookmarkStart w:id="136" w:name="_Toc51772913"/>
      <w:bookmarkStart w:id="137" w:name="_Toc114916302"/>
      <w:bookmarkStart w:id="138" w:name="_Toc69067689"/>
      <w:bookmarkStart w:id="139" w:name="_Toc36039398"/>
      <w:bookmarkStart w:id="140" w:name="_Toc58245119"/>
      <w:bookmarkStart w:id="141" w:name="_Toc210402635"/>
      <w:bookmarkStart w:id="142" w:name="_Toc75383227"/>
      <w:bookmarkStart w:id="143" w:name="_Toc43838758"/>
      <w:bookmarkStart w:id="144" w:name="_Toc83706875"/>
      <w:bookmarkStart w:id="145" w:name="_Toc90491580"/>
      <w:bookmarkStart w:id="146" w:name="_Toc68089568"/>
      <w:bookmarkStart w:id="147" w:name="_Toc2739"/>
      <w:r>
        <w:t>A.1.3</w:t>
      </w:r>
      <w:r>
        <w:tab/>
      </w:r>
      <w:r>
        <w:t>Instructions for completing the ICS proforma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1EE7E38B">
      <w:pPr>
        <w:rPr>
          <w:color w:val="000000"/>
        </w:rPr>
      </w:pPr>
    </w:p>
    <w:p w14:paraId="0DE985DD">
      <w:pPr>
        <w:pStyle w:val="3"/>
      </w:pPr>
      <w:bookmarkStart w:id="148" w:name="_Toc210402636"/>
      <w:bookmarkStart w:id="149" w:name="_Toc43838759"/>
      <w:bookmarkStart w:id="150" w:name="_Toc69067690"/>
      <w:bookmarkStart w:id="151" w:name="_Toc36039399"/>
      <w:bookmarkStart w:id="152" w:name="_Toc58245120"/>
      <w:bookmarkStart w:id="153" w:name="_Toc75383228"/>
      <w:bookmarkStart w:id="154" w:name="_Toc83706876"/>
      <w:bookmarkStart w:id="155" w:name="_Toc51772914"/>
      <w:bookmarkStart w:id="156" w:name="_Toc68089569"/>
      <w:bookmarkStart w:id="157" w:name="_Toc100147675"/>
      <w:bookmarkStart w:id="158" w:name="_Toc27410887"/>
      <w:bookmarkStart w:id="159" w:name="_Toc106740947"/>
      <w:bookmarkStart w:id="160" w:name="_Toc114916303"/>
      <w:bookmarkStart w:id="161" w:name="_Toc90491581"/>
      <w:bookmarkStart w:id="162" w:name="_Toc5484"/>
      <w:r>
        <w:t>A.2</w:t>
      </w:r>
      <w:r>
        <w:tab/>
      </w:r>
      <w:r>
        <w:t>Identification of the User Equipment</w:t>
      </w:r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14:paraId="33174089">
      <w:pPr>
        <w:rPr>
          <w:color w:val="000000"/>
        </w:rPr>
      </w:pPr>
    </w:p>
    <w:p w14:paraId="7B0BEF8B">
      <w:pPr>
        <w:pStyle w:val="4"/>
      </w:pPr>
      <w:bookmarkStart w:id="163" w:name="_Toc210402637"/>
      <w:bookmarkStart w:id="164" w:name="_Toc106740948"/>
      <w:bookmarkStart w:id="165" w:name="_Toc100147676"/>
      <w:bookmarkStart w:id="166" w:name="_Toc36039400"/>
      <w:bookmarkStart w:id="167" w:name="_Toc43838760"/>
      <w:bookmarkStart w:id="168" w:name="_Toc69067691"/>
      <w:bookmarkStart w:id="169" w:name="_Toc27410888"/>
      <w:bookmarkStart w:id="170" w:name="_Toc68089570"/>
      <w:bookmarkStart w:id="171" w:name="_Toc83706877"/>
      <w:bookmarkStart w:id="172" w:name="_Toc51772915"/>
      <w:bookmarkStart w:id="173" w:name="_Toc75383229"/>
      <w:bookmarkStart w:id="174" w:name="_Toc58245121"/>
      <w:bookmarkStart w:id="175" w:name="_Toc114916304"/>
      <w:bookmarkStart w:id="176" w:name="_Toc90491582"/>
      <w:bookmarkStart w:id="177" w:name="_Toc3892"/>
      <w:r>
        <w:t>A.2.1</w:t>
      </w:r>
      <w:r>
        <w:tab/>
      </w:r>
      <w:r>
        <w:t>Date of the statement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</w:p>
    <w:p w14:paraId="045F5C4F">
      <w:pPr>
        <w:rPr>
          <w:color w:val="000000"/>
        </w:rPr>
      </w:pPr>
    </w:p>
    <w:p w14:paraId="3884B228">
      <w:pPr>
        <w:pStyle w:val="4"/>
      </w:pPr>
      <w:bookmarkStart w:id="178" w:name="_Toc75383230"/>
      <w:bookmarkStart w:id="179" w:name="_Toc43838761"/>
      <w:bookmarkStart w:id="180" w:name="_Toc210402638"/>
      <w:bookmarkStart w:id="181" w:name="_Toc36039401"/>
      <w:bookmarkStart w:id="182" w:name="_Toc51772916"/>
      <w:bookmarkStart w:id="183" w:name="_Toc69067692"/>
      <w:bookmarkStart w:id="184" w:name="_Toc90491583"/>
      <w:bookmarkStart w:id="185" w:name="_Toc114916305"/>
      <w:bookmarkStart w:id="186" w:name="_Toc27410889"/>
      <w:bookmarkStart w:id="187" w:name="_Toc58245122"/>
      <w:bookmarkStart w:id="188" w:name="_Toc68089571"/>
      <w:bookmarkStart w:id="189" w:name="_Toc106740949"/>
      <w:bookmarkStart w:id="190" w:name="_Toc100147677"/>
      <w:bookmarkStart w:id="191" w:name="_Toc83706878"/>
      <w:bookmarkStart w:id="192" w:name="_Toc31282"/>
      <w:r>
        <w:t>A.2.2</w:t>
      </w:r>
      <w:r>
        <w:tab/>
      </w:r>
      <w:r>
        <w:t>User Equipment Under Test (UEUT) identification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p w14:paraId="186AC8EB">
      <w:pPr>
        <w:rPr>
          <w:color w:val="000000"/>
        </w:rPr>
      </w:pPr>
    </w:p>
    <w:p w14:paraId="1FE0BD44">
      <w:pPr>
        <w:pStyle w:val="4"/>
      </w:pPr>
      <w:bookmarkStart w:id="193" w:name="_Toc75383231"/>
      <w:bookmarkStart w:id="194" w:name="_Toc90491584"/>
      <w:bookmarkStart w:id="195" w:name="_Toc106740950"/>
      <w:bookmarkStart w:id="196" w:name="_Toc69067693"/>
      <w:bookmarkStart w:id="197" w:name="_Toc114916306"/>
      <w:bookmarkStart w:id="198" w:name="_Toc210402639"/>
      <w:bookmarkStart w:id="199" w:name="_Toc51772917"/>
      <w:bookmarkStart w:id="200" w:name="_Toc83706879"/>
      <w:bookmarkStart w:id="201" w:name="_Toc100147678"/>
      <w:bookmarkStart w:id="202" w:name="_Toc68089572"/>
      <w:bookmarkStart w:id="203" w:name="_Toc36039402"/>
      <w:bookmarkStart w:id="204" w:name="_Toc27410890"/>
      <w:bookmarkStart w:id="205" w:name="_Toc43838762"/>
      <w:bookmarkStart w:id="206" w:name="_Toc58245123"/>
      <w:bookmarkStart w:id="207" w:name="_Toc32169"/>
      <w:r>
        <w:t>A.2.3</w:t>
      </w:r>
      <w:r>
        <w:tab/>
      </w:r>
      <w:r>
        <w:t>Product supplier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</w:p>
    <w:p w14:paraId="0EDBBAEE">
      <w:pPr>
        <w:rPr>
          <w:color w:val="000000"/>
        </w:rPr>
      </w:pPr>
    </w:p>
    <w:p w14:paraId="1A90DC1A">
      <w:pPr>
        <w:pStyle w:val="4"/>
      </w:pPr>
      <w:bookmarkStart w:id="208" w:name="_Toc51772918"/>
      <w:bookmarkStart w:id="209" w:name="_Toc210402640"/>
      <w:bookmarkStart w:id="210" w:name="_Toc69067694"/>
      <w:bookmarkStart w:id="211" w:name="_Toc43838763"/>
      <w:bookmarkStart w:id="212" w:name="_Toc36039403"/>
      <w:bookmarkStart w:id="213" w:name="_Toc106740951"/>
      <w:bookmarkStart w:id="214" w:name="_Toc27410891"/>
      <w:bookmarkStart w:id="215" w:name="_Toc114916307"/>
      <w:bookmarkStart w:id="216" w:name="_Toc58245124"/>
      <w:bookmarkStart w:id="217" w:name="_Toc68089573"/>
      <w:bookmarkStart w:id="218" w:name="_Toc100147679"/>
      <w:bookmarkStart w:id="219" w:name="_Toc75383232"/>
      <w:bookmarkStart w:id="220" w:name="_Toc83706880"/>
      <w:bookmarkStart w:id="221" w:name="_Toc90491585"/>
      <w:bookmarkStart w:id="222" w:name="_Toc32157"/>
      <w:r>
        <w:t>A.2.4</w:t>
      </w:r>
      <w:r>
        <w:tab/>
      </w:r>
      <w:r>
        <w:t>Client</w:t>
      </w:r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</w:p>
    <w:p w14:paraId="1DE158E0">
      <w:pPr>
        <w:rPr>
          <w:color w:val="000000"/>
        </w:rPr>
      </w:pPr>
    </w:p>
    <w:p w14:paraId="62401E5A">
      <w:pPr>
        <w:pStyle w:val="4"/>
      </w:pPr>
      <w:bookmarkStart w:id="223" w:name="_Toc100147680"/>
      <w:bookmarkStart w:id="224" w:name="_Toc43838764"/>
      <w:bookmarkStart w:id="225" w:name="_Toc90491586"/>
      <w:bookmarkStart w:id="226" w:name="_Toc106740952"/>
      <w:bookmarkStart w:id="227" w:name="_Toc69067695"/>
      <w:bookmarkStart w:id="228" w:name="_Toc51772919"/>
      <w:bookmarkStart w:id="229" w:name="_Toc68089574"/>
      <w:bookmarkStart w:id="230" w:name="_Toc83706881"/>
      <w:bookmarkStart w:id="231" w:name="_Toc75383233"/>
      <w:bookmarkStart w:id="232" w:name="_Toc114916308"/>
      <w:bookmarkStart w:id="233" w:name="_Toc58245125"/>
      <w:bookmarkStart w:id="234" w:name="_Toc210402641"/>
      <w:bookmarkStart w:id="235" w:name="_Toc27410892"/>
      <w:bookmarkStart w:id="236" w:name="_Toc36039404"/>
      <w:bookmarkStart w:id="237" w:name="_Toc6055"/>
      <w:r>
        <w:t>A.2.5</w:t>
      </w:r>
      <w:r>
        <w:tab/>
      </w:r>
      <w:r>
        <w:t>ICS contact person</w:t>
      </w:r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</w:p>
    <w:p w14:paraId="6E6F0717">
      <w:pPr>
        <w:rPr>
          <w:color w:val="000000"/>
        </w:rPr>
      </w:pPr>
    </w:p>
    <w:p w14:paraId="531ED8B5">
      <w:pPr>
        <w:pStyle w:val="3"/>
      </w:pPr>
      <w:bookmarkStart w:id="238" w:name="_Toc36039405"/>
      <w:bookmarkStart w:id="239" w:name="_Toc43838765"/>
      <w:bookmarkStart w:id="240" w:name="_Toc114916309"/>
      <w:bookmarkStart w:id="241" w:name="_Toc106740953"/>
      <w:bookmarkStart w:id="242" w:name="_Toc68089575"/>
      <w:bookmarkStart w:id="243" w:name="_Toc51772920"/>
      <w:bookmarkStart w:id="244" w:name="_Toc83706882"/>
      <w:bookmarkStart w:id="245" w:name="_Toc100147681"/>
      <w:bookmarkStart w:id="246" w:name="_Toc58245126"/>
      <w:bookmarkStart w:id="247" w:name="_Toc75383234"/>
      <w:bookmarkStart w:id="248" w:name="_Toc69067696"/>
      <w:bookmarkStart w:id="249" w:name="_Toc210402642"/>
      <w:bookmarkStart w:id="250" w:name="_Toc27410893"/>
      <w:bookmarkStart w:id="251" w:name="_Toc90491587"/>
      <w:bookmarkStart w:id="252" w:name="_Toc4366"/>
      <w:r>
        <w:t>A.3</w:t>
      </w:r>
      <w:r>
        <w:tab/>
      </w:r>
      <w:r>
        <w:t>Identification of the protocol</w:t>
      </w:r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</w:p>
    <w:p w14:paraId="259B075F">
      <w:pPr>
        <w:rPr>
          <w:color w:val="000000"/>
        </w:rPr>
      </w:pPr>
      <w:bookmarkStart w:id="253" w:name="_Toc68089576"/>
      <w:bookmarkStart w:id="254" w:name="_Toc114916310"/>
      <w:bookmarkStart w:id="255" w:name="_Toc100147682"/>
      <w:bookmarkStart w:id="256" w:name="_Toc27410894"/>
      <w:bookmarkStart w:id="257" w:name="_Toc90491588"/>
      <w:bookmarkStart w:id="258" w:name="_Toc210402643"/>
      <w:bookmarkStart w:id="259" w:name="_Toc51772921"/>
      <w:bookmarkStart w:id="260" w:name="_Toc106740954"/>
      <w:bookmarkStart w:id="261" w:name="_Toc43838766"/>
      <w:bookmarkStart w:id="262" w:name="_Toc69067697"/>
      <w:bookmarkStart w:id="263" w:name="_Toc83706883"/>
      <w:bookmarkStart w:id="264" w:name="_Toc75383235"/>
      <w:bookmarkStart w:id="265" w:name="_Toc36039406"/>
      <w:bookmarkStart w:id="266" w:name="_Toc58245127"/>
    </w:p>
    <w:p w14:paraId="1865A4DC">
      <w:pPr>
        <w:pStyle w:val="3"/>
      </w:pPr>
      <w:bookmarkStart w:id="267" w:name="_Toc20152"/>
      <w:r>
        <w:t>A.4</w:t>
      </w:r>
      <w:r>
        <w:tab/>
      </w:r>
      <w:r>
        <w:t>ICS proforma tables</w:t>
      </w:r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</w:p>
    <w:p w14:paraId="0E724459">
      <w:pPr>
        <w:pStyle w:val="4"/>
      </w:pPr>
      <w:bookmarkStart w:id="268" w:name="_Toc210402644"/>
      <w:bookmarkStart w:id="269" w:name="_Toc75383236"/>
      <w:bookmarkStart w:id="270" w:name="_Toc58245128"/>
      <w:bookmarkStart w:id="271" w:name="_Toc69067698"/>
      <w:bookmarkStart w:id="272" w:name="_Toc36039407"/>
      <w:bookmarkStart w:id="273" w:name="_Toc90491589"/>
      <w:bookmarkStart w:id="274" w:name="_Toc83706884"/>
      <w:bookmarkStart w:id="275" w:name="_Toc27410895"/>
      <w:bookmarkStart w:id="276" w:name="_Toc43838767"/>
      <w:bookmarkStart w:id="277" w:name="_Toc106740955"/>
      <w:bookmarkStart w:id="278" w:name="_Toc100147683"/>
      <w:bookmarkStart w:id="279" w:name="_Toc51772922"/>
      <w:bookmarkStart w:id="280" w:name="_Toc114916311"/>
      <w:bookmarkStart w:id="281" w:name="_Toc68089577"/>
      <w:bookmarkStart w:id="282" w:name="_Toc22218"/>
      <w:r>
        <w:t>A.4.1</w:t>
      </w:r>
      <w:r>
        <w:tab/>
      </w:r>
      <w:r>
        <w:t>UE Implementation Types</w:t>
      </w:r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</w:p>
    <w:p w14:paraId="70FEF37B">
      <w:pPr>
        <w:rPr>
          <w:color w:val="000000"/>
        </w:rPr>
      </w:pPr>
    </w:p>
    <w:p w14:paraId="3747E573">
      <w:pPr>
        <w:pStyle w:val="4"/>
      </w:pPr>
      <w:bookmarkStart w:id="283" w:name="_Toc69067699"/>
      <w:bookmarkStart w:id="284" w:name="_Toc51772923"/>
      <w:bookmarkStart w:id="285" w:name="_Toc75383237"/>
      <w:bookmarkStart w:id="286" w:name="_Toc36039408"/>
      <w:bookmarkStart w:id="287" w:name="_Toc43838768"/>
      <w:bookmarkStart w:id="288" w:name="_Toc68089578"/>
      <w:bookmarkStart w:id="289" w:name="_Toc83706885"/>
      <w:bookmarkStart w:id="290" w:name="_Toc58245129"/>
      <w:bookmarkStart w:id="291" w:name="_Toc90491590"/>
      <w:bookmarkStart w:id="292" w:name="_Toc100147684"/>
      <w:bookmarkStart w:id="293" w:name="_Toc114916312"/>
      <w:bookmarkStart w:id="294" w:name="_Toc210402645"/>
      <w:bookmarkStart w:id="295" w:name="_Toc106740956"/>
      <w:bookmarkStart w:id="296" w:name="_Toc27410896"/>
      <w:bookmarkStart w:id="297" w:name="_Toc32596"/>
      <w:r>
        <w:t>A.4.2</w:t>
      </w:r>
      <w:r>
        <w:tab/>
      </w:r>
      <w:r>
        <w:t>UE Service Capabilities</w:t>
      </w:r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</w:p>
    <w:p w14:paraId="1FAFF684">
      <w:pPr>
        <w:rPr>
          <w:color w:val="000000"/>
        </w:rPr>
      </w:pPr>
    </w:p>
    <w:p w14:paraId="71E1713C">
      <w:pPr>
        <w:pStyle w:val="4"/>
      </w:pPr>
      <w:bookmarkStart w:id="298" w:name="_Toc43838771"/>
      <w:bookmarkStart w:id="299" w:name="_Toc83706888"/>
      <w:bookmarkStart w:id="300" w:name="_Toc68089581"/>
      <w:bookmarkStart w:id="301" w:name="_Toc69067702"/>
      <w:bookmarkStart w:id="302" w:name="_Toc75383240"/>
      <w:bookmarkStart w:id="303" w:name="_Toc51772926"/>
      <w:bookmarkStart w:id="304" w:name="_Toc58245132"/>
      <w:bookmarkStart w:id="305" w:name="_Toc27410899"/>
      <w:bookmarkStart w:id="306" w:name="_Toc36039411"/>
      <w:bookmarkStart w:id="307" w:name="_Toc100147687"/>
      <w:bookmarkStart w:id="308" w:name="_Toc106740959"/>
      <w:bookmarkStart w:id="309" w:name="_Toc114916315"/>
      <w:bookmarkStart w:id="310" w:name="_Toc90491593"/>
      <w:bookmarkStart w:id="311" w:name="_Toc210402648"/>
      <w:bookmarkStart w:id="312" w:name="_Toc30631"/>
      <w:r>
        <w:t>A.4.3</w:t>
      </w:r>
      <w:r>
        <w:tab/>
      </w:r>
      <w:r>
        <w:t>Baseline Implementation Capabilities</w:t>
      </w:r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</w:p>
    <w:p w14:paraId="70EDE16D">
      <w:pPr>
        <w:rPr>
          <w:color w:val="000000"/>
        </w:rPr>
      </w:pPr>
    </w:p>
    <w:p w14:paraId="035FC13C">
      <w:pPr>
        <w:pStyle w:val="5"/>
      </w:pPr>
      <w:bookmarkStart w:id="313" w:name="_Toc68089582"/>
      <w:bookmarkStart w:id="314" w:name="_Toc36039412"/>
      <w:bookmarkStart w:id="315" w:name="_Toc69067703"/>
      <w:bookmarkStart w:id="316" w:name="_Toc75383241"/>
      <w:bookmarkStart w:id="317" w:name="_Toc83706889"/>
      <w:bookmarkStart w:id="318" w:name="_Toc58245133"/>
      <w:bookmarkStart w:id="319" w:name="_Toc43838772"/>
      <w:bookmarkStart w:id="320" w:name="_Toc90491594"/>
      <w:bookmarkStart w:id="321" w:name="_Toc51772927"/>
      <w:bookmarkStart w:id="322" w:name="_Toc27410900"/>
      <w:bookmarkStart w:id="323" w:name="_Toc114916316"/>
      <w:bookmarkStart w:id="324" w:name="_Toc100147688"/>
      <w:bookmarkStart w:id="325" w:name="_Toc210402649"/>
      <w:bookmarkStart w:id="326" w:name="_Toc106740960"/>
      <w:bookmarkStart w:id="327" w:name="_Toc23623"/>
      <w:r>
        <w:t>A.4.3.1</w:t>
      </w:r>
      <w:r>
        <w:tab/>
      </w:r>
      <w:r>
        <w:t>RF Baseline Implementation Capabilities</w:t>
      </w:r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</w:p>
    <w:p w14:paraId="5ED03016">
      <w:pPr>
        <w:rPr>
          <w:color w:val="000000"/>
        </w:rPr>
      </w:pPr>
    </w:p>
    <w:p w14:paraId="63264BE3">
      <w:pPr>
        <w:pStyle w:val="5"/>
      </w:pPr>
      <w:bookmarkStart w:id="328" w:name="_Toc210402650"/>
      <w:bookmarkStart w:id="329" w:name="_Toc6987"/>
      <w:r>
        <w:t>A.4.3.2</w:t>
      </w:r>
      <w:r>
        <w:tab/>
      </w:r>
      <w:r>
        <w:t>Physical Layer Baseline Implementation Capabilities</w:t>
      </w:r>
      <w:bookmarkEnd w:id="328"/>
      <w:bookmarkEnd w:id="329"/>
    </w:p>
    <w:p w14:paraId="3B4A5609">
      <w:pPr>
        <w:rPr>
          <w:color w:val="000000"/>
        </w:rPr>
      </w:pPr>
    </w:p>
    <w:p w14:paraId="6656170E">
      <w:pPr>
        <w:pStyle w:val="5"/>
      </w:pPr>
      <w:bookmarkStart w:id="330" w:name="_Toc27410935"/>
      <w:bookmarkStart w:id="331" w:name="_Toc75383294"/>
      <w:bookmarkStart w:id="332" w:name="_Toc36039448"/>
      <w:bookmarkStart w:id="333" w:name="_Toc58245172"/>
      <w:bookmarkStart w:id="334" w:name="_Toc69067746"/>
      <w:bookmarkStart w:id="335" w:name="_Toc114916373"/>
      <w:bookmarkStart w:id="336" w:name="_Toc100147745"/>
      <w:bookmarkStart w:id="337" w:name="_Toc83706942"/>
      <w:bookmarkStart w:id="338" w:name="_Toc90491647"/>
      <w:bookmarkStart w:id="339" w:name="_Toc68089625"/>
      <w:bookmarkStart w:id="340" w:name="_Toc106741017"/>
      <w:bookmarkStart w:id="341" w:name="_Toc210402710"/>
      <w:bookmarkStart w:id="342" w:name="_Toc51772965"/>
      <w:bookmarkStart w:id="343" w:name="_Toc43838808"/>
      <w:bookmarkStart w:id="344" w:name="_Toc22149"/>
      <w:r>
        <w:t>A.4.3.</w:t>
      </w:r>
      <w:r>
        <w:rPr>
          <w:rFonts w:hint="eastAsia" w:eastAsia="宋体"/>
          <w:lang w:val="en-US" w:eastAsia="zh-CN"/>
        </w:rPr>
        <w:t>3</w:t>
      </w:r>
      <w:r>
        <w:tab/>
      </w:r>
      <w:r>
        <w:t>MAC Implementation Capabilities</w:t>
      </w:r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</w:p>
    <w:p w14:paraId="5E8EC605">
      <w:pPr>
        <w:rPr>
          <w:color w:val="000000"/>
        </w:rPr>
      </w:pPr>
      <w:bookmarkStart w:id="345" w:name="_Toc43838809"/>
      <w:bookmarkStart w:id="346" w:name="_Toc51772966"/>
      <w:bookmarkStart w:id="347" w:name="_Toc69067747"/>
      <w:bookmarkStart w:id="348" w:name="_Toc75383295"/>
      <w:bookmarkStart w:id="349" w:name="_Toc83706943"/>
      <w:bookmarkStart w:id="350" w:name="_Toc114916374"/>
      <w:bookmarkStart w:id="351" w:name="_Toc36039449"/>
      <w:bookmarkStart w:id="352" w:name="_Toc58245173"/>
      <w:bookmarkStart w:id="353" w:name="_Toc100147746"/>
      <w:bookmarkStart w:id="354" w:name="_Toc68089626"/>
      <w:bookmarkStart w:id="355" w:name="_Toc210402711"/>
      <w:bookmarkStart w:id="356" w:name="_Toc90491648"/>
      <w:bookmarkStart w:id="357" w:name="_Toc106741018"/>
      <w:bookmarkStart w:id="358" w:name="_Toc27410936"/>
    </w:p>
    <w:p w14:paraId="0B4AF63D">
      <w:pPr>
        <w:pStyle w:val="5"/>
      </w:pPr>
      <w:bookmarkStart w:id="359" w:name="_Toc16179"/>
      <w:r>
        <w:t>A.4.3.</w:t>
      </w:r>
      <w:r>
        <w:rPr>
          <w:rFonts w:hint="eastAsia" w:eastAsia="宋体"/>
          <w:lang w:val="en-US" w:eastAsia="zh-CN"/>
        </w:rPr>
        <w:t>4</w:t>
      </w:r>
      <w:r>
        <w:tab/>
      </w:r>
      <w:r>
        <w:t>Measurement Capabilities</w:t>
      </w:r>
      <w:bookmarkEnd w:id="359"/>
    </w:p>
    <w:p w14:paraId="6C881712">
      <w:pPr>
        <w:rPr>
          <w:color w:val="000000"/>
        </w:rPr>
      </w:pPr>
    </w:p>
    <w:p w14:paraId="4E1752C2">
      <w:pPr>
        <w:pStyle w:val="5"/>
      </w:pPr>
      <w:bookmarkStart w:id="360" w:name="_Toc43838810"/>
      <w:bookmarkStart w:id="361" w:name="_Toc75383296"/>
      <w:bookmarkStart w:id="362" w:name="_Toc36039450"/>
      <w:bookmarkStart w:id="363" w:name="_Toc100147747"/>
      <w:bookmarkStart w:id="364" w:name="_Toc210402712"/>
      <w:bookmarkStart w:id="365" w:name="_Toc114916375"/>
      <w:bookmarkStart w:id="366" w:name="_Toc83706944"/>
      <w:bookmarkStart w:id="367" w:name="_Toc58245174"/>
      <w:bookmarkStart w:id="368" w:name="_Toc90491649"/>
      <w:bookmarkStart w:id="369" w:name="_Toc51772967"/>
      <w:bookmarkStart w:id="370" w:name="_Toc69067748"/>
      <w:bookmarkStart w:id="371" w:name="_Toc68089627"/>
      <w:bookmarkStart w:id="372" w:name="_Toc106741019"/>
      <w:bookmarkStart w:id="373" w:name="_Toc27410937"/>
      <w:bookmarkStart w:id="374" w:name="_Toc27785"/>
      <w:r>
        <w:t>A.4.3.</w:t>
      </w:r>
      <w:r>
        <w:rPr>
          <w:rFonts w:hint="eastAsia" w:eastAsia="宋体"/>
          <w:lang w:val="en-US" w:eastAsia="zh-CN"/>
        </w:rPr>
        <w:t>5</w:t>
      </w:r>
      <w:r>
        <w:tab/>
      </w:r>
      <w:r>
        <w:t>General Capabilities</w:t>
      </w:r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</w:p>
    <w:p w14:paraId="77352605">
      <w:pPr>
        <w:rPr>
          <w:color w:val="000000"/>
        </w:rPr>
      </w:pPr>
    </w:p>
    <w:p w14:paraId="70482130">
      <w:pPr>
        <w:pStyle w:val="5"/>
      </w:pPr>
      <w:bookmarkStart w:id="375" w:name="_Toc58245175"/>
      <w:bookmarkStart w:id="376" w:name="_Toc69067749"/>
      <w:bookmarkStart w:id="377" w:name="_Toc36039451"/>
      <w:bookmarkStart w:id="378" w:name="_Toc90491650"/>
      <w:bookmarkStart w:id="379" w:name="_Toc68089628"/>
      <w:bookmarkStart w:id="380" w:name="_Toc106741020"/>
      <w:bookmarkStart w:id="381" w:name="_Toc83706945"/>
      <w:bookmarkStart w:id="382" w:name="_Toc100147748"/>
      <w:bookmarkStart w:id="383" w:name="_Toc114916376"/>
      <w:bookmarkStart w:id="384" w:name="_Toc75383297"/>
      <w:bookmarkStart w:id="385" w:name="_Toc210402713"/>
      <w:bookmarkStart w:id="386" w:name="_Toc51772968"/>
      <w:bookmarkStart w:id="387" w:name="_Toc43838811"/>
      <w:bookmarkStart w:id="388" w:name="_Toc27410938"/>
      <w:bookmarkStart w:id="389" w:name="_Toc19223"/>
      <w:r>
        <w:t>A.4.3.</w:t>
      </w:r>
      <w:r>
        <w:rPr>
          <w:rFonts w:hint="eastAsia" w:eastAsia="宋体"/>
          <w:lang w:val="en-US" w:eastAsia="zh-CN"/>
        </w:rPr>
        <w:t>6</w:t>
      </w:r>
      <w:r>
        <w:tab/>
      </w:r>
      <w:r>
        <w:t>Mobility Capabilities</w:t>
      </w:r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</w:p>
    <w:p w14:paraId="203301D2">
      <w:pPr>
        <w:rPr>
          <w:color w:val="000000"/>
        </w:rPr>
      </w:pPr>
    </w:p>
    <w:p w14:paraId="33A32377">
      <w:pPr>
        <w:pStyle w:val="5"/>
        <w:rPr>
          <w:rFonts w:eastAsia="宋体"/>
          <w:lang w:eastAsia="en-US"/>
        </w:rPr>
      </w:pPr>
      <w:bookmarkStart w:id="390" w:name="_Toc114916377"/>
      <w:bookmarkStart w:id="391" w:name="_Toc210402714"/>
      <w:bookmarkStart w:id="392" w:name="_Toc26024"/>
      <w:r>
        <w:rPr>
          <w:rFonts w:eastAsia="宋体"/>
          <w:lang w:eastAsia="en-US"/>
        </w:rPr>
        <w:t>A.4.3.</w:t>
      </w:r>
      <w:r>
        <w:rPr>
          <w:rFonts w:hint="eastAsia" w:eastAsia="宋体"/>
          <w:lang w:val="en-US" w:eastAsia="zh-CN"/>
        </w:rPr>
        <w:t>7</w:t>
      </w:r>
      <w:r>
        <w:rPr>
          <w:rFonts w:eastAsia="宋体"/>
          <w:lang w:eastAsia="en-US"/>
        </w:rPr>
        <w:tab/>
      </w:r>
      <w:r>
        <w:rPr>
          <w:rFonts w:eastAsia="宋体"/>
          <w:lang w:eastAsia="en-US"/>
        </w:rPr>
        <w:t>Additional capabilities for UE declared capability</w:t>
      </w:r>
      <w:bookmarkEnd w:id="390"/>
      <w:bookmarkEnd w:id="391"/>
      <w:bookmarkEnd w:id="392"/>
    </w:p>
    <w:p w14:paraId="2BC9E199">
      <w:pPr>
        <w:rPr>
          <w:color w:val="000000"/>
        </w:rPr>
      </w:pPr>
    </w:p>
    <w:p w14:paraId="2FEB5C0F">
      <w:pPr>
        <w:pStyle w:val="4"/>
      </w:pPr>
      <w:bookmarkStart w:id="393" w:name="_Toc210402723"/>
      <w:bookmarkStart w:id="394" w:name="_Toc30068"/>
      <w:r>
        <w:t>A.4.4</w:t>
      </w:r>
      <w:r>
        <w:tab/>
      </w:r>
      <w:r>
        <w:t>Additional information</w:t>
      </w:r>
      <w:bookmarkEnd w:id="393"/>
      <w:bookmarkEnd w:id="394"/>
    </w:p>
    <w:p w14:paraId="12B22EEE">
      <w:pPr>
        <w:rPr>
          <w:color w:val="000000"/>
        </w:rPr>
      </w:pPr>
    </w:p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p w14:paraId="770CBBC8">
      <w:pPr>
        <w:pStyle w:val="11"/>
      </w:pPr>
      <w:bookmarkStart w:id="395" w:name="_Toc24834"/>
      <w:r>
        <w:t>Annex B (informative):</w:t>
      </w:r>
      <w:bookmarkEnd w:id="70"/>
      <w:bookmarkEnd w:id="71"/>
      <w:r>
        <w:t xml:space="preserve"> </w:t>
      </w:r>
      <w:bookmarkStart w:id="396" w:name="historyclause"/>
      <w:r>
        <w:t>Change history</w:t>
      </w:r>
      <w:bookmarkEnd w:id="72"/>
      <w:bookmarkEnd w:id="395"/>
    </w:p>
    <w:bookmarkEnd w:id="396"/>
    <w:p w14:paraId="01981553">
      <w:pPr>
        <w:pStyle w:val="128"/>
        <w:rPr>
          <w:i w:val="0"/>
          <w:iCs/>
          <w:color w:val="auto"/>
        </w:rPr>
      </w:pPr>
      <w:r>
        <w:t xml:space="preserve"> </w:t>
      </w:r>
    </w:p>
    <w:tbl>
      <w:tblPr>
        <w:tblStyle w:val="89"/>
        <w:tblW w:w="9639" w:type="dxa"/>
        <w:tblInd w:w="4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800"/>
        <w:gridCol w:w="901"/>
        <w:gridCol w:w="1134"/>
        <w:gridCol w:w="567"/>
        <w:gridCol w:w="426"/>
        <w:gridCol w:w="425"/>
        <w:gridCol w:w="4678"/>
        <w:gridCol w:w="708"/>
      </w:tblGrid>
      <w:tr w14:paraId="08395B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9639" w:type="dxa"/>
            <w:gridSpan w:val="8"/>
            <w:tcBorders>
              <w:bottom w:val="nil"/>
            </w:tcBorders>
            <w:shd w:val="solid" w:color="FFFFFF" w:fill="auto"/>
          </w:tcPr>
          <w:p w14:paraId="78B0B52D">
            <w:pPr>
              <w:pStyle w:val="103"/>
              <w:rPr>
                <w:sz w:val="16"/>
              </w:rPr>
            </w:pPr>
            <w:r>
              <w:t>Change history</w:t>
            </w:r>
          </w:p>
        </w:tc>
      </w:tr>
      <w:tr w14:paraId="4FC022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00" w:type="dxa"/>
            <w:shd w:val="pct10" w:color="auto" w:fill="FFFFFF"/>
          </w:tcPr>
          <w:p w14:paraId="3B1AB586">
            <w:pPr>
              <w:pStyle w:val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901" w:type="dxa"/>
            <w:shd w:val="pct10" w:color="auto" w:fill="FFFFFF"/>
          </w:tcPr>
          <w:p w14:paraId="042C9560">
            <w:pPr>
              <w:pStyle w:val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Meeting</w:t>
            </w:r>
          </w:p>
        </w:tc>
        <w:tc>
          <w:tcPr>
            <w:tcW w:w="1134" w:type="dxa"/>
            <w:shd w:val="pct10" w:color="auto" w:fill="FFFFFF"/>
          </w:tcPr>
          <w:p w14:paraId="04D8BE06">
            <w:pPr>
              <w:pStyle w:val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TDoc</w:t>
            </w:r>
          </w:p>
        </w:tc>
        <w:tc>
          <w:tcPr>
            <w:tcW w:w="567" w:type="dxa"/>
            <w:shd w:val="pct10" w:color="auto" w:fill="FFFFFF"/>
          </w:tcPr>
          <w:p w14:paraId="73FCE3E1">
            <w:pPr>
              <w:pStyle w:val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</w:t>
            </w:r>
          </w:p>
        </w:tc>
        <w:tc>
          <w:tcPr>
            <w:tcW w:w="426" w:type="dxa"/>
            <w:shd w:val="pct10" w:color="auto" w:fill="FFFFFF"/>
          </w:tcPr>
          <w:p w14:paraId="76103600">
            <w:pPr>
              <w:pStyle w:val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</w:t>
            </w:r>
          </w:p>
        </w:tc>
        <w:tc>
          <w:tcPr>
            <w:tcW w:w="425" w:type="dxa"/>
            <w:shd w:val="pct10" w:color="auto" w:fill="FFFFFF"/>
          </w:tcPr>
          <w:p w14:paraId="2D4CBE2A">
            <w:pPr>
              <w:pStyle w:val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</w:t>
            </w:r>
          </w:p>
        </w:tc>
        <w:tc>
          <w:tcPr>
            <w:tcW w:w="4678" w:type="dxa"/>
            <w:shd w:val="pct10" w:color="auto" w:fill="FFFFFF"/>
          </w:tcPr>
          <w:p w14:paraId="4847EDE7">
            <w:pPr>
              <w:pStyle w:val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Subject/Comment</w:t>
            </w:r>
          </w:p>
        </w:tc>
        <w:tc>
          <w:tcPr>
            <w:tcW w:w="708" w:type="dxa"/>
            <w:shd w:val="pct10" w:color="auto" w:fill="FFFFFF"/>
          </w:tcPr>
          <w:p w14:paraId="463531CC">
            <w:pPr>
              <w:pStyle w:val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 version</w:t>
            </w:r>
          </w:p>
        </w:tc>
      </w:tr>
      <w:tr w14:paraId="2234F3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00" w:type="dxa"/>
            <w:shd w:val="solid" w:color="FFFFFF" w:fill="auto"/>
          </w:tcPr>
          <w:p w14:paraId="7DDEF422">
            <w:pPr>
              <w:pStyle w:val="104"/>
              <w:rPr>
                <w:rFonts w:hint="default"/>
                <w:sz w:val="16"/>
                <w:szCs w:val="16"/>
                <w:lang w:val="en-US"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2</w:t>
            </w:r>
            <w:r>
              <w:rPr>
                <w:sz w:val="16"/>
                <w:szCs w:val="16"/>
                <w:lang w:eastAsia="zh-TW"/>
              </w:rPr>
              <w:t>02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6</w:t>
            </w:r>
            <w:r>
              <w:rPr>
                <w:sz w:val="16"/>
                <w:szCs w:val="16"/>
                <w:lang w:eastAsia="zh-TW"/>
              </w:rPr>
              <w:t>-0</w:t>
            </w:r>
            <w:r>
              <w:rPr>
                <w:rFonts w:hint="default"/>
                <w:sz w:val="16"/>
                <w:szCs w:val="16"/>
                <w:lang w:val="en-US" w:eastAsia="zh-TW"/>
              </w:rPr>
              <w:t>3</w:t>
            </w:r>
          </w:p>
        </w:tc>
        <w:tc>
          <w:tcPr>
            <w:tcW w:w="901" w:type="dxa"/>
            <w:shd w:val="solid" w:color="FFFFFF" w:fill="auto"/>
          </w:tcPr>
          <w:p w14:paraId="77F1E60F">
            <w:pPr>
              <w:pStyle w:val="10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R</w:t>
            </w:r>
            <w:r>
              <w:rPr>
                <w:sz w:val="16"/>
                <w:szCs w:val="16"/>
                <w:lang w:eastAsia="zh-TW"/>
              </w:rPr>
              <w:t>AN</w:t>
            </w:r>
            <w:r>
              <w:rPr>
                <w:rFonts w:hint="default"/>
                <w:sz w:val="16"/>
                <w:szCs w:val="16"/>
                <w:lang w:val="en-US" w:eastAsia="zh-TW"/>
              </w:rPr>
              <w:t>5</w:t>
            </w:r>
            <w:r>
              <w:rPr>
                <w:sz w:val="16"/>
                <w:szCs w:val="16"/>
                <w:lang w:eastAsia="zh-TW"/>
              </w:rPr>
              <w:t>#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110</w:t>
            </w:r>
          </w:p>
        </w:tc>
        <w:tc>
          <w:tcPr>
            <w:tcW w:w="1134" w:type="dxa"/>
            <w:shd w:val="solid" w:color="FFFFFF" w:fill="auto"/>
          </w:tcPr>
          <w:p w14:paraId="1D31758A">
            <w:pPr>
              <w:pStyle w:val="104"/>
              <w:rPr>
                <w:rFonts w:hint="default"/>
                <w:sz w:val="16"/>
                <w:szCs w:val="16"/>
                <w:lang w:val="en-US"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R</w:t>
            </w:r>
            <w:r>
              <w:rPr>
                <w:rFonts w:hint="default"/>
                <w:sz w:val="16"/>
                <w:szCs w:val="16"/>
                <w:lang w:val="en-US" w:eastAsia="zh-TW"/>
              </w:rPr>
              <w:t>5</w:t>
            </w:r>
            <w:r>
              <w:rPr>
                <w:sz w:val="16"/>
                <w:szCs w:val="16"/>
                <w:lang w:eastAsia="zh-TW"/>
              </w:rPr>
              <w:t>-2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6</w:t>
            </w:r>
            <w:r>
              <w:rPr>
                <w:rFonts w:hint="default"/>
                <w:sz w:val="16"/>
                <w:szCs w:val="16"/>
                <w:highlight w:val="yellow"/>
                <w:lang w:val="en-US" w:eastAsia="zh-TW"/>
              </w:rPr>
              <w:t>XXXX</w:t>
            </w:r>
          </w:p>
        </w:tc>
        <w:tc>
          <w:tcPr>
            <w:tcW w:w="567" w:type="dxa"/>
            <w:shd w:val="solid" w:color="FFFFFF" w:fill="auto"/>
          </w:tcPr>
          <w:p w14:paraId="747E2887">
            <w:pPr>
              <w:pStyle w:val="104"/>
              <w:rPr>
                <w:sz w:val="16"/>
                <w:szCs w:val="16"/>
              </w:rPr>
            </w:pPr>
          </w:p>
        </w:tc>
        <w:tc>
          <w:tcPr>
            <w:tcW w:w="426" w:type="dxa"/>
            <w:shd w:val="solid" w:color="FFFFFF" w:fill="auto"/>
          </w:tcPr>
          <w:p w14:paraId="353C29C6">
            <w:pPr>
              <w:pStyle w:val="104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5EC94056">
            <w:pPr>
              <w:pStyle w:val="104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solid" w:color="FFFFFF" w:fill="auto"/>
          </w:tcPr>
          <w:p w14:paraId="2B75F914">
            <w:pPr>
              <w:pStyle w:val="102"/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I</w:t>
            </w:r>
            <w:r>
              <w:rPr>
                <w:sz w:val="16"/>
                <w:szCs w:val="16"/>
                <w:lang w:eastAsia="zh-TW"/>
              </w:rPr>
              <w:t>nitial Skeleton</w:t>
            </w:r>
          </w:p>
        </w:tc>
        <w:tc>
          <w:tcPr>
            <w:tcW w:w="708" w:type="dxa"/>
            <w:shd w:val="solid" w:color="FFFFFF" w:fill="auto"/>
          </w:tcPr>
          <w:p w14:paraId="055507B7">
            <w:pPr>
              <w:pStyle w:val="104"/>
              <w:rPr>
                <w:rFonts w:hint="default"/>
                <w:sz w:val="16"/>
                <w:szCs w:val="16"/>
                <w:lang w:val="en-US"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0</w:t>
            </w:r>
            <w:r>
              <w:rPr>
                <w:sz w:val="16"/>
                <w:szCs w:val="16"/>
                <w:lang w:eastAsia="zh-TW"/>
              </w:rPr>
              <w:t>.</w:t>
            </w:r>
            <w:r>
              <w:rPr>
                <w:rFonts w:hint="default"/>
                <w:sz w:val="16"/>
                <w:szCs w:val="16"/>
                <w:lang w:val="en-US" w:eastAsia="zh-TW"/>
              </w:rPr>
              <w:t>1</w:t>
            </w:r>
            <w:r>
              <w:rPr>
                <w:sz w:val="16"/>
                <w:szCs w:val="16"/>
                <w:lang w:eastAsia="zh-TW"/>
              </w:rPr>
              <w:t>.</w:t>
            </w:r>
            <w:r>
              <w:rPr>
                <w:rFonts w:hint="default"/>
                <w:sz w:val="16"/>
                <w:szCs w:val="16"/>
                <w:lang w:val="en-US" w:eastAsia="zh-TW"/>
              </w:rPr>
              <w:t>0</w:t>
            </w:r>
          </w:p>
        </w:tc>
      </w:tr>
    </w:tbl>
    <w:p w14:paraId="39C65549"/>
    <w:p w14:paraId="1C966999"/>
    <w:sectPr>
      <w:headerReference r:id="rId4" w:type="default"/>
      <w:footerReference r:id="rId5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5.0.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v4.2.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EAC21">
    <w:pPr>
      <w:pStyle w:val="61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1FFF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3GPP TS 38.591-4 V0.1.0 (2026-03)</w:t>
    </w:r>
    <w:r>
      <w:rPr>
        <w:rFonts w:ascii="Arial" w:hAnsi="Arial" w:cs="Arial"/>
        <w:b/>
        <w:sz w:val="18"/>
        <w:szCs w:val="18"/>
      </w:rPr>
      <w:fldChar w:fldCharType="end"/>
    </w:r>
  </w:p>
  <w:p w14:paraId="537987C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5E8A6AE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Release 19</w:t>
    </w:r>
    <w:r>
      <w:rPr>
        <w:rFonts w:ascii="Arial" w:hAnsi="Arial" w:cs="Arial"/>
        <w:b/>
        <w:sz w:val="18"/>
        <w:szCs w:val="18"/>
      </w:rPr>
      <w:fldChar w:fldCharType="end"/>
    </w:r>
  </w:p>
  <w:p w14:paraId="2FC77E9D"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1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2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4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0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8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31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270B9"/>
    <w:rsid w:val="00033397"/>
    <w:rsid w:val="00033A17"/>
    <w:rsid w:val="00040095"/>
    <w:rsid w:val="00041B47"/>
    <w:rsid w:val="00051834"/>
    <w:rsid w:val="00054A22"/>
    <w:rsid w:val="00062023"/>
    <w:rsid w:val="000621F3"/>
    <w:rsid w:val="000655A6"/>
    <w:rsid w:val="00080512"/>
    <w:rsid w:val="000C47C3"/>
    <w:rsid w:val="000C537E"/>
    <w:rsid w:val="000D58AB"/>
    <w:rsid w:val="00133525"/>
    <w:rsid w:val="00173E3B"/>
    <w:rsid w:val="00174E78"/>
    <w:rsid w:val="001A4C42"/>
    <w:rsid w:val="001A7420"/>
    <w:rsid w:val="001B6637"/>
    <w:rsid w:val="001C21C3"/>
    <w:rsid w:val="001D02C2"/>
    <w:rsid w:val="001E5824"/>
    <w:rsid w:val="001F0C1D"/>
    <w:rsid w:val="001F1132"/>
    <w:rsid w:val="001F168B"/>
    <w:rsid w:val="001F5405"/>
    <w:rsid w:val="00214D0B"/>
    <w:rsid w:val="0021768B"/>
    <w:rsid w:val="002347A2"/>
    <w:rsid w:val="0023621E"/>
    <w:rsid w:val="002675F0"/>
    <w:rsid w:val="002760EE"/>
    <w:rsid w:val="002B6339"/>
    <w:rsid w:val="002D281E"/>
    <w:rsid w:val="002E00EE"/>
    <w:rsid w:val="00307CA3"/>
    <w:rsid w:val="00315B85"/>
    <w:rsid w:val="003172DC"/>
    <w:rsid w:val="00325B2B"/>
    <w:rsid w:val="0035462D"/>
    <w:rsid w:val="00356555"/>
    <w:rsid w:val="003765B8"/>
    <w:rsid w:val="003816E2"/>
    <w:rsid w:val="003C3971"/>
    <w:rsid w:val="003E0918"/>
    <w:rsid w:val="003E1AE8"/>
    <w:rsid w:val="00423334"/>
    <w:rsid w:val="004345EC"/>
    <w:rsid w:val="00465515"/>
    <w:rsid w:val="0047152A"/>
    <w:rsid w:val="0049751D"/>
    <w:rsid w:val="004C30AC"/>
    <w:rsid w:val="004C3FA0"/>
    <w:rsid w:val="004D3578"/>
    <w:rsid w:val="004E213A"/>
    <w:rsid w:val="004F0988"/>
    <w:rsid w:val="004F3340"/>
    <w:rsid w:val="0053388B"/>
    <w:rsid w:val="00535773"/>
    <w:rsid w:val="00543E6C"/>
    <w:rsid w:val="00565087"/>
    <w:rsid w:val="00597B11"/>
    <w:rsid w:val="005D2E01"/>
    <w:rsid w:val="005D7526"/>
    <w:rsid w:val="005E4BB2"/>
    <w:rsid w:val="005F788A"/>
    <w:rsid w:val="00602AEA"/>
    <w:rsid w:val="00614FDF"/>
    <w:rsid w:val="00634285"/>
    <w:rsid w:val="0063543D"/>
    <w:rsid w:val="00647114"/>
    <w:rsid w:val="006625AF"/>
    <w:rsid w:val="00670CF4"/>
    <w:rsid w:val="006912E9"/>
    <w:rsid w:val="006A323F"/>
    <w:rsid w:val="006B30D0"/>
    <w:rsid w:val="006B4AD4"/>
    <w:rsid w:val="006C3D95"/>
    <w:rsid w:val="006E5C86"/>
    <w:rsid w:val="007000D6"/>
    <w:rsid w:val="00701116"/>
    <w:rsid w:val="0071174C"/>
    <w:rsid w:val="00713C44"/>
    <w:rsid w:val="00734A5B"/>
    <w:rsid w:val="0074026F"/>
    <w:rsid w:val="007429F6"/>
    <w:rsid w:val="00744E76"/>
    <w:rsid w:val="00746F6F"/>
    <w:rsid w:val="00765EA3"/>
    <w:rsid w:val="00774DA4"/>
    <w:rsid w:val="00781F0F"/>
    <w:rsid w:val="007B600E"/>
    <w:rsid w:val="007F0F4A"/>
    <w:rsid w:val="007F7DEF"/>
    <w:rsid w:val="008028A4"/>
    <w:rsid w:val="00830747"/>
    <w:rsid w:val="00830904"/>
    <w:rsid w:val="0086627E"/>
    <w:rsid w:val="00875AE8"/>
    <w:rsid w:val="008768CA"/>
    <w:rsid w:val="008C384C"/>
    <w:rsid w:val="008C7B64"/>
    <w:rsid w:val="008E2D68"/>
    <w:rsid w:val="008E6756"/>
    <w:rsid w:val="0090271F"/>
    <w:rsid w:val="00902E23"/>
    <w:rsid w:val="009114D7"/>
    <w:rsid w:val="0091348E"/>
    <w:rsid w:val="00917CCB"/>
    <w:rsid w:val="0092796A"/>
    <w:rsid w:val="00933FB0"/>
    <w:rsid w:val="00942EC2"/>
    <w:rsid w:val="00961316"/>
    <w:rsid w:val="00967F60"/>
    <w:rsid w:val="00975DAE"/>
    <w:rsid w:val="009F37B7"/>
    <w:rsid w:val="009F74D3"/>
    <w:rsid w:val="00A10F02"/>
    <w:rsid w:val="00A164B4"/>
    <w:rsid w:val="00A26956"/>
    <w:rsid w:val="00A27486"/>
    <w:rsid w:val="00A42ED7"/>
    <w:rsid w:val="00A53724"/>
    <w:rsid w:val="00A56066"/>
    <w:rsid w:val="00A73129"/>
    <w:rsid w:val="00A82346"/>
    <w:rsid w:val="00A92BA1"/>
    <w:rsid w:val="00A94633"/>
    <w:rsid w:val="00A95A32"/>
    <w:rsid w:val="00AB4A5D"/>
    <w:rsid w:val="00AC6BC6"/>
    <w:rsid w:val="00AD45A1"/>
    <w:rsid w:val="00AE6164"/>
    <w:rsid w:val="00AE65E2"/>
    <w:rsid w:val="00AF1460"/>
    <w:rsid w:val="00B15449"/>
    <w:rsid w:val="00B21969"/>
    <w:rsid w:val="00B235DC"/>
    <w:rsid w:val="00B712F0"/>
    <w:rsid w:val="00B93086"/>
    <w:rsid w:val="00BA19ED"/>
    <w:rsid w:val="00BA4B8D"/>
    <w:rsid w:val="00BC0F7D"/>
    <w:rsid w:val="00BD7D31"/>
    <w:rsid w:val="00BE3255"/>
    <w:rsid w:val="00BF128E"/>
    <w:rsid w:val="00C0294D"/>
    <w:rsid w:val="00C074DD"/>
    <w:rsid w:val="00C1496A"/>
    <w:rsid w:val="00C33079"/>
    <w:rsid w:val="00C45231"/>
    <w:rsid w:val="00C551FF"/>
    <w:rsid w:val="00C72833"/>
    <w:rsid w:val="00C80F1D"/>
    <w:rsid w:val="00C91962"/>
    <w:rsid w:val="00C93F40"/>
    <w:rsid w:val="00C96C87"/>
    <w:rsid w:val="00CA3D0C"/>
    <w:rsid w:val="00CD3C67"/>
    <w:rsid w:val="00D0324E"/>
    <w:rsid w:val="00D57972"/>
    <w:rsid w:val="00D675A9"/>
    <w:rsid w:val="00D67AC4"/>
    <w:rsid w:val="00D738D6"/>
    <w:rsid w:val="00D755EB"/>
    <w:rsid w:val="00D76048"/>
    <w:rsid w:val="00D82E6F"/>
    <w:rsid w:val="00D87E00"/>
    <w:rsid w:val="00D9045B"/>
    <w:rsid w:val="00D9134D"/>
    <w:rsid w:val="00DA7A03"/>
    <w:rsid w:val="00DB1818"/>
    <w:rsid w:val="00DC309B"/>
    <w:rsid w:val="00DC4DA2"/>
    <w:rsid w:val="00DD0D08"/>
    <w:rsid w:val="00DD4C17"/>
    <w:rsid w:val="00DD74A5"/>
    <w:rsid w:val="00DF2B1F"/>
    <w:rsid w:val="00DF62CD"/>
    <w:rsid w:val="00E16509"/>
    <w:rsid w:val="00E44582"/>
    <w:rsid w:val="00E4618E"/>
    <w:rsid w:val="00E77645"/>
    <w:rsid w:val="00E87A30"/>
    <w:rsid w:val="00EA15B0"/>
    <w:rsid w:val="00EA5EA7"/>
    <w:rsid w:val="00EA66BD"/>
    <w:rsid w:val="00EC4A25"/>
    <w:rsid w:val="00EF608C"/>
    <w:rsid w:val="00F025A2"/>
    <w:rsid w:val="00F04712"/>
    <w:rsid w:val="00F07C8F"/>
    <w:rsid w:val="00F13360"/>
    <w:rsid w:val="00F22EC7"/>
    <w:rsid w:val="00F24F0C"/>
    <w:rsid w:val="00F3064C"/>
    <w:rsid w:val="00F325C8"/>
    <w:rsid w:val="00F34834"/>
    <w:rsid w:val="00F653B8"/>
    <w:rsid w:val="00F8073F"/>
    <w:rsid w:val="00F9008D"/>
    <w:rsid w:val="00FA1266"/>
    <w:rsid w:val="00FC1192"/>
    <w:rsid w:val="01A956DB"/>
    <w:rsid w:val="033943D9"/>
    <w:rsid w:val="03C543D9"/>
    <w:rsid w:val="03F4592F"/>
    <w:rsid w:val="04A11A2D"/>
    <w:rsid w:val="07006622"/>
    <w:rsid w:val="0BE00001"/>
    <w:rsid w:val="0E244676"/>
    <w:rsid w:val="115461FC"/>
    <w:rsid w:val="159433EB"/>
    <w:rsid w:val="17827D7C"/>
    <w:rsid w:val="178B5660"/>
    <w:rsid w:val="180C250C"/>
    <w:rsid w:val="1AC30E42"/>
    <w:rsid w:val="1DF27886"/>
    <w:rsid w:val="22F445D6"/>
    <w:rsid w:val="24280E63"/>
    <w:rsid w:val="24C56459"/>
    <w:rsid w:val="25230810"/>
    <w:rsid w:val="25F830AD"/>
    <w:rsid w:val="271B1AFA"/>
    <w:rsid w:val="2C437E1F"/>
    <w:rsid w:val="30BF02D5"/>
    <w:rsid w:val="345779CF"/>
    <w:rsid w:val="36B9236B"/>
    <w:rsid w:val="3B49497C"/>
    <w:rsid w:val="3B4F40EB"/>
    <w:rsid w:val="3BF0409F"/>
    <w:rsid w:val="3C6749A6"/>
    <w:rsid w:val="3F204B3C"/>
    <w:rsid w:val="42BA1E87"/>
    <w:rsid w:val="42F619B7"/>
    <w:rsid w:val="45047307"/>
    <w:rsid w:val="45DE2336"/>
    <w:rsid w:val="4AF44CC2"/>
    <w:rsid w:val="4CED476B"/>
    <w:rsid w:val="4DF949F4"/>
    <w:rsid w:val="51127D09"/>
    <w:rsid w:val="521456C3"/>
    <w:rsid w:val="564969F0"/>
    <w:rsid w:val="5B173A52"/>
    <w:rsid w:val="5DDE53D1"/>
    <w:rsid w:val="5ECC17B3"/>
    <w:rsid w:val="645164CF"/>
    <w:rsid w:val="675F5DAB"/>
    <w:rsid w:val="68083E46"/>
    <w:rsid w:val="69E26186"/>
    <w:rsid w:val="6B722058"/>
    <w:rsid w:val="6E9C50E9"/>
    <w:rsid w:val="6F127797"/>
    <w:rsid w:val="71397402"/>
    <w:rsid w:val="720D27B9"/>
    <w:rsid w:val="770F36CC"/>
    <w:rsid w:val="78D8348E"/>
    <w:rsid w:val="7CED440E"/>
    <w:rsid w:val="7D236F79"/>
    <w:rsid w:val="7E023794"/>
    <w:rsid w:val="7E88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link w:val="179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link w:val="180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18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1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4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Times New Roman" w:cs="Times New Roman"/>
      <w:lang w:val="en-GB" w:eastAsia="en-US" w:bidi="ar-SA"/>
    </w:rPr>
  </w:style>
  <w:style w:type="paragraph" w:customStyle="1" w:styleId="9">
    <w:name w:val="H6"/>
    <w:basedOn w:val="7"/>
    <w:next w:val="1"/>
    <w:link w:val="177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"/>
    <w:qFormat/>
    <w:uiPriority w:val="0"/>
    <w:pPr>
      <w:ind w:left="849" w:hanging="283"/>
      <w:contextualSpacing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1">
    <w:name w:val="List Number 2"/>
    <w:basedOn w:val="1"/>
    <w:qFormat/>
    <w:uiPriority w:val="0"/>
    <w:pPr>
      <w:numPr>
        <w:ilvl w:val="0"/>
        <w:numId w:val="1"/>
      </w:numPr>
      <w:contextualSpacing/>
    </w:pPr>
  </w:style>
  <w:style w:type="paragraph" w:styleId="22">
    <w:name w:val="table of authorities"/>
    <w:basedOn w:val="1"/>
    <w:next w:val="1"/>
    <w:qFormat/>
    <w:uiPriority w:val="0"/>
    <w:pPr>
      <w:spacing w:after="0"/>
      <w:ind w:left="200" w:hanging="200"/>
    </w:pPr>
  </w:style>
  <w:style w:type="paragraph" w:styleId="23">
    <w:name w:val="Note Heading"/>
    <w:basedOn w:val="1"/>
    <w:next w:val="1"/>
    <w:link w:val="157"/>
    <w:qFormat/>
    <w:uiPriority w:val="0"/>
    <w:pPr>
      <w:spacing w:after="0"/>
    </w:pPr>
  </w:style>
  <w:style w:type="paragraph" w:styleId="24">
    <w:name w:val="List Bullet 4"/>
    <w:basedOn w:val="1"/>
    <w:qFormat/>
    <w:uiPriority w:val="0"/>
    <w:pPr>
      <w:numPr>
        <w:ilvl w:val="0"/>
        <w:numId w:val="2"/>
      </w:numPr>
      <w:contextualSpacing/>
    </w:pPr>
  </w:style>
  <w:style w:type="paragraph" w:styleId="25">
    <w:name w:val="index 8"/>
    <w:basedOn w:val="1"/>
    <w:next w:val="1"/>
    <w:qFormat/>
    <w:uiPriority w:val="0"/>
    <w:pPr>
      <w:spacing w:after="0"/>
      <w:ind w:left="1600" w:hanging="200"/>
    </w:pPr>
  </w:style>
  <w:style w:type="paragraph" w:styleId="26">
    <w:name w:val="E-mail Signature"/>
    <w:basedOn w:val="1"/>
    <w:link w:val="146"/>
    <w:qFormat/>
    <w:uiPriority w:val="0"/>
    <w:pPr>
      <w:spacing w:after="0"/>
    </w:pPr>
  </w:style>
  <w:style w:type="paragraph" w:styleId="27">
    <w:name w:val="List Number"/>
    <w:basedOn w:val="1"/>
    <w:qFormat/>
    <w:uiPriority w:val="0"/>
    <w:pPr>
      <w:numPr>
        <w:ilvl w:val="0"/>
        <w:numId w:val="3"/>
      </w:numPr>
      <w:contextualSpacing/>
    </w:pPr>
  </w:style>
  <w:style w:type="paragraph" w:styleId="28">
    <w:name w:val="Normal Indent"/>
    <w:basedOn w:val="1"/>
    <w:qFormat/>
    <w:uiPriority w:val="0"/>
    <w:pPr>
      <w:ind w:left="720"/>
    </w:pPr>
  </w:style>
  <w:style w:type="paragraph" w:styleId="29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30">
    <w:name w:val="index 5"/>
    <w:basedOn w:val="1"/>
    <w:next w:val="1"/>
    <w:qFormat/>
    <w:uiPriority w:val="0"/>
    <w:pPr>
      <w:spacing w:after="0"/>
      <w:ind w:left="1000" w:hanging="200"/>
    </w:pPr>
  </w:style>
  <w:style w:type="paragraph" w:styleId="31">
    <w:name w:val="List Bullet"/>
    <w:basedOn w:val="1"/>
    <w:qFormat/>
    <w:uiPriority w:val="0"/>
    <w:pPr>
      <w:numPr>
        <w:ilvl w:val="0"/>
        <w:numId w:val="4"/>
      </w:numPr>
      <w:contextualSpacing/>
    </w:pPr>
  </w:style>
  <w:style w:type="paragraph" w:styleId="3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3">
    <w:name w:val="Document Map"/>
    <w:basedOn w:val="1"/>
    <w:link w:val="145"/>
    <w:qFormat/>
    <w:uiPriority w:val="0"/>
    <w:pPr>
      <w:spacing w:after="0"/>
    </w:pPr>
    <w:rPr>
      <w:rFonts w:ascii="Segoe UI" w:hAnsi="Segoe UI" w:cs="Segoe UI"/>
      <w:sz w:val="16"/>
      <w:szCs w:val="16"/>
    </w:rPr>
  </w:style>
  <w:style w:type="paragraph" w:styleId="34">
    <w:name w:val="toa heading"/>
    <w:basedOn w:val="1"/>
    <w:next w:val="1"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5">
    <w:name w:val="annotation text"/>
    <w:basedOn w:val="1"/>
    <w:link w:val="142"/>
    <w:qFormat/>
    <w:uiPriority w:val="0"/>
  </w:style>
  <w:style w:type="paragraph" w:styleId="36">
    <w:name w:val="index 6"/>
    <w:basedOn w:val="1"/>
    <w:next w:val="1"/>
    <w:qFormat/>
    <w:uiPriority w:val="0"/>
    <w:pPr>
      <w:spacing w:after="0"/>
      <w:ind w:left="1200" w:hanging="200"/>
    </w:pPr>
  </w:style>
  <w:style w:type="paragraph" w:styleId="37">
    <w:name w:val="Salutation"/>
    <w:basedOn w:val="1"/>
    <w:next w:val="1"/>
    <w:link w:val="161"/>
    <w:qFormat/>
    <w:uiPriority w:val="0"/>
  </w:style>
  <w:style w:type="paragraph" w:styleId="38">
    <w:name w:val="Body Text 3"/>
    <w:basedOn w:val="1"/>
    <w:link w:val="135"/>
    <w:qFormat/>
    <w:uiPriority w:val="0"/>
    <w:pPr>
      <w:spacing w:after="120"/>
    </w:pPr>
    <w:rPr>
      <w:sz w:val="16"/>
      <w:szCs w:val="16"/>
    </w:rPr>
  </w:style>
  <w:style w:type="paragraph" w:styleId="39">
    <w:name w:val="Closing"/>
    <w:basedOn w:val="1"/>
    <w:link w:val="141"/>
    <w:qFormat/>
    <w:uiPriority w:val="0"/>
    <w:pPr>
      <w:spacing w:after="0"/>
      <w:ind w:left="4252"/>
    </w:pPr>
  </w:style>
  <w:style w:type="paragraph" w:styleId="40">
    <w:name w:val="List Bullet 3"/>
    <w:basedOn w:val="1"/>
    <w:qFormat/>
    <w:uiPriority w:val="0"/>
    <w:pPr>
      <w:numPr>
        <w:ilvl w:val="0"/>
        <w:numId w:val="5"/>
      </w:numPr>
      <w:contextualSpacing/>
    </w:pPr>
  </w:style>
  <w:style w:type="paragraph" w:styleId="41">
    <w:name w:val="Body Text"/>
    <w:basedOn w:val="1"/>
    <w:link w:val="133"/>
    <w:qFormat/>
    <w:uiPriority w:val="0"/>
    <w:pPr>
      <w:spacing w:after="120"/>
    </w:pPr>
  </w:style>
  <w:style w:type="paragraph" w:styleId="42">
    <w:name w:val="Body Text Indent"/>
    <w:basedOn w:val="1"/>
    <w:link w:val="137"/>
    <w:qFormat/>
    <w:uiPriority w:val="0"/>
    <w:pPr>
      <w:spacing w:after="120"/>
      <w:ind w:left="283"/>
    </w:pPr>
  </w:style>
  <w:style w:type="paragraph" w:styleId="43">
    <w:name w:val="List Number 3"/>
    <w:basedOn w:val="1"/>
    <w:qFormat/>
    <w:uiPriority w:val="0"/>
    <w:pPr>
      <w:numPr>
        <w:ilvl w:val="0"/>
        <w:numId w:val="6"/>
      </w:numPr>
      <w:contextualSpacing/>
    </w:pPr>
  </w:style>
  <w:style w:type="paragraph" w:styleId="44">
    <w:name w:val="List 2"/>
    <w:basedOn w:val="45"/>
    <w:qFormat/>
    <w:uiPriority w:val="0"/>
    <w:pPr>
      <w:ind w:left="566" w:hanging="283"/>
      <w:contextualSpacing/>
    </w:pPr>
  </w:style>
  <w:style w:type="paragraph" w:styleId="45">
    <w:name w:val="List"/>
    <w:basedOn w:val="1"/>
    <w:qFormat/>
    <w:uiPriority w:val="0"/>
    <w:pPr>
      <w:ind w:left="283" w:hanging="283"/>
      <w:contextualSpacing/>
    </w:pPr>
  </w:style>
  <w:style w:type="paragraph" w:styleId="46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47">
    <w:name w:val="Block Text"/>
    <w:basedOn w:val="1"/>
    <w:qFormat/>
    <w:uiPriority w:val="0"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styleId="48">
    <w:name w:val="List Bullet 2"/>
    <w:basedOn w:val="1"/>
    <w:qFormat/>
    <w:uiPriority w:val="0"/>
    <w:pPr>
      <w:numPr>
        <w:ilvl w:val="0"/>
        <w:numId w:val="7"/>
      </w:numPr>
      <w:contextualSpacing/>
    </w:pPr>
  </w:style>
  <w:style w:type="paragraph" w:styleId="49">
    <w:name w:val="HTML Address"/>
    <w:basedOn w:val="1"/>
    <w:link w:val="149"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8"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1"/>
    <w:qFormat/>
    <w:uiPriority w:val="0"/>
    <w:pPr>
      <w:numPr>
        <w:ilvl w:val="0"/>
        <w:numId w:val="8"/>
      </w:numPr>
      <w:contextualSpacing/>
    </w:pPr>
  </w:style>
  <w:style w:type="paragraph" w:styleId="53">
    <w:name w:val="List Number 4"/>
    <w:basedOn w:val="1"/>
    <w:qFormat/>
    <w:uiPriority w:val="0"/>
    <w:pPr>
      <w:numPr>
        <w:ilvl w:val="0"/>
        <w:numId w:val="9"/>
      </w:numPr>
      <w:contextualSpacing/>
    </w:pPr>
  </w:style>
  <w:style w:type="paragraph" w:styleId="54">
    <w:name w:val="toc 8"/>
    <w:basedOn w:val="20"/>
    <w:next w:val="1"/>
    <w:qFormat/>
    <w:uiPriority w:val="39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4"/>
    <w:qFormat/>
    <w:uiPriority w:val="0"/>
  </w:style>
  <w:style w:type="paragraph" w:styleId="57">
    <w:name w:val="Body Text Indent 2"/>
    <w:basedOn w:val="1"/>
    <w:link w:val="139"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7"/>
    <w:qFormat/>
    <w:uiPriority w:val="0"/>
    <w:pPr>
      <w:spacing w:after="0"/>
    </w:pPr>
  </w:style>
  <w:style w:type="paragraph" w:styleId="59">
    <w:name w:val="List Continue 5"/>
    <w:basedOn w:val="1"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link w:val="131"/>
    <w:semiHidden/>
    <w:unhideWhenUsed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63">
    <w:name w:val="envelope return"/>
    <w:basedOn w:val="1"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62"/>
    <w:qFormat/>
    <w:uiPriority w:val="0"/>
    <w:pPr>
      <w:spacing w:after="0"/>
      <w:ind w:left="4252"/>
    </w:pPr>
  </w:style>
  <w:style w:type="paragraph" w:styleId="65">
    <w:name w:val="List Continue 4"/>
    <w:basedOn w:val="1"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qFormat/>
    <w:uiPriority w:val="0"/>
    <w:pPr>
      <w:spacing w:after="0"/>
      <w:ind w:left="200" w:hanging="200"/>
    </w:pPr>
  </w:style>
  <w:style w:type="paragraph" w:styleId="68">
    <w:name w:val="Subtitle"/>
    <w:basedOn w:val="1"/>
    <w:next w:val="1"/>
    <w:link w:val="163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qFormat/>
    <w:uiPriority w:val="0"/>
    <w:pPr>
      <w:numPr>
        <w:ilvl w:val="0"/>
        <w:numId w:val="10"/>
      </w:numPr>
      <w:contextualSpacing/>
    </w:pPr>
  </w:style>
  <w:style w:type="paragraph" w:styleId="70">
    <w:name w:val="footnote text"/>
    <w:basedOn w:val="1"/>
    <w:link w:val="148"/>
    <w:qFormat/>
    <w:uiPriority w:val="0"/>
    <w:pPr>
      <w:spacing w:after="0"/>
    </w:pPr>
  </w:style>
  <w:style w:type="paragraph" w:styleId="71">
    <w:name w:val="List 5"/>
    <w:basedOn w:val="1"/>
    <w:qFormat/>
    <w:uiPriority w:val="0"/>
    <w:pPr>
      <w:ind w:left="1415" w:hanging="283"/>
      <w:contextualSpacing/>
    </w:pPr>
  </w:style>
  <w:style w:type="paragraph" w:styleId="72">
    <w:name w:val="Body Text Indent 3"/>
    <w:basedOn w:val="1"/>
    <w:link w:val="140"/>
    <w:qFormat/>
    <w:uiPriority w:val="0"/>
    <w:pPr>
      <w:spacing w:after="120"/>
      <w:ind w:left="283"/>
    </w:pPr>
    <w:rPr>
      <w:sz w:val="16"/>
      <w:szCs w:val="16"/>
    </w:rPr>
  </w:style>
  <w:style w:type="paragraph" w:styleId="73">
    <w:name w:val="index 7"/>
    <w:basedOn w:val="1"/>
    <w:next w:val="1"/>
    <w:qFormat/>
    <w:uiPriority w:val="0"/>
    <w:pPr>
      <w:spacing w:after="0"/>
      <w:ind w:left="1400" w:hanging="200"/>
    </w:pPr>
  </w:style>
  <w:style w:type="paragraph" w:styleId="74">
    <w:name w:val="index 9"/>
    <w:basedOn w:val="1"/>
    <w:next w:val="1"/>
    <w:qFormat/>
    <w:uiPriority w:val="0"/>
    <w:pPr>
      <w:spacing w:after="0"/>
      <w:ind w:left="1800" w:hanging="200"/>
    </w:pPr>
  </w:style>
  <w:style w:type="paragraph" w:styleId="75">
    <w:name w:val="table of figures"/>
    <w:basedOn w:val="1"/>
    <w:next w:val="1"/>
    <w:qFormat/>
    <w:uiPriority w:val="0"/>
    <w:pPr>
      <w:spacing w:after="0"/>
    </w:pPr>
  </w:style>
  <w:style w:type="paragraph" w:styleId="76">
    <w:name w:val="toc 9"/>
    <w:basedOn w:val="54"/>
    <w:next w:val="1"/>
    <w:qFormat/>
    <w:uiPriority w:val="39"/>
    <w:pPr>
      <w:ind w:left="1418" w:hanging="1418"/>
    </w:pPr>
  </w:style>
  <w:style w:type="paragraph" w:styleId="77">
    <w:name w:val="Body Text 2"/>
    <w:basedOn w:val="1"/>
    <w:link w:val="134"/>
    <w:qFormat/>
    <w:uiPriority w:val="0"/>
    <w:pPr>
      <w:spacing w:after="120" w:line="480" w:lineRule="auto"/>
    </w:pPr>
  </w:style>
  <w:style w:type="paragraph" w:styleId="78">
    <w:name w:val="List 4"/>
    <w:basedOn w:val="1"/>
    <w:qFormat/>
    <w:uiPriority w:val="0"/>
    <w:pPr>
      <w:ind w:left="1132" w:hanging="283"/>
      <w:contextualSpacing/>
    </w:pPr>
  </w:style>
  <w:style w:type="paragraph" w:styleId="79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50"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qFormat/>
    <w:uiPriority w:val="0"/>
    <w:rPr>
      <w:sz w:val="24"/>
      <w:szCs w:val="24"/>
    </w:rPr>
  </w:style>
  <w:style w:type="paragraph" w:styleId="83">
    <w:name w:val="List Continue 3"/>
    <w:basedOn w:val="1"/>
    <w:qFormat/>
    <w:uiPriority w:val="0"/>
    <w:pPr>
      <w:spacing w:after="120"/>
      <w:ind w:left="849"/>
      <w:contextualSpacing/>
    </w:pPr>
  </w:style>
  <w:style w:type="paragraph" w:styleId="84">
    <w:name w:val="index 2"/>
    <w:basedOn w:val="1"/>
    <w:next w:val="1"/>
    <w:qFormat/>
    <w:uiPriority w:val="0"/>
    <w:pPr>
      <w:spacing w:after="0"/>
      <w:ind w:left="400" w:hanging="200"/>
    </w:pPr>
  </w:style>
  <w:style w:type="paragraph" w:styleId="85">
    <w:name w:val="Title"/>
    <w:basedOn w:val="1"/>
    <w:next w:val="1"/>
    <w:link w:val="164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5"/>
    <w:next w:val="35"/>
    <w:link w:val="143"/>
    <w:qFormat/>
    <w:uiPriority w:val="0"/>
    <w:rPr>
      <w:b/>
      <w:bCs/>
    </w:rPr>
  </w:style>
  <w:style w:type="paragraph" w:styleId="87">
    <w:name w:val="Body Text First Indent"/>
    <w:basedOn w:val="41"/>
    <w:link w:val="136"/>
    <w:qFormat/>
    <w:uiPriority w:val="0"/>
    <w:pPr>
      <w:spacing w:after="180"/>
      <w:ind w:firstLine="360"/>
    </w:pPr>
  </w:style>
  <w:style w:type="paragraph" w:styleId="88">
    <w:name w:val="Body Text First Indent 2"/>
    <w:basedOn w:val="42"/>
    <w:link w:val="138"/>
    <w:qFormat/>
    <w:uiPriority w:val="0"/>
    <w:pPr>
      <w:spacing w:after="180"/>
      <w:ind w:left="360" w:firstLine="360"/>
    </w:pPr>
  </w:style>
  <w:style w:type="table" w:styleId="90">
    <w:name w:val="Table Grid"/>
    <w:basedOn w:val="8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2">
    <w:name w:val="FollowedHyperlink"/>
    <w:qFormat/>
    <w:uiPriority w:val="0"/>
    <w:rPr>
      <w:color w:val="954F72"/>
      <w:u w:val="single"/>
    </w:rPr>
  </w:style>
  <w:style w:type="character" w:styleId="93">
    <w:name w:val="Hyperlink"/>
    <w:qFormat/>
    <w:uiPriority w:val="0"/>
    <w:rPr>
      <w:color w:val="0563C1"/>
      <w:u w:val="single"/>
    </w:rPr>
  </w:style>
  <w:style w:type="paragraph" w:customStyle="1" w:styleId="94">
    <w:name w:val="EQ"/>
    <w:basedOn w:val="1"/>
    <w:next w:val="1"/>
    <w:link w:val="174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95">
    <w:name w:val="ZGSM"/>
    <w:qFormat/>
    <w:uiPriority w:val="0"/>
  </w:style>
  <w:style w:type="paragraph" w:customStyle="1" w:styleId="9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97">
    <w:name w:val="TT"/>
    <w:basedOn w:val="3"/>
    <w:next w:val="1"/>
    <w:qFormat/>
    <w:uiPriority w:val="0"/>
    <w:pPr>
      <w:outlineLvl w:val="9"/>
    </w:pPr>
  </w:style>
  <w:style w:type="paragraph" w:customStyle="1" w:styleId="98">
    <w:name w:val="NF"/>
    <w:basedOn w:val="9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99">
    <w:name w:val="NO"/>
    <w:basedOn w:val="1"/>
    <w:link w:val="173"/>
    <w:qFormat/>
    <w:uiPriority w:val="0"/>
    <w:pPr>
      <w:keepLines/>
      <w:ind w:left="1135" w:hanging="851"/>
    </w:pPr>
  </w:style>
  <w:style w:type="paragraph" w:customStyle="1" w:styleId="100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101">
    <w:name w:val="TAR"/>
    <w:basedOn w:val="102"/>
    <w:qFormat/>
    <w:uiPriority w:val="0"/>
    <w:pPr>
      <w:jc w:val="right"/>
    </w:pPr>
  </w:style>
  <w:style w:type="paragraph" w:customStyle="1" w:styleId="102">
    <w:name w:val="TAL"/>
    <w:basedOn w:val="1"/>
    <w:link w:val="18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3">
    <w:name w:val="TAH"/>
    <w:basedOn w:val="104"/>
    <w:link w:val="171"/>
    <w:qFormat/>
    <w:uiPriority w:val="0"/>
    <w:rPr>
      <w:b/>
    </w:rPr>
  </w:style>
  <w:style w:type="paragraph" w:customStyle="1" w:styleId="104">
    <w:name w:val="TAC"/>
    <w:basedOn w:val="102"/>
    <w:link w:val="170"/>
    <w:qFormat/>
    <w:uiPriority w:val="0"/>
    <w:pPr>
      <w:jc w:val="center"/>
    </w:pPr>
  </w:style>
  <w:style w:type="paragraph" w:customStyle="1" w:styleId="105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en-US" w:bidi="ar-SA"/>
    </w:rPr>
  </w:style>
  <w:style w:type="paragraph" w:customStyle="1" w:styleId="106">
    <w:name w:val="EX"/>
    <w:basedOn w:val="1"/>
    <w:link w:val="167"/>
    <w:qFormat/>
    <w:uiPriority w:val="0"/>
    <w:pPr>
      <w:keepLines/>
      <w:ind w:left="1702" w:hanging="1418"/>
    </w:pPr>
  </w:style>
  <w:style w:type="paragraph" w:customStyle="1" w:styleId="107">
    <w:name w:val="FP"/>
    <w:basedOn w:val="1"/>
    <w:qFormat/>
    <w:uiPriority w:val="0"/>
    <w:pPr>
      <w:spacing w:after="0"/>
    </w:pPr>
  </w:style>
  <w:style w:type="paragraph" w:customStyle="1" w:styleId="108">
    <w:name w:val="NW"/>
    <w:basedOn w:val="99"/>
    <w:qFormat/>
    <w:uiPriority w:val="0"/>
    <w:pPr>
      <w:spacing w:after="0"/>
    </w:pPr>
  </w:style>
  <w:style w:type="paragraph" w:customStyle="1" w:styleId="109">
    <w:name w:val="EW"/>
    <w:basedOn w:val="106"/>
    <w:qFormat/>
    <w:uiPriority w:val="0"/>
    <w:pPr>
      <w:spacing w:after="0"/>
    </w:pPr>
  </w:style>
  <w:style w:type="paragraph" w:customStyle="1" w:styleId="110">
    <w:name w:val="B1"/>
    <w:basedOn w:val="1"/>
    <w:link w:val="166"/>
    <w:qFormat/>
    <w:uiPriority w:val="0"/>
    <w:pPr>
      <w:ind w:left="568" w:hanging="284"/>
    </w:pPr>
  </w:style>
  <w:style w:type="paragraph" w:customStyle="1" w:styleId="111">
    <w:name w:val="Editor's Note"/>
    <w:basedOn w:val="99"/>
    <w:link w:val="176"/>
    <w:qFormat/>
    <w:uiPriority w:val="0"/>
    <w:pPr>
      <w:ind w:left="1418" w:hanging="1134"/>
    </w:pPr>
    <w:rPr>
      <w:color w:val="FF0000"/>
    </w:rPr>
  </w:style>
  <w:style w:type="paragraph" w:customStyle="1" w:styleId="112">
    <w:name w:val="TH"/>
    <w:basedOn w:val="1"/>
    <w:link w:val="13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13">
    <w:name w:val="ZA"/>
    <w:qFormat/>
    <w:uiPriority w:val="0"/>
    <w:pPr>
      <w:keepNext/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114">
    <w:name w:val="ZB"/>
    <w:qFormat/>
    <w:uiPriority w:val="0"/>
    <w:pPr>
      <w:keepNext/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115">
    <w:name w:val="ZT"/>
    <w:qFormat/>
    <w:uiPriority w:val="0"/>
    <w:pPr>
      <w:keepNext/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116">
    <w:name w:val="ZU"/>
    <w:qFormat/>
    <w:uiPriority w:val="0"/>
    <w:pPr>
      <w:keepNext/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7">
    <w:name w:val="TAN"/>
    <w:basedOn w:val="102"/>
    <w:link w:val="172"/>
    <w:qFormat/>
    <w:uiPriority w:val="0"/>
    <w:pPr>
      <w:ind w:left="851" w:hanging="851"/>
    </w:pPr>
  </w:style>
  <w:style w:type="paragraph" w:customStyle="1" w:styleId="11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9">
    <w:name w:val="TF"/>
    <w:basedOn w:val="112"/>
    <w:qFormat/>
    <w:uiPriority w:val="0"/>
    <w:pPr>
      <w:keepNext w:val="0"/>
      <w:spacing w:before="0" w:after="240"/>
    </w:pPr>
  </w:style>
  <w:style w:type="paragraph" w:customStyle="1" w:styleId="12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1">
    <w:name w:val="B2"/>
    <w:basedOn w:val="44"/>
    <w:link w:val="169"/>
    <w:qFormat/>
    <w:uiPriority w:val="0"/>
    <w:pPr>
      <w:ind w:left="851" w:hanging="284"/>
    </w:pPr>
  </w:style>
  <w:style w:type="paragraph" w:customStyle="1" w:styleId="122">
    <w:name w:val="B3"/>
    <w:basedOn w:val="1"/>
    <w:qFormat/>
    <w:uiPriority w:val="0"/>
    <w:pPr>
      <w:ind w:left="1135" w:hanging="284"/>
    </w:pPr>
  </w:style>
  <w:style w:type="paragraph" w:customStyle="1" w:styleId="123">
    <w:name w:val="B4"/>
    <w:basedOn w:val="1"/>
    <w:qFormat/>
    <w:uiPriority w:val="0"/>
    <w:pPr>
      <w:ind w:left="1418" w:hanging="284"/>
    </w:pPr>
  </w:style>
  <w:style w:type="paragraph" w:customStyle="1" w:styleId="124">
    <w:name w:val="B5"/>
    <w:basedOn w:val="1"/>
    <w:qFormat/>
    <w:uiPriority w:val="0"/>
    <w:pPr>
      <w:ind w:left="1702" w:hanging="284"/>
    </w:pPr>
  </w:style>
  <w:style w:type="paragraph" w:customStyle="1" w:styleId="125">
    <w:name w:val="ZTD"/>
    <w:basedOn w:val="114"/>
    <w:qFormat/>
    <w:uiPriority w:val="0"/>
    <w:pPr>
      <w:framePr w:hRule="auto" w:y="852"/>
    </w:pPr>
    <w:rPr>
      <w:i w:val="0"/>
      <w:sz w:val="40"/>
    </w:rPr>
  </w:style>
  <w:style w:type="paragraph" w:customStyle="1" w:styleId="126">
    <w:name w:val="ZV"/>
    <w:basedOn w:val="116"/>
    <w:qFormat/>
    <w:uiPriority w:val="0"/>
    <w:pPr>
      <w:framePr w:y="16161"/>
    </w:pPr>
  </w:style>
  <w:style w:type="paragraph" w:customStyle="1" w:styleId="127">
    <w:name w:val="TAJ"/>
    <w:basedOn w:val="112"/>
    <w:qFormat/>
    <w:uiPriority w:val="0"/>
  </w:style>
  <w:style w:type="paragraph" w:customStyle="1" w:styleId="128">
    <w:name w:val="Guidance"/>
    <w:basedOn w:val="1"/>
    <w:qFormat/>
    <w:uiPriority w:val="0"/>
    <w:rPr>
      <w:i/>
      <w:color w:val="0000FF"/>
    </w:rPr>
  </w:style>
  <w:style w:type="character" w:customStyle="1" w:styleId="129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0">
    <w:name w:val="TH Char"/>
    <w:link w:val="112"/>
    <w:qFormat/>
    <w:uiPriority w:val="0"/>
    <w:rPr>
      <w:rFonts w:ascii="Arial" w:hAnsi="Arial"/>
      <w:b/>
      <w:lang w:eastAsia="en-US"/>
    </w:rPr>
  </w:style>
  <w:style w:type="character" w:customStyle="1" w:styleId="131">
    <w:name w:val="Balloon Text Char"/>
    <w:basedOn w:val="91"/>
    <w:link w:val="60"/>
    <w:semiHidden/>
    <w:qFormat/>
    <w:uiPriority w:val="0"/>
    <w:rPr>
      <w:rFonts w:ascii="Segoe UI" w:hAnsi="Segoe UI" w:cs="Segoe UI"/>
      <w:sz w:val="18"/>
      <w:szCs w:val="18"/>
      <w:lang w:eastAsia="en-US"/>
    </w:rPr>
  </w:style>
  <w:style w:type="paragraph" w:customStyle="1" w:styleId="132">
    <w:name w:val="Bibliography"/>
    <w:basedOn w:val="1"/>
    <w:next w:val="1"/>
    <w:semiHidden/>
    <w:unhideWhenUsed/>
    <w:qFormat/>
    <w:uiPriority w:val="37"/>
  </w:style>
  <w:style w:type="character" w:customStyle="1" w:styleId="133">
    <w:name w:val="Body Text Char"/>
    <w:basedOn w:val="91"/>
    <w:link w:val="41"/>
    <w:qFormat/>
    <w:uiPriority w:val="0"/>
    <w:rPr>
      <w:lang w:eastAsia="en-US"/>
    </w:rPr>
  </w:style>
  <w:style w:type="character" w:customStyle="1" w:styleId="134">
    <w:name w:val="Body Text 2 Char"/>
    <w:basedOn w:val="91"/>
    <w:link w:val="77"/>
    <w:qFormat/>
    <w:uiPriority w:val="0"/>
    <w:rPr>
      <w:lang w:eastAsia="en-US"/>
    </w:rPr>
  </w:style>
  <w:style w:type="character" w:customStyle="1" w:styleId="135">
    <w:name w:val="Body Text 3 Char"/>
    <w:basedOn w:val="91"/>
    <w:link w:val="38"/>
    <w:qFormat/>
    <w:uiPriority w:val="0"/>
    <w:rPr>
      <w:sz w:val="16"/>
      <w:szCs w:val="16"/>
      <w:lang w:eastAsia="en-US"/>
    </w:rPr>
  </w:style>
  <w:style w:type="character" w:customStyle="1" w:styleId="136">
    <w:name w:val="Body Text First Indent Char"/>
    <w:basedOn w:val="133"/>
    <w:link w:val="87"/>
    <w:qFormat/>
    <w:uiPriority w:val="0"/>
    <w:rPr>
      <w:lang w:eastAsia="en-US"/>
    </w:rPr>
  </w:style>
  <w:style w:type="character" w:customStyle="1" w:styleId="137">
    <w:name w:val="Body Text Indent Char"/>
    <w:basedOn w:val="91"/>
    <w:link w:val="42"/>
    <w:qFormat/>
    <w:uiPriority w:val="0"/>
    <w:rPr>
      <w:lang w:eastAsia="en-US"/>
    </w:rPr>
  </w:style>
  <w:style w:type="character" w:customStyle="1" w:styleId="138">
    <w:name w:val="Body Text First Indent 2 Char"/>
    <w:basedOn w:val="137"/>
    <w:link w:val="88"/>
    <w:qFormat/>
    <w:uiPriority w:val="0"/>
    <w:rPr>
      <w:lang w:eastAsia="en-US"/>
    </w:rPr>
  </w:style>
  <w:style w:type="character" w:customStyle="1" w:styleId="139">
    <w:name w:val="Body Text Indent 2 Char"/>
    <w:basedOn w:val="91"/>
    <w:link w:val="57"/>
    <w:qFormat/>
    <w:uiPriority w:val="0"/>
    <w:rPr>
      <w:lang w:eastAsia="en-US"/>
    </w:rPr>
  </w:style>
  <w:style w:type="character" w:customStyle="1" w:styleId="140">
    <w:name w:val="Body Text Indent 3 Char"/>
    <w:basedOn w:val="91"/>
    <w:link w:val="72"/>
    <w:qFormat/>
    <w:uiPriority w:val="0"/>
    <w:rPr>
      <w:sz w:val="16"/>
      <w:szCs w:val="16"/>
      <w:lang w:eastAsia="en-US"/>
    </w:rPr>
  </w:style>
  <w:style w:type="character" w:customStyle="1" w:styleId="141">
    <w:name w:val="Closing Char"/>
    <w:basedOn w:val="91"/>
    <w:link w:val="39"/>
    <w:qFormat/>
    <w:uiPriority w:val="0"/>
    <w:rPr>
      <w:lang w:eastAsia="en-US"/>
    </w:rPr>
  </w:style>
  <w:style w:type="character" w:customStyle="1" w:styleId="142">
    <w:name w:val="Comment Text Char"/>
    <w:basedOn w:val="91"/>
    <w:link w:val="35"/>
    <w:qFormat/>
    <w:uiPriority w:val="0"/>
    <w:rPr>
      <w:lang w:eastAsia="en-US"/>
    </w:rPr>
  </w:style>
  <w:style w:type="character" w:customStyle="1" w:styleId="143">
    <w:name w:val="Comment Subject Char"/>
    <w:basedOn w:val="142"/>
    <w:link w:val="86"/>
    <w:qFormat/>
    <w:uiPriority w:val="0"/>
    <w:rPr>
      <w:b/>
      <w:bCs/>
      <w:lang w:eastAsia="en-US"/>
    </w:rPr>
  </w:style>
  <w:style w:type="character" w:customStyle="1" w:styleId="144">
    <w:name w:val="Date Char"/>
    <w:basedOn w:val="91"/>
    <w:link w:val="56"/>
    <w:qFormat/>
    <w:uiPriority w:val="0"/>
    <w:rPr>
      <w:lang w:eastAsia="en-US"/>
    </w:rPr>
  </w:style>
  <w:style w:type="character" w:customStyle="1" w:styleId="145">
    <w:name w:val="Document Map Char"/>
    <w:basedOn w:val="91"/>
    <w:link w:val="33"/>
    <w:qFormat/>
    <w:uiPriority w:val="0"/>
    <w:rPr>
      <w:rFonts w:ascii="Segoe UI" w:hAnsi="Segoe UI" w:cs="Segoe UI"/>
      <w:sz w:val="16"/>
      <w:szCs w:val="16"/>
      <w:lang w:eastAsia="en-US"/>
    </w:rPr>
  </w:style>
  <w:style w:type="character" w:customStyle="1" w:styleId="146">
    <w:name w:val="E-mail Signature Char"/>
    <w:basedOn w:val="91"/>
    <w:link w:val="26"/>
    <w:qFormat/>
    <w:uiPriority w:val="0"/>
    <w:rPr>
      <w:lang w:eastAsia="en-US"/>
    </w:rPr>
  </w:style>
  <w:style w:type="character" w:customStyle="1" w:styleId="147">
    <w:name w:val="Endnote Text Char"/>
    <w:basedOn w:val="91"/>
    <w:link w:val="58"/>
    <w:qFormat/>
    <w:uiPriority w:val="0"/>
    <w:rPr>
      <w:lang w:eastAsia="en-US"/>
    </w:rPr>
  </w:style>
  <w:style w:type="character" w:customStyle="1" w:styleId="148">
    <w:name w:val="Footnote Text Char"/>
    <w:basedOn w:val="91"/>
    <w:link w:val="70"/>
    <w:qFormat/>
    <w:uiPriority w:val="0"/>
    <w:rPr>
      <w:lang w:eastAsia="en-US"/>
    </w:rPr>
  </w:style>
  <w:style w:type="character" w:customStyle="1" w:styleId="149">
    <w:name w:val="HTML Address Char"/>
    <w:basedOn w:val="91"/>
    <w:link w:val="49"/>
    <w:qFormat/>
    <w:uiPriority w:val="0"/>
    <w:rPr>
      <w:i/>
      <w:iCs/>
      <w:lang w:eastAsia="en-US"/>
    </w:rPr>
  </w:style>
  <w:style w:type="character" w:customStyle="1" w:styleId="150">
    <w:name w:val="HTML Preformatted Char"/>
    <w:basedOn w:val="91"/>
    <w:link w:val="81"/>
    <w:qFormat/>
    <w:uiPriority w:val="0"/>
    <w:rPr>
      <w:rFonts w:ascii="Consolas" w:hAnsi="Consolas"/>
      <w:lang w:eastAsia="en-US"/>
    </w:rPr>
  </w:style>
  <w:style w:type="paragraph" w:styleId="151">
    <w:name w:val="Intense Quote"/>
    <w:basedOn w:val="1"/>
    <w:next w:val="1"/>
    <w:link w:val="152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152">
    <w:name w:val="Intense Quote Char"/>
    <w:basedOn w:val="91"/>
    <w:link w:val="151"/>
    <w:qFormat/>
    <w:uiPriority w:val="30"/>
    <w:rPr>
      <w:i/>
      <w:iCs/>
      <w:color w:val="4472C4" w:themeColor="accent1"/>
      <w:lang w:eastAsia="en-US"/>
      <w14:textFill>
        <w14:solidFill>
          <w14:schemeClr w14:val="accent1"/>
        </w14:solidFill>
      </w14:textFill>
    </w:rPr>
  </w:style>
  <w:style w:type="paragraph" w:styleId="153">
    <w:name w:val="List Paragraph"/>
    <w:basedOn w:val="1"/>
    <w:qFormat/>
    <w:uiPriority w:val="34"/>
    <w:pPr>
      <w:ind w:left="720"/>
      <w:contextualSpacing/>
    </w:pPr>
  </w:style>
  <w:style w:type="character" w:customStyle="1" w:styleId="154">
    <w:name w:val="Macro Text Char"/>
    <w:basedOn w:val="91"/>
    <w:link w:val="2"/>
    <w:qFormat/>
    <w:uiPriority w:val="0"/>
    <w:rPr>
      <w:rFonts w:ascii="Consolas" w:hAnsi="Consolas"/>
      <w:lang w:eastAsia="en-US"/>
    </w:rPr>
  </w:style>
  <w:style w:type="character" w:customStyle="1" w:styleId="155">
    <w:name w:val="Message Header Char"/>
    <w:basedOn w:val="91"/>
    <w:link w:val="80"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156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57">
    <w:name w:val="Note Heading Char"/>
    <w:basedOn w:val="91"/>
    <w:link w:val="23"/>
    <w:qFormat/>
    <w:uiPriority w:val="0"/>
    <w:rPr>
      <w:lang w:eastAsia="en-US"/>
    </w:rPr>
  </w:style>
  <w:style w:type="character" w:customStyle="1" w:styleId="158">
    <w:name w:val="Plain Text Char"/>
    <w:basedOn w:val="91"/>
    <w:link w:val="51"/>
    <w:qFormat/>
    <w:uiPriority w:val="0"/>
    <w:rPr>
      <w:rFonts w:ascii="Consolas" w:hAnsi="Consolas"/>
      <w:sz w:val="21"/>
      <w:szCs w:val="21"/>
      <w:lang w:eastAsia="en-US"/>
    </w:rPr>
  </w:style>
  <w:style w:type="paragraph" w:styleId="159">
    <w:name w:val="Quote"/>
    <w:basedOn w:val="1"/>
    <w:next w:val="1"/>
    <w:link w:val="160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0">
    <w:name w:val="Quote Char"/>
    <w:basedOn w:val="91"/>
    <w:link w:val="159"/>
    <w:qFormat/>
    <w:uiPriority w:val="29"/>
    <w:rPr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1">
    <w:name w:val="Salutation Char"/>
    <w:basedOn w:val="91"/>
    <w:link w:val="37"/>
    <w:qFormat/>
    <w:uiPriority w:val="0"/>
    <w:rPr>
      <w:lang w:eastAsia="en-US"/>
    </w:rPr>
  </w:style>
  <w:style w:type="character" w:customStyle="1" w:styleId="162">
    <w:name w:val="Signature Char"/>
    <w:basedOn w:val="91"/>
    <w:link w:val="64"/>
    <w:qFormat/>
    <w:uiPriority w:val="0"/>
    <w:rPr>
      <w:lang w:eastAsia="en-US"/>
    </w:rPr>
  </w:style>
  <w:style w:type="character" w:customStyle="1" w:styleId="163">
    <w:name w:val="Subtitle Char"/>
    <w:basedOn w:val="91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4">
    <w:name w:val="Title Char"/>
    <w:basedOn w:val="91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paragraph" w:customStyle="1" w:styleId="165">
    <w:name w:val="TOC Heading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66">
    <w:name w:val="B1 Zchn"/>
    <w:link w:val="110"/>
    <w:qFormat/>
    <w:locked/>
    <w:uiPriority w:val="0"/>
    <w:rPr>
      <w:lang w:eastAsia="en-US"/>
    </w:rPr>
  </w:style>
  <w:style w:type="character" w:customStyle="1" w:styleId="167">
    <w:name w:val="EX Char"/>
    <w:link w:val="106"/>
    <w:qFormat/>
    <w:locked/>
    <w:uiPriority w:val="0"/>
    <w:rPr>
      <w:lang w:eastAsia="en-US"/>
    </w:rPr>
  </w:style>
  <w:style w:type="paragraph" w:customStyle="1" w:styleId="168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69">
    <w:name w:val="B2 Char"/>
    <w:link w:val="121"/>
    <w:qFormat/>
    <w:uiPriority w:val="0"/>
    <w:rPr>
      <w:lang w:eastAsia="en-US"/>
    </w:rPr>
  </w:style>
  <w:style w:type="character" w:customStyle="1" w:styleId="170">
    <w:name w:val="TAC Car"/>
    <w:link w:val="104"/>
    <w:qFormat/>
    <w:locked/>
    <w:uiPriority w:val="0"/>
    <w:rPr>
      <w:rFonts w:ascii="Arial" w:hAnsi="Arial"/>
      <w:sz w:val="18"/>
      <w:lang w:eastAsia="en-US"/>
    </w:rPr>
  </w:style>
  <w:style w:type="character" w:customStyle="1" w:styleId="171">
    <w:name w:val="TAH Car"/>
    <w:link w:val="103"/>
    <w:qFormat/>
    <w:locked/>
    <w:uiPriority w:val="0"/>
    <w:rPr>
      <w:rFonts w:ascii="Arial" w:hAnsi="Arial"/>
      <w:b/>
      <w:sz w:val="18"/>
      <w:lang w:eastAsia="en-US"/>
    </w:rPr>
  </w:style>
  <w:style w:type="character" w:customStyle="1" w:styleId="172">
    <w:name w:val="TAN Char"/>
    <w:link w:val="117"/>
    <w:qFormat/>
    <w:uiPriority w:val="0"/>
    <w:rPr>
      <w:rFonts w:ascii="Arial" w:hAnsi="Arial"/>
      <w:sz w:val="18"/>
      <w:lang w:eastAsia="en-US"/>
    </w:rPr>
  </w:style>
  <w:style w:type="character" w:customStyle="1" w:styleId="173">
    <w:name w:val="NO Char"/>
    <w:link w:val="99"/>
    <w:qFormat/>
    <w:locked/>
    <w:uiPriority w:val="0"/>
    <w:rPr>
      <w:lang w:eastAsia="en-US"/>
    </w:rPr>
  </w:style>
  <w:style w:type="character" w:customStyle="1" w:styleId="174">
    <w:name w:val="EQ Char"/>
    <w:link w:val="94"/>
    <w:qFormat/>
    <w:locked/>
    <w:uiPriority w:val="0"/>
    <w:rPr>
      <w:lang w:eastAsia="en-US"/>
    </w:rPr>
  </w:style>
  <w:style w:type="character" w:customStyle="1" w:styleId="175">
    <w:name w:val="B1 Char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76">
    <w:name w:val="Editor's Note Car Car"/>
    <w:link w:val="111"/>
    <w:qFormat/>
    <w:uiPriority w:val="0"/>
    <w:rPr>
      <w:color w:val="FF0000"/>
      <w:lang w:eastAsia="en-US"/>
    </w:rPr>
  </w:style>
  <w:style w:type="character" w:customStyle="1" w:styleId="177">
    <w:name w:val="H6 Char"/>
    <w:link w:val="9"/>
    <w:qFormat/>
    <w:uiPriority w:val="0"/>
    <w:rPr>
      <w:rFonts w:ascii="Arial" w:hAnsi="Arial"/>
      <w:lang w:eastAsia="en-US"/>
    </w:rPr>
  </w:style>
  <w:style w:type="character" w:customStyle="1" w:styleId="178">
    <w:name w:val="TAC Char"/>
    <w:qFormat/>
    <w:uiPriority w:val="0"/>
    <w:rPr>
      <w:rFonts w:ascii="Arial" w:hAnsi="Arial"/>
      <w:sz w:val="18"/>
      <w:lang w:val="en-GB" w:eastAsia="en-US"/>
    </w:rPr>
  </w:style>
  <w:style w:type="character" w:customStyle="1" w:styleId="179">
    <w:name w:val="Heading 1 Char"/>
    <w:basedOn w:val="91"/>
    <w:link w:val="3"/>
    <w:qFormat/>
    <w:uiPriority w:val="0"/>
    <w:rPr>
      <w:rFonts w:ascii="Arial" w:hAnsi="Arial"/>
      <w:sz w:val="36"/>
      <w:lang w:eastAsia="en-US"/>
    </w:rPr>
  </w:style>
  <w:style w:type="character" w:customStyle="1" w:styleId="180">
    <w:name w:val="Heading 2 Char"/>
    <w:basedOn w:val="91"/>
    <w:link w:val="4"/>
    <w:qFormat/>
    <w:uiPriority w:val="0"/>
    <w:rPr>
      <w:rFonts w:ascii="Arial" w:hAnsi="Arial"/>
      <w:sz w:val="32"/>
      <w:lang w:eastAsia="en-US"/>
    </w:rPr>
  </w:style>
  <w:style w:type="character" w:customStyle="1" w:styleId="181">
    <w:name w:val="Heading 3 Char"/>
    <w:basedOn w:val="91"/>
    <w:link w:val="5"/>
    <w:qFormat/>
    <w:uiPriority w:val="0"/>
    <w:rPr>
      <w:rFonts w:ascii="Arial" w:hAnsi="Arial"/>
      <w:sz w:val="28"/>
      <w:lang w:eastAsia="en-US"/>
    </w:rPr>
  </w:style>
  <w:style w:type="character" w:customStyle="1" w:styleId="182">
    <w:name w:val="TAL Car"/>
    <w:link w:val="102"/>
    <w:qFormat/>
    <w:uiPriority w:val="0"/>
    <w:rPr>
      <w:rFonts w:ascii="Arial" w:hAnsi="Arial"/>
      <w:sz w:val="18"/>
      <w:lang w:eastAsia="en-US"/>
    </w:rPr>
  </w:style>
  <w:style w:type="paragraph" w:customStyle="1" w:styleId="183">
    <w:name w:val="FT"/>
    <w:basedOn w:val="1"/>
    <w:qFormat/>
    <w:uiPriority w:val="0"/>
    <w:pPr>
      <w:overflowPunct w:val="0"/>
      <w:autoSpaceDE w:val="0"/>
      <w:autoSpaceDN w:val="0"/>
      <w:adjustRightInd w:val="0"/>
      <w:spacing w:line="259" w:lineRule="auto"/>
      <w:textAlignment w:val="baseline"/>
    </w:pPr>
    <w:rPr>
      <w:rFonts w:ascii="Arial" w:hAnsi="Arial" w:cs="Arial" w:eastAsiaTheme="minorEastAsia"/>
      <w:b/>
      <w:lang w:eastAsia="ko-KR"/>
    </w:rPr>
  </w:style>
  <w:style w:type="paragraph" w:customStyle="1" w:styleId="184">
    <w:name w:val="TableText"/>
    <w:basedOn w:val="42"/>
    <w:qFormat/>
    <w:uiPriority w:val="0"/>
    <w:pPr>
      <w:keepNext/>
      <w:keepLines/>
      <w:overflowPunct w:val="0"/>
      <w:autoSpaceDE w:val="0"/>
      <w:autoSpaceDN w:val="0"/>
      <w:adjustRightInd w:val="0"/>
      <w:spacing w:after="180"/>
      <w:ind w:left="0"/>
      <w:jc w:val="center"/>
      <w:textAlignment w:val="baseline"/>
    </w:pPr>
    <w:rPr>
      <w:rFonts w:eastAsia="Malgun Gothic"/>
      <w:snapToGrid w:val="0"/>
      <w:kern w:val="2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e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2.e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jayb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8</Pages>
  <Words>6060</Words>
  <Characters>34548</Characters>
  <Lines>287</Lines>
  <Paragraphs>81</Paragraphs>
  <TotalTime>0</TotalTime>
  <ScaleCrop>false</ScaleCrop>
  <LinksUpToDate>false</LinksUpToDate>
  <CharactersWithSpaces>40527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2022-12-04T09:47:00Z</dcterms:created>
  <dc:creator>MCC Support</dc:creator>
  <cp:keywords>&lt;keyword[, keyword, ]&gt;</cp:keywords>
  <cp:lastModifiedBy>CMCC</cp:lastModifiedBy>
  <cp:lastPrinted>2019-02-25T14:05:00Z</cp:lastPrinted>
  <dcterms:modified xsi:type="dcterms:W3CDTF">2026-01-27T11:35:20Z</dcterms:modified>
  <dc:subject>&lt;Title 1; Title 2&gt; (Release 14 | 13 |12)</dc:subject>
  <dc:title>3GPP TS ab.cde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D52CBCDA7B564116A6E7F39960961569</vt:lpwstr>
  </property>
</Properties>
</file>