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4CF0" w14:textId="2578D04D" w:rsidR="00BB7976" w:rsidRPr="00BB7976" w:rsidRDefault="00BB7976" w:rsidP="00BB7976">
      <w:pPr>
        <w:tabs>
          <w:tab w:val="left" w:pos="1985"/>
        </w:tabs>
        <w:spacing w:before="60" w:after="60"/>
        <w:rPr>
          <w:rFonts w:eastAsia="宋体"/>
          <w:b/>
          <w:noProof/>
          <w:sz w:val="22"/>
          <w:szCs w:val="22"/>
          <w:lang w:eastAsia="zh-CN"/>
        </w:rPr>
      </w:pPr>
      <w:bookmarkStart w:id="0" w:name="_Toc508617208"/>
      <w:bookmarkStart w:id="1" w:name="_Hlk132042521"/>
      <w:r w:rsidRPr="00BB7976">
        <w:rPr>
          <w:rFonts w:eastAsia="宋体"/>
          <w:b/>
          <w:noProof/>
          <w:sz w:val="22"/>
          <w:szCs w:val="22"/>
          <w:lang w:eastAsia="zh-CN"/>
        </w:rPr>
        <w:t>3GPP TSG-RAN WG4 Meeting #118</w:t>
      </w:r>
      <w:r w:rsidRPr="00BB7976">
        <w:rPr>
          <w:rFonts w:eastAsia="宋体"/>
          <w:b/>
          <w:noProof/>
          <w:sz w:val="22"/>
          <w:szCs w:val="22"/>
          <w:lang w:eastAsia="zh-CN"/>
        </w:rPr>
        <w:tab/>
      </w:r>
      <w:r w:rsidRPr="00BB7976">
        <w:rPr>
          <w:rFonts w:eastAsia="宋体"/>
          <w:b/>
          <w:noProof/>
          <w:sz w:val="22"/>
          <w:szCs w:val="22"/>
          <w:lang w:eastAsia="zh-CN"/>
        </w:rPr>
        <w:tab/>
      </w:r>
      <w:r w:rsidRPr="00BB7976">
        <w:rPr>
          <w:rFonts w:eastAsia="宋体"/>
          <w:b/>
          <w:noProof/>
          <w:sz w:val="22"/>
          <w:szCs w:val="22"/>
          <w:lang w:eastAsia="zh-CN"/>
        </w:rPr>
        <w:tab/>
      </w:r>
      <w:r w:rsidRPr="00BB7976">
        <w:rPr>
          <w:rFonts w:eastAsia="宋体"/>
          <w:b/>
          <w:noProof/>
          <w:sz w:val="22"/>
          <w:szCs w:val="22"/>
          <w:lang w:eastAsia="zh-CN"/>
        </w:rPr>
        <w:tab/>
        <w:t xml:space="preserve">                                                                     </w:t>
      </w:r>
      <w:r w:rsidR="008107B6" w:rsidRPr="008107B6">
        <w:rPr>
          <w:rFonts w:eastAsia="宋体"/>
          <w:b/>
          <w:noProof/>
          <w:sz w:val="22"/>
          <w:szCs w:val="22"/>
          <w:lang w:eastAsia="zh-CN"/>
        </w:rPr>
        <w:t>R4-2602527</w:t>
      </w:r>
    </w:p>
    <w:p w14:paraId="43BCB90F" w14:textId="77777777" w:rsidR="00BB7976" w:rsidRDefault="00BB7976" w:rsidP="00BB7976">
      <w:pPr>
        <w:tabs>
          <w:tab w:val="left" w:pos="1985"/>
        </w:tabs>
        <w:spacing w:before="60" w:after="60"/>
        <w:rPr>
          <w:rFonts w:eastAsia="宋体"/>
          <w:b/>
          <w:noProof/>
          <w:sz w:val="22"/>
          <w:szCs w:val="22"/>
          <w:lang w:eastAsia="zh-CN"/>
        </w:rPr>
      </w:pPr>
      <w:r w:rsidRPr="00BB7976">
        <w:rPr>
          <w:rFonts w:eastAsia="宋体"/>
          <w:b/>
          <w:noProof/>
          <w:sz w:val="22"/>
          <w:szCs w:val="22"/>
          <w:lang w:eastAsia="zh-CN"/>
        </w:rPr>
        <w:t>Gothenburg, Sweden, Feb. 09-13, 2026</w:t>
      </w:r>
    </w:p>
    <w:p w14:paraId="258E325A" w14:textId="043015B0" w:rsidR="00E41EC4" w:rsidRPr="00E41EC4" w:rsidRDefault="00E41EC4" w:rsidP="00BB7976">
      <w:pPr>
        <w:tabs>
          <w:tab w:val="left" w:pos="1985"/>
        </w:tabs>
        <w:spacing w:before="60" w:after="60"/>
        <w:rPr>
          <w:rFonts w:eastAsia="宋体"/>
          <w:b/>
          <w:sz w:val="22"/>
          <w:szCs w:val="22"/>
        </w:rPr>
      </w:pPr>
      <w:r w:rsidRPr="00E41EC4">
        <w:rPr>
          <w:rFonts w:eastAsia="宋体"/>
          <w:b/>
          <w:sz w:val="22"/>
          <w:szCs w:val="22"/>
        </w:rPr>
        <w:t>Agenda Item:</w:t>
      </w:r>
      <w:r w:rsidRPr="00E41EC4">
        <w:rPr>
          <w:rFonts w:eastAsia="宋体"/>
          <w:b/>
          <w:sz w:val="22"/>
          <w:szCs w:val="22"/>
        </w:rPr>
        <w:tab/>
      </w:r>
      <w:r w:rsidR="002B230C">
        <w:rPr>
          <w:rFonts w:eastAsia="宋体"/>
          <w:b/>
          <w:sz w:val="22"/>
          <w:szCs w:val="22"/>
          <w:lang w:eastAsia="zh-CN"/>
        </w:rPr>
        <w:t>7</w:t>
      </w:r>
      <w:r w:rsidR="002A44CA">
        <w:rPr>
          <w:rFonts w:eastAsia="宋体"/>
          <w:b/>
          <w:sz w:val="22"/>
          <w:szCs w:val="22"/>
          <w:lang w:eastAsia="zh-CN"/>
        </w:rPr>
        <w:t>.</w:t>
      </w:r>
      <w:r w:rsidR="002B230C">
        <w:rPr>
          <w:rFonts w:eastAsia="宋体"/>
          <w:b/>
          <w:sz w:val="22"/>
          <w:szCs w:val="22"/>
          <w:lang w:eastAsia="zh-CN"/>
        </w:rPr>
        <w:t>12</w:t>
      </w:r>
      <w:r w:rsidR="002A44CA">
        <w:rPr>
          <w:rFonts w:eastAsia="宋体"/>
          <w:b/>
          <w:sz w:val="22"/>
          <w:szCs w:val="22"/>
          <w:lang w:eastAsia="zh-CN"/>
        </w:rPr>
        <w:t>.</w:t>
      </w:r>
      <w:r w:rsidR="002B230C">
        <w:rPr>
          <w:rFonts w:eastAsia="宋体"/>
          <w:b/>
          <w:sz w:val="22"/>
          <w:szCs w:val="22"/>
          <w:lang w:eastAsia="zh-CN"/>
        </w:rPr>
        <w:t>2</w:t>
      </w:r>
    </w:p>
    <w:p w14:paraId="5B2E7691" w14:textId="77777777" w:rsidR="00E41EC4" w:rsidRPr="00E41EC4" w:rsidRDefault="00E41EC4" w:rsidP="00E41EC4">
      <w:pPr>
        <w:tabs>
          <w:tab w:val="left" w:pos="1985"/>
        </w:tabs>
        <w:spacing w:before="60" w:after="60"/>
        <w:rPr>
          <w:sz w:val="22"/>
          <w:szCs w:val="22"/>
          <w:lang w:eastAsia="ja-JP"/>
        </w:rPr>
      </w:pPr>
      <w:r w:rsidRPr="00E41EC4">
        <w:rPr>
          <w:b/>
          <w:sz w:val="22"/>
          <w:szCs w:val="22"/>
        </w:rPr>
        <w:t xml:space="preserve">Source: </w:t>
      </w:r>
      <w:r w:rsidRPr="00E41EC4">
        <w:rPr>
          <w:b/>
          <w:sz w:val="22"/>
          <w:szCs w:val="22"/>
        </w:rPr>
        <w:tab/>
        <w:t>OPPO</w:t>
      </w:r>
    </w:p>
    <w:p w14:paraId="20878AA5" w14:textId="1152540A" w:rsidR="00E41EC4" w:rsidRPr="00E41EC4" w:rsidRDefault="00E41EC4" w:rsidP="00E41EC4">
      <w:pPr>
        <w:tabs>
          <w:tab w:val="left" w:pos="1985"/>
        </w:tabs>
        <w:spacing w:before="60" w:after="60"/>
        <w:rPr>
          <w:b/>
          <w:sz w:val="22"/>
          <w:szCs w:val="22"/>
          <w:lang w:eastAsia="ja-JP"/>
        </w:rPr>
      </w:pPr>
      <w:r w:rsidRPr="00E41EC4">
        <w:rPr>
          <w:b/>
          <w:sz w:val="22"/>
          <w:szCs w:val="22"/>
        </w:rPr>
        <w:t>Title:</w:t>
      </w:r>
      <w:r w:rsidRPr="00E41EC4">
        <w:rPr>
          <w:sz w:val="22"/>
          <w:szCs w:val="22"/>
        </w:rPr>
        <w:t xml:space="preserve"> </w:t>
      </w:r>
      <w:r w:rsidRPr="00E41EC4">
        <w:rPr>
          <w:sz w:val="22"/>
          <w:szCs w:val="22"/>
        </w:rPr>
        <w:tab/>
      </w:r>
      <w:r w:rsidR="00FC55F4" w:rsidRPr="00FC55F4">
        <w:rPr>
          <w:b/>
          <w:sz w:val="22"/>
          <w:szCs w:val="22"/>
          <w:lang w:eastAsia="ja-JP"/>
        </w:rPr>
        <w:t xml:space="preserve">Simulation assumption for </w:t>
      </w:r>
      <w:r w:rsidR="00FC55F4" w:rsidRPr="00FC55F4">
        <w:rPr>
          <w:rFonts w:hint="eastAsia"/>
          <w:b/>
          <w:sz w:val="22"/>
          <w:szCs w:val="22"/>
          <w:lang w:eastAsia="ja-JP"/>
        </w:rPr>
        <w:t>measurement</w:t>
      </w:r>
      <w:r w:rsidR="00FC55F4">
        <w:rPr>
          <w:b/>
          <w:sz w:val="22"/>
          <w:szCs w:val="22"/>
          <w:lang w:eastAsia="ja-JP"/>
        </w:rPr>
        <w:t xml:space="preserve"> </w:t>
      </w:r>
      <w:r w:rsidR="00FC55F4" w:rsidRPr="00FC55F4">
        <w:rPr>
          <w:rFonts w:hint="eastAsia"/>
          <w:b/>
          <w:sz w:val="22"/>
          <w:szCs w:val="22"/>
          <w:lang w:eastAsia="ja-JP"/>
        </w:rPr>
        <w:t>prediction</w:t>
      </w:r>
      <w:r w:rsidRPr="00E41EC4">
        <w:rPr>
          <w:b/>
          <w:sz w:val="22"/>
          <w:szCs w:val="22"/>
          <w:lang w:eastAsia="ja-JP"/>
        </w:rPr>
        <w:t xml:space="preserve"> for AI mobility</w:t>
      </w:r>
    </w:p>
    <w:p w14:paraId="0ADE99FC" w14:textId="77777777" w:rsidR="00E41EC4" w:rsidRPr="00E41EC4" w:rsidRDefault="00E41EC4" w:rsidP="00E41EC4">
      <w:pPr>
        <w:tabs>
          <w:tab w:val="left" w:pos="1985"/>
        </w:tabs>
        <w:spacing w:before="60" w:after="60"/>
        <w:rPr>
          <w:rFonts w:eastAsiaTheme="minorEastAsia"/>
          <w:b/>
          <w:sz w:val="22"/>
          <w:szCs w:val="22"/>
          <w:lang w:eastAsia="zh-CN"/>
        </w:rPr>
      </w:pPr>
      <w:r w:rsidRPr="00E41EC4">
        <w:rPr>
          <w:b/>
          <w:sz w:val="22"/>
          <w:szCs w:val="22"/>
        </w:rPr>
        <w:t>Document for:</w:t>
      </w:r>
      <w:r w:rsidRPr="00E41EC4">
        <w:rPr>
          <w:sz w:val="22"/>
          <w:szCs w:val="22"/>
        </w:rPr>
        <w:tab/>
      </w:r>
      <w:r w:rsidRPr="00E41EC4">
        <w:rPr>
          <w:b/>
          <w:sz w:val="22"/>
          <w:szCs w:val="22"/>
        </w:rPr>
        <w:t>Approval</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67397A92" w14:textId="3C808721" w:rsidR="00F70C4B" w:rsidRPr="005F4578" w:rsidRDefault="00451617" w:rsidP="005D3428">
      <w:pPr>
        <w:spacing w:beforeLines="50" w:before="120" w:after="120"/>
        <w:jc w:val="both"/>
        <w:rPr>
          <w:bCs/>
        </w:rPr>
      </w:pPr>
      <w:bookmarkStart w:id="2" w:name="_Hlk30969022"/>
      <w:r>
        <w:rPr>
          <w:bCs/>
        </w:rPr>
        <w:t xml:space="preserve">To define the core and performance </w:t>
      </w:r>
      <w:r w:rsidRPr="00451617">
        <w:rPr>
          <w:rFonts w:hint="eastAsia"/>
          <w:bCs/>
        </w:rPr>
        <w:t>requirements</w:t>
      </w:r>
      <w:r w:rsidR="008D374A">
        <w:rPr>
          <w:bCs/>
        </w:rPr>
        <w:t xml:space="preserve"> </w:t>
      </w:r>
      <w:r w:rsidR="008D374A" w:rsidRPr="005D3428">
        <w:rPr>
          <w:rFonts w:hint="eastAsia"/>
          <w:bCs/>
        </w:rPr>
        <w:t>for</w:t>
      </w:r>
      <w:r w:rsidR="008D374A" w:rsidRPr="005D3428">
        <w:rPr>
          <w:bCs/>
        </w:rPr>
        <w:t xml:space="preserve"> </w:t>
      </w:r>
      <w:r w:rsidR="008D374A" w:rsidRPr="005D3428">
        <w:rPr>
          <w:rFonts w:hint="eastAsia"/>
          <w:bCs/>
        </w:rPr>
        <w:t>measurement</w:t>
      </w:r>
      <w:r w:rsidR="008D374A" w:rsidRPr="005D3428">
        <w:rPr>
          <w:bCs/>
        </w:rPr>
        <w:t xml:space="preserve"> </w:t>
      </w:r>
      <w:r w:rsidR="008D374A" w:rsidRPr="005D3428">
        <w:rPr>
          <w:rFonts w:hint="eastAsia"/>
          <w:bCs/>
        </w:rPr>
        <w:t>prediction</w:t>
      </w:r>
      <w:r>
        <w:rPr>
          <w:bCs/>
        </w:rPr>
        <w:t xml:space="preserve">, </w:t>
      </w:r>
      <w:r w:rsidRPr="00451617">
        <w:rPr>
          <w:rFonts w:hint="eastAsia"/>
          <w:bCs/>
        </w:rPr>
        <w:t>some</w:t>
      </w:r>
      <w:r>
        <w:rPr>
          <w:bCs/>
        </w:rPr>
        <w:t xml:space="preserve"> </w:t>
      </w:r>
      <w:r w:rsidRPr="00451617">
        <w:rPr>
          <w:rFonts w:hint="eastAsia"/>
          <w:bCs/>
        </w:rPr>
        <w:t>simulations</w:t>
      </w:r>
      <w:r>
        <w:rPr>
          <w:bCs/>
        </w:rPr>
        <w:t xml:space="preserve"> </w:t>
      </w:r>
      <w:r w:rsidRPr="00451617">
        <w:rPr>
          <w:rFonts w:hint="eastAsia"/>
          <w:bCs/>
        </w:rPr>
        <w:t>are</w:t>
      </w:r>
      <w:r>
        <w:rPr>
          <w:bCs/>
        </w:rPr>
        <w:t xml:space="preserve"> </w:t>
      </w:r>
      <w:r w:rsidRPr="00451617">
        <w:rPr>
          <w:rFonts w:hint="eastAsia"/>
          <w:bCs/>
        </w:rPr>
        <w:t>needed</w:t>
      </w:r>
      <w:r w:rsidR="005D3428">
        <w:rPr>
          <w:bCs/>
        </w:rPr>
        <w:t xml:space="preserve"> </w:t>
      </w:r>
      <w:r w:rsidR="005D3428" w:rsidRPr="005D3428">
        <w:rPr>
          <w:rFonts w:hint="eastAsia"/>
          <w:bCs/>
        </w:rPr>
        <w:t>and</w:t>
      </w:r>
      <w:r w:rsidR="005D3428">
        <w:rPr>
          <w:bCs/>
        </w:rPr>
        <w:t xml:space="preserve"> </w:t>
      </w:r>
      <w:r w:rsidR="00ED58EF" w:rsidRPr="005F4578">
        <w:rPr>
          <w:bCs/>
        </w:rPr>
        <w:t xml:space="preserve">the </w:t>
      </w:r>
      <w:r w:rsidR="00ED58EF" w:rsidRPr="005F4578">
        <w:rPr>
          <w:rFonts w:hint="eastAsia"/>
          <w:bCs/>
        </w:rPr>
        <w:t>measurement</w:t>
      </w:r>
      <w:r w:rsidR="00ED58EF" w:rsidRPr="005F4578">
        <w:rPr>
          <w:bCs/>
        </w:rPr>
        <w:t xml:space="preserve"> </w:t>
      </w:r>
      <w:r w:rsidR="00ED58EF" w:rsidRPr="005F4578">
        <w:rPr>
          <w:rFonts w:hint="eastAsia"/>
          <w:bCs/>
        </w:rPr>
        <w:t>error</w:t>
      </w:r>
      <w:r w:rsidR="00ED58EF" w:rsidRPr="005F4578">
        <w:rPr>
          <w:bCs/>
        </w:rPr>
        <w:t xml:space="preserve"> </w:t>
      </w:r>
      <w:r w:rsidR="005F4578">
        <w:rPr>
          <w:bCs/>
        </w:rPr>
        <w:t xml:space="preserve">of AI </w:t>
      </w:r>
      <w:r w:rsidR="005F4578" w:rsidRPr="005F4578">
        <w:rPr>
          <w:rFonts w:hint="eastAsia"/>
          <w:bCs/>
        </w:rPr>
        <w:t>model</w:t>
      </w:r>
      <w:r w:rsidR="005F4578">
        <w:rPr>
          <w:bCs/>
        </w:rPr>
        <w:t xml:space="preserve"> </w:t>
      </w:r>
      <w:r w:rsidR="005F4578" w:rsidRPr="005F4578">
        <w:rPr>
          <w:rFonts w:hint="eastAsia"/>
          <w:bCs/>
        </w:rPr>
        <w:t>input</w:t>
      </w:r>
      <w:r w:rsidR="005F4578">
        <w:rPr>
          <w:bCs/>
        </w:rPr>
        <w:t xml:space="preserve"> </w:t>
      </w:r>
      <w:r w:rsidR="00ED58EF" w:rsidRPr="005F4578">
        <w:rPr>
          <w:rFonts w:hint="eastAsia"/>
          <w:bCs/>
        </w:rPr>
        <w:t>need</w:t>
      </w:r>
      <w:r w:rsidR="005F4578" w:rsidRPr="005F4578">
        <w:rPr>
          <w:rFonts w:hint="eastAsia"/>
          <w:bCs/>
        </w:rPr>
        <w:t>s</w:t>
      </w:r>
      <w:r w:rsidR="00ED58EF" w:rsidRPr="005F4578">
        <w:rPr>
          <w:bCs/>
        </w:rPr>
        <w:t xml:space="preserve"> </w:t>
      </w:r>
      <w:r w:rsidR="00ED58EF" w:rsidRPr="005F4578">
        <w:rPr>
          <w:rFonts w:hint="eastAsia"/>
          <w:bCs/>
        </w:rPr>
        <w:t>to</w:t>
      </w:r>
      <w:r w:rsidR="00ED58EF" w:rsidRPr="005F4578">
        <w:rPr>
          <w:bCs/>
        </w:rPr>
        <w:t xml:space="preserve"> be </w:t>
      </w:r>
      <w:r w:rsidR="00ED58EF" w:rsidRPr="005F4578">
        <w:rPr>
          <w:rFonts w:hint="eastAsia"/>
          <w:bCs/>
        </w:rPr>
        <w:t>considered</w:t>
      </w:r>
      <w:r w:rsidR="00ED58EF" w:rsidRPr="005F4578">
        <w:rPr>
          <w:bCs/>
        </w:rPr>
        <w:t xml:space="preserve">. </w:t>
      </w:r>
      <w:r w:rsidR="005F4578" w:rsidRPr="005F4578">
        <w:rPr>
          <w:bCs/>
        </w:rPr>
        <w:t xml:space="preserve">In this contribution, </w:t>
      </w:r>
      <w:r w:rsidR="005F4578" w:rsidRPr="005F4578">
        <w:rPr>
          <w:rFonts w:hint="eastAsia"/>
          <w:bCs/>
        </w:rPr>
        <w:t>we</w:t>
      </w:r>
      <w:r w:rsidR="005F4578" w:rsidRPr="005F4578">
        <w:rPr>
          <w:bCs/>
        </w:rPr>
        <w:t xml:space="preserve"> </w:t>
      </w:r>
      <w:r w:rsidR="00767D8B">
        <w:rPr>
          <w:bCs/>
        </w:rPr>
        <w:t>provide</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and</w:t>
      </w:r>
      <w:r w:rsidR="000B67AE">
        <w:rPr>
          <w:bCs/>
        </w:rPr>
        <w:t xml:space="preserve"> </w:t>
      </w:r>
      <w:r w:rsidR="000B67AE" w:rsidRPr="005F541E">
        <w:rPr>
          <w:rFonts w:hint="eastAsia"/>
          <w:bCs/>
        </w:rPr>
        <w:t>procedures</w:t>
      </w:r>
      <w:r w:rsidR="000B67AE">
        <w:rPr>
          <w:bCs/>
        </w:rPr>
        <w:t xml:space="preserve"> </w:t>
      </w:r>
      <w:r w:rsidR="000B67AE" w:rsidRPr="005F541E">
        <w:rPr>
          <w:rFonts w:hint="eastAsia"/>
          <w:bCs/>
        </w:rPr>
        <w:t>for</w:t>
      </w:r>
      <w:r w:rsidR="000B67AE">
        <w:rPr>
          <w:bCs/>
        </w:rPr>
        <w:t xml:space="preserve"> </w:t>
      </w:r>
      <w:r w:rsidR="000B67AE" w:rsidRPr="005F541E">
        <w:rPr>
          <w:rFonts w:hint="eastAsia"/>
          <w:bCs/>
        </w:rPr>
        <w:t>measurement</w:t>
      </w:r>
      <w:r w:rsidR="000B67AE">
        <w:rPr>
          <w:bCs/>
        </w:rPr>
        <w:t xml:space="preserve"> </w:t>
      </w:r>
      <w:r w:rsidR="000B67AE" w:rsidRPr="005F541E">
        <w:rPr>
          <w:rFonts w:hint="eastAsia"/>
          <w:bCs/>
        </w:rPr>
        <w:t>prediction</w:t>
      </w:r>
      <w:r w:rsidR="000B67AE">
        <w:rPr>
          <w:bCs/>
        </w:rPr>
        <w:t xml:space="preserve"> </w:t>
      </w:r>
      <w:r w:rsidR="000B67AE" w:rsidRPr="005F541E">
        <w:rPr>
          <w:rFonts w:hint="eastAsia"/>
          <w:bCs/>
        </w:rPr>
        <w:t>considering</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impact</w:t>
      </w:r>
      <w:r w:rsidR="000B67AE">
        <w:rPr>
          <w:bCs/>
        </w:rPr>
        <w:t xml:space="preserve"> </w:t>
      </w:r>
      <w:r w:rsidR="000B67AE" w:rsidRPr="005F541E">
        <w:rPr>
          <w:rFonts w:hint="eastAsia"/>
          <w:bCs/>
        </w:rPr>
        <w:t>of</w:t>
      </w:r>
      <w:r w:rsidR="000B67AE">
        <w:rPr>
          <w:bCs/>
        </w:rPr>
        <w:t xml:space="preserve"> </w:t>
      </w:r>
      <w:r w:rsidR="000B67AE" w:rsidRPr="005F541E">
        <w:rPr>
          <w:rFonts w:hint="eastAsia"/>
          <w:bCs/>
        </w:rPr>
        <w:t>measurement</w:t>
      </w:r>
      <w:r w:rsidR="000B67AE">
        <w:rPr>
          <w:bCs/>
        </w:rPr>
        <w:t xml:space="preserve"> </w:t>
      </w:r>
      <w:r w:rsidR="000B67AE" w:rsidRPr="005F541E">
        <w:rPr>
          <w:rFonts w:hint="eastAsia"/>
          <w:bCs/>
        </w:rPr>
        <w:t>error</w:t>
      </w:r>
      <w:r w:rsidR="000B67AE">
        <w:rPr>
          <w:bCs/>
        </w:rPr>
        <w:t xml:space="preserve">. </w:t>
      </w:r>
    </w:p>
    <w:bookmarkEnd w:id="2"/>
    <w:p w14:paraId="232010DA" w14:textId="77777777" w:rsidR="00F70C4B" w:rsidRPr="00FE7711" w:rsidRDefault="00F70C4B" w:rsidP="00F70C4B">
      <w:pPr>
        <w:pStyle w:val="00Text"/>
        <w:spacing w:beforeLines="20" w:before="48" w:afterLines="20" w:after="48" w:line="240" w:lineRule="auto"/>
        <w:rPr>
          <w:lang w:val="en-GB"/>
        </w:rPr>
      </w:pP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54C6991B" w:rsidR="008A73F3" w:rsidRPr="00C96A25" w:rsidRDefault="00F36D46" w:rsidP="00C96A25">
      <w:pPr>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2,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2</w:t>
      </w:r>
      <w:r w:rsidR="007D34C0">
        <w:rPr>
          <w:rFonts w:eastAsiaTheme="minorEastAsia"/>
          <w:lang w:eastAsia="zh-CN"/>
        </w:rPr>
        <w:t xml:space="preserve"> evaluation [3]</w:t>
      </w:r>
      <w:r>
        <w:rPr>
          <w:rFonts w:eastAsiaTheme="minorEastAsia"/>
          <w:lang w:eastAsia="zh-CN"/>
        </w:rPr>
        <w:t xml:space="preserve"> </w:t>
      </w:r>
      <w:r>
        <w:rPr>
          <w:rFonts w:eastAsiaTheme="minorEastAsia" w:hint="eastAsia"/>
          <w:lang w:eastAsia="zh-CN"/>
        </w:rPr>
        <w:t xml:space="preserve">and </w:t>
      </w:r>
      <w:r w:rsidR="00D74AE7">
        <w:rPr>
          <w:rFonts w:eastAsiaTheme="minorEastAsia" w:hint="eastAsia"/>
          <w:lang w:eastAsia="zh-CN"/>
        </w:rPr>
        <w:t>in</w:t>
      </w:r>
      <w:r w:rsidR="00D74AE7">
        <w:rPr>
          <w:rFonts w:eastAsiaTheme="minorEastAsia"/>
          <w:lang w:eastAsia="zh-CN"/>
        </w:rPr>
        <w:t xml:space="preserve"> </w:t>
      </w:r>
      <w:r w:rsidR="00CB22AF">
        <w:rPr>
          <w:rFonts w:eastAsiaTheme="minorEastAsia"/>
          <w:lang w:eastAsia="zh-CN"/>
        </w:rPr>
        <w:t xml:space="preserve">Rel-19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management</w:t>
      </w:r>
      <w:r w:rsidR="004779F6">
        <w:rPr>
          <w:rFonts w:eastAsiaTheme="minorEastAsia"/>
          <w:lang w:eastAsia="zh-CN"/>
        </w:rPr>
        <w:t xml:space="preserve"> </w:t>
      </w:r>
      <w:r w:rsidR="004779F6">
        <w:rPr>
          <w:rFonts w:eastAsiaTheme="minorEastAsia" w:hint="eastAsia"/>
          <w:lang w:eastAsia="zh-CN"/>
        </w:rPr>
        <w:t>use</w:t>
      </w:r>
      <w:r w:rsidR="004779F6">
        <w:rPr>
          <w:rFonts w:eastAsiaTheme="minorEastAsia"/>
          <w:lang w:eastAsia="zh-CN"/>
        </w:rPr>
        <w:t xml:space="preserve"> </w:t>
      </w:r>
      <w:r w:rsidR="004779F6">
        <w:rPr>
          <w:rFonts w:eastAsiaTheme="minorEastAsia" w:hint="eastAsia"/>
          <w:lang w:eastAsia="zh-CN"/>
        </w:rPr>
        <w:t>case</w:t>
      </w:r>
      <w:r>
        <w:rPr>
          <w:rFonts w:eastAsiaTheme="minorEastAsia"/>
          <w:lang w:eastAsia="zh-CN"/>
        </w:rPr>
        <w:t xml:space="preserve"> </w:t>
      </w:r>
      <w:r w:rsidR="007D34C0">
        <w:rPr>
          <w:rFonts w:eastAsiaTheme="minorEastAsia"/>
          <w:lang w:eastAsia="zh-CN"/>
        </w:rPr>
        <w:t xml:space="preserve">[4]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D56F1BF" w14:textId="77777777" w:rsidR="008F601B" w:rsidRDefault="008F601B" w:rsidP="008F601B">
      <w:pPr>
        <w:pStyle w:val="2"/>
        <w:rPr>
          <w:lang w:eastAsia="zh-CN"/>
        </w:rPr>
      </w:pPr>
      <w:r>
        <w:rPr>
          <w:lang w:eastAsia="zh-CN"/>
        </w:rPr>
        <w:t>2.1 Scenarios and sub-use cases</w:t>
      </w:r>
    </w:p>
    <w:p w14:paraId="14032E9D" w14:textId="7EE7B3B6" w:rsidR="000215AC" w:rsidRPr="000215AC" w:rsidRDefault="008F601B" w:rsidP="008F601B">
      <w:pPr>
        <w:rPr>
          <w:rFonts w:eastAsiaTheme="minorEastAsia"/>
          <w:lang w:eastAsia="zh-CN"/>
        </w:rPr>
      </w:pP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scenarios</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evaluated</w:t>
      </w:r>
      <w:r>
        <w:rPr>
          <w:rFonts w:eastAsiaTheme="minorEastAsia"/>
          <w:lang w:eastAsia="zh-CN"/>
        </w:rPr>
        <w:t xml:space="preserve">: </w:t>
      </w:r>
    </w:p>
    <w:p w14:paraId="4B29DB46" w14:textId="77777777" w:rsidR="008F601B" w:rsidRPr="006548E7" w:rsidRDefault="008F601B" w:rsidP="008F601B">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2.1-1: </w:t>
      </w:r>
      <w:r>
        <w:rPr>
          <w:rFonts w:eastAsia="Times New Roman"/>
          <w:lang w:eastAsia="zh-CN"/>
        </w:rPr>
        <w:t>E</w:t>
      </w:r>
      <w:r w:rsidRPr="006548E7">
        <w:rPr>
          <w:rFonts w:eastAsia="Times New Roman"/>
          <w:lang w:eastAsia="zh-CN"/>
        </w:rPr>
        <w:t>valuation scenarios</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5"/>
        <w:gridCol w:w="2018"/>
      </w:tblGrid>
      <w:tr w:rsidR="004D5B4C" w:rsidRPr="00085B5A" w14:paraId="2EBE3B10" w14:textId="77777777" w:rsidTr="00C40C6C">
        <w:trPr>
          <w:jc w:val="center"/>
        </w:trPr>
        <w:tc>
          <w:tcPr>
            <w:tcW w:w="5915" w:type="dxa"/>
          </w:tcPr>
          <w:p w14:paraId="42F5DF10" w14:textId="77777777" w:rsidR="004D5B4C" w:rsidRPr="004D5B4C" w:rsidRDefault="004D5B4C" w:rsidP="00C40C6C">
            <w:pPr>
              <w:keepNext/>
              <w:keepLines/>
              <w:snapToGrid w:val="0"/>
              <w:spacing w:after="120"/>
              <w:jc w:val="center"/>
              <w:rPr>
                <w:b/>
                <w:bCs/>
              </w:rPr>
            </w:pPr>
            <w:r w:rsidRPr="004D5B4C">
              <w:rPr>
                <w:b/>
                <w:bCs/>
              </w:rPr>
              <w:t>Evaluation scenario</w:t>
            </w:r>
          </w:p>
        </w:tc>
        <w:tc>
          <w:tcPr>
            <w:tcW w:w="2018" w:type="dxa"/>
          </w:tcPr>
          <w:p w14:paraId="6D7B5023" w14:textId="77777777" w:rsidR="004D5B4C" w:rsidRPr="004D5B4C" w:rsidRDefault="004D5B4C" w:rsidP="00C40C6C">
            <w:pPr>
              <w:keepNext/>
              <w:keepLines/>
              <w:snapToGrid w:val="0"/>
              <w:spacing w:after="120"/>
              <w:jc w:val="center"/>
              <w:rPr>
                <w:b/>
                <w:bCs/>
              </w:rPr>
            </w:pPr>
            <w:r w:rsidRPr="004D5B4C">
              <w:rPr>
                <w:b/>
                <w:bCs/>
              </w:rPr>
              <w:t>Methodology</w:t>
            </w:r>
          </w:p>
        </w:tc>
      </w:tr>
      <w:tr w:rsidR="004D5B4C" w:rsidRPr="00085B5A" w14:paraId="6FCB2C3C" w14:textId="77777777" w:rsidTr="00C40C6C">
        <w:trPr>
          <w:jc w:val="center"/>
        </w:trPr>
        <w:tc>
          <w:tcPr>
            <w:tcW w:w="5915" w:type="dxa"/>
          </w:tcPr>
          <w:p w14:paraId="52ECA177" w14:textId="77777777" w:rsidR="004D5B4C" w:rsidRPr="004D5B4C" w:rsidRDefault="004D5B4C" w:rsidP="00C40C6C">
            <w:pPr>
              <w:keepNext/>
              <w:keepLines/>
              <w:snapToGrid w:val="0"/>
              <w:spacing w:after="120"/>
              <w:jc w:val="center"/>
            </w:pPr>
            <w:r w:rsidRPr="004D5B4C">
              <w:t>FR1 to FR1 intra-frequency temporal domain case A</w:t>
            </w:r>
          </w:p>
        </w:tc>
        <w:tc>
          <w:tcPr>
            <w:tcW w:w="2018" w:type="dxa"/>
          </w:tcPr>
          <w:p w14:paraId="5AFB251A" w14:textId="77777777" w:rsidR="004D5B4C" w:rsidRPr="004D5B4C" w:rsidRDefault="004D5B4C" w:rsidP="00C40C6C">
            <w:pPr>
              <w:keepNext/>
              <w:keepLines/>
              <w:snapToGrid w:val="0"/>
              <w:spacing w:after="120"/>
              <w:jc w:val="center"/>
            </w:pPr>
            <w:r w:rsidRPr="004D5B4C">
              <w:t>intra-cell</w:t>
            </w:r>
          </w:p>
        </w:tc>
      </w:tr>
      <w:tr w:rsidR="004D5B4C" w:rsidRPr="00085B5A" w14:paraId="48F04A14" w14:textId="77777777" w:rsidTr="00C40C6C">
        <w:trPr>
          <w:jc w:val="center"/>
        </w:trPr>
        <w:tc>
          <w:tcPr>
            <w:tcW w:w="5915" w:type="dxa"/>
          </w:tcPr>
          <w:p w14:paraId="606CF92C" w14:textId="77777777" w:rsidR="004D5B4C" w:rsidRPr="004D5B4C" w:rsidRDefault="004D5B4C" w:rsidP="00C40C6C">
            <w:pPr>
              <w:keepNext/>
              <w:keepLines/>
              <w:snapToGrid w:val="0"/>
              <w:spacing w:after="120"/>
              <w:jc w:val="center"/>
            </w:pPr>
            <w:r w:rsidRPr="004D5B4C">
              <w:t>FR1 to FR1 intra-frequency temporal domain case B</w:t>
            </w:r>
          </w:p>
        </w:tc>
        <w:tc>
          <w:tcPr>
            <w:tcW w:w="2018" w:type="dxa"/>
          </w:tcPr>
          <w:p w14:paraId="4FA00518" w14:textId="77777777" w:rsidR="004D5B4C" w:rsidRPr="004D5B4C" w:rsidRDefault="004D5B4C" w:rsidP="00C40C6C">
            <w:pPr>
              <w:keepNext/>
              <w:keepLines/>
              <w:snapToGrid w:val="0"/>
              <w:spacing w:after="120"/>
              <w:jc w:val="center"/>
            </w:pPr>
            <w:r w:rsidRPr="004D5B4C">
              <w:t>Intra-cell</w:t>
            </w:r>
          </w:p>
        </w:tc>
      </w:tr>
      <w:tr w:rsidR="004D5B4C" w:rsidRPr="00085B5A" w14:paraId="79728708" w14:textId="77777777" w:rsidTr="00C40C6C">
        <w:trPr>
          <w:jc w:val="center"/>
        </w:trPr>
        <w:tc>
          <w:tcPr>
            <w:tcW w:w="5915" w:type="dxa"/>
          </w:tcPr>
          <w:p w14:paraId="4556AB5F" w14:textId="77777777" w:rsidR="004D5B4C" w:rsidRPr="004D5B4C" w:rsidRDefault="004D5B4C" w:rsidP="00C40C6C">
            <w:pPr>
              <w:keepNext/>
              <w:keepLines/>
              <w:snapToGrid w:val="0"/>
              <w:spacing w:after="120"/>
              <w:jc w:val="center"/>
            </w:pPr>
            <w:r w:rsidRPr="004D5B4C">
              <w:t xml:space="preserve">FR1 to FR1 inter-frequency (frequency domain) </w:t>
            </w:r>
            <w:r w:rsidRPr="004D5B4C">
              <w:rPr>
                <w:u w:val="single"/>
              </w:rPr>
              <w:t>(co-located case)</w:t>
            </w:r>
          </w:p>
        </w:tc>
        <w:tc>
          <w:tcPr>
            <w:tcW w:w="2018" w:type="dxa"/>
          </w:tcPr>
          <w:p w14:paraId="28F927A4" w14:textId="77777777" w:rsidR="004D5B4C" w:rsidRPr="004D5B4C" w:rsidRDefault="004D5B4C" w:rsidP="00C40C6C">
            <w:pPr>
              <w:keepNext/>
              <w:keepLines/>
              <w:snapToGrid w:val="0"/>
              <w:spacing w:after="120"/>
              <w:jc w:val="center"/>
            </w:pPr>
            <w:r w:rsidRPr="004D5B4C">
              <w:t xml:space="preserve">Inter-cell </w:t>
            </w:r>
          </w:p>
        </w:tc>
      </w:tr>
      <w:tr w:rsidR="004D5B4C" w:rsidRPr="00085B5A" w14:paraId="638BDE63" w14:textId="77777777" w:rsidTr="00C40C6C">
        <w:trPr>
          <w:jc w:val="center"/>
        </w:trPr>
        <w:tc>
          <w:tcPr>
            <w:tcW w:w="5915" w:type="dxa"/>
          </w:tcPr>
          <w:p w14:paraId="39B3308C" w14:textId="77777777" w:rsidR="004D5B4C" w:rsidRPr="004D5B4C" w:rsidRDefault="004D5B4C" w:rsidP="00C40C6C">
            <w:pPr>
              <w:keepNext/>
              <w:keepLines/>
              <w:snapToGrid w:val="0"/>
              <w:spacing w:after="120"/>
              <w:jc w:val="center"/>
            </w:pPr>
            <w:r w:rsidRPr="004D5B4C">
              <w:t>FR2 to FR2 intra-frequency temporal domain case A</w:t>
            </w:r>
          </w:p>
        </w:tc>
        <w:tc>
          <w:tcPr>
            <w:tcW w:w="2018" w:type="dxa"/>
          </w:tcPr>
          <w:p w14:paraId="2A5A4167" w14:textId="77777777" w:rsidR="004D5B4C" w:rsidRPr="004D5B4C" w:rsidRDefault="004D5B4C" w:rsidP="00C40C6C">
            <w:pPr>
              <w:keepNext/>
              <w:keepLines/>
              <w:snapToGrid w:val="0"/>
              <w:spacing w:after="120"/>
              <w:jc w:val="center"/>
            </w:pPr>
            <w:r w:rsidRPr="004D5B4C">
              <w:t>Intra-cell</w:t>
            </w:r>
          </w:p>
        </w:tc>
      </w:tr>
      <w:tr w:rsidR="004D5B4C" w:rsidRPr="00085B5A" w14:paraId="19E5659A" w14:textId="77777777" w:rsidTr="00C40C6C">
        <w:trPr>
          <w:jc w:val="center"/>
        </w:trPr>
        <w:tc>
          <w:tcPr>
            <w:tcW w:w="5915" w:type="dxa"/>
          </w:tcPr>
          <w:p w14:paraId="07DF713B" w14:textId="77777777" w:rsidR="004D5B4C" w:rsidRPr="004D5B4C" w:rsidRDefault="004D5B4C" w:rsidP="00C40C6C">
            <w:pPr>
              <w:keepNext/>
              <w:keepLines/>
              <w:snapToGrid w:val="0"/>
              <w:spacing w:after="120"/>
              <w:jc w:val="center"/>
            </w:pPr>
            <w:r w:rsidRPr="004D5B4C">
              <w:t>FR2 to FR2 intra-frequency temporal domain case B</w:t>
            </w:r>
          </w:p>
        </w:tc>
        <w:tc>
          <w:tcPr>
            <w:tcW w:w="2018" w:type="dxa"/>
          </w:tcPr>
          <w:p w14:paraId="2207A22D" w14:textId="77777777" w:rsidR="004D5B4C" w:rsidRPr="004D5B4C" w:rsidRDefault="004D5B4C" w:rsidP="00C40C6C">
            <w:pPr>
              <w:keepNext/>
              <w:keepLines/>
              <w:snapToGrid w:val="0"/>
              <w:spacing w:after="120"/>
              <w:jc w:val="center"/>
            </w:pPr>
            <w:r w:rsidRPr="004D5B4C">
              <w:t>Intra-cell</w:t>
            </w:r>
          </w:p>
        </w:tc>
      </w:tr>
    </w:tbl>
    <w:p w14:paraId="04A5EC1B" w14:textId="330A570A" w:rsidR="008F601B" w:rsidRDefault="008F601B" w:rsidP="008F601B">
      <w:pPr>
        <w:rPr>
          <w:rFonts w:eastAsiaTheme="minorEastAsia"/>
          <w:lang w:eastAsia="zh-CN"/>
        </w:rPr>
      </w:pPr>
    </w:p>
    <w:p w14:paraId="618E3838" w14:textId="77777777" w:rsidR="00D03F57" w:rsidRPr="00D03F57" w:rsidRDefault="00D03F57" w:rsidP="005A73A2">
      <w:pPr>
        <w:overflowPunct w:val="0"/>
        <w:autoSpaceDE w:val="0"/>
        <w:autoSpaceDN w:val="0"/>
        <w:adjustRightInd w:val="0"/>
        <w:snapToGrid w:val="0"/>
        <w:spacing w:after="120"/>
        <w:jc w:val="both"/>
        <w:textAlignment w:val="baseline"/>
        <w:rPr>
          <w:rFonts w:eastAsia="等线"/>
          <w:szCs w:val="21"/>
        </w:rPr>
      </w:pPr>
      <w:r w:rsidRPr="00D03F57">
        <w:rPr>
          <w:szCs w:val="21"/>
          <w:lang w:eastAsia="ko-KR"/>
        </w:rPr>
        <w:t xml:space="preserve">As starting point, evaluate </w:t>
      </w:r>
      <w:r w:rsidRPr="00B91F75">
        <w:rPr>
          <w:color w:val="FF0000"/>
          <w:szCs w:val="21"/>
          <w:lang w:eastAsia="ko-KR"/>
        </w:rPr>
        <w:t>sub-case 2, L3-L3 measurement prediction as baseline</w:t>
      </w:r>
      <w:r w:rsidRPr="00D03F57">
        <w:rPr>
          <w:szCs w:val="21"/>
          <w:lang w:eastAsia="ko-KR"/>
        </w:rPr>
        <w:t xml:space="preserve"> for both FR1 and FR2.</w:t>
      </w:r>
    </w:p>
    <w:p w14:paraId="280F979C" w14:textId="77777777" w:rsidR="00D03F57" w:rsidRPr="00D03F57" w:rsidRDefault="00D03F57" w:rsidP="005A73A2">
      <w:pPr>
        <w:numPr>
          <w:ilvl w:val="1"/>
          <w:numId w:val="30"/>
        </w:numPr>
        <w:overflowPunct w:val="0"/>
        <w:autoSpaceDE w:val="0"/>
        <w:autoSpaceDN w:val="0"/>
        <w:adjustRightInd w:val="0"/>
        <w:spacing w:after="120"/>
        <w:jc w:val="both"/>
        <w:rPr>
          <w:rFonts w:eastAsia="等线"/>
          <w:szCs w:val="21"/>
        </w:rPr>
      </w:pPr>
      <w:r w:rsidRPr="00D03F57">
        <w:rPr>
          <w:rFonts w:eastAsia="等线"/>
          <w:szCs w:val="21"/>
        </w:rPr>
        <w:t>Interested companies can also provide results for other sub-cases.</w:t>
      </w:r>
    </w:p>
    <w:p w14:paraId="7937F849" w14:textId="61ACB87F" w:rsidR="00D03F57" w:rsidRDefault="00D03F57" w:rsidP="005A73A2">
      <w:pPr>
        <w:numPr>
          <w:ilvl w:val="1"/>
          <w:numId w:val="30"/>
        </w:numPr>
        <w:overflowPunct w:val="0"/>
        <w:autoSpaceDE w:val="0"/>
        <w:autoSpaceDN w:val="0"/>
        <w:adjustRightInd w:val="0"/>
        <w:snapToGrid w:val="0"/>
        <w:spacing w:after="120"/>
        <w:jc w:val="both"/>
        <w:textAlignment w:val="baseline"/>
        <w:rPr>
          <w:rFonts w:eastAsia="等线"/>
          <w:szCs w:val="21"/>
        </w:rPr>
      </w:pPr>
      <w:r w:rsidRPr="00D03F57">
        <w:rPr>
          <w:rFonts w:eastAsia="等线"/>
          <w:szCs w:val="21"/>
        </w:rPr>
        <w:t>It is not precluded to add additional sub-case for FR2 in future meetings.</w:t>
      </w:r>
    </w:p>
    <w:p w14:paraId="3A2ED540" w14:textId="5081A95A" w:rsidR="00D03F57" w:rsidRPr="00D03F57" w:rsidRDefault="00D03F57" w:rsidP="005A73A2">
      <w:pPr>
        <w:overflowPunct w:val="0"/>
        <w:autoSpaceDE w:val="0"/>
        <w:autoSpaceDN w:val="0"/>
        <w:adjustRightInd w:val="0"/>
        <w:snapToGrid w:val="0"/>
        <w:spacing w:after="120"/>
        <w:jc w:val="both"/>
        <w:textAlignment w:val="baseline"/>
        <w:rPr>
          <w:rFonts w:eastAsia="等线"/>
          <w:szCs w:val="21"/>
        </w:rPr>
      </w:pPr>
      <w:r>
        <w:rPr>
          <w:rFonts w:eastAsia="等线" w:hint="eastAsia"/>
          <w:szCs w:val="21"/>
          <w:lang w:eastAsia="zh-CN"/>
        </w:rPr>
        <w:t>Note</w:t>
      </w:r>
      <w:r>
        <w:rPr>
          <w:rFonts w:eastAsia="等线"/>
          <w:szCs w:val="21"/>
        </w:rPr>
        <w:t xml:space="preserve">: </w:t>
      </w:r>
      <w:r w:rsidRPr="00D03F57">
        <w:rPr>
          <w:rFonts w:eastAsia="等线"/>
          <w:szCs w:val="21"/>
        </w:rPr>
        <w:t>Sub-use case 2: L3 Cell-level measurement result(s) is predicted based on actual L3 cell-level measurement result(s)</w:t>
      </w:r>
      <w:r w:rsidR="0061575A">
        <w:rPr>
          <w:rFonts w:eastAsia="等线"/>
          <w:szCs w:val="21"/>
        </w:rPr>
        <w:t xml:space="preserve">. </w:t>
      </w:r>
    </w:p>
    <w:p w14:paraId="0736D660" w14:textId="77777777" w:rsidR="00D03F57" w:rsidRPr="00D03F57" w:rsidRDefault="00D03F57" w:rsidP="005A73A2">
      <w:pPr>
        <w:autoSpaceDE w:val="0"/>
        <w:autoSpaceDN w:val="0"/>
        <w:adjustRightInd w:val="0"/>
        <w:snapToGrid w:val="0"/>
        <w:spacing w:beforeLines="50" w:before="120" w:after="0"/>
        <w:jc w:val="both"/>
        <w:rPr>
          <w:iCs/>
        </w:rPr>
      </w:pPr>
    </w:p>
    <w:p w14:paraId="48A0599C" w14:textId="383E10A8" w:rsidR="00D03F57" w:rsidRPr="00D03F57" w:rsidRDefault="00D03F57" w:rsidP="005A73A2">
      <w:pPr>
        <w:snapToGrid w:val="0"/>
        <w:spacing w:after="120"/>
        <w:jc w:val="both"/>
        <w:rPr>
          <w:rFonts w:eastAsia="等线"/>
          <w:iCs/>
          <w:szCs w:val="21"/>
        </w:rPr>
      </w:pPr>
      <w:r w:rsidRPr="00D03F57">
        <w:rPr>
          <w:rFonts w:eastAsia="等线"/>
          <w:iCs/>
          <w:szCs w:val="21"/>
        </w:rPr>
        <w:t>As starting point, evaluate</w:t>
      </w:r>
      <w:r w:rsidRPr="00D03F57">
        <w:rPr>
          <w:szCs w:val="21"/>
        </w:rPr>
        <w:t xml:space="preserve"> </w:t>
      </w:r>
      <w:r w:rsidRPr="00B91F75">
        <w:rPr>
          <w:color w:val="FF0000"/>
          <w:szCs w:val="21"/>
        </w:rPr>
        <w:t>non-cluster (single-cell input and single-cell output) approach</w:t>
      </w:r>
      <w:r w:rsidRPr="00D03F57">
        <w:rPr>
          <w:szCs w:val="21"/>
        </w:rPr>
        <w:t xml:space="preserve"> for frequency domain prediction as baseline.</w:t>
      </w:r>
    </w:p>
    <w:p w14:paraId="4A9A8FA9" w14:textId="0170568B" w:rsidR="00D03F57" w:rsidRPr="00D03F57" w:rsidRDefault="00D03F57" w:rsidP="005A73A2">
      <w:pPr>
        <w:numPr>
          <w:ilvl w:val="1"/>
          <w:numId w:val="30"/>
        </w:numPr>
        <w:overflowPunct w:val="0"/>
        <w:autoSpaceDE w:val="0"/>
        <w:autoSpaceDN w:val="0"/>
        <w:adjustRightInd w:val="0"/>
        <w:spacing w:after="120"/>
        <w:jc w:val="both"/>
        <w:rPr>
          <w:rFonts w:eastAsia="等线"/>
          <w:szCs w:val="21"/>
        </w:rPr>
      </w:pPr>
      <w:r w:rsidRPr="00D03F57">
        <w:rPr>
          <w:rFonts w:eastAsia="等线"/>
          <w:szCs w:val="21"/>
        </w:rPr>
        <w:t xml:space="preserve">Interested companies can also provide results for </w:t>
      </w:r>
      <w:r w:rsidRPr="00D03F57">
        <w:rPr>
          <w:szCs w:val="21"/>
        </w:rPr>
        <w:t>cluster approach</w:t>
      </w:r>
      <w:r w:rsidRPr="00D03F57">
        <w:rPr>
          <w:rFonts w:eastAsia="等线"/>
          <w:szCs w:val="21"/>
        </w:rPr>
        <w:t xml:space="preserve">. </w:t>
      </w:r>
    </w:p>
    <w:p w14:paraId="528CF08B" w14:textId="76D3AE90" w:rsidR="007A4E72" w:rsidRDefault="007A4E72" w:rsidP="00B5260F">
      <w:pPr>
        <w:spacing w:beforeLines="20" w:before="48" w:afterLines="20" w:after="48"/>
        <w:jc w:val="both"/>
        <w:rPr>
          <w:rFonts w:eastAsia="Microsoft YaHei UI"/>
          <w:b/>
          <w:bCs/>
          <w:lang w:eastAsia="zh-CN"/>
        </w:rPr>
      </w:pPr>
    </w:p>
    <w:p w14:paraId="3C4E2366" w14:textId="35657FA0" w:rsidR="0073483A" w:rsidRPr="00033013" w:rsidRDefault="001A3B84" w:rsidP="00033013">
      <w:pPr>
        <w:pStyle w:val="2"/>
        <w:rPr>
          <w:lang w:eastAsia="zh-CN"/>
        </w:rPr>
      </w:pPr>
      <w:r w:rsidRPr="007C4122">
        <w:rPr>
          <w:rFonts w:hint="eastAsia"/>
          <w:lang w:eastAsia="zh-CN"/>
        </w:rPr>
        <w:lastRenderedPageBreak/>
        <w:t>2</w:t>
      </w:r>
      <w:r w:rsidRPr="007C4122">
        <w:rPr>
          <w:lang w:eastAsia="zh-CN"/>
        </w:rPr>
        <w:t xml:space="preserve">.2 </w:t>
      </w:r>
      <w:r w:rsidRPr="007C4122">
        <w:rPr>
          <w:rFonts w:hint="eastAsia"/>
          <w:lang w:eastAsia="zh-CN"/>
        </w:rPr>
        <w:t>System</w:t>
      </w:r>
      <w:r w:rsidRPr="007C4122">
        <w:rPr>
          <w:lang w:eastAsia="zh-CN"/>
        </w:rPr>
        <w:t xml:space="preserve"> </w:t>
      </w:r>
      <w:r w:rsidR="00AE22BC">
        <w:rPr>
          <w:lang w:eastAsia="zh-CN"/>
        </w:rPr>
        <w:t xml:space="preserve">level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FR</w:t>
      </w:r>
      <w:r w:rsidRPr="007C4122">
        <w:rPr>
          <w:lang w:eastAsia="zh-CN"/>
        </w:rPr>
        <w:t xml:space="preserve">1 </w:t>
      </w:r>
      <w:r w:rsidRPr="007C4122">
        <w:rPr>
          <w:rFonts w:hint="eastAsia"/>
          <w:lang w:eastAsia="zh-CN"/>
        </w:rPr>
        <w:t>and</w:t>
      </w:r>
      <w:r w:rsidRPr="007C4122">
        <w:rPr>
          <w:lang w:eastAsia="zh-CN"/>
        </w:rPr>
        <w:t xml:space="preserve"> </w:t>
      </w:r>
      <w:r w:rsidRPr="007C4122">
        <w:rPr>
          <w:rFonts w:hint="eastAsia"/>
          <w:lang w:eastAsia="zh-CN"/>
        </w:rPr>
        <w:t>FR</w:t>
      </w:r>
      <w:r w:rsidRPr="007C4122">
        <w:rPr>
          <w:lang w:eastAsia="zh-CN"/>
        </w:rPr>
        <w:t>2</w:t>
      </w:r>
    </w:p>
    <w:p w14:paraId="242082DA" w14:textId="7EE52DD7" w:rsidR="0049345E" w:rsidRPr="006548E7" w:rsidRDefault="00242C7A" w:rsidP="0049345E">
      <w:pPr>
        <w:pStyle w:val="TH"/>
        <w:rPr>
          <w:lang w:eastAsia="zh-CN"/>
        </w:rPr>
      </w:pPr>
      <w:r>
        <w:rPr>
          <w:lang w:eastAsia="zh-CN"/>
        </w:rPr>
        <w:t xml:space="preserve">Table 2.2-1 </w:t>
      </w:r>
      <w:r>
        <w:rPr>
          <w:rFonts w:asciiTheme="minorEastAsia" w:eastAsiaTheme="minorEastAsia" w:hAnsiTheme="minorEastAsia" w:hint="eastAsia"/>
          <w:lang w:eastAsia="zh-CN"/>
        </w:rPr>
        <w:t>(</w:t>
      </w:r>
      <w:r w:rsidR="0049345E" w:rsidRPr="006548E7">
        <w:rPr>
          <w:lang w:eastAsia="zh-CN"/>
        </w:rPr>
        <w:t>Table 5.1-1: Simulation assumptions of FR1 and FR2</w:t>
      </w:r>
      <w:r>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827"/>
        <w:gridCol w:w="4394"/>
      </w:tblGrid>
      <w:tr w:rsidR="0049345E" w:rsidRPr="005441B8" w14:paraId="09CA1BD4" w14:textId="77777777" w:rsidTr="00D66B2B">
        <w:tc>
          <w:tcPr>
            <w:tcW w:w="1418" w:type="dxa"/>
            <w:shd w:val="clear" w:color="auto" w:fill="D9D9D9"/>
          </w:tcPr>
          <w:p w14:paraId="0E489A79" w14:textId="77777777" w:rsidR="0049345E" w:rsidRPr="00B0697C" w:rsidRDefault="0049345E" w:rsidP="00A56608">
            <w:pPr>
              <w:pStyle w:val="TAH"/>
            </w:pPr>
            <w:r w:rsidRPr="00B0697C">
              <w:lastRenderedPageBreak/>
              <w:t>Parameters</w:t>
            </w:r>
          </w:p>
        </w:tc>
        <w:tc>
          <w:tcPr>
            <w:tcW w:w="3827" w:type="dxa"/>
            <w:shd w:val="clear" w:color="auto" w:fill="D9D9D9"/>
          </w:tcPr>
          <w:p w14:paraId="125ACD0E" w14:textId="77777777" w:rsidR="0049345E" w:rsidRPr="00B0697C" w:rsidRDefault="0049345E" w:rsidP="00A56608">
            <w:pPr>
              <w:pStyle w:val="TAH"/>
            </w:pPr>
            <w:r w:rsidRPr="00B0697C">
              <w:t>Value for FR1</w:t>
            </w:r>
          </w:p>
        </w:tc>
        <w:tc>
          <w:tcPr>
            <w:tcW w:w="4394" w:type="dxa"/>
            <w:shd w:val="clear" w:color="auto" w:fill="D9D9D9"/>
          </w:tcPr>
          <w:p w14:paraId="4079554C" w14:textId="77777777" w:rsidR="0049345E" w:rsidRPr="00B0697C" w:rsidRDefault="0049345E" w:rsidP="00A56608">
            <w:pPr>
              <w:pStyle w:val="TAH"/>
            </w:pPr>
            <w:r w:rsidRPr="00B0697C">
              <w:t>Value for FR2</w:t>
            </w:r>
          </w:p>
        </w:tc>
      </w:tr>
      <w:tr w:rsidR="0049345E" w:rsidRPr="00F316E0" w14:paraId="5B0573BE" w14:textId="77777777" w:rsidTr="00D66B2B">
        <w:tc>
          <w:tcPr>
            <w:tcW w:w="1418" w:type="dxa"/>
          </w:tcPr>
          <w:p w14:paraId="299A57FA" w14:textId="77777777" w:rsidR="0049345E" w:rsidRPr="003B55A3" w:rsidRDefault="0049345E" w:rsidP="00A56608">
            <w:pPr>
              <w:pStyle w:val="TAL"/>
              <w:rPr>
                <w:rFonts w:cs="Arial"/>
              </w:rPr>
            </w:pPr>
            <w:r w:rsidRPr="003B55A3">
              <w:rPr>
                <w:rFonts w:cs="Arial"/>
              </w:rPr>
              <w:t>Frequency Range</w:t>
            </w:r>
          </w:p>
        </w:tc>
        <w:tc>
          <w:tcPr>
            <w:tcW w:w="3827" w:type="dxa"/>
          </w:tcPr>
          <w:p w14:paraId="212DE1FF" w14:textId="77777777" w:rsidR="0049345E" w:rsidRPr="003B55A3" w:rsidRDefault="0049345E" w:rsidP="00A56608">
            <w:pPr>
              <w:pStyle w:val="TAL"/>
              <w:rPr>
                <w:rFonts w:cs="Arial"/>
              </w:rPr>
            </w:pPr>
            <w:r w:rsidRPr="003B55A3">
              <w:rPr>
                <w:rFonts w:cs="Arial"/>
              </w:rPr>
              <w:t>FR1@{4GHz,30KHz} as central frequency for intra-frequency scenario</w:t>
            </w:r>
          </w:p>
          <w:p w14:paraId="7843B4BF" w14:textId="7682D977" w:rsidR="0049345E" w:rsidRPr="003B55A3" w:rsidRDefault="0049345E" w:rsidP="00A56608">
            <w:pPr>
              <w:pStyle w:val="TAL"/>
              <w:rPr>
                <w:rFonts w:cs="Arial"/>
              </w:rPr>
            </w:pPr>
            <w:r w:rsidRPr="00C26C03">
              <w:rPr>
                <w:rFonts w:cs="Arial"/>
                <w:highlight w:val="green"/>
              </w:rPr>
              <w:t>FR1</w:t>
            </w:r>
            <w:proofErr w:type="gramStart"/>
            <w:r w:rsidRPr="00C26C03">
              <w:rPr>
                <w:rFonts w:cs="Arial"/>
                <w:highlight w:val="green"/>
              </w:rPr>
              <w:t>@{</w:t>
            </w:r>
            <w:proofErr w:type="gramEnd"/>
            <w:r w:rsidRPr="00C26C03">
              <w:rPr>
                <w:rFonts w:cs="Arial"/>
                <w:highlight w:val="green"/>
              </w:rPr>
              <w:t>2GHz, 30KHz} as another frequency for inter-frequency scenario</w:t>
            </w:r>
          </w:p>
        </w:tc>
        <w:tc>
          <w:tcPr>
            <w:tcW w:w="4394" w:type="dxa"/>
          </w:tcPr>
          <w:p w14:paraId="5879FDAB" w14:textId="77777777" w:rsidR="0049345E" w:rsidRPr="003B55A3" w:rsidRDefault="0049345E" w:rsidP="00A56608">
            <w:pPr>
              <w:pStyle w:val="TAL"/>
              <w:rPr>
                <w:rFonts w:cs="Arial"/>
              </w:rPr>
            </w:pPr>
            <w:r w:rsidRPr="003B55A3">
              <w:rPr>
                <w:rFonts w:cs="Arial"/>
              </w:rPr>
              <w:t>FR2 @ 30 GHz; SCS: 120 kHz</w:t>
            </w:r>
          </w:p>
        </w:tc>
      </w:tr>
      <w:tr w:rsidR="0049345E" w:rsidRPr="00F316E0" w14:paraId="510A660F" w14:textId="77777777" w:rsidTr="00D66B2B">
        <w:tc>
          <w:tcPr>
            <w:tcW w:w="1418" w:type="dxa"/>
          </w:tcPr>
          <w:p w14:paraId="7B362C11" w14:textId="77777777" w:rsidR="0049345E" w:rsidRPr="003B55A3" w:rsidRDefault="0049345E" w:rsidP="00A56608">
            <w:pPr>
              <w:pStyle w:val="TAL"/>
              <w:rPr>
                <w:rFonts w:cs="Arial"/>
              </w:rPr>
            </w:pPr>
            <w:r w:rsidRPr="003B55A3">
              <w:rPr>
                <w:rFonts w:cs="Arial"/>
              </w:rPr>
              <w:t>Deployment</w:t>
            </w:r>
          </w:p>
        </w:tc>
        <w:tc>
          <w:tcPr>
            <w:tcW w:w="3827" w:type="dxa"/>
          </w:tcPr>
          <w:p w14:paraId="68458587" w14:textId="77777777" w:rsidR="0049345E" w:rsidRPr="00C176DA" w:rsidRDefault="0049345E" w:rsidP="00A56608">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4E2087E6" w14:textId="77777777" w:rsidR="0049345E" w:rsidRPr="00C176DA" w:rsidRDefault="0049345E" w:rsidP="00A56608">
            <w:pPr>
              <w:pStyle w:val="TAL"/>
              <w:rPr>
                <w:rFonts w:eastAsia="Microsoft YaHei UI" w:cs="Arial"/>
                <w:color w:val="000000"/>
                <w:lang w:eastAsia="zh-CN"/>
              </w:rPr>
            </w:pPr>
            <w:r w:rsidRPr="00C176DA">
              <w:rPr>
                <w:rFonts w:cs="Arial"/>
              </w:rPr>
              <w:t>2-tier model with wrap-around (7 sites, 3 sectors/cells per site)</w:t>
            </w:r>
          </w:p>
        </w:tc>
      </w:tr>
      <w:tr w:rsidR="0049345E" w:rsidRPr="00F316E0" w14:paraId="47E63C09" w14:textId="77777777" w:rsidTr="00D66B2B">
        <w:tc>
          <w:tcPr>
            <w:tcW w:w="1418" w:type="dxa"/>
          </w:tcPr>
          <w:p w14:paraId="16FA2FAF" w14:textId="77777777" w:rsidR="0049345E" w:rsidRPr="003B55A3" w:rsidRDefault="0049345E" w:rsidP="00A56608">
            <w:pPr>
              <w:pStyle w:val="TAL"/>
              <w:rPr>
                <w:rFonts w:cs="Arial"/>
              </w:rPr>
            </w:pPr>
            <w:r w:rsidRPr="003B55A3">
              <w:rPr>
                <w:rFonts w:cs="Arial"/>
              </w:rPr>
              <w:t>Channel model</w:t>
            </w:r>
          </w:p>
        </w:tc>
        <w:tc>
          <w:tcPr>
            <w:tcW w:w="3827" w:type="dxa"/>
          </w:tcPr>
          <w:p w14:paraId="17040513" w14:textId="77777777" w:rsidR="0049345E" w:rsidRPr="003B55A3" w:rsidRDefault="0049345E" w:rsidP="00A56608">
            <w:pPr>
              <w:pStyle w:val="TAL"/>
              <w:rPr>
                <w:rFonts w:cs="Arial"/>
              </w:rPr>
            </w:pPr>
            <w:proofErr w:type="spellStart"/>
            <w:r w:rsidRPr="003B55A3">
              <w:rPr>
                <w:rFonts w:cs="Arial"/>
              </w:rPr>
              <w:t>UMa</w:t>
            </w:r>
            <w:proofErr w:type="spellEnd"/>
            <w:r w:rsidRPr="003B55A3">
              <w:rPr>
                <w:rFonts w:cs="Arial"/>
              </w:rPr>
              <w:t xml:space="preserve"> </w:t>
            </w:r>
          </w:p>
          <w:p w14:paraId="10435BBC" w14:textId="77777777" w:rsidR="0049345E" w:rsidRPr="003B55A3" w:rsidRDefault="0049345E" w:rsidP="00A56608">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0322E6C2" w14:textId="77777777" w:rsidR="0049345E" w:rsidRPr="003B55A3" w:rsidRDefault="0049345E" w:rsidP="00A56608">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6CFB6170" w14:textId="77777777" w:rsidR="0049345E" w:rsidRPr="003B55A3" w:rsidRDefault="0049345E" w:rsidP="00A56608">
            <w:pPr>
              <w:pStyle w:val="TAL"/>
              <w:rPr>
                <w:rFonts w:cs="Arial"/>
                <w:lang w:eastAsia="zh-CN"/>
              </w:rPr>
            </w:pPr>
            <w:proofErr w:type="spellStart"/>
            <w:r>
              <w:rPr>
                <w:rFonts w:cs="Arial" w:hint="eastAsia"/>
                <w:lang w:eastAsia="zh-CN"/>
              </w:rPr>
              <w:t>UMi</w:t>
            </w:r>
            <w:proofErr w:type="spellEnd"/>
          </w:p>
          <w:p w14:paraId="02D5F20A" w14:textId="77777777" w:rsidR="0049345E" w:rsidRPr="003B55A3" w:rsidRDefault="0049345E" w:rsidP="00A56608">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64B326D9" w14:textId="77777777" w:rsidR="0049345E" w:rsidRPr="003B55A3" w:rsidRDefault="0049345E" w:rsidP="00A56608">
            <w:pPr>
              <w:pStyle w:val="TAL"/>
              <w:rPr>
                <w:rFonts w:cs="Arial"/>
              </w:rPr>
            </w:pPr>
            <w:r w:rsidRPr="003B55A3">
              <w:rPr>
                <w:rFonts w:cs="Arial"/>
              </w:rPr>
              <w:t xml:space="preserve">without </w:t>
            </w:r>
            <w:r>
              <w:rPr>
                <w:rFonts w:cs="Arial"/>
              </w:rPr>
              <w:t>UE</w:t>
            </w:r>
            <w:r>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49345E" w:rsidRPr="00F316E0" w14:paraId="3E08A003" w14:textId="77777777" w:rsidTr="00D66B2B">
        <w:tc>
          <w:tcPr>
            <w:tcW w:w="1418" w:type="dxa"/>
          </w:tcPr>
          <w:p w14:paraId="6699F0A5" w14:textId="77777777" w:rsidR="0049345E" w:rsidRPr="003B55A3" w:rsidRDefault="0049345E" w:rsidP="00A56608">
            <w:pPr>
              <w:pStyle w:val="TAL"/>
              <w:rPr>
                <w:rFonts w:cs="Arial"/>
              </w:rPr>
            </w:pPr>
            <w:r w:rsidRPr="003B55A3">
              <w:rPr>
                <w:rFonts w:cs="Arial"/>
              </w:rPr>
              <w:t>System BW</w:t>
            </w:r>
          </w:p>
        </w:tc>
        <w:tc>
          <w:tcPr>
            <w:tcW w:w="3827" w:type="dxa"/>
          </w:tcPr>
          <w:p w14:paraId="3AB1DFCE" w14:textId="77777777" w:rsidR="0049345E" w:rsidRPr="003B55A3" w:rsidRDefault="0049345E" w:rsidP="00A56608">
            <w:pPr>
              <w:pStyle w:val="TAC"/>
              <w:rPr>
                <w:rFonts w:cs="Arial"/>
                <w:color w:val="000000"/>
                <w:szCs w:val="18"/>
              </w:rPr>
            </w:pPr>
            <w:r w:rsidRPr="003B55A3">
              <w:rPr>
                <w:rFonts w:cs="Arial"/>
              </w:rPr>
              <w:t>20MHz</w:t>
            </w:r>
          </w:p>
        </w:tc>
        <w:tc>
          <w:tcPr>
            <w:tcW w:w="4394" w:type="dxa"/>
          </w:tcPr>
          <w:p w14:paraId="54E3B0F6" w14:textId="14DDAEDB" w:rsidR="0049345E" w:rsidRPr="004D406B" w:rsidRDefault="001D6203" w:rsidP="00A56608">
            <w:pPr>
              <w:pStyle w:val="TAC"/>
              <w:rPr>
                <w:rFonts w:cs="Arial"/>
                <w:highlight w:val="yellow"/>
              </w:rPr>
            </w:pPr>
            <w:r w:rsidRPr="004D406B">
              <w:rPr>
                <w:rFonts w:cs="Arial"/>
                <w:highlight w:val="yellow"/>
              </w:rPr>
              <w:t>100MHz</w:t>
            </w:r>
          </w:p>
        </w:tc>
      </w:tr>
      <w:tr w:rsidR="0049345E" w:rsidRPr="00F316E0" w14:paraId="3893ADCC" w14:textId="77777777" w:rsidTr="00D66B2B">
        <w:tc>
          <w:tcPr>
            <w:tcW w:w="1418" w:type="dxa"/>
          </w:tcPr>
          <w:p w14:paraId="6BEF7A57" w14:textId="77777777" w:rsidR="0049345E" w:rsidRPr="003B55A3" w:rsidRDefault="0049345E" w:rsidP="00A56608">
            <w:pPr>
              <w:pStyle w:val="TAL"/>
              <w:rPr>
                <w:rFonts w:cs="Arial"/>
                <w:lang w:eastAsia="zh-CN"/>
              </w:rPr>
            </w:pPr>
            <w:r w:rsidRPr="003B55A3">
              <w:rPr>
                <w:rFonts w:cs="Arial"/>
                <w:lang w:eastAsia="zh-CN"/>
              </w:rPr>
              <w:t>UE speed</w:t>
            </w:r>
          </w:p>
        </w:tc>
        <w:tc>
          <w:tcPr>
            <w:tcW w:w="3827" w:type="dxa"/>
          </w:tcPr>
          <w:p w14:paraId="5F0AD43E" w14:textId="1CC47852" w:rsidR="007828F2" w:rsidRPr="004D406B" w:rsidRDefault="007828F2" w:rsidP="00A56608">
            <w:pPr>
              <w:pStyle w:val="TAC"/>
              <w:rPr>
                <w:rFonts w:eastAsiaTheme="minorEastAsia" w:cs="Arial"/>
                <w:lang w:eastAsia="zh-CN"/>
              </w:rPr>
            </w:pPr>
            <w:r w:rsidRPr="00C53DC0">
              <w:rPr>
                <w:rFonts w:eastAsiaTheme="minorEastAsia" w:cs="Arial" w:hint="eastAsia"/>
                <w:highlight w:val="green"/>
                <w:lang w:eastAsia="zh-CN"/>
              </w:rPr>
              <w:t>3</w:t>
            </w:r>
            <w:r w:rsidRPr="00C53DC0">
              <w:rPr>
                <w:rFonts w:eastAsiaTheme="minorEastAsia" w:cs="Arial"/>
                <w:highlight w:val="green"/>
                <w:lang w:eastAsia="zh-CN"/>
              </w:rPr>
              <w:t>0,90km/h</w:t>
            </w:r>
          </w:p>
        </w:tc>
        <w:tc>
          <w:tcPr>
            <w:tcW w:w="4394" w:type="dxa"/>
          </w:tcPr>
          <w:p w14:paraId="091CFFF2" w14:textId="285BC48B" w:rsidR="007828F2" w:rsidRPr="004D406B" w:rsidRDefault="00C53DC0" w:rsidP="00A56608">
            <w:pPr>
              <w:pStyle w:val="TAC"/>
              <w:rPr>
                <w:rFonts w:cs="Arial"/>
                <w:highlight w:val="yellow"/>
              </w:rPr>
            </w:pPr>
            <w:r w:rsidRPr="00C53DC0">
              <w:rPr>
                <w:rFonts w:eastAsiaTheme="minorEastAsia" w:cs="Arial" w:hint="eastAsia"/>
                <w:highlight w:val="green"/>
                <w:lang w:eastAsia="zh-CN"/>
              </w:rPr>
              <w:t>3</w:t>
            </w:r>
            <w:r w:rsidRPr="00C53DC0">
              <w:rPr>
                <w:rFonts w:eastAsiaTheme="minorEastAsia" w:cs="Arial"/>
                <w:highlight w:val="green"/>
                <w:lang w:eastAsia="zh-CN"/>
              </w:rPr>
              <w:t>0,90km/h</w:t>
            </w:r>
          </w:p>
        </w:tc>
      </w:tr>
      <w:tr w:rsidR="0049345E" w:rsidRPr="00F316E0" w14:paraId="472D7AFC" w14:textId="77777777" w:rsidTr="00D66B2B">
        <w:tc>
          <w:tcPr>
            <w:tcW w:w="1418" w:type="dxa"/>
          </w:tcPr>
          <w:p w14:paraId="147F3E82" w14:textId="77777777" w:rsidR="0049345E" w:rsidRPr="003B55A3" w:rsidRDefault="0049345E" w:rsidP="00A56608">
            <w:pPr>
              <w:pStyle w:val="TAL"/>
              <w:rPr>
                <w:rFonts w:cs="Arial"/>
              </w:rPr>
            </w:pPr>
            <w:r w:rsidRPr="003B55A3">
              <w:rPr>
                <w:rFonts w:cs="Arial"/>
              </w:rPr>
              <w:t>UE distribution</w:t>
            </w:r>
          </w:p>
        </w:tc>
        <w:tc>
          <w:tcPr>
            <w:tcW w:w="3827" w:type="dxa"/>
          </w:tcPr>
          <w:p w14:paraId="708DBB12" w14:textId="77777777" w:rsidR="0049345E" w:rsidRPr="003B55A3" w:rsidRDefault="0049345E" w:rsidP="00A56608">
            <w:pPr>
              <w:pStyle w:val="TAC"/>
              <w:rPr>
                <w:rFonts w:cs="Arial"/>
              </w:rPr>
            </w:pPr>
            <w:r w:rsidRPr="003B55A3">
              <w:rPr>
                <w:rFonts w:cs="Arial"/>
              </w:rPr>
              <w:t>100% outdoor</w:t>
            </w:r>
          </w:p>
        </w:tc>
        <w:tc>
          <w:tcPr>
            <w:tcW w:w="4394" w:type="dxa"/>
          </w:tcPr>
          <w:p w14:paraId="084E8413" w14:textId="77777777" w:rsidR="0049345E" w:rsidRPr="003B55A3" w:rsidRDefault="0049345E" w:rsidP="00A56608">
            <w:pPr>
              <w:pStyle w:val="TAC"/>
              <w:rPr>
                <w:rFonts w:cs="Arial"/>
              </w:rPr>
            </w:pPr>
            <w:r w:rsidRPr="003B55A3">
              <w:rPr>
                <w:rFonts w:cs="Arial"/>
              </w:rPr>
              <w:t>100% outdoor</w:t>
            </w:r>
          </w:p>
        </w:tc>
      </w:tr>
      <w:tr w:rsidR="0049345E" w:rsidRPr="00F316E0" w14:paraId="12DF3C04" w14:textId="77777777" w:rsidTr="00D66B2B">
        <w:tc>
          <w:tcPr>
            <w:tcW w:w="1418" w:type="dxa"/>
          </w:tcPr>
          <w:p w14:paraId="36D3E439" w14:textId="77777777" w:rsidR="0049345E" w:rsidRPr="003B55A3" w:rsidRDefault="0049345E" w:rsidP="00A56608">
            <w:pPr>
              <w:pStyle w:val="TAL"/>
              <w:rPr>
                <w:rFonts w:cs="Arial"/>
              </w:rPr>
            </w:pPr>
            <w:r w:rsidRPr="003B55A3">
              <w:rPr>
                <w:rFonts w:cs="Arial"/>
              </w:rPr>
              <w:t>BS Antenna Configuration</w:t>
            </w:r>
          </w:p>
        </w:tc>
        <w:tc>
          <w:tcPr>
            <w:tcW w:w="3827" w:type="dxa"/>
          </w:tcPr>
          <w:p w14:paraId="79E72DE7" w14:textId="77777777" w:rsidR="0049345E" w:rsidRPr="003B55A3" w:rsidRDefault="0049345E" w:rsidP="00A56608">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4D8F6E6" w14:textId="77777777" w:rsidR="0049345E" w:rsidRPr="003B55A3" w:rsidRDefault="0049345E" w:rsidP="00A56608">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xml:space="preserve">- 32 </w:t>
            </w:r>
            <w:proofErr w:type="gramStart"/>
            <w:r w:rsidRPr="003B55A3">
              <w:rPr>
                <w:rFonts w:ascii="Arial" w:hAnsi="Arial" w:cs="Arial"/>
                <w:color w:val="000000"/>
                <w:sz w:val="18"/>
                <w:szCs w:val="18"/>
                <w:lang w:val="fr-FR"/>
              </w:rPr>
              <w:t>ports:</w:t>
            </w:r>
            <w:proofErr w:type="gramEnd"/>
            <w:r w:rsidRPr="003B55A3">
              <w:rPr>
                <w:rFonts w:ascii="Arial" w:hAnsi="Arial" w:cs="Arial"/>
                <w:color w:val="000000"/>
                <w:sz w:val="18"/>
                <w:szCs w:val="18"/>
                <w:lang w:val="fr-FR"/>
              </w:rPr>
              <w:t xml:space="preserve">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02849253" w14:textId="77777777" w:rsidR="0049345E" w:rsidRPr="003B55A3" w:rsidRDefault="0049345E" w:rsidP="00A56608">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xml:space="preserve">- 16 </w:t>
            </w:r>
            <w:proofErr w:type="gramStart"/>
            <w:r w:rsidRPr="003B55A3">
              <w:rPr>
                <w:rFonts w:ascii="Arial" w:hAnsi="Arial" w:cs="Arial"/>
                <w:color w:val="000000"/>
                <w:sz w:val="18"/>
                <w:szCs w:val="18"/>
                <w:lang w:val="fr-FR"/>
              </w:rPr>
              <w:t>ports:</w:t>
            </w:r>
            <w:proofErr w:type="gramEnd"/>
            <w:r w:rsidRPr="003B55A3">
              <w:rPr>
                <w:rFonts w:ascii="Arial" w:hAnsi="Arial" w:cs="Arial"/>
                <w:color w:val="000000"/>
                <w:sz w:val="18"/>
                <w:szCs w:val="18"/>
                <w:lang w:val="fr-FR"/>
              </w:rPr>
              <w:t xml:space="preserve">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32EE398B" w14:textId="77777777" w:rsidR="0049345E" w:rsidRPr="006155EA" w:rsidRDefault="0049345E" w:rsidP="00A56608">
            <w:pPr>
              <w:pStyle w:val="TAL"/>
              <w:rPr>
                <w:rFonts w:cs="Arial"/>
                <w:lang w:val="fr-FR"/>
              </w:rPr>
            </w:pPr>
          </w:p>
          <w:p w14:paraId="78225699" w14:textId="1C0EF19C" w:rsidR="0049345E" w:rsidRPr="003B55A3" w:rsidRDefault="0049345E" w:rsidP="00A56608">
            <w:pPr>
              <w:pStyle w:val="TAL"/>
              <w:rPr>
                <w:rFonts w:cs="Arial"/>
              </w:rPr>
            </w:pPr>
            <w:r w:rsidRPr="00A325B1">
              <w:rPr>
                <w:rFonts w:cs="Arial"/>
                <w:highlight w:val="green"/>
              </w:rPr>
              <w:t>1</w:t>
            </w:r>
            <w:r w:rsidR="00716E4F" w:rsidRPr="00A325B1">
              <w:rPr>
                <w:rFonts w:cs="Arial"/>
                <w:highlight w:val="green"/>
              </w:rPr>
              <w:t xml:space="preserve"> </w:t>
            </w:r>
            <w:r w:rsidR="00716E4F" w:rsidRPr="00A325B1">
              <w:rPr>
                <w:rFonts w:cs="Arial" w:hint="eastAsia"/>
                <w:highlight w:val="green"/>
              </w:rPr>
              <w:t>or</w:t>
            </w:r>
            <w:r w:rsidR="00716E4F" w:rsidRPr="00A325B1">
              <w:rPr>
                <w:rFonts w:cs="Arial"/>
                <w:highlight w:val="green"/>
              </w:rPr>
              <w:t xml:space="preserve"> 4</w:t>
            </w:r>
            <w:r w:rsidRPr="00A325B1">
              <w:rPr>
                <w:rFonts w:cs="Arial"/>
                <w:highlight w:val="green"/>
              </w:rPr>
              <w:t>TX beams are assumed.</w:t>
            </w:r>
          </w:p>
        </w:tc>
        <w:tc>
          <w:tcPr>
            <w:tcW w:w="4394" w:type="dxa"/>
          </w:tcPr>
          <w:p w14:paraId="586118E7" w14:textId="77777777" w:rsidR="0049345E" w:rsidRPr="003B55A3" w:rsidRDefault="0049345E" w:rsidP="00A56608">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2005305C" w14:textId="77777777" w:rsidR="0049345E" w:rsidRPr="003B55A3" w:rsidRDefault="0049345E" w:rsidP="00A56608">
            <w:pPr>
              <w:widowControl w:val="0"/>
              <w:spacing w:after="0"/>
              <w:rPr>
                <w:rFonts w:ascii="Arial" w:hAnsi="Arial" w:cs="Arial"/>
                <w:sz w:val="18"/>
                <w:szCs w:val="18"/>
              </w:rPr>
            </w:pPr>
          </w:p>
          <w:p w14:paraId="021CF61E" w14:textId="77777777" w:rsidR="0049345E" w:rsidRDefault="0049345E" w:rsidP="00A56608">
            <w:pPr>
              <w:pStyle w:val="TAC"/>
              <w:rPr>
                <w:rFonts w:cs="Arial"/>
              </w:rPr>
            </w:pPr>
          </w:p>
          <w:p w14:paraId="2C1A9552" w14:textId="3E32AC03" w:rsidR="0049345E" w:rsidRPr="003B55A3" w:rsidRDefault="0049345E" w:rsidP="00A56608">
            <w:pPr>
              <w:pStyle w:val="TAC"/>
              <w:jc w:val="left"/>
              <w:rPr>
                <w:rFonts w:cs="Arial"/>
              </w:rPr>
            </w:pPr>
            <w:r w:rsidRPr="00A325B1">
              <w:rPr>
                <w:rFonts w:cs="Arial"/>
                <w:highlight w:val="green"/>
              </w:rPr>
              <w:t>8TX beams are assumed</w:t>
            </w:r>
          </w:p>
        </w:tc>
      </w:tr>
      <w:tr w:rsidR="0049345E" w:rsidRPr="00F316E0" w14:paraId="541B8BF4" w14:textId="77777777" w:rsidTr="00D66B2B">
        <w:tc>
          <w:tcPr>
            <w:tcW w:w="1418" w:type="dxa"/>
          </w:tcPr>
          <w:p w14:paraId="190E2C0A" w14:textId="77777777" w:rsidR="0049345E" w:rsidRPr="003B55A3" w:rsidRDefault="0049345E" w:rsidP="00A56608">
            <w:pPr>
              <w:pStyle w:val="TAL"/>
              <w:rPr>
                <w:rFonts w:cs="Arial"/>
              </w:rPr>
            </w:pPr>
            <w:r w:rsidRPr="003B55A3">
              <w:rPr>
                <w:rFonts w:cs="Arial"/>
              </w:rPr>
              <w:t>BS Antenna radiation pattern</w:t>
            </w:r>
          </w:p>
        </w:tc>
        <w:tc>
          <w:tcPr>
            <w:tcW w:w="3827" w:type="dxa"/>
          </w:tcPr>
          <w:p w14:paraId="4FBC3327" w14:textId="77777777" w:rsidR="0049345E" w:rsidRPr="003B55A3" w:rsidRDefault="0049345E" w:rsidP="00A56608">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02034FDD" w14:textId="77777777" w:rsidR="0049345E" w:rsidRPr="003B55A3" w:rsidRDefault="0049345E" w:rsidP="00A56608">
            <w:pPr>
              <w:pStyle w:val="TAL"/>
              <w:rPr>
                <w:rFonts w:cs="Arial"/>
              </w:rPr>
            </w:pPr>
            <w:r w:rsidRPr="003B55A3">
              <w:rPr>
                <w:rFonts w:cs="Arial"/>
              </w:rPr>
              <w:t>TR 38.802 Table A.2.1-6,</w:t>
            </w:r>
          </w:p>
        </w:tc>
      </w:tr>
      <w:tr w:rsidR="0049345E" w:rsidRPr="00F316E0" w14:paraId="3E3BFCEC" w14:textId="77777777" w:rsidTr="00D66B2B">
        <w:tc>
          <w:tcPr>
            <w:tcW w:w="1418" w:type="dxa"/>
          </w:tcPr>
          <w:p w14:paraId="3FD4F219" w14:textId="77777777" w:rsidR="0049345E" w:rsidRPr="003B55A3" w:rsidRDefault="0049345E" w:rsidP="00A56608">
            <w:pPr>
              <w:pStyle w:val="TAL"/>
              <w:rPr>
                <w:rFonts w:cs="Arial"/>
              </w:rPr>
            </w:pPr>
            <w:r w:rsidRPr="003B55A3">
              <w:rPr>
                <w:rFonts w:cs="Arial"/>
              </w:rPr>
              <w:t>UE Antenna Configuration</w:t>
            </w:r>
          </w:p>
        </w:tc>
        <w:tc>
          <w:tcPr>
            <w:tcW w:w="3827" w:type="dxa"/>
          </w:tcPr>
          <w:p w14:paraId="67588D7C" w14:textId="77777777" w:rsidR="0049345E" w:rsidRPr="003B55A3" w:rsidRDefault="0049345E"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4B38B72C" w14:textId="77777777" w:rsidR="0049345E" w:rsidRPr="003B55A3" w:rsidRDefault="0049345E"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59D7E6C1" w14:textId="77777777" w:rsidR="0049345E" w:rsidRDefault="0049345E" w:rsidP="00A56608">
            <w:pPr>
              <w:pStyle w:val="TAL"/>
              <w:rPr>
                <w:rFonts w:cs="Arial"/>
              </w:rPr>
            </w:pPr>
          </w:p>
          <w:p w14:paraId="4ABC56CD" w14:textId="1C4965D9" w:rsidR="0049345E" w:rsidRPr="00E87488" w:rsidRDefault="0049345E" w:rsidP="00A56608">
            <w:pPr>
              <w:pStyle w:val="TAL"/>
              <w:rPr>
                <w:rFonts w:cs="Arial"/>
                <w:color w:val="000000"/>
                <w:szCs w:val="18"/>
                <w:lang w:val="en-US"/>
              </w:rPr>
            </w:pPr>
            <w:r w:rsidRPr="00A325B1">
              <w:rPr>
                <w:highlight w:val="green"/>
                <w:lang w:eastAsia="ko-KR"/>
              </w:rPr>
              <w:t xml:space="preserve">1RX </w:t>
            </w:r>
            <w:r w:rsidRPr="00A325B1">
              <w:rPr>
                <w:rFonts w:hint="eastAsia"/>
                <w:highlight w:val="green"/>
                <w:lang w:eastAsia="ko-KR"/>
              </w:rPr>
              <w:t>beam</w:t>
            </w:r>
            <w:r w:rsidR="00A325B1" w:rsidRPr="00A325B1">
              <w:rPr>
                <w:highlight w:val="green"/>
                <w:lang w:eastAsia="ko-KR"/>
              </w:rPr>
              <w:t xml:space="preserve"> </w:t>
            </w:r>
            <w:r w:rsidR="00A325B1" w:rsidRPr="00FB0CC4">
              <w:rPr>
                <w:highlight w:val="green"/>
                <w:lang w:eastAsia="ko-KR"/>
              </w:rPr>
              <w:t xml:space="preserve">(i.e., </w:t>
            </w:r>
            <w:r w:rsidR="00A325B1" w:rsidRPr="00FB0CC4">
              <w:rPr>
                <w:rFonts w:hint="eastAsia"/>
                <w:highlight w:val="green"/>
                <w:lang w:eastAsia="ko-KR"/>
              </w:rPr>
              <w:t>no</w:t>
            </w:r>
            <w:r w:rsidR="00A325B1" w:rsidRPr="00FB0CC4">
              <w:rPr>
                <w:highlight w:val="green"/>
                <w:lang w:eastAsia="ko-KR"/>
              </w:rPr>
              <w:t xml:space="preserve"> </w:t>
            </w:r>
            <w:r w:rsidR="00A325B1" w:rsidRPr="00FB0CC4">
              <w:rPr>
                <w:rFonts w:hint="eastAsia"/>
                <w:highlight w:val="green"/>
                <w:lang w:eastAsia="ko-KR"/>
              </w:rPr>
              <w:t>Rx</w:t>
            </w:r>
            <w:r w:rsidR="00A325B1" w:rsidRPr="00FB0CC4">
              <w:rPr>
                <w:highlight w:val="green"/>
                <w:lang w:eastAsia="ko-KR"/>
              </w:rPr>
              <w:t xml:space="preserve"> </w:t>
            </w:r>
            <w:r w:rsidR="00A325B1" w:rsidRPr="00FB0CC4">
              <w:rPr>
                <w:rFonts w:hint="eastAsia"/>
                <w:highlight w:val="green"/>
                <w:lang w:eastAsia="ko-KR"/>
              </w:rPr>
              <w:t>beam</w:t>
            </w:r>
            <w:r w:rsidR="00A325B1" w:rsidRPr="00FB0CC4">
              <w:rPr>
                <w:highlight w:val="green"/>
                <w:lang w:eastAsia="ko-KR"/>
              </w:rPr>
              <w:t xml:space="preserve"> </w:t>
            </w:r>
            <w:r w:rsidR="00A325B1" w:rsidRPr="00FB0CC4">
              <w:rPr>
                <w:rFonts w:hint="eastAsia"/>
                <w:highlight w:val="green"/>
                <w:lang w:eastAsia="ko-KR"/>
              </w:rPr>
              <w:t>sweeping</w:t>
            </w:r>
            <w:r w:rsidR="00A325B1" w:rsidRPr="00FB0CC4">
              <w:rPr>
                <w:highlight w:val="green"/>
                <w:lang w:eastAsia="ko-KR"/>
              </w:rPr>
              <w:t xml:space="preserve"> </w:t>
            </w:r>
            <w:r w:rsidR="00A325B1" w:rsidRPr="00FB0CC4">
              <w:rPr>
                <w:rFonts w:hint="eastAsia"/>
                <w:highlight w:val="green"/>
                <w:lang w:eastAsia="ko-KR"/>
              </w:rPr>
              <w:t>is</w:t>
            </w:r>
            <w:r w:rsidR="00A325B1" w:rsidRPr="00FB0CC4">
              <w:rPr>
                <w:highlight w:val="green"/>
                <w:lang w:eastAsia="ko-KR"/>
              </w:rPr>
              <w:t xml:space="preserve"> </w:t>
            </w:r>
            <w:r w:rsidR="00A325B1" w:rsidRPr="00FB0CC4">
              <w:rPr>
                <w:rFonts w:hint="eastAsia"/>
                <w:highlight w:val="green"/>
                <w:lang w:eastAsia="ko-KR"/>
              </w:rPr>
              <w:t>assumed</w:t>
            </w:r>
            <w:r w:rsidR="00A325B1" w:rsidRPr="00FB0CC4">
              <w:rPr>
                <w:highlight w:val="green"/>
                <w:lang w:eastAsia="ko-KR"/>
              </w:rPr>
              <w:t>)</w:t>
            </w:r>
            <w:r w:rsidRPr="00A325B1">
              <w:rPr>
                <w:highlight w:val="green"/>
                <w:lang w:eastAsia="ko-KR"/>
              </w:rPr>
              <w:t xml:space="preserve"> is assumed</w:t>
            </w:r>
          </w:p>
        </w:tc>
        <w:tc>
          <w:tcPr>
            <w:tcW w:w="4394" w:type="dxa"/>
          </w:tcPr>
          <w:p w14:paraId="365AC466" w14:textId="77777777" w:rsidR="0049345E" w:rsidRPr="003B55A3" w:rsidRDefault="0049345E" w:rsidP="006173D6">
            <w:pPr>
              <w:pStyle w:val="TAC"/>
              <w:jc w:val="left"/>
              <w:rPr>
                <w:rFonts w:cs="Arial"/>
              </w:rPr>
            </w:pPr>
            <w:r w:rsidRPr="003B55A3">
              <w:rPr>
                <w:rFonts w:cs="Arial"/>
              </w:rPr>
              <w:t>Antenna setup and port layouts at UE: (1, 4, 2, 1, 2, 1, 1), 2 panels (left, right)</w:t>
            </w:r>
          </w:p>
          <w:p w14:paraId="532D534C" w14:textId="77777777" w:rsidR="0049345E" w:rsidRDefault="0049345E" w:rsidP="00A56608">
            <w:pPr>
              <w:pStyle w:val="TAC"/>
              <w:jc w:val="left"/>
              <w:rPr>
                <w:rFonts w:cs="Arial"/>
              </w:rPr>
            </w:pPr>
          </w:p>
          <w:p w14:paraId="0CE16713" w14:textId="45348942" w:rsidR="0049345E" w:rsidRPr="003B55A3" w:rsidRDefault="0049345E" w:rsidP="00A56608">
            <w:pPr>
              <w:pStyle w:val="TAC"/>
              <w:jc w:val="left"/>
              <w:rPr>
                <w:rFonts w:cs="Arial"/>
                <w:lang w:eastAsia="zh-CN"/>
              </w:rPr>
            </w:pPr>
            <w:r w:rsidRPr="00910D2B">
              <w:rPr>
                <w:rFonts w:cs="Arial" w:hint="eastAsia"/>
                <w:highlight w:val="green"/>
                <w:lang w:eastAsia="zh-CN"/>
              </w:rPr>
              <w:t>4</w:t>
            </w:r>
            <w:r w:rsidRPr="00910D2B">
              <w:rPr>
                <w:rFonts w:cs="Arial"/>
                <w:highlight w:val="green"/>
                <w:lang w:eastAsia="zh-CN"/>
              </w:rPr>
              <w:t xml:space="preserve">RX beams </w:t>
            </w:r>
            <w:r w:rsidR="00F16549" w:rsidRPr="00910D2B">
              <w:rPr>
                <w:rFonts w:cs="Arial" w:hint="eastAsia"/>
                <w:highlight w:val="green"/>
                <w:lang w:eastAsia="zh-CN"/>
              </w:rPr>
              <w:t>for</w:t>
            </w:r>
            <w:r w:rsidR="00F16549" w:rsidRPr="00910D2B">
              <w:rPr>
                <w:rFonts w:cs="Arial"/>
                <w:highlight w:val="green"/>
                <w:lang w:eastAsia="zh-CN"/>
              </w:rPr>
              <w:t xml:space="preserve"> </w:t>
            </w:r>
            <w:r w:rsidR="00F16549" w:rsidRPr="00910D2B">
              <w:rPr>
                <w:rFonts w:cs="Arial" w:hint="eastAsia"/>
                <w:highlight w:val="green"/>
                <w:lang w:eastAsia="zh-CN"/>
              </w:rPr>
              <w:t>each</w:t>
            </w:r>
            <w:r w:rsidR="00F16549" w:rsidRPr="00910D2B">
              <w:rPr>
                <w:rFonts w:cs="Arial"/>
                <w:highlight w:val="green"/>
                <w:lang w:eastAsia="zh-CN"/>
              </w:rPr>
              <w:t xml:space="preserve"> </w:t>
            </w:r>
            <w:r w:rsidR="00F16549" w:rsidRPr="00910D2B">
              <w:rPr>
                <w:rFonts w:cs="Arial" w:hint="eastAsia"/>
                <w:highlight w:val="green"/>
                <w:lang w:eastAsia="zh-CN"/>
              </w:rPr>
              <w:t>panel</w:t>
            </w:r>
            <w:r w:rsidR="00F16549" w:rsidRPr="00910D2B">
              <w:rPr>
                <w:rFonts w:cs="Arial"/>
                <w:highlight w:val="green"/>
                <w:lang w:eastAsia="zh-CN"/>
              </w:rPr>
              <w:t xml:space="preserve"> </w:t>
            </w:r>
            <w:r w:rsidRPr="00910D2B">
              <w:rPr>
                <w:rFonts w:cs="Arial"/>
                <w:highlight w:val="green"/>
                <w:lang w:eastAsia="zh-CN"/>
              </w:rPr>
              <w:t>are assumed</w:t>
            </w:r>
          </w:p>
        </w:tc>
      </w:tr>
      <w:tr w:rsidR="0049345E" w:rsidRPr="00F316E0" w14:paraId="2EEF8D32" w14:textId="77777777" w:rsidTr="00D66B2B">
        <w:tc>
          <w:tcPr>
            <w:tcW w:w="1418" w:type="dxa"/>
          </w:tcPr>
          <w:p w14:paraId="1E62CC58" w14:textId="77777777" w:rsidR="0049345E" w:rsidRPr="003B55A3" w:rsidRDefault="0049345E" w:rsidP="00A56608">
            <w:pPr>
              <w:pStyle w:val="TAL"/>
              <w:rPr>
                <w:rFonts w:cs="Arial"/>
              </w:rPr>
            </w:pPr>
            <w:r w:rsidRPr="003B55A3">
              <w:rPr>
                <w:rFonts w:cs="Arial"/>
              </w:rPr>
              <w:t>UE Antenna radiation pattern</w:t>
            </w:r>
          </w:p>
        </w:tc>
        <w:tc>
          <w:tcPr>
            <w:tcW w:w="3827" w:type="dxa"/>
          </w:tcPr>
          <w:p w14:paraId="4F4600F1" w14:textId="77777777" w:rsidR="0049345E" w:rsidRPr="003B55A3" w:rsidRDefault="0049345E" w:rsidP="00A56608">
            <w:pPr>
              <w:pStyle w:val="TAL"/>
              <w:rPr>
                <w:rFonts w:cs="Arial"/>
              </w:rPr>
            </w:pPr>
            <w:r w:rsidRPr="003B55A3">
              <w:rPr>
                <w:rFonts w:cs="Arial"/>
              </w:rPr>
              <w:t>Omni-direction</w:t>
            </w:r>
          </w:p>
        </w:tc>
        <w:tc>
          <w:tcPr>
            <w:tcW w:w="4394" w:type="dxa"/>
          </w:tcPr>
          <w:p w14:paraId="4B9F0780" w14:textId="77777777" w:rsidR="0049345E" w:rsidRPr="003B55A3" w:rsidRDefault="0049345E" w:rsidP="00A56608">
            <w:pPr>
              <w:pStyle w:val="TAL"/>
              <w:rPr>
                <w:rFonts w:cs="Arial"/>
              </w:rPr>
            </w:pPr>
            <w:r w:rsidRPr="003B55A3">
              <w:rPr>
                <w:rFonts w:cs="Arial"/>
              </w:rPr>
              <w:t xml:space="preserve">TR 38.802 Table A.2.1-8, </w:t>
            </w:r>
          </w:p>
        </w:tc>
      </w:tr>
      <w:tr w:rsidR="0049345E" w:rsidRPr="00F316E0" w14:paraId="4CBBD238" w14:textId="77777777" w:rsidTr="00D66B2B">
        <w:tc>
          <w:tcPr>
            <w:tcW w:w="1418" w:type="dxa"/>
          </w:tcPr>
          <w:p w14:paraId="37088CE2" w14:textId="77777777" w:rsidR="0049345E" w:rsidRPr="003B55A3" w:rsidRDefault="0049345E" w:rsidP="00A56608">
            <w:pPr>
              <w:pStyle w:val="TAL"/>
              <w:rPr>
                <w:rFonts w:eastAsia="Microsoft YaHei UI" w:cs="Arial"/>
                <w:color w:val="000000"/>
              </w:rPr>
            </w:pPr>
            <w:r w:rsidRPr="003B55A3">
              <w:rPr>
                <w:rFonts w:cs="Arial"/>
              </w:rPr>
              <w:t>BS Tx Power</w:t>
            </w:r>
          </w:p>
        </w:tc>
        <w:tc>
          <w:tcPr>
            <w:tcW w:w="3827" w:type="dxa"/>
          </w:tcPr>
          <w:p w14:paraId="5E118C26" w14:textId="77777777" w:rsidR="0049345E" w:rsidRPr="003B55A3" w:rsidRDefault="0049345E" w:rsidP="00A56608">
            <w:pPr>
              <w:pStyle w:val="TAL"/>
              <w:rPr>
                <w:rFonts w:cs="Arial"/>
              </w:rPr>
            </w:pPr>
            <w:r w:rsidRPr="003B55A3">
              <w:rPr>
                <w:rFonts w:cs="Arial"/>
              </w:rPr>
              <w:t xml:space="preserve">44dBm </w:t>
            </w:r>
          </w:p>
        </w:tc>
        <w:tc>
          <w:tcPr>
            <w:tcW w:w="4394" w:type="dxa"/>
          </w:tcPr>
          <w:p w14:paraId="750E9D77" w14:textId="2FCAABC1" w:rsidR="0049345E" w:rsidRPr="003B55A3" w:rsidRDefault="0049345E" w:rsidP="00227DDE">
            <w:pPr>
              <w:pStyle w:val="TAC"/>
              <w:jc w:val="left"/>
            </w:pPr>
            <w:r w:rsidRPr="00D66B2B">
              <w:rPr>
                <w:rFonts w:cs="Arial"/>
                <w:highlight w:val="yellow"/>
              </w:rPr>
              <w:t>40 dBm</w:t>
            </w:r>
          </w:p>
        </w:tc>
      </w:tr>
      <w:tr w:rsidR="0049345E" w:rsidRPr="00F316E0" w14:paraId="112A6F2D" w14:textId="77777777" w:rsidTr="00D66B2B">
        <w:tc>
          <w:tcPr>
            <w:tcW w:w="1418" w:type="dxa"/>
          </w:tcPr>
          <w:p w14:paraId="5C7C8F13" w14:textId="77777777" w:rsidR="0049345E" w:rsidRPr="003B55A3" w:rsidRDefault="0049345E" w:rsidP="00A56608">
            <w:pPr>
              <w:pStyle w:val="TAL"/>
              <w:rPr>
                <w:rFonts w:cs="Arial"/>
              </w:rPr>
            </w:pPr>
            <w:r w:rsidRPr="003B55A3">
              <w:rPr>
                <w:rFonts w:cs="Arial"/>
              </w:rPr>
              <w:t>Maximum UE Tx Power</w:t>
            </w:r>
          </w:p>
        </w:tc>
        <w:tc>
          <w:tcPr>
            <w:tcW w:w="3827" w:type="dxa"/>
          </w:tcPr>
          <w:p w14:paraId="3189B8D9" w14:textId="77777777" w:rsidR="0049345E" w:rsidRPr="003B55A3" w:rsidRDefault="0049345E" w:rsidP="00A56608">
            <w:pPr>
              <w:pStyle w:val="TAL"/>
              <w:rPr>
                <w:rFonts w:cs="Arial"/>
              </w:rPr>
            </w:pPr>
            <w:r w:rsidRPr="003B55A3">
              <w:rPr>
                <w:rFonts w:cs="Arial"/>
              </w:rPr>
              <w:t>23d</w:t>
            </w:r>
            <w:r>
              <w:rPr>
                <w:rFonts w:cs="Arial" w:hint="eastAsia"/>
                <w:lang w:eastAsia="zh-CN"/>
              </w:rPr>
              <w:t>B</w:t>
            </w:r>
            <w:r w:rsidRPr="003B55A3">
              <w:rPr>
                <w:rFonts w:cs="Arial"/>
              </w:rPr>
              <w:t>m</w:t>
            </w:r>
          </w:p>
        </w:tc>
        <w:tc>
          <w:tcPr>
            <w:tcW w:w="4394" w:type="dxa"/>
          </w:tcPr>
          <w:p w14:paraId="0B853AB9" w14:textId="77777777" w:rsidR="0049345E" w:rsidRPr="003B55A3" w:rsidRDefault="0049345E" w:rsidP="00A56608">
            <w:pPr>
              <w:pStyle w:val="TAL"/>
              <w:rPr>
                <w:rFonts w:cs="Arial"/>
              </w:rPr>
            </w:pPr>
            <w:r w:rsidRPr="003B55A3">
              <w:rPr>
                <w:rFonts w:cs="Arial"/>
              </w:rPr>
              <w:t>23 dBm</w:t>
            </w:r>
          </w:p>
        </w:tc>
      </w:tr>
      <w:tr w:rsidR="0049345E" w:rsidRPr="00F316E0" w14:paraId="764FFF42" w14:textId="77777777" w:rsidTr="00D66B2B">
        <w:tc>
          <w:tcPr>
            <w:tcW w:w="1418" w:type="dxa"/>
          </w:tcPr>
          <w:p w14:paraId="23F7CC05" w14:textId="77777777" w:rsidR="0049345E" w:rsidRPr="003B55A3" w:rsidRDefault="0049345E" w:rsidP="00A56608">
            <w:pPr>
              <w:pStyle w:val="TAL"/>
              <w:rPr>
                <w:rFonts w:cs="Arial"/>
              </w:rPr>
            </w:pPr>
            <w:r w:rsidRPr="003B55A3">
              <w:rPr>
                <w:rFonts w:cs="Arial"/>
              </w:rPr>
              <w:t>BS receiver Noise Figure</w:t>
            </w:r>
          </w:p>
        </w:tc>
        <w:tc>
          <w:tcPr>
            <w:tcW w:w="3827" w:type="dxa"/>
          </w:tcPr>
          <w:p w14:paraId="745A97E8" w14:textId="77777777" w:rsidR="0049345E" w:rsidRPr="003B55A3" w:rsidRDefault="0049345E" w:rsidP="00A56608">
            <w:pPr>
              <w:pStyle w:val="TAL"/>
              <w:rPr>
                <w:rFonts w:cs="Arial"/>
              </w:rPr>
            </w:pPr>
            <w:r w:rsidRPr="003B55A3">
              <w:rPr>
                <w:rFonts w:cs="Arial"/>
              </w:rPr>
              <w:t>5d</w:t>
            </w:r>
            <w:r>
              <w:rPr>
                <w:rFonts w:cs="Arial" w:hint="eastAsia"/>
                <w:lang w:eastAsia="zh-CN"/>
              </w:rPr>
              <w:t>B</w:t>
            </w:r>
          </w:p>
        </w:tc>
        <w:tc>
          <w:tcPr>
            <w:tcW w:w="4394" w:type="dxa"/>
          </w:tcPr>
          <w:p w14:paraId="5282930B" w14:textId="77777777" w:rsidR="0049345E" w:rsidRPr="003B55A3" w:rsidRDefault="0049345E" w:rsidP="00A56608">
            <w:pPr>
              <w:pStyle w:val="TAL"/>
              <w:rPr>
                <w:rFonts w:cs="Arial"/>
              </w:rPr>
            </w:pPr>
            <w:r w:rsidRPr="003B55A3">
              <w:rPr>
                <w:rFonts w:cs="Arial"/>
              </w:rPr>
              <w:t>7 dB</w:t>
            </w:r>
          </w:p>
        </w:tc>
      </w:tr>
      <w:tr w:rsidR="0049345E" w:rsidRPr="00F316E0" w14:paraId="2404FF93" w14:textId="77777777" w:rsidTr="00D66B2B">
        <w:tc>
          <w:tcPr>
            <w:tcW w:w="1418" w:type="dxa"/>
          </w:tcPr>
          <w:p w14:paraId="76008740" w14:textId="77777777" w:rsidR="0049345E" w:rsidRPr="003B55A3" w:rsidRDefault="0049345E" w:rsidP="00A56608">
            <w:pPr>
              <w:pStyle w:val="TAL"/>
              <w:rPr>
                <w:rFonts w:cs="Arial"/>
              </w:rPr>
            </w:pPr>
            <w:r w:rsidRPr="003B55A3">
              <w:rPr>
                <w:rFonts w:cs="Arial"/>
              </w:rPr>
              <w:t>UE receiver Noise Figure</w:t>
            </w:r>
          </w:p>
        </w:tc>
        <w:tc>
          <w:tcPr>
            <w:tcW w:w="3827" w:type="dxa"/>
          </w:tcPr>
          <w:p w14:paraId="0D51A142" w14:textId="77777777" w:rsidR="0049345E" w:rsidRPr="003B55A3" w:rsidRDefault="0049345E" w:rsidP="00A56608">
            <w:pPr>
              <w:pStyle w:val="TAL"/>
              <w:rPr>
                <w:rFonts w:cs="Arial"/>
              </w:rPr>
            </w:pPr>
            <w:r w:rsidRPr="003B55A3">
              <w:rPr>
                <w:rFonts w:cs="Arial"/>
              </w:rPr>
              <w:t>9dB</w:t>
            </w:r>
          </w:p>
        </w:tc>
        <w:tc>
          <w:tcPr>
            <w:tcW w:w="4394" w:type="dxa"/>
          </w:tcPr>
          <w:p w14:paraId="0FA40FF6" w14:textId="77777777" w:rsidR="0049345E" w:rsidRPr="003B55A3" w:rsidRDefault="0049345E" w:rsidP="00A56608">
            <w:pPr>
              <w:pStyle w:val="TAL"/>
              <w:rPr>
                <w:rFonts w:cs="Arial"/>
              </w:rPr>
            </w:pPr>
            <w:r w:rsidRPr="003B55A3">
              <w:rPr>
                <w:rFonts w:cs="Arial"/>
              </w:rPr>
              <w:t>10 dB</w:t>
            </w:r>
          </w:p>
        </w:tc>
      </w:tr>
      <w:tr w:rsidR="0049345E" w:rsidRPr="00F316E0" w14:paraId="3A286602" w14:textId="77777777" w:rsidTr="00D66B2B">
        <w:tc>
          <w:tcPr>
            <w:tcW w:w="1418" w:type="dxa"/>
          </w:tcPr>
          <w:p w14:paraId="6ECD6E82" w14:textId="77777777" w:rsidR="0049345E" w:rsidRPr="003B55A3" w:rsidRDefault="0049345E" w:rsidP="00A56608">
            <w:pPr>
              <w:pStyle w:val="TAL"/>
              <w:rPr>
                <w:rFonts w:cs="Arial"/>
              </w:rPr>
            </w:pPr>
            <w:r w:rsidRPr="003B55A3">
              <w:rPr>
                <w:rFonts w:cs="Arial"/>
              </w:rPr>
              <w:t>Inter site distance</w:t>
            </w:r>
          </w:p>
        </w:tc>
        <w:tc>
          <w:tcPr>
            <w:tcW w:w="3827" w:type="dxa"/>
          </w:tcPr>
          <w:p w14:paraId="5A1575B3" w14:textId="77777777" w:rsidR="0049345E" w:rsidRPr="003B55A3" w:rsidRDefault="0049345E" w:rsidP="00A56608">
            <w:pPr>
              <w:pStyle w:val="TAL"/>
              <w:rPr>
                <w:rFonts w:cs="Arial"/>
              </w:rPr>
            </w:pPr>
            <w:r w:rsidRPr="003B55A3">
              <w:rPr>
                <w:rFonts w:cs="Arial"/>
              </w:rPr>
              <w:t>500m</w:t>
            </w:r>
          </w:p>
        </w:tc>
        <w:tc>
          <w:tcPr>
            <w:tcW w:w="4394" w:type="dxa"/>
          </w:tcPr>
          <w:p w14:paraId="04513344" w14:textId="77777777" w:rsidR="0049345E" w:rsidRPr="003B55A3" w:rsidRDefault="0049345E" w:rsidP="00A56608">
            <w:pPr>
              <w:pStyle w:val="TAL"/>
              <w:rPr>
                <w:rFonts w:cs="Arial"/>
              </w:rPr>
            </w:pPr>
            <w:r w:rsidRPr="003B55A3">
              <w:rPr>
                <w:rFonts w:cs="Arial"/>
              </w:rPr>
              <w:t>200 m</w:t>
            </w:r>
          </w:p>
        </w:tc>
      </w:tr>
      <w:tr w:rsidR="0049345E" w:rsidRPr="00F316E0" w14:paraId="61D944DD" w14:textId="77777777" w:rsidTr="00D66B2B">
        <w:tc>
          <w:tcPr>
            <w:tcW w:w="1418" w:type="dxa"/>
          </w:tcPr>
          <w:p w14:paraId="3ADE3E4F" w14:textId="77777777" w:rsidR="0049345E" w:rsidRPr="003B55A3" w:rsidRDefault="0049345E" w:rsidP="00A56608">
            <w:pPr>
              <w:pStyle w:val="TAL"/>
              <w:rPr>
                <w:rFonts w:cs="Arial"/>
              </w:rPr>
            </w:pPr>
            <w:r w:rsidRPr="003B55A3">
              <w:rPr>
                <w:rFonts w:cs="Arial"/>
              </w:rPr>
              <w:t>BS Antenna height</w:t>
            </w:r>
          </w:p>
        </w:tc>
        <w:tc>
          <w:tcPr>
            <w:tcW w:w="3827" w:type="dxa"/>
          </w:tcPr>
          <w:p w14:paraId="7B091F88" w14:textId="77777777" w:rsidR="0049345E" w:rsidRPr="003B55A3" w:rsidRDefault="0049345E" w:rsidP="00A56608">
            <w:pPr>
              <w:pStyle w:val="TAL"/>
              <w:rPr>
                <w:rFonts w:cs="Arial"/>
              </w:rPr>
            </w:pPr>
            <w:r w:rsidRPr="003B55A3">
              <w:rPr>
                <w:rFonts w:cs="Arial"/>
              </w:rPr>
              <w:t>25m</w:t>
            </w:r>
          </w:p>
        </w:tc>
        <w:tc>
          <w:tcPr>
            <w:tcW w:w="4394" w:type="dxa"/>
          </w:tcPr>
          <w:p w14:paraId="280BA582" w14:textId="77777777" w:rsidR="0049345E" w:rsidRPr="003B55A3" w:rsidRDefault="0049345E" w:rsidP="00A56608">
            <w:pPr>
              <w:pStyle w:val="TAL"/>
              <w:rPr>
                <w:rFonts w:cs="Arial"/>
              </w:rPr>
            </w:pPr>
            <w:r w:rsidRPr="003B55A3">
              <w:rPr>
                <w:rFonts w:cs="Arial"/>
              </w:rPr>
              <w:t>10m</w:t>
            </w:r>
          </w:p>
        </w:tc>
      </w:tr>
      <w:tr w:rsidR="0049345E" w:rsidRPr="00F316E0" w14:paraId="6679E3AC" w14:textId="77777777" w:rsidTr="00D66B2B">
        <w:tc>
          <w:tcPr>
            <w:tcW w:w="1418" w:type="dxa"/>
          </w:tcPr>
          <w:p w14:paraId="6733CDEA" w14:textId="77777777" w:rsidR="0049345E" w:rsidRPr="003B55A3" w:rsidRDefault="0049345E" w:rsidP="00A56608">
            <w:pPr>
              <w:pStyle w:val="TAL"/>
              <w:rPr>
                <w:rFonts w:cs="Arial"/>
              </w:rPr>
            </w:pPr>
            <w:r w:rsidRPr="003B55A3">
              <w:rPr>
                <w:rFonts w:cs="Arial"/>
              </w:rPr>
              <w:t>UE Antenna height</w:t>
            </w:r>
          </w:p>
        </w:tc>
        <w:tc>
          <w:tcPr>
            <w:tcW w:w="3827" w:type="dxa"/>
          </w:tcPr>
          <w:p w14:paraId="496F7EF8" w14:textId="77777777" w:rsidR="0049345E" w:rsidRPr="003B55A3" w:rsidRDefault="0049345E" w:rsidP="00A56608">
            <w:pPr>
              <w:pStyle w:val="TAL"/>
              <w:rPr>
                <w:rFonts w:cs="Arial"/>
              </w:rPr>
            </w:pPr>
            <w:r w:rsidRPr="003B55A3">
              <w:rPr>
                <w:rFonts w:cs="Arial"/>
              </w:rPr>
              <w:t>1.5m</w:t>
            </w:r>
          </w:p>
        </w:tc>
        <w:tc>
          <w:tcPr>
            <w:tcW w:w="4394" w:type="dxa"/>
          </w:tcPr>
          <w:p w14:paraId="5566DEB0" w14:textId="77777777" w:rsidR="0049345E" w:rsidRPr="003B55A3" w:rsidRDefault="0049345E" w:rsidP="00A56608">
            <w:pPr>
              <w:pStyle w:val="TAL"/>
              <w:rPr>
                <w:rFonts w:cs="Arial"/>
              </w:rPr>
            </w:pPr>
            <w:r w:rsidRPr="003B55A3">
              <w:rPr>
                <w:rFonts w:cs="Arial"/>
              </w:rPr>
              <w:t>1.5 m</w:t>
            </w:r>
          </w:p>
        </w:tc>
      </w:tr>
      <w:tr w:rsidR="0049345E" w:rsidRPr="00F316E0" w14:paraId="55FA18B6" w14:textId="77777777" w:rsidTr="00D66B2B">
        <w:tc>
          <w:tcPr>
            <w:tcW w:w="1418" w:type="dxa"/>
          </w:tcPr>
          <w:p w14:paraId="6D20203D" w14:textId="77777777" w:rsidR="0049345E" w:rsidRPr="002035F4" w:rsidRDefault="0049345E" w:rsidP="00A56608">
            <w:pPr>
              <w:pStyle w:val="TAL"/>
              <w:rPr>
                <w:rFonts w:cs="Arial"/>
                <w:highlight w:val="green"/>
              </w:rPr>
            </w:pPr>
            <w:r w:rsidRPr="002035F4">
              <w:rPr>
                <w:rFonts w:cs="Arial"/>
                <w:highlight w:val="green"/>
              </w:rPr>
              <w:t>Spatial consistency</w:t>
            </w:r>
          </w:p>
        </w:tc>
        <w:tc>
          <w:tcPr>
            <w:tcW w:w="3827" w:type="dxa"/>
          </w:tcPr>
          <w:p w14:paraId="0481AD70" w14:textId="77777777" w:rsidR="0049345E" w:rsidRPr="003B55A3" w:rsidRDefault="0049345E" w:rsidP="00A56608">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7DE75D1A" w14:textId="77777777" w:rsidR="0049345E" w:rsidRPr="003B55A3" w:rsidRDefault="0049345E" w:rsidP="00A56608">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2FEBB039" w14:textId="77777777" w:rsidR="0049345E" w:rsidRPr="003B55A3" w:rsidRDefault="0049345E" w:rsidP="00A56608">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7FD44542" w14:textId="77777777" w:rsidR="0049345E" w:rsidRPr="003B55A3" w:rsidRDefault="0049345E" w:rsidP="00A56608">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0D71EAEB" w14:textId="77777777" w:rsidR="0049345E" w:rsidRPr="003B55A3" w:rsidRDefault="0049345E" w:rsidP="00A56608">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664DE940" w14:textId="77777777" w:rsidR="0049345E" w:rsidRPr="003B55A3" w:rsidRDefault="0049345E" w:rsidP="00A56608">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49345E" w:rsidRPr="00F316E0" w14:paraId="4EC10A77" w14:textId="77777777" w:rsidTr="00D66B2B">
        <w:tc>
          <w:tcPr>
            <w:tcW w:w="1418" w:type="dxa"/>
          </w:tcPr>
          <w:p w14:paraId="7692DD7F" w14:textId="77777777" w:rsidR="0049345E" w:rsidRPr="002035F4" w:rsidRDefault="0049345E" w:rsidP="00A56608">
            <w:pPr>
              <w:pStyle w:val="TAL"/>
              <w:rPr>
                <w:rFonts w:cs="Arial"/>
                <w:highlight w:val="green"/>
                <w:lang w:eastAsia="zh-CN"/>
              </w:rPr>
            </w:pPr>
            <w:r w:rsidRPr="002035F4">
              <w:rPr>
                <w:rFonts w:cs="Arial"/>
                <w:highlight w:val="green"/>
                <w:lang w:eastAsia="zh-CN"/>
              </w:rPr>
              <w:t>UE trajectory model</w:t>
            </w:r>
          </w:p>
        </w:tc>
        <w:tc>
          <w:tcPr>
            <w:tcW w:w="3827" w:type="dxa"/>
          </w:tcPr>
          <w:p w14:paraId="7B485A1A" w14:textId="3FFE8CCA" w:rsidR="0049345E" w:rsidRPr="003B55A3" w:rsidRDefault="0049345E" w:rsidP="00A56608">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r w:rsidR="00227DDE">
              <w:rPr>
                <w:rFonts w:ascii="Arial" w:hAnsi="Arial" w:cs="Arial"/>
                <w:sz w:val="18"/>
                <w:szCs w:val="18"/>
                <w:lang w:eastAsia="zh-CN"/>
              </w:rPr>
              <w:t>,</w:t>
            </w:r>
            <w:r w:rsidR="00227DDE" w:rsidRPr="003B55A3">
              <w:rPr>
                <w:rFonts w:ascii="Arial" w:hAnsi="Arial" w:cs="Arial"/>
                <w:sz w:val="18"/>
                <w:szCs w:val="18"/>
              </w:rPr>
              <w:t xml:space="preserve"> companies report </w:t>
            </w:r>
            <w:r w:rsidR="008708AB">
              <w:rPr>
                <w:rFonts w:ascii="Arial" w:hAnsi="Arial" w:cs="Arial"/>
                <w:sz w:val="18"/>
                <w:szCs w:val="18"/>
              </w:rPr>
              <w:t>which option is used</w:t>
            </w:r>
            <w:r w:rsidR="00227DDE">
              <w:rPr>
                <w:rFonts w:ascii="Arial" w:hAnsi="Arial" w:cs="Arial"/>
                <w:sz w:val="18"/>
                <w:szCs w:val="18"/>
              </w:rPr>
              <w:t xml:space="preserve">. </w:t>
            </w:r>
          </w:p>
        </w:tc>
        <w:tc>
          <w:tcPr>
            <w:tcW w:w="4394" w:type="dxa"/>
          </w:tcPr>
          <w:p w14:paraId="21B59926" w14:textId="3BBB5EF7" w:rsidR="0049345E" w:rsidRPr="003B55A3" w:rsidRDefault="0049345E" w:rsidP="00A56608">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r w:rsidR="00227DDE">
              <w:rPr>
                <w:rFonts w:ascii="Arial" w:hAnsi="Arial" w:cs="Arial"/>
                <w:sz w:val="18"/>
                <w:szCs w:val="18"/>
                <w:lang w:eastAsia="zh-CN"/>
              </w:rPr>
              <w:t>,</w:t>
            </w:r>
            <w:r w:rsidR="00227DDE" w:rsidRPr="003B55A3">
              <w:rPr>
                <w:rFonts w:ascii="Arial" w:hAnsi="Arial" w:cs="Arial"/>
                <w:sz w:val="18"/>
                <w:szCs w:val="18"/>
              </w:rPr>
              <w:t xml:space="preserve"> companies report </w:t>
            </w:r>
            <w:r w:rsidR="008708AB">
              <w:rPr>
                <w:rFonts w:ascii="Arial" w:hAnsi="Arial" w:cs="Arial"/>
                <w:sz w:val="18"/>
                <w:szCs w:val="18"/>
              </w:rPr>
              <w:t>which option is used</w:t>
            </w:r>
            <w:r w:rsidR="00227DDE">
              <w:rPr>
                <w:rFonts w:ascii="Arial" w:hAnsi="Arial" w:cs="Arial"/>
                <w:sz w:val="18"/>
                <w:szCs w:val="18"/>
              </w:rPr>
              <w:t>.</w:t>
            </w:r>
          </w:p>
        </w:tc>
      </w:tr>
      <w:tr w:rsidR="0049345E" w:rsidRPr="00F316E0" w14:paraId="00BBB3E7" w14:textId="77777777" w:rsidTr="00D66B2B">
        <w:tc>
          <w:tcPr>
            <w:tcW w:w="1418" w:type="dxa"/>
          </w:tcPr>
          <w:p w14:paraId="5EBB51E4" w14:textId="77777777" w:rsidR="0049345E" w:rsidRPr="002035F4" w:rsidRDefault="0049345E" w:rsidP="00A56608">
            <w:pPr>
              <w:pStyle w:val="TAL"/>
              <w:rPr>
                <w:rFonts w:cs="Arial"/>
                <w:highlight w:val="green"/>
                <w:lang w:eastAsia="zh-CN"/>
              </w:rPr>
            </w:pPr>
            <w:r w:rsidRPr="002035F4">
              <w:rPr>
                <w:rFonts w:cs="Arial"/>
                <w:highlight w:val="green"/>
                <w:lang w:eastAsia="zh-CN"/>
              </w:rPr>
              <w:t>UE trajectory boundary processing model</w:t>
            </w:r>
          </w:p>
        </w:tc>
        <w:tc>
          <w:tcPr>
            <w:tcW w:w="3827" w:type="dxa"/>
          </w:tcPr>
          <w:p w14:paraId="53418FCA" w14:textId="77777777" w:rsidR="0049345E" w:rsidRDefault="0049345E" w:rsidP="00A56608">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5360ACF"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549532E"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7908FD73"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68F01AA3" w14:textId="77777777" w:rsidR="0049345E" w:rsidRDefault="0049345E" w:rsidP="00A56608">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5E3AD4C7"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1201AFE9"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5C63A69" w14:textId="77777777" w:rsidR="0049345E" w:rsidRPr="00F316E0" w:rsidRDefault="0049345E" w:rsidP="00A56608">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49345E" w:rsidRPr="00F316E0" w14:paraId="773C6750" w14:textId="77777777" w:rsidTr="00D66B2B">
        <w:tc>
          <w:tcPr>
            <w:tcW w:w="1418" w:type="dxa"/>
          </w:tcPr>
          <w:p w14:paraId="3BF14BA8" w14:textId="77777777" w:rsidR="0049345E" w:rsidRPr="002035F4" w:rsidRDefault="0049345E" w:rsidP="00A56608">
            <w:pPr>
              <w:pStyle w:val="TAL"/>
              <w:rPr>
                <w:rFonts w:cs="Arial"/>
                <w:highlight w:val="green"/>
                <w:lang w:eastAsia="zh-CN"/>
              </w:rPr>
            </w:pPr>
            <w:r w:rsidRPr="002035F4">
              <w:rPr>
                <w:rFonts w:cs="Arial" w:hint="eastAsia"/>
                <w:highlight w:val="green"/>
                <w:lang w:eastAsia="zh-CN"/>
              </w:rPr>
              <w:t>S</w:t>
            </w:r>
            <w:r w:rsidRPr="002035F4">
              <w:rPr>
                <w:rFonts w:cs="Arial"/>
                <w:highlight w:val="green"/>
                <w:lang w:eastAsia="zh-CN"/>
              </w:rPr>
              <w:t>ampling period</w:t>
            </w:r>
          </w:p>
        </w:tc>
        <w:tc>
          <w:tcPr>
            <w:tcW w:w="3827" w:type="dxa"/>
          </w:tcPr>
          <w:p w14:paraId="32F0425A" w14:textId="77777777" w:rsidR="0049345E" w:rsidRPr="008209DE" w:rsidRDefault="0049345E" w:rsidP="00A56608">
            <w:pPr>
              <w:widowControl w:val="0"/>
              <w:spacing w:after="0"/>
              <w:rPr>
                <w:rFonts w:ascii="Arial" w:hAnsi="Arial" w:cs="Arial"/>
                <w:sz w:val="18"/>
                <w:szCs w:val="18"/>
                <w:highlight w:val="green"/>
                <w:lang w:eastAsia="zh-CN"/>
              </w:rPr>
            </w:pPr>
            <w:r w:rsidRPr="008209DE">
              <w:rPr>
                <w:rFonts w:ascii="Arial" w:hAnsi="Arial" w:cs="Arial" w:hint="eastAsia"/>
                <w:sz w:val="18"/>
                <w:szCs w:val="18"/>
                <w:highlight w:val="green"/>
                <w:lang w:eastAsia="zh-CN"/>
              </w:rPr>
              <w:t>4</w:t>
            </w:r>
            <w:r w:rsidRPr="008209DE">
              <w:rPr>
                <w:rFonts w:ascii="Arial" w:hAnsi="Arial" w:cs="Arial"/>
                <w:sz w:val="18"/>
                <w:szCs w:val="18"/>
                <w:highlight w:val="green"/>
                <w:lang w:eastAsia="zh-CN"/>
              </w:rPr>
              <w:t>0ms</w:t>
            </w:r>
          </w:p>
        </w:tc>
        <w:tc>
          <w:tcPr>
            <w:tcW w:w="4394" w:type="dxa"/>
          </w:tcPr>
          <w:p w14:paraId="462E3F3A" w14:textId="1F5BE1B1" w:rsidR="0049345E" w:rsidRPr="008209DE" w:rsidRDefault="00FC172F" w:rsidP="00A56608">
            <w:pPr>
              <w:widowControl w:val="0"/>
              <w:spacing w:after="0"/>
              <w:rPr>
                <w:rFonts w:ascii="Arial" w:hAnsi="Arial" w:cs="Arial"/>
                <w:sz w:val="18"/>
                <w:szCs w:val="18"/>
                <w:highlight w:val="green"/>
                <w:lang w:eastAsia="zh-CN"/>
              </w:rPr>
            </w:pPr>
            <w:r w:rsidRPr="008209DE">
              <w:rPr>
                <w:rFonts w:ascii="Arial" w:hAnsi="Arial" w:cs="Arial"/>
                <w:sz w:val="18"/>
                <w:szCs w:val="18"/>
                <w:highlight w:val="green"/>
                <w:lang w:eastAsia="zh-CN"/>
              </w:rPr>
              <w:t>16</w:t>
            </w:r>
            <w:r w:rsidR="0049345E" w:rsidRPr="008209DE">
              <w:rPr>
                <w:rFonts w:ascii="Arial" w:hAnsi="Arial" w:cs="Arial"/>
                <w:sz w:val="18"/>
                <w:szCs w:val="18"/>
                <w:highlight w:val="green"/>
                <w:lang w:eastAsia="zh-CN"/>
              </w:rPr>
              <w:t>0ms</w:t>
            </w:r>
          </w:p>
        </w:tc>
      </w:tr>
    </w:tbl>
    <w:p w14:paraId="1E43A513" w14:textId="4A1F6806" w:rsidR="0049345E" w:rsidRDefault="0049345E" w:rsidP="00DA4AAE">
      <w:pPr>
        <w:spacing w:beforeLines="20" w:before="48" w:afterLines="20" w:after="48"/>
        <w:jc w:val="both"/>
        <w:rPr>
          <w:rFonts w:eastAsia="Microsoft YaHei UI"/>
          <w:b/>
          <w:bCs/>
          <w:lang w:eastAsia="zh-CN"/>
        </w:rPr>
      </w:pPr>
    </w:p>
    <w:p w14:paraId="75364B64" w14:textId="5EFE984A" w:rsidR="00DA4AAE" w:rsidRPr="006548E7" w:rsidRDefault="00525C3D" w:rsidP="00DA4AAE">
      <w:pPr>
        <w:pStyle w:val="TH"/>
        <w:rPr>
          <w:lang w:eastAsia="zh-CN"/>
        </w:rPr>
      </w:pPr>
      <w:r>
        <w:rPr>
          <w:lang w:eastAsia="zh-CN"/>
        </w:rPr>
        <w:lastRenderedPageBreak/>
        <w:t>Table 2.2-2 (</w:t>
      </w:r>
      <w:r w:rsidR="00DA4AAE" w:rsidRPr="006548E7">
        <w:rPr>
          <w:lang w:eastAsia="zh-CN"/>
        </w:rPr>
        <w:t>Table 5.2.1</w:t>
      </w:r>
      <w:r w:rsidR="00DA4AAE">
        <w:rPr>
          <w:rFonts w:hint="eastAsia"/>
          <w:lang w:eastAsia="zh-CN"/>
        </w:rPr>
        <w:t>.1</w:t>
      </w:r>
      <w:r w:rsidR="00DA4AAE" w:rsidRPr="006548E7">
        <w:rPr>
          <w:lang w:eastAsia="zh-CN"/>
        </w:rPr>
        <w:t>-2</w:t>
      </w:r>
      <w:r>
        <w:rPr>
          <w:lang w:eastAsia="zh-CN"/>
        </w:rPr>
        <w:t>)</w:t>
      </w:r>
    </w:p>
    <w:tbl>
      <w:tblPr>
        <w:tblStyle w:val="af9"/>
        <w:tblW w:w="0" w:type="auto"/>
        <w:jc w:val="center"/>
        <w:tblLook w:val="04A0" w:firstRow="1" w:lastRow="0" w:firstColumn="1" w:lastColumn="0" w:noHBand="0" w:noVBand="1"/>
      </w:tblPr>
      <w:tblGrid>
        <w:gridCol w:w="4390"/>
        <w:gridCol w:w="2987"/>
      </w:tblGrid>
      <w:tr w:rsidR="00DA4AAE" w:rsidRPr="005441B8" w14:paraId="6BE4D0BD" w14:textId="77777777" w:rsidTr="00A56608">
        <w:trPr>
          <w:jc w:val="center"/>
        </w:trPr>
        <w:tc>
          <w:tcPr>
            <w:tcW w:w="4390" w:type="dxa"/>
            <w:shd w:val="clear" w:color="auto" w:fill="BFBFBF" w:themeFill="background1" w:themeFillShade="BF"/>
          </w:tcPr>
          <w:p w14:paraId="3EF71FE2" w14:textId="77777777" w:rsidR="00DA4AAE" w:rsidRPr="00B0697C" w:rsidRDefault="00DA4AAE" w:rsidP="00A56608">
            <w:pPr>
              <w:pStyle w:val="TAH"/>
            </w:pPr>
            <w:r w:rsidRPr="00B0697C">
              <w:t xml:space="preserve">L3 filtering parameter </w:t>
            </w:r>
          </w:p>
        </w:tc>
        <w:tc>
          <w:tcPr>
            <w:tcW w:w="2987" w:type="dxa"/>
            <w:shd w:val="clear" w:color="auto" w:fill="BFBFBF" w:themeFill="background1" w:themeFillShade="BF"/>
          </w:tcPr>
          <w:p w14:paraId="298EF1F3" w14:textId="77777777" w:rsidR="00DA4AAE" w:rsidRPr="00B0697C" w:rsidRDefault="00DA4AAE" w:rsidP="00A56608">
            <w:pPr>
              <w:pStyle w:val="TAH"/>
            </w:pPr>
            <w:r w:rsidRPr="00B0697C">
              <w:t>value</w:t>
            </w:r>
          </w:p>
        </w:tc>
      </w:tr>
      <w:tr w:rsidR="00DA4AAE" w:rsidRPr="00E501BD" w14:paraId="6844100A" w14:textId="77777777" w:rsidTr="00A56608">
        <w:trPr>
          <w:jc w:val="center"/>
        </w:trPr>
        <w:tc>
          <w:tcPr>
            <w:tcW w:w="4390" w:type="dxa"/>
          </w:tcPr>
          <w:p w14:paraId="4428DE38" w14:textId="77777777" w:rsidR="00DA4AAE" w:rsidRPr="00857C7B" w:rsidRDefault="00DA4AAE" w:rsidP="00A56608">
            <w:pPr>
              <w:pStyle w:val="TAC"/>
            </w:pPr>
            <w:r w:rsidRPr="00857C7B">
              <w:t xml:space="preserve">FR1 </w:t>
            </w:r>
            <w:proofErr w:type="spellStart"/>
            <w:r w:rsidRPr="00857C7B">
              <w:t>FilterCoefficient</w:t>
            </w:r>
            <w:proofErr w:type="spellEnd"/>
          </w:p>
        </w:tc>
        <w:tc>
          <w:tcPr>
            <w:tcW w:w="2987" w:type="dxa"/>
          </w:tcPr>
          <w:p w14:paraId="6EE1D20C" w14:textId="19EF700E" w:rsidR="00DA4AAE" w:rsidRPr="008209DE" w:rsidRDefault="00CB5392" w:rsidP="00A56608">
            <w:pPr>
              <w:pStyle w:val="TAC"/>
              <w:rPr>
                <w:rFonts w:eastAsia="Batang"/>
                <w:highlight w:val="green"/>
                <w:lang w:eastAsia="zh-CN"/>
              </w:rPr>
            </w:pPr>
            <w:r w:rsidRPr="008209DE">
              <w:rPr>
                <w:rFonts w:eastAsia="Batang"/>
                <w:highlight w:val="green"/>
                <w:lang w:eastAsia="zh-CN"/>
              </w:rPr>
              <w:t>0</w:t>
            </w:r>
          </w:p>
        </w:tc>
      </w:tr>
      <w:tr w:rsidR="00DA4AAE" w:rsidRPr="00E501BD" w14:paraId="4AE2EAC6" w14:textId="77777777" w:rsidTr="00A56608">
        <w:trPr>
          <w:jc w:val="center"/>
        </w:trPr>
        <w:tc>
          <w:tcPr>
            <w:tcW w:w="4390" w:type="dxa"/>
          </w:tcPr>
          <w:p w14:paraId="16284F3D" w14:textId="77777777" w:rsidR="00DA4AAE" w:rsidRPr="00857C7B" w:rsidRDefault="00DA4AAE" w:rsidP="00A56608">
            <w:pPr>
              <w:pStyle w:val="TAC"/>
              <w:rPr>
                <w:lang w:eastAsia="zh-CN"/>
              </w:rPr>
            </w:pPr>
            <w:r w:rsidRPr="00857C7B">
              <w:rPr>
                <w:lang w:eastAsia="zh-CN"/>
              </w:rPr>
              <w:t xml:space="preserve">FR2 </w:t>
            </w:r>
            <w:proofErr w:type="spellStart"/>
            <w:r w:rsidRPr="00857C7B">
              <w:t>FilterCoefficient</w:t>
            </w:r>
            <w:proofErr w:type="spellEnd"/>
          </w:p>
        </w:tc>
        <w:tc>
          <w:tcPr>
            <w:tcW w:w="2987" w:type="dxa"/>
          </w:tcPr>
          <w:p w14:paraId="23749773" w14:textId="402D0396" w:rsidR="00DA4AAE" w:rsidRPr="008209DE" w:rsidRDefault="00CB5392" w:rsidP="00A56608">
            <w:pPr>
              <w:pStyle w:val="TAC"/>
              <w:rPr>
                <w:rFonts w:eastAsia="Batang"/>
                <w:highlight w:val="green"/>
                <w:lang w:eastAsia="zh-CN"/>
              </w:rPr>
            </w:pPr>
            <w:r w:rsidRPr="008209DE">
              <w:rPr>
                <w:rFonts w:eastAsia="Batang"/>
                <w:highlight w:val="green"/>
                <w:lang w:eastAsia="zh-CN"/>
              </w:rPr>
              <w:t>0</w:t>
            </w:r>
          </w:p>
        </w:tc>
      </w:tr>
    </w:tbl>
    <w:p w14:paraId="7E557927" w14:textId="77777777" w:rsidR="00DA4AAE" w:rsidRDefault="00DA4AAE" w:rsidP="00DA4AAE">
      <w:pPr>
        <w:rPr>
          <w:lang w:eastAsia="zh-CN"/>
        </w:rPr>
      </w:pPr>
    </w:p>
    <w:p w14:paraId="3015DB75" w14:textId="1C399AF7" w:rsidR="00DA4AAE" w:rsidRPr="006548E7" w:rsidRDefault="00525C3D" w:rsidP="00DA4AAE">
      <w:pPr>
        <w:pStyle w:val="TH"/>
        <w:rPr>
          <w:lang w:eastAsia="zh-CN"/>
        </w:rPr>
      </w:pPr>
      <w:r>
        <w:rPr>
          <w:lang w:eastAsia="zh-CN"/>
        </w:rPr>
        <w:t>Table 2.2-3 (</w:t>
      </w:r>
      <w:r w:rsidR="00DA4AAE" w:rsidRPr="006548E7">
        <w:rPr>
          <w:lang w:eastAsia="zh-CN"/>
        </w:rPr>
        <w:t>Table 5.2.1</w:t>
      </w:r>
      <w:r w:rsidR="00DA4AAE">
        <w:rPr>
          <w:rFonts w:hint="eastAsia"/>
          <w:lang w:eastAsia="zh-CN"/>
        </w:rPr>
        <w:t>.1</w:t>
      </w:r>
      <w:r w:rsidR="00DA4AAE" w:rsidRPr="006548E7">
        <w:rPr>
          <w:lang w:eastAsia="zh-CN"/>
        </w:rPr>
        <w:t>-3</w:t>
      </w:r>
      <w:r>
        <w:rPr>
          <w:lang w:eastAsia="zh-CN"/>
        </w:rPr>
        <w:t>)</w:t>
      </w:r>
    </w:p>
    <w:tbl>
      <w:tblPr>
        <w:tblStyle w:val="af9"/>
        <w:tblW w:w="0" w:type="auto"/>
        <w:jc w:val="center"/>
        <w:tblLook w:val="04A0" w:firstRow="1" w:lastRow="0" w:firstColumn="1" w:lastColumn="0" w:noHBand="0" w:noVBand="1"/>
      </w:tblPr>
      <w:tblGrid>
        <w:gridCol w:w="4390"/>
        <w:gridCol w:w="2976"/>
      </w:tblGrid>
      <w:tr w:rsidR="00DA4AAE" w:rsidRPr="00E501BD" w14:paraId="62AAC677" w14:textId="77777777" w:rsidTr="00A56608">
        <w:trPr>
          <w:jc w:val="center"/>
        </w:trPr>
        <w:tc>
          <w:tcPr>
            <w:tcW w:w="4390" w:type="dxa"/>
          </w:tcPr>
          <w:p w14:paraId="5190EEF2"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402B92C8"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26CFA678" w14:textId="77777777" w:rsidTr="00A56608">
        <w:trPr>
          <w:jc w:val="center"/>
        </w:trPr>
        <w:tc>
          <w:tcPr>
            <w:tcW w:w="4390" w:type="dxa"/>
          </w:tcPr>
          <w:p w14:paraId="4C8CABD4" w14:textId="6523F708" w:rsidR="00DA4AAE" w:rsidRPr="00BA2E16" w:rsidRDefault="00DA4AAE" w:rsidP="00A56608">
            <w:pPr>
              <w:pStyle w:val="TAC"/>
              <w:pBdr>
                <w:top w:val="nil"/>
                <w:left w:val="nil"/>
                <w:bottom w:val="nil"/>
                <w:right w:val="nil"/>
                <w:between w:val="nil"/>
              </w:pBdr>
              <w:rPr>
                <w:highlight w:val="green"/>
              </w:rPr>
            </w:pPr>
            <w:r w:rsidRPr="00BA2E16">
              <w:rPr>
                <w:highlight w:val="green"/>
              </w:rPr>
              <w:t xml:space="preserve">FR1 to FR1 intra-frequency </w:t>
            </w:r>
            <w:r w:rsidR="00835513" w:rsidRPr="00BA2E16">
              <w:rPr>
                <w:highlight w:val="green"/>
              </w:rPr>
              <w:t>case B</w:t>
            </w:r>
            <w:r w:rsidR="00CB5392" w:rsidRPr="00BA2E16">
              <w:rPr>
                <w:highlight w:val="green"/>
              </w:rPr>
              <w:t xml:space="preserve"> </w:t>
            </w:r>
          </w:p>
        </w:tc>
        <w:tc>
          <w:tcPr>
            <w:tcW w:w="2976" w:type="dxa"/>
          </w:tcPr>
          <w:p w14:paraId="4BA8D3BC" w14:textId="77777777" w:rsidR="00DA4AAE" w:rsidRPr="00BA2E16" w:rsidRDefault="00DA4AAE" w:rsidP="00A56608">
            <w:pPr>
              <w:pStyle w:val="TAC"/>
              <w:pBdr>
                <w:top w:val="nil"/>
                <w:left w:val="nil"/>
                <w:bottom w:val="nil"/>
                <w:right w:val="nil"/>
                <w:between w:val="nil"/>
              </w:pBdr>
              <w:rPr>
                <w:highlight w:val="green"/>
              </w:rPr>
            </w:pPr>
            <w:r w:rsidRPr="00BA2E16">
              <w:rPr>
                <w:highlight w:val="green"/>
              </w:rPr>
              <w:t xml:space="preserve">200ms  </w:t>
            </w:r>
          </w:p>
        </w:tc>
      </w:tr>
      <w:tr w:rsidR="00DA4AAE" w:rsidRPr="00E501BD" w14:paraId="09D0133E" w14:textId="77777777" w:rsidTr="00A56608">
        <w:trPr>
          <w:jc w:val="center"/>
        </w:trPr>
        <w:tc>
          <w:tcPr>
            <w:tcW w:w="4390" w:type="dxa"/>
          </w:tcPr>
          <w:p w14:paraId="073214E7" w14:textId="2FC8CE1E" w:rsidR="00DA4AAE" w:rsidRPr="00BA2E16" w:rsidRDefault="00DA4AAE" w:rsidP="00A56608">
            <w:pPr>
              <w:pStyle w:val="TAC"/>
              <w:pBdr>
                <w:top w:val="nil"/>
                <w:left w:val="nil"/>
                <w:bottom w:val="nil"/>
                <w:right w:val="nil"/>
                <w:between w:val="nil"/>
              </w:pBdr>
              <w:rPr>
                <w:highlight w:val="green"/>
              </w:rPr>
            </w:pPr>
            <w:r w:rsidRPr="00BA2E16">
              <w:rPr>
                <w:highlight w:val="green"/>
              </w:rPr>
              <w:t>FR1 to FR1 inter-frequency</w:t>
            </w:r>
          </w:p>
        </w:tc>
        <w:tc>
          <w:tcPr>
            <w:tcW w:w="2976" w:type="dxa"/>
          </w:tcPr>
          <w:p w14:paraId="27588416" w14:textId="77777777" w:rsidR="00DA4AAE" w:rsidRPr="00BA2E16" w:rsidRDefault="00DA4AAE" w:rsidP="00A56608">
            <w:pPr>
              <w:pStyle w:val="TAC"/>
              <w:pBdr>
                <w:top w:val="nil"/>
                <w:left w:val="nil"/>
                <w:bottom w:val="nil"/>
                <w:right w:val="nil"/>
                <w:between w:val="nil"/>
              </w:pBdr>
              <w:rPr>
                <w:highlight w:val="green"/>
              </w:rPr>
            </w:pPr>
            <w:r w:rsidRPr="00BA2E16">
              <w:rPr>
                <w:highlight w:val="green"/>
              </w:rPr>
              <w:t>200ms</w:t>
            </w:r>
          </w:p>
        </w:tc>
      </w:tr>
      <w:tr w:rsidR="00DA4AAE" w:rsidRPr="00E501BD" w14:paraId="3FBF92EB" w14:textId="77777777" w:rsidTr="00A56608">
        <w:trPr>
          <w:jc w:val="center"/>
        </w:trPr>
        <w:tc>
          <w:tcPr>
            <w:tcW w:w="4390" w:type="dxa"/>
          </w:tcPr>
          <w:p w14:paraId="0E7EDD6F" w14:textId="75D38D8B" w:rsidR="00DA4AAE" w:rsidRPr="00BA2E16" w:rsidRDefault="00DA4AAE" w:rsidP="00A56608">
            <w:pPr>
              <w:pStyle w:val="TAC"/>
              <w:pBdr>
                <w:top w:val="nil"/>
                <w:left w:val="nil"/>
                <w:bottom w:val="nil"/>
                <w:right w:val="nil"/>
                <w:between w:val="nil"/>
              </w:pBdr>
              <w:rPr>
                <w:highlight w:val="green"/>
              </w:rPr>
            </w:pPr>
            <w:r w:rsidRPr="00BA2E16">
              <w:rPr>
                <w:highlight w:val="green"/>
              </w:rPr>
              <w:t>FR2 to FR2 intra-frequency</w:t>
            </w:r>
            <w:r w:rsidR="00CB5392" w:rsidRPr="00BA2E16">
              <w:rPr>
                <w:strike/>
                <w:highlight w:val="green"/>
              </w:rPr>
              <w:t xml:space="preserve"> </w:t>
            </w:r>
            <w:r w:rsidR="00835513" w:rsidRPr="00BA2E16">
              <w:rPr>
                <w:highlight w:val="green"/>
              </w:rPr>
              <w:t>case A</w:t>
            </w:r>
          </w:p>
        </w:tc>
        <w:tc>
          <w:tcPr>
            <w:tcW w:w="2976" w:type="dxa"/>
          </w:tcPr>
          <w:p w14:paraId="3401AFBC" w14:textId="42D0CD1C" w:rsidR="00DA4AAE" w:rsidRPr="00BA2E16" w:rsidRDefault="00BA2E16" w:rsidP="00A56608">
            <w:pPr>
              <w:pStyle w:val="TAC"/>
              <w:pBdr>
                <w:top w:val="nil"/>
                <w:left w:val="nil"/>
                <w:bottom w:val="nil"/>
                <w:right w:val="nil"/>
                <w:between w:val="nil"/>
              </w:pBdr>
              <w:rPr>
                <w:highlight w:val="green"/>
              </w:rPr>
            </w:pPr>
            <w:r w:rsidRPr="00BA2E16">
              <w:rPr>
                <w:highlight w:val="green"/>
              </w:rPr>
              <w:t>8</w:t>
            </w:r>
            <w:r w:rsidR="00DA4AAE" w:rsidRPr="00BA2E16">
              <w:rPr>
                <w:highlight w:val="green"/>
              </w:rPr>
              <w:t xml:space="preserve">00ms  </w:t>
            </w:r>
          </w:p>
        </w:tc>
      </w:tr>
      <w:tr w:rsidR="00B46577" w:rsidRPr="00E501BD" w14:paraId="57FE5186" w14:textId="77777777" w:rsidTr="00A56608">
        <w:trPr>
          <w:jc w:val="center"/>
        </w:trPr>
        <w:tc>
          <w:tcPr>
            <w:tcW w:w="4390" w:type="dxa"/>
          </w:tcPr>
          <w:p w14:paraId="43B732A8" w14:textId="4FE9FB91" w:rsidR="00B46577" w:rsidRPr="00BA2E16" w:rsidRDefault="00B46577" w:rsidP="00B46577">
            <w:pPr>
              <w:pStyle w:val="TAC"/>
              <w:pBdr>
                <w:top w:val="nil"/>
                <w:left w:val="nil"/>
                <w:bottom w:val="nil"/>
                <w:right w:val="nil"/>
                <w:between w:val="nil"/>
              </w:pBdr>
              <w:rPr>
                <w:highlight w:val="green"/>
              </w:rPr>
            </w:pPr>
            <w:r w:rsidRPr="00BA2E16">
              <w:rPr>
                <w:highlight w:val="green"/>
              </w:rPr>
              <w:t>FR1 to FR1 intra-frequency case A</w:t>
            </w:r>
          </w:p>
        </w:tc>
        <w:tc>
          <w:tcPr>
            <w:tcW w:w="2976" w:type="dxa"/>
          </w:tcPr>
          <w:p w14:paraId="661F409A" w14:textId="38E47E58" w:rsidR="00B46577" w:rsidRPr="00BA2E16" w:rsidRDefault="005163F6" w:rsidP="00B46577">
            <w:pPr>
              <w:pStyle w:val="TAC"/>
              <w:pBdr>
                <w:top w:val="nil"/>
                <w:left w:val="nil"/>
                <w:bottom w:val="nil"/>
                <w:right w:val="nil"/>
                <w:between w:val="nil"/>
              </w:pBdr>
              <w:rPr>
                <w:highlight w:val="green"/>
              </w:rPr>
            </w:pPr>
            <w:r w:rsidRPr="00BA2E16">
              <w:rPr>
                <w:highlight w:val="green"/>
              </w:rPr>
              <w:t>200ms</w:t>
            </w:r>
          </w:p>
        </w:tc>
      </w:tr>
      <w:tr w:rsidR="00B46577" w:rsidRPr="00E501BD" w14:paraId="0B749E76" w14:textId="77777777" w:rsidTr="00A56608">
        <w:trPr>
          <w:jc w:val="center"/>
        </w:trPr>
        <w:tc>
          <w:tcPr>
            <w:tcW w:w="4390" w:type="dxa"/>
          </w:tcPr>
          <w:p w14:paraId="6FC5993E" w14:textId="5E64BD12" w:rsidR="00B46577" w:rsidRPr="00BA2E16" w:rsidRDefault="00B46577" w:rsidP="00B46577">
            <w:pPr>
              <w:pStyle w:val="TAC"/>
              <w:pBdr>
                <w:top w:val="nil"/>
                <w:left w:val="nil"/>
                <w:bottom w:val="nil"/>
                <w:right w:val="nil"/>
                <w:between w:val="nil"/>
              </w:pBdr>
              <w:rPr>
                <w:highlight w:val="green"/>
              </w:rPr>
            </w:pPr>
            <w:r w:rsidRPr="00BA2E16">
              <w:rPr>
                <w:highlight w:val="green"/>
              </w:rPr>
              <w:t>FR2 to FR2 intra-frequency</w:t>
            </w:r>
            <w:r w:rsidR="00CB5392" w:rsidRPr="00BA2E16">
              <w:rPr>
                <w:strike/>
                <w:highlight w:val="green"/>
              </w:rPr>
              <w:t xml:space="preserve"> </w:t>
            </w:r>
            <w:r w:rsidRPr="00BA2E16">
              <w:rPr>
                <w:highlight w:val="green"/>
              </w:rPr>
              <w:t>case B</w:t>
            </w:r>
          </w:p>
        </w:tc>
        <w:tc>
          <w:tcPr>
            <w:tcW w:w="2976" w:type="dxa"/>
          </w:tcPr>
          <w:p w14:paraId="0A94D9CF" w14:textId="090B6D5C" w:rsidR="00B46577" w:rsidRPr="00BA2E16" w:rsidRDefault="00BA2E16" w:rsidP="00B46577">
            <w:pPr>
              <w:pStyle w:val="TAC"/>
              <w:pBdr>
                <w:top w:val="nil"/>
                <w:left w:val="nil"/>
                <w:bottom w:val="nil"/>
                <w:right w:val="nil"/>
                <w:between w:val="nil"/>
              </w:pBdr>
              <w:rPr>
                <w:highlight w:val="green"/>
              </w:rPr>
            </w:pPr>
            <w:r w:rsidRPr="00BA2E16">
              <w:rPr>
                <w:highlight w:val="green"/>
              </w:rPr>
              <w:t>8</w:t>
            </w:r>
            <w:r w:rsidR="005163F6" w:rsidRPr="00BA2E16">
              <w:rPr>
                <w:highlight w:val="green"/>
              </w:rPr>
              <w:t xml:space="preserve">00ms  </w:t>
            </w:r>
          </w:p>
        </w:tc>
      </w:tr>
    </w:tbl>
    <w:p w14:paraId="3374101F" w14:textId="77777777" w:rsidR="00DA4AAE" w:rsidRDefault="00DA4AAE" w:rsidP="00DA4AAE">
      <w:pPr>
        <w:rPr>
          <w:lang w:eastAsia="zh-CN"/>
        </w:rPr>
      </w:pPr>
    </w:p>
    <w:p w14:paraId="069B4B6F" w14:textId="3B932A29" w:rsidR="00DA4AAE" w:rsidRPr="006548E7" w:rsidRDefault="00525C3D" w:rsidP="00DA4AAE">
      <w:pPr>
        <w:pStyle w:val="TH"/>
        <w:rPr>
          <w:lang w:eastAsia="zh-CN"/>
        </w:rPr>
      </w:pPr>
      <w:r>
        <w:rPr>
          <w:lang w:eastAsia="zh-CN"/>
        </w:rPr>
        <w:t>Table 2.2-4 (</w:t>
      </w:r>
      <w:r w:rsidR="00DA4AAE" w:rsidRPr="006548E7">
        <w:rPr>
          <w:lang w:eastAsia="zh-CN"/>
        </w:rPr>
        <w:t>Table 5.2.1</w:t>
      </w:r>
      <w:r w:rsidR="00DA4AAE">
        <w:rPr>
          <w:rFonts w:hint="eastAsia"/>
          <w:lang w:eastAsia="zh-CN"/>
        </w:rPr>
        <w:t>.1</w:t>
      </w:r>
      <w:r w:rsidR="00DA4AAE" w:rsidRPr="006548E7">
        <w:rPr>
          <w:lang w:eastAsia="zh-CN"/>
        </w:rPr>
        <w:t>-4</w:t>
      </w:r>
      <w:r>
        <w:rPr>
          <w:lang w:eastAsia="zh-CN"/>
        </w:rPr>
        <w:t>)</w:t>
      </w:r>
    </w:p>
    <w:tbl>
      <w:tblPr>
        <w:tblStyle w:val="af9"/>
        <w:tblW w:w="0" w:type="auto"/>
        <w:jc w:val="center"/>
        <w:tblLook w:val="04A0" w:firstRow="1" w:lastRow="0" w:firstColumn="1" w:lastColumn="0" w:noHBand="0" w:noVBand="1"/>
      </w:tblPr>
      <w:tblGrid>
        <w:gridCol w:w="4390"/>
        <w:gridCol w:w="2987"/>
      </w:tblGrid>
      <w:tr w:rsidR="00DA4AAE" w:rsidRPr="00E501BD" w14:paraId="15D4BD2D" w14:textId="77777777" w:rsidTr="00A56608">
        <w:trPr>
          <w:jc w:val="center"/>
        </w:trPr>
        <w:tc>
          <w:tcPr>
            <w:tcW w:w="4390" w:type="dxa"/>
          </w:tcPr>
          <w:p w14:paraId="0EA99075"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1A1795A6"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42CC1A37" w14:textId="77777777" w:rsidTr="00A56608">
        <w:trPr>
          <w:jc w:val="center"/>
        </w:trPr>
        <w:tc>
          <w:tcPr>
            <w:tcW w:w="4390" w:type="dxa"/>
          </w:tcPr>
          <w:p w14:paraId="1D6A1FD9"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0B5479AA" w14:textId="77777777" w:rsidR="00DA4AAE" w:rsidRPr="006548E7" w:rsidRDefault="00DA4AAE" w:rsidP="00A56608">
            <w:pPr>
              <w:pStyle w:val="TAC"/>
              <w:pBdr>
                <w:top w:val="nil"/>
                <w:left w:val="nil"/>
                <w:bottom w:val="nil"/>
                <w:right w:val="nil"/>
                <w:between w:val="nil"/>
              </w:pBdr>
            </w:pPr>
            <w:r w:rsidRPr="006548E7">
              <w:t>1</w:t>
            </w:r>
          </w:p>
        </w:tc>
      </w:tr>
      <w:tr w:rsidR="00DA4AAE" w:rsidRPr="00E501BD" w14:paraId="45774113" w14:textId="77777777" w:rsidTr="00A56608">
        <w:trPr>
          <w:jc w:val="center"/>
        </w:trPr>
        <w:tc>
          <w:tcPr>
            <w:tcW w:w="4390" w:type="dxa"/>
          </w:tcPr>
          <w:p w14:paraId="2B16974F" w14:textId="77777777" w:rsidR="00DA4AAE" w:rsidRPr="006548E7" w:rsidRDefault="00DA4AAE" w:rsidP="00A56608">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1CB777AF" w14:textId="77777777" w:rsidR="00DA4AAE" w:rsidRPr="006548E7" w:rsidRDefault="00DA4AAE" w:rsidP="00A56608">
            <w:pPr>
              <w:pStyle w:val="TAC"/>
              <w:pBdr>
                <w:top w:val="nil"/>
                <w:left w:val="nil"/>
                <w:bottom w:val="nil"/>
                <w:right w:val="nil"/>
                <w:between w:val="nil"/>
              </w:pBdr>
            </w:pPr>
            <w:r w:rsidRPr="006548E7">
              <w:t>3</w:t>
            </w:r>
          </w:p>
        </w:tc>
      </w:tr>
      <w:tr w:rsidR="00DA4AAE" w:rsidRPr="00E501BD" w14:paraId="3512CF94" w14:textId="77777777" w:rsidTr="00A56608">
        <w:trPr>
          <w:jc w:val="center"/>
        </w:trPr>
        <w:tc>
          <w:tcPr>
            <w:tcW w:w="4390" w:type="dxa"/>
          </w:tcPr>
          <w:p w14:paraId="0B086134"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B85BF90" w14:textId="77777777" w:rsidR="00DA4AAE" w:rsidRPr="006548E7" w:rsidRDefault="00DA4AAE" w:rsidP="00A56608">
            <w:pPr>
              <w:pStyle w:val="TAC"/>
              <w:pBdr>
                <w:top w:val="nil"/>
                <w:left w:val="nil"/>
                <w:bottom w:val="nil"/>
                <w:right w:val="nil"/>
                <w:between w:val="nil"/>
              </w:pBdr>
            </w:pPr>
            <w:r w:rsidRPr="006548E7">
              <w:t>-110dbm</w:t>
            </w:r>
          </w:p>
        </w:tc>
      </w:tr>
      <w:tr w:rsidR="00DA4AAE" w:rsidRPr="00E501BD" w14:paraId="04D4351C" w14:textId="77777777" w:rsidTr="00A56608">
        <w:trPr>
          <w:jc w:val="center"/>
        </w:trPr>
        <w:tc>
          <w:tcPr>
            <w:tcW w:w="4390" w:type="dxa"/>
          </w:tcPr>
          <w:p w14:paraId="2DB2398F" w14:textId="77777777" w:rsidR="00DA4AAE" w:rsidRPr="006548E7" w:rsidRDefault="00DA4AAE" w:rsidP="00A56608">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2956DFCB" w14:textId="77777777" w:rsidR="00DA4AAE" w:rsidRPr="006548E7" w:rsidRDefault="00DA4AAE" w:rsidP="00A56608">
            <w:pPr>
              <w:pStyle w:val="TAC"/>
              <w:pBdr>
                <w:top w:val="nil"/>
                <w:left w:val="nil"/>
                <w:bottom w:val="nil"/>
                <w:right w:val="nil"/>
                <w:between w:val="nil"/>
              </w:pBdr>
            </w:pPr>
            <w:r w:rsidRPr="006548E7">
              <w:t>-110dbm</w:t>
            </w:r>
          </w:p>
        </w:tc>
      </w:tr>
    </w:tbl>
    <w:p w14:paraId="31E69030" w14:textId="5ED65119" w:rsidR="00DA4AAE" w:rsidRDefault="00DA4AAE" w:rsidP="00555540">
      <w:pPr>
        <w:spacing w:beforeLines="20" w:before="48" w:afterLines="20" w:after="48"/>
        <w:ind w:left="1418" w:hangingChars="709" w:hanging="1418"/>
        <w:jc w:val="both"/>
        <w:rPr>
          <w:rFonts w:eastAsia="Microsoft YaHei UI"/>
          <w:b/>
          <w:bCs/>
          <w:lang w:eastAsia="zh-CN"/>
        </w:rPr>
      </w:pPr>
    </w:p>
    <w:p w14:paraId="51CBFB51" w14:textId="6B959DB6" w:rsidR="003A3231" w:rsidRPr="00525C3D" w:rsidRDefault="00525C3D" w:rsidP="00525C3D">
      <w:pPr>
        <w:pStyle w:val="TH"/>
        <w:rPr>
          <w:rFonts w:eastAsiaTheme="minorEastAsia"/>
          <w:lang w:eastAsia="zh-CN"/>
        </w:rPr>
      </w:pPr>
      <w:r>
        <w:rPr>
          <w:lang w:eastAsia="zh-CN"/>
        </w:rPr>
        <w:t xml:space="preserve">Table 2.2-5 </w:t>
      </w:r>
      <w:r w:rsidRPr="00525C3D">
        <w:rPr>
          <w:rFonts w:hint="eastAsia"/>
          <w:lang w:eastAsia="zh-CN"/>
        </w:rPr>
        <w:t>Other</w:t>
      </w:r>
      <w:r>
        <w:rPr>
          <w:lang w:eastAsia="zh-CN"/>
        </w:rPr>
        <w:t xml:space="preserve"> </w:t>
      </w:r>
      <w:r w:rsidRPr="00525C3D">
        <w:rPr>
          <w:rFonts w:hint="eastAsia"/>
          <w:lang w:eastAsia="zh-CN"/>
        </w:rPr>
        <w:t>parameters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gridCol w:w="3828"/>
      </w:tblGrid>
      <w:tr w:rsidR="003A3231" w:rsidRPr="006548E7" w14:paraId="4C029C99" w14:textId="77777777" w:rsidTr="00B546A2">
        <w:tc>
          <w:tcPr>
            <w:tcW w:w="2410" w:type="dxa"/>
            <w:shd w:val="clear" w:color="auto" w:fill="D9D9D9"/>
          </w:tcPr>
          <w:p w14:paraId="19753389" w14:textId="77777777" w:rsidR="003A3231" w:rsidRPr="006548E7" w:rsidRDefault="003A3231"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3A3231" w:rsidRPr="006548E7" w:rsidRDefault="003A3231" w:rsidP="00B546A2">
            <w:pPr>
              <w:pStyle w:val="TAH"/>
              <w:rPr>
                <w:rFonts w:eastAsia="Batang"/>
                <w:bCs/>
              </w:rPr>
            </w:pPr>
            <w:r w:rsidRPr="006548E7">
              <w:rPr>
                <w:rFonts w:eastAsia="Batang"/>
                <w:bCs/>
              </w:rPr>
              <w:t>Value for FR1</w:t>
            </w:r>
          </w:p>
        </w:tc>
        <w:tc>
          <w:tcPr>
            <w:tcW w:w="3828" w:type="dxa"/>
            <w:shd w:val="clear" w:color="auto" w:fill="D9D9D9"/>
          </w:tcPr>
          <w:p w14:paraId="77ECA1A8" w14:textId="77777777" w:rsidR="003A3231" w:rsidRPr="006548E7" w:rsidRDefault="003A3231" w:rsidP="00B546A2">
            <w:pPr>
              <w:pStyle w:val="TAH"/>
              <w:rPr>
                <w:rFonts w:eastAsia="Batang"/>
                <w:bCs/>
              </w:rPr>
            </w:pPr>
            <w:r w:rsidRPr="006548E7">
              <w:rPr>
                <w:rFonts w:eastAsia="Batang"/>
                <w:bCs/>
              </w:rPr>
              <w:t>Value for FR2</w:t>
            </w:r>
          </w:p>
        </w:tc>
      </w:tr>
      <w:tr w:rsidR="003A3231" w:rsidRPr="001F65A7" w14:paraId="7E4DEA51" w14:textId="77777777" w:rsidTr="00B546A2">
        <w:tc>
          <w:tcPr>
            <w:tcW w:w="2410" w:type="dxa"/>
          </w:tcPr>
          <w:p w14:paraId="34F72E44" w14:textId="77777777" w:rsidR="003A3231" w:rsidRPr="00FD161F" w:rsidRDefault="003A3231" w:rsidP="00B546A2">
            <w:pPr>
              <w:pStyle w:val="TAL"/>
              <w:rPr>
                <w:rFonts w:eastAsia="Batang"/>
                <w:b/>
                <w:bCs/>
                <w:highlight w:val="yellow"/>
                <w:lang w:eastAsia="zh-CN"/>
              </w:rPr>
            </w:pPr>
            <w:r w:rsidRPr="00FD161F">
              <w:rPr>
                <w:rFonts w:eastAsia="Batang" w:hint="eastAsia"/>
                <w:b/>
                <w:bCs/>
                <w:highlight w:val="yellow"/>
                <w:lang w:eastAsia="zh-CN"/>
              </w:rPr>
              <w:t>L</w:t>
            </w:r>
            <w:r w:rsidRPr="00FD161F">
              <w:rPr>
                <w:rFonts w:eastAsia="Batang"/>
                <w:b/>
                <w:bCs/>
                <w:highlight w:val="yellow"/>
                <w:lang w:eastAsia="zh-CN"/>
              </w:rPr>
              <w:t>1 filtering</w:t>
            </w:r>
          </w:p>
        </w:tc>
        <w:tc>
          <w:tcPr>
            <w:tcW w:w="3827" w:type="dxa"/>
          </w:tcPr>
          <w:p w14:paraId="68BB5BEF" w14:textId="16266B51" w:rsidR="00F44144" w:rsidRPr="00835B86" w:rsidRDefault="00F44144" w:rsidP="00B546A2">
            <w:pPr>
              <w:pStyle w:val="TAL"/>
              <w:rPr>
                <w:rFonts w:eastAsiaTheme="minorEastAsia" w:cs="Arial"/>
                <w:szCs w:val="18"/>
                <w:highlight w:val="yellow"/>
                <w:lang w:eastAsia="zh-CN"/>
              </w:rPr>
            </w:pPr>
            <w:r w:rsidRPr="00835B86">
              <w:rPr>
                <w:rFonts w:eastAsiaTheme="minorEastAsia" w:cs="Arial" w:hint="eastAsia"/>
                <w:szCs w:val="18"/>
                <w:highlight w:val="yellow"/>
                <w:lang w:eastAsia="zh-CN"/>
              </w:rPr>
              <w:t>5</w:t>
            </w:r>
            <w:r w:rsidRPr="00835B86">
              <w:rPr>
                <w:rFonts w:eastAsiaTheme="minorEastAsia" w:cs="Arial"/>
                <w:szCs w:val="18"/>
                <w:highlight w:val="yellow"/>
                <w:lang w:eastAsia="zh-CN"/>
              </w:rPr>
              <w:t xml:space="preserve"> </w:t>
            </w:r>
            <w:r w:rsidRPr="00835B86">
              <w:rPr>
                <w:rFonts w:eastAsiaTheme="minorEastAsia" w:cs="Arial" w:hint="eastAsia"/>
                <w:szCs w:val="18"/>
                <w:highlight w:val="yellow"/>
                <w:lang w:eastAsia="zh-CN"/>
              </w:rPr>
              <w:t>samples</w:t>
            </w:r>
          </w:p>
          <w:p w14:paraId="09B6B0BC" w14:textId="06438E6B" w:rsidR="003A3231" w:rsidRPr="00835B86" w:rsidRDefault="003A3231" w:rsidP="00B546A2">
            <w:pPr>
              <w:pStyle w:val="TAL"/>
              <w:rPr>
                <w:rFonts w:eastAsiaTheme="minorEastAsia" w:cs="Arial"/>
                <w:szCs w:val="18"/>
                <w:highlight w:val="yellow"/>
                <w:lang w:eastAsia="zh-CN"/>
              </w:rPr>
            </w:pPr>
            <w:r w:rsidRPr="00835B86">
              <w:rPr>
                <w:rFonts w:eastAsiaTheme="minorEastAsia" w:cs="Arial"/>
                <w:szCs w:val="18"/>
                <w:highlight w:val="yellow"/>
                <w:lang w:eastAsia="zh-CN"/>
              </w:rPr>
              <w:t xml:space="preserve">Option 1: </w:t>
            </w:r>
            <w:r w:rsidRPr="00835B86">
              <w:rPr>
                <w:rFonts w:eastAsiaTheme="minorEastAsia" w:cs="Arial" w:hint="eastAsia"/>
                <w:szCs w:val="18"/>
                <w:highlight w:val="yellow"/>
                <w:lang w:eastAsia="zh-CN"/>
              </w:rPr>
              <w:t>sliding</w:t>
            </w:r>
            <w:r w:rsidRPr="00835B86">
              <w:rPr>
                <w:rFonts w:eastAsiaTheme="minorEastAsia" w:cs="Arial"/>
                <w:szCs w:val="18"/>
                <w:highlight w:val="yellow"/>
                <w:lang w:eastAsia="zh-CN"/>
              </w:rPr>
              <w:t xml:space="preserve"> </w:t>
            </w:r>
          </w:p>
          <w:p w14:paraId="40A6E175" w14:textId="77777777" w:rsidR="003A3231" w:rsidRPr="00835B86" w:rsidRDefault="003A3231" w:rsidP="00B546A2">
            <w:pPr>
              <w:pStyle w:val="TAL"/>
              <w:rPr>
                <w:rFonts w:eastAsiaTheme="minorEastAsia" w:cs="Arial"/>
                <w:szCs w:val="18"/>
                <w:highlight w:val="yellow"/>
                <w:lang w:eastAsia="zh-CN"/>
              </w:rPr>
            </w:pPr>
            <w:r w:rsidRPr="00835B86">
              <w:rPr>
                <w:rFonts w:eastAsiaTheme="minorEastAsia" w:cs="Arial"/>
                <w:szCs w:val="18"/>
                <w:highlight w:val="yellow"/>
                <w:lang w:eastAsia="zh-CN"/>
              </w:rPr>
              <w:t>O</w:t>
            </w:r>
            <w:r w:rsidRPr="00835B86">
              <w:rPr>
                <w:rFonts w:eastAsiaTheme="minorEastAsia" w:cs="Arial" w:hint="eastAsia"/>
                <w:szCs w:val="18"/>
                <w:highlight w:val="yellow"/>
                <w:lang w:eastAsia="zh-CN"/>
              </w:rPr>
              <w:t>ption</w:t>
            </w:r>
            <w:r w:rsidRPr="00835B86">
              <w:rPr>
                <w:rFonts w:eastAsiaTheme="minorEastAsia" w:cs="Arial"/>
                <w:szCs w:val="18"/>
                <w:highlight w:val="yellow"/>
                <w:lang w:eastAsia="zh-CN"/>
              </w:rPr>
              <w:t xml:space="preserve"> 2: non-sliding </w:t>
            </w:r>
          </w:p>
        </w:tc>
        <w:tc>
          <w:tcPr>
            <w:tcW w:w="3828" w:type="dxa"/>
          </w:tcPr>
          <w:p w14:paraId="11085F25" w14:textId="3CEE740D" w:rsidR="00F44144" w:rsidRPr="00835B86" w:rsidRDefault="00F44144" w:rsidP="00B546A2">
            <w:pPr>
              <w:pStyle w:val="TAL"/>
              <w:rPr>
                <w:rFonts w:eastAsiaTheme="minorEastAsia" w:cs="Arial"/>
                <w:szCs w:val="18"/>
                <w:highlight w:val="yellow"/>
                <w:lang w:eastAsia="zh-CN"/>
              </w:rPr>
            </w:pPr>
            <w:r w:rsidRPr="00835B86">
              <w:rPr>
                <w:rFonts w:eastAsiaTheme="minorEastAsia" w:cs="Arial" w:hint="eastAsia"/>
                <w:szCs w:val="18"/>
                <w:highlight w:val="yellow"/>
                <w:lang w:eastAsia="zh-CN"/>
              </w:rPr>
              <w:t>5</w:t>
            </w:r>
            <w:r w:rsidRPr="00835B86">
              <w:rPr>
                <w:rFonts w:eastAsiaTheme="minorEastAsia" w:cs="Arial"/>
                <w:szCs w:val="18"/>
                <w:highlight w:val="yellow"/>
                <w:lang w:eastAsia="zh-CN"/>
              </w:rPr>
              <w:t xml:space="preserve"> </w:t>
            </w:r>
            <w:r w:rsidRPr="00835B86">
              <w:rPr>
                <w:rFonts w:eastAsiaTheme="minorEastAsia" w:cs="Arial" w:hint="eastAsia"/>
                <w:szCs w:val="18"/>
                <w:highlight w:val="yellow"/>
                <w:lang w:eastAsia="zh-CN"/>
              </w:rPr>
              <w:t>samples</w:t>
            </w:r>
          </w:p>
          <w:p w14:paraId="5D241214" w14:textId="381ECF6D" w:rsidR="003A3231" w:rsidRPr="00835B86" w:rsidRDefault="003A3231" w:rsidP="00B546A2">
            <w:pPr>
              <w:pStyle w:val="TAL"/>
              <w:rPr>
                <w:rFonts w:eastAsiaTheme="minorEastAsia" w:cs="Arial"/>
                <w:szCs w:val="18"/>
                <w:highlight w:val="yellow"/>
                <w:lang w:eastAsia="zh-CN"/>
              </w:rPr>
            </w:pPr>
            <w:r w:rsidRPr="00835B86">
              <w:rPr>
                <w:rFonts w:eastAsiaTheme="minorEastAsia" w:cs="Arial"/>
                <w:szCs w:val="18"/>
                <w:highlight w:val="yellow"/>
                <w:lang w:eastAsia="zh-CN"/>
              </w:rPr>
              <w:t xml:space="preserve">Option 1: </w:t>
            </w:r>
            <w:r w:rsidRPr="00835B86">
              <w:rPr>
                <w:rFonts w:eastAsiaTheme="minorEastAsia" w:cs="Arial" w:hint="eastAsia"/>
                <w:szCs w:val="18"/>
                <w:highlight w:val="yellow"/>
                <w:lang w:eastAsia="zh-CN"/>
              </w:rPr>
              <w:t>sliding</w:t>
            </w:r>
            <w:r w:rsidRPr="00835B86">
              <w:rPr>
                <w:rFonts w:eastAsiaTheme="minorEastAsia" w:cs="Arial"/>
                <w:szCs w:val="18"/>
                <w:highlight w:val="yellow"/>
                <w:lang w:eastAsia="zh-CN"/>
              </w:rPr>
              <w:t xml:space="preserve"> </w:t>
            </w:r>
          </w:p>
          <w:p w14:paraId="4BD67B88" w14:textId="77777777" w:rsidR="003A3231" w:rsidRPr="00835B86" w:rsidRDefault="003A3231" w:rsidP="00B546A2">
            <w:pPr>
              <w:pStyle w:val="TAL"/>
              <w:rPr>
                <w:rFonts w:cs="Arial"/>
                <w:szCs w:val="18"/>
                <w:highlight w:val="yellow"/>
                <w:lang w:eastAsia="zh-CN"/>
              </w:rPr>
            </w:pPr>
            <w:r w:rsidRPr="00835B86">
              <w:rPr>
                <w:rFonts w:eastAsiaTheme="minorEastAsia" w:cs="Arial"/>
                <w:szCs w:val="18"/>
                <w:highlight w:val="yellow"/>
                <w:lang w:eastAsia="zh-CN"/>
              </w:rPr>
              <w:t>O</w:t>
            </w:r>
            <w:r w:rsidRPr="00835B86">
              <w:rPr>
                <w:rFonts w:eastAsiaTheme="minorEastAsia" w:cs="Arial" w:hint="eastAsia"/>
                <w:szCs w:val="18"/>
                <w:highlight w:val="yellow"/>
                <w:lang w:eastAsia="zh-CN"/>
              </w:rPr>
              <w:t>ption</w:t>
            </w:r>
            <w:r w:rsidRPr="00835B86">
              <w:rPr>
                <w:rFonts w:eastAsiaTheme="minorEastAsia" w:cs="Arial"/>
                <w:szCs w:val="18"/>
                <w:highlight w:val="yellow"/>
                <w:lang w:eastAsia="zh-CN"/>
              </w:rPr>
              <w:t xml:space="preserve"> 2: non-sliding</w:t>
            </w:r>
          </w:p>
        </w:tc>
      </w:tr>
      <w:tr w:rsidR="007C1E27" w:rsidRPr="001F65A7" w14:paraId="0907782C" w14:textId="77777777" w:rsidTr="00B546A2">
        <w:tc>
          <w:tcPr>
            <w:tcW w:w="2410" w:type="dxa"/>
          </w:tcPr>
          <w:p w14:paraId="3335B6D4" w14:textId="1EF45662" w:rsidR="007C1E27" w:rsidRPr="00BA2E16" w:rsidRDefault="007C1E27" w:rsidP="00B546A2">
            <w:pPr>
              <w:pStyle w:val="TAL"/>
              <w:rPr>
                <w:rFonts w:eastAsiaTheme="minorEastAsia"/>
                <w:b/>
                <w:bCs/>
                <w:strike/>
                <w:highlight w:val="yellow"/>
                <w:lang w:eastAsia="zh-CN"/>
              </w:rPr>
            </w:pPr>
            <w:r w:rsidRPr="00BA2E16">
              <w:rPr>
                <w:rFonts w:eastAsiaTheme="minorEastAsia"/>
                <w:b/>
                <w:bCs/>
                <w:strike/>
                <w:highlight w:val="yellow"/>
                <w:lang w:eastAsia="zh-CN"/>
              </w:rPr>
              <w:t>Observation window</w:t>
            </w:r>
          </w:p>
        </w:tc>
        <w:tc>
          <w:tcPr>
            <w:tcW w:w="3827" w:type="dxa"/>
          </w:tcPr>
          <w:p w14:paraId="2EB3C21A" w14:textId="59B63BBF" w:rsidR="007C1E27" w:rsidRPr="00BA2E16" w:rsidRDefault="00CB5392" w:rsidP="00B546A2">
            <w:pPr>
              <w:pStyle w:val="TAL"/>
              <w:rPr>
                <w:rFonts w:eastAsiaTheme="minorEastAsia" w:cs="Arial"/>
                <w:strike/>
                <w:szCs w:val="18"/>
                <w:highlight w:val="yellow"/>
                <w:lang w:eastAsia="zh-CN"/>
              </w:rPr>
            </w:pPr>
            <w:r w:rsidRPr="00BA2E16">
              <w:rPr>
                <w:rFonts w:eastAsiaTheme="minorEastAsia" w:cs="Arial"/>
                <w:strike/>
                <w:szCs w:val="18"/>
                <w:highlight w:val="yellow"/>
                <w:lang w:eastAsia="zh-CN"/>
              </w:rPr>
              <w:t>2</w:t>
            </w:r>
            <w:r w:rsidR="009F4E26" w:rsidRPr="00BA2E16">
              <w:rPr>
                <w:rFonts w:eastAsiaTheme="minorEastAsia" w:cs="Arial"/>
                <w:strike/>
                <w:szCs w:val="18"/>
                <w:highlight w:val="yellow"/>
                <w:lang w:eastAsia="zh-CN"/>
              </w:rPr>
              <w:t>00ms</w:t>
            </w:r>
          </w:p>
        </w:tc>
        <w:tc>
          <w:tcPr>
            <w:tcW w:w="3828" w:type="dxa"/>
          </w:tcPr>
          <w:p w14:paraId="412A262E" w14:textId="3F1EF0EB" w:rsidR="007C1E27" w:rsidRPr="00BA2E16" w:rsidRDefault="00E962BF" w:rsidP="00B546A2">
            <w:pPr>
              <w:pStyle w:val="TAL"/>
              <w:rPr>
                <w:rFonts w:eastAsiaTheme="minorEastAsia" w:cs="Arial"/>
                <w:strike/>
                <w:szCs w:val="18"/>
                <w:highlight w:val="yellow"/>
                <w:lang w:eastAsia="zh-CN"/>
              </w:rPr>
            </w:pPr>
            <w:r w:rsidRPr="00BA2E16">
              <w:rPr>
                <w:rFonts w:eastAsiaTheme="minorEastAsia" w:cs="Arial"/>
                <w:strike/>
                <w:szCs w:val="18"/>
                <w:highlight w:val="yellow"/>
                <w:lang w:eastAsia="zh-CN"/>
              </w:rPr>
              <w:t>4</w:t>
            </w:r>
            <w:r w:rsidR="009F4E26" w:rsidRPr="00BA2E16">
              <w:rPr>
                <w:rFonts w:eastAsiaTheme="minorEastAsia" w:cs="Arial"/>
                <w:strike/>
                <w:szCs w:val="18"/>
                <w:highlight w:val="yellow"/>
                <w:lang w:eastAsia="zh-CN"/>
              </w:rPr>
              <w:t>00</w:t>
            </w:r>
            <w:r w:rsidR="009F4E26" w:rsidRPr="00BA2E16">
              <w:rPr>
                <w:rFonts w:eastAsiaTheme="minorEastAsia" w:cs="Arial" w:hint="eastAsia"/>
                <w:strike/>
                <w:szCs w:val="18"/>
                <w:highlight w:val="yellow"/>
                <w:lang w:eastAsia="zh-CN"/>
              </w:rPr>
              <w:t>ms</w:t>
            </w:r>
          </w:p>
        </w:tc>
      </w:tr>
      <w:tr w:rsidR="009F4E26" w:rsidRPr="001F65A7" w14:paraId="46C7D01D" w14:textId="77777777" w:rsidTr="00B546A2">
        <w:tc>
          <w:tcPr>
            <w:tcW w:w="2410" w:type="dxa"/>
          </w:tcPr>
          <w:p w14:paraId="37C14191" w14:textId="317A1756" w:rsidR="009F4E26" w:rsidRPr="00E375AB" w:rsidRDefault="009F4E26" w:rsidP="009F4E26">
            <w:pPr>
              <w:pStyle w:val="TAL"/>
              <w:rPr>
                <w:rFonts w:eastAsia="Batang"/>
                <w:b/>
                <w:bCs/>
                <w:highlight w:val="yellow"/>
                <w:lang w:eastAsia="zh-CN"/>
              </w:rPr>
            </w:pPr>
            <w:r>
              <w:rPr>
                <w:rFonts w:eastAsia="Batang"/>
                <w:b/>
                <w:bCs/>
                <w:highlight w:val="yellow"/>
                <w:lang w:eastAsia="zh-CN"/>
              </w:rPr>
              <w:t>Prediction window</w:t>
            </w:r>
          </w:p>
        </w:tc>
        <w:tc>
          <w:tcPr>
            <w:tcW w:w="3827" w:type="dxa"/>
          </w:tcPr>
          <w:p w14:paraId="0BFD20A9" w14:textId="04E8DB6C" w:rsidR="009F4E26" w:rsidRPr="00835B86" w:rsidRDefault="009F4E26" w:rsidP="009F4E26">
            <w:pPr>
              <w:pStyle w:val="TAL"/>
              <w:rPr>
                <w:rFonts w:eastAsiaTheme="minorEastAsia" w:cs="Arial"/>
                <w:szCs w:val="18"/>
                <w:highlight w:val="yellow"/>
                <w:lang w:eastAsia="zh-CN"/>
              </w:rPr>
            </w:pPr>
            <w:r w:rsidRPr="00835B86">
              <w:rPr>
                <w:highlight w:val="yellow"/>
              </w:rPr>
              <w:t>200</w:t>
            </w:r>
            <w:r w:rsidR="00E45E41">
              <w:rPr>
                <w:highlight w:val="yellow"/>
              </w:rPr>
              <w:t>,</w:t>
            </w:r>
            <w:r w:rsidR="00CB5392">
              <w:rPr>
                <w:highlight w:val="yellow"/>
              </w:rPr>
              <w:t>120</w:t>
            </w:r>
            <w:r w:rsidR="00E45E41">
              <w:rPr>
                <w:highlight w:val="yellow"/>
              </w:rPr>
              <w:t>,</w:t>
            </w:r>
            <w:r w:rsidR="00CB5392">
              <w:rPr>
                <w:highlight w:val="yellow"/>
              </w:rPr>
              <w:t>40</w:t>
            </w:r>
            <w:r w:rsidRPr="00835B86">
              <w:rPr>
                <w:highlight w:val="yellow"/>
              </w:rPr>
              <w:t>ms</w:t>
            </w:r>
          </w:p>
        </w:tc>
        <w:tc>
          <w:tcPr>
            <w:tcW w:w="3828" w:type="dxa"/>
          </w:tcPr>
          <w:p w14:paraId="08DAA3BA" w14:textId="1BAD4967" w:rsidR="009F4E26" w:rsidRPr="00835B86" w:rsidRDefault="00BA2E16" w:rsidP="009F4E26">
            <w:pPr>
              <w:pStyle w:val="TAL"/>
              <w:rPr>
                <w:rFonts w:eastAsiaTheme="minorEastAsia" w:cs="Arial"/>
                <w:szCs w:val="18"/>
                <w:highlight w:val="yellow"/>
                <w:lang w:eastAsia="zh-CN"/>
              </w:rPr>
            </w:pPr>
            <w:r>
              <w:rPr>
                <w:highlight w:val="yellow"/>
              </w:rPr>
              <w:t>8</w:t>
            </w:r>
            <w:r w:rsidR="009F4E26" w:rsidRPr="00835B86">
              <w:rPr>
                <w:highlight w:val="yellow"/>
              </w:rPr>
              <w:t>00</w:t>
            </w:r>
            <w:r w:rsidR="00E45E41">
              <w:rPr>
                <w:highlight w:val="yellow"/>
              </w:rPr>
              <w:t>,</w:t>
            </w:r>
            <w:r>
              <w:rPr>
                <w:highlight w:val="yellow"/>
              </w:rPr>
              <w:t>48</w:t>
            </w:r>
            <w:r w:rsidR="00E962BF">
              <w:rPr>
                <w:highlight w:val="yellow"/>
              </w:rPr>
              <w:t>0</w:t>
            </w:r>
            <w:r w:rsidR="00E45E41">
              <w:rPr>
                <w:highlight w:val="yellow"/>
              </w:rPr>
              <w:t>,</w:t>
            </w:r>
            <w:r>
              <w:rPr>
                <w:highlight w:val="yellow"/>
              </w:rPr>
              <w:t>16</w:t>
            </w:r>
            <w:r w:rsidR="00E962BF">
              <w:rPr>
                <w:highlight w:val="yellow"/>
              </w:rPr>
              <w:t>0</w:t>
            </w:r>
            <w:r w:rsidR="009F4E26" w:rsidRPr="00835B86">
              <w:rPr>
                <w:highlight w:val="yellow"/>
              </w:rPr>
              <w:t>ms</w:t>
            </w:r>
          </w:p>
        </w:tc>
      </w:tr>
    </w:tbl>
    <w:p w14:paraId="2ACB3C10" w14:textId="77777777" w:rsidR="003A3231" w:rsidRPr="003A3231" w:rsidRDefault="003A3231" w:rsidP="00555540">
      <w:pPr>
        <w:spacing w:beforeLines="20" w:before="48" w:afterLines="20" w:after="48"/>
        <w:ind w:left="1418" w:hangingChars="709" w:hanging="1418"/>
        <w:jc w:val="both"/>
        <w:rPr>
          <w:rFonts w:eastAsia="Microsoft YaHei UI"/>
          <w:b/>
          <w:bCs/>
          <w:lang w:eastAsia="zh-CN"/>
        </w:rPr>
      </w:pPr>
    </w:p>
    <w:p w14:paraId="50BD3B14" w14:textId="5AA174C4"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C8089C">
        <w:rPr>
          <w:rFonts w:eastAsia="Times New Roman"/>
          <w:lang w:eastAsia="zh-CN"/>
        </w:rPr>
        <w:t>6</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shd w:val="clear" w:color="auto" w:fill="auto"/>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44pt" o:ole="">
                  <v:imagedata r:id="rId9" o:title=""/>
                </v:shape>
                <o:OLEObject Type="Embed" ProgID="Equation.3" ShapeID="_x0000_i1025" DrawAspect="Content" ObjectID="_1832416822" r:id="rId10"/>
              </w:object>
            </w:r>
          </w:p>
        </w:tc>
      </w:tr>
      <w:tr w:rsidR="00E63C55" w:rsidRPr="00E55D62" w14:paraId="6B79BD0B" w14:textId="77777777" w:rsidTr="00B546A2">
        <w:trPr>
          <w:cantSplit/>
        </w:trPr>
        <w:tc>
          <w:tcPr>
            <w:tcW w:w="2986" w:type="dxa"/>
            <w:shd w:val="clear" w:color="auto" w:fill="auto"/>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0.5pt;height:42pt" o:ole="">
                  <v:imagedata r:id="rId11" o:title=""/>
                </v:shape>
                <o:OLEObject Type="Embed" ProgID="Equation.3" ShapeID="_x0000_i1026" DrawAspect="Content" ObjectID="_1832416823" r:id="rId12"/>
              </w:object>
            </w:r>
          </w:p>
        </w:tc>
      </w:tr>
      <w:tr w:rsidR="00E63C55" w:rsidRPr="00E55D62" w14:paraId="005F588C" w14:textId="77777777" w:rsidTr="00B546A2">
        <w:trPr>
          <w:cantSplit/>
        </w:trPr>
        <w:tc>
          <w:tcPr>
            <w:tcW w:w="2986" w:type="dxa"/>
            <w:shd w:val="clear" w:color="auto" w:fill="auto"/>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10pt;height:17.5pt" o:ole="">
                  <v:imagedata r:id="rId13" o:title=""/>
                </v:shape>
                <o:OLEObject Type="Embed" ProgID="Equation.3" ShapeID="_x0000_i1027" DrawAspect="Content" ObjectID="_1832416824" r:id="rId14"/>
              </w:object>
            </w:r>
          </w:p>
        </w:tc>
      </w:tr>
      <w:tr w:rsidR="00E63C55" w:rsidRPr="00E55D62" w14:paraId="57B481EF" w14:textId="77777777" w:rsidTr="00B546A2">
        <w:trPr>
          <w:cantSplit/>
        </w:trPr>
        <w:tc>
          <w:tcPr>
            <w:tcW w:w="2986" w:type="dxa"/>
            <w:shd w:val="clear" w:color="auto" w:fill="auto"/>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proofErr w:type="spellStart"/>
            <w:r w:rsidRPr="00870092">
              <w:rPr>
                <w:rFonts w:ascii="Arial" w:eastAsia="宋体" w:hAnsi="Arial"/>
                <w:i/>
                <w:sz w:val="18"/>
              </w:rPr>
              <w:t>G</w:t>
            </w:r>
            <w:r w:rsidRPr="00870092">
              <w:rPr>
                <w:rFonts w:ascii="Arial" w:eastAsia="宋体" w:hAnsi="Arial"/>
                <w:i/>
                <w:sz w:val="18"/>
                <w:vertAlign w:val="subscript"/>
              </w:rPr>
              <w:t>E,max</w:t>
            </w:r>
            <w:proofErr w:type="spellEnd"/>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27206B34"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C8089C">
        <w:rPr>
          <w:rFonts w:eastAsia="Times New Roman"/>
          <w:lang w:eastAsia="zh-CN"/>
        </w:rPr>
        <w:t>7</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shd w:val="clear" w:color="auto" w:fill="auto"/>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5pt;height:44pt" o:ole="">
                  <v:imagedata r:id="rId15" o:title=""/>
                </v:shape>
                <o:OLEObject Type="Embed" ProgID="Equation.3" ShapeID="_x0000_i1028" DrawAspect="Content" ObjectID="_1832416825" r:id="rId16"/>
              </w:object>
            </w:r>
          </w:p>
        </w:tc>
      </w:tr>
      <w:tr w:rsidR="006C2598" w:rsidRPr="00E55D62" w14:paraId="54A90E5B" w14:textId="77777777" w:rsidTr="00B546A2">
        <w:trPr>
          <w:cantSplit/>
        </w:trPr>
        <w:tc>
          <w:tcPr>
            <w:tcW w:w="2988" w:type="dxa"/>
            <w:shd w:val="clear" w:color="auto" w:fill="auto"/>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1.5pt;height:42pt" o:ole="">
                  <v:imagedata r:id="rId17" o:title=""/>
                </v:shape>
                <o:OLEObject Type="Embed" ProgID="Equation.3" ShapeID="_x0000_i1029" DrawAspect="Content" ObjectID="_1832416826" r:id="rId18"/>
              </w:object>
            </w:r>
          </w:p>
        </w:tc>
      </w:tr>
      <w:tr w:rsidR="006C2598" w:rsidRPr="00E55D62" w14:paraId="5831C8CF" w14:textId="77777777" w:rsidTr="00B546A2">
        <w:trPr>
          <w:cantSplit/>
        </w:trPr>
        <w:tc>
          <w:tcPr>
            <w:tcW w:w="2988" w:type="dxa"/>
            <w:shd w:val="clear" w:color="auto" w:fill="auto"/>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10pt;height:17.5pt" o:ole="">
                  <v:imagedata r:id="rId13" o:title=""/>
                </v:shape>
                <o:OLEObject Type="Embed" ProgID="Equation.3" ShapeID="_x0000_i1030" DrawAspect="Content" ObjectID="_1832416827" r:id="rId19"/>
              </w:object>
            </w:r>
          </w:p>
        </w:tc>
      </w:tr>
      <w:tr w:rsidR="006C2598" w:rsidRPr="00E55D62" w14:paraId="773FE445" w14:textId="77777777" w:rsidTr="00B546A2">
        <w:trPr>
          <w:cantSplit/>
        </w:trPr>
        <w:tc>
          <w:tcPr>
            <w:tcW w:w="2988" w:type="dxa"/>
            <w:shd w:val="clear" w:color="auto" w:fill="auto"/>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lastRenderedPageBreak/>
              <w:t xml:space="preserve">Maximum directional gain of an antenna element </w:t>
            </w:r>
            <w:proofErr w:type="spellStart"/>
            <w:r w:rsidRPr="00C33923">
              <w:rPr>
                <w:rFonts w:ascii="Arial" w:eastAsia="宋体" w:hAnsi="Arial"/>
                <w:b/>
                <w:i/>
                <w:sz w:val="18"/>
              </w:rPr>
              <w:t>G</w:t>
            </w:r>
            <w:r w:rsidRPr="00C33923">
              <w:rPr>
                <w:rFonts w:ascii="Arial" w:eastAsia="宋体" w:hAnsi="Arial"/>
                <w:b/>
                <w:i/>
                <w:sz w:val="18"/>
                <w:vertAlign w:val="subscript"/>
              </w:rPr>
              <w:t>E,max</w:t>
            </w:r>
            <w:proofErr w:type="spellEnd"/>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6pt" o:ole="">
            <v:imagedata r:id="rId20" o:title=""/>
          </v:shape>
          <o:OLEObject Type="Embed" ProgID="Equation.3" ShapeID="_x0000_i1031" DrawAspect="Content" ObjectID="_1832416828" r:id="rId21"/>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7999A679" w:rsidR="003D68D6" w:rsidRDefault="003D68D6" w:rsidP="003D68D6">
      <w:pPr>
        <w:pStyle w:val="TH"/>
        <w:overflowPunct w:val="0"/>
        <w:autoSpaceDE w:val="0"/>
        <w:autoSpaceDN w:val="0"/>
        <w:adjustRightInd w:val="0"/>
        <w:textAlignment w:val="baseline"/>
        <w:rPr>
          <w:lang w:eastAsia="zh-CN"/>
        </w:rPr>
      </w:pPr>
      <w:r w:rsidRPr="003D68D6">
        <w:rPr>
          <w:lang w:eastAsia="zh-CN"/>
        </w:rPr>
        <w:t>Table 2.2-</w:t>
      </w:r>
      <w:r w:rsidR="00C8089C">
        <w:rPr>
          <w:lang w:eastAsia="zh-CN"/>
        </w:rPr>
        <w:t>8</w:t>
      </w:r>
      <w:r w:rsidRPr="003D68D6">
        <w:rPr>
          <w:lang w:eastAsia="zh-CN"/>
        </w:rPr>
        <w:t xml:space="preserve">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CC429F" w:rsidRDefault="004A5476" w:rsidP="00C423D3">
            <w:pPr>
              <w:pStyle w:val="B1"/>
              <w:spacing w:after="0"/>
              <w:ind w:leftChars="26" w:left="336"/>
              <w:rPr>
                <w:rFonts w:ascii="Arial" w:hAnsi="Arial" w:cs="Arial"/>
                <w:highlight w:val="yellow"/>
              </w:rPr>
            </w:pPr>
            <w:r w:rsidRPr="00CC429F">
              <w:rPr>
                <w:rFonts w:ascii="Arial" w:hAnsi="Arial" w:cs="Arial"/>
                <w:highlight w:val="yellow"/>
              </w:rPr>
              <w:t>Option 1: Linear trajectory model with random direction change.</w:t>
            </w:r>
          </w:p>
          <w:p w14:paraId="78FE141E" w14:textId="77777777" w:rsidR="004A5476" w:rsidRPr="00CC429F" w:rsidRDefault="004A5476" w:rsidP="00C423D3">
            <w:pPr>
              <w:pStyle w:val="B2"/>
              <w:spacing w:after="0"/>
              <w:ind w:leftChars="167" w:left="618"/>
              <w:rPr>
                <w:rFonts w:ascii="Arial" w:hAnsi="Arial" w:cs="Arial"/>
                <w:highlight w:val="yellow"/>
              </w:rPr>
            </w:pPr>
            <w:r w:rsidRPr="00CC429F">
              <w:rPr>
                <w:rFonts w:ascii="Arial" w:hAnsi="Arial" w:cs="Arial"/>
                <w:highlight w:val="yellow"/>
              </w:rPr>
              <w:t>-</w:t>
            </w:r>
            <w:r w:rsidRPr="00CC429F">
              <w:rPr>
                <w:rFonts w:ascii="Arial" w:hAnsi="Arial" w:cs="Arial"/>
                <w:highlight w:val="yellow"/>
              </w:rP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Pr="00CC429F">
              <w:rPr>
                <w:rFonts w:ascii="Arial" w:hAnsi="Arial" w:cs="Arial"/>
                <w:highlight w:val="yellow"/>
              </w:rPr>
              <w:t>ms</w:t>
            </w:r>
            <w:proofErr w:type="spellEnd"/>
            <w:r w:rsidRPr="00CC429F">
              <w:rPr>
                <w:rFonts w:ascii="Arial" w:hAnsi="Arial" w:cs="Arial"/>
                <w:highlight w:val="yellow"/>
              </w:rPr>
              <w:t xml:space="preserve">. </w:t>
            </w:r>
          </w:p>
          <w:p w14:paraId="4656AE32" w14:textId="77777777" w:rsidR="004A5476" w:rsidRPr="00CC429F" w:rsidRDefault="004A5476" w:rsidP="00C423D3">
            <w:pPr>
              <w:pStyle w:val="B3"/>
              <w:spacing w:after="0"/>
              <w:ind w:leftChars="309" w:left="902"/>
              <w:rPr>
                <w:rFonts w:ascii="Arial" w:hAnsi="Arial" w:cs="Arial"/>
                <w:highlight w:val="yellow"/>
              </w:rPr>
            </w:pPr>
            <w:r w:rsidRPr="00CC429F">
              <w:rPr>
                <w:rFonts w:ascii="Arial" w:hAnsi="Arial" w:cs="Arial"/>
                <w:highlight w:val="yellow"/>
              </w:rPr>
              <w:t>-</w:t>
            </w:r>
            <w:r w:rsidRPr="00CC429F">
              <w:rPr>
                <w:rFonts w:ascii="Arial" w:hAnsi="Arial" w:cs="Arial"/>
                <w:highlight w:val="yellow"/>
              </w:rPr>
              <w:tab/>
              <w:t xml:space="preserve">UE moving direction change: At the end of the time interval, UE will change the moving direction with the angle difference </w:t>
            </w:r>
            <w:proofErr w:type="spellStart"/>
            <w:r w:rsidRPr="00CC429F">
              <w:rPr>
                <w:rFonts w:ascii="Arial" w:hAnsi="Arial" w:cs="Arial"/>
                <w:highlight w:val="yellow"/>
              </w:rPr>
              <w:t>A_diff</w:t>
            </w:r>
            <w:proofErr w:type="spellEnd"/>
            <w:r w:rsidRPr="00CC429F">
              <w:rPr>
                <w:rFonts w:ascii="Arial" w:hAnsi="Arial" w:cs="Arial"/>
                <w:highlight w:val="yellow"/>
              </w:rPr>
              <w:t xml:space="preserve">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CC429F">
              <w:rPr>
                <w:rFonts w:ascii="Arial" w:hAnsi="Arial" w:cs="Arial"/>
                <w:highlight w:val="yellow"/>
              </w:rPr>
              <w:t>-</w:t>
            </w:r>
            <w:r w:rsidRPr="00CC429F">
              <w:rPr>
                <w:rFonts w:ascii="Arial" w:hAnsi="Arial" w:cs="Arial"/>
                <w:highlight w:val="yellow"/>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w:t>
            </w:r>
            <w:proofErr w:type="spellStart"/>
            <w:r w:rsidRPr="00C423D3">
              <w:rPr>
                <w:rFonts w:ascii="Arial" w:hAnsi="Arial" w:cs="Arial"/>
              </w:rPr>
              <w:t>A_diff</w:t>
            </w:r>
            <w:proofErr w:type="spellEnd"/>
            <w:r w:rsidRPr="00C423D3">
              <w:rPr>
                <w:rFonts w:ascii="Arial" w:hAnsi="Arial" w:cs="Arial"/>
              </w:rPr>
              <w:t xml:space="preserve">/N.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pt;height:150pt" o:ole="">
                  <v:imagedata r:id="rId22" o:title=""/>
                </v:shape>
                <o:OLEObject Type="Embed" ProgID="Visio.Drawing.15" ShapeID="_x0000_i1032" DrawAspect="Content" ObjectID="_1832416829" r:id="rId23"/>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lastRenderedPageBreak/>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UE may change the moving direction at the end of the time interval. UE will change the moving direction with the angle difference </w:t>
            </w:r>
            <w:proofErr w:type="spellStart"/>
            <w:r w:rsidRPr="005033B6">
              <w:rPr>
                <w:rFonts w:ascii="Arial" w:hAnsi="Arial" w:cs="Arial"/>
              </w:rPr>
              <w:t>A_diff</w:t>
            </w:r>
            <w:proofErr w:type="spellEnd"/>
            <w:r w:rsidRPr="005033B6">
              <w:rPr>
                <w:rFonts w:ascii="Arial" w:hAnsi="Arial" w:cs="Arial"/>
              </w:rPr>
              <w:t xml:space="preserve">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5033B6"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5033B6">
              <w:rPr>
                <w:rFonts w:ascii="Arial" w:hAnsi="Arial" w:cs="Arial"/>
              </w:rPr>
              <w:t xml:space="preserve">Note 2: For the </w:t>
            </w:r>
            <w:r w:rsidRPr="005033B6">
              <w:rPr>
                <w:rFonts w:ascii="Arial" w:hAnsi="Arial" w:cs="Arial"/>
                <w:highlight w:val="yellow"/>
              </w:rPr>
              <w:t>wrap-around model</w:t>
            </w:r>
            <w:r w:rsidRPr="005033B6">
              <w:rPr>
                <w:rFonts w:ascii="Arial" w:hAnsi="Arial" w:cs="Arial"/>
              </w:rPr>
              <w:t xml:space="preserve"> (option 1), when the UE hit the simulation border (the wrap-around contour), it will wrap around and enter the simulation area from a different point on the wrap-around contour. For the </w:t>
            </w:r>
            <w:r w:rsidRPr="005033B6">
              <w:rPr>
                <w:rFonts w:ascii="Arial" w:hAnsi="Arial" w:cs="Arial"/>
                <w:highlight w:val="yellow"/>
              </w:rPr>
              <w:t>bouncing-circle model</w:t>
            </w:r>
            <w:r w:rsidRPr="005033B6">
              <w:rPr>
                <w:rFonts w:ascii="Arial" w:hAnsi="Arial" w:cs="Arial"/>
              </w:rPr>
              <w:t xml:space="preserve"> (option 2), when the UE hit the simulation border (the bouncing-circle), it will bounce back with a random angle and hence only area within circle can be used. For </w:t>
            </w:r>
            <w:r w:rsidRPr="005033B6">
              <w:rPr>
                <w:rFonts w:ascii="Arial" w:hAnsi="Arial" w:cs="Arial"/>
                <w:highlight w:val="yellow"/>
              </w:rPr>
              <w:t xml:space="preserve">option </w:t>
            </w:r>
            <w:bookmarkStart w:id="3" w:name="_Hlk166096070"/>
            <w:r w:rsidRPr="005033B6">
              <w:rPr>
                <w:rFonts w:ascii="Arial" w:hAnsi="Arial" w:cs="Arial"/>
                <w:highlight w:val="yellow"/>
              </w:rPr>
              <w:t>3</w:t>
            </w:r>
            <w:r w:rsidRPr="005033B6">
              <w:rPr>
                <w:rFonts w:ascii="Arial" w:hAnsi="Arial" w:cs="Arial"/>
              </w:rPr>
              <w:t>, UE trajectory is terminated when UE hits the simulation border</w:t>
            </w:r>
            <w:bookmarkEnd w:id="3"/>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447CD4FF" w14:textId="684CBE79" w:rsidR="001D6203" w:rsidRPr="001D6203" w:rsidRDefault="007C4122" w:rsidP="001D6203">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3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67"/>
        <w:gridCol w:w="2553"/>
      </w:tblGrid>
      <w:tr w:rsidR="001D6203" w:rsidRPr="004B7EE9" w14:paraId="79957F6B" w14:textId="5B6FDDB3" w:rsidTr="001D6203">
        <w:trPr>
          <w:jc w:val="center"/>
        </w:trPr>
        <w:tc>
          <w:tcPr>
            <w:tcW w:w="1457" w:type="pct"/>
            <w:shd w:val="clear" w:color="auto" w:fill="D9D9D9"/>
          </w:tcPr>
          <w:p w14:paraId="040421AB" w14:textId="77777777" w:rsidR="001D6203" w:rsidRPr="001D6203" w:rsidRDefault="001D6203" w:rsidP="001D6203">
            <w:pPr>
              <w:pStyle w:val="TAH"/>
              <w:keepNext w:val="0"/>
              <w:widowControl w:val="0"/>
              <w:rPr>
                <w:rFonts w:ascii="Times New Roman" w:hAnsi="Times New Roman"/>
                <w:sz w:val="20"/>
              </w:rPr>
            </w:pPr>
            <w:r w:rsidRPr="001D6203">
              <w:rPr>
                <w:rFonts w:ascii="Times New Roman" w:hAnsi="Times New Roman"/>
                <w:sz w:val="20"/>
              </w:rPr>
              <w:t>Parameter</w:t>
            </w:r>
          </w:p>
        </w:tc>
        <w:tc>
          <w:tcPr>
            <w:tcW w:w="1843" w:type="pct"/>
            <w:shd w:val="clear" w:color="auto" w:fill="D9D9D9"/>
          </w:tcPr>
          <w:p w14:paraId="2D8C473B" w14:textId="77777777" w:rsidR="001D6203" w:rsidRPr="004B7EE9" w:rsidRDefault="001D6203" w:rsidP="001D6203">
            <w:pPr>
              <w:pStyle w:val="TAH"/>
              <w:keepNext w:val="0"/>
              <w:widowControl w:val="0"/>
              <w:rPr>
                <w:rFonts w:ascii="Times New Roman" w:hAnsi="Times New Roman"/>
                <w:sz w:val="20"/>
                <w:highlight w:val="green"/>
              </w:rPr>
            </w:pPr>
            <w:r w:rsidRPr="004B7EE9">
              <w:rPr>
                <w:rFonts w:ascii="Times New Roman" w:hAnsi="Times New Roman"/>
                <w:sz w:val="20"/>
                <w:highlight w:val="green"/>
              </w:rPr>
              <w:t>Value for FR1</w:t>
            </w:r>
          </w:p>
        </w:tc>
        <w:tc>
          <w:tcPr>
            <w:tcW w:w="1700" w:type="pct"/>
            <w:shd w:val="clear" w:color="auto" w:fill="D9D9D9"/>
          </w:tcPr>
          <w:p w14:paraId="006E139B" w14:textId="52FC13CE" w:rsidR="001D6203" w:rsidRPr="001D6203" w:rsidRDefault="001D6203" w:rsidP="001D6203">
            <w:pPr>
              <w:pStyle w:val="TAH"/>
              <w:keepNext w:val="0"/>
              <w:widowControl w:val="0"/>
              <w:rPr>
                <w:rFonts w:ascii="Times New Roman" w:hAnsi="Times New Roman"/>
                <w:sz w:val="20"/>
                <w:highlight w:val="yellow"/>
              </w:rPr>
            </w:pPr>
            <w:r w:rsidRPr="001D6203">
              <w:rPr>
                <w:rFonts w:ascii="Times New Roman" w:hAnsi="Times New Roman"/>
                <w:sz w:val="20"/>
                <w:highlight w:val="yellow"/>
              </w:rPr>
              <w:t>Value for FR2</w:t>
            </w:r>
          </w:p>
        </w:tc>
      </w:tr>
      <w:tr w:rsidR="001D6203" w:rsidRPr="004B7EE9" w14:paraId="3F66818F" w14:textId="227E7BE8" w:rsidTr="001D6203">
        <w:trPr>
          <w:jc w:val="center"/>
        </w:trPr>
        <w:tc>
          <w:tcPr>
            <w:tcW w:w="1457" w:type="pct"/>
          </w:tcPr>
          <w:p w14:paraId="774615AB" w14:textId="77777777" w:rsidR="001D6203" w:rsidRPr="001D6203" w:rsidRDefault="001D6203" w:rsidP="001D6203">
            <w:pPr>
              <w:pStyle w:val="TAL"/>
              <w:keepNext w:val="0"/>
              <w:widowControl w:val="0"/>
              <w:rPr>
                <w:rFonts w:ascii="Times New Roman" w:hAnsi="Times New Roman"/>
                <w:sz w:val="20"/>
              </w:rPr>
            </w:pPr>
            <w:r w:rsidRPr="001D6203">
              <w:rPr>
                <w:rFonts w:ascii="Times New Roman" w:hAnsi="Times New Roman"/>
                <w:sz w:val="20"/>
              </w:rPr>
              <w:t>Carrier frequency</w:t>
            </w:r>
          </w:p>
        </w:tc>
        <w:tc>
          <w:tcPr>
            <w:tcW w:w="1843" w:type="pct"/>
          </w:tcPr>
          <w:p w14:paraId="56BA2D3E" w14:textId="08E0403F" w:rsidR="001D6203" w:rsidRPr="00B64128" w:rsidRDefault="001D6203" w:rsidP="001D6203">
            <w:pPr>
              <w:pStyle w:val="TAC"/>
              <w:keepNext w:val="0"/>
              <w:widowControl w:val="0"/>
              <w:jc w:val="left"/>
              <w:rPr>
                <w:rFonts w:ascii="Times New Roman" w:eastAsiaTheme="minorEastAsia" w:hAnsi="Times New Roman"/>
                <w:sz w:val="20"/>
                <w:highlight w:val="green"/>
                <w:lang w:eastAsia="zh-CN"/>
              </w:rPr>
            </w:pPr>
            <w:r w:rsidRPr="004B7EE9">
              <w:rPr>
                <w:rFonts w:ascii="Times New Roman" w:hAnsi="Times New Roman"/>
                <w:sz w:val="20"/>
                <w:highlight w:val="green"/>
              </w:rPr>
              <w:t>4GH</w:t>
            </w:r>
            <w:r w:rsidRPr="00B476F7">
              <w:rPr>
                <w:rFonts w:ascii="Times New Roman" w:hAnsi="Times New Roman"/>
                <w:sz w:val="20"/>
                <w:highlight w:val="green"/>
              </w:rPr>
              <w:t>z</w:t>
            </w:r>
            <w:r w:rsidR="00B64128" w:rsidRPr="00B476F7">
              <w:rPr>
                <w:rFonts w:ascii="Times New Roman" w:eastAsiaTheme="minorEastAsia" w:hAnsi="Times New Roman" w:hint="eastAsia"/>
                <w:sz w:val="20"/>
                <w:highlight w:val="green"/>
                <w:lang w:eastAsia="zh-CN"/>
              </w:rPr>
              <w:t>/</w:t>
            </w:r>
            <w:r w:rsidR="00B64128" w:rsidRPr="00B476F7">
              <w:rPr>
                <w:rFonts w:ascii="Times New Roman" w:eastAsiaTheme="minorEastAsia" w:hAnsi="Times New Roman"/>
                <w:sz w:val="20"/>
                <w:highlight w:val="green"/>
                <w:lang w:eastAsia="zh-CN"/>
              </w:rPr>
              <w:t>2GHz</w:t>
            </w:r>
          </w:p>
        </w:tc>
        <w:tc>
          <w:tcPr>
            <w:tcW w:w="1700" w:type="pct"/>
          </w:tcPr>
          <w:p w14:paraId="15162678" w14:textId="394ED56A" w:rsidR="001D6203" w:rsidRPr="001D6203" w:rsidRDefault="00526296" w:rsidP="001D6203">
            <w:pPr>
              <w:pStyle w:val="TAC"/>
              <w:keepNext w:val="0"/>
              <w:widowControl w:val="0"/>
              <w:jc w:val="left"/>
              <w:rPr>
                <w:rFonts w:ascii="Times New Roman" w:hAnsi="Times New Roman"/>
                <w:sz w:val="20"/>
                <w:highlight w:val="yellow"/>
              </w:rPr>
            </w:pPr>
            <w:r>
              <w:rPr>
                <w:rFonts w:ascii="Times New Roman" w:hAnsi="Times New Roman"/>
                <w:sz w:val="20"/>
                <w:highlight w:val="yellow"/>
              </w:rPr>
              <w:t>30</w:t>
            </w:r>
            <w:r w:rsidR="001D6203" w:rsidRPr="001D6203">
              <w:rPr>
                <w:rFonts w:ascii="Times New Roman" w:hAnsi="Times New Roman"/>
                <w:sz w:val="20"/>
                <w:highlight w:val="yellow"/>
              </w:rPr>
              <w:t>GHz</w:t>
            </w:r>
          </w:p>
        </w:tc>
      </w:tr>
      <w:tr w:rsidR="001D6203" w:rsidRPr="004B7EE9" w14:paraId="0D76E1C6" w14:textId="4371A3AA" w:rsidTr="001D6203">
        <w:trPr>
          <w:jc w:val="center"/>
        </w:trPr>
        <w:tc>
          <w:tcPr>
            <w:tcW w:w="1457" w:type="pct"/>
          </w:tcPr>
          <w:p w14:paraId="5A852337" w14:textId="77777777" w:rsidR="001D6203" w:rsidRPr="001D6203" w:rsidRDefault="001D6203" w:rsidP="001D6203">
            <w:pPr>
              <w:pStyle w:val="TAL"/>
              <w:keepNext w:val="0"/>
              <w:widowControl w:val="0"/>
              <w:rPr>
                <w:rFonts w:ascii="Times New Roman" w:hAnsi="Times New Roman"/>
                <w:sz w:val="20"/>
              </w:rPr>
            </w:pPr>
            <w:r w:rsidRPr="001D6203">
              <w:rPr>
                <w:rFonts w:ascii="Times New Roman" w:hAnsi="Times New Roman"/>
                <w:sz w:val="20"/>
              </w:rPr>
              <w:t>Subcarrier spacing</w:t>
            </w:r>
          </w:p>
        </w:tc>
        <w:tc>
          <w:tcPr>
            <w:tcW w:w="1843" w:type="pct"/>
          </w:tcPr>
          <w:p w14:paraId="1D8F10FC" w14:textId="6A5C7B79" w:rsidR="001D6203" w:rsidRDefault="001D6203" w:rsidP="001D6203">
            <w:pPr>
              <w:pStyle w:val="TAC"/>
              <w:keepNext w:val="0"/>
              <w:widowControl w:val="0"/>
              <w:jc w:val="left"/>
              <w:rPr>
                <w:rFonts w:ascii="Times New Roman" w:hAnsi="Times New Roman"/>
                <w:sz w:val="20"/>
                <w:highlight w:val="green"/>
              </w:rPr>
            </w:pPr>
            <w:r w:rsidRPr="004B7EE9">
              <w:rPr>
                <w:rFonts w:ascii="Times New Roman" w:hAnsi="Times New Roman"/>
                <w:sz w:val="20"/>
                <w:highlight w:val="green"/>
              </w:rPr>
              <w:t>3</w:t>
            </w:r>
            <w:r w:rsidRPr="00B64128">
              <w:rPr>
                <w:rFonts w:ascii="Times New Roman" w:eastAsiaTheme="minorEastAsia" w:hAnsi="Times New Roman"/>
                <w:sz w:val="20"/>
                <w:highlight w:val="green"/>
                <w:lang w:eastAsia="zh-CN"/>
              </w:rPr>
              <w:t>0kHz</w:t>
            </w:r>
            <w:r w:rsidR="00B64128" w:rsidRPr="00B64128">
              <w:rPr>
                <w:rFonts w:ascii="Times New Roman" w:eastAsiaTheme="minorEastAsia" w:hAnsi="Times New Roman"/>
                <w:sz w:val="20"/>
                <w:highlight w:val="green"/>
                <w:lang w:eastAsia="zh-CN"/>
              </w:rPr>
              <w:t xml:space="preserve"> </w:t>
            </w:r>
            <w:r w:rsidR="00B64128" w:rsidRPr="00B64128">
              <w:rPr>
                <w:rFonts w:ascii="Times New Roman" w:eastAsiaTheme="minorEastAsia" w:hAnsi="Times New Roman" w:hint="eastAsia"/>
                <w:sz w:val="20"/>
                <w:highlight w:val="green"/>
                <w:lang w:eastAsia="zh-CN"/>
              </w:rPr>
              <w:t>for</w:t>
            </w:r>
            <w:r w:rsidR="00B64128" w:rsidRPr="00B64128">
              <w:rPr>
                <w:rFonts w:ascii="Times New Roman" w:eastAsiaTheme="minorEastAsia" w:hAnsi="Times New Roman"/>
                <w:sz w:val="20"/>
                <w:highlight w:val="green"/>
                <w:lang w:eastAsia="zh-CN"/>
              </w:rPr>
              <w:t xml:space="preserve"> 4</w:t>
            </w:r>
            <w:r w:rsidR="00B64128" w:rsidRPr="00B64128">
              <w:rPr>
                <w:rFonts w:ascii="Times New Roman" w:eastAsiaTheme="minorEastAsia" w:hAnsi="Times New Roman" w:hint="eastAsia"/>
                <w:sz w:val="20"/>
                <w:highlight w:val="green"/>
                <w:lang w:eastAsia="zh-CN"/>
              </w:rPr>
              <w:t>GHz</w:t>
            </w:r>
          </w:p>
          <w:p w14:paraId="40A4CDC5" w14:textId="5DFB5E46" w:rsidR="00B64128" w:rsidRPr="00B64128" w:rsidRDefault="00B476F7" w:rsidP="001D6203">
            <w:pPr>
              <w:pStyle w:val="TAC"/>
              <w:keepNext w:val="0"/>
              <w:widowControl w:val="0"/>
              <w:jc w:val="left"/>
              <w:rPr>
                <w:rFonts w:ascii="Times New Roman" w:eastAsiaTheme="minorEastAsia" w:hAnsi="Times New Roman"/>
                <w:sz w:val="20"/>
                <w:highlight w:val="green"/>
                <w:lang w:eastAsia="zh-CN"/>
              </w:rPr>
            </w:pPr>
            <w:r>
              <w:rPr>
                <w:rFonts w:ascii="Times New Roman" w:eastAsiaTheme="minorEastAsia" w:hAnsi="Times New Roman"/>
                <w:sz w:val="20"/>
                <w:highlight w:val="yellow"/>
                <w:lang w:eastAsia="zh-CN"/>
              </w:rPr>
              <w:t>30</w:t>
            </w:r>
            <w:r w:rsidR="00B64128" w:rsidRPr="00B64128">
              <w:rPr>
                <w:rFonts w:ascii="Times New Roman" w:eastAsiaTheme="minorEastAsia" w:hAnsi="Times New Roman"/>
                <w:sz w:val="20"/>
                <w:highlight w:val="yellow"/>
                <w:lang w:eastAsia="zh-CN"/>
              </w:rPr>
              <w:t>kHz for 2GHz</w:t>
            </w:r>
          </w:p>
        </w:tc>
        <w:tc>
          <w:tcPr>
            <w:tcW w:w="1700" w:type="pct"/>
          </w:tcPr>
          <w:p w14:paraId="48571DFB" w14:textId="4E750F22" w:rsidR="001D6203" w:rsidRPr="001D6203" w:rsidRDefault="00526296" w:rsidP="001D6203">
            <w:pPr>
              <w:pStyle w:val="TAC"/>
              <w:keepNext w:val="0"/>
              <w:widowControl w:val="0"/>
              <w:jc w:val="left"/>
              <w:rPr>
                <w:rFonts w:ascii="Times New Roman" w:hAnsi="Times New Roman"/>
                <w:sz w:val="20"/>
                <w:highlight w:val="yellow"/>
              </w:rPr>
            </w:pPr>
            <w:r>
              <w:rPr>
                <w:rFonts w:ascii="Times New Roman" w:hAnsi="Times New Roman"/>
                <w:sz w:val="20"/>
                <w:highlight w:val="yellow"/>
              </w:rPr>
              <w:t>12</w:t>
            </w:r>
            <w:r w:rsidR="001D6203" w:rsidRPr="001D6203">
              <w:rPr>
                <w:rFonts w:ascii="Times New Roman" w:hAnsi="Times New Roman"/>
                <w:sz w:val="20"/>
                <w:highlight w:val="yellow"/>
              </w:rPr>
              <w:t>0kHz</w:t>
            </w:r>
          </w:p>
        </w:tc>
      </w:tr>
      <w:tr w:rsidR="001D6203" w:rsidRPr="004B7EE9" w14:paraId="4C8BDEFA" w14:textId="1EB2A41A" w:rsidTr="001D6203">
        <w:trPr>
          <w:jc w:val="center"/>
        </w:trPr>
        <w:tc>
          <w:tcPr>
            <w:tcW w:w="1457" w:type="pct"/>
          </w:tcPr>
          <w:p w14:paraId="24C02F4A" w14:textId="77777777" w:rsidR="001D6203" w:rsidRPr="001D6203" w:rsidRDefault="001D6203" w:rsidP="001D6203">
            <w:pPr>
              <w:pStyle w:val="TAL"/>
              <w:keepNext w:val="0"/>
              <w:widowControl w:val="0"/>
              <w:rPr>
                <w:rFonts w:ascii="Times New Roman" w:eastAsiaTheme="minorEastAsia" w:hAnsi="Times New Roman"/>
                <w:sz w:val="20"/>
                <w:lang w:eastAsia="zh-CN"/>
              </w:rPr>
            </w:pPr>
            <w:r w:rsidRPr="001D6203">
              <w:rPr>
                <w:rFonts w:ascii="Times New Roman" w:eastAsiaTheme="minorEastAsia" w:hAnsi="Times New Roman"/>
                <w:sz w:val="20"/>
                <w:lang w:eastAsia="zh-CN"/>
              </w:rPr>
              <w:t>Channel bandwidth</w:t>
            </w:r>
          </w:p>
        </w:tc>
        <w:tc>
          <w:tcPr>
            <w:tcW w:w="1843" w:type="pct"/>
          </w:tcPr>
          <w:p w14:paraId="7BE2F2DC" w14:textId="77777777" w:rsidR="001D6203" w:rsidRPr="004B7EE9" w:rsidRDefault="001D6203" w:rsidP="001D6203">
            <w:pPr>
              <w:pStyle w:val="TAC"/>
              <w:keepNext w:val="0"/>
              <w:widowControl w:val="0"/>
              <w:jc w:val="left"/>
              <w:rPr>
                <w:rFonts w:ascii="Times New Roman" w:eastAsiaTheme="minorEastAsia" w:hAnsi="Times New Roman"/>
                <w:sz w:val="20"/>
                <w:highlight w:val="green"/>
                <w:lang w:eastAsia="zh-CN"/>
              </w:rPr>
            </w:pPr>
            <w:r w:rsidRPr="004B7EE9">
              <w:rPr>
                <w:rFonts w:ascii="Times New Roman" w:eastAsiaTheme="minorEastAsia" w:hAnsi="Times New Roman" w:hint="eastAsia"/>
                <w:sz w:val="20"/>
                <w:highlight w:val="green"/>
                <w:lang w:eastAsia="zh-CN"/>
              </w:rPr>
              <w:t>2</w:t>
            </w:r>
            <w:r w:rsidRPr="004B7EE9">
              <w:rPr>
                <w:rFonts w:ascii="Times New Roman" w:eastAsiaTheme="minorEastAsia" w:hAnsi="Times New Roman"/>
                <w:sz w:val="20"/>
                <w:highlight w:val="green"/>
                <w:lang w:eastAsia="zh-CN"/>
              </w:rPr>
              <w:t>0MHz</w:t>
            </w:r>
          </w:p>
        </w:tc>
        <w:tc>
          <w:tcPr>
            <w:tcW w:w="1700" w:type="pct"/>
          </w:tcPr>
          <w:p w14:paraId="373F65F5" w14:textId="161A5620" w:rsidR="001D6203" w:rsidRPr="001D6203" w:rsidRDefault="00526296" w:rsidP="001D6203">
            <w:pPr>
              <w:pStyle w:val="TAC"/>
              <w:keepNext w:val="0"/>
              <w:widowControl w:val="0"/>
              <w:jc w:val="left"/>
              <w:rPr>
                <w:rFonts w:ascii="Times New Roman" w:eastAsiaTheme="minorEastAsia" w:hAnsi="Times New Roman"/>
                <w:sz w:val="20"/>
                <w:highlight w:val="yellow"/>
                <w:lang w:eastAsia="zh-CN"/>
              </w:rPr>
            </w:pPr>
            <w:r>
              <w:rPr>
                <w:rFonts w:ascii="Times New Roman" w:eastAsiaTheme="minorEastAsia" w:hAnsi="Times New Roman"/>
                <w:sz w:val="20"/>
                <w:highlight w:val="yellow"/>
                <w:lang w:eastAsia="zh-CN"/>
              </w:rPr>
              <w:t>10</w:t>
            </w:r>
            <w:r w:rsidR="001D6203" w:rsidRPr="001D6203">
              <w:rPr>
                <w:rFonts w:ascii="Times New Roman" w:eastAsiaTheme="minorEastAsia" w:hAnsi="Times New Roman"/>
                <w:sz w:val="20"/>
                <w:highlight w:val="yellow"/>
                <w:lang w:eastAsia="zh-CN"/>
              </w:rPr>
              <w:t>0MHz</w:t>
            </w:r>
          </w:p>
        </w:tc>
      </w:tr>
      <w:tr w:rsidR="001D6203" w:rsidRPr="004B7EE9" w14:paraId="2A004BB2" w14:textId="42239421" w:rsidTr="001D6203">
        <w:trPr>
          <w:trHeight w:val="328"/>
          <w:jc w:val="center"/>
        </w:trPr>
        <w:tc>
          <w:tcPr>
            <w:tcW w:w="1457" w:type="pct"/>
          </w:tcPr>
          <w:p w14:paraId="2CF5FCCE" w14:textId="77777777" w:rsidR="001D6203" w:rsidRPr="001D6203" w:rsidRDefault="001D6203" w:rsidP="001D6203">
            <w:pPr>
              <w:pStyle w:val="TAL"/>
              <w:keepNext w:val="0"/>
              <w:widowControl w:val="0"/>
              <w:rPr>
                <w:rFonts w:ascii="Times New Roman" w:hAnsi="Times New Roman"/>
                <w:sz w:val="20"/>
              </w:rPr>
            </w:pPr>
            <w:r w:rsidRPr="001D6203">
              <w:rPr>
                <w:rFonts w:ascii="Times New Roman" w:hAnsi="Times New Roman"/>
                <w:sz w:val="20"/>
              </w:rPr>
              <w:t>Channel model</w:t>
            </w:r>
          </w:p>
        </w:tc>
        <w:tc>
          <w:tcPr>
            <w:tcW w:w="1843" w:type="pct"/>
          </w:tcPr>
          <w:p w14:paraId="73F03875" w14:textId="77777777" w:rsidR="001D6203" w:rsidRPr="004B7EE9" w:rsidRDefault="001D6203" w:rsidP="001D6203">
            <w:pPr>
              <w:pStyle w:val="TAC"/>
              <w:keepNext w:val="0"/>
              <w:widowControl w:val="0"/>
              <w:jc w:val="left"/>
              <w:rPr>
                <w:rFonts w:ascii="Times New Roman" w:hAnsi="Times New Roman"/>
                <w:sz w:val="20"/>
                <w:highlight w:val="green"/>
                <w:lang w:val="en-US"/>
              </w:rPr>
            </w:pPr>
            <w:r w:rsidRPr="004B7EE9">
              <w:rPr>
                <w:rFonts w:ascii="Times New Roman" w:hAnsi="Times New Roman"/>
                <w:sz w:val="20"/>
                <w:highlight w:val="green"/>
                <w:lang w:val="en-US"/>
              </w:rPr>
              <w:t>Fading channel</w:t>
            </w:r>
          </w:p>
          <w:p w14:paraId="61B2E799" w14:textId="77777777" w:rsidR="001D6203" w:rsidRPr="004B7EE9" w:rsidRDefault="001D6203"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green"/>
                <w:lang w:val="en-US"/>
              </w:rPr>
            </w:pPr>
            <w:r w:rsidRPr="004B7EE9">
              <w:rPr>
                <w:rFonts w:ascii="Times New Roman" w:hAnsi="Times New Roman"/>
                <w:sz w:val="20"/>
                <w:highlight w:val="green"/>
                <w:lang w:val="en-US"/>
              </w:rPr>
              <w:t xml:space="preserve">Baseline: </w:t>
            </w:r>
          </w:p>
          <w:p w14:paraId="276BC59B" w14:textId="77777777" w:rsidR="001D6203" w:rsidRPr="004B7EE9" w:rsidRDefault="001D6203"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green"/>
                <w:lang w:val="en-US"/>
              </w:rPr>
            </w:pPr>
            <w:r w:rsidRPr="004B7EE9">
              <w:rPr>
                <w:rFonts w:ascii="Times New Roman" w:hAnsi="Times New Roman"/>
                <w:sz w:val="20"/>
                <w:highlight w:val="green"/>
                <w:lang w:val="en-US"/>
              </w:rPr>
              <w:t>TDL-C, DS=100ns</w:t>
            </w:r>
          </w:p>
          <w:p w14:paraId="6C8889CC" w14:textId="77777777" w:rsidR="001D6203" w:rsidRPr="004B7EE9" w:rsidRDefault="001D6203"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green"/>
                <w:lang w:val="en-US"/>
              </w:rPr>
            </w:pPr>
            <w:r w:rsidRPr="004B7EE9">
              <w:rPr>
                <w:rFonts w:ascii="Times New Roman" w:hAnsi="Times New Roman" w:hint="eastAsia"/>
                <w:sz w:val="20"/>
                <w:highlight w:val="green"/>
                <w:lang w:val="en-US"/>
              </w:rPr>
              <w:t>O</w:t>
            </w:r>
            <w:r w:rsidRPr="004B7EE9">
              <w:rPr>
                <w:rFonts w:ascii="Times New Roman" w:hAnsi="Times New Roman"/>
                <w:sz w:val="20"/>
                <w:highlight w:val="green"/>
                <w:lang w:val="en-US"/>
              </w:rPr>
              <w:t xml:space="preserve">ptional: </w:t>
            </w:r>
          </w:p>
          <w:p w14:paraId="4D1B43AE" w14:textId="77777777" w:rsidR="001D6203" w:rsidRPr="004B7EE9" w:rsidRDefault="001D6203"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green"/>
                <w:lang w:val="en-US"/>
              </w:rPr>
            </w:pPr>
            <w:r w:rsidRPr="004B7EE9">
              <w:rPr>
                <w:rFonts w:ascii="Times New Roman" w:hAnsi="Times New Roman"/>
                <w:sz w:val="20"/>
                <w:highlight w:val="green"/>
                <w:lang w:val="en-US"/>
              </w:rPr>
              <w:t>CDL-C, DS=100ns</w:t>
            </w:r>
          </w:p>
        </w:tc>
        <w:tc>
          <w:tcPr>
            <w:tcW w:w="1700" w:type="pct"/>
          </w:tcPr>
          <w:p w14:paraId="2631BE6C" w14:textId="77777777" w:rsidR="001D6203" w:rsidRPr="001D6203" w:rsidRDefault="001D6203" w:rsidP="001D6203">
            <w:pPr>
              <w:pStyle w:val="TAC"/>
              <w:keepNext w:val="0"/>
              <w:widowControl w:val="0"/>
              <w:jc w:val="left"/>
              <w:rPr>
                <w:rFonts w:ascii="Times New Roman" w:hAnsi="Times New Roman"/>
                <w:sz w:val="20"/>
                <w:highlight w:val="yellow"/>
                <w:lang w:val="en-US"/>
              </w:rPr>
            </w:pPr>
            <w:r w:rsidRPr="001D6203">
              <w:rPr>
                <w:rFonts w:ascii="Times New Roman" w:hAnsi="Times New Roman"/>
                <w:sz w:val="20"/>
                <w:highlight w:val="yellow"/>
                <w:lang w:val="en-US"/>
              </w:rPr>
              <w:t>Fading channel</w:t>
            </w:r>
          </w:p>
          <w:p w14:paraId="5D62FCB7" w14:textId="77777777" w:rsidR="001D6203" w:rsidRPr="001D6203" w:rsidRDefault="001D6203"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1D6203">
              <w:rPr>
                <w:rFonts w:ascii="Times New Roman" w:hAnsi="Times New Roman"/>
                <w:sz w:val="20"/>
                <w:highlight w:val="yellow"/>
                <w:lang w:val="en-US"/>
              </w:rPr>
              <w:t xml:space="preserve">Baseline: </w:t>
            </w:r>
          </w:p>
          <w:p w14:paraId="3985DD42" w14:textId="77777777" w:rsidR="001D6203" w:rsidRPr="001D6203" w:rsidRDefault="001D6203"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1D6203">
              <w:rPr>
                <w:rFonts w:ascii="Times New Roman" w:hAnsi="Times New Roman"/>
                <w:sz w:val="20"/>
                <w:highlight w:val="yellow"/>
                <w:lang w:val="en-US"/>
              </w:rPr>
              <w:t>TDL-C, DS=100ns</w:t>
            </w:r>
          </w:p>
          <w:p w14:paraId="5F861294" w14:textId="77777777" w:rsidR="001D6203" w:rsidRPr="001D6203" w:rsidRDefault="001D6203"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1D6203">
              <w:rPr>
                <w:rFonts w:ascii="Times New Roman" w:hAnsi="Times New Roman" w:hint="eastAsia"/>
                <w:sz w:val="20"/>
                <w:highlight w:val="yellow"/>
                <w:lang w:val="en-US"/>
              </w:rPr>
              <w:t>O</w:t>
            </w:r>
            <w:r w:rsidRPr="001D6203">
              <w:rPr>
                <w:rFonts w:ascii="Times New Roman" w:hAnsi="Times New Roman"/>
                <w:sz w:val="20"/>
                <w:highlight w:val="yellow"/>
                <w:lang w:val="en-US"/>
              </w:rPr>
              <w:t xml:space="preserve">ptional: </w:t>
            </w:r>
          </w:p>
          <w:p w14:paraId="61364985" w14:textId="35839D4B" w:rsidR="001D6203" w:rsidRPr="001D6203" w:rsidRDefault="001D6203"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1D6203">
              <w:rPr>
                <w:rFonts w:ascii="Times New Roman" w:hAnsi="Times New Roman"/>
                <w:sz w:val="20"/>
                <w:highlight w:val="yellow"/>
                <w:lang w:val="en-US"/>
              </w:rPr>
              <w:t>CDL-C, DS=100ns</w:t>
            </w:r>
          </w:p>
        </w:tc>
      </w:tr>
      <w:tr w:rsidR="001D6203" w:rsidRPr="004B7EE9" w14:paraId="6077AC89" w14:textId="30F8E0B5" w:rsidTr="001D6203">
        <w:trPr>
          <w:jc w:val="center"/>
        </w:trPr>
        <w:tc>
          <w:tcPr>
            <w:tcW w:w="1457" w:type="pct"/>
          </w:tcPr>
          <w:p w14:paraId="6864AB33" w14:textId="77777777" w:rsidR="001D6203" w:rsidRPr="001D6203" w:rsidRDefault="001D6203" w:rsidP="001D6203">
            <w:pPr>
              <w:pStyle w:val="TAL"/>
              <w:keepNext w:val="0"/>
              <w:widowControl w:val="0"/>
              <w:rPr>
                <w:rFonts w:ascii="Times New Roman" w:hAnsi="Times New Roman"/>
                <w:sz w:val="20"/>
              </w:rPr>
            </w:pPr>
            <w:r w:rsidRPr="001D6203">
              <w:rPr>
                <w:rFonts w:ascii="Times New Roman" w:hAnsi="Times New Roman"/>
                <w:sz w:val="20"/>
              </w:rPr>
              <w:t>BS antenna configurations</w:t>
            </w:r>
          </w:p>
        </w:tc>
        <w:tc>
          <w:tcPr>
            <w:tcW w:w="1843" w:type="pct"/>
          </w:tcPr>
          <w:p w14:paraId="7908C4ED" w14:textId="77777777" w:rsidR="001D6203" w:rsidRPr="004B7EE9" w:rsidRDefault="001D6203" w:rsidP="001D6203">
            <w:pPr>
              <w:pStyle w:val="TAC"/>
              <w:keepNext w:val="0"/>
              <w:widowControl w:val="0"/>
              <w:suppressAutoHyphens/>
              <w:overflowPunct w:val="0"/>
              <w:autoSpaceDE w:val="0"/>
              <w:jc w:val="left"/>
              <w:textAlignment w:val="baseline"/>
              <w:rPr>
                <w:rFonts w:ascii="Times New Roman" w:hAnsi="Times New Roman"/>
                <w:sz w:val="20"/>
                <w:highlight w:val="green"/>
                <w:lang w:val="en-US"/>
              </w:rPr>
            </w:pPr>
            <w:r w:rsidRPr="004B7EE9">
              <w:rPr>
                <w:rFonts w:ascii="Times New Roman" w:hAnsi="Times New Roman"/>
                <w:sz w:val="20"/>
                <w:highlight w:val="green"/>
                <w:lang w:val="en-US"/>
              </w:rPr>
              <w:t xml:space="preserve">Same as SLS; </w:t>
            </w:r>
          </w:p>
        </w:tc>
        <w:tc>
          <w:tcPr>
            <w:tcW w:w="1700" w:type="pct"/>
          </w:tcPr>
          <w:p w14:paraId="32130A7F" w14:textId="153624CF" w:rsidR="001D6203" w:rsidRPr="001D6203" w:rsidRDefault="001D6203" w:rsidP="001D6203">
            <w:pPr>
              <w:pStyle w:val="TAC"/>
              <w:keepNext w:val="0"/>
              <w:widowControl w:val="0"/>
              <w:suppressAutoHyphens/>
              <w:overflowPunct w:val="0"/>
              <w:autoSpaceDE w:val="0"/>
              <w:jc w:val="left"/>
              <w:textAlignment w:val="baseline"/>
              <w:rPr>
                <w:rFonts w:ascii="Times New Roman" w:hAnsi="Times New Roman"/>
                <w:sz w:val="20"/>
                <w:highlight w:val="yellow"/>
                <w:lang w:val="en-US"/>
              </w:rPr>
            </w:pPr>
            <w:r w:rsidRPr="001D6203">
              <w:rPr>
                <w:rFonts w:ascii="Times New Roman" w:hAnsi="Times New Roman"/>
                <w:sz w:val="20"/>
                <w:highlight w:val="yellow"/>
                <w:lang w:val="en-US"/>
              </w:rPr>
              <w:t xml:space="preserve">Same as SLS; </w:t>
            </w:r>
          </w:p>
        </w:tc>
      </w:tr>
      <w:tr w:rsidR="001D6203" w:rsidRPr="004B7EE9" w14:paraId="6B4D4C08" w14:textId="3907E6A6" w:rsidTr="001D6203">
        <w:trPr>
          <w:jc w:val="center"/>
        </w:trPr>
        <w:tc>
          <w:tcPr>
            <w:tcW w:w="1457" w:type="pct"/>
          </w:tcPr>
          <w:p w14:paraId="6A22E819" w14:textId="77777777" w:rsidR="001D6203" w:rsidRPr="001D6203" w:rsidRDefault="001D6203" w:rsidP="001D6203">
            <w:pPr>
              <w:pStyle w:val="TAL"/>
              <w:keepNext w:val="0"/>
              <w:widowControl w:val="0"/>
              <w:rPr>
                <w:rFonts w:ascii="Times New Roman" w:hAnsi="Times New Roman"/>
                <w:sz w:val="20"/>
              </w:rPr>
            </w:pPr>
            <w:r w:rsidRPr="001D6203">
              <w:rPr>
                <w:rFonts w:ascii="Times New Roman" w:hAnsi="Times New Roman"/>
                <w:sz w:val="20"/>
              </w:rPr>
              <w:t>UE antenna configurations</w:t>
            </w:r>
          </w:p>
        </w:tc>
        <w:tc>
          <w:tcPr>
            <w:tcW w:w="1843" w:type="pct"/>
          </w:tcPr>
          <w:p w14:paraId="582EE93D" w14:textId="77777777" w:rsidR="001D6203" w:rsidRPr="004B7EE9" w:rsidRDefault="001D6203" w:rsidP="001D6203">
            <w:pPr>
              <w:pStyle w:val="TAC"/>
              <w:keepNext w:val="0"/>
              <w:widowControl w:val="0"/>
              <w:jc w:val="left"/>
              <w:rPr>
                <w:rFonts w:ascii="Times New Roman" w:hAnsi="Times New Roman"/>
                <w:sz w:val="20"/>
                <w:highlight w:val="green"/>
                <w:lang w:val="en-US"/>
              </w:rPr>
            </w:pPr>
            <w:r w:rsidRPr="004B7EE9">
              <w:rPr>
                <w:rFonts w:ascii="Times New Roman" w:hAnsi="Times New Roman"/>
                <w:sz w:val="20"/>
                <w:highlight w:val="green"/>
                <w:lang w:val="en-US"/>
              </w:rPr>
              <w:t>Same as SLS;</w:t>
            </w:r>
          </w:p>
          <w:p w14:paraId="1AB6A10E" w14:textId="77777777" w:rsidR="001D6203" w:rsidRPr="004B7EE9" w:rsidRDefault="001D6203" w:rsidP="001D6203">
            <w:pPr>
              <w:pStyle w:val="TAC"/>
              <w:keepNext w:val="0"/>
              <w:widowControl w:val="0"/>
              <w:jc w:val="left"/>
              <w:rPr>
                <w:rFonts w:ascii="Times New Roman" w:hAnsi="Times New Roman"/>
                <w:sz w:val="20"/>
                <w:highlight w:val="green"/>
                <w:lang w:val="en-US"/>
              </w:rPr>
            </w:pPr>
            <w:r w:rsidRPr="004B7EE9">
              <w:rPr>
                <w:rFonts w:ascii="Times New Roman" w:eastAsiaTheme="minorEastAsia" w:hAnsi="Times New Roman"/>
                <w:sz w:val="20"/>
                <w:highlight w:val="green"/>
                <w:lang w:val="en-US" w:eastAsia="zh-CN"/>
              </w:rPr>
              <w:t>2</w:t>
            </w:r>
            <w:r w:rsidRPr="004B7EE9">
              <w:rPr>
                <w:rFonts w:ascii="Times New Roman" w:eastAsiaTheme="minorEastAsia" w:hAnsi="Times New Roman" w:hint="eastAsia"/>
                <w:sz w:val="20"/>
                <w:highlight w:val="green"/>
                <w:lang w:val="en-US" w:eastAsia="zh-CN"/>
              </w:rPr>
              <w:t>Rx</w:t>
            </w:r>
            <w:r w:rsidRPr="004B7EE9">
              <w:rPr>
                <w:rFonts w:ascii="Times New Roman" w:eastAsiaTheme="minorEastAsia" w:hAnsi="Times New Roman"/>
                <w:sz w:val="20"/>
                <w:highlight w:val="green"/>
                <w:lang w:val="en-US" w:eastAsia="zh-CN"/>
              </w:rPr>
              <w:t xml:space="preserve"> is </w:t>
            </w:r>
            <w:r w:rsidRPr="004B7EE9">
              <w:rPr>
                <w:rFonts w:ascii="Times New Roman" w:eastAsiaTheme="minorEastAsia" w:hAnsi="Times New Roman" w:hint="eastAsia"/>
                <w:sz w:val="20"/>
                <w:highlight w:val="green"/>
                <w:lang w:val="en-US" w:eastAsia="zh-CN"/>
              </w:rPr>
              <w:t>assumed</w:t>
            </w:r>
          </w:p>
        </w:tc>
        <w:tc>
          <w:tcPr>
            <w:tcW w:w="1700" w:type="pct"/>
          </w:tcPr>
          <w:p w14:paraId="592ED584" w14:textId="77777777" w:rsidR="001D6203" w:rsidRPr="001D6203" w:rsidRDefault="001D6203" w:rsidP="001D6203">
            <w:pPr>
              <w:pStyle w:val="TAC"/>
              <w:keepNext w:val="0"/>
              <w:widowControl w:val="0"/>
              <w:jc w:val="left"/>
              <w:rPr>
                <w:rFonts w:ascii="Times New Roman" w:hAnsi="Times New Roman"/>
                <w:sz w:val="20"/>
                <w:highlight w:val="yellow"/>
                <w:lang w:val="en-US"/>
              </w:rPr>
            </w:pPr>
            <w:r w:rsidRPr="001D6203">
              <w:rPr>
                <w:rFonts w:ascii="Times New Roman" w:hAnsi="Times New Roman"/>
                <w:sz w:val="20"/>
                <w:highlight w:val="yellow"/>
                <w:lang w:val="en-US"/>
              </w:rPr>
              <w:t>Same as SLS;</w:t>
            </w:r>
          </w:p>
          <w:p w14:paraId="06DDDB5C" w14:textId="74C20B42" w:rsidR="001D6203" w:rsidRPr="001D6203" w:rsidRDefault="001D6203" w:rsidP="001D6203">
            <w:pPr>
              <w:pStyle w:val="TAC"/>
              <w:keepNext w:val="0"/>
              <w:widowControl w:val="0"/>
              <w:jc w:val="left"/>
              <w:rPr>
                <w:rFonts w:ascii="Times New Roman" w:hAnsi="Times New Roman"/>
                <w:sz w:val="20"/>
                <w:highlight w:val="yellow"/>
                <w:lang w:val="en-US"/>
              </w:rPr>
            </w:pPr>
            <w:r w:rsidRPr="001D6203">
              <w:rPr>
                <w:rFonts w:ascii="Times New Roman" w:eastAsiaTheme="minorEastAsia" w:hAnsi="Times New Roman"/>
                <w:sz w:val="20"/>
                <w:highlight w:val="yellow"/>
                <w:lang w:val="en-US" w:eastAsia="zh-CN"/>
              </w:rPr>
              <w:t>2</w:t>
            </w:r>
            <w:r w:rsidRPr="001D6203">
              <w:rPr>
                <w:rFonts w:ascii="Times New Roman" w:eastAsiaTheme="minorEastAsia" w:hAnsi="Times New Roman" w:hint="eastAsia"/>
                <w:sz w:val="20"/>
                <w:highlight w:val="yellow"/>
                <w:lang w:val="en-US" w:eastAsia="zh-CN"/>
              </w:rPr>
              <w:t>Rx</w:t>
            </w:r>
            <w:r w:rsidRPr="001D6203">
              <w:rPr>
                <w:rFonts w:ascii="Times New Roman" w:eastAsiaTheme="minorEastAsia" w:hAnsi="Times New Roman"/>
                <w:sz w:val="20"/>
                <w:highlight w:val="yellow"/>
                <w:lang w:val="en-US" w:eastAsia="zh-CN"/>
              </w:rPr>
              <w:t xml:space="preserve"> is </w:t>
            </w:r>
            <w:r w:rsidRPr="001D6203">
              <w:rPr>
                <w:rFonts w:ascii="Times New Roman" w:eastAsiaTheme="minorEastAsia" w:hAnsi="Times New Roman" w:hint="eastAsia"/>
                <w:sz w:val="20"/>
                <w:highlight w:val="yellow"/>
                <w:lang w:val="en-US" w:eastAsia="zh-CN"/>
              </w:rPr>
              <w:t>assumed</w:t>
            </w:r>
          </w:p>
        </w:tc>
      </w:tr>
      <w:tr w:rsidR="00AA658F" w:rsidRPr="004B7EE9" w14:paraId="1EB161FA" w14:textId="473C46EC" w:rsidTr="001D6203">
        <w:trPr>
          <w:trHeight w:val="90"/>
          <w:jc w:val="center"/>
        </w:trPr>
        <w:tc>
          <w:tcPr>
            <w:tcW w:w="1457" w:type="pct"/>
          </w:tcPr>
          <w:p w14:paraId="0F6AC6B8" w14:textId="77777777" w:rsidR="00AA658F" w:rsidRPr="001D6203" w:rsidRDefault="00AA658F" w:rsidP="00AA658F">
            <w:pPr>
              <w:pStyle w:val="TAL"/>
              <w:keepNext w:val="0"/>
              <w:widowControl w:val="0"/>
              <w:rPr>
                <w:rFonts w:ascii="Times New Roman" w:hAnsi="Times New Roman"/>
                <w:sz w:val="20"/>
              </w:rPr>
            </w:pPr>
            <w:r w:rsidRPr="001D6203">
              <w:rPr>
                <w:rFonts w:ascii="Times New Roman" w:hAnsi="Times New Roman"/>
                <w:sz w:val="20"/>
              </w:rPr>
              <w:t>UE moving speed</w:t>
            </w:r>
          </w:p>
        </w:tc>
        <w:tc>
          <w:tcPr>
            <w:tcW w:w="1843" w:type="pct"/>
          </w:tcPr>
          <w:p w14:paraId="0E564568" w14:textId="13B9AFBC" w:rsidR="00AA658F" w:rsidRPr="004B7EE9" w:rsidRDefault="00AA658F" w:rsidP="00AA658F">
            <w:pPr>
              <w:pStyle w:val="TAC"/>
              <w:keepNext w:val="0"/>
              <w:widowControl w:val="0"/>
              <w:jc w:val="left"/>
              <w:rPr>
                <w:rFonts w:ascii="Times New Roman" w:hAnsi="Times New Roman"/>
                <w:sz w:val="20"/>
                <w:highlight w:val="green"/>
                <w:lang w:val="en-US"/>
              </w:rPr>
            </w:pPr>
            <w:r w:rsidRPr="004B7EE9">
              <w:rPr>
                <w:rFonts w:ascii="Times New Roman" w:hAnsi="Times New Roman"/>
                <w:sz w:val="20"/>
                <w:highlight w:val="green"/>
                <w:lang w:val="en-US"/>
              </w:rPr>
              <w:t>30</w:t>
            </w:r>
            <w:r>
              <w:rPr>
                <w:rFonts w:ascii="Times New Roman" w:hAnsi="Times New Roman"/>
                <w:sz w:val="20"/>
                <w:highlight w:val="green"/>
                <w:lang w:val="en-US"/>
              </w:rPr>
              <w:t xml:space="preserve">, </w:t>
            </w:r>
            <w:r w:rsidRPr="004B7EE9">
              <w:rPr>
                <w:rFonts w:ascii="Times New Roman" w:hAnsi="Times New Roman"/>
                <w:sz w:val="20"/>
                <w:highlight w:val="green"/>
                <w:lang w:val="en-US"/>
              </w:rPr>
              <w:t>90km/h</w:t>
            </w:r>
          </w:p>
        </w:tc>
        <w:tc>
          <w:tcPr>
            <w:tcW w:w="1700" w:type="pct"/>
          </w:tcPr>
          <w:p w14:paraId="738125F8" w14:textId="4B407CD9" w:rsidR="00AA658F" w:rsidRPr="001D6203" w:rsidRDefault="00AA658F" w:rsidP="00AA658F">
            <w:pPr>
              <w:pStyle w:val="TAC"/>
              <w:keepNext w:val="0"/>
              <w:widowControl w:val="0"/>
              <w:jc w:val="left"/>
              <w:rPr>
                <w:rFonts w:ascii="Times New Roman" w:hAnsi="Times New Roman"/>
                <w:sz w:val="20"/>
                <w:highlight w:val="yellow"/>
                <w:lang w:val="en-US"/>
              </w:rPr>
            </w:pPr>
            <w:r w:rsidRPr="004B7EE9">
              <w:rPr>
                <w:rFonts w:ascii="Times New Roman" w:hAnsi="Times New Roman"/>
                <w:sz w:val="20"/>
                <w:highlight w:val="green"/>
                <w:lang w:val="en-US"/>
              </w:rPr>
              <w:t>30</w:t>
            </w:r>
            <w:r>
              <w:rPr>
                <w:rFonts w:ascii="Times New Roman" w:hAnsi="Times New Roman"/>
                <w:sz w:val="20"/>
                <w:highlight w:val="green"/>
                <w:lang w:val="en-US"/>
              </w:rPr>
              <w:t xml:space="preserve">, </w:t>
            </w:r>
            <w:r w:rsidRPr="004B7EE9">
              <w:rPr>
                <w:rFonts w:ascii="Times New Roman" w:hAnsi="Times New Roman"/>
                <w:sz w:val="20"/>
                <w:highlight w:val="green"/>
                <w:lang w:val="en-US"/>
              </w:rPr>
              <w:t>90km/h</w:t>
            </w:r>
          </w:p>
        </w:tc>
      </w:tr>
      <w:tr w:rsidR="00AA658F" w:rsidRPr="004B7EE9" w14:paraId="4E41D3C6" w14:textId="4EA6297C" w:rsidTr="001D6203">
        <w:trPr>
          <w:trHeight w:val="90"/>
          <w:jc w:val="center"/>
        </w:trPr>
        <w:tc>
          <w:tcPr>
            <w:tcW w:w="1457" w:type="pct"/>
          </w:tcPr>
          <w:p w14:paraId="16087A55" w14:textId="77777777" w:rsidR="00AA658F" w:rsidRPr="001D6203" w:rsidRDefault="00AA658F" w:rsidP="00AA658F">
            <w:pPr>
              <w:pStyle w:val="TAL"/>
              <w:keepNext w:val="0"/>
              <w:widowControl w:val="0"/>
              <w:rPr>
                <w:rFonts w:ascii="Times New Roman" w:hAnsi="Times New Roman"/>
                <w:sz w:val="20"/>
              </w:rPr>
            </w:pPr>
            <w:r w:rsidRPr="001D6203">
              <w:rPr>
                <w:rFonts w:ascii="Times New Roman" w:hAnsi="Times New Roman" w:hint="eastAsia"/>
                <w:sz w:val="20"/>
              </w:rPr>
              <w:t>R</w:t>
            </w:r>
            <w:r w:rsidRPr="001D6203">
              <w:rPr>
                <w:rFonts w:ascii="Times New Roman" w:hAnsi="Times New Roman"/>
                <w:sz w:val="20"/>
              </w:rPr>
              <w:t>eference signal</w:t>
            </w:r>
          </w:p>
        </w:tc>
        <w:tc>
          <w:tcPr>
            <w:tcW w:w="1843" w:type="pct"/>
          </w:tcPr>
          <w:p w14:paraId="5E49BF6E" w14:textId="77777777" w:rsidR="00AA658F" w:rsidRPr="004B7EE9" w:rsidRDefault="00AA658F" w:rsidP="00AA658F">
            <w:pPr>
              <w:pStyle w:val="TAC"/>
              <w:keepNext w:val="0"/>
              <w:widowControl w:val="0"/>
              <w:jc w:val="left"/>
              <w:rPr>
                <w:rFonts w:ascii="Times New Roman" w:hAnsi="Times New Roman"/>
                <w:sz w:val="20"/>
                <w:highlight w:val="green"/>
              </w:rPr>
            </w:pPr>
            <w:r w:rsidRPr="004B7EE9">
              <w:rPr>
                <w:rFonts w:ascii="Times New Roman" w:hAnsi="Times New Roman" w:hint="eastAsia"/>
                <w:sz w:val="20"/>
                <w:highlight w:val="green"/>
              </w:rPr>
              <w:t>S</w:t>
            </w:r>
            <w:r w:rsidRPr="004B7EE9">
              <w:rPr>
                <w:rFonts w:ascii="Times New Roman" w:hAnsi="Times New Roman"/>
                <w:sz w:val="20"/>
                <w:highlight w:val="green"/>
              </w:rPr>
              <w:t>SB</w:t>
            </w:r>
          </w:p>
        </w:tc>
        <w:tc>
          <w:tcPr>
            <w:tcW w:w="1700" w:type="pct"/>
          </w:tcPr>
          <w:p w14:paraId="10841889" w14:textId="77C25AFA" w:rsidR="00AA658F" w:rsidRPr="001D6203" w:rsidRDefault="00AA658F" w:rsidP="00AA658F">
            <w:pPr>
              <w:pStyle w:val="TAC"/>
              <w:keepNext w:val="0"/>
              <w:widowControl w:val="0"/>
              <w:jc w:val="left"/>
              <w:rPr>
                <w:rFonts w:ascii="Times New Roman" w:hAnsi="Times New Roman"/>
                <w:sz w:val="20"/>
                <w:highlight w:val="yellow"/>
              </w:rPr>
            </w:pPr>
            <w:r w:rsidRPr="001D6203">
              <w:rPr>
                <w:rFonts w:ascii="Times New Roman" w:hAnsi="Times New Roman" w:hint="eastAsia"/>
                <w:sz w:val="20"/>
                <w:highlight w:val="yellow"/>
              </w:rPr>
              <w:t>S</w:t>
            </w:r>
            <w:r w:rsidRPr="001D6203">
              <w:rPr>
                <w:rFonts w:ascii="Times New Roman" w:hAnsi="Times New Roman"/>
                <w:sz w:val="20"/>
                <w:highlight w:val="yellow"/>
              </w:rPr>
              <w:t>SB</w:t>
            </w:r>
          </w:p>
        </w:tc>
      </w:tr>
      <w:tr w:rsidR="00AA658F" w:rsidRPr="004B7EE9" w14:paraId="461DC89A" w14:textId="23360250" w:rsidTr="001D6203">
        <w:trPr>
          <w:trHeight w:val="90"/>
          <w:jc w:val="center"/>
        </w:trPr>
        <w:tc>
          <w:tcPr>
            <w:tcW w:w="1457" w:type="pct"/>
          </w:tcPr>
          <w:p w14:paraId="4E663396" w14:textId="77777777" w:rsidR="00AA658F" w:rsidRPr="001D6203" w:rsidRDefault="00AA658F" w:rsidP="00AA658F">
            <w:pPr>
              <w:pStyle w:val="TAL"/>
              <w:keepNext w:val="0"/>
              <w:widowControl w:val="0"/>
              <w:rPr>
                <w:rFonts w:ascii="Times New Roman" w:hAnsi="Times New Roman"/>
                <w:sz w:val="20"/>
                <w:lang w:val="en-US"/>
              </w:rPr>
            </w:pPr>
            <w:r w:rsidRPr="001D6203">
              <w:rPr>
                <w:rFonts w:ascii="Times New Roman" w:hAnsi="Times New Roman"/>
                <w:sz w:val="20"/>
                <w:lang w:val="en-US"/>
              </w:rPr>
              <w:t>DRX</w:t>
            </w:r>
          </w:p>
        </w:tc>
        <w:tc>
          <w:tcPr>
            <w:tcW w:w="1843" w:type="pct"/>
          </w:tcPr>
          <w:p w14:paraId="41D5E778" w14:textId="77777777" w:rsidR="00AA658F" w:rsidRPr="004B7EE9" w:rsidRDefault="00AA658F" w:rsidP="00AA658F">
            <w:pPr>
              <w:pStyle w:val="TAC"/>
              <w:keepNext w:val="0"/>
              <w:widowControl w:val="0"/>
              <w:jc w:val="left"/>
              <w:rPr>
                <w:rFonts w:ascii="Times New Roman" w:hAnsi="Times New Roman"/>
                <w:sz w:val="20"/>
                <w:highlight w:val="green"/>
                <w:lang w:val="en-US"/>
              </w:rPr>
            </w:pPr>
            <w:r w:rsidRPr="004B7EE9">
              <w:rPr>
                <w:rFonts w:ascii="Times New Roman" w:hAnsi="Times New Roman"/>
                <w:sz w:val="20"/>
                <w:highlight w:val="green"/>
                <w:lang w:val="en-US"/>
              </w:rPr>
              <w:t>No</w:t>
            </w:r>
          </w:p>
        </w:tc>
        <w:tc>
          <w:tcPr>
            <w:tcW w:w="1700" w:type="pct"/>
          </w:tcPr>
          <w:p w14:paraId="49EF2E58" w14:textId="76292858" w:rsidR="00AA658F" w:rsidRPr="001D6203" w:rsidRDefault="00AA658F" w:rsidP="00AA658F">
            <w:pPr>
              <w:pStyle w:val="TAC"/>
              <w:keepNext w:val="0"/>
              <w:widowControl w:val="0"/>
              <w:jc w:val="left"/>
              <w:rPr>
                <w:rFonts w:ascii="Times New Roman" w:hAnsi="Times New Roman"/>
                <w:sz w:val="20"/>
                <w:highlight w:val="yellow"/>
                <w:lang w:val="en-US"/>
              </w:rPr>
            </w:pPr>
            <w:r w:rsidRPr="001D6203">
              <w:rPr>
                <w:rFonts w:ascii="Times New Roman" w:hAnsi="Times New Roman"/>
                <w:sz w:val="20"/>
                <w:highlight w:val="yellow"/>
                <w:lang w:val="en-US"/>
              </w:rPr>
              <w:t>No</w:t>
            </w:r>
          </w:p>
        </w:tc>
      </w:tr>
      <w:tr w:rsidR="00AA658F" w:rsidRPr="004B7EE9" w14:paraId="2A13DC05" w14:textId="21BEAEED" w:rsidTr="001D6203">
        <w:trPr>
          <w:trHeight w:val="90"/>
          <w:jc w:val="center"/>
        </w:trPr>
        <w:tc>
          <w:tcPr>
            <w:tcW w:w="1457" w:type="pct"/>
          </w:tcPr>
          <w:p w14:paraId="7FA585E5" w14:textId="77777777" w:rsidR="00AA658F" w:rsidRPr="001D6203" w:rsidRDefault="00AA658F" w:rsidP="00AA658F">
            <w:pPr>
              <w:pStyle w:val="TAL"/>
              <w:keepNext w:val="0"/>
              <w:widowControl w:val="0"/>
              <w:rPr>
                <w:rFonts w:ascii="Times New Roman" w:hAnsi="Times New Roman"/>
                <w:sz w:val="20"/>
                <w:lang w:val="en-US"/>
              </w:rPr>
            </w:pPr>
            <w:r w:rsidRPr="001D6203">
              <w:rPr>
                <w:rFonts w:ascii="Times New Roman" w:hAnsi="Times New Roman"/>
                <w:sz w:val="20"/>
                <w:lang w:val="en-US"/>
              </w:rPr>
              <w:t>Number of samples in L1 filtering</w:t>
            </w:r>
          </w:p>
        </w:tc>
        <w:tc>
          <w:tcPr>
            <w:tcW w:w="1843" w:type="pct"/>
          </w:tcPr>
          <w:p w14:paraId="0C0EAD1D" w14:textId="77777777" w:rsidR="00AA658F" w:rsidRPr="004B7EE9" w:rsidRDefault="00AA658F" w:rsidP="00AA658F">
            <w:pPr>
              <w:pStyle w:val="TAC"/>
              <w:widowControl w:val="0"/>
              <w:jc w:val="left"/>
              <w:rPr>
                <w:rFonts w:ascii="Times New Roman" w:hAnsi="Times New Roman"/>
                <w:sz w:val="20"/>
                <w:highlight w:val="green"/>
                <w:lang w:val="en-US"/>
              </w:rPr>
            </w:pPr>
            <w:r w:rsidRPr="004B7EE9">
              <w:rPr>
                <w:rFonts w:ascii="Times New Roman" w:hAnsi="Times New Roman"/>
                <w:sz w:val="20"/>
                <w:highlight w:val="green"/>
                <w:lang w:val="en-US"/>
              </w:rPr>
              <w:t>1 sample</w:t>
            </w:r>
          </w:p>
        </w:tc>
        <w:tc>
          <w:tcPr>
            <w:tcW w:w="1700" w:type="pct"/>
          </w:tcPr>
          <w:p w14:paraId="44819C54" w14:textId="23FDBE2B" w:rsidR="00AA658F" w:rsidRPr="001D6203" w:rsidRDefault="00AA658F" w:rsidP="00AA658F">
            <w:pPr>
              <w:pStyle w:val="TAC"/>
              <w:widowControl w:val="0"/>
              <w:jc w:val="left"/>
              <w:rPr>
                <w:rFonts w:ascii="Times New Roman" w:hAnsi="Times New Roman"/>
                <w:sz w:val="20"/>
                <w:highlight w:val="yellow"/>
                <w:lang w:val="en-US"/>
              </w:rPr>
            </w:pPr>
            <w:r w:rsidRPr="001D6203">
              <w:rPr>
                <w:rFonts w:ascii="Times New Roman" w:hAnsi="Times New Roman"/>
                <w:sz w:val="20"/>
                <w:highlight w:val="yellow"/>
                <w:lang w:val="en-US"/>
              </w:rPr>
              <w:t>1 sample</w:t>
            </w:r>
          </w:p>
        </w:tc>
      </w:tr>
    </w:tbl>
    <w:p w14:paraId="46DEB273" w14:textId="77777777" w:rsidR="0040207D" w:rsidRPr="0040207D" w:rsidRDefault="0040207D" w:rsidP="0040207D"/>
    <w:p w14:paraId="6912AA9D" w14:textId="7E177956" w:rsidR="001D6203" w:rsidRPr="001D6203" w:rsidRDefault="007C4122" w:rsidP="001D6203">
      <w:pPr>
        <w:pStyle w:val="TH"/>
        <w:spacing w:before="240"/>
        <w:ind w:right="74"/>
        <w:rPr>
          <w:rFonts w:ascii="Times New Roman" w:hAnsi="Times New Roman"/>
        </w:rPr>
      </w:pPr>
      <w:r>
        <w:rPr>
          <w:rFonts w:ascii="Times New Roman" w:hAnsi="Times New Roman"/>
        </w:rPr>
        <w:lastRenderedPageBreak/>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 and FR2</w:t>
      </w:r>
    </w:p>
    <w:tbl>
      <w:tblPr>
        <w:tblW w:w="3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28"/>
        <w:gridCol w:w="1730"/>
        <w:gridCol w:w="1729"/>
      </w:tblGrid>
      <w:tr w:rsidR="00FE5DE7" w:rsidRPr="004B7EE9" w14:paraId="700B9DEB" w14:textId="4E607F7D" w:rsidTr="00FE5DE7">
        <w:trPr>
          <w:cantSplit/>
          <w:trHeight w:val="351"/>
          <w:jc w:val="center"/>
        </w:trPr>
        <w:tc>
          <w:tcPr>
            <w:tcW w:w="1617" w:type="pct"/>
            <w:tcBorders>
              <w:bottom w:val="double" w:sz="4" w:space="0" w:color="auto"/>
            </w:tcBorders>
            <w:shd w:val="clear" w:color="auto" w:fill="BFBFBF" w:themeFill="background1" w:themeFillShade="BF"/>
            <w:vAlign w:val="center"/>
          </w:tcPr>
          <w:p w14:paraId="0C282A38" w14:textId="77777777" w:rsidR="00FE5DE7" w:rsidRPr="00FE5DE7" w:rsidRDefault="00FE5DE7" w:rsidP="00FE5DE7">
            <w:pPr>
              <w:pStyle w:val="TAL"/>
              <w:rPr>
                <w:rFonts w:ascii="Times New Roman" w:hAnsi="Times New Roman"/>
                <w:b/>
                <w:bCs/>
                <w:sz w:val="20"/>
              </w:rPr>
            </w:pPr>
            <w:r w:rsidRPr="00FE5DE7">
              <w:rPr>
                <w:rFonts w:ascii="Times New Roman" w:hAnsi="Times New Roman"/>
                <w:b/>
                <w:bCs/>
                <w:sz w:val="20"/>
              </w:rPr>
              <w:t>Parameter</w:t>
            </w:r>
          </w:p>
        </w:tc>
        <w:tc>
          <w:tcPr>
            <w:tcW w:w="588" w:type="pct"/>
            <w:tcBorders>
              <w:bottom w:val="double" w:sz="4" w:space="0" w:color="auto"/>
            </w:tcBorders>
            <w:shd w:val="clear" w:color="auto" w:fill="BFBFBF" w:themeFill="background1" w:themeFillShade="BF"/>
            <w:vAlign w:val="center"/>
          </w:tcPr>
          <w:p w14:paraId="7BE8705F" w14:textId="77777777" w:rsidR="00FE5DE7" w:rsidRPr="00FE5DE7" w:rsidRDefault="00FE5DE7" w:rsidP="00FE5DE7">
            <w:pPr>
              <w:pStyle w:val="TAL"/>
              <w:rPr>
                <w:rFonts w:ascii="Times New Roman" w:hAnsi="Times New Roman"/>
                <w:b/>
                <w:bCs/>
                <w:sz w:val="20"/>
              </w:rPr>
            </w:pPr>
            <w:r w:rsidRPr="00FE5DE7">
              <w:rPr>
                <w:rFonts w:ascii="Times New Roman" w:hAnsi="Times New Roman"/>
                <w:b/>
                <w:bCs/>
                <w:sz w:val="20"/>
              </w:rPr>
              <w:t>Unit</w:t>
            </w:r>
          </w:p>
        </w:tc>
        <w:tc>
          <w:tcPr>
            <w:tcW w:w="1398" w:type="pct"/>
            <w:tcBorders>
              <w:bottom w:val="double" w:sz="4" w:space="0" w:color="auto"/>
            </w:tcBorders>
            <w:shd w:val="clear" w:color="auto" w:fill="BFBFBF" w:themeFill="background1" w:themeFillShade="BF"/>
            <w:vAlign w:val="center"/>
          </w:tcPr>
          <w:p w14:paraId="1F2BD809" w14:textId="77777777" w:rsidR="00FE5DE7" w:rsidRPr="004B7EE9" w:rsidRDefault="00FE5DE7" w:rsidP="00FE5DE7">
            <w:pPr>
              <w:pStyle w:val="TAL"/>
              <w:jc w:val="center"/>
              <w:rPr>
                <w:rFonts w:ascii="Times New Roman" w:hAnsi="Times New Roman"/>
                <w:b/>
                <w:bCs/>
                <w:sz w:val="20"/>
                <w:highlight w:val="green"/>
              </w:rPr>
            </w:pPr>
            <w:r w:rsidRPr="004B7EE9">
              <w:rPr>
                <w:rFonts w:ascii="Times New Roman" w:hAnsi="Times New Roman"/>
                <w:b/>
                <w:bCs/>
                <w:sz w:val="20"/>
                <w:highlight w:val="green"/>
              </w:rPr>
              <w:t>Value for FR1</w:t>
            </w:r>
          </w:p>
        </w:tc>
        <w:tc>
          <w:tcPr>
            <w:tcW w:w="1398" w:type="pct"/>
            <w:tcBorders>
              <w:bottom w:val="double" w:sz="4" w:space="0" w:color="auto"/>
            </w:tcBorders>
            <w:shd w:val="clear" w:color="auto" w:fill="BFBFBF" w:themeFill="background1" w:themeFillShade="BF"/>
            <w:vAlign w:val="center"/>
          </w:tcPr>
          <w:p w14:paraId="7BC3343A" w14:textId="42F32B12" w:rsidR="00FE5DE7" w:rsidRPr="00FE5DE7" w:rsidRDefault="00FE5DE7" w:rsidP="00FE5DE7">
            <w:pPr>
              <w:pStyle w:val="TAL"/>
              <w:jc w:val="center"/>
              <w:rPr>
                <w:rFonts w:ascii="Times New Roman" w:hAnsi="Times New Roman"/>
                <w:b/>
                <w:bCs/>
                <w:sz w:val="20"/>
                <w:highlight w:val="yellow"/>
              </w:rPr>
            </w:pPr>
            <w:r w:rsidRPr="00FE5DE7">
              <w:rPr>
                <w:rFonts w:ascii="Times New Roman" w:hAnsi="Times New Roman"/>
                <w:b/>
                <w:bCs/>
                <w:sz w:val="20"/>
                <w:highlight w:val="yellow"/>
              </w:rPr>
              <w:t>Value for FR2</w:t>
            </w:r>
          </w:p>
        </w:tc>
      </w:tr>
      <w:tr w:rsidR="00FE5DE7" w:rsidRPr="004B7EE9" w14:paraId="2B2C0766" w14:textId="31871AA5" w:rsidTr="00FE5DE7">
        <w:trPr>
          <w:cantSplit/>
          <w:trHeight w:val="265"/>
          <w:jc w:val="center"/>
        </w:trPr>
        <w:tc>
          <w:tcPr>
            <w:tcW w:w="1617" w:type="pct"/>
            <w:tcBorders>
              <w:bottom w:val="double" w:sz="4" w:space="0" w:color="auto"/>
            </w:tcBorders>
            <w:vAlign w:val="center"/>
          </w:tcPr>
          <w:p w14:paraId="08B6399C" w14:textId="77777777" w:rsidR="00FE5DE7" w:rsidRPr="00FE5DE7" w:rsidRDefault="00FE5DE7" w:rsidP="00FE5DE7">
            <w:pPr>
              <w:pStyle w:val="TAL"/>
              <w:rPr>
                <w:rFonts w:ascii="Times New Roman" w:hAnsi="Times New Roman"/>
                <w:b/>
                <w:bCs/>
                <w:sz w:val="20"/>
              </w:rPr>
            </w:pPr>
          </w:p>
        </w:tc>
        <w:tc>
          <w:tcPr>
            <w:tcW w:w="588" w:type="pct"/>
            <w:tcBorders>
              <w:bottom w:val="double" w:sz="4" w:space="0" w:color="auto"/>
            </w:tcBorders>
            <w:vAlign w:val="center"/>
          </w:tcPr>
          <w:p w14:paraId="51CCC540" w14:textId="77777777" w:rsidR="00FE5DE7" w:rsidRPr="00FE5DE7" w:rsidRDefault="00FE5DE7" w:rsidP="00FE5DE7">
            <w:pPr>
              <w:pStyle w:val="TAL"/>
              <w:rPr>
                <w:rFonts w:ascii="Times New Roman" w:hAnsi="Times New Roman"/>
                <w:b/>
                <w:bCs/>
                <w:sz w:val="20"/>
              </w:rPr>
            </w:pPr>
          </w:p>
        </w:tc>
        <w:tc>
          <w:tcPr>
            <w:tcW w:w="1398" w:type="pct"/>
            <w:tcBorders>
              <w:bottom w:val="double" w:sz="4" w:space="0" w:color="auto"/>
            </w:tcBorders>
            <w:vAlign w:val="center"/>
          </w:tcPr>
          <w:p w14:paraId="37B80F34" w14:textId="77777777" w:rsidR="00FE5DE7" w:rsidRPr="004B7EE9" w:rsidRDefault="00FE5DE7" w:rsidP="00FE5DE7">
            <w:pPr>
              <w:pStyle w:val="TAL"/>
              <w:rPr>
                <w:rFonts w:ascii="Times New Roman" w:eastAsiaTheme="minorEastAsia" w:hAnsi="Times New Roman"/>
                <w:b/>
                <w:bCs/>
                <w:sz w:val="20"/>
                <w:highlight w:val="green"/>
                <w:lang w:eastAsia="zh-CN"/>
              </w:rPr>
            </w:pPr>
            <w:r w:rsidRPr="004B7EE9">
              <w:rPr>
                <w:rFonts w:ascii="Times New Roman" w:eastAsiaTheme="minorEastAsia" w:hAnsi="Times New Roman"/>
                <w:b/>
                <w:bCs/>
                <w:sz w:val="20"/>
                <w:highlight w:val="green"/>
                <w:lang w:eastAsia="zh-CN"/>
              </w:rPr>
              <w:t>Cell 1</w:t>
            </w:r>
          </w:p>
        </w:tc>
        <w:tc>
          <w:tcPr>
            <w:tcW w:w="1398" w:type="pct"/>
            <w:tcBorders>
              <w:bottom w:val="double" w:sz="4" w:space="0" w:color="auto"/>
            </w:tcBorders>
            <w:vAlign w:val="center"/>
          </w:tcPr>
          <w:p w14:paraId="3EE97B8F" w14:textId="2EFD253C" w:rsidR="00FE5DE7" w:rsidRPr="00FE5DE7" w:rsidRDefault="00FE5DE7" w:rsidP="00FE5DE7">
            <w:pPr>
              <w:pStyle w:val="TAL"/>
              <w:rPr>
                <w:rFonts w:ascii="Times New Roman" w:eastAsiaTheme="minorEastAsia" w:hAnsi="Times New Roman"/>
                <w:b/>
                <w:bCs/>
                <w:sz w:val="20"/>
                <w:highlight w:val="yellow"/>
                <w:lang w:eastAsia="zh-CN"/>
              </w:rPr>
            </w:pPr>
            <w:r w:rsidRPr="00FE5DE7">
              <w:rPr>
                <w:rFonts w:ascii="Times New Roman" w:eastAsiaTheme="minorEastAsia" w:hAnsi="Times New Roman"/>
                <w:b/>
                <w:bCs/>
                <w:sz w:val="20"/>
                <w:highlight w:val="yellow"/>
                <w:lang w:eastAsia="zh-CN"/>
              </w:rPr>
              <w:t>Cell 1</w:t>
            </w:r>
          </w:p>
        </w:tc>
      </w:tr>
      <w:tr w:rsidR="00FE5DE7" w:rsidRPr="004B7EE9" w14:paraId="54C884EC" w14:textId="0E4290DF" w:rsidTr="00FE5DE7">
        <w:trPr>
          <w:cantSplit/>
          <w:trHeight w:val="411"/>
          <w:jc w:val="center"/>
        </w:trPr>
        <w:tc>
          <w:tcPr>
            <w:tcW w:w="1617" w:type="pct"/>
            <w:vAlign w:val="center"/>
          </w:tcPr>
          <w:p w14:paraId="53248ECC" w14:textId="77777777" w:rsidR="00FE5DE7" w:rsidRPr="00FE5DE7" w:rsidRDefault="00FE5DE7"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R</w:t>
            </w:r>
            <w:r w:rsidRPr="00FE5DE7">
              <w:rPr>
                <w:rFonts w:ascii="Times New Roman" w:eastAsiaTheme="minorEastAsia" w:hAnsi="Times New Roman"/>
                <w:sz w:val="20"/>
                <w:lang w:eastAsia="zh-CN"/>
              </w:rPr>
              <w:t xml:space="preserve">F </w:t>
            </w:r>
            <w:r w:rsidRPr="00FE5DE7">
              <w:rPr>
                <w:rFonts w:ascii="Times New Roman" w:eastAsiaTheme="minorEastAsia" w:hAnsi="Times New Roman" w:hint="eastAsia"/>
                <w:sz w:val="20"/>
                <w:lang w:eastAsia="zh-CN"/>
              </w:rPr>
              <w:t>channel</w:t>
            </w:r>
            <w:r w:rsidRPr="00FE5DE7">
              <w:rPr>
                <w:rFonts w:ascii="Times New Roman" w:eastAsiaTheme="minorEastAsia" w:hAnsi="Times New Roman"/>
                <w:sz w:val="20"/>
                <w:lang w:eastAsia="zh-CN"/>
              </w:rPr>
              <w:t xml:space="preserve"> </w:t>
            </w:r>
          </w:p>
        </w:tc>
        <w:tc>
          <w:tcPr>
            <w:tcW w:w="588" w:type="pct"/>
            <w:vAlign w:val="center"/>
          </w:tcPr>
          <w:p w14:paraId="3C871189" w14:textId="77777777" w:rsidR="00FE5DE7" w:rsidRPr="00FE5DE7" w:rsidRDefault="00FE5DE7"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w:t>
            </w:r>
          </w:p>
        </w:tc>
        <w:tc>
          <w:tcPr>
            <w:tcW w:w="1398" w:type="pct"/>
            <w:vAlign w:val="center"/>
          </w:tcPr>
          <w:p w14:paraId="24B87E0D" w14:textId="77777777" w:rsidR="00FE5DE7" w:rsidRPr="004B7EE9" w:rsidRDefault="00FE5DE7" w:rsidP="00FE5DE7">
            <w:pPr>
              <w:pStyle w:val="TAL"/>
              <w:rPr>
                <w:rFonts w:ascii="Times New Roman" w:eastAsiaTheme="minorEastAsia" w:hAnsi="Times New Roman"/>
                <w:sz w:val="20"/>
                <w:highlight w:val="green"/>
                <w:lang w:eastAsia="zh-CN"/>
              </w:rPr>
            </w:pPr>
            <w:r w:rsidRPr="004B7EE9">
              <w:rPr>
                <w:rFonts w:ascii="Times New Roman" w:eastAsiaTheme="minorEastAsia" w:hAnsi="Times New Roman"/>
                <w:sz w:val="20"/>
                <w:highlight w:val="green"/>
                <w:lang w:eastAsia="zh-CN"/>
              </w:rPr>
              <w:t>Channel 1</w:t>
            </w:r>
          </w:p>
        </w:tc>
        <w:tc>
          <w:tcPr>
            <w:tcW w:w="1398" w:type="pct"/>
            <w:vAlign w:val="center"/>
          </w:tcPr>
          <w:p w14:paraId="151EAE04" w14:textId="2966FB24" w:rsidR="00FE5DE7" w:rsidRPr="00FE5DE7" w:rsidRDefault="00FE5DE7" w:rsidP="00FE5DE7">
            <w:pPr>
              <w:pStyle w:val="TAL"/>
              <w:rPr>
                <w:rFonts w:ascii="Times New Roman" w:eastAsiaTheme="minorEastAsia" w:hAnsi="Times New Roman"/>
                <w:sz w:val="20"/>
                <w:highlight w:val="yellow"/>
                <w:lang w:eastAsia="zh-CN"/>
              </w:rPr>
            </w:pPr>
            <w:r w:rsidRPr="00FE5DE7">
              <w:rPr>
                <w:rFonts w:ascii="Times New Roman" w:eastAsiaTheme="minorEastAsia" w:hAnsi="Times New Roman"/>
                <w:sz w:val="20"/>
                <w:highlight w:val="yellow"/>
                <w:lang w:eastAsia="zh-CN"/>
              </w:rPr>
              <w:t xml:space="preserve">Channel </w:t>
            </w:r>
            <w:r w:rsidR="00A15B52">
              <w:rPr>
                <w:rFonts w:ascii="Times New Roman" w:eastAsiaTheme="minorEastAsia" w:hAnsi="Times New Roman"/>
                <w:sz w:val="20"/>
                <w:highlight w:val="yellow"/>
                <w:lang w:eastAsia="zh-CN"/>
              </w:rPr>
              <w:t>2</w:t>
            </w:r>
          </w:p>
        </w:tc>
      </w:tr>
      <w:tr w:rsidR="00FE5DE7" w:rsidRPr="004B7EE9" w14:paraId="6EB2C91A" w14:textId="1C8DE490" w:rsidTr="00FE5DE7">
        <w:trPr>
          <w:cantSplit/>
          <w:trHeight w:val="662"/>
          <w:jc w:val="center"/>
        </w:trPr>
        <w:tc>
          <w:tcPr>
            <w:tcW w:w="1617" w:type="pct"/>
            <w:vAlign w:val="center"/>
          </w:tcPr>
          <w:p w14:paraId="2BA04786" w14:textId="77777777" w:rsidR="00FE5DE7" w:rsidRPr="00FE5DE7" w:rsidRDefault="00FE5DE7" w:rsidP="00FE5DE7">
            <w:pPr>
              <w:pStyle w:val="TAL"/>
              <w:rPr>
                <w:rFonts w:ascii="Times New Roman" w:hAnsi="Times New Roman"/>
                <w:sz w:val="20"/>
                <w:lang w:val="en-US"/>
              </w:rPr>
            </w:pPr>
            <w:r w:rsidRPr="00FE5DE7">
              <w:rPr>
                <w:rFonts w:ascii="Times New Roman" w:hAnsi="Times New Roman"/>
                <w:sz w:val="20"/>
                <w:lang w:val="en-US"/>
              </w:rPr>
              <w:t>PBCH and DMRS power offset with respect to NR-PSS and NR-SSS</w:t>
            </w:r>
          </w:p>
        </w:tc>
        <w:tc>
          <w:tcPr>
            <w:tcW w:w="588" w:type="pct"/>
            <w:vAlign w:val="center"/>
          </w:tcPr>
          <w:p w14:paraId="3EE4A7D6"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dB</w:t>
            </w:r>
          </w:p>
        </w:tc>
        <w:tc>
          <w:tcPr>
            <w:tcW w:w="1398" w:type="pct"/>
            <w:vAlign w:val="center"/>
          </w:tcPr>
          <w:p w14:paraId="65079382"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0</w:t>
            </w:r>
          </w:p>
        </w:tc>
        <w:tc>
          <w:tcPr>
            <w:tcW w:w="1398" w:type="pct"/>
            <w:vAlign w:val="center"/>
          </w:tcPr>
          <w:p w14:paraId="79FE6669" w14:textId="1303330C"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0</w:t>
            </w:r>
          </w:p>
        </w:tc>
      </w:tr>
      <w:tr w:rsidR="00FE5DE7" w:rsidRPr="004B7EE9" w14:paraId="0DDD11C9" w14:textId="598DFBE5" w:rsidTr="00FE5DE7">
        <w:trPr>
          <w:cantSplit/>
          <w:trHeight w:val="439"/>
          <w:jc w:val="center"/>
        </w:trPr>
        <w:tc>
          <w:tcPr>
            <w:tcW w:w="1617" w:type="pct"/>
            <w:vAlign w:val="center"/>
          </w:tcPr>
          <w:p w14:paraId="5BD9D358" w14:textId="77777777" w:rsidR="00FE5DE7" w:rsidRPr="00FE5DE7" w:rsidRDefault="00FE5DE7" w:rsidP="00FE5DE7">
            <w:pPr>
              <w:pStyle w:val="TAL"/>
              <w:rPr>
                <w:rFonts w:ascii="Times New Roman" w:hAnsi="Times New Roman"/>
                <w:sz w:val="20"/>
                <w:lang w:val="en-US"/>
              </w:rPr>
            </w:pPr>
            <w:r w:rsidRPr="00FE5DE7">
              <w:rPr>
                <w:rFonts w:ascii="Times New Roman" w:hAnsi="Times New Roman"/>
                <w:sz w:val="20"/>
                <w:lang w:val="en-US"/>
              </w:rPr>
              <w:t>Data and control PSD relative to NR-PSS and NR-SSS</w:t>
            </w:r>
          </w:p>
        </w:tc>
        <w:tc>
          <w:tcPr>
            <w:tcW w:w="588" w:type="pct"/>
            <w:vAlign w:val="center"/>
          </w:tcPr>
          <w:p w14:paraId="4E8DBC32"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dB</w:t>
            </w:r>
          </w:p>
        </w:tc>
        <w:tc>
          <w:tcPr>
            <w:tcW w:w="1398" w:type="pct"/>
            <w:vAlign w:val="center"/>
          </w:tcPr>
          <w:p w14:paraId="2E79B337"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0</w:t>
            </w:r>
          </w:p>
        </w:tc>
        <w:tc>
          <w:tcPr>
            <w:tcW w:w="1398" w:type="pct"/>
            <w:vAlign w:val="center"/>
          </w:tcPr>
          <w:p w14:paraId="68C15538" w14:textId="7CCA0A21"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0</w:t>
            </w:r>
          </w:p>
        </w:tc>
      </w:tr>
      <w:tr w:rsidR="00FE5DE7" w:rsidRPr="004B7EE9" w14:paraId="5B3173CF" w14:textId="632DB8A5" w:rsidTr="00FE5DE7">
        <w:trPr>
          <w:cantSplit/>
          <w:trHeight w:val="222"/>
          <w:jc w:val="center"/>
        </w:trPr>
        <w:tc>
          <w:tcPr>
            <w:tcW w:w="1617" w:type="pct"/>
            <w:vAlign w:val="center"/>
          </w:tcPr>
          <w:p w14:paraId="75000676"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SSB periodicity</w:t>
            </w:r>
          </w:p>
        </w:tc>
        <w:tc>
          <w:tcPr>
            <w:tcW w:w="588" w:type="pct"/>
            <w:vAlign w:val="center"/>
          </w:tcPr>
          <w:p w14:paraId="1D04D0C9" w14:textId="77777777" w:rsidR="00FE5DE7" w:rsidRPr="00FE5DE7" w:rsidRDefault="00FE5DE7" w:rsidP="00FE5DE7">
            <w:pPr>
              <w:pStyle w:val="TAL"/>
              <w:rPr>
                <w:rFonts w:ascii="Times New Roman" w:hAnsi="Times New Roman"/>
                <w:sz w:val="20"/>
              </w:rPr>
            </w:pPr>
            <w:proofErr w:type="spellStart"/>
            <w:r w:rsidRPr="00FE5DE7">
              <w:rPr>
                <w:rFonts w:ascii="Times New Roman" w:hAnsi="Times New Roman"/>
                <w:sz w:val="20"/>
              </w:rPr>
              <w:t>ms</w:t>
            </w:r>
            <w:proofErr w:type="spellEnd"/>
          </w:p>
        </w:tc>
        <w:tc>
          <w:tcPr>
            <w:tcW w:w="1398" w:type="pct"/>
            <w:vAlign w:val="center"/>
          </w:tcPr>
          <w:p w14:paraId="5CCA627E"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40</w:t>
            </w:r>
          </w:p>
        </w:tc>
        <w:tc>
          <w:tcPr>
            <w:tcW w:w="1398" w:type="pct"/>
            <w:vAlign w:val="center"/>
          </w:tcPr>
          <w:p w14:paraId="0041379A" w14:textId="65B247F3" w:rsidR="00FE5DE7" w:rsidRPr="00FE5DE7" w:rsidRDefault="00ED542F" w:rsidP="00FE5DE7">
            <w:pPr>
              <w:pStyle w:val="TAL"/>
              <w:rPr>
                <w:rFonts w:ascii="Times New Roman" w:hAnsi="Times New Roman"/>
                <w:sz w:val="20"/>
                <w:highlight w:val="yellow"/>
              </w:rPr>
            </w:pPr>
            <w:r>
              <w:rPr>
                <w:rFonts w:ascii="Times New Roman" w:hAnsi="Times New Roman"/>
                <w:sz w:val="20"/>
                <w:highlight w:val="yellow"/>
              </w:rPr>
              <w:t>2</w:t>
            </w:r>
            <w:r w:rsidR="00FE5DE7" w:rsidRPr="00FE5DE7">
              <w:rPr>
                <w:rFonts w:ascii="Times New Roman" w:hAnsi="Times New Roman"/>
                <w:sz w:val="20"/>
                <w:highlight w:val="yellow"/>
              </w:rPr>
              <w:t>0</w:t>
            </w:r>
          </w:p>
        </w:tc>
      </w:tr>
      <w:tr w:rsidR="00FE5DE7" w:rsidRPr="004B7EE9" w14:paraId="16606895" w14:textId="77713A82" w:rsidTr="00FE5DE7">
        <w:trPr>
          <w:cantSplit/>
          <w:trHeight w:val="222"/>
          <w:jc w:val="center"/>
        </w:trPr>
        <w:tc>
          <w:tcPr>
            <w:tcW w:w="1617" w:type="pct"/>
            <w:vAlign w:val="center"/>
          </w:tcPr>
          <w:p w14:paraId="1334A597"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SSB bandwidth</w:t>
            </w:r>
          </w:p>
        </w:tc>
        <w:tc>
          <w:tcPr>
            <w:tcW w:w="588" w:type="pct"/>
            <w:vAlign w:val="center"/>
          </w:tcPr>
          <w:p w14:paraId="65C16014"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RB</w:t>
            </w:r>
          </w:p>
        </w:tc>
        <w:tc>
          <w:tcPr>
            <w:tcW w:w="1398" w:type="pct"/>
            <w:vAlign w:val="center"/>
          </w:tcPr>
          <w:p w14:paraId="468FD162"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20</w:t>
            </w:r>
          </w:p>
        </w:tc>
        <w:tc>
          <w:tcPr>
            <w:tcW w:w="1398" w:type="pct"/>
            <w:vAlign w:val="center"/>
          </w:tcPr>
          <w:p w14:paraId="29BA4C4C" w14:textId="33441C3D"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20</w:t>
            </w:r>
          </w:p>
        </w:tc>
      </w:tr>
      <w:tr w:rsidR="00FE5DE7" w:rsidRPr="004B7EE9" w14:paraId="0920D4B1" w14:textId="6E79FFFB" w:rsidTr="00FE5DE7">
        <w:trPr>
          <w:cantSplit/>
          <w:trHeight w:val="222"/>
          <w:jc w:val="center"/>
        </w:trPr>
        <w:tc>
          <w:tcPr>
            <w:tcW w:w="1617" w:type="pct"/>
            <w:vAlign w:val="center"/>
          </w:tcPr>
          <w:p w14:paraId="0B98D6A7"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SSB SCS</w:t>
            </w:r>
          </w:p>
        </w:tc>
        <w:tc>
          <w:tcPr>
            <w:tcW w:w="588" w:type="pct"/>
            <w:vAlign w:val="center"/>
          </w:tcPr>
          <w:p w14:paraId="016F72D4"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kHz</w:t>
            </w:r>
          </w:p>
        </w:tc>
        <w:tc>
          <w:tcPr>
            <w:tcW w:w="1398" w:type="pct"/>
            <w:vAlign w:val="center"/>
          </w:tcPr>
          <w:p w14:paraId="2B94DE4C" w14:textId="77777777" w:rsidR="00FE5DE7" w:rsidRPr="004B7EE9" w:rsidRDefault="00FE5DE7" w:rsidP="00FE5DE7">
            <w:pPr>
              <w:pStyle w:val="TAL"/>
              <w:rPr>
                <w:rFonts w:ascii="Times New Roman" w:eastAsiaTheme="minorEastAsia" w:hAnsi="Times New Roman"/>
                <w:sz w:val="20"/>
                <w:highlight w:val="green"/>
                <w:lang w:eastAsia="zh-CN"/>
              </w:rPr>
            </w:pPr>
            <w:r w:rsidRPr="004B7EE9">
              <w:rPr>
                <w:rFonts w:ascii="Times New Roman" w:eastAsiaTheme="minorEastAsia" w:hAnsi="Times New Roman" w:hint="eastAsia"/>
                <w:sz w:val="20"/>
                <w:highlight w:val="green"/>
                <w:lang w:eastAsia="zh-CN"/>
              </w:rPr>
              <w:t>3</w:t>
            </w:r>
            <w:r w:rsidRPr="004B7EE9">
              <w:rPr>
                <w:rFonts w:ascii="Times New Roman" w:eastAsiaTheme="minorEastAsia" w:hAnsi="Times New Roman"/>
                <w:sz w:val="20"/>
                <w:highlight w:val="green"/>
                <w:lang w:eastAsia="zh-CN"/>
              </w:rPr>
              <w:t>0</w:t>
            </w:r>
          </w:p>
        </w:tc>
        <w:tc>
          <w:tcPr>
            <w:tcW w:w="1398" w:type="pct"/>
            <w:vAlign w:val="center"/>
          </w:tcPr>
          <w:p w14:paraId="08E6B5CC" w14:textId="0232CB44" w:rsidR="00FE5DE7" w:rsidRPr="00FE5DE7" w:rsidRDefault="008C333A" w:rsidP="00FE5DE7">
            <w:pPr>
              <w:pStyle w:val="TAL"/>
              <w:rPr>
                <w:rFonts w:ascii="Times New Roman" w:eastAsiaTheme="minorEastAsia" w:hAnsi="Times New Roman"/>
                <w:sz w:val="20"/>
                <w:highlight w:val="yellow"/>
                <w:lang w:eastAsia="zh-CN"/>
              </w:rPr>
            </w:pPr>
            <w:r>
              <w:rPr>
                <w:rFonts w:ascii="Times New Roman" w:eastAsiaTheme="minorEastAsia" w:hAnsi="Times New Roman"/>
                <w:sz w:val="20"/>
                <w:highlight w:val="yellow"/>
                <w:lang w:eastAsia="zh-CN"/>
              </w:rPr>
              <w:t>12</w:t>
            </w:r>
            <w:r w:rsidR="00FE5DE7" w:rsidRPr="00FE5DE7">
              <w:rPr>
                <w:rFonts w:ascii="Times New Roman" w:eastAsiaTheme="minorEastAsia" w:hAnsi="Times New Roman"/>
                <w:sz w:val="20"/>
                <w:highlight w:val="yellow"/>
                <w:lang w:eastAsia="zh-CN"/>
              </w:rPr>
              <w:t>0</w:t>
            </w:r>
          </w:p>
        </w:tc>
      </w:tr>
      <w:tr w:rsidR="00FE5DE7" w:rsidRPr="004B7EE9" w14:paraId="600C3014" w14:textId="0D74A356" w:rsidTr="00FE5DE7">
        <w:trPr>
          <w:cantSplit/>
          <w:trHeight w:val="222"/>
          <w:jc w:val="center"/>
        </w:trPr>
        <w:tc>
          <w:tcPr>
            <w:tcW w:w="1617" w:type="pct"/>
            <w:vAlign w:val="center"/>
          </w:tcPr>
          <w:p w14:paraId="4B8C496D"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RB Utilization</w:t>
            </w:r>
          </w:p>
        </w:tc>
        <w:tc>
          <w:tcPr>
            <w:tcW w:w="588" w:type="pct"/>
            <w:vAlign w:val="center"/>
          </w:tcPr>
          <w:p w14:paraId="5FE9C8DA"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w:t>
            </w:r>
          </w:p>
        </w:tc>
        <w:tc>
          <w:tcPr>
            <w:tcW w:w="1398" w:type="pct"/>
            <w:vAlign w:val="center"/>
          </w:tcPr>
          <w:p w14:paraId="26CB4B15"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100</w:t>
            </w:r>
          </w:p>
        </w:tc>
        <w:tc>
          <w:tcPr>
            <w:tcW w:w="1398" w:type="pct"/>
            <w:vAlign w:val="center"/>
          </w:tcPr>
          <w:p w14:paraId="3FC7D238" w14:textId="1FF8B54D"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100</w:t>
            </w:r>
          </w:p>
        </w:tc>
      </w:tr>
      <w:tr w:rsidR="00FE5DE7" w:rsidRPr="004B7EE9" w14:paraId="49D40FD2" w14:textId="0AF8EE21" w:rsidTr="00FE5DE7">
        <w:trPr>
          <w:cantSplit/>
          <w:trHeight w:val="215"/>
          <w:jc w:val="center"/>
        </w:trPr>
        <w:tc>
          <w:tcPr>
            <w:tcW w:w="1617" w:type="pct"/>
            <w:vAlign w:val="center"/>
          </w:tcPr>
          <w:p w14:paraId="4E9D6C18"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Data Modulation</w:t>
            </w:r>
          </w:p>
        </w:tc>
        <w:tc>
          <w:tcPr>
            <w:tcW w:w="588" w:type="pct"/>
            <w:vAlign w:val="center"/>
          </w:tcPr>
          <w:p w14:paraId="0848C617"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w:t>
            </w:r>
          </w:p>
        </w:tc>
        <w:tc>
          <w:tcPr>
            <w:tcW w:w="1398" w:type="pct"/>
            <w:vAlign w:val="center"/>
          </w:tcPr>
          <w:p w14:paraId="6AE40D03"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QPSK</w:t>
            </w:r>
          </w:p>
        </w:tc>
        <w:tc>
          <w:tcPr>
            <w:tcW w:w="1398" w:type="pct"/>
            <w:vAlign w:val="center"/>
          </w:tcPr>
          <w:p w14:paraId="60BF46D0" w14:textId="234FFB4E"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QPSK</w:t>
            </w:r>
          </w:p>
        </w:tc>
      </w:tr>
      <w:tr w:rsidR="00FE5DE7" w14:paraId="27CB44EA" w14:textId="075C4854" w:rsidTr="00FE5DE7">
        <w:trPr>
          <w:cantSplit/>
          <w:trHeight w:val="222"/>
          <w:jc w:val="center"/>
        </w:trPr>
        <w:tc>
          <w:tcPr>
            <w:tcW w:w="1617" w:type="pct"/>
            <w:vAlign w:val="center"/>
          </w:tcPr>
          <w:p w14:paraId="676FBC22"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CP Length</w:t>
            </w:r>
          </w:p>
        </w:tc>
        <w:tc>
          <w:tcPr>
            <w:tcW w:w="588" w:type="pct"/>
            <w:vAlign w:val="center"/>
          </w:tcPr>
          <w:p w14:paraId="4491642E" w14:textId="77777777" w:rsidR="00FE5DE7" w:rsidRPr="00FE5DE7" w:rsidRDefault="00FE5DE7" w:rsidP="00FE5DE7">
            <w:pPr>
              <w:pStyle w:val="TAL"/>
              <w:rPr>
                <w:rFonts w:ascii="Times New Roman" w:hAnsi="Times New Roman"/>
                <w:sz w:val="20"/>
              </w:rPr>
            </w:pPr>
            <w:r w:rsidRPr="00FE5DE7">
              <w:rPr>
                <w:rFonts w:ascii="Times New Roman" w:hAnsi="Times New Roman"/>
                <w:sz w:val="20"/>
              </w:rPr>
              <w:t>-</w:t>
            </w:r>
          </w:p>
        </w:tc>
        <w:tc>
          <w:tcPr>
            <w:tcW w:w="1398" w:type="pct"/>
            <w:vAlign w:val="center"/>
          </w:tcPr>
          <w:p w14:paraId="18BD0DE8" w14:textId="77777777" w:rsidR="00FE5DE7" w:rsidRPr="004B7EE9" w:rsidRDefault="00FE5DE7" w:rsidP="00FE5DE7">
            <w:pPr>
              <w:pStyle w:val="TAL"/>
              <w:rPr>
                <w:rFonts w:ascii="Times New Roman" w:hAnsi="Times New Roman"/>
                <w:sz w:val="20"/>
                <w:highlight w:val="green"/>
              </w:rPr>
            </w:pPr>
            <w:r w:rsidRPr="004B7EE9">
              <w:rPr>
                <w:rFonts w:ascii="Times New Roman" w:hAnsi="Times New Roman"/>
                <w:sz w:val="20"/>
                <w:highlight w:val="green"/>
              </w:rPr>
              <w:t>Normal</w:t>
            </w:r>
          </w:p>
        </w:tc>
        <w:tc>
          <w:tcPr>
            <w:tcW w:w="1398" w:type="pct"/>
            <w:vAlign w:val="center"/>
          </w:tcPr>
          <w:p w14:paraId="6DCA5903" w14:textId="4E6898E1" w:rsidR="00FE5DE7" w:rsidRPr="00FE5DE7" w:rsidRDefault="00FE5DE7" w:rsidP="00FE5DE7">
            <w:pPr>
              <w:pStyle w:val="TAL"/>
              <w:rPr>
                <w:rFonts w:ascii="Times New Roman" w:hAnsi="Times New Roman"/>
                <w:sz w:val="20"/>
                <w:highlight w:val="yellow"/>
              </w:rPr>
            </w:pPr>
            <w:r w:rsidRPr="00FE5DE7">
              <w:rPr>
                <w:rFonts w:ascii="Times New Roman" w:hAnsi="Times New Roman"/>
                <w:sz w:val="20"/>
                <w:highlight w:val="yellow"/>
              </w:rPr>
              <w:t>Normal</w:t>
            </w:r>
          </w:p>
        </w:tc>
      </w:tr>
    </w:tbl>
    <w:p w14:paraId="44B2D9BF" w14:textId="77777777" w:rsidR="0073483A" w:rsidRPr="001D6203"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RF</w:t>
      </w:r>
      <w:r>
        <w:rPr>
          <w:lang w:eastAsia="zh-CN"/>
        </w:rPr>
        <w:t xml:space="preserve"> </w:t>
      </w:r>
      <w:r w:rsidRPr="007C4122">
        <w:rPr>
          <w:rFonts w:hint="eastAsia"/>
          <w:lang w:eastAsia="zh-CN"/>
        </w:rPr>
        <w:t>error</w:t>
      </w:r>
    </w:p>
    <w:p w14:paraId="146A3D0B" w14:textId="632A9C9B" w:rsidR="007C4122" w:rsidRDefault="004F5BE4" w:rsidP="005A73A2">
      <w:pPr>
        <w:spacing w:afterLines="50" w:after="120"/>
        <w:jc w:val="both"/>
      </w:pPr>
      <w:r>
        <w:t>The f</w:t>
      </w:r>
      <w:r w:rsidR="007C4122">
        <w:t>ollowing assumptions can be used to generate RF errors.</w:t>
      </w:r>
    </w:p>
    <w:p w14:paraId="0D04A716" w14:textId="77777777" w:rsidR="00B437A5" w:rsidRPr="00642B78" w:rsidRDefault="00B437A5" w:rsidP="00B437A5">
      <w:pPr>
        <w:numPr>
          <w:ilvl w:val="1"/>
          <w:numId w:val="30"/>
        </w:numPr>
        <w:overflowPunct w:val="0"/>
        <w:autoSpaceDE w:val="0"/>
        <w:autoSpaceDN w:val="0"/>
        <w:adjustRightInd w:val="0"/>
        <w:snapToGrid w:val="0"/>
        <w:spacing w:after="120"/>
        <w:rPr>
          <w:sz w:val="21"/>
          <w:szCs w:val="21"/>
          <w:highlight w:val="green"/>
          <w:lang w:eastAsia="zh-CN"/>
        </w:rPr>
      </w:pPr>
      <w:r w:rsidRPr="00642B78">
        <w:rPr>
          <w:sz w:val="21"/>
          <w:szCs w:val="21"/>
          <w:highlight w:val="green"/>
          <w:lang w:eastAsia="zh-CN"/>
        </w:rPr>
        <w:t xml:space="preserve">For FR1, </w:t>
      </w:r>
      <w:r w:rsidRPr="00642B78">
        <w:rPr>
          <w:sz w:val="21"/>
          <w:szCs w:val="21"/>
          <w:highlight w:val="green"/>
          <w:lang w:eastAsia="ko-KR"/>
        </w:rPr>
        <w:t>follows</w:t>
      </w:r>
      <w:r w:rsidRPr="00642B78">
        <w:rPr>
          <w:sz w:val="21"/>
          <w:szCs w:val="21"/>
          <w:highlight w:val="green"/>
          <w:lang w:eastAsia="zh-CN"/>
        </w:rPr>
        <w:t xml:space="preserve"> a Gaussian distribution </w:t>
      </w:r>
      <w:proofErr w:type="gramStart"/>
      <w:r w:rsidRPr="00642B78">
        <w:rPr>
          <w:sz w:val="21"/>
          <w:szCs w:val="21"/>
          <w:highlight w:val="green"/>
          <w:lang w:eastAsia="zh-CN"/>
        </w:rPr>
        <w:t>with  (</w:t>
      </w:r>
      <w:proofErr w:type="gramEnd"/>
      <m:oMath>
        <m:sSup>
          <m:sSupPr>
            <m:ctrlPr>
              <w:rPr>
                <w:rFonts w:ascii="Cambria Math" w:hAnsi="Cambria Math"/>
                <w:sz w:val="21"/>
                <w:szCs w:val="21"/>
                <w:highlight w:val="green"/>
                <w:lang w:eastAsia="zh-CN"/>
              </w:rPr>
            </m:ctrlPr>
          </m:sSupPr>
          <m:e>
            <m:r>
              <w:rPr>
                <w:rFonts w:ascii="Cambria Math" w:hAnsi="Cambria Math"/>
                <w:sz w:val="21"/>
                <w:szCs w:val="21"/>
                <w:highlight w:val="green"/>
                <w:lang w:eastAsia="zh-CN"/>
              </w:rPr>
              <m:t>μ</m:t>
            </m:r>
            <m:r>
              <m:rPr>
                <m:sty m:val="p"/>
              </m:rPr>
              <w:rPr>
                <w:rFonts w:ascii="Cambria Math" w:hAnsi="Cambria Math"/>
                <w:sz w:val="21"/>
                <w:szCs w:val="21"/>
                <w:highlight w:val="green"/>
                <w:lang w:eastAsia="zh-CN"/>
              </w:rPr>
              <m:t xml:space="preserve">=0,  </m:t>
            </m:r>
            <m:r>
              <w:rPr>
                <w:rFonts w:ascii="Cambria Math" w:hAnsi="Cambria Math"/>
                <w:sz w:val="21"/>
                <w:szCs w:val="21"/>
                <w:highlight w:val="green"/>
                <w:lang w:eastAsia="zh-CN"/>
              </w:rPr>
              <m:t>σ</m:t>
            </m:r>
          </m:e>
          <m:sup>
            <m:r>
              <m:rPr>
                <m:sty m:val="p"/>
              </m:rPr>
              <w:rPr>
                <w:rFonts w:ascii="Cambria Math" w:hAnsi="Cambria Math"/>
                <w:sz w:val="21"/>
                <w:szCs w:val="21"/>
                <w:highlight w:val="green"/>
                <w:lang w:eastAsia="zh-CN"/>
              </w:rPr>
              <m:t>2</m:t>
            </m:r>
          </m:sup>
        </m:sSup>
      </m:oMath>
      <w:r w:rsidRPr="00642B78">
        <w:rPr>
          <w:sz w:val="21"/>
          <w:szCs w:val="21"/>
          <w:highlight w:val="green"/>
          <w:lang w:eastAsia="zh-CN"/>
        </w:rPr>
        <w:t>=2.5) and with the limits of ±2.5dB.</w:t>
      </w:r>
    </w:p>
    <w:p w14:paraId="74C6E323" w14:textId="05541549" w:rsidR="00B437A5" w:rsidRPr="00B437A5" w:rsidRDefault="00B437A5" w:rsidP="00B437A5">
      <w:pPr>
        <w:numPr>
          <w:ilvl w:val="1"/>
          <w:numId w:val="30"/>
        </w:numPr>
        <w:overflowPunct w:val="0"/>
        <w:autoSpaceDE w:val="0"/>
        <w:autoSpaceDN w:val="0"/>
        <w:adjustRightInd w:val="0"/>
        <w:snapToGrid w:val="0"/>
        <w:spacing w:after="120"/>
        <w:rPr>
          <w:sz w:val="21"/>
          <w:szCs w:val="21"/>
          <w:highlight w:val="green"/>
          <w:lang w:eastAsia="zh-CN"/>
        </w:rPr>
      </w:pPr>
      <w:r w:rsidRPr="00642B78">
        <w:rPr>
          <w:sz w:val="21"/>
          <w:szCs w:val="21"/>
          <w:highlight w:val="green"/>
          <w:lang w:eastAsia="zh-CN"/>
        </w:rPr>
        <w:t xml:space="preserve">For FR2, follows a Gaussian distribution </w:t>
      </w:r>
      <w:proofErr w:type="gramStart"/>
      <w:r w:rsidRPr="00642B78">
        <w:rPr>
          <w:sz w:val="21"/>
          <w:szCs w:val="21"/>
          <w:highlight w:val="green"/>
          <w:lang w:eastAsia="zh-CN"/>
        </w:rPr>
        <w:t>with  (</w:t>
      </w:r>
      <w:proofErr w:type="gramEnd"/>
      <m:oMath>
        <m:sSup>
          <m:sSupPr>
            <m:ctrlPr>
              <w:rPr>
                <w:rFonts w:ascii="Cambria Math" w:hAnsi="Cambria Math"/>
                <w:sz w:val="21"/>
                <w:szCs w:val="21"/>
                <w:highlight w:val="green"/>
                <w:lang w:eastAsia="zh-CN"/>
              </w:rPr>
            </m:ctrlPr>
          </m:sSupPr>
          <m:e>
            <m:r>
              <w:rPr>
                <w:rFonts w:ascii="Cambria Math" w:hAnsi="Cambria Math"/>
                <w:sz w:val="21"/>
                <w:szCs w:val="21"/>
                <w:highlight w:val="green"/>
                <w:lang w:eastAsia="zh-CN"/>
              </w:rPr>
              <m:t>μ</m:t>
            </m:r>
            <m:r>
              <m:rPr>
                <m:sty m:val="p"/>
              </m:rPr>
              <w:rPr>
                <w:rFonts w:ascii="Cambria Math" w:hAnsi="Cambria Math"/>
                <w:sz w:val="21"/>
                <w:szCs w:val="21"/>
                <w:highlight w:val="green"/>
                <w:lang w:eastAsia="zh-CN"/>
              </w:rPr>
              <m:t xml:space="preserve">=0,  </m:t>
            </m:r>
            <m:r>
              <w:rPr>
                <w:rFonts w:ascii="Cambria Math" w:hAnsi="Cambria Math"/>
                <w:sz w:val="21"/>
                <w:szCs w:val="21"/>
                <w:highlight w:val="green"/>
                <w:lang w:eastAsia="zh-CN"/>
              </w:rPr>
              <m:t>σ</m:t>
            </m:r>
          </m:e>
          <m:sup>
            <m:r>
              <m:rPr>
                <m:sty m:val="p"/>
              </m:rPr>
              <w:rPr>
                <w:rFonts w:ascii="Cambria Math" w:hAnsi="Cambria Math"/>
                <w:sz w:val="21"/>
                <w:szCs w:val="21"/>
                <w:highlight w:val="green"/>
                <w:lang w:eastAsia="zh-CN"/>
              </w:rPr>
              <m:t>2</m:t>
            </m:r>
          </m:sup>
        </m:sSup>
      </m:oMath>
      <w:r w:rsidRPr="00642B78">
        <w:rPr>
          <w:sz w:val="21"/>
          <w:szCs w:val="21"/>
          <w:highlight w:val="green"/>
          <w:lang w:eastAsia="zh-CN"/>
        </w:rPr>
        <w:t>=4) and with the limits of ±4dB.</w:t>
      </w:r>
    </w:p>
    <w:p w14:paraId="2E5C1661" w14:textId="0B060659" w:rsidR="007C4122" w:rsidRPr="00B437A5" w:rsidRDefault="007C4122" w:rsidP="00B437A5">
      <w:pPr>
        <w:numPr>
          <w:ilvl w:val="2"/>
          <w:numId w:val="30"/>
        </w:numPr>
        <w:overflowPunct w:val="0"/>
        <w:autoSpaceDE w:val="0"/>
        <w:autoSpaceDN w:val="0"/>
        <w:adjustRightInd w:val="0"/>
        <w:snapToGrid w:val="0"/>
        <w:spacing w:after="120"/>
        <w:rPr>
          <w:sz w:val="21"/>
          <w:szCs w:val="21"/>
          <w:highlight w:val="yellow"/>
          <w:lang w:eastAsia="zh-CN"/>
        </w:rPr>
      </w:pPr>
      <w:r w:rsidRPr="00B437A5">
        <w:rPr>
          <w:sz w:val="21"/>
          <w:szCs w:val="21"/>
          <w:highlight w:val="yellow"/>
          <w:lang w:eastAsia="zh-CN"/>
        </w:rPr>
        <w:t>2Rx chains with independent RF error per chain (same distribution for each chain)</w:t>
      </w:r>
    </w:p>
    <w:p w14:paraId="012E3A82" w14:textId="024AF03F" w:rsidR="00201A9D" w:rsidRPr="00B437A5" w:rsidRDefault="00201A9D" w:rsidP="00B437A5">
      <w:pPr>
        <w:numPr>
          <w:ilvl w:val="2"/>
          <w:numId w:val="30"/>
        </w:numPr>
        <w:overflowPunct w:val="0"/>
        <w:autoSpaceDE w:val="0"/>
        <w:autoSpaceDN w:val="0"/>
        <w:adjustRightInd w:val="0"/>
        <w:snapToGrid w:val="0"/>
        <w:spacing w:after="120"/>
        <w:rPr>
          <w:sz w:val="21"/>
          <w:szCs w:val="21"/>
          <w:highlight w:val="yellow"/>
          <w:lang w:eastAsia="zh-CN"/>
        </w:rPr>
      </w:pPr>
      <w:r w:rsidRPr="00B437A5">
        <w:rPr>
          <w:sz w:val="21"/>
          <w:szCs w:val="21"/>
          <w:highlight w:val="yellow"/>
          <w:lang w:eastAsia="zh-CN"/>
        </w:rPr>
        <w:t xml:space="preserve">For </w:t>
      </w:r>
      <w:r w:rsidRPr="00B437A5">
        <w:rPr>
          <w:rFonts w:hint="eastAsia"/>
          <w:sz w:val="21"/>
          <w:szCs w:val="21"/>
          <w:highlight w:val="yellow"/>
          <w:lang w:eastAsia="zh-CN"/>
        </w:rPr>
        <w:t>inter-frequency</w:t>
      </w:r>
      <w:r w:rsidRPr="00B437A5">
        <w:rPr>
          <w:sz w:val="21"/>
          <w:szCs w:val="21"/>
          <w:highlight w:val="yellow"/>
          <w:lang w:eastAsia="zh-CN"/>
        </w:rPr>
        <w:t xml:space="preserve"> </w:t>
      </w:r>
      <w:r w:rsidRPr="00B437A5">
        <w:rPr>
          <w:rFonts w:hint="eastAsia"/>
          <w:sz w:val="21"/>
          <w:szCs w:val="21"/>
          <w:highlight w:val="yellow"/>
          <w:lang w:eastAsia="zh-CN"/>
        </w:rPr>
        <w:t>prediction</w:t>
      </w:r>
      <w:r w:rsidRPr="00B437A5">
        <w:rPr>
          <w:sz w:val="21"/>
          <w:szCs w:val="21"/>
          <w:highlight w:val="yellow"/>
          <w:lang w:eastAsia="zh-CN"/>
        </w:rPr>
        <w:t>,</w:t>
      </w:r>
      <w:r w:rsidR="003A709A" w:rsidRPr="00B437A5">
        <w:rPr>
          <w:sz w:val="21"/>
          <w:szCs w:val="21"/>
          <w:highlight w:val="yellow"/>
          <w:lang w:eastAsia="zh-CN"/>
        </w:rPr>
        <w:t xml:space="preserve"> independent RF error for each </w:t>
      </w:r>
      <w:r w:rsidR="004711DB" w:rsidRPr="00B437A5">
        <w:rPr>
          <w:sz w:val="21"/>
          <w:szCs w:val="21"/>
          <w:highlight w:val="yellow"/>
          <w:lang w:eastAsia="zh-CN"/>
        </w:rPr>
        <w:t>frequency (same distribution)</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7EA01D57" w:rsidR="00644C88" w:rsidRPr="00EE36E8" w:rsidRDefault="00644C88" w:rsidP="005A73A2">
      <w:pPr>
        <w:spacing w:afterLines="50" w:after="120"/>
        <w:jc w:val="both"/>
        <w:rPr>
          <w:szCs w:val="24"/>
          <w:lang w:val="en-US"/>
        </w:rPr>
      </w:pPr>
      <w:r>
        <w:rPr>
          <w:rFonts w:hint="eastAsia"/>
          <w:szCs w:val="24"/>
          <w:lang w:val="en-US"/>
        </w:rPr>
        <w:t>At least the following performance characteristics are to be provided</w:t>
      </w:r>
      <w:r w:rsidRPr="00DC743D">
        <w:t xml:space="preserve"> </w:t>
      </w:r>
    </w:p>
    <w:p w14:paraId="25E97ADC" w14:textId="26879B71" w:rsidR="00644C88" w:rsidRPr="00CB4F3D" w:rsidRDefault="00644C88" w:rsidP="005A73A2">
      <w:pPr>
        <w:spacing w:afterLines="50" w:after="120" w:line="280" w:lineRule="atLeast"/>
        <w:jc w:val="both"/>
        <w:rPr>
          <w:szCs w:val="24"/>
          <w:lang w:val="en-US"/>
        </w:rPr>
      </w:pPr>
      <w:r w:rsidRPr="00290EC7">
        <w:rPr>
          <w:szCs w:val="24"/>
          <w:highlight w:val="yellow"/>
          <w:lang w:val="en-US"/>
        </w:rPr>
        <w:t xml:space="preserve">KPI </w:t>
      </w:r>
      <w:r w:rsidR="00EE36E8" w:rsidRPr="00290EC7">
        <w:rPr>
          <w:szCs w:val="24"/>
          <w:highlight w:val="yellow"/>
          <w:lang w:val="en-US"/>
        </w:rPr>
        <w:t>1</w:t>
      </w:r>
      <w:r w:rsidRPr="00290EC7">
        <w:rPr>
          <w:szCs w:val="24"/>
          <w:highlight w:val="yellow"/>
          <w:lang w:val="en-US"/>
        </w:rPr>
        <w:t>: Absolute accuracy</w:t>
      </w:r>
      <w:r w:rsidR="00CB4F3D" w:rsidRPr="00290EC7">
        <w:rPr>
          <w:szCs w:val="24"/>
          <w:highlight w:val="yellow"/>
          <w:lang w:val="en-US"/>
        </w:rPr>
        <w:t xml:space="preserve"> for predicted L3-RSRP</w:t>
      </w:r>
    </w:p>
    <w:p w14:paraId="091B0365" w14:textId="6064187D" w:rsidR="00644C88" w:rsidRDefault="007A20DE" w:rsidP="005A73A2">
      <w:pPr>
        <w:numPr>
          <w:ilvl w:val="0"/>
          <w:numId w:val="17"/>
        </w:numPr>
        <w:overflowPunct w:val="0"/>
        <w:autoSpaceDE w:val="0"/>
        <w:spacing w:afterLines="50" w:after="120" w:line="280" w:lineRule="atLeast"/>
        <w:jc w:val="both"/>
        <w:rPr>
          <w:szCs w:val="24"/>
          <w:lang w:val="en-US"/>
        </w:rPr>
      </w:pPr>
      <w:bookmarkStart w:id="4" w:name="OLE_LINK4"/>
      <w:r w:rsidRPr="002A5F42">
        <w:rPr>
          <w:lang w:eastAsia="x-none"/>
        </w:rPr>
        <w:t>Max (abs (95%-tile L3-RSRP), abs (5%-tile L3-RSRP))</w:t>
      </w:r>
      <w:r w:rsidR="00644C88" w:rsidRPr="00CB4F3D">
        <w:rPr>
          <w:szCs w:val="24"/>
          <w:lang w:val="en-US"/>
        </w:rPr>
        <w:t xml:space="preserve"> </w:t>
      </w:r>
      <w:r w:rsidR="00741454" w:rsidRPr="00741454">
        <w:rPr>
          <w:rFonts w:hint="eastAsia"/>
          <w:szCs w:val="24"/>
          <w:lang w:val="en-US"/>
        </w:rPr>
        <w:t>on</w:t>
      </w:r>
      <w:r w:rsidR="00741454">
        <w:rPr>
          <w:szCs w:val="24"/>
          <w:lang w:val="en-US"/>
        </w:rPr>
        <w:t xml:space="preserve"> </w:t>
      </w:r>
      <w:r w:rsidR="00741454" w:rsidRPr="00741454">
        <w:rPr>
          <w:rFonts w:hint="eastAsia"/>
          <w:szCs w:val="24"/>
          <w:lang w:val="en-US"/>
        </w:rPr>
        <w:t>the</w:t>
      </w:r>
      <w:r w:rsidR="00741454">
        <w:rPr>
          <w:szCs w:val="24"/>
          <w:lang w:val="en-US"/>
        </w:rPr>
        <w:t xml:space="preserve"> </w:t>
      </w:r>
      <w:r w:rsidR="00741454" w:rsidRPr="00741454">
        <w:rPr>
          <w:rFonts w:hint="eastAsia"/>
          <w:szCs w:val="24"/>
          <w:lang w:val="en-US"/>
        </w:rPr>
        <w:t>CDF</w:t>
      </w:r>
      <w:r w:rsidR="00741454">
        <w:rPr>
          <w:szCs w:val="24"/>
          <w:lang w:val="en-US"/>
        </w:rPr>
        <w:t xml:space="preserve"> </w:t>
      </w:r>
      <w:r w:rsidR="00C37D3C">
        <w:rPr>
          <w:szCs w:val="24"/>
          <w:lang w:val="en-US"/>
        </w:rPr>
        <w:t xml:space="preserve">curve </w:t>
      </w:r>
      <w:r w:rsidR="00741454" w:rsidRPr="00741454">
        <w:rPr>
          <w:rFonts w:hint="eastAsia"/>
          <w:szCs w:val="24"/>
          <w:lang w:val="en-US"/>
        </w:rPr>
        <w:t>of</w:t>
      </w:r>
      <w:r w:rsidR="00741454">
        <w:rPr>
          <w:szCs w:val="24"/>
          <w:lang w:val="en-US"/>
        </w:rPr>
        <w:t xml:space="preserve"> </w:t>
      </w:r>
      <w:r w:rsidR="00644C88" w:rsidRPr="00CB4F3D">
        <w:rPr>
          <w:szCs w:val="24"/>
          <w:lang w:val="en-US"/>
        </w:rPr>
        <w:t>L</w:t>
      </w:r>
      <w:r w:rsidR="00332C23">
        <w:rPr>
          <w:szCs w:val="24"/>
          <w:lang w:val="en-US"/>
        </w:rPr>
        <w:t>3</w:t>
      </w:r>
      <w:r w:rsidR="00644C88" w:rsidRPr="00CB4F3D">
        <w:rPr>
          <w:szCs w:val="24"/>
          <w:lang w:val="en-US"/>
        </w:rPr>
        <w:t>-RSRP difference between the predicted L</w:t>
      </w:r>
      <w:r w:rsidR="00332C23">
        <w:rPr>
          <w:szCs w:val="24"/>
          <w:lang w:val="en-US"/>
        </w:rPr>
        <w:t>3</w:t>
      </w:r>
      <w:r w:rsidR="00644C88" w:rsidRPr="00CB4F3D">
        <w:rPr>
          <w:szCs w:val="24"/>
          <w:lang w:val="en-US"/>
        </w:rPr>
        <w:t xml:space="preserve">-RSRP and the </w:t>
      </w:r>
      <w:r w:rsidR="00644C88" w:rsidRPr="0041140D">
        <w:rPr>
          <w:szCs w:val="24"/>
          <w:u w:val="single"/>
          <w:lang w:val="en-US"/>
        </w:rPr>
        <w:t>ground truth</w:t>
      </w:r>
      <w:r w:rsidR="00644C88" w:rsidRPr="00CB4F3D">
        <w:rPr>
          <w:szCs w:val="24"/>
          <w:lang w:val="en-US"/>
        </w:rPr>
        <w:t xml:space="preserve"> </w:t>
      </w:r>
      <w:r w:rsidR="00FA0332" w:rsidRPr="00CA4FC2">
        <w:rPr>
          <w:rFonts w:hint="eastAsia"/>
          <w:szCs w:val="24"/>
          <w:lang w:val="en-US"/>
        </w:rPr>
        <w:t>of</w:t>
      </w:r>
      <w:r w:rsidR="00FA0332">
        <w:rPr>
          <w:szCs w:val="24"/>
          <w:lang w:val="en-US"/>
        </w:rPr>
        <w:t xml:space="preserve"> </w:t>
      </w:r>
      <w:r w:rsidR="00644C88" w:rsidRPr="00CB4F3D">
        <w:rPr>
          <w:szCs w:val="24"/>
          <w:lang w:val="en-US"/>
        </w:rPr>
        <w:t>L</w:t>
      </w:r>
      <w:r w:rsidR="00332C23">
        <w:rPr>
          <w:szCs w:val="24"/>
          <w:lang w:val="en-US"/>
        </w:rPr>
        <w:t>3</w:t>
      </w:r>
      <w:r w:rsidR="00644C88" w:rsidRPr="00CB4F3D">
        <w:rPr>
          <w:szCs w:val="24"/>
          <w:lang w:val="en-US"/>
        </w:rPr>
        <w:t xml:space="preserve">-RSRP </w:t>
      </w:r>
      <w:r w:rsidR="00DE5FAB" w:rsidRPr="007F03D1">
        <w:rPr>
          <w:rFonts w:hint="eastAsia"/>
          <w:szCs w:val="24"/>
          <w:lang w:val="en-US"/>
        </w:rPr>
        <w:t>for</w:t>
      </w:r>
      <w:r w:rsidR="00DE5FAB">
        <w:rPr>
          <w:szCs w:val="24"/>
          <w:lang w:val="en-US"/>
        </w:rPr>
        <w:t xml:space="preserve"> </w:t>
      </w:r>
      <w:r w:rsidR="00DE5FAB" w:rsidRPr="007F03D1">
        <w:rPr>
          <w:rFonts w:hint="eastAsia"/>
          <w:szCs w:val="24"/>
          <w:lang w:val="en-US"/>
        </w:rPr>
        <w:t>a</w:t>
      </w:r>
      <w:r w:rsidR="00DE5FAB">
        <w:rPr>
          <w:szCs w:val="24"/>
          <w:lang w:val="en-US"/>
        </w:rPr>
        <w:t xml:space="preserve"> </w:t>
      </w:r>
      <w:r w:rsidR="00DE5FAB" w:rsidRPr="007F03D1">
        <w:rPr>
          <w:rFonts w:hint="eastAsia"/>
          <w:szCs w:val="24"/>
          <w:lang w:val="en-US"/>
        </w:rPr>
        <w:t>certain</w:t>
      </w:r>
      <w:r w:rsidR="00DE5FAB">
        <w:rPr>
          <w:szCs w:val="24"/>
          <w:lang w:val="en-US"/>
        </w:rPr>
        <w:t xml:space="preserve"> </w:t>
      </w:r>
      <w:r w:rsidR="00DE5FAB" w:rsidRPr="007F03D1">
        <w:rPr>
          <w:rFonts w:hint="eastAsia"/>
          <w:szCs w:val="24"/>
          <w:lang w:val="en-US"/>
        </w:rPr>
        <w:t>cell</w:t>
      </w:r>
    </w:p>
    <w:bookmarkEnd w:id="4"/>
    <w:p w14:paraId="6C5DF961" w14:textId="77777777" w:rsidR="00644C88" w:rsidRDefault="00644C88" w:rsidP="005A73A2">
      <w:pPr>
        <w:autoSpaceDN w:val="0"/>
        <w:spacing w:afterLines="50" w:after="120" w:line="252" w:lineRule="auto"/>
        <w:jc w:val="both"/>
      </w:pPr>
    </w:p>
    <w:p w14:paraId="780AD03F" w14:textId="5E323783" w:rsidR="00A15E90" w:rsidRPr="00660E19" w:rsidRDefault="00644C88" w:rsidP="005A73A2">
      <w:pPr>
        <w:autoSpaceDN w:val="0"/>
        <w:spacing w:afterLines="50" w:after="120"/>
        <w:jc w:val="both"/>
        <w:rPr>
          <w:highlight w:val="yellow"/>
          <w:lang w:eastAsia="x-none"/>
        </w:rPr>
      </w:pPr>
      <w:r w:rsidRPr="00660E19">
        <w:rPr>
          <w:rFonts w:hint="eastAsia"/>
          <w:highlight w:val="yellow"/>
          <w:lang w:eastAsia="x-none"/>
        </w:rPr>
        <w:t>N</w:t>
      </w:r>
      <w:r w:rsidRPr="00660E19">
        <w:rPr>
          <w:highlight w:val="yellow"/>
          <w:lang w:eastAsia="x-none"/>
        </w:rPr>
        <w:t>ote: the ‘ground truth’ underlined refers to:</w:t>
      </w:r>
      <w:r w:rsidR="00A15E90" w:rsidRPr="00660E19">
        <w:rPr>
          <w:highlight w:val="yellow"/>
          <w:lang w:eastAsia="x-none"/>
        </w:rPr>
        <w:t xml:space="preserve"> </w:t>
      </w:r>
    </w:p>
    <w:p w14:paraId="2DE95A7F" w14:textId="065CC015" w:rsidR="004410BA" w:rsidRPr="004410BA"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highlight w:val="yellow"/>
          <w:lang w:val="en-GB" w:eastAsia="x-none"/>
        </w:rPr>
      </w:pPr>
      <w:r w:rsidRPr="004410BA">
        <w:rPr>
          <w:rFonts w:ascii="Times New Roman" w:eastAsia="Malgun Gothic" w:hAnsi="Times New Roman"/>
          <w:sz w:val="20"/>
          <w:szCs w:val="20"/>
          <w:highlight w:val="yellow"/>
          <w:lang w:val="en-GB" w:eastAsia="x-none"/>
        </w:rPr>
        <w:t>C</w:t>
      </w:r>
      <w:r w:rsidRPr="004410BA">
        <w:rPr>
          <w:rFonts w:ascii="Times New Roman" w:eastAsia="Malgun Gothic" w:hAnsi="Times New Roman" w:hint="eastAsia"/>
          <w:sz w:val="20"/>
          <w:szCs w:val="20"/>
          <w:highlight w:val="yellow"/>
          <w:lang w:val="en-GB" w:eastAsia="x-none"/>
        </w:rPr>
        <w:t>ase</w:t>
      </w:r>
      <w:r>
        <w:rPr>
          <w:rFonts w:ascii="Times New Roman" w:eastAsia="Malgun Gothic" w:hAnsi="Times New Roman"/>
          <w:sz w:val="20"/>
          <w:szCs w:val="20"/>
          <w:highlight w:val="yellow"/>
          <w:lang w:val="en-GB" w:eastAsia="x-none"/>
        </w:rPr>
        <w:t xml:space="preserve"> 1:</w:t>
      </w:r>
      <w:r w:rsidR="009F42FE">
        <w:rPr>
          <w:rFonts w:ascii="Times New Roman" w:eastAsia="Malgun Gothic" w:hAnsi="Times New Roman"/>
          <w:sz w:val="20"/>
          <w:szCs w:val="20"/>
          <w:highlight w:val="yellow"/>
          <w:lang w:val="en-GB" w:eastAsia="x-none"/>
        </w:rPr>
        <w:t xml:space="preserve"> </w:t>
      </w:r>
      <w:r w:rsidRPr="004410BA">
        <w:rPr>
          <w:rFonts w:ascii="Times New Roman" w:eastAsia="Malgun Gothic" w:hAnsi="Times New Roman"/>
          <w:sz w:val="20"/>
          <w:szCs w:val="20"/>
          <w:highlight w:val="yellow"/>
          <w:lang w:val="en-GB" w:eastAsia="x-none"/>
        </w:rPr>
        <w:t>the label data with baseband and RF error.</w:t>
      </w:r>
      <w:r w:rsidRPr="004410BA">
        <w:rPr>
          <w:rFonts w:ascii="Times New Roman" w:eastAsia="Malgun Gothic" w:hAnsi="Times New Roman"/>
          <w:sz w:val="20"/>
          <w:szCs w:val="20"/>
          <w:highlight w:val="yellow"/>
          <w:lang w:val="en-GB" w:eastAsia="x-none"/>
        </w:rPr>
        <w:t xml:space="preserve"> </w:t>
      </w:r>
    </w:p>
    <w:p w14:paraId="4172A5EC" w14:textId="32923C33" w:rsidR="004F64CE" w:rsidRPr="00660E19"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highlight w:val="yellow"/>
          <w:lang w:val="en-GB" w:eastAsia="x-none"/>
        </w:rPr>
      </w:pPr>
      <w:r w:rsidRPr="004410BA">
        <w:rPr>
          <w:rFonts w:ascii="Times New Roman" w:eastAsia="Malgun Gothic" w:hAnsi="Times New Roman"/>
          <w:sz w:val="20"/>
          <w:szCs w:val="20"/>
          <w:highlight w:val="yellow"/>
          <w:lang w:val="en-GB" w:eastAsia="x-none"/>
        </w:rPr>
        <w:t xml:space="preserve">Case 2: </w:t>
      </w:r>
      <w:r w:rsidRPr="004410BA">
        <w:rPr>
          <w:rFonts w:ascii="Times New Roman" w:eastAsia="Malgun Gothic" w:hAnsi="Times New Roman"/>
          <w:sz w:val="20"/>
          <w:szCs w:val="20"/>
          <w:highlight w:val="yellow"/>
          <w:lang w:val="en-GB" w:eastAsia="x-none"/>
        </w:rPr>
        <w:t>the label data with</w:t>
      </w:r>
      <w:r w:rsidRPr="004410BA">
        <w:rPr>
          <w:rFonts w:ascii="Times New Roman" w:eastAsia="Malgun Gothic" w:hAnsi="Times New Roman"/>
          <w:sz w:val="20"/>
          <w:szCs w:val="20"/>
          <w:highlight w:val="yellow"/>
          <w:lang w:val="en-GB" w:eastAsia="x-none"/>
        </w:rPr>
        <w:t>out</w:t>
      </w:r>
      <w:r w:rsidRPr="004410BA">
        <w:rPr>
          <w:rFonts w:ascii="Times New Roman" w:eastAsia="Malgun Gothic" w:hAnsi="Times New Roman"/>
          <w:sz w:val="20"/>
          <w:szCs w:val="20"/>
          <w:highlight w:val="yellow"/>
          <w:lang w:val="en-GB" w:eastAsia="x-none"/>
        </w:rPr>
        <w:t xml:space="preserve"> baseband and RF error.</w:t>
      </w:r>
      <w:r w:rsidR="00614AA8" w:rsidRPr="00660E19">
        <w:rPr>
          <w:rFonts w:ascii="Times New Roman" w:eastAsia="Malgun Gothic" w:hAnsi="Times New Roman"/>
          <w:sz w:val="20"/>
          <w:szCs w:val="20"/>
          <w:highlight w:val="yellow"/>
          <w:lang w:val="en-GB" w:eastAsia="x-none"/>
        </w:rPr>
        <w:t xml:space="preserve"> </w:t>
      </w:r>
    </w:p>
    <w:p w14:paraId="752CA231" w14:textId="6E37B2DD" w:rsidR="00644C88" w:rsidRPr="00644C88" w:rsidRDefault="00FE0DC1" w:rsidP="00644C88">
      <w:pPr>
        <w:pStyle w:val="2"/>
        <w:rPr>
          <w:lang w:eastAsia="zh-CN"/>
        </w:rPr>
      </w:pPr>
      <w:r>
        <w:rPr>
          <w:lang w:eastAsia="zh-CN"/>
        </w:rPr>
        <w:t xml:space="preserve">2.6 </w:t>
      </w:r>
      <w:r w:rsidR="00644C88" w:rsidRPr="00644C88">
        <w:rPr>
          <w:rFonts w:hint="eastAsia"/>
          <w:lang w:eastAsia="zh-CN"/>
        </w:rPr>
        <w:t>Simulation procedures</w:t>
      </w:r>
    </w:p>
    <w:p w14:paraId="35B0B64C" w14:textId="02F40141" w:rsidR="00644C88" w:rsidRPr="00124D70" w:rsidRDefault="002A3105" w:rsidP="00C70799">
      <w:pPr>
        <w:jc w:val="both"/>
        <w:rPr>
          <w:lang w:val="en-US"/>
        </w:rPr>
      </w:pPr>
      <w:r>
        <w:rPr>
          <w:lang w:val="en-US"/>
        </w:rPr>
        <w:t>T</w:t>
      </w:r>
      <w:r w:rsidR="00644C88">
        <w:rPr>
          <w:rFonts w:hint="eastAsia"/>
          <w:lang w:val="en-US"/>
        </w:rPr>
        <w:t xml:space="preserve">he following procedures </w:t>
      </w:r>
      <w:r>
        <w:rPr>
          <w:lang w:val="en-US"/>
        </w:rPr>
        <w:t xml:space="preserve">are </w:t>
      </w:r>
      <w:r w:rsidRPr="002A3105">
        <w:rPr>
          <w:rFonts w:hint="eastAsia"/>
          <w:lang w:val="en-US"/>
        </w:rPr>
        <w:t>provided</w:t>
      </w:r>
      <w:r>
        <w:rPr>
          <w:lang w:val="en-US"/>
        </w:rPr>
        <w:t xml:space="preserve"> </w:t>
      </w:r>
      <w:r w:rsidR="00644C88">
        <w:rPr>
          <w:rFonts w:hint="eastAsia"/>
          <w:lang w:val="en-US"/>
        </w:rPr>
        <w:t xml:space="preserve">for companies to perform simulations to evaluate </w:t>
      </w:r>
      <w:r w:rsidR="00B42533">
        <w:rPr>
          <w:lang w:val="en-US"/>
        </w:rPr>
        <w:t xml:space="preserve">the </w:t>
      </w:r>
      <w:r w:rsidR="00D56353" w:rsidRPr="00D56353">
        <w:rPr>
          <w:lang w:val="en-US"/>
        </w:rPr>
        <w:t xml:space="preserve">predicted L3-RSRP </w:t>
      </w:r>
      <w:r w:rsidR="00D56353" w:rsidRPr="00D56353">
        <w:rPr>
          <w:rFonts w:hint="eastAsia"/>
          <w:lang w:val="en-US"/>
        </w:rPr>
        <w:t>accuracy</w:t>
      </w:r>
      <w:r w:rsidR="00D56353" w:rsidRPr="00D56353">
        <w:rPr>
          <w:lang w:val="en-US"/>
        </w:rPr>
        <w:t xml:space="preserve"> </w:t>
      </w:r>
      <w:r w:rsidR="00D56353" w:rsidRPr="00D56353">
        <w:rPr>
          <w:rFonts w:hint="eastAsia"/>
          <w:lang w:val="en-US"/>
        </w:rPr>
        <w:t xml:space="preserve">considering </w:t>
      </w:r>
      <w:r w:rsidR="00644C88">
        <w:rPr>
          <w:rFonts w:hint="eastAsia"/>
          <w:lang w:val="en-US"/>
        </w:rPr>
        <w:t>the impact of measurement error</w:t>
      </w:r>
      <w:r w:rsidR="00D56353" w:rsidRPr="00D56353">
        <w:rPr>
          <w:rFonts w:hint="eastAsia"/>
          <w:lang w:val="en-US"/>
        </w:rPr>
        <w:t>.</w:t>
      </w:r>
      <w:r w:rsidR="00644C88">
        <w:rPr>
          <w:lang w:val="en-US"/>
        </w:rPr>
        <w:t xml:space="preserve"> </w:t>
      </w:r>
    </w:p>
    <w:p w14:paraId="574E63C4" w14:textId="4DB0173B" w:rsidR="00644C88" w:rsidRDefault="00124D70" w:rsidP="008B2C49">
      <w:pPr>
        <w:spacing w:afterLines="50" w:after="120"/>
        <w:jc w:val="both"/>
      </w:pPr>
      <w:r>
        <w:t>T</w:t>
      </w:r>
      <w:r w:rsidR="00644C88" w:rsidRPr="00D91046">
        <w:t>he simulation procedures include</w:t>
      </w:r>
      <w:r w:rsidR="00644C88">
        <w:t xml:space="preserve">: </w:t>
      </w:r>
    </w:p>
    <w:tbl>
      <w:tblPr>
        <w:tblStyle w:val="af9"/>
        <w:tblW w:w="0" w:type="auto"/>
        <w:tblLook w:val="04A0" w:firstRow="1" w:lastRow="0" w:firstColumn="1" w:lastColumn="0" w:noHBand="0" w:noVBand="1"/>
      </w:tblPr>
      <w:tblGrid>
        <w:gridCol w:w="9631"/>
      </w:tblGrid>
      <w:tr w:rsidR="00072512" w:rsidRPr="00072512" w14:paraId="3E13A181" w14:textId="77777777" w:rsidTr="00072512">
        <w:tc>
          <w:tcPr>
            <w:tcW w:w="9631" w:type="dxa"/>
          </w:tcPr>
          <w:p w14:paraId="1D92153B"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Companies to generate</w:t>
            </w:r>
            <w:r w:rsidRPr="00072512">
              <w:rPr>
                <w:rFonts w:ascii="Times New Roman" w:eastAsiaTheme="minorEastAsia" w:hAnsi="Times New Roman"/>
                <w:highlight w:val="green"/>
                <w:lang w:val="en-GB" w:eastAsia="zh-CN"/>
              </w:rPr>
              <w:t xml:space="preserve"> ideal L1-RSRP dataset</w:t>
            </w:r>
            <w:r w:rsidRPr="00072512">
              <w:rPr>
                <w:rFonts w:ascii="Times New Roman" w:eastAsia="Malgun Gothic" w:hAnsi="Times New Roman"/>
                <w:highlight w:val="green"/>
                <w:lang w:val="en-GB"/>
              </w:rPr>
              <w:t xml:space="preserve"> from the SLS assumption. </w:t>
            </w:r>
          </w:p>
          <w:p w14:paraId="62A684D0"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 xml:space="preserve">Use the LLS assumptions to generate </w:t>
            </w:r>
            <w:r w:rsidRPr="00072512">
              <w:rPr>
                <w:rFonts w:ascii="Times New Roman" w:eastAsiaTheme="minorEastAsia" w:hAnsi="Times New Roman"/>
                <w:highlight w:val="green"/>
                <w:lang w:val="en-GB" w:eastAsia="zh-CN"/>
              </w:rPr>
              <w:t>L1-RSRP</w:t>
            </w:r>
            <w:r w:rsidRPr="00072512">
              <w:rPr>
                <w:rFonts w:ascii="Times New Roman" w:eastAsia="Malgun Gothic" w:hAnsi="Times New Roman"/>
                <w:highlight w:val="green"/>
                <w:lang w:val="en-GB"/>
              </w:rPr>
              <w:t xml:space="preserve"> difference as the baseband errors based on one shot measurement. </w:t>
            </w:r>
          </w:p>
          <w:p w14:paraId="294204CB"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lastRenderedPageBreak/>
              <w:t xml:space="preserve">Use the RF error model assumption to generate RF errors. </w:t>
            </w:r>
          </w:p>
          <w:p w14:paraId="64BEA26E"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Theme="minorEastAsia" w:hAnsi="Times New Roman"/>
                <w:highlight w:val="green"/>
                <w:lang w:val="en-GB" w:eastAsia="zh-CN"/>
              </w:rPr>
              <w:t>Add the measurement error into the ideal SLS dataset in 1</w:t>
            </w:r>
            <w:r w:rsidRPr="00072512">
              <w:rPr>
                <w:rFonts w:ascii="Times New Roman" w:eastAsiaTheme="minorEastAsia" w:hAnsi="Times New Roman"/>
                <w:highlight w:val="green"/>
                <w:vertAlign w:val="superscript"/>
                <w:lang w:val="en-GB" w:eastAsia="zh-CN"/>
              </w:rPr>
              <w:t>st</w:t>
            </w:r>
            <w:r w:rsidRPr="00072512">
              <w:rPr>
                <w:rFonts w:ascii="Times New Roman" w:eastAsiaTheme="minorEastAsia" w:hAnsi="Times New Roman"/>
                <w:highlight w:val="green"/>
                <w:lang w:val="en-GB" w:eastAsia="zh-CN"/>
              </w:rPr>
              <w:t xml:space="preserve"> step </w:t>
            </w:r>
            <w:r w:rsidRPr="00072512">
              <w:rPr>
                <w:rFonts w:ascii="Times New Roman" w:eastAsia="Malgun Gothic" w:hAnsi="Times New Roman"/>
                <w:highlight w:val="green"/>
                <w:lang w:val="en-GB"/>
              </w:rPr>
              <w:t xml:space="preserve">to derive the dataset with measurement errors. </w:t>
            </w:r>
          </w:p>
          <w:p w14:paraId="006A4921" w14:textId="77777777" w:rsidR="00072512" w:rsidRPr="00072512" w:rsidRDefault="00072512" w:rsidP="00072512">
            <w:pPr>
              <w:pStyle w:val="af6"/>
              <w:numPr>
                <w:ilvl w:val="0"/>
                <w:numId w:val="27"/>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 xml:space="preserve">Both baseband errors and RF errors are included. </w:t>
            </w:r>
          </w:p>
          <w:p w14:paraId="08843170" w14:textId="77777777" w:rsidR="00072512" w:rsidRPr="00072512" w:rsidRDefault="00072512" w:rsidP="00072512">
            <w:pPr>
              <w:pStyle w:val="af6"/>
              <w:numPr>
                <w:ilvl w:val="0"/>
                <w:numId w:val="27"/>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Measurement error assumptions follow 2</w:t>
            </w:r>
            <w:r w:rsidRPr="00072512">
              <w:rPr>
                <w:rFonts w:ascii="Times New Roman" w:eastAsia="Malgun Gothic" w:hAnsi="Times New Roman"/>
                <w:highlight w:val="green"/>
                <w:vertAlign w:val="superscript"/>
                <w:lang w:val="en-GB"/>
              </w:rPr>
              <w:t>nd</w:t>
            </w:r>
            <w:r w:rsidRPr="00072512">
              <w:rPr>
                <w:rFonts w:ascii="Times New Roman" w:eastAsia="Malgun Gothic" w:hAnsi="Times New Roman"/>
                <w:highlight w:val="green"/>
                <w:lang w:val="en-GB"/>
              </w:rPr>
              <w:t xml:space="preserve"> step and 3</w:t>
            </w:r>
            <w:r w:rsidRPr="00072512">
              <w:rPr>
                <w:rFonts w:ascii="Times New Roman" w:eastAsia="Malgun Gothic" w:hAnsi="Times New Roman"/>
                <w:highlight w:val="green"/>
                <w:vertAlign w:val="superscript"/>
                <w:lang w:val="en-GB"/>
              </w:rPr>
              <w:t>rd</w:t>
            </w:r>
            <w:r w:rsidRPr="00072512">
              <w:rPr>
                <w:rFonts w:ascii="Times New Roman" w:eastAsia="Malgun Gothic" w:hAnsi="Times New Roman"/>
                <w:highlight w:val="green"/>
                <w:lang w:val="en-GB"/>
              </w:rPr>
              <w:t xml:space="preserve"> step. </w:t>
            </w:r>
          </w:p>
          <w:p w14:paraId="52693CE0" w14:textId="32CCA875" w:rsidR="00072512" w:rsidRPr="006E62E8" w:rsidRDefault="00072512" w:rsidP="00072512">
            <w:pPr>
              <w:pStyle w:val="af6"/>
              <w:numPr>
                <w:ilvl w:val="0"/>
                <w:numId w:val="27"/>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 xml:space="preserve">Note: this is based on option A for RF error addition. </w:t>
            </w:r>
            <w:r w:rsidRPr="00072512">
              <w:rPr>
                <w:rFonts w:ascii="Times New Roman" w:eastAsiaTheme="minorEastAsia" w:hAnsi="Times New Roman"/>
                <w:highlight w:val="green"/>
                <w:lang w:val="en-GB" w:eastAsia="zh-CN"/>
              </w:rPr>
              <w:t>If using option B, the RF error will be added after L3 filtering in 5</w:t>
            </w:r>
            <w:r w:rsidRPr="00072512">
              <w:rPr>
                <w:rFonts w:ascii="Times New Roman" w:eastAsiaTheme="minorEastAsia" w:hAnsi="Times New Roman"/>
                <w:highlight w:val="green"/>
                <w:vertAlign w:val="superscript"/>
                <w:lang w:val="en-GB" w:eastAsia="zh-CN"/>
              </w:rPr>
              <w:t>th</w:t>
            </w:r>
            <w:r w:rsidRPr="00072512">
              <w:rPr>
                <w:rFonts w:ascii="Times New Roman" w:eastAsiaTheme="minorEastAsia" w:hAnsi="Times New Roman"/>
                <w:highlight w:val="green"/>
                <w:lang w:val="en-GB" w:eastAsia="zh-CN"/>
              </w:rPr>
              <w:t xml:space="preserve"> step. </w:t>
            </w:r>
          </w:p>
          <w:p w14:paraId="2A5142A4" w14:textId="6C658593" w:rsid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Theme="minorEastAsia" w:hAnsi="Times New Roman"/>
                <w:highlight w:val="green"/>
                <w:lang w:val="en-GB" w:eastAsia="zh-CN"/>
              </w:rPr>
              <w:t>Add L1 filtering</w:t>
            </w:r>
            <w:r w:rsidR="008662FD">
              <w:rPr>
                <w:rFonts w:ascii="Times New Roman" w:eastAsiaTheme="minorEastAsia" w:hAnsi="Times New Roman"/>
                <w:highlight w:val="green"/>
                <w:lang w:val="en-GB" w:eastAsia="zh-CN"/>
              </w:rPr>
              <w:t xml:space="preserve"> </w:t>
            </w:r>
            <w:r w:rsidRPr="00072512">
              <w:rPr>
                <w:rFonts w:ascii="Times New Roman" w:eastAsiaTheme="minorEastAsia" w:hAnsi="Times New Roman"/>
                <w:highlight w:val="green"/>
                <w:lang w:val="en-GB" w:eastAsia="zh-CN"/>
              </w:rPr>
              <w:t xml:space="preserve">and </w:t>
            </w:r>
            <w:r w:rsidRPr="00B42113">
              <w:rPr>
                <w:rFonts w:ascii="Times New Roman" w:eastAsiaTheme="minorEastAsia" w:hAnsi="Times New Roman"/>
                <w:highlight w:val="green"/>
                <w:lang w:val="en-GB" w:eastAsia="zh-CN"/>
              </w:rPr>
              <w:t>L3 filtering</w:t>
            </w:r>
            <w:r w:rsidRPr="00072512">
              <w:rPr>
                <w:rFonts w:ascii="Times New Roman" w:eastAsiaTheme="minorEastAsia" w:hAnsi="Times New Roman"/>
                <w:highlight w:val="green"/>
                <w:lang w:val="en-GB" w:eastAsia="zh-CN"/>
              </w:rPr>
              <w:t xml:space="preserve"> to the dataset with added </w:t>
            </w:r>
            <w:r w:rsidRPr="00072512">
              <w:rPr>
                <w:rFonts w:ascii="Times New Roman" w:eastAsia="Malgun Gothic" w:hAnsi="Times New Roman"/>
                <w:highlight w:val="green"/>
                <w:lang w:val="en-GB"/>
              </w:rPr>
              <w:t>measurement error generated from the 4</w:t>
            </w:r>
            <w:r w:rsidRPr="00072512">
              <w:rPr>
                <w:rFonts w:ascii="Times New Roman" w:eastAsia="Malgun Gothic" w:hAnsi="Times New Roman"/>
                <w:highlight w:val="green"/>
                <w:vertAlign w:val="superscript"/>
                <w:lang w:val="en-GB"/>
              </w:rPr>
              <w:t>th</w:t>
            </w:r>
            <w:r w:rsidRPr="00072512">
              <w:rPr>
                <w:rFonts w:ascii="Times New Roman" w:eastAsia="Malgun Gothic" w:hAnsi="Times New Roman"/>
                <w:highlight w:val="green"/>
                <w:lang w:val="en-GB"/>
              </w:rPr>
              <w:t xml:space="preserve"> step. </w:t>
            </w:r>
          </w:p>
          <w:p w14:paraId="0A7666E5"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Use subset samples of the dataset generated from the 5</w:t>
            </w:r>
            <w:r w:rsidRPr="00072512">
              <w:rPr>
                <w:rFonts w:ascii="Times New Roman" w:eastAsia="Malgun Gothic" w:hAnsi="Times New Roman"/>
                <w:highlight w:val="green"/>
                <w:vertAlign w:val="superscript"/>
                <w:lang w:val="en-GB"/>
              </w:rPr>
              <w:t>th</w:t>
            </w:r>
            <w:r w:rsidRPr="00072512">
              <w:rPr>
                <w:rFonts w:ascii="Times New Roman" w:eastAsia="Malgun Gothic" w:hAnsi="Times New Roman"/>
                <w:highlight w:val="green"/>
                <w:lang w:val="en-GB"/>
              </w:rPr>
              <w:t xml:space="preserve"> step for training models. </w:t>
            </w:r>
          </w:p>
          <w:p w14:paraId="7B562672"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Use the other subset samples of the dataset with added measurement error (non-overlapped samples with the subset dataset in 6</w:t>
            </w:r>
            <w:r w:rsidRPr="00072512">
              <w:rPr>
                <w:rFonts w:ascii="Times New Roman" w:eastAsia="Malgun Gothic" w:hAnsi="Times New Roman"/>
                <w:highlight w:val="green"/>
                <w:vertAlign w:val="superscript"/>
                <w:lang w:val="en-GB"/>
              </w:rPr>
              <w:t>th</w:t>
            </w:r>
            <w:r w:rsidRPr="00072512">
              <w:rPr>
                <w:rFonts w:ascii="Times New Roman" w:eastAsia="Malgun Gothic" w:hAnsi="Times New Roman"/>
                <w:highlight w:val="green"/>
                <w:lang w:val="en-GB"/>
              </w:rPr>
              <w:t xml:space="preserve"> step) to derive the dataset for inference. </w:t>
            </w:r>
          </w:p>
          <w:p w14:paraId="330DD9A7" w14:textId="77777777" w:rsidR="00072512" w:rsidRPr="00072512" w:rsidRDefault="00072512" w:rsidP="00072512">
            <w:pPr>
              <w:pStyle w:val="af6"/>
              <w:numPr>
                <w:ilvl w:val="0"/>
                <w:numId w:val="33"/>
              </w:numPr>
              <w:spacing w:afterLines="50" w:after="120" w:line="240" w:lineRule="auto"/>
              <w:contextualSpacing w:val="0"/>
              <w:jc w:val="both"/>
              <w:rPr>
                <w:rFonts w:ascii="Times New Roman" w:eastAsia="Malgun Gothic" w:hAnsi="Times New Roman"/>
                <w:highlight w:val="green"/>
                <w:lang w:val="en-GB"/>
              </w:rPr>
            </w:pPr>
            <w:r w:rsidRPr="00072512">
              <w:rPr>
                <w:rFonts w:ascii="Times New Roman" w:eastAsia="Malgun Gothic" w:hAnsi="Times New Roman"/>
                <w:highlight w:val="green"/>
                <w:lang w:val="en-GB"/>
              </w:rPr>
              <w:t>Use the dataset with measurement error in 7</w:t>
            </w:r>
            <w:r w:rsidRPr="00072512">
              <w:rPr>
                <w:rFonts w:ascii="Times New Roman" w:eastAsia="Malgun Gothic" w:hAnsi="Times New Roman"/>
                <w:highlight w:val="green"/>
                <w:vertAlign w:val="superscript"/>
                <w:lang w:val="en-GB"/>
              </w:rPr>
              <w:t>th</w:t>
            </w:r>
            <w:r w:rsidRPr="00072512">
              <w:rPr>
                <w:rFonts w:ascii="Times New Roman" w:eastAsia="Malgun Gothic" w:hAnsi="Times New Roman"/>
                <w:highlight w:val="green"/>
                <w:lang w:val="en-GB"/>
              </w:rPr>
              <w:t xml:space="preserve"> step for inference to evaluate the performance metrics (predicted L3-RSRP). </w:t>
            </w:r>
          </w:p>
          <w:p w14:paraId="7C2EB1E0" w14:textId="77777777" w:rsidR="00072512" w:rsidRDefault="00072512" w:rsidP="00072512">
            <w:pPr>
              <w:spacing w:afterLines="50" w:after="120"/>
              <w:jc w:val="both"/>
              <w:rPr>
                <w:rFonts w:eastAsiaTheme="minorEastAsia"/>
                <w:lang w:eastAsia="zh-CN"/>
              </w:rPr>
            </w:pPr>
            <w:r w:rsidRPr="00072512">
              <w:rPr>
                <w:rFonts w:eastAsiaTheme="minorEastAsia"/>
                <w:highlight w:val="green"/>
                <w:lang w:eastAsia="zh-CN"/>
              </w:rPr>
              <w:t xml:space="preserve">Note: </w:t>
            </w:r>
            <w:r w:rsidRPr="00072512">
              <w:rPr>
                <w:highlight w:val="green"/>
              </w:rPr>
              <w:t>L1-RSRP</w:t>
            </w:r>
            <w:r w:rsidRPr="00072512">
              <w:rPr>
                <w:rFonts w:eastAsiaTheme="minorEastAsia"/>
                <w:highlight w:val="green"/>
                <w:lang w:eastAsia="zh-CN"/>
              </w:rPr>
              <w:t xml:space="preserve"> in 1</w:t>
            </w:r>
            <w:r w:rsidRPr="00072512">
              <w:rPr>
                <w:rFonts w:eastAsiaTheme="minorEastAsia"/>
                <w:highlight w:val="green"/>
                <w:vertAlign w:val="superscript"/>
                <w:lang w:eastAsia="zh-CN"/>
              </w:rPr>
              <w:t>st</w:t>
            </w:r>
            <w:r w:rsidRPr="00072512">
              <w:rPr>
                <w:rFonts w:eastAsiaTheme="minorEastAsia"/>
                <w:highlight w:val="green"/>
                <w:lang w:eastAsia="zh-CN"/>
              </w:rPr>
              <w:t xml:space="preserve"> and 2</w:t>
            </w:r>
            <w:r w:rsidRPr="00072512">
              <w:rPr>
                <w:rFonts w:eastAsiaTheme="minorEastAsia"/>
                <w:highlight w:val="green"/>
                <w:vertAlign w:val="superscript"/>
                <w:lang w:eastAsia="zh-CN"/>
              </w:rPr>
              <w:t>nd</w:t>
            </w:r>
            <w:r w:rsidRPr="00072512">
              <w:rPr>
                <w:rFonts w:eastAsiaTheme="minorEastAsia"/>
                <w:highlight w:val="green"/>
                <w:lang w:eastAsia="zh-CN"/>
              </w:rPr>
              <w:t xml:space="preserve"> step means the L1 RSRP measurement without L1 filtering.</w:t>
            </w:r>
            <w:r w:rsidRPr="00072512">
              <w:rPr>
                <w:rFonts w:eastAsiaTheme="minorEastAsia"/>
                <w:lang w:eastAsia="zh-CN"/>
              </w:rPr>
              <w:t xml:space="preserve"> </w:t>
            </w:r>
          </w:p>
          <w:p w14:paraId="547883FC" w14:textId="0E9DE100" w:rsidR="0076217B" w:rsidRPr="004D3D5E" w:rsidRDefault="0076217B" w:rsidP="0076217B">
            <w:pPr>
              <w:widowControl w:val="0"/>
              <w:snapToGrid w:val="0"/>
              <w:spacing w:after="120"/>
              <w:jc w:val="both"/>
              <w:textAlignment w:val="baseline"/>
              <w:rPr>
                <w:sz w:val="21"/>
                <w:szCs w:val="21"/>
                <w:highlight w:val="green"/>
              </w:rPr>
            </w:pPr>
            <w:r w:rsidRPr="0076217B">
              <w:rPr>
                <w:rFonts w:eastAsiaTheme="minorEastAsia" w:hint="eastAsia"/>
                <w:highlight w:val="green"/>
                <w:lang w:eastAsia="zh-CN"/>
              </w:rPr>
              <w:t>N</w:t>
            </w:r>
            <w:r w:rsidRPr="0076217B">
              <w:rPr>
                <w:rFonts w:eastAsiaTheme="minorEastAsia"/>
                <w:highlight w:val="green"/>
                <w:lang w:eastAsia="zh-CN"/>
              </w:rPr>
              <w:t xml:space="preserve">ote: </w:t>
            </w:r>
            <w:r w:rsidRPr="0076217B">
              <w:rPr>
                <w:sz w:val="21"/>
                <w:szCs w:val="21"/>
                <w:highlight w:val="green"/>
              </w:rPr>
              <w:t>T</w:t>
            </w:r>
            <w:r w:rsidRPr="004D3D5E">
              <w:rPr>
                <w:sz w:val="21"/>
                <w:szCs w:val="21"/>
                <w:highlight w:val="green"/>
              </w:rPr>
              <w:t>he baseband and RF errors should be considered in training dataset (for both input and output), model input during inference.</w:t>
            </w:r>
            <w:r>
              <w:rPr>
                <w:sz w:val="21"/>
                <w:szCs w:val="21"/>
                <w:highlight w:val="green"/>
              </w:rPr>
              <w:t xml:space="preserve"> </w:t>
            </w:r>
          </w:p>
          <w:p w14:paraId="2E6C3B95" w14:textId="77777777" w:rsidR="0076217B" w:rsidRPr="004D3D5E" w:rsidRDefault="0076217B" w:rsidP="0076217B">
            <w:pPr>
              <w:widowControl w:val="0"/>
              <w:numPr>
                <w:ilvl w:val="1"/>
                <w:numId w:val="30"/>
              </w:numPr>
              <w:snapToGrid w:val="0"/>
              <w:spacing w:after="120"/>
              <w:jc w:val="both"/>
              <w:textAlignment w:val="baseline"/>
              <w:rPr>
                <w:sz w:val="21"/>
                <w:szCs w:val="21"/>
                <w:highlight w:val="green"/>
              </w:rPr>
            </w:pPr>
            <w:r w:rsidRPr="004D3D5E">
              <w:rPr>
                <w:sz w:val="21"/>
                <w:szCs w:val="21"/>
                <w:highlight w:val="green"/>
              </w:rPr>
              <w:t>For the benchmark for comparison, both with and without error can be considered.</w:t>
            </w:r>
          </w:p>
          <w:p w14:paraId="70992454" w14:textId="09367F3A" w:rsidR="0076217B" w:rsidRPr="0076217B" w:rsidRDefault="0076217B" w:rsidP="00072512">
            <w:pPr>
              <w:spacing w:afterLines="50" w:after="120"/>
              <w:jc w:val="both"/>
              <w:rPr>
                <w:rFonts w:eastAsiaTheme="minorEastAsia"/>
                <w:lang w:eastAsia="zh-CN"/>
              </w:rPr>
            </w:pPr>
          </w:p>
        </w:tc>
      </w:tr>
    </w:tbl>
    <w:p w14:paraId="777822AC" w14:textId="77777777" w:rsidR="00072512" w:rsidRDefault="00072512" w:rsidP="008B2C49">
      <w:pPr>
        <w:spacing w:afterLines="50" w:after="120"/>
        <w:jc w:val="both"/>
      </w:pPr>
    </w:p>
    <w:p w14:paraId="37129BBA" w14:textId="7605C5DE" w:rsidR="00C71182" w:rsidRDefault="00D405B4" w:rsidP="00E15DCD">
      <w:pPr>
        <w:spacing w:beforeLines="20" w:before="48" w:afterLines="20" w:after="48"/>
        <w:jc w:val="center"/>
        <w:rPr>
          <w:rFonts w:eastAsia="Microsoft YaHei UI"/>
          <w:b/>
          <w:bCs/>
          <w:lang w:val="en-US" w:eastAsia="zh-CN"/>
        </w:rPr>
      </w:pPr>
      <w:r w:rsidRPr="00D405B4">
        <w:rPr>
          <w:rFonts w:eastAsiaTheme="minorEastAsia"/>
          <w:noProof/>
          <w:lang w:eastAsia="zh-CN"/>
        </w:rPr>
        <w:drawing>
          <wp:inline distT="0" distB="0" distL="0" distR="0" wp14:anchorId="7CA1A26F" wp14:editId="706C96D3">
            <wp:extent cx="6122035" cy="2283460"/>
            <wp:effectExtent l="0" t="0" r="0" b="2540"/>
            <wp:docPr id="5" name="图片 4">
              <a:extLst xmlns:a="http://schemas.openxmlformats.org/drawingml/2006/main">
                <a:ext uri="{FF2B5EF4-FFF2-40B4-BE49-F238E27FC236}">
                  <a16:creationId xmlns:a16="http://schemas.microsoft.com/office/drawing/2014/main" id="{35331B74-B1FD-474C-8B32-5F657C20C9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35331B74-B1FD-474C-8B32-5F657C20C950}"/>
                        </a:ext>
                      </a:extLst>
                    </pic:cNvPr>
                    <pic:cNvPicPr>
                      <a:picLocks noChangeAspect="1"/>
                    </pic:cNvPicPr>
                  </pic:nvPicPr>
                  <pic:blipFill>
                    <a:blip r:embed="rId24"/>
                    <a:stretch>
                      <a:fillRect/>
                    </a:stretch>
                  </pic:blipFill>
                  <pic:spPr>
                    <a:xfrm>
                      <a:off x="0" y="0"/>
                      <a:ext cx="6122035" cy="2283460"/>
                    </a:xfrm>
                    <a:prstGeom prst="rect">
                      <a:avLst/>
                    </a:prstGeom>
                  </pic:spPr>
                </pic:pic>
              </a:graphicData>
            </a:graphic>
          </wp:inline>
        </w:drawing>
      </w:r>
    </w:p>
    <w:p w14:paraId="7EF2EA75" w14:textId="79C8E672" w:rsidR="00C71182" w:rsidRPr="008B7365" w:rsidRDefault="00C71182" w:rsidP="00C71182">
      <w:pPr>
        <w:overflowPunct w:val="0"/>
        <w:autoSpaceDE w:val="0"/>
        <w:autoSpaceDN w:val="0"/>
        <w:spacing w:afterLines="50" w:after="120"/>
        <w:jc w:val="center"/>
      </w:pPr>
      <w:r w:rsidRPr="008C6CAC">
        <w:t>Figure</w:t>
      </w:r>
      <w:r>
        <w:t xml:space="preserve"> 1</w:t>
      </w:r>
      <w:r w:rsidRPr="008C6CAC">
        <w:t xml:space="preserve">: </w:t>
      </w:r>
      <w:r>
        <w:t xml:space="preserve">Illustration of </w:t>
      </w:r>
      <w:r w:rsidRPr="00215A6D">
        <w:rPr>
          <w:rFonts w:hint="eastAsia"/>
        </w:rPr>
        <w:t>simulation</w:t>
      </w:r>
      <w:r>
        <w:t xml:space="preserve"> </w:t>
      </w:r>
      <w:r w:rsidRPr="00215A6D">
        <w:rPr>
          <w:rFonts w:hint="eastAsia"/>
        </w:rPr>
        <w:t>procedure</w:t>
      </w:r>
      <w:r w:rsidRPr="00215A6D">
        <w:t xml:space="preserve"> </w:t>
      </w:r>
      <w:r w:rsidRPr="00215A6D">
        <w:rPr>
          <w:rFonts w:hint="eastAsia"/>
        </w:rPr>
        <w:t>for</w:t>
      </w:r>
      <w:r w:rsidRPr="00215A6D">
        <w:t xml:space="preserve"> </w:t>
      </w:r>
      <w:r w:rsidRPr="00215A6D">
        <w:rPr>
          <w:rFonts w:hint="eastAsia"/>
        </w:rPr>
        <w:t>measurement</w:t>
      </w:r>
      <w:r w:rsidRPr="00215A6D">
        <w:t xml:space="preserve"> </w:t>
      </w:r>
      <w:r w:rsidRPr="00215A6D">
        <w:rPr>
          <w:rFonts w:hint="eastAsia"/>
        </w:rPr>
        <w:t>prediction</w:t>
      </w:r>
    </w:p>
    <w:p w14:paraId="22BBB02A" w14:textId="77777777" w:rsidR="00C71182" w:rsidRDefault="00C71182" w:rsidP="00A9511D">
      <w:pPr>
        <w:spacing w:beforeLines="20" w:before="48" w:afterLines="20" w:after="48"/>
        <w:jc w:val="both"/>
        <w:rPr>
          <w:rFonts w:eastAsia="Microsoft YaHei UI"/>
          <w:b/>
          <w:bCs/>
          <w:lang w:val="en-US" w:eastAsia="zh-CN"/>
        </w:rPr>
      </w:pPr>
    </w:p>
    <w:p w14:paraId="0C74B5E4" w14:textId="1710DC08" w:rsidR="00644C88" w:rsidRDefault="006330A6" w:rsidP="00644C88">
      <w:pPr>
        <w:pStyle w:val="2"/>
        <w:rPr>
          <w:lang w:eastAsia="zh-CN"/>
        </w:rPr>
      </w:pPr>
      <w:r w:rsidRPr="006330A6">
        <w:rPr>
          <w:rFonts w:hint="eastAsia"/>
          <w:lang w:eastAsia="zh-CN"/>
        </w:rPr>
        <w:t>FFS</w:t>
      </w:r>
      <w:r>
        <w:rPr>
          <w:lang w:eastAsia="zh-CN"/>
        </w:rPr>
        <w:t xml:space="preserve">: </w:t>
      </w:r>
      <w:r w:rsidR="00644C88">
        <w:rPr>
          <w:lang w:eastAsia="zh-CN"/>
        </w:rPr>
        <w:t>Reference model</w:t>
      </w:r>
    </w:p>
    <w:p w14:paraId="74729449" w14:textId="4C854E50" w:rsidR="00644C88" w:rsidRDefault="00644C88" w:rsidP="00C70799">
      <w:pPr>
        <w:jc w:val="both"/>
        <w:rPr>
          <w:rFonts w:ascii="等线" w:eastAsia="等线" w:hAnsi="等线"/>
          <w:sz w:val="24"/>
          <w:szCs w:val="28"/>
        </w:rPr>
      </w:pPr>
      <w:r>
        <w:rPr>
          <w:rFonts w:hint="eastAsia"/>
        </w:rPr>
        <w:t>For better align</w:t>
      </w:r>
      <w:r>
        <w:t>ment of</w:t>
      </w:r>
      <w:r>
        <w:rPr>
          <w:rFonts w:hint="eastAsia"/>
        </w:rPr>
        <w:t xml:space="preserve"> the performance between companies, it </w:t>
      </w:r>
      <w:r>
        <w:t>would be better</w:t>
      </w:r>
      <w:r>
        <w:rPr>
          <w:rFonts w:hint="eastAsia"/>
        </w:rPr>
        <w:t xml:space="preserve"> to perform simulations based on </w:t>
      </w:r>
      <w:r>
        <w:t>a</w:t>
      </w:r>
      <w:r>
        <w:rPr>
          <w:rFonts w:hint="eastAsia"/>
        </w:rPr>
        <w:t xml:space="preserve"> reference model. The model description in Fig</w:t>
      </w:r>
      <w:r w:rsidR="00D55A7B" w:rsidRPr="00D55A7B">
        <w:rPr>
          <w:rFonts w:hint="eastAsia"/>
        </w:rPr>
        <w:t>ure</w:t>
      </w:r>
      <w:r w:rsidR="00D55A7B" w:rsidRPr="00D55A7B">
        <w:t xml:space="preserve"> 2</w:t>
      </w:r>
      <w:r>
        <w:rPr>
          <w:rFonts w:hint="eastAsia"/>
        </w:rPr>
        <w:t xml:space="preserve"> is </w:t>
      </w:r>
      <w:r>
        <w:t xml:space="preserve">an example of </w:t>
      </w:r>
      <w:r>
        <w:rPr>
          <w:rFonts w:hint="eastAsia"/>
        </w:rPr>
        <w:t xml:space="preserve">reference model </w:t>
      </w:r>
      <w:r>
        <w:t>performance evaluation, while it is not the intention to preclude other reference models.</w:t>
      </w:r>
      <w:r w:rsidR="00F8777F">
        <w:t xml:space="preserve"> </w:t>
      </w:r>
    </w:p>
    <w:p w14:paraId="6AAFB804" w14:textId="77777777" w:rsidR="00644C88" w:rsidRDefault="00644C88" w:rsidP="00644C88">
      <w:pPr>
        <w:jc w:val="center"/>
        <w:rPr>
          <w:rFonts w:ascii="等线" w:eastAsia="等线" w:hAnsi="等线"/>
          <w:sz w:val="24"/>
          <w:szCs w:val="28"/>
        </w:rPr>
      </w:pPr>
      <w:r>
        <w:rPr>
          <w:noProof/>
        </w:rPr>
        <w:lastRenderedPageBreak/>
        <w:drawing>
          <wp:inline distT="0" distB="0" distL="0" distR="0" wp14:anchorId="395A1A30" wp14:editId="50AB7E2D">
            <wp:extent cx="1844675" cy="1803400"/>
            <wp:effectExtent l="0" t="0" r="14605" b="10160"/>
            <wp:docPr id="3" name="图片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形状&#10;&#10;中度可信度描述已自动生成"/>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61298" cy="1819081"/>
                    </a:xfrm>
                    <a:prstGeom prst="rect">
                      <a:avLst/>
                    </a:prstGeom>
                    <a:noFill/>
                  </pic:spPr>
                </pic:pic>
              </a:graphicData>
            </a:graphic>
          </wp:inline>
        </w:drawing>
      </w:r>
    </w:p>
    <w:p w14:paraId="72336943" w14:textId="5631FFC8" w:rsidR="00644C88" w:rsidRPr="0053087D" w:rsidRDefault="00D55A7B" w:rsidP="00644C88">
      <w:pPr>
        <w:jc w:val="center"/>
      </w:pPr>
      <w:r>
        <w:rPr>
          <w:rFonts w:hint="eastAsia"/>
        </w:rPr>
        <w:t>Fig</w:t>
      </w:r>
      <w:r w:rsidRPr="00D55A7B">
        <w:rPr>
          <w:rFonts w:hint="eastAsia"/>
        </w:rPr>
        <w:t>ure</w:t>
      </w:r>
      <w:r w:rsidRPr="00D55A7B">
        <w:t xml:space="preserve"> 2</w:t>
      </w:r>
      <w:r w:rsidR="00644C88" w:rsidRPr="0053087D">
        <w:rPr>
          <w:rFonts w:hint="eastAsia"/>
        </w:rPr>
        <w:t xml:space="preserve"> Reference model description</w:t>
      </w:r>
    </w:p>
    <w:p w14:paraId="060B3F21" w14:textId="4159C379" w:rsidR="00080B51" w:rsidRDefault="006330A6" w:rsidP="00080B51">
      <w:pPr>
        <w:pStyle w:val="2"/>
        <w:rPr>
          <w:lang w:eastAsia="zh-CN"/>
        </w:rPr>
      </w:pPr>
      <w:r>
        <w:rPr>
          <w:lang w:eastAsia="zh-CN"/>
        </w:rPr>
        <w:t xml:space="preserve">FFS: </w:t>
      </w:r>
      <w:r w:rsidR="00080B51" w:rsidRPr="009D31DB">
        <w:rPr>
          <w:lang w:eastAsia="zh-CN"/>
        </w:rPr>
        <w:t>D</w:t>
      </w:r>
      <w:r w:rsidR="00080B51" w:rsidRPr="009D31DB">
        <w:rPr>
          <w:rFonts w:hint="eastAsia"/>
          <w:lang w:eastAsia="zh-CN"/>
        </w:rPr>
        <w:t>ataset</w:t>
      </w:r>
      <w:r w:rsidR="00080B51">
        <w:rPr>
          <w:lang w:eastAsia="zh-CN"/>
        </w:rPr>
        <w:t xml:space="preserve"> </w:t>
      </w:r>
      <w:r w:rsidR="00080B51" w:rsidRPr="009D31DB">
        <w:rPr>
          <w:rFonts w:hint="eastAsia"/>
          <w:lang w:eastAsia="zh-CN"/>
        </w:rPr>
        <w:t>alignment</w:t>
      </w:r>
    </w:p>
    <w:p w14:paraId="14900CDD" w14:textId="61D00257" w:rsidR="00080B51" w:rsidRDefault="00080B51" w:rsidP="009D31DB">
      <w:pPr>
        <w:pStyle w:val="3"/>
        <w:rPr>
          <w:lang w:eastAsia="zh-CN"/>
        </w:rPr>
      </w:pPr>
      <w:r>
        <w:rPr>
          <w:lang w:eastAsia="zh-CN"/>
        </w:rPr>
        <w:t>Dataset sharing format</w:t>
      </w:r>
    </w:p>
    <w:p w14:paraId="754A3999" w14:textId="77777777" w:rsidR="00080B51" w:rsidRPr="002D0212" w:rsidRDefault="00080B51" w:rsidP="00C70799">
      <w:pPr>
        <w:jc w:val="both"/>
        <w:rPr>
          <w:rFonts w:eastAsiaTheme="minorEastAsia"/>
          <w:bCs/>
        </w:rPr>
      </w:pPr>
      <w:r>
        <w:rPr>
          <w:rFonts w:eastAsiaTheme="minorEastAsia"/>
          <w:bCs/>
        </w:rPr>
        <w:t>Companies are encouraged to share their own simulation dataset based on the following format:</w:t>
      </w:r>
    </w:p>
    <w:p w14:paraId="3B908F14" w14:textId="77777777" w:rsidR="00080B51" w:rsidRDefault="00080B51" w:rsidP="00C70799">
      <w:pPr>
        <w:jc w:val="both"/>
        <w:rPr>
          <w:rFonts w:eastAsia="Yu Mincho"/>
          <w:b/>
          <w:u w:val="single"/>
          <w:lang w:eastAsia="ja-JP"/>
        </w:rPr>
      </w:pPr>
      <w:r w:rsidRPr="00054762">
        <w:rPr>
          <w:rFonts w:eastAsia="Yu Mincho" w:hint="eastAsia"/>
          <w:b/>
          <w:u w:val="single"/>
          <w:lang w:eastAsia="ja-JP"/>
        </w:rPr>
        <w:t>D</w:t>
      </w:r>
      <w:r w:rsidRPr="00054762">
        <w:rPr>
          <w:rFonts w:eastAsia="Yu Mincho"/>
          <w:b/>
          <w:u w:val="single"/>
          <w:lang w:eastAsia="ja-JP"/>
        </w:rPr>
        <w:t>a</w:t>
      </w:r>
      <w:r w:rsidRPr="00054762">
        <w:rPr>
          <w:rFonts w:eastAsia="Yu Mincho" w:hint="eastAsia"/>
          <w:b/>
          <w:u w:val="single"/>
          <w:lang w:eastAsia="ja-JP"/>
        </w:rPr>
        <w:t>taset format</w:t>
      </w:r>
    </w:p>
    <w:p w14:paraId="33CDCCB5" w14:textId="77777777" w:rsidR="00080B51" w:rsidRPr="00F7219A" w:rsidRDefault="00080B51" w:rsidP="00C70799">
      <w:pPr>
        <w:spacing w:after="120"/>
        <w:jc w:val="both"/>
        <w:rPr>
          <w:rFonts w:eastAsia="Yu Mincho"/>
          <w:lang w:eastAsia="ja-JP"/>
        </w:rPr>
      </w:pPr>
      <w:r w:rsidRPr="00F7219A">
        <w:rPr>
          <w:rFonts w:eastAsia="Yu Mincho" w:hint="eastAsia"/>
          <w:lang w:eastAsia="ja-JP"/>
        </w:rPr>
        <w:t>Use NumPy for dataset sharing</w:t>
      </w:r>
    </w:p>
    <w:p w14:paraId="7932F871" w14:textId="77777777" w:rsidR="00080B51" w:rsidRDefault="00080B51" w:rsidP="00C70799">
      <w:pPr>
        <w:spacing w:after="120"/>
        <w:jc w:val="both"/>
        <w:rPr>
          <w:rFonts w:eastAsia="Yu Mincho"/>
          <w:lang w:eastAsia="ja-JP"/>
        </w:rPr>
      </w:pPr>
      <w:r w:rsidRPr="00F7219A">
        <w:rPr>
          <w:rFonts w:eastAsia="Yu Mincho" w:hint="eastAsia"/>
          <w:lang w:eastAsia="ja-JP"/>
        </w:rPr>
        <w:t xml:space="preserve">Use </w:t>
      </w:r>
      <w:proofErr w:type="spellStart"/>
      <w:r w:rsidRPr="00F7219A">
        <w:rPr>
          <w:rFonts w:eastAsia="Yu Mincho" w:hint="eastAsia"/>
          <w:lang w:eastAsia="ja-JP"/>
        </w:rPr>
        <w:t>npy</w:t>
      </w:r>
      <w:proofErr w:type="spellEnd"/>
      <w:r w:rsidRPr="00F7219A">
        <w:rPr>
          <w:rFonts w:eastAsia="Yu Mincho" w:hint="eastAsia"/>
          <w:lang w:eastAsia="ja-JP"/>
        </w:rPr>
        <w:t xml:space="preserve"> </w:t>
      </w:r>
      <w:r w:rsidRPr="00F7219A">
        <w:rPr>
          <w:rFonts w:eastAsia="Yu Mincho"/>
          <w:lang w:eastAsia="ja-JP"/>
        </w:rPr>
        <w:t>–</w:t>
      </w:r>
      <w:r w:rsidRPr="00F7219A">
        <w:rPr>
          <w:rFonts w:eastAsia="Yu Mincho" w:hint="eastAsia"/>
          <w:lang w:eastAsia="ja-JP"/>
        </w:rPr>
        <w:t xml:space="preserve"> single array in each file</w:t>
      </w:r>
    </w:p>
    <w:p w14:paraId="33720C33" w14:textId="77777777" w:rsidR="00080B51" w:rsidRPr="00F7219A" w:rsidRDefault="00080B51" w:rsidP="00C70799">
      <w:pPr>
        <w:spacing w:after="120"/>
        <w:jc w:val="both"/>
        <w:rPr>
          <w:rFonts w:eastAsia="Yu Mincho"/>
          <w:lang w:eastAsia="ja-JP"/>
        </w:rPr>
      </w:pPr>
    </w:p>
    <w:p w14:paraId="394AD1D3" w14:textId="77777777" w:rsidR="00080B51" w:rsidRDefault="00080B51" w:rsidP="00C70799">
      <w:pPr>
        <w:jc w:val="both"/>
        <w:rPr>
          <w:rFonts w:eastAsia="Yu Mincho"/>
          <w:b/>
          <w:u w:val="single"/>
          <w:lang w:eastAsia="ja-JP"/>
        </w:rPr>
      </w:pPr>
      <w:r w:rsidRPr="00054762">
        <w:rPr>
          <w:rFonts w:eastAsia="Yu Mincho" w:hint="eastAsia"/>
          <w:b/>
          <w:u w:val="single"/>
          <w:lang w:eastAsia="ja-JP"/>
        </w:rPr>
        <w:t>Data file format</w:t>
      </w:r>
    </w:p>
    <w:p w14:paraId="06606891" w14:textId="6E1042FA" w:rsidR="00080B51" w:rsidRPr="00B31417" w:rsidRDefault="00080B51" w:rsidP="00C70799">
      <w:pPr>
        <w:pStyle w:val="af6"/>
        <w:numPr>
          <w:ilvl w:val="0"/>
          <w:numId w:val="24"/>
        </w:numPr>
        <w:spacing w:after="120" w:line="240" w:lineRule="auto"/>
        <w:contextualSpacing w:val="0"/>
        <w:jc w:val="both"/>
        <w:rPr>
          <w:rFonts w:ascii="Times New Roman" w:eastAsia="Yu Mincho" w:hAnsi="Times New Roman"/>
          <w:sz w:val="20"/>
          <w:szCs w:val="20"/>
          <w:lang w:val="en-GB" w:eastAsia="ja-JP"/>
        </w:rPr>
      </w:pPr>
      <w:r w:rsidRPr="00F66D1E">
        <w:rPr>
          <w:rFonts w:ascii="Times New Roman" w:eastAsia="Yu Mincho" w:hAnsi="Times New Roman" w:hint="eastAsia"/>
          <w:sz w:val="20"/>
          <w:szCs w:val="20"/>
          <w:highlight w:val="yellow"/>
          <w:lang w:val="en-GB" w:eastAsia="ja-JP"/>
        </w:rPr>
        <w:t>Dataset file format:</w:t>
      </w:r>
      <w:r w:rsidRPr="00F66D1E">
        <w:rPr>
          <w:rFonts w:ascii="Times New Roman" w:eastAsia="Yu Mincho" w:hAnsi="Times New Roman"/>
          <w:sz w:val="20"/>
          <w:szCs w:val="20"/>
          <w:highlight w:val="yellow"/>
          <w:lang w:val="en-GB" w:eastAsia="ja-JP"/>
        </w:rPr>
        <w:t xml:space="preserve"> N (samples)</w:t>
      </w:r>
      <w:r w:rsidR="00567819">
        <w:rPr>
          <w:rFonts w:ascii="Times New Roman" w:eastAsia="Yu Mincho" w:hAnsi="Times New Roman"/>
          <w:sz w:val="20"/>
          <w:szCs w:val="20"/>
          <w:highlight w:val="yellow"/>
          <w:lang w:val="en-GB" w:eastAsia="ja-JP"/>
        </w:rPr>
        <w:t xml:space="preserve"> </w:t>
      </w:r>
      <w:r w:rsidR="00B60C27">
        <w:rPr>
          <w:rFonts w:ascii="Times New Roman" w:eastAsia="Yu Mincho" w:hAnsi="Times New Roman"/>
          <w:sz w:val="20"/>
          <w:szCs w:val="20"/>
          <w:highlight w:val="yellow"/>
          <w:lang w:val="en-GB" w:eastAsia="ja-JP"/>
        </w:rPr>
        <w:t xml:space="preserve">with added </w:t>
      </w:r>
      <w:r w:rsidR="00B60C27" w:rsidRPr="00B60C27">
        <w:rPr>
          <w:rFonts w:ascii="Times New Roman" w:eastAsia="Yu Mincho" w:hAnsi="Times New Roman" w:hint="eastAsia"/>
          <w:sz w:val="20"/>
          <w:szCs w:val="20"/>
          <w:highlight w:val="yellow"/>
          <w:lang w:val="en-GB" w:eastAsia="ja-JP"/>
        </w:rPr>
        <w:t>measurement</w:t>
      </w:r>
      <w:r w:rsidR="00B60C27">
        <w:rPr>
          <w:rFonts w:ascii="Times New Roman" w:eastAsia="Yu Mincho" w:hAnsi="Times New Roman"/>
          <w:sz w:val="20"/>
          <w:szCs w:val="20"/>
          <w:highlight w:val="yellow"/>
          <w:lang w:val="en-GB" w:eastAsia="ja-JP"/>
        </w:rPr>
        <w:t xml:space="preserve"> </w:t>
      </w:r>
      <w:r w:rsidR="00B60C27" w:rsidRPr="00B60C27">
        <w:rPr>
          <w:rFonts w:ascii="Times New Roman" w:eastAsia="Yu Mincho" w:hAnsi="Times New Roman" w:hint="eastAsia"/>
          <w:sz w:val="20"/>
          <w:szCs w:val="20"/>
          <w:highlight w:val="yellow"/>
          <w:lang w:val="en-GB" w:eastAsia="ja-JP"/>
        </w:rPr>
        <w:t>error</w:t>
      </w:r>
      <w:r w:rsidRPr="00F66D1E">
        <w:rPr>
          <w:rFonts w:ascii="Times New Roman" w:eastAsia="Yu Mincho" w:hAnsi="Times New Roman"/>
          <w:sz w:val="20"/>
          <w:szCs w:val="20"/>
          <w:highlight w:val="yellow"/>
          <w:lang w:val="en-GB" w:eastAsia="ja-JP"/>
        </w:rPr>
        <w:t>.</w:t>
      </w:r>
      <w:r w:rsidRPr="00B60C27">
        <w:rPr>
          <w:rFonts w:ascii="Times New Roman" w:eastAsia="Yu Mincho" w:hAnsi="Times New Roman"/>
          <w:sz w:val="20"/>
          <w:szCs w:val="20"/>
          <w:highlight w:val="yellow"/>
          <w:lang w:val="en-GB" w:eastAsia="ja-JP"/>
        </w:rPr>
        <w:t xml:space="preserve"> </w:t>
      </w:r>
    </w:p>
    <w:p w14:paraId="3DB3483F" w14:textId="21E75AE7" w:rsidR="00564603" w:rsidRPr="007F4DCC" w:rsidRDefault="00080B51" w:rsidP="00C70799">
      <w:pPr>
        <w:tabs>
          <w:tab w:val="left" w:pos="432"/>
        </w:tabs>
        <w:autoSpaceDN w:val="0"/>
        <w:adjustRightInd w:val="0"/>
        <w:ind w:leftChars="200" w:left="400"/>
        <w:jc w:val="both"/>
        <w:rPr>
          <w:rFonts w:eastAsia="Yu Mincho"/>
          <w:lang w:eastAsia="ja-JP"/>
        </w:rPr>
      </w:pPr>
      <w:r w:rsidRPr="00404ECA">
        <w:rPr>
          <w:rFonts w:eastAsia="Yu Mincho"/>
          <w:lang w:eastAsia="ja-JP"/>
        </w:rPr>
        <w:t>Note: Each element of the dataset will be a float</w:t>
      </w:r>
      <w:r w:rsidRPr="00404ECA">
        <w:rPr>
          <w:rFonts w:eastAsia="Yu Mincho" w:hint="eastAsia"/>
          <w:lang w:eastAsia="ja-JP"/>
        </w:rPr>
        <w:t>32</w:t>
      </w:r>
      <w:r w:rsidRPr="00404ECA">
        <w:rPr>
          <w:rFonts w:eastAsia="Yu Mincho"/>
          <w:lang w:eastAsia="ja-JP"/>
        </w:rPr>
        <w:t xml:space="preserve"> real number</w:t>
      </w:r>
    </w:p>
    <w:p w14:paraId="2642206B" w14:textId="77777777" w:rsidR="00080B51" w:rsidRPr="00F7219A" w:rsidRDefault="00080B51" w:rsidP="00C70799">
      <w:pPr>
        <w:spacing w:after="120"/>
        <w:jc w:val="both"/>
        <w:rPr>
          <w:rFonts w:eastAsia="Yu Mincho"/>
          <w:lang w:eastAsia="ja-JP"/>
        </w:rPr>
      </w:pPr>
      <w:r w:rsidRPr="000851EE">
        <w:rPr>
          <w:rFonts w:eastAsia="Yu Mincho"/>
          <w:b/>
          <w:bCs/>
          <w:lang w:eastAsia="ja-JP"/>
        </w:rPr>
        <w:t>Note</w:t>
      </w:r>
      <w:r>
        <w:rPr>
          <w:rFonts w:eastAsia="Yu Mincho"/>
          <w:b/>
          <w:bCs/>
          <w:lang w:eastAsia="ja-JP"/>
        </w:rPr>
        <w:t xml:space="preserve"> 1</w:t>
      </w:r>
      <w:r w:rsidRPr="000851EE">
        <w:rPr>
          <w:rFonts w:eastAsia="Yu Mincho"/>
          <w:b/>
          <w:bCs/>
          <w:lang w:eastAsia="ja-JP"/>
        </w:rPr>
        <w:t xml:space="preserve">: </w:t>
      </w:r>
      <w:r w:rsidRPr="00F7219A">
        <w:rPr>
          <w:rFonts w:eastAsia="Yu Mincho" w:hint="eastAsia"/>
          <w:lang w:eastAsia="ja-JP"/>
        </w:rPr>
        <w:t xml:space="preserve">Dataset files can be split into multiple </w:t>
      </w:r>
      <w:r>
        <w:rPr>
          <w:rFonts w:eastAsia="Yu Mincho"/>
          <w:lang w:eastAsia="ja-JP"/>
        </w:rPr>
        <w:t>sub-</w:t>
      </w:r>
      <w:r w:rsidRPr="00F7219A">
        <w:rPr>
          <w:rFonts w:eastAsia="Yu Mincho" w:hint="eastAsia"/>
          <w:lang w:eastAsia="ja-JP"/>
        </w:rPr>
        <w:t xml:space="preserve">files to enable easier upload. </w:t>
      </w:r>
    </w:p>
    <w:p w14:paraId="51E282A2" w14:textId="77777777" w:rsidR="00080B51" w:rsidRPr="00A76DEE" w:rsidRDefault="00080B51" w:rsidP="00C70799">
      <w:pPr>
        <w:pStyle w:val="af6"/>
        <w:numPr>
          <w:ilvl w:val="0"/>
          <w:numId w:val="23"/>
        </w:numPr>
        <w:overflowPunct w:val="0"/>
        <w:autoSpaceDE w:val="0"/>
        <w:autoSpaceDN w:val="0"/>
        <w:adjustRightInd w:val="0"/>
        <w:spacing w:after="120" w:line="240" w:lineRule="auto"/>
        <w:jc w:val="both"/>
        <w:textAlignment w:val="baseline"/>
        <w:rPr>
          <w:rFonts w:ascii="Times New Roman" w:eastAsia="Yu Mincho" w:hAnsi="Times New Roman"/>
          <w:sz w:val="20"/>
          <w:szCs w:val="20"/>
          <w:lang w:val="en-GB" w:eastAsia="ja-JP"/>
        </w:rPr>
      </w:pPr>
      <w:r w:rsidRPr="00A76DEE">
        <w:rPr>
          <w:rFonts w:ascii="Times New Roman" w:eastAsia="Yu Mincho" w:hAnsi="Times New Roman"/>
          <w:sz w:val="20"/>
          <w:szCs w:val="20"/>
          <w:lang w:val="en-GB" w:eastAsia="ja-JP"/>
        </w:rPr>
        <w:t>U</w:t>
      </w:r>
      <w:r w:rsidRPr="00A76DEE">
        <w:rPr>
          <w:rFonts w:ascii="Times New Roman" w:eastAsia="Yu Mincho" w:hAnsi="Times New Roman" w:hint="eastAsia"/>
          <w:sz w:val="20"/>
          <w:szCs w:val="20"/>
          <w:lang w:val="en-GB" w:eastAsia="ja-JP"/>
        </w:rPr>
        <w:t>se the 2 digits for split files starting from 00, increment for each additional file</w:t>
      </w:r>
      <w:r w:rsidRPr="00A76DEE">
        <w:rPr>
          <w:rFonts w:ascii="Times New Roman" w:eastAsia="Yu Mincho" w:hAnsi="Times New Roman"/>
          <w:sz w:val="20"/>
          <w:szCs w:val="20"/>
          <w:lang w:val="en-GB" w:eastAsia="ja-JP"/>
        </w:rPr>
        <w:t xml:space="preserve">. </w:t>
      </w:r>
    </w:p>
    <w:p w14:paraId="79BA71EA" w14:textId="77777777" w:rsidR="00080B51" w:rsidRPr="00A76DEE" w:rsidRDefault="00080B51" w:rsidP="00C70799">
      <w:pPr>
        <w:pStyle w:val="af6"/>
        <w:numPr>
          <w:ilvl w:val="0"/>
          <w:numId w:val="23"/>
        </w:numPr>
        <w:overflowPunct w:val="0"/>
        <w:autoSpaceDE w:val="0"/>
        <w:autoSpaceDN w:val="0"/>
        <w:adjustRightInd w:val="0"/>
        <w:spacing w:after="120" w:line="240" w:lineRule="auto"/>
        <w:jc w:val="both"/>
        <w:textAlignment w:val="baseline"/>
        <w:rPr>
          <w:rFonts w:ascii="Times New Roman" w:eastAsia="Yu Mincho" w:hAnsi="Times New Roman"/>
          <w:sz w:val="20"/>
          <w:szCs w:val="20"/>
          <w:lang w:val="en-GB" w:eastAsia="ja-JP"/>
        </w:rPr>
      </w:pPr>
      <w:r w:rsidRPr="00A76DEE">
        <w:rPr>
          <w:rFonts w:ascii="Times New Roman" w:eastAsia="Yu Mincho" w:hAnsi="Times New Roman"/>
          <w:sz w:val="20"/>
          <w:szCs w:val="20"/>
          <w:lang w:val="en-GB" w:eastAsia="ja-JP"/>
        </w:rPr>
        <w:t>S</w:t>
      </w:r>
      <w:r w:rsidRPr="00A76DEE">
        <w:rPr>
          <w:rFonts w:ascii="Times New Roman" w:eastAsia="Yu Mincho" w:hAnsi="Times New Roman" w:hint="eastAsia"/>
          <w:sz w:val="20"/>
          <w:szCs w:val="20"/>
          <w:lang w:val="en-GB" w:eastAsia="ja-JP"/>
        </w:rPr>
        <w:t xml:space="preserve">plit files and then archive each </w:t>
      </w:r>
      <w:r w:rsidRPr="00A76DEE">
        <w:rPr>
          <w:rFonts w:ascii="Times New Roman" w:eastAsia="Yu Mincho" w:hAnsi="Times New Roman"/>
          <w:sz w:val="20"/>
          <w:szCs w:val="20"/>
          <w:lang w:val="en-GB" w:eastAsia="ja-JP"/>
        </w:rPr>
        <w:t>sub-</w:t>
      </w:r>
      <w:r w:rsidRPr="00A76DEE">
        <w:rPr>
          <w:rFonts w:ascii="Times New Roman" w:eastAsia="Yu Mincho" w:hAnsi="Times New Roman" w:hint="eastAsia"/>
          <w:sz w:val="20"/>
          <w:szCs w:val="20"/>
          <w:lang w:val="en-GB" w:eastAsia="ja-JP"/>
        </w:rPr>
        <w:t>file</w:t>
      </w:r>
    </w:p>
    <w:p w14:paraId="00B121E3" w14:textId="77777777" w:rsidR="00080B51" w:rsidRDefault="00080B51" w:rsidP="00C70799">
      <w:pPr>
        <w:spacing w:after="120"/>
        <w:jc w:val="both"/>
        <w:rPr>
          <w:rFonts w:eastAsia="Yu Mincho"/>
          <w:lang w:eastAsia="ja-JP"/>
        </w:rPr>
      </w:pPr>
      <w:r w:rsidRPr="00E378B7">
        <w:rPr>
          <w:rFonts w:eastAsiaTheme="minorEastAsia" w:hint="eastAsia"/>
          <w:b/>
          <w:bCs/>
        </w:rPr>
        <w:t>N</w:t>
      </w:r>
      <w:r w:rsidRPr="00E378B7">
        <w:rPr>
          <w:rFonts w:eastAsiaTheme="minorEastAsia"/>
          <w:b/>
          <w:bCs/>
        </w:rPr>
        <w:t xml:space="preserve">ote 2: </w:t>
      </w:r>
      <w:r>
        <w:rPr>
          <w:rFonts w:eastAsiaTheme="minorEastAsia"/>
        </w:rPr>
        <w:t xml:space="preserve">The full </w:t>
      </w:r>
      <w:r w:rsidRPr="00F7219A">
        <w:rPr>
          <w:rFonts w:eastAsia="Yu Mincho" w:hint="eastAsia"/>
          <w:lang w:eastAsia="ja-JP"/>
        </w:rPr>
        <w:t>Dataset files</w:t>
      </w:r>
      <w:r>
        <w:rPr>
          <w:rFonts w:eastAsia="Yu Mincho"/>
          <w:lang w:eastAsia="ja-JP"/>
        </w:rPr>
        <w:t xml:space="preserve"> from each company follows the ratio of [training samples, validation samples, testing samples] = [90%, 5%, 5%]</w:t>
      </w:r>
    </w:p>
    <w:p w14:paraId="266DA8F4" w14:textId="77777777" w:rsidR="00080B51" w:rsidRPr="00E378B7" w:rsidRDefault="00080B51" w:rsidP="00C70799">
      <w:pPr>
        <w:spacing w:after="120"/>
        <w:jc w:val="both"/>
        <w:rPr>
          <w:rFonts w:eastAsiaTheme="minorEastAsia"/>
          <w:b/>
          <w:bCs/>
        </w:rPr>
      </w:pPr>
    </w:p>
    <w:p w14:paraId="57F767EA" w14:textId="77777777" w:rsidR="00080B51" w:rsidRPr="00054762" w:rsidRDefault="00080B51" w:rsidP="00C70799">
      <w:pPr>
        <w:jc w:val="both"/>
        <w:rPr>
          <w:rFonts w:eastAsia="Yu Mincho"/>
          <w:b/>
          <w:u w:val="single"/>
          <w:lang w:eastAsia="ja-JP"/>
        </w:rPr>
      </w:pPr>
      <w:r w:rsidRPr="00054762">
        <w:rPr>
          <w:rFonts w:eastAsia="Yu Mincho" w:hint="eastAsia"/>
          <w:b/>
          <w:u w:val="single"/>
          <w:lang w:eastAsia="ja-JP"/>
        </w:rPr>
        <w:t>File naming scheme</w:t>
      </w:r>
    </w:p>
    <w:p w14:paraId="495A6817" w14:textId="77777777" w:rsidR="00080B51" w:rsidRPr="000659FA" w:rsidRDefault="00080B51" w:rsidP="00C70799">
      <w:pPr>
        <w:pStyle w:val="af6"/>
        <w:numPr>
          <w:ilvl w:val="0"/>
          <w:numId w:val="24"/>
        </w:numPr>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F</w:t>
      </w:r>
      <w:r w:rsidRPr="000659FA">
        <w:rPr>
          <w:rFonts w:ascii="Times New Roman" w:eastAsia="Yu Mincho" w:hAnsi="Times New Roman" w:hint="eastAsia"/>
          <w:sz w:val="20"/>
          <w:szCs w:val="20"/>
          <w:lang w:val="en-GB" w:eastAsia="ja-JP"/>
        </w:rPr>
        <w:t xml:space="preserve">olders for AI/ML data sharing and current WI/use case to be created under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RAN4 folder</w:t>
      </w:r>
      <w:r w:rsidRPr="000659FA">
        <w:rPr>
          <w:rFonts w:ascii="Times New Roman" w:eastAsia="Yu Mincho" w:hAnsi="Times New Roman"/>
          <w:sz w:val="20"/>
          <w:szCs w:val="20"/>
          <w:lang w:val="en-GB" w:eastAsia="ja-JP"/>
        </w:rPr>
        <w:t>”</w:t>
      </w:r>
    </w:p>
    <w:p w14:paraId="2C58280D" w14:textId="77777777" w:rsidR="00080B51" w:rsidRPr="000659FA" w:rsidRDefault="00080B51" w:rsidP="00C70799">
      <w:pPr>
        <w:pStyle w:val="af6"/>
        <w:numPr>
          <w:ilvl w:val="0"/>
          <w:numId w:val="24"/>
        </w:numPr>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 xml:space="preserve">Subfolder created for each meeting </w:t>
      </w:r>
    </w:p>
    <w:p w14:paraId="4D055190" w14:textId="77777777" w:rsidR="00080B51" w:rsidRPr="000659FA" w:rsidRDefault="00080B51" w:rsidP="00C70799">
      <w:pPr>
        <w:pStyle w:val="af6"/>
        <w:numPr>
          <w:ilvl w:val="0"/>
          <w:numId w:val="24"/>
        </w:numPr>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File naming scheme</w:t>
      </w:r>
      <w:r w:rsidRPr="000659FA">
        <w:rPr>
          <w:rFonts w:ascii="Times New Roman" w:eastAsia="Yu Mincho" w:hAnsi="Times New Roman"/>
          <w:sz w:val="20"/>
          <w:szCs w:val="20"/>
          <w:lang w:val="en-GB" w:eastAsia="ja-JP"/>
        </w:rPr>
        <w:t xml:space="preserve"> </w:t>
      </w:r>
      <w:r w:rsidRPr="000659FA">
        <w:rPr>
          <w:rFonts w:ascii="Times New Roman" w:eastAsia="Yu Mincho" w:hAnsi="Times New Roman" w:hint="eastAsia"/>
          <w:sz w:val="20"/>
          <w:szCs w:val="20"/>
          <w:lang w:val="en-GB" w:eastAsia="ja-JP"/>
        </w:rPr>
        <w:t>(dataset file)</w:t>
      </w:r>
    </w:p>
    <w:p w14:paraId="6016EF28" w14:textId="5CB0A240" w:rsidR="00080B51" w:rsidRPr="000659FA" w:rsidRDefault="00080B51" w:rsidP="00C70799">
      <w:pPr>
        <w:pStyle w:val="af6"/>
        <w:numPr>
          <w:ilvl w:val="1"/>
          <w:numId w:val="24"/>
        </w:numPr>
        <w:tabs>
          <w:tab w:val="left" w:pos="823"/>
        </w:tabs>
        <w:autoSpaceDN w:val="0"/>
        <w:adjustRightInd w:val="0"/>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a unique identifier for the company</w:t>
      </w:r>
      <w:r w:rsidRPr="000659FA">
        <w:rPr>
          <w:rFonts w:ascii="Times New Roman" w:eastAsia="Yu Mincho" w:hAnsi="Times New Roman" w:hint="eastAsia"/>
          <w:sz w:val="20"/>
          <w:szCs w:val="20"/>
          <w:lang w:val="en-GB" w:eastAsia="ja-JP"/>
        </w:rPr>
        <w:t xml:space="preserve"> (4 characters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 xml:space="preserve"> list to be maintained by RAN4 secretary</w:t>
      </w:r>
      <w:r w:rsidRPr="000659FA">
        <w:rPr>
          <w:rFonts w:ascii="Times New Roman" w:eastAsia="Yu Mincho" w:hAnsi="Times New Roman"/>
          <w:sz w:val="20"/>
          <w:szCs w:val="20"/>
          <w:lang w:val="en-GB" w:eastAsia="ja-JP"/>
        </w:rPr>
        <w:t xml:space="preserve">, same as the identifier used in </w:t>
      </w:r>
      <w:r w:rsidR="001C5068" w:rsidRPr="000659FA">
        <w:rPr>
          <w:rFonts w:ascii="Times New Roman" w:eastAsia="Yu Mincho" w:hAnsi="Times New Roman" w:hint="eastAsia"/>
          <w:sz w:val="20"/>
          <w:szCs w:val="20"/>
          <w:lang w:val="en-GB" w:eastAsia="ja-JP"/>
        </w:rPr>
        <w:t>beam</w:t>
      </w:r>
      <w:r w:rsidR="001C5068" w:rsidRPr="000659FA">
        <w:rPr>
          <w:rFonts w:ascii="Times New Roman" w:eastAsia="Yu Mincho" w:hAnsi="Times New Roman"/>
          <w:sz w:val="20"/>
          <w:szCs w:val="20"/>
          <w:lang w:val="en-GB" w:eastAsia="ja-JP"/>
        </w:rPr>
        <w:t xml:space="preserve"> </w:t>
      </w:r>
      <w:r w:rsidR="001C5068" w:rsidRPr="000659FA">
        <w:rPr>
          <w:rFonts w:ascii="Times New Roman" w:eastAsia="Yu Mincho" w:hAnsi="Times New Roman" w:hint="eastAsia"/>
          <w:sz w:val="20"/>
          <w:szCs w:val="20"/>
          <w:lang w:val="en-GB" w:eastAsia="ja-JP"/>
        </w:rPr>
        <w:t>management</w:t>
      </w:r>
      <w:r w:rsidRPr="000659FA">
        <w:rPr>
          <w:rFonts w:ascii="Times New Roman" w:eastAsia="Yu Mincho" w:hAnsi="Times New Roman" w:hint="eastAsia"/>
          <w:sz w:val="20"/>
          <w:szCs w:val="20"/>
          <w:lang w:val="en-GB" w:eastAsia="ja-JP"/>
        </w:rPr>
        <w:t>)</w:t>
      </w:r>
    </w:p>
    <w:p w14:paraId="6AE1B64F" w14:textId="77777777" w:rsidR="00080B51" w:rsidRPr="000659FA" w:rsidRDefault="00080B51" w:rsidP="00C70799">
      <w:pPr>
        <w:pStyle w:val="af6"/>
        <w:numPr>
          <w:ilvl w:val="1"/>
          <w:numId w:val="24"/>
        </w:numPr>
        <w:tabs>
          <w:tab w:val="left" w:pos="823"/>
        </w:tabs>
        <w:autoSpaceDN w:val="0"/>
        <w:adjustRightInd w:val="0"/>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meeting number</w:t>
      </w:r>
    </w:p>
    <w:p w14:paraId="701BDA4D" w14:textId="77777777" w:rsidR="00080B51" w:rsidRPr="000659FA" w:rsidRDefault="00080B51" w:rsidP="00C70799">
      <w:pPr>
        <w:pStyle w:val="af6"/>
        <w:numPr>
          <w:ilvl w:val="1"/>
          <w:numId w:val="24"/>
        </w:numPr>
        <w:tabs>
          <w:tab w:val="left" w:pos="823"/>
        </w:tabs>
        <w:autoSpaceDN w:val="0"/>
        <w:adjustRightInd w:val="0"/>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 xml:space="preserve">dataset can be split in multiple files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 xml:space="preserve"> 2 digits</w:t>
      </w:r>
    </w:p>
    <w:p w14:paraId="7792A17F" w14:textId="77777777" w:rsidR="00080B51" w:rsidRPr="000659FA" w:rsidRDefault="00080B51" w:rsidP="00C70799">
      <w:pPr>
        <w:pStyle w:val="af6"/>
        <w:numPr>
          <w:ilvl w:val="1"/>
          <w:numId w:val="24"/>
        </w:numPr>
        <w:tabs>
          <w:tab w:val="left" w:pos="823"/>
        </w:tabs>
        <w:autoSpaceDN w:val="0"/>
        <w:adjustRightInd w:val="0"/>
        <w:spacing w:after="120" w:line="240" w:lineRule="auto"/>
        <w:contextualSpacing w:val="0"/>
        <w:jc w:val="both"/>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files to be compressed to zips and uploaded</w:t>
      </w:r>
    </w:p>
    <w:p w14:paraId="4F4A8A22" w14:textId="77777777" w:rsidR="00080B51" w:rsidRPr="006B6056" w:rsidRDefault="00080B51" w:rsidP="00C70799">
      <w:pPr>
        <w:spacing w:after="120"/>
        <w:ind w:leftChars="200" w:left="400"/>
        <w:jc w:val="both"/>
        <w:rPr>
          <w:rFonts w:eastAsia="Yu Mincho"/>
          <w:i/>
          <w:iCs/>
          <w:lang w:eastAsia="ja-JP"/>
        </w:rPr>
      </w:pPr>
      <w:r w:rsidRPr="006B6056">
        <w:rPr>
          <w:rFonts w:eastAsia="Yu Mincho" w:hint="eastAsia"/>
          <w:i/>
          <w:iCs/>
          <w:lang w:eastAsia="ja-JP"/>
        </w:rPr>
        <w:t>Example</w:t>
      </w:r>
      <w:r>
        <w:rPr>
          <w:rFonts w:eastAsia="Yu Mincho"/>
          <w:i/>
          <w:iCs/>
          <w:lang w:eastAsia="ja-JP"/>
        </w:rPr>
        <w:t xml:space="preserve"> for folder</w:t>
      </w:r>
      <w:r w:rsidRPr="006B6056">
        <w:rPr>
          <w:rFonts w:eastAsia="Yu Mincho" w:hint="eastAsia"/>
          <w:i/>
          <w:iCs/>
          <w:lang w:eastAsia="ja-JP"/>
        </w:rPr>
        <w:t>:</w:t>
      </w:r>
    </w:p>
    <w:p w14:paraId="79A22412" w14:textId="77777777" w:rsidR="00080B51" w:rsidRPr="006B6056" w:rsidRDefault="00080B51" w:rsidP="00C70799">
      <w:pPr>
        <w:spacing w:after="120"/>
        <w:ind w:leftChars="200" w:left="400"/>
        <w:jc w:val="both"/>
        <w:rPr>
          <w:rFonts w:eastAsia="Yu Mincho"/>
          <w:i/>
          <w:iCs/>
          <w:lang w:eastAsia="ja-JP"/>
        </w:rPr>
      </w:pPr>
      <w:r w:rsidRPr="006B6056">
        <w:rPr>
          <w:rFonts w:eastAsia="Yu Mincho" w:hint="eastAsia"/>
          <w:i/>
          <w:iCs/>
          <w:lang w:eastAsia="ja-JP"/>
        </w:rPr>
        <w:t xml:space="preserve">Folders to be created under </w:t>
      </w:r>
      <w:r w:rsidRPr="006B6056">
        <w:rPr>
          <w:rFonts w:eastAsia="Yu Mincho"/>
          <w:i/>
          <w:iCs/>
          <w:lang w:eastAsia="ja-JP"/>
        </w:rPr>
        <w:t>https://www.3gpp.org/ftp/tsg_ran/WG4_Radio/</w:t>
      </w:r>
    </w:p>
    <w:p w14:paraId="5C4ED20E" w14:textId="0C9EA98D" w:rsidR="00080B51" w:rsidRPr="006B6056" w:rsidRDefault="00080B51" w:rsidP="00C70799">
      <w:pPr>
        <w:spacing w:after="120"/>
        <w:ind w:leftChars="200" w:left="400"/>
        <w:jc w:val="both"/>
        <w:rPr>
          <w:rFonts w:eastAsia="Yu Mincho"/>
          <w:i/>
          <w:iCs/>
          <w:lang w:eastAsia="ja-JP"/>
        </w:rPr>
      </w:pPr>
      <w:r w:rsidRPr="006B6056">
        <w:rPr>
          <w:rFonts w:eastAsia="Yu Mincho" w:hint="eastAsia"/>
          <w:i/>
          <w:iCs/>
          <w:lang w:eastAsia="ja-JP"/>
        </w:rPr>
        <w:t xml:space="preserve">Folder for datasets: </w:t>
      </w:r>
      <w:r w:rsidRPr="008C1F21">
        <w:rPr>
          <w:rFonts w:eastAsia="Yu Mincho"/>
          <w:i/>
          <w:iCs/>
          <w:highlight w:val="yellow"/>
          <w:lang w:eastAsia="ja-JP"/>
        </w:rPr>
        <w:t>/</w:t>
      </w:r>
      <w:proofErr w:type="spellStart"/>
      <w:r w:rsidRPr="008C1F21">
        <w:rPr>
          <w:rFonts w:eastAsia="Yu Mincho"/>
          <w:i/>
          <w:iCs/>
          <w:highlight w:val="yellow"/>
          <w:lang w:eastAsia="ja-JP"/>
        </w:rPr>
        <w:t>Data_sharing</w:t>
      </w:r>
      <w:proofErr w:type="spellEnd"/>
      <w:r w:rsidRPr="008C1F21">
        <w:rPr>
          <w:rFonts w:eastAsia="Yu Mincho"/>
          <w:i/>
          <w:iCs/>
          <w:highlight w:val="yellow"/>
          <w:lang w:eastAsia="ja-JP"/>
        </w:rPr>
        <w:t>/</w:t>
      </w:r>
      <w:proofErr w:type="spellStart"/>
      <w:r w:rsidR="0064280A" w:rsidRPr="008C1F21">
        <w:rPr>
          <w:i/>
          <w:iCs/>
          <w:highlight w:val="yellow"/>
        </w:rPr>
        <w:t>NR_AIML_Mob</w:t>
      </w:r>
      <w:proofErr w:type="spellEnd"/>
      <w:r w:rsidRPr="006B6056">
        <w:rPr>
          <w:rFonts w:eastAsia="Yu Mincho" w:hint="eastAsia"/>
          <w:i/>
          <w:iCs/>
          <w:lang w:eastAsia="ja-JP"/>
        </w:rPr>
        <w:t>/Datasets/R4_XXX</w:t>
      </w:r>
    </w:p>
    <w:p w14:paraId="56DD4551" w14:textId="77777777" w:rsidR="00080B51" w:rsidRPr="006B6056" w:rsidRDefault="00080B51" w:rsidP="00C70799">
      <w:pPr>
        <w:spacing w:after="120"/>
        <w:ind w:leftChars="200" w:left="400"/>
        <w:jc w:val="both"/>
        <w:rPr>
          <w:rFonts w:eastAsia="Yu Mincho"/>
          <w:i/>
          <w:iCs/>
          <w:lang w:eastAsia="ja-JP"/>
        </w:rPr>
      </w:pPr>
      <w:r w:rsidRPr="006B6056">
        <w:rPr>
          <w:rFonts w:eastAsia="Yu Mincho" w:hint="eastAsia"/>
          <w:i/>
          <w:iCs/>
          <w:lang w:eastAsia="ja-JP"/>
        </w:rPr>
        <w:t>Example for dataset file:</w:t>
      </w:r>
    </w:p>
    <w:p w14:paraId="01B9134A" w14:textId="2BB5A235" w:rsidR="00080B51" w:rsidRPr="006B6056" w:rsidRDefault="00BC266D" w:rsidP="00C70799">
      <w:pPr>
        <w:spacing w:after="120"/>
        <w:ind w:leftChars="200" w:left="400"/>
        <w:jc w:val="both"/>
        <w:rPr>
          <w:rFonts w:eastAsia="Yu Mincho"/>
          <w:i/>
          <w:iCs/>
          <w:lang w:eastAsia="ja-JP"/>
        </w:rPr>
      </w:pPr>
      <w:r w:rsidRPr="00BC266D">
        <w:rPr>
          <w:rFonts w:eastAsia="Yu Mincho" w:hint="eastAsia"/>
          <w:i/>
          <w:iCs/>
          <w:lang w:eastAsia="ja-JP"/>
        </w:rPr>
        <w:lastRenderedPageBreak/>
        <w:t>OPP</w:t>
      </w:r>
      <w:r w:rsidR="004011FB">
        <w:rPr>
          <w:rFonts w:eastAsia="Yu Mincho"/>
          <w:i/>
          <w:iCs/>
          <w:lang w:eastAsia="ja-JP"/>
        </w:rPr>
        <w:t>0</w:t>
      </w:r>
      <w:r w:rsidR="00080B51" w:rsidRPr="006B6056">
        <w:rPr>
          <w:rFonts w:eastAsia="Yu Mincho" w:hint="eastAsia"/>
          <w:i/>
          <w:iCs/>
          <w:lang w:eastAsia="ja-JP"/>
        </w:rPr>
        <w:t>R4_11</w:t>
      </w:r>
      <w:r>
        <w:rPr>
          <w:rFonts w:eastAsia="Yu Mincho"/>
          <w:i/>
          <w:iCs/>
          <w:lang w:eastAsia="ja-JP"/>
        </w:rPr>
        <w:t>7</w:t>
      </w:r>
      <w:r w:rsidR="00080B51" w:rsidRPr="006B6056">
        <w:rPr>
          <w:rFonts w:eastAsia="Yu Mincho"/>
          <w:i/>
          <w:iCs/>
          <w:lang w:eastAsia="ja-JP"/>
        </w:rPr>
        <w:t>_00</w:t>
      </w:r>
      <w:r w:rsidR="00080B51" w:rsidRPr="006B6056">
        <w:rPr>
          <w:rFonts w:eastAsia="Yu Mincho" w:hint="eastAsia"/>
          <w:i/>
          <w:iCs/>
          <w:lang w:eastAsia="ja-JP"/>
        </w:rPr>
        <w:t>.</w:t>
      </w:r>
      <w:r w:rsidR="00080B51" w:rsidRPr="006B6056">
        <w:rPr>
          <w:rFonts w:eastAsia="Yu Mincho"/>
          <w:i/>
          <w:iCs/>
          <w:lang w:eastAsia="ja-JP"/>
        </w:rPr>
        <w:t>npy</w:t>
      </w:r>
    </w:p>
    <w:p w14:paraId="3425AFB6" w14:textId="03F6A085" w:rsidR="00080B51" w:rsidRDefault="00080B51" w:rsidP="009D31DB">
      <w:pPr>
        <w:pStyle w:val="3"/>
        <w:rPr>
          <w:lang w:eastAsia="zh-CN"/>
        </w:rPr>
      </w:pPr>
      <w:r>
        <w:rPr>
          <w:lang w:eastAsia="zh-CN"/>
        </w:rPr>
        <w:t>Dataset parameter</w:t>
      </w:r>
    </w:p>
    <w:p w14:paraId="24D2AAF1" w14:textId="77777777" w:rsidR="00080B51" w:rsidRPr="00054762" w:rsidRDefault="00080B51" w:rsidP="00080B51">
      <w:pPr>
        <w:rPr>
          <w:rFonts w:eastAsia="Yu Mincho"/>
          <w:b/>
          <w:u w:val="single"/>
          <w:lang w:eastAsia="ja-JP"/>
        </w:rPr>
      </w:pPr>
      <w:r>
        <w:rPr>
          <w:rFonts w:eastAsia="Yu Mincho"/>
          <w:b/>
          <w:u w:val="single"/>
          <w:lang w:eastAsia="ja-JP"/>
        </w:rPr>
        <w:t>Dataset size</w:t>
      </w:r>
    </w:p>
    <w:p w14:paraId="43AE3003" w14:textId="2DC25E0A" w:rsidR="00644C88" w:rsidRDefault="00080B51" w:rsidP="00080B51">
      <w:pPr>
        <w:spacing w:beforeLines="20" w:before="48" w:afterLines="20" w:after="48"/>
        <w:ind w:left="1418" w:hangingChars="709" w:hanging="1418"/>
        <w:jc w:val="both"/>
      </w:pPr>
      <w:r>
        <w:t>The</w:t>
      </w:r>
      <w:r w:rsidRPr="00817D91">
        <w:t xml:space="preserve"> dataset size </w:t>
      </w:r>
      <w:r>
        <w:t>shall be</w:t>
      </w:r>
      <w:r w:rsidRPr="00817D91">
        <w:t xml:space="preserve"> greater than </w:t>
      </w:r>
      <w:r>
        <w:t>[</w:t>
      </w:r>
      <w:r w:rsidRPr="00817D91">
        <w:t>100,000</w:t>
      </w:r>
      <w:r>
        <w:t xml:space="preserve">] if </w:t>
      </w:r>
      <w:r w:rsidRPr="00817D91">
        <w:t>compan</w:t>
      </w:r>
      <w:r>
        <w:t>y</w:t>
      </w:r>
      <w:r w:rsidRPr="00817D91">
        <w:t xml:space="preserve"> use</w:t>
      </w:r>
      <w:r>
        <w:t>s</w:t>
      </w:r>
      <w:r w:rsidRPr="00817D91">
        <w:t xml:space="preserve"> its own dataset for simulation</w:t>
      </w:r>
      <w:r w:rsidR="00423E1A">
        <w:t xml:space="preserve">. </w:t>
      </w:r>
    </w:p>
    <w:p w14:paraId="1ED08115" w14:textId="3FF4D2BA" w:rsidR="00E245DD" w:rsidRDefault="00E245DD" w:rsidP="00080B51">
      <w:pPr>
        <w:spacing w:beforeLines="20" w:before="48" w:afterLines="20" w:after="48"/>
        <w:ind w:left="1418" w:hangingChars="709" w:hanging="1418"/>
        <w:jc w:val="both"/>
      </w:pPr>
    </w:p>
    <w:p w14:paraId="094336B3" w14:textId="77777777" w:rsidR="00E245DD" w:rsidRPr="0099438A" w:rsidRDefault="00E245DD"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Conclusions</w:t>
      </w:r>
    </w:p>
    <w:p w14:paraId="72963642" w14:textId="1A935680" w:rsidR="00E245DD" w:rsidRDefault="00E245DD" w:rsidP="00E245DD">
      <w:pPr>
        <w:spacing w:afterLines="50" w:after="120"/>
        <w:jc w:val="both"/>
        <w:rPr>
          <w:rFonts w:eastAsiaTheme="minorEastAsia"/>
          <w:kern w:val="2"/>
          <w:lang w:eastAsia="zh-CN"/>
        </w:rPr>
      </w:pPr>
      <w:r w:rsidRPr="0099438A">
        <w:rPr>
          <w:rFonts w:eastAsia="Batang"/>
          <w:kern w:val="2"/>
          <w:lang w:val="en-US" w:eastAsia="ko-KR"/>
        </w:rPr>
        <w:t xml:space="preserve">In this contribution, we </w:t>
      </w:r>
      <w:r w:rsidR="00AB49C2" w:rsidRPr="00AB49C2">
        <w:rPr>
          <w:rFonts w:eastAsia="Batang" w:hint="eastAsia"/>
          <w:kern w:val="2"/>
          <w:lang w:val="en-US" w:eastAsia="ko-KR"/>
        </w:rPr>
        <w:t>provide</w:t>
      </w:r>
      <w:r w:rsidR="00AB49C2">
        <w:rPr>
          <w:rFonts w:eastAsia="Batang"/>
          <w:kern w:val="2"/>
          <w:lang w:val="en-US" w:eastAsia="ko-KR"/>
        </w:rPr>
        <w:t xml:space="preserve"> </w:t>
      </w:r>
      <w:r w:rsidRPr="00AC48D9">
        <w:rPr>
          <w:rFonts w:eastAsia="Batang" w:hint="eastAsia"/>
          <w:kern w:val="2"/>
          <w:lang w:val="en-US" w:eastAsia="ko-KR"/>
        </w:rPr>
        <w:t>the</w:t>
      </w:r>
      <w:r>
        <w:rPr>
          <w:rFonts w:eastAsia="Batang"/>
          <w:kern w:val="2"/>
          <w:lang w:val="en-US" w:eastAsia="ko-KR"/>
        </w:rPr>
        <w:t xml:space="preserve"> </w:t>
      </w:r>
      <w:r w:rsidRPr="00E321DF">
        <w:rPr>
          <w:rFonts w:eastAsia="Batang" w:hint="eastAsia"/>
          <w:kern w:val="2"/>
          <w:lang w:val="en-US" w:eastAsia="ko-KR"/>
        </w:rPr>
        <w:t>simulation</w:t>
      </w:r>
      <w:r>
        <w:rPr>
          <w:rFonts w:eastAsia="Batang"/>
          <w:kern w:val="2"/>
          <w:lang w:val="en-US" w:eastAsia="ko-KR"/>
        </w:rPr>
        <w:t xml:space="preserve"> </w:t>
      </w:r>
      <w:r w:rsidRPr="00E321DF">
        <w:rPr>
          <w:rFonts w:eastAsia="Batang" w:hint="eastAsia"/>
          <w:kern w:val="2"/>
          <w:lang w:val="en-US" w:eastAsia="ko-KR"/>
        </w:rPr>
        <w:t>assumption</w:t>
      </w:r>
      <w:r>
        <w:rPr>
          <w:rFonts w:eastAsia="Batang"/>
          <w:kern w:val="2"/>
          <w:lang w:val="en-US" w:eastAsia="ko-KR"/>
        </w:rPr>
        <w:t xml:space="preserve"> </w:t>
      </w:r>
      <w:r w:rsidRPr="00E321DF">
        <w:rPr>
          <w:rFonts w:eastAsia="Batang" w:hint="eastAsia"/>
          <w:kern w:val="2"/>
          <w:lang w:val="en-US" w:eastAsia="ko-KR"/>
        </w:rPr>
        <w:t>for</w:t>
      </w:r>
      <w:r>
        <w:rPr>
          <w:rFonts w:eastAsia="Batang"/>
          <w:kern w:val="2"/>
          <w:lang w:val="en-US" w:eastAsia="ko-KR"/>
        </w:rPr>
        <w:t xml:space="preserve"> </w:t>
      </w:r>
      <w:r w:rsidRPr="00E321DF">
        <w:rPr>
          <w:rFonts w:eastAsia="Batang" w:hint="eastAsia"/>
          <w:kern w:val="2"/>
          <w:lang w:val="en-US" w:eastAsia="ko-KR"/>
        </w:rPr>
        <w:t>measurement</w:t>
      </w:r>
      <w:r>
        <w:rPr>
          <w:rFonts w:eastAsia="Batang"/>
          <w:kern w:val="2"/>
          <w:lang w:val="en-US" w:eastAsia="ko-KR"/>
        </w:rPr>
        <w:t xml:space="preserve"> </w:t>
      </w:r>
      <w:r w:rsidRPr="00E321DF">
        <w:rPr>
          <w:rFonts w:eastAsia="Batang" w:hint="eastAsia"/>
          <w:kern w:val="2"/>
          <w:lang w:val="en-US" w:eastAsia="ko-KR"/>
        </w:rPr>
        <w:t>prediction</w:t>
      </w:r>
      <w:r w:rsidRPr="00E321DF">
        <w:rPr>
          <w:rFonts w:eastAsia="Batang"/>
          <w:kern w:val="2"/>
          <w:lang w:val="en-US" w:eastAsia="ko-KR"/>
        </w:rPr>
        <w:t xml:space="preserve"> </w:t>
      </w:r>
      <w:r w:rsidRPr="00E321DF">
        <w:rPr>
          <w:rFonts w:eastAsia="Batang" w:hint="eastAsia"/>
          <w:kern w:val="2"/>
          <w:lang w:val="en-US" w:eastAsia="ko-KR"/>
        </w:rPr>
        <w:t>in</w:t>
      </w:r>
      <w:r w:rsidRPr="00E321DF">
        <w:rPr>
          <w:rFonts w:eastAsia="Batang"/>
          <w:kern w:val="2"/>
          <w:lang w:val="en-US" w:eastAsia="ko-KR"/>
        </w:rPr>
        <w:t xml:space="preserve"> AI </w:t>
      </w:r>
      <w:r w:rsidRPr="00E321DF">
        <w:rPr>
          <w:rFonts w:eastAsia="Batang" w:hint="eastAsia"/>
          <w:kern w:val="2"/>
          <w:lang w:val="en-US" w:eastAsia="ko-KR"/>
        </w:rPr>
        <w:t>mobility</w:t>
      </w:r>
      <w:r w:rsidRPr="00E321DF">
        <w:rPr>
          <w:rFonts w:eastAsia="Batang"/>
          <w:kern w:val="2"/>
          <w:lang w:val="en-US" w:eastAsia="ko-KR"/>
        </w:rPr>
        <w:t xml:space="preserve"> and got the following proposals: </w:t>
      </w:r>
    </w:p>
    <w:p w14:paraId="2E450A14" w14:textId="3277C259" w:rsidR="00E245DD" w:rsidRPr="00546761" w:rsidRDefault="00871603" w:rsidP="00080B51">
      <w:pPr>
        <w:spacing w:beforeLines="20" w:before="48" w:afterLines="20" w:after="48"/>
        <w:ind w:left="1418" w:hangingChars="709" w:hanging="1418"/>
        <w:jc w:val="both"/>
        <w:rPr>
          <w:rFonts w:eastAsiaTheme="minorEastAsia"/>
          <w:b/>
          <w:bCs/>
          <w:lang w:eastAsia="zh-CN"/>
        </w:rPr>
      </w:pPr>
      <w:r w:rsidRPr="00546761">
        <w:rPr>
          <w:rFonts w:eastAsiaTheme="minorEastAsia"/>
          <w:b/>
          <w:bCs/>
          <w:lang w:eastAsia="zh-CN"/>
        </w:rPr>
        <w:t xml:space="preserve">Proposal 1: </w:t>
      </w:r>
      <w:r w:rsidRPr="00546761">
        <w:rPr>
          <w:rFonts w:eastAsiaTheme="minorEastAsia" w:hint="eastAsia"/>
          <w:b/>
          <w:bCs/>
          <w:lang w:eastAsia="zh-CN"/>
        </w:rPr>
        <w:t>RAN</w:t>
      </w:r>
      <w:r w:rsidRPr="00546761">
        <w:rPr>
          <w:rFonts w:eastAsiaTheme="minorEastAsia"/>
          <w:b/>
          <w:bCs/>
          <w:lang w:eastAsia="zh-CN"/>
        </w:rPr>
        <w:t xml:space="preserve">4 </w:t>
      </w:r>
      <w:r w:rsidRPr="00546761">
        <w:rPr>
          <w:rFonts w:eastAsiaTheme="minorEastAsia" w:hint="eastAsia"/>
          <w:b/>
          <w:bCs/>
          <w:lang w:eastAsia="zh-CN"/>
        </w:rPr>
        <w:t>to</w:t>
      </w:r>
      <w:r w:rsidRPr="00546761">
        <w:rPr>
          <w:rFonts w:eastAsiaTheme="minorEastAsia"/>
          <w:b/>
          <w:bCs/>
          <w:lang w:eastAsia="zh-CN"/>
        </w:rPr>
        <w:t xml:space="preserve"> </w:t>
      </w:r>
      <w:r w:rsidRPr="00546761">
        <w:rPr>
          <w:rFonts w:eastAsiaTheme="minorEastAsia" w:hint="eastAsia"/>
          <w:b/>
          <w:bCs/>
          <w:lang w:eastAsia="zh-CN"/>
        </w:rPr>
        <w:t>discuss</w:t>
      </w:r>
      <w:r w:rsidRPr="00546761">
        <w:rPr>
          <w:rFonts w:eastAsiaTheme="minorEastAsia"/>
          <w:b/>
          <w:bCs/>
          <w:lang w:eastAsia="zh-CN"/>
        </w:rPr>
        <w:t xml:space="preserve"> </w:t>
      </w:r>
      <w:r w:rsidRPr="00546761">
        <w:rPr>
          <w:rFonts w:eastAsiaTheme="minorEastAsia" w:hint="eastAsia"/>
          <w:b/>
          <w:bCs/>
          <w:lang w:eastAsia="zh-CN"/>
        </w:rPr>
        <w:t>and</w:t>
      </w:r>
      <w:r w:rsidRPr="00546761">
        <w:rPr>
          <w:rFonts w:eastAsiaTheme="minorEastAsia"/>
          <w:b/>
          <w:bCs/>
          <w:lang w:eastAsia="zh-CN"/>
        </w:rPr>
        <w:t xml:space="preserve"> </w:t>
      </w:r>
      <w:r w:rsidRPr="00546761">
        <w:rPr>
          <w:rFonts w:eastAsiaTheme="minorEastAsia" w:hint="eastAsia"/>
          <w:b/>
          <w:bCs/>
          <w:lang w:eastAsia="zh-CN"/>
        </w:rPr>
        <w:t>approve</w:t>
      </w:r>
      <w:r w:rsidRPr="00546761">
        <w:rPr>
          <w:rFonts w:eastAsiaTheme="minorEastAsia"/>
          <w:b/>
          <w:bCs/>
          <w:lang w:eastAsia="zh-CN"/>
        </w:rPr>
        <w:t xml:space="preserve"> </w:t>
      </w:r>
      <w:r w:rsidRPr="00546761">
        <w:rPr>
          <w:rFonts w:eastAsiaTheme="minorEastAsia" w:hint="eastAsia"/>
          <w:b/>
          <w:bCs/>
          <w:lang w:eastAsia="zh-CN"/>
        </w:rPr>
        <w:t>the</w:t>
      </w:r>
      <w:r w:rsidRPr="00546761">
        <w:rPr>
          <w:rFonts w:eastAsiaTheme="minorEastAsia"/>
          <w:b/>
          <w:bCs/>
          <w:lang w:eastAsia="zh-CN"/>
        </w:rPr>
        <w:t xml:space="preserve"> </w:t>
      </w:r>
      <w:r w:rsidRPr="00546761">
        <w:rPr>
          <w:rFonts w:eastAsiaTheme="minorEastAsia" w:hint="eastAsia"/>
          <w:b/>
          <w:bCs/>
          <w:lang w:eastAsia="zh-CN"/>
        </w:rPr>
        <w:t>simulation</w:t>
      </w:r>
      <w:r w:rsidRPr="00546761">
        <w:rPr>
          <w:rFonts w:eastAsiaTheme="minorEastAsia"/>
          <w:b/>
          <w:bCs/>
          <w:lang w:eastAsia="zh-CN"/>
        </w:rPr>
        <w:t xml:space="preserve"> </w:t>
      </w:r>
      <w:r w:rsidRPr="00546761">
        <w:rPr>
          <w:rFonts w:eastAsiaTheme="minorEastAsia" w:hint="eastAsia"/>
          <w:b/>
          <w:bCs/>
          <w:lang w:eastAsia="zh-CN"/>
        </w:rPr>
        <w:t>assumption</w:t>
      </w:r>
      <w:r w:rsidRPr="00546761">
        <w:rPr>
          <w:rFonts w:eastAsiaTheme="minorEastAsia"/>
          <w:b/>
          <w:bCs/>
          <w:lang w:eastAsia="zh-CN"/>
        </w:rPr>
        <w:t xml:space="preserve"> </w:t>
      </w:r>
      <w:r w:rsidRPr="00546761">
        <w:rPr>
          <w:rFonts w:eastAsiaTheme="minorEastAsia" w:hint="eastAsia"/>
          <w:b/>
          <w:bCs/>
          <w:lang w:eastAsia="zh-CN"/>
        </w:rPr>
        <w:t>in</w:t>
      </w:r>
      <w:r w:rsidRPr="00546761">
        <w:rPr>
          <w:rFonts w:eastAsiaTheme="minorEastAsia"/>
          <w:b/>
          <w:bCs/>
          <w:lang w:eastAsia="zh-CN"/>
        </w:rPr>
        <w:t xml:space="preserve"> </w:t>
      </w:r>
      <w:r w:rsidR="00405F78" w:rsidRPr="00546761">
        <w:rPr>
          <w:rFonts w:eastAsiaTheme="minorEastAsia" w:hint="eastAsia"/>
          <w:b/>
          <w:bCs/>
          <w:lang w:eastAsia="zh-CN"/>
        </w:rPr>
        <w:t>this</w:t>
      </w:r>
      <w:r w:rsidR="00405F78" w:rsidRPr="00546761">
        <w:rPr>
          <w:rFonts w:eastAsiaTheme="minorEastAsia"/>
          <w:b/>
          <w:bCs/>
          <w:lang w:eastAsia="zh-CN"/>
        </w:rPr>
        <w:t xml:space="preserve"> </w:t>
      </w:r>
      <w:r w:rsidR="00405F78" w:rsidRPr="00546761">
        <w:rPr>
          <w:rFonts w:eastAsiaTheme="minorEastAsia" w:hint="eastAsia"/>
          <w:b/>
          <w:bCs/>
          <w:lang w:eastAsia="zh-CN"/>
        </w:rPr>
        <w:t>contribution</w:t>
      </w:r>
      <w:r w:rsidR="00405F78" w:rsidRPr="00546761">
        <w:rPr>
          <w:rFonts w:eastAsiaTheme="minorEastAsia"/>
          <w:b/>
          <w:bCs/>
          <w:lang w:eastAsia="zh-CN"/>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99438A" w:rsidRDefault="00F70C4B"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References</w:t>
      </w:r>
    </w:p>
    <w:bookmarkEnd w:id="0"/>
    <w:bookmarkEnd w:id="1"/>
    <w:p w14:paraId="43B4ED4D" w14:textId="77777777" w:rsidR="00F520E1" w:rsidRPr="00F520E1" w:rsidRDefault="00F520E1" w:rsidP="00400724">
      <w:pPr>
        <w:pStyle w:val="Reference"/>
        <w:spacing w:afterLines="50" w:after="120" w:line="240" w:lineRule="auto"/>
        <w:rPr>
          <w:rFonts w:ascii="Times New Roman" w:eastAsia="宋体" w:hAnsi="Times New Roman"/>
          <w:lang w:eastAsia="zh-CN"/>
        </w:rPr>
      </w:pPr>
      <w:r w:rsidRPr="00F520E1">
        <w:rPr>
          <w:rFonts w:ascii="Times New Roman" w:eastAsia="宋体" w:hAnsi="Times New Roman"/>
          <w:lang w:eastAsia="zh-CN"/>
        </w:rPr>
        <w:t>RP-2518</w:t>
      </w:r>
      <w:r w:rsidRPr="00F520E1">
        <w:rPr>
          <w:rFonts w:ascii="Times New Roman" w:eastAsia="宋体" w:hAnsi="Times New Roman" w:hint="eastAsia"/>
          <w:lang w:eastAsia="zh-CN"/>
        </w:rPr>
        <w:t>64</w:t>
      </w:r>
      <w:r w:rsidRPr="00F520E1">
        <w:rPr>
          <w:rFonts w:ascii="Times New Roman" w:eastAsia="宋体" w:hAnsi="Times New Roman"/>
          <w:lang w:eastAsia="zh-CN"/>
        </w:rPr>
        <w:t xml:space="preserve"> New WI: Artificial Intelligence (AI)/Machine Learning (ML) for mobility in NR, RAN#108</w:t>
      </w:r>
    </w:p>
    <w:p w14:paraId="0F00770C" w14:textId="755161B8" w:rsidR="00F520E1" w:rsidRPr="00F520E1" w:rsidRDefault="002C6F20" w:rsidP="00400724">
      <w:pPr>
        <w:pStyle w:val="Reference"/>
        <w:spacing w:afterLines="50" w:after="120" w:line="240" w:lineRule="auto"/>
        <w:rPr>
          <w:rFonts w:ascii="Times New Roman" w:eastAsia="宋体" w:hAnsi="Times New Roman"/>
          <w:lang w:eastAsia="zh-CN"/>
        </w:rPr>
      </w:pPr>
      <w:r w:rsidRPr="00A37E39">
        <w:rPr>
          <w:rFonts w:ascii="Times New Roman" w:eastAsia="宋体" w:hAnsi="Times New Roman"/>
          <w:lang w:eastAsia="zh-CN"/>
        </w:rPr>
        <w:t>RP-252899</w:t>
      </w:r>
      <w:r w:rsidR="00F520E1" w:rsidRPr="00F520E1">
        <w:rPr>
          <w:rFonts w:ascii="Times New Roman" w:eastAsia="宋体" w:hAnsi="Times New Roman"/>
          <w:lang w:eastAsia="zh-CN"/>
        </w:rPr>
        <w:t xml:space="preserve"> Revised WI: Artificial Intelligence (AI)/Machine Learning (ML) for mobility in NR, RAN#109</w:t>
      </w:r>
    </w:p>
    <w:p w14:paraId="439B9BCD" w14:textId="30BC6722" w:rsidR="00F520E1" w:rsidRDefault="00B40576" w:rsidP="00400724">
      <w:pPr>
        <w:pStyle w:val="Reference"/>
        <w:spacing w:afterLines="50" w:after="120" w:line="240" w:lineRule="auto"/>
        <w:rPr>
          <w:rFonts w:ascii="Times New Roman" w:eastAsia="宋体" w:hAnsi="Times New Roman"/>
          <w:lang w:eastAsia="zh-CN"/>
        </w:rPr>
      </w:pPr>
      <w:r>
        <w:rPr>
          <w:rFonts w:ascii="Times New Roman" w:eastAsia="宋体" w:hAnsi="Times New Roman"/>
          <w:lang w:eastAsia="zh-CN"/>
        </w:rPr>
        <w:t xml:space="preserve">3GPP </w:t>
      </w:r>
      <w:r w:rsidR="00F520E1" w:rsidRPr="004830C7">
        <w:rPr>
          <w:rFonts w:ascii="Times New Roman" w:eastAsia="宋体" w:hAnsi="Times New Roman"/>
          <w:lang w:eastAsia="zh-CN"/>
        </w:rPr>
        <w:t>TR 38.744</w:t>
      </w:r>
      <w:r>
        <w:rPr>
          <w:rFonts w:ascii="Times New Roman" w:eastAsia="宋体" w:hAnsi="Times New Roman"/>
          <w:lang w:eastAsia="zh-CN"/>
        </w:rPr>
        <w:t>:</w:t>
      </w:r>
      <w:r w:rsidR="001D20BA">
        <w:rPr>
          <w:rFonts w:ascii="Times New Roman" w:eastAsia="宋体" w:hAnsi="Times New Roman"/>
          <w:lang w:eastAsia="zh-CN"/>
        </w:rPr>
        <w:t xml:space="preserve"> </w:t>
      </w:r>
      <w:r>
        <w:rPr>
          <w:rFonts w:ascii="Times New Roman" w:eastAsia="宋体" w:hAnsi="Times New Roman"/>
          <w:lang w:eastAsia="zh-CN"/>
        </w:rPr>
        <w:t>“</w:t>
      </w:r>
      <w:r w:rsidR="001D20BA" w:rsidRPr="001D20BA">
        <w:rPr>
          <w:rFonts w:ascii="Times New Roman" w:eastAsia="宋体" w:hAnsi="Times New Roman"/>
          <w:lang w:eastAsia="zh-CN"/>
        </w:rPr>
        <w:t>Study on Artificial Intelligence (AI)/Machine Learning (ML) for Mobility in NR</w:t>
      </w:r>
      <w:r>
        <w:rPr>
          <w:rFonts w:ascii="Times New Roman" w:eastAsia="宋体" w:hAnsi="Times New Roman"/>
          <w:lang w:eastAsia="zh-CN"/>
        </w:rPr>
        <w:t>”</w:t>
      </w:r>
    </w:p>
    <w:p w14:paraId="7B032B67" w14:textId="028D4E23" w:rsidR="00CB6CFB" w:rsidRDefault="00CB6CFB" w:rsidP="00400724">
      <w:pPr>
        <w:pStyle w:val="Reference"/>
        <w:spacing w:afterLines="50" w:after="120" w:line="240" w:lineRule="auto"/>
        <w:rPr>
          <w:rFonts w:ascii="Times New Roman" w:eastAsia="宋体" w:hAnsi="Times New Roman"/>
          <w:lang w:eastAsia="zh-CN"/>
        </w:rPr>
      </w:pPr>
      <w:r w:rsidRPr="00CB6CFB">
        <w:rPr>
          <w:rFonts w:ascii="Times New Roman" w:eastAsia="宋体" w:hAnsi="Times New Roman"/>
          <w:lang w:eastAsia="zh-CN"/>
        </w:rPr>
        <w:t>R4-2511797</w:t>
      </w:r>
      <w:r>
        <w:rPr>
          <w:rFonts w:ascii="Times New Roman" w:eastAsia="宋体" w:hAnsi="Times New Roman"/>
          <w:lang w:eastAsia="zh-CN"/>
        </w:rPr>
        <w:t xml:space="preserve"> </w:t>
      </w:r>
      <w:r w:rsidRPr="00CB6CFB">
        <w:rPr>
          <w:rFonts w:ascii="Times New Roman" w:eastAsia="宋体" w:hAnsi="Times New Roman"/>
          <w:lang w:eastAsia="zh-CN"/>
        </w:rPr>
        <w:t>WF on updated simulation assumption for AI based beam management</w:t>
      </w:r>
      <w:r>
        <w:rPr>
          <w:rFonts w:ascii="Times New Roman" w:eastAsia="宋体" w:hAnsi="Times New Roman"/>
          <w:lang w:eastAsia="zh-CN"/>
        </w:rPr>
        <w:t xml:space="preserve">, </w:t>
      </w:r>
      <w:r w:rsidRPr="00F520E1">
        <w:rPr>
          <w:rFonts w:ascii="Times New Roman" w:eastAsia="宋体" w:hAnsi="Times New Roman"/>
          <w:lang w:eastAsia="zh-CN"/>
        </w:rPr>
        <w:t>RAN</w:t>
      </w:r>
      <w:r>
        <w:rPr>
          <w:rFonts w:ascii="Times New Roman" w:eastAsia="宋体" w:hAnsi="Times New Roman"/>
          <w:lang w:eastAsia="zh-CN"/>
        </w:rPr>
        <w:t>4</w:t>
      </w:r>
      <w:r w:rsidRPr="00F520E1">
        <w:rPr>
          <w:rFonts w:ascii="Times New Roman" w:eastAsia="宋体" w:hAnsi="Times New Roman"/>
          <w:lang w:eastAsia="zh-CN"/>
        </w:rPr>
        <w:t>#1</w:t>
      </w:r>
      <w:r>
        <w:rPr>
          <w:rFonts w:ascii="Times New Roman" w:eastAsia="宋体" w:hAnsi="Times New Roman"/>
          <w:lang w:eastAsia="zh-CN"/>
        </w:rPr>
        <w:t>16</w:t>
      </w:r>
    </w:p>
    <w:p w14:paraId="01FB5708" w14:textId="224677DF" w:rsidR="00B40576" w:rsidRPr="00DF38EF" w:rsidRDefault="00B40576" w:rsidP="00400724">
      <w:pPr>
        <w:pStyle w:val="Reference"/>
        <w:spacing w:afterLines="50" w:after="120" w:line="240" w:lineRule="auto"/>
        <w:rPr>
          <w:rFonts w:ascii="Times New Roman" w:eastAsia="宋体" w:hAnsi="Times New Roman"/>
          <w:lang w:eastAsia="zh-CN"/>
        </w:rPr>
      </w:pPr>
      <w:r w:rsidRPr="00B40576">
        <w:rPr>
          <w:rFonts w:ascii="Times New Roman" w:eastAsia="宋体" w:hAnsi="Times New Roman"/>
          <w:lang w:eastAsia="zh-CN"/>
        </w:rPr>
        <w:t>3GPP TR 38.901: "Study on channel model for frequencies from 0.5 to 100 GHz"</w:t>
      </w:r>
    </w:p>
    <w:sectPr w:rsidR="00B40576" w:rsidRPr="00DF38E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A119" w14:textId="77777777" w:rsidR="00465DDA" w:rsidRDefault="00465DDA">
      <w:r>
        <w:separator/>
      </w:r>
    </w:p>
  </w:endnote>
  <w:endnote w:type="continuationSeparator" w:id="0">
    <w:p w14:paraId="0D120000" w14:textId="77777777" w:rsidR="00465DDA" w:rsidRDefault="0046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roman"/>
    <w:pitch w:val="default"/>
    <w:sig w:usb0="E0002AFF" w:usb1="C0007843" w:usb2="00000009" w:usb3="00000000" w:csb0="400001FF" w:csb1="FFFF0000"/>
  </w:font>
  <w:font w:name="TimesNewRomanPSMT">
    <w:altName w:val="Times New Roman"/>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DA58" w14:textId="77777777" w:rsidR="00465DDA" w:rsidRDefault="00465DDA">
      <w:r>
        <w:separator/>
      </w:r>
    </w:p>
  </w:footnote>
  <w:footnote w:type="continuationSeparator" w:id="0">
    <w:p w14:paraId="434CDA1A" w14:textId="77777777" w:rsidR="00465DDA" w:rsidRDefault="00465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D350EB"/>
    <w:multiLevelType w:val="hybridMultilevel"/>
    <w:tmpl w:val="28824C6E"/>
    <w:lvl w:ilvl="0" w:tplc="136A33C0">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3E784562"/>
    <w:multiLevelType w:val="multilevel"/>
    <w:tmpl w:val="3E784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F8C2799"/>
    <w:multiLevelType w:val="hybridMultilevel"/>
    <w:tmpl w:val="C898EE60"/>
    <w:lvl w:ilvl="0" w:tplc="B206279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931D8"/>
    <w:multiLevelType w:val="hybridMultilevel"/>
    <w:tmpl w:val="EC94A1D2"/>
    <w:lvl w:ilvl="0" w:tplc="136A33C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3"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4"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31"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
  </w:num>
  <w:num w:numId="3">
    <w:abstractNumId w:val="19"/>
  </w:num>
  <w:num w:numId="4">
    <w:abstractNumId w:val="27"/>
  </w:num>
  <w:num w:numId="5">
    <w:abstractNumId w:val="25"/>
  </w:num>
  <w:num w:numId="6">
    <w:abstractNumId w:val="2"/>
  </w:num>
  <w:num w:numId="7">
    <w:abstractNumId w:val="31"/>
  </w:num>
  <w:num w:numId="8">
    <w:abstractNumId w:val="6"/>
  </w:num>
  <w:num w:numId="9">
    <w:abstractNumId w:val="10"/>
  </w:num>
  <w:num w:numId="10">
    <w:abstractNumId w:val="26"/>
  </w:num>
  <w:num w:numId="11">
    <w:abstractNumId w:val="5"/>
  </w:num>
  <w:num w:numId="12">
    <w:abstractNumId w:val="24"/>
  </w:num>
  <w:num w:numId="13">
    <w:abstractNumId w:val="32"/>
  </w:num>
  <w:num w:numId="14">
    <w:abstractNumId w:val="0"/>
  </w:num>
  <w:num w:numId="15">
    <w:abstractNumId w:val="20"/>
  </w:num>
  <w:num w:numId="16">
    <w:abstractNumId w:val="13"/>
  </w:num>
  <w:num w:numId="17">
    <w:abstractNumId w:val="8"/>
  </w:num>
  <w:num w:numId="18">
    <w:abstractNumId w:val="30"/>
  </w:num>
  <w:num w:numId="19">
    <w:abstractNumId w:val="9"/>
  </w:num>
  <w:num w:numId="20">
    <w:abstractNumId w:val="23"/>
  </w:num>
  <w:num w:numId="21">
    <w:abstractNumId w:val="15"/>
  </w:num>
  <w:num w:numId="22">
    <w:abstractNumId w:val="11"/>
  </w:num>
  <w:num w:numId="23">
    <w:abstractNumId w:val="18"/>
  </w:num>
  <w:num w:numId="24">
    <w:abstractNumId w:val="28"/>
  </w:num>
  <w:num w:numId="25">
    <w:abstractNumId w:val="22"/>
  </w:num>
  <w:num w:numId="26">
    <w:abstractNumId w:val="1"/>
  </w:num>
  <w:num w:numId="27">
    <w:abstractNumId w:val="16"/>
  </w:num>
  <w:num w:numId="28">
    <w:abstractNumId w:val="14"/>
  </w:num>
  <w:num w:numId="29">
    <w:abstractNumId w:val="29"/>
  </w:num>
  <w:num w:numId="30">
    <w:abstractNumId w:val="3"/>
  </w:num>
  <w:num w:numId="31">
    <w:abstractNumId w:val="17"/>
  </w:num>
  <w:num w:numId="32">
    <w:abstractNumId w:val="12"/>
  </w:num>
  <w:num w:numId="3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843"/>
    <w:rsid w:val="00005A88"/>
    <w:rsid w:val="000069C6"/>
    <w:rsid w:val="000070E8"/>
    <w:rsid w:val="000078E2"/>
    <w:rsid w:val="00007A5C"/>
    <w:rsid w:val="00007D77"/>
    <w:rsid w:val="00011371"/>
    <w:rsid w:val="00011406"/>
    <w:rsid w:val="00011457"/>
    <w:rsid w:val="00011669"/>
    <w:rsid w:val="00011929"/>
    <w:rsid w:val="00012086"/>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1EB"/>
    <w:rsid w:val="000325B4"/>
    <w:rsid w:val="000329BF"/>
    <w:rsid w:val="00032B63"/>
    <w:rsid w:val="00032E0B"/>
    <w:rsid w:val="00032F36"/>
    <w:rsid w:val="00033013"/>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4A"/>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512"/>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743"/>
    <w:rsid w:val="000B1E4B"/>
    <w:rsid w:val="000B2BD7"/>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C9C"/>
    <w:rsid w:val="000D0EFD"/>
    <w:rsid w:val="000D2778"/>
    <w:rsid w:val="000D382D"/>
    <w:rsid w:val="000D39C6"/>
    <w:rsid w:val="000D3B5B"/>
    <w:rsid w:val="000D5584"/>
    <w:rsid w:val="000D56EC"/>
    <w:rsid w:val="000D5D58"/>
    <w:rsid w:val="000D6124"/>
    <w:rsid w:val="000D6B69"/>
    <w:rsid w:val="000D6CFC"/>
    <w:rsid w:val="000D7B93"/>
    <w:rsid w:val="000D7D6A"/>
    <w:rsid w:val="000E080B"/>
    <w:rsid w:val="000E11ED"/>
    <w:rsid w:val="000E18FE"/>
    <w:rsid w:val="000E26EC"/>
    <w:rsid w:val="000E3432"/>
    <w:rsid w:val="000E3EEF"/>
    <w:rsid w:val="000E42BC"/>
    <w:rsid w:val="000E4354"/>
    <w:rsid w:val="000E444B"/>
    <w:rsid w:val="000E491E"/>
    <w:rsid w:val="000E5008"/>
    <w:rsid w:val="000E625D"/>
    <w:rsid w:val="000E650A"/>
    <w:rsid w:val="000E660C"/>
    <w:rsid w:val="000E6CE6"/>
    <w:rsid w:val="000E79D8"/>
    <w:rsid w:val="000F00E4"/>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4D70"/>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2172"/>
    <w:rsid w:val="00152F69"/>
    <w:rsid w:val="0015332E"/>
    <w:rsid w:val="00153528"/>
    <w:rsid w:val="00154AE9"/>
    <w:rsid w:val="00154C40"/>
    <w:rsid w:val="00154D87"/>
    <w:rsid w:val="00155425"/>
    <w:rsid w:val="0015570F"/>
    <w:rsid w:val="0015587C"/>
    <w:rsid w:val="00155C36"/>
    <w:rsid w:val="00155DE7"/>
    <w:rsid w:val="00156246"/>
    <w:rsid w:val="00157A11"/>
    <w:rsid w:val="00160DE2"/>
    <w:rsid w:val="00161B87"/>
    <w:rsid w:val="00161E86"/>
    <w:rsid w:val="001621EA"/>
    <w:rsid w:val="00162A00"/>
    <w:rsid w:val="00162B77"/>
    <w:rsid w:val="00163998"/>
    <w:rsid w:val="0016428C"/>
    <w:rsid w:val="00164593"/>
    <w:rsid w:val="001647AF"/>
    <w:rsid w:val="001649EB"/>
    <w:rsid w:val="00165148"/>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5093"/>
    <w:rsid w:val="00185610"/>
    <w:rsid w:val="001869D2"/>
    <w:rsid w:val="00186B3D"/>
    <w:rsid w:val="001872B0"/>
    <w:rsid w:val="00187B12"/>
    <w:rsid w:val="00187CC9"/>
    <w:rsid w:val="0019043B"/>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86"/>
    <w:rsid w:val="001A17A5"/>
    <w:rsid w:val="001A1DBE"/>
    <w:rsid w:val="001A2EF9"/>
    <w:rsid w:val="001A3120"/>
    <w:rsid w:val="001A3B84"/>
    <w:rsid w:val="001A519E"/>
    <w:rsid w:val="001A57D7"/>
    <w:rsid w:val="001A5897"/>
    <w:rsid w:val="001A6B2B"/>
    <w:rsid w:val="001B0B41"/>
    <w:rsid w:val="001B0E09"/>
    <w:rsid w:val="001B11CA"/>
    <w:rsid w:val="001B145F"/>
    <w:rsid w:val="001B15EF"/>
    <w:rsid w:val="001B1D90"/>
    <w:rsid w:val="001B1FD7"/>
    <w:rsid w:val="001B2108"/>
    <w:rsid w:val="001B231F"/>
    <w:rsid w:val="001B2403"/>
    <w:rsid w:val="001B28A8"/>
    <w:rsid w:val="001B3536"/>
    <w:rsid w:val="001B3744"/>
    <w:rsid w:val="001B3A2E"/>
    <w:rsid w:val="001B3D29"/>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03"/>
    <w:rsid w:val="001D6225"/>
    <w:rsid w:val="001D711A"/>
    <w:rsid w:val="001D71CC"/>
    <w:rsid w:val="001D7D91"/>
    <w:rsid w:val="001D7F4A"/>
    <w:rsid w:val="001E0050"/>
    <w:rsid w:val="001E051F"/>
    <w:rsid w:val="001E08BB"/>
    <w:rsid w:val="001E091C"/>
    <w:rsid w:val="001E1665"/>
    <w:rsid w:val="001E1AC3"/>
    <w:rsid w:val="001E1DDF"/>
    <w:rsid w:val="001E27D0"/>
    <w:rsid w:val="001E31D6"/>
    <w:rsid w:val="001E3212"/>
    <w:rsid w:val="001E3CF3"/>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5F4"/>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B24"/>
    <w:rsid w:val="00220D6F"/>
    <w:rsid w:val="002212C0"/>
    <w:rsid w:val="00222897"/>
    <w:rsid w:val="00223883"/>
    <w:rsid w:val="00224B9E"/>
    <w:rsid w:val="002256DE"/>
    <w:rsid w:val="00226E83"/>
    <w:rsid w:val="00227234"/>
    <w:rsid w:val="00227D1B"/>
    <w:rsid w:val="00227DDE"/>
    <w:rsid w:val="002305B1"/>
    <w:rsid w:val="002305D7"/>
    <w:rsid w:val="00230A3F"/>
    <w:rsid w:val="00230B13"/>
    <w:rsid w:val="00230E7D"/>
    <w:rsid w:val="00230EEB"/>
    <w:rsid w:val="00231012"/>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2C7A"/>
    <w:rsid w:val="002438FA"/>
    <w:rsid w:val="00244284"/>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72ED"/>
    <w:rsid w:val="00257735"/>
    <w:rsid w:val="002578B0"/>
    <w:rsid w:val="00260774"/>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967"/>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975"/>
    <w:rsid w:val="00296B9F"/>
    <w:rsid w:val="00297E6A"/>
    <w:rsid w:val="002A000E"/>
    <w:rsid w:val="002A0240"/>
    <w:rsid w:val="002A0D0E"/>
    <w:rsid w:val="002A1138"/>
    <w:rsid w:val="002A1FF7"/>
    <w:rsid w:val="002A3105"/>
    <w:rsid w:val="002A3662"/>
    <w:rsid w:val="002A3B4C"/>
    <w:rsid w:val="002A3D2D"/>
    <w:rsid w:val="002A44CA"/>
    <w:rsid w:val="002A4686"/>
    <w:rsid w:val="002A55E3"/>
    <w:rsid w:val="002A5C2C"/>
    <w:rsid w:val="002A5F42"/>
    <w:rsid w:val="002A686C"/>
    <w:rsid w:val="002A6B5A"/>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B2E"/>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4C5"/>
    <w:rsid w:val="003075EC"/>
    <w:rsid w:val="0030799B"/>
    <w:rsid w:val="00307D2C"/>
    <w:rsid w:val="00307F68"/>
    <w:rsid w:val="003108AB"/>
    <w:rsid w:val="00310C2E"/>
    <w:rsid w:val="00311460"/>
    <w:rsid w:val="00311C4E"/>
    <w:rsid w:val="00313FE8"/>
    <w:rsid w:val="00314082"/>
    <w:rsid w:val="003146DD"/>
    <w:rsid w:val="003149E6"/>
    <w:rsid w:val="0031573B"/>
    <w:rsid w:val="003159F6"/>
    <w:rsid w:val="00315BD1"/>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1FCB"/>
    <w:rsid w:val="00343304"/>
    <w:rsid w:val="00343480"/>
    <w:rsid w:val="003438AE"/>
    <w:rsid w:val="00343942"/>
    <w:rsid w:val="00344657"/>
    <w:rsid w:val="003450DD"/>
    <w:rsid w:val="003465A2"/>
    <w:rsid w:val="00346C19"/>
    <w:rsid w:val="00346D79"/>
    <w:rsid w:val="00347470"/>
    <w:rsid w:val="00347C3B"/>
    <w:rsid w:val="00350698"/>
    <w:rsid w:val="00350CD7"/>
    <w:rsid w:val="00351EAE"/>
    <w:rsid w:val="00352612"/>
    <w:rsid w:val="00352B83"/>
    <w:rsid w:val="00352D3A"/>
    <w:rsid w:val="0035314A"/>
    <w:rsid w:val="00353992"/>
    <w:rsid w:val="00353E42"/>
    <w:rsid w:val="00354439"/>
    <w:rsid w:val="003553E3"/>
    <w:rsid w:val="003559BD"/>
    <w:rsid w:val="00356E47"/>
    <w:rsid w:val="00360552"/>
    <w:rsid w:val="00360F97"/>
    <w:rsid w:val="003631E4"/>
    <w:rsid w:val="00364251"/>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4F9C"/>
    <w:rsid w:val="003A6448"/>
    <w:rsid w:val="003A685F"/>
    <w:rsid w:val="003A709A"/>
    <w:rsid w:val="003A73C7"/>
    <w:rsid w:val="003A76BD"/>
    <w:rsid w:val="003B1087"/>
    <w:rsid w:val="003B1184"/>
    <w:rsid w:val="003B13F1"/>
    <w:rsid w:val="003B1AA0"/>
    <w:rsid w:val="003B2EED"/>
    <w:rsid w:val="003B478A"/>
    <w:rsid w:val="003B52DB"/>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F0CFE"/>
    <w:rsid w:val="003F0DD5"/>
    <w:rsid w:val="003F18B9"/>
    <w:rsid w:val="003F1AEA"/>
    <w:rsid w:val="003F1F04"/>
    <w:rsid w:val="003F2160"/>
    <w:rsid w:val="003F229B"/>
    <w:rsid w:val="003F2333"/>
    <w:rsid w:val="003F2981"/>
    <w:rsid w:val="003F4111"/>
    <w:rsid w:val="003F4287"/>
    <w:rsid w:val="003F5228"/>
    <w:rsid w:val="003F5427"/>
    <w:rsid w:val="003F549B"/>
    <w:rsid w:val="003F5C6E"/>
    <w:rsid w:val="003F5FC4"/>
    <w:rsid w:val="003F6830"/>
    <w:rsid w:val="003F6DCB"/>
    <w:rsid w:val="003F7715"/>
    <w:rsid w:val="00400054"/>
    <w:rsid w:val="004006F6"/>
    <w:rsid w:val="00400724"/>
    <w:rsid w:val="0040097C"/>
    <w:rsid w:val="004011FB"/>
    <w:rsid w:val="0040139E"/>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2B50"/>
    <w:rsid w:val="00423141"/>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0BA"/>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DA7"/>
    <w:rsid w:val="00463E53"/>
    <w:rsid w:val="0046497F"/>
    <w:rsid w:val="00464E9A"/>
    <w:rsid w:val="00465DDA"/>
    <w:rsid w:val="00466AB0"/>
    <w:rsid w:val="00467465"/>
    <w:rsid w:val="004701BA"/>
    <w:rsid w:val="00470698"/>
    <w:rsid w:val="00470E49"/>
    <w:rsid w:val="004711DB"/>
    <w:rsid w:val="00471996"/>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345E"/>
    <w:rsid w:val="004954ED"/>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0CD"/>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06B"/>
    <w:rsid w:val="004D4B6F"/>
    <w:rsid w:val="004D5600"/>
    <w:rsid w:val="004D5B4C"/>
    <w:rsid w:val="004D61B6"/>
    <w:rsid w:val="004D6A7A"/>
    <w:rsid w:val="004D6F26"/>
    <w:rsid w:val="004D7FD0"/>
    <w:rsid w:val="004E0CF1"/>
    <w:rsid w:val="004E15D8"/>
    <w:rsid w:val="004E175A"/>
    <w:rsid w:val="004E1999"/>
    <w:rsid w:val="004E1DDF"/>
    <w:rsid w:val="004E1FCF"/>
    <w:rsid w:val="004E2B50"/>
    <w:rsid w:val="004E2C21"/>
    <w:rsid w:val="004E2C73"/>
    <w:rsid w:val="004E3459"/>
    <w:rsid w:val="004E3CAE"/>
    <w:rsid w:val="004E41D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5BE4"/>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07FC3"/>
    <w:rsid w:val="0051042E"/>
    <w:rsid w:val="0051049B"/>
    <w:rsid w:val="00511453"/>
    <w:rsid w:val="00512458"/>
    <w:rsid w:val="005129DD"/>
    <w:rsid w:val="00513D86"/>
    <w:rsid w:val="005148A3"/>
    <w:rsid w:val="00514D84"/>
    <w:rsid w:val="00515452"/>
    <w:rsid w:val="005155DC"/>
    <w:rsid w:val="0051574A"/>
    <w:rsid w:val="0051619C"/>
    <w:rsid w:val="005163F6"/>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C3D"/>
    <w:rsid w:val="00525F22"/>
    <w:rsid w:val="00526296"/>
    <w:rsid w:val="0052646C"/>
    <w:rsid w:val="00526834"/>
    <w:rsid w:val="00526D0D"/>
    <w:rsid w:val="00526D23"/>
    <w:rsid w:val="00526F33"/>
    <w:rsid w:val="00527E72"/>
    <w:rsid w:val="00530667"/>
    <w:rsid w:val="0053087D"/>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3DE0"/>
    <w:rsid w:val="00554324"/>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48BF"/>
    <w:rsid w:val="005654BB"/>
    <w:rsid w:val="00565867"/>
    <w:rsid w:val="00565C1C"/>
    <w:rsid w:val="005667F2"/>
    <w:rsid w:val="00566838"/>
    <w:rsid w:val="005670FD"/>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3A2"/>
    <w:rsid w:val="005A7D44"/>
    <w:rsid w:val="005B0106"/>
    <w:rsid w:val="005B0468"/>
    <w:rsid w:val="005B084E"/>
    <w:rsid w:val="005B10AB"/>
    <w:rsid w:val="005B11FE"/>
    <w:rsid w:val="005B2A04"/>
    <w:rsid w:val="005B42D4"/>
    <w:rsid w:val="005B59A5"/>
    <w:rsid w:val="005B5A4F"/>
    <w:rsid w:val="005B65EC"/>
    <w:rsid w:val="005B6DF0"/>
    <w:rsid w:val="005C03A3"/>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FE0"/>
    <w:rsid w:val="005D3428"/>
    <w:rsid w:val="005D4379"/>
    <w:rsid w:val="005D50E1"/>
    <w:rsid w:val="005D5390"/>
    <w:rsid w:val="005D5472"/>
    <w:rsid w:val="005D6ABF"/>
    <w:rsid w:val="005D6C16"/>
    <w:rsid w:val="005D71D5"/>
    <w:rsid w:val="005D7F1A"/>
    <w:rsid w:val="005D7F44"/>
    <w:rsid w:val="005E00F0"/>
    <w:rsid w:val="005E0BA1"/>
    <w:rsid w:val="005E108B"/>
    <w:rsid w:val="005E10A4"/>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6E2F"/>
    <w:rsid w:val="005F7205"/>
    <w:rsid w:val="005F7232"/>
    <w:rsid w:val="005F7239"/>
    <w:rsid w:val="0060059A"/>
    <w:rsid w:val="00600C04"/>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3B67"/>
    <w:rsid w:val="00614251"/>
    <w:rsid w:val="00614859"/>
    <w:rsid w:val="00614AA8"/>
    <w:rsid w:val="00614F2A"/>
    <w:rsid w:val="00615333"/>
    <w:rsid w:val="0061575A"/>
    <w:rsid w:val="0061691F"/>
    <w:rsid w:val="006173B3"/>
    <w:rsid w:val="006173D6"/>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1AD1"/>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C0A"/>
    <w:rsid w:val="00646F47"/>
    <w:rsid w:val="00647132"/>
    <w:rsid w:val="006476F4"/>
    <w:rsid w:val="00647896"/>
    <w:rsid w:val="00647F1F"/>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0E19"/>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572"/>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3257"/>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277"/>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5D1F"/>
    <w:rsid w:val="006B6623"/>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E62E8"/>
    <w:rsid w:val="006F0C31"/>
    <w:rsid w:val="006F0D5F"/>
    <w:rsid w:val="006F1018"/>
    <w:rsid w:val="006F1139"/>
    <w:rsid w:val="006F1DCF"/>
    <w:rsid w:val="006F24D4"/>
    <w:rsid w:val="006F3DFF"/>
    <w:rsid w:val="006F4A77"/>
    <w:rsid w:val="006F4CB8"/>
    <w:rsid w:val="006F505B"/>
    <w:rsid w:val="006F5431"/>
    <w:rsid w:val="006F54DB"/>
    <w:rsid w:val="006F5568"/>
    <w:rsid w:val="006F592D"/>
    <w:rsid w:val="006F5B9B"/>
    <w:rsid w:val="006F680D"/>
    <w:rsid w:val="006F6A11"/>
    <w:rsid w:val="006F71BD"/>
    <w:rsid w:val="006F72B0"/>
    <w:rsid w:val="00700488"/>
    <w:rsid w:val="0070162C"/>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6F5C"/>
    <w:rsid w:val="00707941"/>
    <w:rsid w:val="00710251"/>
    <w:rsid w:val="0071053C"/>
    <w:rsid w:val="00710AE4"/>
    <w:rsid w:val="00711D4C"/>
    <w:rsid w:val="00712236"/>
    <w:rsid w:val="00713422"/>
    <w:rsid w:val="0071521A"/>
    <w:rsid w:val="007162EF"/>
    <w:rsid w:val="0071639E"/>
    <w:rsid w:val="00716E4F"/>
    <w:rsid w:val="007172A4"/>
    <w:rsid w:val="00720053"/>
    <w:rsid w:val="00720148"/>
    <w:rsid w:val="007204CA"/>
    <w:rsid w:val="00720C74"/>
    <w:rsid w:val="00721148"/>
    <w:rsid w:val="00722E7C"/>
    <w:rsid w:val="00723AA1"/>
    <w:rsid w:val="00723BA0"/>
    <w:rsid w:val="007248FC"/>
    <w:rsid w:val="00724BA7"/>
    <w:rsid w:val="007250C2"/>
    <w:rsid w:val="007257D3"/>
    <w:rsid w:val="00725E5A"/>
    <w:rsid w:val="007260F4"/>
    <w:rsid w:val="00726779"/>
    <w:rsid w:val="00726A72"/>
    <w:rsid w:val="00726B32"/>
    <w:rsid w:val="007273B6"/>
    <w:rsid w:val="00730F9A"/>
    <w:rsid w:val="00731656"/>
    <w:rsid w:val="00731788"/>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2DE"/>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217B"/>
    <w:rsid w:val="0076327E"/>
    <w:rsid w:val="007636FF"/>
    <w:rsid w:val="007640F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CC4"/>
    <w:rsid w:val="00777F54"/>
    <w:rsid w:val="0078088D"/>
    <w:rsid w:val="00781270"/>
    <w:rsid w:val="007828F2"/>
    <w:rsid w:val="00782DCE"/>
    <w:rsid w:val="00784AF4"/>
    <w:rsid w:val="0078537E"/>
    <w:rsid w:val="00785600"/>
    <w:rsid w:val="00786079"/>
    <w:rsid w:val="00786424"/>
    <w:rsid w:val="00786557"/>
    <w:rsid w:val="0078726B"/>
    <w:rsid w:val="00787681"/>
    <w:rsid w:val="00790E05"/>
    <w:rsid w:val="007910AF"/>
    <w:rsid w:val="00791325"/>
    <w:rsid w:val="0079158F"/>
    <w:rsid w:val="00791A7E"/>
    <w:rsid w:val="00791DE4"/>
    <w:rsid w:val="00791E12"/>
    <w:rsid w:val="0079227D"/>
    <w:rsid w:val="007922A0"/>
    <w:rsid w:val="00792BEC"/>
    <w:rsid w:val="00792DC7"/>
    <w:rsid w:val="007931DA"/>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319"/>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093"/>
    <w:rsid w:val="007F71F7"/>
    <w:rsid w:val="007F79F7"/>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7B6"/>
    <w:rsid w:val="00810B2E"/>
    <w:rsid w:val="0081109E"/>
    <w:rsid w:val="00811DA7"/>
    <w:rsid w:val="008124FB"/>
    <w:rsid w:val="0081256D"/>
    <w:rsid w:val="00812DF4"/>
    <w:rsid w:val="0081374E"/>
    <w:rsid w:val="00813B2F"/>
    <w:rsid w:val="00814D7D"/>
    <w:rsid w:val="00814F5D"/>
    <w:rsid w:val="008151BE"/>
    <w:rsid w:val="0081661C"/>
    <w:rsid w:val="00816C9D"/>
    <w:rsid w:val="008172B0"/>
    <w:rsid w:val="00820791"/>
    <w:rsid w:val="008209DE"/>
    <w:rsid w:val="00821312"/>
    <w:rsid w:val="008217EC"/>
    <w:rsid w:val="00821DFB"/>
    <w:rsid w:val="0082264A"/>
    <w:rsid w:val="008226D9"/>
    <w:rsid w:val="00823025"/>
    <w:rsid w:val="008250C8"/>
    <w:rsid w:val="00825101"/>
    <w:rsid w:val="00826B31"/>
    <w:rsid w:val="0082754D"/>
    <w:rsid w:val="00830167"/>
    <w:rsid w:val="00830571"/>
    <w:rsid w:val="00830BED"/>
    <w:rsid w:val="00830FBB"/>
    <w:rsid w:val="00831A5E"/>
    <w:rsid w:val="00833096"/>
    <w:rsid w:val="00833404"/>
    <w:rsid w:val="00833761"/>
    <w:rsid w:val="008340EB"/>
    <w:rsid w:val="00835513"/>
    <w:rsid w:val="0083556F"/>
    <w:rsid w:val="00835B86"/>
    <w:rsid w:val="00835BA3"/>
    <w:rsid w:val="00836C44"/>
    <w:rsid w:val="00836FE2"/>
    <w:rsid w:val="0083754E"/>
    <w:rsid w:val="00837660"/>
    <w:rsid w:val="00837829"/>
    <w:rsid w:val="00840259"/>
    <w:rsid w:val="00841AA6"/>
    <w:rsid w:val="008432A8"/>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5F7"/>
    <w:rsid w:val="0084791E"/>
    <w:rsid w:val="0085072D"/>
    <w:rsid w:val="0085078B"/>
    <w:rsid w:val="00851286"/>
    <w:rsid w:val="00852A4B"/>
    <w:rsid w:val="00853055"/>
    <w:rsid w:val="008534B0"/>
    <w:rsid w:val="00853BDF"/>
    <w:rsid w:val="008541B3"/>
    <w:rsid w:val="008543AD"/>
    <w:rsid w:val="00855BEB"/>
    <w:rsid w:val="008568AD"/>
    <w:rsid w:val="00856B4D"/>
    <w:rsid w:val="0085780D"/>
    <w:rsid w:val="00857C7B"/>
    <w:rsid w:val="0086011D"/>
    <w:rsid w:val="00860B69"/>
    <w:rsid w:val="00860F93"/>
    <w:rsid w:val="008611CA"/>
    <w:rsid w:val="00861327"/>
    <w:rsid w:val="0086232E"/>
    <w:rsid w:val="00862804"/>
    <w:rsid w:val="00862E77"/>
    <w:rsid w:val="0086341B"/>
    <w:rsid w:val="00863CBE"/>
    <w:rsid w:val="00864290"/>
    <w:rsid w:val="00864950"/>
    <w:rsid w:val="008661BB"/>
    <w:rsid w:val="008662FD"/>
    <w:rsid w:val="008708A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2C49"/>
    <w:rsid w:val="008B345A"/>
    <w:rsid w:val="008B3AB3"/>
    <w:rsid w:val="008B3BD3"/>
    <w:rsid w:val="008B4433"/>
    <w:rsid w:val="008B5C74"/>
    <w:rsid w:val="008B5FFF"/>
    <w:rsid w:val="008B63F0"/>
    <w:rsid w:val="008B75E8"/>
    <w:rsid w:val="008C0A9C"/>
    <w:rsid w:val="008C0C28"/>
    <w:rsid w:val="008C1D32"/>
    <w:rsid w:val="008C1F21"/>
    <w:rsid w:val="008C2308"/>
    <w:rsid w:val="008C2327"/>
    <w:rsid w:val="008C333A"/>
    <w:rsid w:val="008C3995"/>
    <w:rsid w:val="008C43E2"/>
    <w:rsid w:val="008C4A53"/>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374A"/>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7E4"/>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0D2B"/>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F9"/>
    <w:rsid w:val="00922999"/>
    <w:rsid w:val="00922D0B"/>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3A2B"/>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4C1"/>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50B"/>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215"/>
    <w:rsid w:val="009B683B"/>
    <w:rsid w:val="009B6ABA"/>
    <w:rsid w:val="009B6B1A"/>
    <w:rsid w:val="009B70DA"/>
    <w:rsid w:val="009B71E4"/>
    <w:rsid w:val="009B7E7B"/>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FD4"/>
    <w:rsid w:val="009D6652"/>
    <w:rsid w:val="009D6EEC"/>
    <w:rsid w:val="009D7623"/>
    <w:rsid w:val="009E1DCF"/>
    <w:rsid w:val="009E2331"/>
    <w:rsid w:val="009E3564"/>
    <w:rsid w:val="009E3840"/>
    <w:rsid w:val="009E41C5"/>
    <w:rsid w:val="009E448E"/>
    <w:rsid w:val="009E4B13"/>
    <w:rsid w:val="009E550C"/>
    <w:rsid w:val="009E5CA0"/>
    <w:rsid w:val="009E5FE3"/>
    <w:rsid w:val="009E6D4E"/>
    <w:rsid w:val="009E757A"/>
    <w:rsid w:val="009E7C7B"/>
    <w:rsid w:val="009F0701"/>
    <w:rsid w:val="009F15CA"/>
    <w:rsid w:val="009F2896"/>
    <w:rsid w:val="009F42CA"/>
    <w:rsid w:val="009F42FE"/>
    <w:rsid w:val="009F4439"/>
    <w:rsid w:val="009F4E26"/>
    <w:rsid w:val="009F7598"/>
    <w:rsid w:val="009F7CB6"/>
    <w:rsid w:val="00A0293F"/>
    <w:rsid w:val="00A02DCE"/>
    <w:rsid w:val="00A04305"/>
    <w:rsid w:val="00A045C1"/>
    <w:rsid w:val="00A04DFF"/>
    <w:rsid w:val="00A0518B"/>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B52"/>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729"/>
    <w:rsid w:val="00A30ABB"/>
    <w:rsid w:val="00A3175A"/>
    <w:rsid w:val="00A31D45"/>
    <w:rsid w:val="00A32161"/>
    <w:rsid w:val="00A325B1"/>
    <w:rsid w:val="00A339D3"/>
    <w:rsid w:val="00A34E4B"/>
    <w:rsid w:val="00A3540D"/>
    <w:rsid w:val="00A36578"/>
    <w:rsid w:val="00A36AF3"/>
    <w:rsid w:val="00A37819"/>
    <w:rsid w:val="00A402E6"/>
    <w:rsid w:val="00A41605"/>
    <w:rsid w:val="00A41A6D"/>
    <w:rsid w:val="00A422DB"/>
    <w:rsid w:val="00A43B05"/>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8F0"/>
    <w:rsid w:val="00A51A11"/>
    <w:rsid w:val="00A51BB3"/>
    <w:rsid w:val="00A51E22"/>
    <w:rsid w:val="00A51F25"/>
    <w:rsid w:val="00A52945"/>
    <w:rsid w:val="00A5314B"/>
    <w:rsid w:val="00A536F6"/>
    <w:rsid w:val="00A54225"/>
    <w:rsid w:val="00A55360"/>
    <w:rsid w:val="00A558A2"/>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426"/>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58F"/>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5F58"/>
    <w:rsid w:val="00AD639B"/>
    <w:rsid w:val="00AD6CE0"/>
    <w:rsid w:val="00AD7331"/>
    <w:rsid w:val="00AD77D7"/>
    <w:rsid w:val="00AE00FE"/>
    <w:rsid w:val="00AE0647"/>
    <w:rsid w:val="00AE0C40"/>
    <w:rsid w:val="00AE1046"/>
    <w:rsid w:val="00AE116C"/>
    <w:rsid w:val="00AE22BC"/>
    <w:rsid w:val="00AE261C"/>
    <w:rsid w:val="00AE34A1"/>
    <w:rsid w:val="00AE376D"/>
    <w:rsid w:val="00AE48C8"/>
    <w:rsid w:val="00AE4E2B"/>
    <w:rsid w:val="00AE4E8F"/>
    <w:rsid w:val="00AE612A"/>
    <w:rsid w:val="00AE7366"/>
    <w:rsid w:val="00AF0C47"/>
    <w:rsid w:val="00AF0E90"/>
    <w:rsid w:val="00AF0FED"/>
    <w:rsid w:val="00AF2228"/>
    <w:rsid w:val="00AF4589"/>
    <w:rsid w:val="00AF472C"/>
    <w:rsid w:val="00AF4FDB"/>
    <w:rsid w:val="00AF5EE8"/>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1E8D"/>
    <w:rsid w:val="00B12280"/>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C73"/>
    <w:rsid w:val="00B36088"/>
    <w:rsid w:val="00B36208"/>
    <w:rsid w:val="00B3627B"/>
    <w:rsid w:val="00B36687"/>
    <w:rsid w:val="00B3769C"/>
    <w:rsid w:val="00B40576"/>
    <w:rsid w:val="00B40D30"/>
    <w:rsid w:val="00B410F6"/>
    <w:rsid w:val="00B42113"/>
    <w:rsid w:val="00B421DC"/>
    <w:rsid w:val="00B42533"/>
    <w:rsid w:val="00B42FB9"/>
    <w:rsid w:val="00B437A5"/>
    <w:rsid w:val="00B43A0B"/>
    <w:rsid w:val="00B449E8"/>
    <w:rsid w:val="00B45429"/>
    <w:rsid w:val="00B46577"/>
    <w:rsid w:val="00B474DD"/>
    <w:rsid w:val="00B476F7"/>
    <w:rsid w:val="00B4796E"/>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2514"/>
    <w:rsid w:val="00B625EF"/>
    <w:rsid w:val="00B64128"/>
    <w:rsid w:val="00B647E5"/>
    <w:rsid w:val="00B64C30"/>
    <w:rsid w:val="00B64F47"/>
    <w:rsid w:val="00B654F6"/>
    <w:rsid w:val="00B656F3"/>
    <w:rsid w:val="00B67321"/>
    <w:rsid w:val="00B67B42"/>
    <w:rsid w:val="00B72160"/>
    <w:rsid w:val="00B72ED9"/>
    <w:rsid w:val="00B72EED"/>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77C"/>
    <w:rsid w:val="00B85978"/>
    <w:rsid w:val="00B85D08"/>
    <w:rsid w:val="00B8676D"/>
    <w:rsid w:val="00B870D4"/>
    <w:rsid w:val="00B87133"/>
    <w:rsid w:val="00B871FB"/>
    <w:rsid w:val="00B87687"/>
    <w:rsid w:val="00B90689"/>
    <w:rsid w:val="00B90A15"/>
    <w:rsid w:val="00B91F75"/>
    <w:rsid w:val="00B92920"/>
    <w:rsid w:val="00B932E5"/>
    <w:rsid w:val="00B935F6"/>
    <w:rsid w:val="00B93D6D"/>
    <w:rsid w:val="00B93E33"/>
    <w:rsid w:val="00B948C0"/>
    <w:rsid w:val="00B95507"/>
    <w:rsid w:val="00B95B57"/>
    <w:rsid w:val="00B960EA"/>
    <w:rsid w:val="00B9705E"/>
    <w:rsid w:val="00B97A29"/>
    <w:rsid w:val="00BA078C"/>
    <w:rsid w:val="00BA0BB7"/>
    <w:rsid w:val="00BA0D2D"/>
    <w:rsid w:val="00BA1972"/>
    <w:rsid w:val="00BA25BC"/>
    <w:rsid w:val="00BA2618"/>
    <w:rsid w:val="00BA2E16"/>
    <w:rsid w:val="00BA3526"/>
    <w:rsid w:val="00BA3829"/>
    <w:rsid w:val="00BA4A00"/>
    <w:rsid w:val="00BA4F16"/>
    <w:rsid w:val="00BA5EFD"/>
    <w:rsid w:val="00BA77E4"/>
    <w:rsid w:val="00BA7945"/>
    <w:rsid w:val="00BB0923"/>
    <w:rsid w:val="00BB22A1"/>
    <w:rsid w:val="00BB394D"/>
    <w:rsid w:val="00BB4346"/>
    <w:rsid w:val="00BB43F2"/>
    <w:rsid w:val="00BB476B"/>
    <w:rsid w:val="00BB48E9"/>
    <w:rsid w:val="00BB5A46"/>
    <w:rsid w:val="00BB66DF"/>
    <w:rsid w:val="00BB6B3A"/>
    <w:rsid w:val="00BB73BA"/>
    <w:rsid w:val="00BB7976"/>
    <w:rsid w:val="00BC05BB"/>
    <w:rsid w:val="00BC1174"/>
    <w:rsid w:val="00BC151E"/>
    <w:rsid w:val="00BC24DD"/>
    <w:rsid w:val="00BC266D"/>
    <w:rsid w:val="00BC279A"/>
    <w:rsid w:val="00BC2B7D"/>
    <w:rsid w:val="00BC378B"/>
    <w:rsid w:val="00BC444A"/>
    <w:rsid w:val="00BC4FA2"/>
    <w:rsid w:val="00BC5BB4"/>
    <w:rsid w:val="00BC5CFD"/>
    <w:rsid w:val="00BC5E1B"/>
    <w:rsid w:val="00BC6A4A"/>
    <w:rsid w:val="00BC6B4A"/>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AE7"/>
    <w:rsid w:val="00C00DAB"/>
    <w:rsid w:val="00C01561"/>
    <w:rsid w:val="00C017AD"/>
    <w:rsid w:val="00C017EA"/>
    <w:rsid w:val="00C0285D"/>
    <w:rsid w:val="00C03D96"/>
    <w:rsid w:val="00C044A9"/>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B5"/>
    <w:rsid w:val="00C20AD5"/>
    <w:rsid w:val="00C2113F"/>
    <w:rsid w:val="00C21275"/>
    <w:rsid w:val="00C23CD4"/>
    <w:rsid w:val="00C24782"/>
    <w:rsid w:val="00C24B7C"/>
    <w:rsid w:val="00C2505A"/>
    <w:rsid w:val="00C25247"/>
    <w:rsid w:val="00C26AC1"/>
    <w:rsid w:val="00C26C03"/>
    <w:rsid w:val="00C26C44"/>
    <w:rsid w:val="00C26EE8"/>
    <w:rsid w:val="00C30B90"/>
    <w:rsid w:val="00C30F8A"/>
    <w:rsid w:val="00C319D1"/>
    <w:rsid w:val="00C325ED"/>
    <w:rsid w:val="00C32DD7"/>
    <w:rsid w:val="00C3317B"/>
    <w:rsid w:val="00C34171"/>
    <w:rsid w:val="00C342F2"/>
    <w:rsid w:val="00C346DE"/>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DC0"/>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0799"/>
    <w:rsid w:val="00C71045"/>
    <w:rsid w:val="00C71158"/>
    <w:rsid w:val="00C71182"/>
    <w:rsid w:val="00C72798"/>
    <w:rsid w:val="00C736A3"/>
    <w:rsid w:val="00C738A7"/>
    <w:rsid w:val="00C73B35"/>
    <w:rsid w:val="00C747CA"/>
    <w:rsid w:val="00C74A7F"/>
    <w:rsid w:val="00C74B4D"/>
    <w:rsid w:val="00C759A3"/>
    <w:rsid w:val="00C75E14"/>
    <w:rsid w:val="00C769E2"/>
    <w:rsid w:val="00C77ADA"/>
    <w:rsid w:val="00C8000D"/>
    <w:rsid w:val="00C80762"/>
    <w:rsid w:val="00C8089C"/>
    <w:rsid w:val="00C8377D"/>
    <w:rsid w:val="00C84088"/>
    <w:rsid w:val="00C841AD"/>
    <w:rsid w:val="00C84EC1"/>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3E02"/>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392"/>
    <w:rsid w:val="00CB5BF2"/>
    <w:rsid w:val="00CB6259"/>
    <w:rsid w:val="00CB6CA3"/>
    <w:rsid w:val="00CB6CFB"/>
    <w:rsid w:val="00CB7308"/>
    <w:rsid w:val="00CB7762"/>
    <w:rsid w:val="00CC0792"/>
    <w:rsid w:val="00CC252E"/>
    <w:rsid w:val="00CC3080"/>
    <w:rsid w:val="00CC38B3"/>
    <w:rsid w:val="00CC4094"/>
    <w:rsid w:val="00CC41C2"/>
    <w:rsid w:val="00CC429F"/>
    <w:rsid w:val="00CC477D"/>
    <w:rsid w:val="00CC47FB"/>
    <w:rsid w:val="00CC5287"/>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4CD0"/>
    <w:rsid w:val="00CF54EB"/>
    <w:rsid w:val="00CF7051"/>
    <w:rsid w:val="00CF738C"/>
    <w:rsid w:val="00CF7587"/>
    <w:rsid w:val="00D0037C"/>
    <w:rsid w:val="00D028DF"/>
    <w:rsid w:val="00D02B99"/>
    <w:rsid w:val="00D03040"/>
    <w:rsid w:val="00D03804"/>
    <w:rsid w:val="00D039D3"/>
    <w:rsid w:val="00D03F57"/>
    <w:rsid w:val="00D04197"/>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FC0"/>
    <w:rsid w:val="00D13B5E"/>
    <w:rsid w:val="00D144E7"/>
    <w:rsid w:val="00D14ABC"/>
    <w:rsid w:val="00D15B6A"/>
    <w:rsid w:val="00D1640A"/>
    <w:rsid w:val="00D16623"/>
    <w:rsid w:val="00D16BF8"/>
    <w:rsid w:val="00D16CE2"/>
    <w:rsid w:val="00D175BF"/>
    <w:rsid w:val="00D21245"/>
    <w:rsid w:val="00D22F37"/>
    <w:rsid w:val="00D237A4"/>
    <w:rsid w:val="00D23F4A"/>
    <w:rsid w:val="00D24133"/>
    <w:rsid w:val="00D24556"/>
    <w:rsid w:val="00D249D4"/>
    <w:rsid w:val="00D26312"/>
    <w:rsid w:val="00D26A5A"/>
    <w:rsid w:val="00D26D63"/>
    <w:rsid w:val="00D27452"/>
    <w:rsid w:val="00D27B6C"/>
    <w:rsid w:val="00D30130"/>
    <w:rsid w:val="00D32CAB"/>
    <w:rsid w:val="00D32F72"/>
    <w:rsid w:val="00D35E51"/>
    <w:rsid w:val="00D37444"/>
    <w:rsid w:val="00D37A5A"/>
    <w:rsid w:val="00D402C2"/>
    <w:rsid w:val="00D4055D"/>
    <w:rsid w:val="00D405B4"/>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17"/>
    <w:rsid w:val="00D54E81"/>
    <w:rsid w:val="00D55A7B"/>
    <w:rsid w:val="00D55B87"/>
    <w:rsid w:val="00D56353"/>
    <w:rsid w:val="00D567FB"/>
    <w:rsid w:val="00D56841"/>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2B"/>
    <w:rsid w:val="00D66B3C"/>
    <w:rsid w:val="00D70D73"/>
    <w:rsid w:val="00D70DBC"/>
    <w:rsid w:val="00D710D7"/>
    <w:rsid w:val="00D711C7"/>
    <w:rsid w:val="00D7132A"/>
    <w:rsid w:val="00D71FB5"/>
    <w:rsid w:val="00D736CC"/>
    <w:rsid w:val="00D73CE8"/>
    <w:rsid w:val="00D74AE7"/>
    <w:rsid w:val="00D74E48"/>
    <w:rsid w:val="00D74E57"/>
    <w:rsid w:val="00D75A86"/>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87207"/>
    <w:rsid w:val="00D90529"/>
    <w:rsid w:val="00D90905"/>
    <w:rsid w:val="00D90F3F"/>
    <w:rsid w:val="00D91046"/>
    <w:rsid w:val="00D9153D"/>
    <w:rsid w:val="00D922A6"/>
    <w:rsid w:val="00D92BDC"/>
    <w:rsid w:val="00D92E8B"/>
    <w:rsid w:val="00D930FE"/>
    <w:rsid w:val="00D935B8"/>
    <w:rsid w:val="00D9442D"/>
    <w:rsid w:val="00D96175"/>
    <w:rsid w:val="00D962BC"/>
    <w:rsid w:val="00D9763F"/>
    <w:rsid w:val="00D97F28"/>
    <w:rsid w:val="00DA175A"/>
    <w:rsid w:val="00DA1A57"/>
    <w:rsid w:val="00DA2056"/>
    <w:rsid w:val="00DA2596"/>
    <w:rsid w:val="00DA2833"/>
    <w:rsid w:val="00DA44AD"/>
    <w:rsid w:val="00DA4AAE"/>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DCD"/>
    <w:rsid w:val="00E15F8C"/>
    <w:rsid w:val="00E17D01"/>
    <w:rsid w:val="00E207D6"/>
    <w:rsid w:val="00E224FC"/>
    <w:rsid w:val="00E230EB"/>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5E41"/>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D6E"/>
    <w:rsid w:val="00E62E16"/>
    <w:rsid w:val="00E63C55"/>
    <w:rsid w:val="00E64557"/>
    <w:rsid w:val="00E66881"/>
    <w:rsid w:val="00E678D9"/>
    <w:rsid w:val="00E679CA"/>
    <w:rsid w:val="00E67B9B"/>
    <w:rsid w:val="00E70C48"/>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D5C"/>
    <w:rsid w:val="00E93ED6"/>
    <w:rsid w:val="00E94990"/>
    <w:rsid w:val="00E95614"/>
    <w:rsid w:val="00E9594C"/>
    <w:rsid w:val="00E962BF"/>
    <w:rsid w:val="00E9648F"/>
    <w:rsid w:val="00E977A6"/>
    <w:rsid w:val="00E97962"/>
    <w:rsid w:val="00E97AA9"/>
    <w:rsid w:val="00E97C45"/>
    <w:rsid w:val="00E97E0D"/>
    <w:rsid w:val="00EA09B1"/>
    <w:rsid w:val="00EA0D09"/>
    <w:rsid w:val="00EA0D31"/>
    <w:rsid w:val="00EA1563"/>
    <w:rsid w:val="00EA1639"/>
    <w:rsid w:val="00EA1A22"/>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8E"/>
    <w:rsid w:val="00EB7A08"/>
    <w:rsid w:val="00EC0715"/>
    <w:rsid w:val="00EC0B01"/>
    <w:rsid w:val="00EC0E84"/>
    <w:rsid w:val="00EC1ABC"/>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42F"/>
    <w:rsid w:val="00ED579F"/>
    <w:rsid w:val="00ED58EF"/>
    <w:rsid w:val="00ED5ABD"/>
    <w:rsid w:val="00ED5D62"/>
    <w:rsid w:val="00EE02CB"/>
    <w:rsid w:val="00EE060B"/>
    <w:rsid w:val="00EE066A"/>
    <w:rsid w:val="00EE10DC"/>
    <w:rsid w:val="00EE121F"/>
    <w:rsid w:val="00EE1317"/>
    <w:rsid w:val="00EE21E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2F99"/>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A3A"/>
    <w:rsid w:val="00F10B79"/>
    <w:rsid w:val="00F10D39"/>
    <w:rsid w:val="00F11B0C"/>
    <w:rsid w:val="00F11E00"/>
    <w:rsid w:val="00F12D23"/>
    <w:rsid w:val="00F13B53"/>
    <w:rsid w:val="00F13CED"/>
    <w:rsid w:val="00F14A93"/>
    <w:rsid w:val="00F14DF3"/>
    <w:rsid w:val="00F15628"/>
    <w:rsid w:val="00F15855"/>
    <w:rsid w:val="00F163BC"/>
    <w:rsid w:val="00F16549"/>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144"/>
    <w:rsid w:val="00F44FB6"/>
    <w:rsid w:val="00F45E15"/>
    <w:rsid w:val="00F4671C"/>
    <w:rsid w:val="00F470E1"/>
    <w:rsid w:val="00F47148"/>
    <w:rsid w:val="00F508B8"/>
    <w:rsid w:val="00F51461"/>
    <w:rsid w:val="00F5146D"/>
    <w:rsid w:val="00F5153F"/>
    <w:rsid w:val="00F520E1"/>
    <w:rsid w:val="00F53597"/>
    <w:rsid w:val="00F540C5"/>
    <w:rsid w:val="00F5431E"/>
    <w:rsid w:val="00F558E6"/>
    <w:rsid w:val="00F5594F"/>
    <w:rsid w:val="00F55EA1"/>
    <w:rsid w:val="00F60578"/>
    <w:rsid w:val="00F61608"/>
    <w:rsid w:val="00F61C6C"/>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0FA7"/>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545C"/>
    <w:rsid w:val="00F86164"/>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F5E"/>
    <w:rsid w:val="00FA2325"/>
    <w:rsid w:val="00FA2C9B"/>
    <w:rsid w:val="00FA2D8C"/>
    <w:rsid w:val="00FA5C8C"/>
    <w:rsid w:val="00FA74B6"/>
    <w:rsid w:val="00FB0669"/>
    <w:rsid w:val="00FB06CF"/>
    <w:rsid w:val="00FB08CA"/>
    <w:rsid w:val="00FB09BD"/>
    <w:rsid w:val="00FB0E2B"/>
    <w:rsid w:val="00FB0F21"/>
    <w:rsid w:val="00FB2154"/>
    <w:rsid w:val="00FB324A"/>
    <w:rsid w:val="00FB3349"/>
    <w:rsid w:val="00FB336E"/>
    <w:rsid w:val="00FB3671"/>
    <w:rsid w:val="00FB4225"/>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72F"/>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415A"/>
    <w:rsid w:val="00FD446A"/>
    <w:rsid w:val="00FD4C86"/>
    <w:rsid w:val="00FD4F17"/>
    <w:rsid w:val="00FD4F68"/>
    <w:rsid w:val="00FD619C"/>
    <w:rsid w:val="00FD68FD"/>
    <w:rsid w:val="00FD7DF8"/>
    <w:rsid w:val="00FE0DC1"/>
    <w:rsid w:val="00FE11AB"/>
    <w:rsid w:val="00FE1468"/>
    <w:rsid w:val="00FE2007"/>
    <w:rsid w:val="00FE20FA"/>
    <w:rsid w:val="00FE3F29"/>
    <w:rsid w:val="00FE5DE7"/>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表段落11,列,P"/>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package" Target="embeddings/Microsoft_Visio_Drawing.vsdx"/><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TR 38.xyz</vt:lpstr>
    </vt:vector>
  </TitlesOfParts>
  <Company/>
  <LinksUpToDate>false</LinksUpToDate>
  <CharactersWithSpaces>16560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郭秋格(Qiuge)</dc:creator>
  <dc:description/>
  <cp:lastModifiedBy>OPPO-RAN4#118</cp:lastModifiedBy>
  <cp:revision>72</cp:revision>
  <dcterms:created xsi:type="dcterms:W3CDTF">2026-02-11T22:39:00Z</dcterms:created>
  <dcterms:modified xsi:type="dcterms:W3CDTF">2026-02-12T07:54:00Z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