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12FE8A1C" w:rsidR="00B13A22" w:rsidRPr="00B13A22" w:rsidRDefault="00F17549"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860388" w:rsidRPr="00860388">
        <w:rPr>
          <w:rFonts w:ascii="Arial" w:hAnsi="Arial" w:cs="Arial"/>
          <w:b/>
          <w:noProof/>
          <w:color w:val="FF0000"/>
          <w:sz w:val="24"/>
          <w:szCs w:val="24"/>
        </w:rPr>
        <w:t>REV_</w:t>
      </w:r>
      <w:r w:rsidR="00B13A22" w:rsidRPr="00B13A22">
        <w:rPr>
          <w:rFonts w:ascii="Arial" w:hAnsi="Arial" w:cs="Arial"/>
          <w:b/>
          <w:noProof/>
          <w:sz w:val="24"/>
          <w:szCs w:val="24"/>
        </w:rPr>
        <w:t>R4-2</w:t>
      </w:r>
      <w:r w:rsidR="00860388">
        <w:rPr>
          <w:rFonts w:ascii="Arial" w:hAnsi="Arial" w:cs="Arial"/>
          <w:b/>
          <w:noProof/>
          <w:sz w:val="24"/>
          <w:szCs w:val="24"/>
        </w:rPr>
        <w:t>601673</w:t>
      </w:r>
    </w:p>
    <w:p w14:paraId="50F68C64" w14:textId="409969C4" w:rsidR="00300930" w:rsidRDefault="00F17549"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7E491FC0"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F17549">
        <w:rPr>
          <w:rFonts w:ascii="Arial" w:hAnsi="Arial" w:cs="Arial"/>
          <w:b/>
          <w:sz w:val="22"/>
          <w:szCs w:val="22"/>
        </w:rPr>
        <w:t>TP to TR 38.7</w:t>
      </w:r>
      <w:r w:rsidR="00DB6ECB">
        <w:rPr>
          <w:rFonts w:ascii="Arial" w:hAnsi="Arial" w:cs="Arial"/>
          <w:b/>
          <w:sz w:val="22"/>
          <w:szCs w:val="22"/>
        </w:rPr>
        <w:t>xx</w:t>
      </w:r>
      <w:r w:rsidR="00F17549">
        <w:rPr>
          <w:rFonts w:ascii="Arial" w:hAnsi="Arial" w:cs="Arial"/>
          <w:b/>
          <w:sz w:val="22"/>
          <w:szCs w:val="22"/>
        </w:rPr>
        <w:t>-02-01 CA_n13-n48</w:t>
      </w:r>
    </w:p>
    <w:p w14:paraId="6A26E7A1" w14:textId="5618A766"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F17549">
        <w:rPr>
          <w:rFonts w:ascii="Arial" w:hAnsi="Arial" w:cs="Arial"/>
          <w:b/>
          <w:sz w:val="22"/>
          <w:szCs w:val="22"/>
        </w:rPr>
        <w:t>Nokia, Verizon</w:t>
      </w:r>
    </w:p>
    <w:p w14:paraId="68C853FD" w14:textId="2667A201"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DB6ECB">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31372B74" w:rsidR="00B12FA1" w:rsidRDefault="00B12FA1" w:rsidP="00B12FA1">
      <w:r>
        <w:t xml:space="preserve">This is a TP to </w:t>
      </w:r>
      <w:r w:rsidRPr="00D73233">
        <w:t xml:space="preserve">TR </w:t>
      </w:r>
      <w:r w:rsidR="00346CDD" w:rsidRPr="00D73233">
        <w:t>3</w:t>
      </w:r>
      <w:r w:rsidR="00346CDD">
        <w:t>8</w:t>
      </w:r>
      <w:r w:rsidRPr="00D73233">
        <w:t>.7</w:t>
      </w:r>
      <w:r w:rsidR="006E1AB3">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F17549">
        <w:t>CA_n13-n48</w:t>
      </w:r>
      <w:r w:rsidR="00A03215">
        <w:t xml:space="preserve"> including intra-band variants</w:t>
      </w:r>
      <w:r w:rsidR="00F13BAF">
        <w:t>.</w:t>
      </w:r>
      <w:r w:rsidR="00254716">
        <w:t xml:space="preserve"> </w:t>
      </w:r>
    </w:p>
    <w:p w14:paraId="6630AD3C" w14:textId="228896CA" w:rsidR="00FF756E" w:rsidRDefault="00B12FA1" w:rsidP="00965C6C">
      <w:pPr>
        <w:rPr>
          <w:color w:val="0070C0"/>
        </w:rPr>
      </w:pPr>
      <w:r w:rsidRPr="00D73233">
        <w:rPr>
          <w:color w:val="0070C0"/>
        </w:rPr>
        <w:t>************************************* Start of TP*****************************************</w:t>
      </w:r>
    </w:p>
    <w:p w14:paraId="4094C08E" w14:textId="77777777" w:rsidR="00F86A92" w:rsidRDefault="00F86A92" w:rsidP="00F86A92">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CA_n13-n48</w:t>
      </w:r>
    </w:p>
    <w:p w14:paraId="25ABDF67" w14:textId="77777777" w:rsidR="00F86A92" w:rsidRDefault="00F86A92" w:rsidP="00F86A92">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4DA647C3" w14:textId="77777777" w:rsidR="00F86A92" w:rsidRDefault="00F86A92" w:rsidP="00F86A92">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7F1BD968" w14:textId="77777777" w:rsidR="00F86A92" w:rsidRPr="00387F2B" w:rsidRDefault="00F86A92" w:rsidP="00F86A92">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n48</w:t>
      </w:r>
    </w:p>
    <w:tbl>
      <w:tblPr>
        <w:tblW w:w="6700" w:type="dxa"/>
        <w:jc w:val="center"/>
        <w:tblLook w:val="04A0" w:firstRow="1" w:lastRow="0" w:firstColumn="1" w:lastColumn="0" w:noHBand="0" w:noVBand="1"/>
      </w:tblPr>
      <w:tblGrid>
        <w:gridCol w:w="666"/>
        <w:gridCol w:w="2428"/>
        <w:gridCol w:w="2429"/>
        <w:gridCol w:w="1177"/>
      </w:tblGrid>
      <w:tr w:rsidR="00F86A92" w14:paraId="3FBF61A0" w14:textId="77777777" w:rsidTr="008F0262">
        <w:trPr>
          <w:trHeight w:val="240"/>
          <w:jc w:val="cent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6A705541" w14:textId="77777777" w:rsidR="00F86A92" w:rsidRDefault="00F86A92"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NR Band</w:t>
            </w:r>
          </w:p>
        </w:tc>
        <w:tc>
          <w:tcPr>
            <w:tcW w:w="2440" w:type="dxa"/>
            <w:tcBorders>
              <w:top w:val="single" w:sz="4" w:space="0" w:color="auto"/>
              <w:left w:val="nil"/>
              <w:bottom w:val="single" w:sz="4" w:space="0" w:color="auto"/>
              <w:right w:val="single" w:sz="4" w:space="0" w:color="auto"/>
            </w:tcBorders>
            <w:vAlign w:val="center"/>
            <w:hideMark/>
          </w:tcPr>
          <w:p w14:paraId="72837CC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Uplink (UL) band</w:t>
            </w:r>
          </w:p>
        </w:tc>
        <w:tc>
          <w:tcPr>
            <w:tcW w:w="2440" w:type="dxa"/>
            <w:tcBorders>
              <w:top w:val="single" w:sz="4" w:space="0" w:color="auto"/>
              <w:left w:val="nil"/>
              <w:bottom w:val="single" w:sz="4" w:space="0" w:color="auto"/>
              <w:right w:val="single" w:sz="4" w:space="0" w:color="auto"/>
            </w:tcBorders>
            <w:vAlign w:val="center"/>
            <w:hideMark/>
          </w:tcPr>
          <w:p w14:paraId="39578450"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80" w:type="dxa"/>
            <w:vMerge w:val="restart"/>
            <w:tcBorders>
              <w:top w:val="single" w:sz="4" w:space="0" w:color="auto"/>
              <w:left w:val="single" w:sz="4" w:space="0" w:color="auto"/>
              <w:bottom w:val="single" w:sz="4" w:space="0" w:color="000000"/>
              <w:right w:val="single" w:sz="4" w:space="0" w:color="auto"/>
            </w:tcBorders>
            <w:vAlign w:val="center"/>
            <w:hideMark/>
          </w:tcPr>
          <w:p w14:paraId="6D7BC19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Duplex mode</w:t>
            </w:r>
          </w:p>
        </w:tc>
      </w:tr>
      <w:tr w:rsidR="00F86A92" w14:paraId="5EFD2463" w14:textId="77777777" w:rsidTr="008F0262">
        <w:trPr>
          <w:trHeight w:val="24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C111CF4" w14:textId="77777777" w:rsidR="00F86A92" w:rsidRDefault="00F86A92" w:rsidP="008F0262">
            <w:pPr>
              <w:rPr>
                <w:rFonts w:ascii="Arial" w:hAnsi="Arial" w:cs="Arial"/>
                <w:b/>
                <w:bCs/>
                <w:color w:val="000000"/>
                <w:sz w:val="18"/>
                <w:szCs w:val="18"/>
              </w:rPr>
            </w:pPr>
          </w:p>
        </w:tc>
        <w:tc>
          <w:tcPr>
            <w:tcW w:w="2440" w:type="dxa"/>
            <w:tcBorders>
              <w:top w:val="nil"/>
              <w:left w:val="nil"/>
              <w:bottom w:val="single" w:sz="4" w:space="0" w:color="auto"/>
              <w:right w:val="single" w:sz="4" w:space="0" w:color="auto"/>
            </w:tcBorders>
            <w:vAlign w:val="center"/>
            <w:hideMark/>
          </w:tcPr>
          <w:p w14:paraId="279090B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40" w:type="dxa"/>
            <w:tcBorders>
              <w:top w:val="nil"/>
              <w:left w:val="nil"/>
              <w:bottom w:val="single" w:sz="4" w:space="0" w:color="auto"/>
              <w:right w:val="single" w:sz="4" w:space="0" w:color="auto"/>
            </w:tcBorders>
            <w:vAlign w:val="center"/>
            <w:hideMark/>
          </w:tcPr>
          <w:p w14:paraId="700C6850"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270AA8DE" w14:textId="77777777" w:rsidR="00F86A92" w:rsidRDefault="00F86A92" w:rsidP="008F0262">
            <w:pPr>
              <w:rPr>
                <w:rFonts w:ascii="Arial" w:hAnsi="Arial" w:cs="Arial"/>
                <w:b/>
                <w:bCs/>
                <w:color w:val="000000"/>
                <w:sz w:val="18"/>
                <w:szCs w:val="18"/>
              </w:rPr>
            </w:pPr>
          </w:p>
        </w:tc>
      </w:tr>
      <w:tr w:rsidR="00F86A92" w14:paraId="30C31159" w14:textId="77777777" w:rsidTr="008F0262">
        <w:trPr>
          <w:trHeight w:val="24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069DEB4" w14:textId="77777777" w:rsidR="00F86A92" w:rsidRDefault="00F86A92" w:rsidP="008F0262">
            <w:pPr>
              <w:rPr>
                <w:rFonts w:ascii="Arial" w:hAnsi="Arial" w:cs="Arial"/>
                <w:b/>
                <w:bCs/>
                <w:color w:val="000000"/>
                <w:sz w:val="18"/>
                <w:szCs w:val="18"/>
              </w:rPr>
            </w:pPr>
          </w:p>
        </w:tc>
        <w:tc>
          <w:tcPr>
            <w:tcW w:w="2440" w:type="dxa"/>
            <w:tcBorders>
              <w:top w:val="nil"/>
              <w:left w:val="nil"/>
              <w:bottom w:val="single" w:sz="4" w:space="0" w:color="auto"/>
              <w:right w:val="single" w:sz="4" w:space="0" w:color="auto"/>
            </w:tcBorders>
            <w:vAlign w:val="center"/>
            <w:hideMark/>
          </w:tcPr>
          <w:p w14:paraId="68917914"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UL_low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UL_high</w:t>
            </w:r>
            <w:proofErr w:type="spellEnd"/>
          </w:p>
        </w:tc>
        <w:tc>
          <w:tcPr>
            <w:tcW w:w="2440" w:type="dxa"/>
            <w:tcBorders>
              <w:top w:val="nil"/>
              <w:left w:val="nil"/>
              <w:bottom w:val="single" w:sz="4" w:space="0" w:color="auto"/>
              <w:right w:val="single" w:sz="4" w:space="0" w:color="auto"/>
            </w:tcBorders>
            <w:vAlign w:val="center"/>
            <w:hideMark/>
          </w:tcPr>
          <w:p w14:paraId="2FDEDE5E"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DL_low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DL_high</w:t>
            </w:r>
            <w:proofErr w:type="spellEnd"/>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405776B" w14:textId="77777777" w:rsidR="00F86A92" w:rsidRDefault="00F86A92" w:rsidP="008F0262">
            <w:pPr>
              <w:rPr>
                <w:rFonts w:ascii="Arial" w:hAnsi="Arial" w:cs="Arial"/>
                <w:b/>
                <w:bCs/>
                <w:color w:val="000000"/>
                <w:sz w:val="18"/>
                <w:szCs w:val="18"/>
              </w:rPr>
            </w:pPr>
          </w:p>
        </w:tc>
      </w:tr>
      <w:tr w:rsidR="00F86A92" w14:paraId="099AFEF0" w14:textId="77777777" w:rsidTr="008F0262">
        <w:trPr>
          <w:trHeight w:val="240"/>
          <w:jc w:val="center"/>
        </w:trPr>
        <w:tc>
          <w:tcPr>
            <w:tcW w:w="640" w:type="dxa"/>
            <w:tcBorders>
              <w:top w:val="nil"/>
              <w:left w:val="single" w:sz="4" w:space="0" w:color="auto"/>
              <w:bottom w:val="single" w:sz="4" w:space="0" w:color="auto"/>
              <w:right w:val="single" w:sz="4" w:space="0" w:color="auto"/>
            </w:tcBorders>
            <w:vAlign w:val="center"/>
            <w:hideMark/>
          </w:tcPr>
          <w:p w14:paraId="467D562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n13</w:t>
            </w:r>
          </w:p>
        </w:tc>
        <w:tc>
          <w:tcPr>
            <w:tcW w:w="2440" w:type="dxa"/>
            <w:tcBorders>
              <w:top w:val="nil"/>
              <w:left w:val="nil"/>
              <w:bottom w:val="single" w:sz="4" w:space="0" w:color="auto"/>
              <w:right w:val="single" w:sz="4" w:space="0" w:color="auto"/>
            </w:tcBorders>
            <w:vAlign w:val="center"/>
            <w:hideMark/>
          </w:tcPr>
          <w:p w14:paraId="515DFED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777 MHz - 787 MHz</w:t>
            </w:r>
          </w:p>
        </w:tc>
        <w:tc>
          <w:tcPr>
            <w:tcW w:w="2440" w:type="dxa"/>
            <w:tcBorders>
              <w:top w:val="nil"/>
              <w:left w:val="nil"/>
              <w:bottom w:val="single" w:sz="4" w:space="0" w:color="auto"/>
              <w:right w:val="single" w:sz="4" w:space="0" w:color="auto"/>
            </w:tcBorders>
            <w:vAlign w:val="center"/>
            <w:hideMark/>
          </w:tcPr>
          <w:p w14:paraId="1E054EB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746 MHz - 756 MHz</w:t>
            </w:r>
          </w:p>
        </w:tc>
        <w:tc>
          <w:tcPr>
            <w:tcW w:w="1180" w:type="dxa"/>
            <w:tcBorders>
              <w:top w:val="nil"/>
              <w:left w:val="nil"/>
              <w:bottom w:val="single" w:sz="4" w:space="0" w:color="auto"/>
              <w:right w:val="single" w:sz="4" w:space="0" w:color="auto"/>
            </w:tcBorders>
            <w:vAlign w:val="center"/>
            <w:hideMark/>
          </w:tcPr>
          <w:p w14:paraId="4CA8FA6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FDD</w:t>
            </w:r>
          </w:p>
        </w:tc>
      </w:tr>
      <w:tr w:rsidR="00F86A92" w14:paraId="0BD5DE7A" w14:textId="77777777" w:rsidTr="008F0262">
        <w:trPr>
          <w:trHeight w:val="240"/>
          <w:jc w:val="center"/>
        </w:trPr>
        <w:tc>
          <w:tcPr>
            <w:tcW w:w="640" w:type="dxa"/>
            <w:tcBorders>
              <w:top w:val="nil"/>
              <w:left w:val="single" w:sz="4" w:space="0" w:color="auto"/>
              <w:bottom w:val="single" w:sz="4" w:space="0" w:color="auto"/>
              <w:right w:val="single" w:sz="4" w:space="0" w:color="auto"/>
            </w:tcBorders>
            <w:vAlign w:val="center"/>
            <w:hideMark/>
          </w:tcPr>
          <w:p w14:paraId="1A32F58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n48</w:t>
            </w:r>
          </w:p>
        </w:tc>
        <w:tc>
          <w:tcPr>
            <w:tcW w:w="2440" w:type="dxa"/>
            <w:tcBorders>
              <w:top w:val="nil"/>
              <w:left w:val="nil"/>
              <w:bottom w:val="single" w:sz="4" w:space="0" w:color="auto"/>
              <w:right w:val="single" w:sz="4" w:space="0" w:color="auto"/>
            </w:tcBorders>
            <w:vAlign w:val="center"/>
            <w:hideMark/>
          </w:tcPr>
          <w:p w14:paraId="3002530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 MHz - 3700 MHz</w:t>
            </w:r>
          </w:p>
        </w:tc>
        <w:tc>
          <w:tcPr>
            <w:tcW w:w="2440" w:type="dxa"/>
            <w:tcBorders>
              <w:top w:val="nil"/>
              <w:left w:val="nil"/>
              <w:bottom w:val="single" w:sz="4" w:space="0" w:color="auto"/>
              <w:right w:val="single" w:sz="4" w:space="0" w:color="auto"/>
            </w:tcBorders>
            <w:vAlign w:val="center"/>
            <w:hideMark/>
          </w:tcPr>
          <w:p w14:paraId="6437E73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 MHz - 3700 MHz</w:t>
            </w:r>
          </w:p>
        </w:tc>
        <w:tc>
          <w:tcPr>
            <w:tcW w:w="1180" w:type="dxa"/>
            <w:tcBorders>
              <w:top w:val="nil"/>
              <w:left w:val="nil"/>
              <w:bottom w:val="single" w:sz="4" w:space="0" w:color="auto"/>
              <w:right w:val="single" w:sz="4" w:space="0" w:color="auto"/>
            </w:tcBorders>
            <w:vAlign w:val="center"/>
            <w:hideMark/>
          </w:tcPr>
          <w:p w14:paraId="4FAF1C1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TDD</w:t>
            </w:r>
          </w:p>
        </w:tc>
      </w:tr>
    </w:tbl>
    <w:p w14:paraId="26C4974F" w14:textId="77777777" w:rsidR="00F86A92" w:rsidRDefault="00F86A92" w:rsidP="00F86A92">
      <w:pPr>
        <w:spacing w:after="0"/>
        <w:jc w:val="center"/>
        <w:rPr>
          <w:rFonts w:ascii="Arial" w:hAnsi="Arial" w:cs="Arial"/>
          <w:sz w:val="18"/>
          <w:szCs w:val="18"/>
        </w:rPr>
      </w:pPr>
    </w:p>
    <w:p w14:paraId="5A6FE0AA" w14:textId="65A7ACE7" w:rsidR="00970821" w:rsidRPr="00387F2B" w:rsidRDefault="00970821" w:rsidP="00D2597E">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w:t>
      </w:r>
      <w:proofErr w:type="spellStart"/>
      <w:r>
        <w:rPr>
          <w:rFonts w:ascii="Arial" w:hAnsi="Arial" w:cs="Arial"/>
          <w:sz w:val="18"/>
          <w:szCs w:val="18"/>
          <w:lang w:eastAsia="ko-KR"/>
        </w:rPr>
        <w:t>SimRx</w:t>
      </w:r>
      <w:proofErr w:type="spellEnd"/>
      <w:r>
        <w:rPr>
          <w:rFonts w:ascii="Arial" w:hAnsi="Arial" w:cs="Arial"/>
          <w:sz w:val="18"/>
          <w:szCs w:val="18"/>
          <w:lang w:eastAsia="ko-KR"/>
        </w:rPr>
        <w:t xml:space="preserve">/Tx supported (YES/NO/N-A)? - </w:t>
      </w:r>
      <w:r w:rsidRPr="006D70CF">
        <w:rPr>
          <w:rFonts w:ascii="Arial" w:hAnsi="Arial" w:cs="Arial"/>
          <w:b/>
          <w:bCs/>
          <w:sz w:val="18"/>
          <w:szCs w:val="18"/>
          <w:lang w:eastAsia="ko-KR"/>
        </w:rPr>
        <w:t>N/A</w:t>
      </w:r>
    </w:p>
    <w:p w14:paraId="5EED72E3" w14:textId="77777777" w:rsidR="00F86A92" w:rsidRPr="005D2633" w:rsidRDefault="00F86A92" w:rsidP="00F86A92">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565D495A" w14:textId="77777777" w:rsidR="00F86A92" w:rsidRDefault="00F86A92" w:rsidP="00F86A92">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850"/>
        <w:gridCol w:w="3969"/>
        <w:gridCol w:w="1344"/>
      </w:tblGrid>
      <w:tr w:rsidR="00F86A92" w14:paraId="5956FA06" w14:textId="77777777" w:rsidTr="008F0262">
        <w:trPr>
          <w:trHeight w:val="187"/>
        </w:trPr>
        <w:tc>
          <w:tcPr>
            <w:tcW w:w="1696" w:type="dxa"/>
            <w:tcBorders>
              <w:left w:val="single" w:sz="4" w:space="0" w:color="auto"/>
              <w:bottom w:val="single" w:sz="4" w:space="0" w:color="auto"/>
              <w:right w:val="single" w:sz="4" w:space="0" w:color="auto"/>
            </w:tcBorders>
            <w:vAlign w:val="center"/>
          </w:tcPr>
          <w:p w14:paraId="53D3E832" w14:textId="77777777" w:rsidR="00F86A92" w:rsidRDefault="00F86A92" w:rsidP="008F0262">
            <w:pPr>
              <w:pStyle w:val="TAH"/>
              <w:rPr>
                <w:szCs w:val="18"/>
                <w:lang w:eastAsia="zh-CN"/>
              </w:rPr>
            </w:pPr>
            <w:r>
              <w:t>NR CA configuration</w:t>
            </w:r>
          </w:p>
        </w:tc>
        <w:tc>
          <w:tcPr>
            <w:tcW w:w="1985" w:type="dxa"/>
            <w:tcBorders>
              <w:left w:val="single" w:sz="4" w:space="0" w:color="auto"/>
              <w:bottom w:val="single" w:sz="4" w:space="0" w:color="auto"/>
              <w:right w:val="single" w:sz="4" w:space="0" w:color="auto"/>
            </w:tcBorders>
            <w:vAlign w:val="center"/>
          </w:tcPr>
          <w:p w14:paraId="037FB297" w14:textId="77777777" w:rsidR="00F86A92" w:rsidRDefault="00F86A92" w:rsidP="008F0262">
            <w:pPr>
              <w:pStyle w:val="TAH"/>
              <w:rPr>
                <w:szCs w:val="18"/>
                <w:lang w:eastAsia="zh-CN"/>
              </w:rPr>
            </w:pPr>
            <w:r>
              <w:t>Uplink CA configuration</w:t>
            </w:r>
            <w:r>
              <w:rPr>
                <w:rFonts w:hint="eastAsia"/>
                <w:lang w:eastAsia="zh-CN"/>
              </w:rPr>
              <w:t xml:space="preserve"> </w:t>
            </w:r>
            <w:r>
              <w:t>or single uplink carrier</w:t>
            </w:r>
          </w:p>
        </w:tc>
        <w:tc>
          <w:tcPr>
            <w:tcW w:w="850" w:type="dxa"/>
            <w:tcBorders>
              <w:left w:val="single" w:sz="4" w:space="0" w:color="auto"/>
              <w:bottom w:val="single" w:sz="4" w:space="0" w:color="auto"/>
              <w:right w:val="single" w:sz="4" w:space="0" w:color="auto"/>
            </w:tcBorders>
            <w:vAlign w:val="center"/>
          </w:tcPr>
          <w:p w14:paraId="54F2F7F6" w14:textId="77777777" w:rsidR="00F86A92" w:rsidRDefault="00F86A92" w:rsidP="008F0262">
            <w:pPr>
              <w:pStyle w:val="TAH"/>
              <w:rPr>
                <w:szCs w:val="18"/>
                <w:lang w:val="en-US" w:eastAsia="zh-CN"/>
              </w:rPr>
            </w:pPr>
            <w:r>
              <w:t>NR Band</w:t>
            </w:r>
          </w:p>
        </w:tc>
        <w:tc>
          <w:tcPr>
            <w:tcW w:w="3969" w:type="dxa"/>
            <w:tcBorders>
              <w:top w:val="single" w:sz="4" w:space="0" w:color="auto"/>
              <w:left w:val="single" w:sz="4" w:space="0" w:color="auto"/>
              <w:bottom w:val="single" w:sz="4" w:space="0" w:color="auto"/>
              <w:right w:val="single" w:sz="4" w:space="0" w:color="auto"/>
            </w:tcBorders>
            <w:vAlign w:val="center"/>
          </w:tcPr>
          <w:p w14:paraId="081F7F8C" w14:textId="77777777" w:rsidR="00F86A92" w:rsidRDefault="00F86A92" w:rsidP="008F0262">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44" w:type="dxa"/>
            <w:tcBorders>
              <w:left w:val="single" w:sz="4" w:space="0" w:color="auto"/>
              <w:bottom w:val="single" w:sz="4" w:space="0" w:color="auto"/>
              <w:right w:val="single" w:sz="4" w:space="0" w:color="auto"/>
            </w:tcBorders>
            <w:vAlign w:val="center"/>
          </w:tcPr>
          <w:p w14:paraId="3B6CD5E8" w14:textId="77777777" w:rsidR="00F86A92" w:rsidRDefault="00F86A92" w:rsidP="008F0262">
            <w:pPr>
              <w:pStyle w:val="TAH"/>
              <w:rPr>
                <w:szCs w:val="18"/>
                <w:lang w:val="en-US" w:eastAsia="zh-CN"/>
              </w:rPr>
            </w:pPr>
            <w:r>
              <w:t>Bandwidth combination set</w:t>
            </w:r>
          </w:p>
        </w:tc>
      </w:tr>
      <w:tr w:rsidR="00F86A92" w14:paraId="257F67F9" w14:textId="77777777" w:rsidTr="008F0262">
        <w:trPr>
          <w:trHeight w:val="187"/>
        </w:trPr>
        <w:tc>
          <w:tcPr>
            <w:tcW w:w="1696" w:type="dxa"/>
            <w:tcBorders>
              <w:top w:val="single" w:sz="4" w:space="0" w:color="auto"/>
              <w:left w:val="single" w:sz="4" w:space="0" w:color="auto"/>
              <w:bottom w:val="nil"/>
              <w:right w:val="single" w:sz="4" w:space="0" w:color="auto"/>
            </w:tcBorders>
          </w:tcPr>
          <w:p w14:paraId="78C2A2B9" w14:textId="77777777" w:rsidR="00F86A92" w:rsidRPr="00B00CBD" w:rsidRDefault="00F86A92" w:rsidP="008F0262">
            <w:pPr>
              <w:pStyle w:val="TAC"/>
              <w:rPr>
                <w:rFonts w:eastAsia="SimSun" w:cs="Arial"/>
                <w:szCs w:val="18"/>
                <w:lang w:val="en-US" w:eastAsia="zh-CN"/>
              </w:rPr>
            </w:pPr>
            <w:r>
              <w:rPr>
                <w:rFonts w:eastAsia="SimSun" w:cs="Arial"/>
                <w:szCs w:val="18"/>
                <w:lang w:val="en-US" w:eastAsia="zh-CN"/>
              </w:rPr>
              <w:t>CA_n13A-n48A</w:t>
            </w:r>
          </w:p>
        </w:tc>
        <w:tc>
          <w:tcPr>
            <w:tcW w:w="1985" w:type="dxa"/>
            <w:tcBorders>
              <w:top w:val="single" w:sz="4" w:space="0" w:color="auto"/>
              <w:left w:val="single" w:sz="4" w:space="0" w:color="auto"/>
              <w:bottom w:val="nil"/>
              <w:right w:val="single" w:sz="4" w:space="0" w:color="auto"/>
            </w:tcBorders>
            <w:vAlign w:val="center"/>
          </w:tcPr>
          <w:p w14:paraId="5DE99EA6" w14:textId="77777777" w:rsidR="00F86A92" w:rsidRPr="00B00CBD" w:rsidRDefault="00F86A92" w:rsidP="008F0262">
            <w:pPr>
              <w:pStyle w:val="TAC"/>
              <w:rPr>
                <w:rFonts w:eastAsia="SimSun" w:cs="Arial"/>
                <w:szCs w:val="18"/>
                <w:lang w:val="en-US" w:eastAsia="zh-CN"/>
              </w:rPr>
            </w:pPr>
            <w:r>
              <w:rPr>
                <w:rFonts w:eastAsia="SimSun" w:cs="Arial"/>
                <w:szCs w:val="18"/>
                <w:lang w:val="en-US" w:eastAsia="zh-CN"/>
              </w:rPr>
              <w:t>CA_n13A-n48A</w:t>
            </w:r>
          </w:p>
        </w:tc>
        <w:tc>
          <w:tcPr>
            <w:tcW w:w="850" w:type="dxa"/>
            <w:tcBorders>
              <w:left w:val="single" w:sz="4" w:space="0" w:color="auto"/>
              <w:right w:val="single" w:sz="4" w:space="0" w:color="auto"/>
            </w:tcBorders>
            <w:vAlign w:val="center"/>
          </w:tcPr>
          <w:p w14:paraId="6678217E" w14:textId="77777777" w:rsidR="00F86A92" w:rsidRPr="00B00CBD" w:rsidRDefault="00F86A92" w:rsidP="008F0262">
            <w:pPr>
              <w:pStyle w:val="TAC"/>
              <w:rPr>
                <w:rFonts w:cs="Arial"/>
                <w:szCs w:val="18"/>
                <w:lang w:val="en-US" w:eastAsia="zh-CN"/>
              </w:rPr>
            </w:pPr>
            <w:r>
              <w:rPr>
                <w:rFonts w:cs="Arial"/>
                <w:szCs w:val="18"/>
                <w:lang w:val="en-US" w:eastAsia="zh-CN"/>
              </w:rPr>
              <w:t>n13</w:t>
            </w:r>
          </w:p>
        </w:tc>
        <w:tc>
          <w:tcPr>
            <w:tcW w:w="3969" w:type="dxa"/>
            <w:tcBorders>
              <w:top w:val="single" w:sz="4" w:space="0" w:color="auto"/>
              <w:left w:val="single" w:sz="4" w:space="0" w:color="auto"/>
              <w:bottom w:val="single" w:sz="4" w:space="0" w:color="auto"/>
              <w:right w:val="single" w:sz="4" w:space="0" w:color="auto"/>
            </w:tcBorders>
            <w:vAlign w:val="center"/>
          </w:tcPr>
          <w:p w14:paraId="29A9BAC9" w14:textId="77777777" w:rsidR="00F86A92" w:rsidRPr="00456C44" w:rsidRDefault="00F86A92" w:rsidP="008F0262">
            <w:pPr>
              <w:keepNext/>
              <w:keepLines/>
              <w:spacing w:after="0"/>
              <w:jc w:val="center"/>
              <w:textAlignment w:val="bottom"/>
              <w:rPr>
                <w:rFonts w:ascii="Arial" w:hAnsi="Arial" w:cs="Arial"/>
                <w:sz w:val="18"/>
                <w:szCs w:val="18"/>
                <w:lang w:val="en-US" w:eastAsia="zh-CN"/>
              </w:rPr>
            </w:pPr>
            <w:r>
              <w:rPr>
                <w:rFonts w:ascii="Arial" w:hAnsi="Arial" w:cs="Arial"/>
                <w:sz w:val="18"/>
                <w:szCs w:val="18"/>
                <w:lang w:bidi="ar"/>
              </w:rPr>
              <w:t>See n13 channel bandwidths in Table 5.3.5-1 of 38.101-1</w:t>
            </w:r>
          </w:p>
        </w:tc>
        <w:tc>
          <w:tcPr>
            <w:tcW w:w="1344" w:type="dxa"/>
            <w:tcBorders>
              <w:left w:val="single" w:sz="4" w:space="0" w:color="auto"/>
              <w:bottom w:val="nil"/>
              <w:right w:val="single" w:sz="4" w:space="0" w:color="auto"/>
            </w:tcBorders>
            <w:vAlign w:val="center"/>
          </w:tcPr>
          <w:p w14:paraId="6F6F8CF4" w14:textId="77777777" w:rsidR="00F86A92" w:rsidRPr="00B00CBD" w:rsidRDefault="00F86A92" w:rsidP="008F0262">
            <w:pPr>
              <w:pStyle w:val="TAC"/>
              <w:rPr>
                <w:rFonts w:cs="Arial"/>
                <w:szCs w:val="18"/>
                <w:lang w:val="en-US" w:eastAsia="zh-CN"/>
              </w:rPr>
            </w:pPr>
            <w:r>
              <w:rPr>
                <w:rFonts w:cs="Arial"/>
                <w:szCs w:val="18"/>
                <w:lang w:val="en-US" w:eastAsia="zh-CN"/>
              </w:rPr>
              <w:t>4 and 5</w:t>
            </w:r>
          </w:p>
        </w:tc>
      </w:tr>
      <w:tr w:rsidR="00F86A92" w14:paraId="5A73E51C" w14:textId="77777777" w:rsidTr="008F0262">
        <w:trPr>
          <w:trHeight w:val="187"/>
        </w:trPr>
        <w:tc>
          <w:tcPr>
            <w:tcW w:w="1696" w:type="dxa"/>
            <w:tcBorders>
              <w:top w:val="nil"/>
              <w:left w:val="single" w:sz="4" w:space="0" w:color="auto"/>
              <w:bottom w:val="single" w:sz="4" w:space="0" w:color="auto"/>
              <w:right w:val="single" w:sz="4" w:space="0" w:color="auto"/>
            </w:tcBorders>
          </w:tcPr>
          <w:p w14:paraId="23C494B3" w14:textId="77777777" w:rsidR="00F86A92" w:rsidRPr="00B00CBD" w:rsidRDefault="00F86A92" w:rsidP="008F0262">
            <w:pPr>
              <w:pStyle w:val="TAC"/>
              <w:rPr>
                <w:rFonts w:cs="Arial"/>
                <w:szCs w:val="18"/>
                <w:lang w:val="en-US" w:eastAsia="zh-CN"/>
              </w:rPr>
            </w:pPr>
          </w:p>
        </w:tc>
        <w:tc>
          <w:tcPr>
            <w:tcW w:w="1985" w:type="dxa"/>
            <w:tcBorders>
              <w:top w:val="nil"/>
              <w:left w:val="single" w:sz="4" w:space="0" w:color="auto"/>
              <w:bottom w:val="single" w:sz="4" w:space="0" w:color="auto"/>
              <w:right w:val="single" w:sz="4" w:space="0" w:color="auto"/>
            </w:tcBorders>
            <w:vAlign w:val="center"/>
          </w:tcPr>
          <w:p w14:paraId="47895751" w14:textId="77777777" w:rsidR="00F86A92" w:rsidRPr="00B00CBD" w:rsidRDefault="00F86A92" w:rsidP="008F0262">
            <w:pPr>
              <w:pStyle w:val="TAC"/>
              <w:rPr>
                <w:rFonts w:cs="Arial"/>
                <w:szCs w:val="18"/>
                <w:lang w:val="en-US" w:eastAsia="zh-CN"/>
              </w:rPr>
            </w:pPr>
          </w:p>
        </w:tc>
        <w:tc>
          <w:tcPr>
            <w:tcW w:w="850" w:type="dxa"/>
            <w:tcBorders>
              <w:left w:val="single" w:sz="4" w:space="0" w:color="auto"/>
              <w:bottom w:val="single" w:sz="4" w:space="0" w:color="auto"/>
              <w:right w:val="single" w:sz="4" w:space="0" w:color="auto"/>
            </w:tcBorders>
            <w:vAlign w:val="center"/>
          </w:tcPr>
          <w:p w14:paraId="7AE7926B" w14:textId="77777777" w:rsidR="00F86A92" w:rsidRPr="00B00CBD" w:rsidRDefault="00F86A92" w:rsidP="008F0262">
            <w:pPr>
              <w:pStyle w:val="TAC"/>
              <w:rPr>
                <w:rFonts w:cs="Arial"/>
                <w:szCs w:val="18"/>
                <w:lang w:val="en-US" w:eastAsia="zh-CN"/>
              </w:rPr>
            </w:pPr>
            <w:r>
              <w:rPr>
                <w:rFonts w:cs="Arial"/>
                <w:szCs w:val="18"/>
                <w:lang w:val="en-US" w:eastAsia="zh-CN"/>
              </w:rPr>
              <w:t>n48</w:t>
            </w:r>
          </w:p>
        </w:tc>
        <w:tc>
          <w:tcPr>
            <w:tcW w:w="3969" w:type="dxa"/>
            <w:tcBorders>
              <w:top w:val="single" w:sz="4" w:space="0" w:color="auto"/>
              <w:left w:val="single" w:sz="4" w:space="0" w:color="auto"/>
              <w:bottom w:val="single" w:sz="4" w:space="0" w:color="auto"/>
              <w:right w:val="single" w:sz="4" w:space="0" w:color="auto"/>
            </w:tcBorders>
            <w:vAlign w:val="center"/>
          </w:tcPr>
          <w:p w14:paraId="20E90477" w14:textId="77777777" w:rsidR="00F86A92" w:rsidRPr="00B00CBD" w:rsidRDefault="00F86A92"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n48 channel bandwidths in Table 5.3.5-1 of 38.101-1</w:t>
            </w:r>
          </w:p>
        </w:tc>
        <w:tc>
          <w:tcPr>
            <w:tcW w:w="1344" w:type="dxa"/>
            <w:tcBorders>
              <w:top w:val="nil"/>
              <w:left w:val="single" w:sz="4" w:space="0" w:color="auto"/>
              <w:bottom w:val="single" w:sz="4" w:space="0" w:color="auto"/>
              <w:right w:val="single" w:sz="4" w:space="0" w:color="auto"/>
            </w:tcBorders>
            <w:vAlign w:val="center"/>
          </w:tcPr>
          <w:p w14:paraId="265D0ACB" w14:textId="77777777" w:rsidR="00F86A92" w:rsidRPr="00B00CBD" w:rsidRDefault="00F86A92" w:rsidP="008F0262">
            <w:pPr>
              <w:pStyle w:val="TAC"/>
              <w:rPr>
                <w:rFonts w:cs="Arial"/>
                <w:szCs w:val="18"/>
                <w:lang w:val="en-US" w:eastAsia="zh-CN"/>
              </w:rPr>
            </w:pPr>
          </w:p>
        </w:tc>
      </w:tr>
      <w:tr w:rsidR="00F86A92" w14:paraId="2C2331CD" w14:textId="77777777" w:rsidTr="008F0262">
        <w:trPr>
          <w:trHeight w:val="187"/>
        </w:trPr>
        <w:tc>
          <w:tcPr>
            <w:tcW w:w="1696" w:type="dxa"/>
            <w:tcBorders>
              <w:top w:val="single" w:sz="4" w:space="0" w:color="auto"/>
              <w:left w:val="single" w:sz="4" w:space="0" w:color="auto"/>
              <w:bottom w:val="nil"/>
              <w:right w:val="single" w:sz="4" w:space="0" w:color="auto"/>
            </w:tcBorders>
          </w:tcPr>
          <w:p w14:paraId="2B295B6F" w14:textId="77777777" w:rsidR="00F86A92" w:rsidRPr="00B00CBD" w:rsidRDefault="00F86A92" w:rsidP="008F0262">
            <w:pPr>
              <w:pStyle w:val="TAC"/>
              <w:rPr>
                <w:rFonts w:cs="Arial"/>
                <w:szCs w:val="18"/>
                <w:lang w:val="en-US" w:eastAsia="zh-CN"/>
              </w:rPr>
            </w:pPr>
            <w:r>
              <w:rPr>
                <w:rFonts w:eastAsia="SimSun" w:cs="Arial"/>
                <w:szCs w:val="18"/>
                <w:lang w:val="en-US" w:eastAsia="zh-CN"/>
              </w:rPr>
              <w:t>CA_n13A-n48B</w:t>
            </w:r>
          </w:p>
        </w:tc>
        <w:tc>
          <w:tcPr>
            <w:tcW w:w="1985" w:type="dxa"/>
            <w:tcBorders>
              <w:top w:val="single" w:sz="4" w:space="0" w:color="auto"/>
              <w:left w:val="single" w:sz="4" w:space="0" w:color="auto"/>
              <w:bottom w:val="nil"/>
              <w:right w:val="single" w:sz="4" w:space="0" w:color="auto"/>
            </w:tcBorders>
            <w:vAlign w:val="center"/>
          </w:tcPr>
          <w:p w14:paraId="6CA57941" w14:textId="77777777" w:rsidR="00F86A92" w:rsidRPr="00A03215" w:rsidRDefault="00F86A92" w:rsidP="008F0262">
            <w:pPr>
              <w:pStyle w:val="TAC"/>
              <w:rPr>
                <w:rFonts w:eastAsia="SimSun" w:cs="Arial"/>
                <w:szCs w:val="18"/>
                <w:lang w:val="en-US" w:eastAsia="zh-CN"/>
              </w:rPr>
            </w:pPr>
            <w:r w:rsidRPr="00A03215">
              <w:rPr>
                <w:rFonts w:eastAsia="SimSun" w:cs="Arial"/>
                <w:szCs w:val="18"/>
                <w:lang w:val="en-US" w:eastAsia="zh-CN"/>
              </w:rPr>
              <w:t>CA_n13A-n48A</w:t>
            </w:r>
          </w:p>
          <w:p w14:paraId="23299AD7" w14:textId="77777777" w:rsidR="00F86A92" w:rsidRPr="00A03215" w:rsidRDefault="00F86A92" w:rsidP="008F0262">
            <w:pPr>
              <w:pStyle w:val="TAC"/>
              <w:rPr>
                <w:rFonts w:eastAsia="SimSun" w:cs="Arial"/>
                <w:szCs w:val="18"/>
                <w:lang w:val="en-US" w:eastAsia="zh-CN"/>
              </w:rPr>
            </w:pPr>
            <w:r w:rsidRPr="00A03215">
              <w:rPr>
                <w:rFonts w:eastAsia="SimSun" w:cs="Arial"/>
                <w:szCs w:val="18"/>
                <w:lang w:val="en-US" w:eastAsia="zh-CN"/>
              </w:rPr>
              <w:t>CA_n13A-n48B</w:t>
            </w:r>
          </w:p>
          <w:p w14:paraId="0E25F70F" w14:textId="77777777" w:rsidR="00F86A92" w:rsidRPr="00B00CBD" w:rsidRDefault="00F86A92" w:rsidP="008F0262">
            <w:pPr>
              <w:pStyle w:val="TAC"/>
              <w:rPr>
                <w:rFonts w:cs="Arial"/>
                <w:szCs w:val="18"/>
                <w:lang w:val="en-US" w:eastAsia="zh-CN"/>
              </w:rPr>
            </w:pPr>
            <w:r w:rsidRPr="00A03215">
              <w:rPr>
                <w:rFonts w:eastAsia="SimSun" w:cs="Arial"/>
                <w:szCs w:val="18"/>
                <w:lang w:val="en-US" w:eastAsia="zh-CN"/>
              </w:rPr>
              <w:t>CA_n48B</w:t>
            </w:r>
          </w:p>
        </w:tc>
        <w:tc>
          <w:tcPr>
            <w:tcW w:w="850" w:type="dxa"/>
            <w:tcBorders>
              <w:top w:val="single" w:sz="4" w:space="0" w:color="auto"/>
              <w:left w:val="single" w:sz="4" w:space="0" w:color="auto"/>
              <w:right w:val="single" w:sz="4" w:space="0" w:color="auto"/>
            </w:tcBorders>
            <w:vAlign w:val="center"/>
          </w:tcPr>
          <w:p w14:paraId="6183C2D4" w14:textId="77777777" w:rsidR="00F86A92" w:rsidRDefault="00F86A92" w:rsidP="008F0262">
            <w:pPr>
              <w:pStyle w:val="TAC"/>
              <w:rPr>
                <w:rFonts w:cs="Arial"/>
                <w:szCs w:val="18"/>
                <w:lang w:val="en-US" w:eastAsia="zh-CN"/>
              </w:rPr>
            </w:pPr>
            <w:r>
              <w:rPr>
                <w:rFonts w:cs="Arial"/>
                <w:szCs w:val="18"/>
                <w:lang w:val="en-US" w:eastAsia="zh-CN"/>
              </w:rPr>
              <w:t>n13</w:t>
            </w:r>
          </w:p>
        </w:tc>
        <w:tc>
          <w:tcPr>
            <w:tcW w:w="3969" w:type="dxa"/>
            <w:tcBorders>
              <w:top w:val="single" w:sz="4" w:space="0" w:color="auto"/>
              <w:left w:val="single" w:sz="4" w:space="0" w:color="auto"/>
              <w:bottom w:val="single" w:sz="4" w:space="0" w:color="auto"/>
              <w:right w:val="single" w:sz="4" w:space="0" w:color="auto"/>
            </w:tcBorders>
            <w:vAlign w:val="center"/>
          </w:tcPr>
          <w:p w14:paraId="16D62AB1" w14:textId="77777777" w:rsidR="00F86A92" w:rsidRPr="00B00CBD" w:rsidRDefault="00F86A92"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44" w:type="dxa"/>
            <w:tcBorders>
              <w:top w:val="single" w:sz="4" w:space="0" w:color="auto"/>
              <w:left w:val="single" w:sz="4" w:space="0" w:color="auto"/>
              <w:bottom w:val="nil"/>
              <w:right w:val="single" w:sz="4" w:space="0" w:color="auto"/>
            </w:tcBorders>
            <w:vAlign w:val="center"/>
          </w:tcPr>
          <w:p w14:paraId="31307C74" w14:textId="77777777" w:rsidR="00F86A92" w:rsidRPr="00B00CBD" w:rsidRDefault="00F86A92" w:rsidP="008F0262">
            <w:pPr>
              <w:pStyle w:val="TAC"/>
              <w:rPr>
                <w:rFonts w:cs="Arial"/>
                <w:szCs w:val="18"/>
                <w:lang w:val="en-US" w:eastAsia="zh-CN"/>
              </w:rPr>
            </w:pPr>
            <w:r>
              <w:rPr>
                <w:rFonts w:cs="Arial"/>
                <w:szCs w:val="18"/>
                <w:lang w:val="en-US" w:eastAsia="zh-CN"/>
              </w:rPr>
              <w:t>4 and 5</w:t>
            </w:r>
          </w:p>
        </w:tc>
      </w:tr>
      <w:tr w:rsidR="00F86A92" w14:paraId="3F29D20A" w14:textId="77777777" w:rsidTr="008F0262">
        <w:trPr>
          <w:trHeight w:val="187"/>
        </w:trPr>
        <w:tc>
          <w:tcPr>
            <w:tcW w:w="1696" w:type="dxa"/>
            <w:tcBorders>
              <w:top w:val="nil"/>
              <w:left w:val="single" w:sz="4" w:space="0" w:color="auto"/>
              <w:bottom w:val="single" w:sz="4" w:space="0" w:color="auto"/>
              <w:right w:val="single" w:sz="4" w:space="0" w:color="auto"/>
            </w:tcBorders>
          </w:tcPr>
          <w:p w14:paraId="5D3A6022" w14:textId="77777777" w:rsidR="00F86A92" w:rsidRPr="00B00CBD" w:rsidRDefault="00F86A92" w:rsidP="008F0262">
            <w:pPr>
              <w:pStyle w:val="TAC"/>
              <w:rPr>
                <w:rFonts w:cs="Arial"/>
                <w:szCs w:val="18"/>
                <w:lang w:val="en-US" w:eastAsia="zh-CN"/>
              </w:rPr>
            </w:pPr>
          </w:p>
        </w:tc>
        <w:tc>
          <w:tcPr>
            <w:tcW w:w="1985" w:type="dxa"/>
            <w:tcBorders>
              <w:top w:val="nil"/>
              <w:left w:val="single" w:sz="4" w:space="0" w:color="auto"/>
              <w:bottom w:val="single" w:sz="4" w:space="0" w:color="auto"/>
              <w:right w:val="single" w:sz="4" w:space="0" w:color="auto"/>
            </w:tcBorders>
            <w:vAlign w:val="center"/>
          </w:tcPr>
          <w:p w14:paraId="2386F050" w14:textId="77777777" w:rsidR="00F86A92" w:rsidRPr="00B00CBD" w:rsidRDefault="00F86A92" w:rsidP="008F0262">
            <w:pPr>
              <w:pStyle w:val="TAC"/>
              <w:rPr>
                <w:rFonts w:cs="Arial"/>
                <w:szCs w:val="18"/>
                <w:lang w:val="en-US" w:eastAsia="zh-CN"/>
              </w:rPr>
            </w:pPr>
          </w:p>
        </w:tc>
        <w:tc>
          <w:tcPr>
            <w:tcW w:w="850" w:type="dxa"/>
            <w:tcBorders>
              <w:left w:val="single" w:sz="4" w:space="0" w:color="auto"/>
              <w:bottom w:val="single" w:sz="4" w:space="0" w:color="auto"/>
              <w:right w:val="single" w:sz="4" w:space="0" w:color="auto"/>
            </w:tcBorders>
            <w:vAlign w:val="center"/>
          </w:tcPr>
          <w:p w14:paraId="0ABDFF7D" w14:textId="77777777" w:rsidR="00F86A92" w:rsidRDefault="00F86A92" w:rsidP="008F0262">
            <w:pPr>
              <w:pStyle w:val="TAC"/>
              <w:rPr>
                <w:rFonts w:cs="Arial"/>
                <w:szCs w:val="18"/>
                <w:lang w:val="en-US" w:eastAsia="zh-CN"/>
              </w:rPr>
            </w:pPr>
            <w:r>
              <w:rPr>
                <w:rFonts w:cs="Arial"/>
                <w:szCs w:val="18"/>
                <w:lang w:val="en-US" w:eastAsia="zh-CN"/>
              </w:rPr>
              <w:t>n48</w:t>
            </w:r>
          </w:p>
        </w:tc>
        <w:tc>
          <w:tcPr>
            <w:tcW w:w="3969" w:type="dxa"/>
            <w:tcBorders>
              <w:top w:val="single" w:sz="4" w:space="0" w:color="auto"/>
              <w:left w:val="single" w:sz="4" w:space="0" w:color="auto"/>
              <w:bottom w:val="single" w:sz="4" w:space="0" w:color="auto"/>
              <w:right w:val="single" w:sz="4" w:space="0" w:color="auto"/>
            </w:tcBorders>
            <w:vAlign w:val="center"/>
          </w:tcPr>
          <w:p w14:paraId="35FF0A65" w14:textId="13CE2FDF" w:rsidR="00F86A92" w:rsidRPr="00A03215" w:rsidRDefault="00F86A92" w:rsidP="008F0262">
            <w:pPr>
              <w:keepNext/>
              <w:keepLines/>
              <w:spacing w:after="0"/>
              <w:jc w:val="center"/>
              <w:textAlignment w:val="bottom"/>
              <w:rPr>
                <w:rFonts w:ascii="Arial" w:eastAsia="SimSun" w:hAnsi="Arial" w:cs="Arial"/>
                <w:sz w:val="18"/>
                <w:szCs w:val="18"/>
                <w:lang w:val="en-US" w:eastAsia="zh-CN" w:bidi="ar"/>
              </w:rPr>
            </w:pPr>
            <w:r w:rsidRPr="00A03215">
              <w:rPr>
                <w:rFonts w:ascii="Arial" w:eastAsia="SimSun" w:hAnsi="Arial" w:cs="Arial"/>
                <w:sz w:val="18"/>
                <w:szCs w:val="18"/>
                <w:lang w:val="en-US" w:eastAsia="zh-CN" w:bidi="ar"/>
              </w:rPr>
              <w:t xml:space="preserve">CA_n48B_BSC4 </w:t>
            </w:r>
            <w:r w:rsidR="00D2597E">
              <w:rPr>
                <w:rFonts w:ascii="Arial" w:eastAsia="SimSun" w:hAnsi="Arial" w:cs="Arial"/>
                <w:sz w:val="18"/>
                <w:szCs w:val="18"/>
                <w:lang w:val="en-US" w:eastAsia="zh-CN" w:bidi="ar"/>
              </w:rPr>
              <w:t>and</w:t>
            </w:r>
            <w:r w:rsidRPr="00A03215">
              <w:rPr>
                <w:rFonts w:ascii="Arial" w:eastAsia="SimSun" w:hAnsi="Arial" w:cs="Arial"/>
                <w:sz w:val="18"/>
                <w:szCs w:val="18"/>
                <w:lang w:val="en-US" w:eastAsia="zh-CN" w:bidi="ar"/>
              </w:rPr>
              <w:t xml:space="preserve"> 5</w:t>
            </w:r>
            <w:r w:rsidRPr="00A03215">
              <w:rPr>
                <w:rFonts w:ascii="Arial" w:eastAsia="SimSun" w:hAnsi="Arial" w:cs="Arial"/>
                <w:sz w:val="18"/>
                <w:szCs w:val="18"/>
                <w:lang w:eastAsia="zh-CN" w:bidi="ar"/>
              </w:rPr>
              <w:t> </w:t>
            </w:r>
          </w:p>
        </w:tc>
        <w:tc>
          <w:tcPr>
            <w:tcW w:w="1344" w:type="dxa"/>
            <w:tcBorders>
              <w:top w:val="nil"/>
              <w:left w:val="single" w:sz="4" w:space="0" w:color="auto"/>
              <w:bottom w:val="single" w:sz="4" w:space="0" w:color="auto"/>
              <w:right w:val="single" w:sz="4" w:space="0" w:color="auto"/>
            </w:tcBorders>
            <w:vAlign w:val="center"/>
          </w:tcPr>
          <w:p w14:paraId="143E9013" w14:textId="77777777" w:rsidR="00F86A92" w:rsidRPr="00B00CBD" w:rsidRDefault="00F86A92" w:rsidP="008F0262">
            <w:pPr>
              <w:pStyle w:val="TAC"/>
              <w:rPr>
                <w:rFonts w:cs="Arial"/>
                <w:szCs w:val="18"/>
                <w:lang w:val="en-US" w:eastAsia="zh-CN"/>
              </w:rPr>
            </w:pPr>
          </w:p>
        </w:tc>
      </w:tr>
      <w:tr w:rsidR="00F86A92" w14:paraId="4B2DC867" w14:textId="77777777" w:rsidTr="008F0262">
        <w:trPr>
          <w:trHeight w:val="187"/>
        </w:trPr>
        <w:tc>
          <w:tcPr>
            <w:tcW w:w="1696" w:type="dxa"/>
            <w:tcBorders>
              <w:top w:val="single" w:sz="4" w:space="0" w:color="auto"/>
              <w:left w:val="single" w:sz="4" w:space="0" w:color="auto"/>
              <w:bottom w:val="nil"/>
              <w:right w:val="single" w:sz="4" w:space="0" w:color="auto"/>
            </w:tcBorders>
          </w:tcPr>
          <w:p w14:paraId="426B98C2" w14:textId="77777777" w:rsidR="00F86A92" w:rsidRPr="00B00CBD" w:rsidRDefault="00F86A92" w:rsidP="008F0262">
            <w:pPr>
              <w:pStyle w:val="TAC"/>
              <w:rPr>
                <w:rFonts w:cs="Arial"/>
                <w:szCs w:val="18"/>
                <w:lang w:val="en-US" w:eastAsia="zh-CN"/>
              </w:rPr>
            </w:pPr>
            <w:r>
              <w:rPr>
                <w:rFonts w:eastAsia="SimSun" w:cs="Arial"/>
                <w:szCs w:val="18"/>
                <w:lang w:val="en-US" w:eastAsia="zh-CN"/>
              </w:rPr>
              <w:t>CA_n13A-n48(2A)</w:t>
            </w:r>
          </w:p>
        </w:tc>
        <w:tc>
          <w:tcPr>
            <w:tcW w:w="1985" w:type="dxa"/>
            <w:tcBorders>
              <w:top w:val="single" w:sz="4" w:space="0" w:color="auto"/>
              <w:left w:val="single" w:sz="4" w:space="0" w:color="auto"/>
              <w:bottom w:val="nil"/>
              <w:right w:val="single" w:sz="4" w:space="0" w:color="auto"/>
            </w:tcBorders>
            <w:vAlign w:val="center"/>
          </w:tcPr>
          <w:p w14:paraId="34D01D20" w14:textId="77777777" w:rsidR="00F86A92" w:rsidRPr="00B00CBD" w:rsidRDefault="00F86A92" w:rsidP="008F0262">
            <w:pPr>
              <w:pStyle w:val="TAC"/>
              <w:rPr>
                <w:rFonts w:cs="Arial"/>
                <w:szCs w:val="18"/>
                <w:lang w:val="en-US" w:eastAsia="zh-CN"/>
              </w:rPr>
            </w:pPr>
            <w:r>
              <w:rPr>
                <w:rFonts w:eastAsia="SimSun" w:cs="Arial"/>
                <w:szCs w:val="18"/>
                <w:lang w:val="en-US" w:eastAsia="zh-CN"/>
              </w:rPr>
              <w:t>CA_n13A-n48A</w:t>
            </w:r>
          </w:p>
        </w:tc>
        <w:tc>
          <w:tcPr>
            <w:tcW w:w="850" w:type="dxa"/>
            <w:tcBorders>
              <w:top w:val="single" w:sz="4" w:space="0" w:color="auto"/>
              <w:left w:val="single" w:sz="4" w:space="0" w:color="auto"/>
              <w:right w:val="single" w:sz="4" w:space="0" w:color="auto"/>
            </w:tcBorders>
            <w:vAlign w:val="center"/>
          </w:tcPr>
          <w:p w14:paraId="2EFA1584" w14:textId="77777777" w:rsidR="00F86A92" w:rsidRDefault="00F86A92" w:rsidP="008F0262">
            <w:pPr>
              <w:pStyle w:val="TAC"/>
              <w:rPr>
                <w:rFonts w:cs="Arial"/>
                <w:szCs w:val="18"/>
                <w:lang w:val="en-US" w:eastAsia="zh-CN"/>
              </w:rPr>
            </w:pPr>
            <w:r>
              <w:rPr>
                <w:rFonts w:cs="Arial"/>
                <w:szCs w:val="18"/>
                <w:lang w:val="en-US" w:eastAsia="zh-CN"/>
              </w:rPr>
              <w:t>n13</w:t>
            </w:r>
          </w:p>
        </w:tc>
        <w:tc>
          <w:tcPr>
            <w:tcW w:w="3969" w:type="dxa"/>
            <w:tcBorders>
              <w:top w:val="single" w:sz="4" w:space="0" w:color="auto"/>
              <w:left w:val="single" w:sz="4" w:space="0" w:color="auto"/>
              <w:bottom w:val="single" w:sz="4" w:space="0" w:color="auto"/>
              <w:right w:val="single" w:sz="4" w:space="0" w:color="auto"/>
            </w:tcBorders>
            <w:vAlign w:val="center"/>
          </w:tcPr>
          <w:p w14:paraId="4B1827F8" w14:textId="77777777" w:rsidR="00F86A92" w:rsidRPr="00B00CBD" w:rsidRDefault="00F86A92"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44" w:type="dxa"/>
            <w:tcBorders>
              <w:top w:val="single" w:sz="4" w:space="0" w:color="auto"/>
              <w:left w:val="single" w:sz="4" w:space="0" w:color="auto"/>
              <w:bottom w:val="nil"/>
              <w:right w:val="single" w:sz="4" w:space="0" w:color="auto"/>
            </w:tcBorders>
            <w:vAlign w:val="center"/>
          </w:tcPr>
          <w:p w14:paraId="78C225B7" w14:textId="77777777" w:rsidR="00F86A92" w:rsidRPr="00B00CBD" w:rsidRDefault="00F86A92" w:rsidP="008F0262">
            <w:pPr>
              <w:pStyle w:val="TAC"/>
              <w:rPr>
                <w:rFonts w:cs="Arial"/>
                <w:szCs w:val="18"/>
                <w:lang w:val="en-US" w:eastAsia="zh-CN"/>
              </w:rPr>
            </w:pPr>
            <w:r>
              <w:rPr>
                <w:rFonts w:cs="Arial"/>
                <w:szCs w:val="18"/>
                <w:lang w:val="en-US" w:eastAsia="zh-CN"/>
              </w:rPr>
              <w:t>4 and 5</w:t>
            </w:r>
          </w:p>
        </w:tc>
      </w:tr>
      <w:tr w:rsidR="00F86A92" w14:paraId="24B7F561" w14:textId="77777777" w:rsidTr="008F0262">
        <w:trPr>
          <w:trHeight w:val="187"/>
        </w:trPr>
        <w:tc>
          <w:tcPr>
            <w:tcW w:w="1696" w:type="dxa"/>
            <w:tcBorders>
              <w:top w:val="nil"/>
              <w:left w:val="single" w:sz="4" w:space="0" w:color="auto"/>
              <w:bottom w:val="single" w:sz="4" w:space="0" w:color="auto"/>
              <w:right w:val="single" w:sz="4" w:space="0" w:color="auto"/>
            </w:tcBorders>
          </w:tcPr>
          <w:p w14:paraId="366DF90D" w14:textId="77777777" w:rsidR="00F86A92" w:rsidRPr="00B00CBD" w:rsidRDefault="00F86A92" w:rsidP="008F0262">
            <w:pPr>
              <w:pStyle w:val="TAC"/>
              <w:rPr>
                <w:rFonts w:cs="Arial"/>
                <w:szCs w:val="18"/>
                <w:lang w:val="en-US" w:eastAsia="zh-CN"/>
              </w:rPr>
            </w:pPr>
          </w:p>
        </w:tc>
        <w:tc>
          <w:tcPr>
            <w:tcW w:w="1985" w:type="dxa"/>
            <w:tcBorders>
              <w:top w:val="nil"/>
              <w:left w:val="single" w:sz="4" w:space="0" w:color="auto"/>
              <w:bottom w:val="single" w:sz="4" w:space="0" w:color="auto"/>
              <w:right w:val="single" w:sz="4" w:space="0" w:color="auto"/>
            </w:tcBorders>
            <w:vAlign w:val="center"/>
          </w:tcPr>
          <w:p w14:paraId="33F83533" w14:textId="77777777" w:rsidR="00F86A92" w:rsidRPr="00B00CBD" w:rsidRDefault="00F86A92" w:rsidP="008F0262">
            <w:pPr>
              <w:pStyle w:val="TAC"/>
              <w:rPr>
                <w:rFonts w:cs="Arial"/>
                <w:szCs w:val="18"/>
                <w:lang w:val="en-US" w:eastAsia="zh-CN"/>
              </w:rPr>
            </w:pPr>
          </w:p>
        </w:tc>
        <w:tc>
          <w:tcPr>
            <w:tcW w:w="850" w:type="dxa"/>
            <w:tcBorders>
              <w:left w:val="single" w:sz="4" w:space="0" w:color="auto"/>
              <w:right w:val="single" w:sz="4" w:space="0" w:color="auto"/>
            </w:tcBorders>
            <w:vAlign w:val="center"/>
          </w:tcPr>
          <w:p w14:paraId="541DB852" w14:textId="77777777" w:rsidR="00F86A92" w:rsidRDefault="00F86A92" w:rsidP="008F0262">
            <w:pPr>
              <w:pStyle w:val="TAC"/>
              <w:rPr>
                <w:rFonts w:cs="Arial"/>
                <w:szCs w:val="18"/>
                <w:lang w:val="en-US" w:eastAsia="zh-CN"/>
              </w:rPr>
            </w:pPr>
            <w:r>
              <w:rPr>
                <w:rFonts w:cs="Arial"/>
                <w:szCs w:val="18"/>
                <w:lang w:val="en-US" w:eastAsia="zh-CN"/>
              </w:rPr>
              <w:t>n48</w:t>
            </w:r>
          </w:p>
        </w:tc>
        <w:tc>
          <w:tcPr>
            <w:tcW w:w="3969" w:type="dxa"/>
            <w:tcBorders>
              <w:top w:val="single" w:sz="4" w:space="0" w:color="auto"/>
              <w:left w:val="single" w:sz="4" w:space="0" w:color="auto"/>
              <w:bottom w:val="single" w:sz="4" w:space="0" w:color="auto"/>
              <w:right w:val="single" w:sz="4" w:space="0" w:color="auto"/>
            </w:tcBorders>
            <w:vAlign w:val="center"/>
          </w:tcPr>
          <w:p w14:paraId="133516FB" w14:textId="1DBC0E1F" w:rsidR="00F86A92" w:rsidRPr="00B00CBD" w:rsidRDefault="00F86A92" w:rsidP="008F0262">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CA_n48(2</w:t>
            </w:r>
            <w:proofErr w:type="gramStart"/>
            <w:r>
              <w:rPr>
                <w:rFonts w:ascii="Arial" w:eastAsia="SimSun" w:hAnsi="Arial" w:cs="Arial"/>
                <w:sz w:val="18"/>
                <w:szCs w:val="18"/>
                <w:lang w:val="en-US" w:eastAsia="zh-CN" w:bidi="ar"/>
              </w:rPr>
              <w:t>A)_</w:t>
            </w:r>
            <w:proofErr w:type="gramEnd"/>
            <w:r>
              <w:rPr>
                <w:rFonts w:ascii="Arial" w:eastAsia="SimSun" w:hAnsi="Arial" w:cs="Arial"/>
                <w:sz w:val="18"/>
                <w:szCs w:val="18"/>
                <w:lang w:val="en-US" w:eastAsia="zh-CN" w:bidi="ar"/>
              </w:rPr>
              <w:t xml:space="preserve">BCS4 </w:t>
            </w:r>
            <w:r w:rsidR="00D2597E">
              <w:rPr>
                <w:rFonts w:ascii="Arial" w:eastAsia="SimSun" w:hAnsi="Arial" w:cs="Arial"/>
                <w:sz w:val="18"/>
                <w:szCs w:val="18"/>
                <w:lang w:val="en-US" w:eastAsia="zh-CN" w:bidi="ar"/>
              </w:rPr>
              <w:t>and</w:t>
            </w:r>
            <w:r>
              <w:rPr>
                <w:rFonts w:ascii="Arial" w:eastAsia="SimSun" w:hAnsi="Arial" w:cs="Arial"/>
                <w:sz w:val="18"/>
                <w:szCs w:val="18"/>
                <w:lang w:val="en-US" w:eastAsia="zh-CN" w:bidi="ar"/>
              </w:rPr>
              <w:t xml:space="preserve"> 5</w:t>
            </w:r>
          </w:p>
        </w:tc>
        <w:tc>
          <w:tcPr>
            <w:tcW w:w="1344" w:type="dxa"/>
            <w:tcBorders>
              <w:top w:val="nil"/>
              <w:left w:val="single" w:sz="4" w:space="0" w:color="auto"/>
              <w:bottom w:val="single" w:sz="4" w:space="0" w:color="auto"/>
              <w:right w:val="single" w:sz="4" w:space="0" w:color="auto"/>
            </w:tcBorders>
            <w:vAlign w:val="center"/>
          </w:tcPr>
          <w:p w14:paraId="76BF51F4" w14:textId="77777777" w:rsidR="00F86A92" w:rsidRPr="00B00CBD" w:rsidRDefault="00F86A92" w:rsidP="008F0262">
            <w:pPr>
              <w:pStyle w:val="TAC"/>
              <w:rPr>
                <w:rFonts w:cs="Arial"/>
                <w:szCs w:val="18"/>
                <w:lang w:val="en-US" w:eastAsia="zh-CN"/>
              </w:rPr>
            </w:pPr>
          </w:p>
        </w:tc>
      </w:tr>
    </w:tbl>
    <w:p w14:paraId="404D47E8" w14:textId="77777777" w:rsidR="00F86A92" w:rsidRDefault="00F86A92" w:rsidP="00F86A92">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6FCC5590" w14:textId="77777777" w:rsidR="00F86A92" w:rsidRDefault="00F86A92" w:rsidP="00F86A92">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CA_n13-n48</w:t>
      </w:r>
      <w:r>
        <w:rPr>
          <w:lang w:eastAsia="zh-CN"/>
        </w:rPr>
        <w:t>.</w:t>
      </w:r>
    </w:p>
    <w:p w14:paraId="0CFB5DB1" w14:textId="77777777" w:rsidR="00F86A92" w:rsidRDefault="00F86A92" w:rsidP="00F86A92">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863"/>
        <w:gridCol w:w="1057"/>
        <w:gridCol w:w="960"/>
        <w:gridCol w:w="960"/>
        <w:gridCol w:w="960"/>
        <w:gridCol w:w="960"/>
        <w:gridCol w:w="960"/>
        <w:gridCol w:w="960"/>
        <w:gridCol w:w="1400"/>
      </w:tblGrid>
      <w:tr w:rsidR="00F86A92" w14:paraId="46016739" w14:textId="77777777" w:rsidTr="008F0262">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24603D4" w14:textId="77777777" w:rsidR="00F86A92" w:rsidRDefault="00F86A92"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730D9C27"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single" w:sz="4" w:space="0" w:color="auto"/>
              <w:left w:val="nil"/>
              <w:bottom w:val="single" w:sz="4" w:space="0" w:color="auto"/>
              <w:right w:val="single" w:sz="4" w:space="0" w:color="auto"/>
            </w:tcBorders>
            <w:noWrap/>
            <w:vAlign w:val="center"/>
            <w:hideMark/>
          </w:tcPr>
          <w:p w14:paraId="6C2C709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7FE8246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07C94B47"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50599DC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190619CF"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1A18D71E"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MSD type</w:t>
            </w:r>
          </w:p>
        </w:tc>
      </w:tr>
      <w:tr w:rsidR="00F86A92" w14:paraId="000FC6D9" w14:textId="77777777" w:rsidTr="008F0262">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3EE1E0EE" w14:textId="77777777" w:rsidR="00F86A92" w:rsidRDefault="00F86A92" w:rsidP="008F0262">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7A7EE186"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709ED46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777</w:t>
            </w:r>
          </w:p>
        </w:tc>
        <w:tc>
          <w:tcPr>
            <w:tcW w:w="960" w:type="dxa"/>
            <w:tcBorders>
              <w:top w:val="nil"/>
              <w:left w:val="nil"/>
              <w:bottom w:val="single" w:sz="4" w:space="0" w:color="auto"/>
              <w:right w:val="single" w:sz="4" w:space="0" w:color="auto"/>
            </w:tcBorders>
            <w:noWrap/>
            <w:vAlign w:val="center"/>
            <w:hideMark/>
          </w:tcPr>
          <w:p w14:paraId="1848587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1554</w:t>
            </w:r>
          </w:p>
        </w:tc>
        <w:tc>
          <w:tcPr>
            <w:tcW w:w="960" w:type="dxa"/>
            <w:tcBorders>
              <w:top w:val="nil"/>
              <w:left w:val="nil"/>
              <w:bottom w:val="single" w:sz="4" w:space="0" w:color="auto"/>
              <w:right w:val="single" w:sz="4" w:space="0" w:color="auto"/>
            </w:tcBorders>
            <w:noWrap/>
            <w:vAlign w:val="center"/>
            <w:hideMark/>
          </w:tcPr>
          <w:p w14:paraId="2A76218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2331</w:t>
            </w:r>
          </w:p>
        </w:tc>
        <w:tc>
          <w:tcPr>
            <w:tcW w:w="960" w:type="dxa"/>
            <w:tcBorders>
              <w:top w:val="nil"/>
              <w:left w:val="nil"/>
              <w:bottom w:val="single" w:sz="4" w:space="0" w:color="auto"/>
              <w:right w:val="single" w:sz="4" w:space="0" w:color="auto"/>
            </w:tcBorders>
            <w:noWrap/>
            <w:vAlign w:val="center"/>
            <w:hideMark/>
          </w:tcPr>
          <w:p w14:paraId="10F1D5A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3108</w:t>
            </w:r>
          </w:p>
        </w:tc>
        <w:tc>
          <w:tcPr>
            <w:tcW w:w="960" w:type="dxa"/>
            <w:tcBorders>
              <w:top w:val="nil"/>
              <w:left w:val="nil"/>
              <w:bottom w:val="single" w:sz="4" w:space="0" w:color="auto"/>
              <w:right w:val="single" w:sz="4" w:space="0" w:color="auto"/>
            </w:tcBorders>
            <w:noWrap/>
            <w:vAlign w:val="center"/>
            <w:hideMark/>
          </w:tcPr>
          <w:p w14:paraId="289EEAD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3885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3A4459E" w14:textId="77777777" w:rsidR="00F86A92" w:rsidRDefault="00F86A92" w:rsidP="008F0262">
            <w:pPr>
              <w:rPr>
                <w:rFonts w:ascii="Arial" w:hAnsi="Arial" w:cs="Arial"/>
                <w:b/>
                <w:bCs/>
                <w:color w:val="000000"/>
                <w:sz w:val="18"/>
                <w:szCs w:val="18"/>
              </w:rPr>
            </w:pPr>
          </w:p>
        </w:tc>
      </w:tr>
      <w:tr w:rsidR="00F86A92" w14:paraId="0C45D260" w14:textId="77777777" w:rsidTr="008F0262">
        <w:trPr>
          <w:trHeight w:val="240"/>
        </w:trPr>
        <w:tc>
          <w:tcPr>
            <w:tcW w:w="863" w:type="dxa"/>
            <w:tcBorders>
              <w:top w:val="nil"/>
              <w:left w:val="single" w:sz="4" w:space="0" w:color="auto"/>
              <w:bottom w:val="single" w:sz="4" w:space="0" w:color="auto"/>
              <w:right w:val="single" w:sz="4" w:space="0" w:color="auto"/>
            </w:tcBorders>
            <w:noWrap/>
            <w:vAlign w:val="center"/>
            <w:hideMark/>
          </w:tcPr>
          <w:p w14:paraId="784C1D77"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lastRenderedPageBreak/>
              <w:t>n48</w:t>
            </w:r>
          </w:p>
        </w:tc>
        <w:tc>
          <w:tcPr>
            <w:tcW w:w="1057" w:type="dxa"/>
            <w:tcBorders>
              <w:top w:val="nil"/>
              <w:left w:val="nil"/>
              <w:bottom w:val="single" w:sz="4" w:space="0" w:color="auto"/>
              <w:right w:val="single" w:sz="4" w:space="0" w:color="auto"/>
            </w:tcBorders>
            <w:noWrap/>
            <w:vAlign w:val="center"/>
            <w:hideMark/>
          </w:tcPr>
          <w:p w14:paraId="1B1345A3"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4D633297"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7198A36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787</w:t>
            </w:r>
          </w:p>
        </w:tc>
        <w:tc>
          <w:tcPr>
            <w:tcW w:w="960" w:type="dxa"/>
            <w:tcBorders>
              <w:top w:val="nil"/>
              <w:left w:val="nil"/>
              <w:bottom w:val="single" w:sz="4" w:space="0" w:color="auto"/>
              <w:right w:val="single" w:sz="4" w:space="0" w:color="auto"/>
            </w:tcBorders>
            <w:noWrap/>
            <w:vAlign w:val="center"/>
            <w:hideMark/>
          </w:tcPr>
          <w:p w14:paraId="07C2348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1574</w:t>
            </w:r>
          </w:p>
        </w:tc>
        <w:tc>
          <w:tcPr>
            <w:tcW w:w="960" w:type="dxa"/>
            <w:tcBorders>
              <w:top w:val="nil"/>
              <w:left w:val="nil"/>
              <w:bottom w:val="single" w:sz="4" w:space="0" w:color="auto"/>
              <w:right w:val="single" w:sz="4" w:space="0" w:color="auto"/>
            </w:tcBorders>
            <w:noWrap/>
            <w:vAlign w:val="center"/>
            <w:hideMark/>
          </w:tcPr>
          <w:p w14:paraId="40663E9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2361</w:t>
            </w:r>
          </w:p>
        </w:tc>
        <w:tc>
          <w:tcPr>
            <w:tcW w:w="960" w:type="dxa"/>
            <w:tcBorders>
              <w:top w:val="nil"/>
              <w:left w:val="nil"/>
              <w:bottom w:val="single" w:sz="4" w:space="0" w:color="auto"/>
              <w:right w:val="single" w:sz="4" w:space="0" w:color="auto"/>
            </w:tcBorders>
            <w:noWrap/>
            <w:vAlign w:val="center"/>
            <w:hideMark/>
          </w:tcPr>
          <w:p w14:paraId="2D7B0F8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3148</w:t>
            </w:r>
          </w:p>
        </w:tc>
        <w:tc>
          <w:tcPr>
            <w:tcW w:w="960" w:type="dxa"/>
            <w:tcBorders>
              <w:top w:val="nil"/>
              <w:left w:val="nil"/>
              <w:bottom w:val="single" w:sz="4" w:space="0" w:color="auto"/>
              <w:right w:val="single" w:sz="4" w:space="0" w:color="auto"/>
            </w:tcBorders>
            <w:noWrap/>
            <w:vAlign w:val="center"/>
            <w:hideMark/>
          </w:tcPr>
          <w:p w14:paraId="650E7EA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3935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81D0495" w14:textId="77777777" w:rsidR="00F86A92" w:rsidRDefault="00F86A92" w:rsidP="008F0262">
            <w:pPr>
              <w:rPr>
                <w:rFonts w:ascii="Arial" w:hAnsi="Arial" w:cs="Arial"/>
                <w:b/>
                <w:bCs/>
                <w:color w:val="000000"/>
                <w:sz w:val="18"/>
                <w:szCs w:val="18"/>
              </w:rPr>
            </w:pPr>
          </w:p>
        </w:tc>
      </w:tr>
      <w:tr w:rsidR="00F86A92" w14:paraId="00A547BF"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6DA4654B"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56CEE5D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w:t>
            </w:r>
          </w:p>
        </w:tc>
        <w:tc>
          <w:tcPr>
            <w:tcW w:w="960" w:type="dxa"/>
            <w:tcBorders>
              <w:top w:val="nil"/>
              <w:left w:val="nil"/>
              <w:bottom w:val="single" w:sz="4" w:space="0" w:color="auto"/>
              <w:right w:val="single" w:sz="4" w:space="0" w:color="auto"/>
            </w:tcBorders>
            <w:noWrap/>
            <w:vAlign w:val="center"/>
            <w:hideMark/>
          </w:tcPr>
          <w:p w14:paraId="5A53F25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61841AB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402B48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6D4802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1451B3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3326FB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40F48BD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 harmonic</w:t>
            </w:r>
          </w:p>
        </w:tc>
      </w:tr>
      <w:tr w:rsidR="00F86A92" w14:paraId="0715BE2D"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5FBE1AF0"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1B1C5E0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7100</w:t>
            </w:r>
          </w:p>
        </w:tc>
        <w:tc>
          <w:tcPr>
            <w:tcW w:w="960" w:type="dxa"/>
            <w:tcBorders>
              <w:top w:val="nil"/>
              <w:left w:val="nil"/>
              <w:bottom w:val="single" w:sz="4" w:space="0" w:color="auto"/>
              <w:right w:val="single" w:sz="4" w:space="0" w:color="auto"/>
            </w:tcBorders>
            <w:noWrap/>
            <w:vAlign w:val="center"/>
            <w:hideMark/>
          </w:tcPr>
          <w:p w14:paraId="2A4F122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36770D3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043150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889A44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36FF44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8FA784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0BE5B9CE"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Harmonic mixing</w:t>
            </w:r>
          </w:p>
        </w:tc>
      </w:tr>
      <w:tr w:rsidR="00F86A92" w14:paraId="1230D2CF"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682D6983"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3135A40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10650</w:t>
            </w:r>
          </w:p>
        </w:tc>
        <w:tc>
          <w:tcPr>
            <w:tcW w:w="960" w:type="dxa"/>
            <w:tcBorders>
              <w:top w:val="nil"/>
              <w:left w:val="nil"/>
              <w:bottom w:val="single" w:sz="4" w:space="0" w:color="auto"/>
              <w:right w:val="single" w:sz="4" w:space="0" w:color="auto"/>
            </w:tcBorders>
            <w:noWrap/>
            <w:vAlign w:val="center"/>
            <w:hideMark/>
          </w:tcPr>
          <w:p w14:paraId="71E2676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11100</w:t>
            </w:r>
          </w:p>
        </w:tc>
        <w:tc>
          <w:tcPr>
            <w:tcW w:w="960" w:type="dxa"/>
            <w:tcBorders>
              <w:top w:val="nil"/>
              <w:left w:val="nil"/>
              <w:bottom w:val="single" w:sz="4" w:space="0" w:color="auto"/>
              <w:right w:val="single" w:sz="4" w:space="0" w:color="auto"/>
            </w:tcBorders>
            <w:noWrap/>
            <w:vAlign w:val="center"/>
            <w:hideMark/>
          </w:tcPr>
          <w:p w14:paraId="15A693F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288578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393CC1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809383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4BF6A9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E698C1B" w14:textId="77777777" w:rsidR="00F86A92" w:rsidRDefault="00F86A92" w:rsidP="008F0262">
            <w:pPr>
              <w:rPr>
                <w:rFonts w:ascii="Arial" w:hAnsi="Arial" w:cs="Arial"/>
                <w:b/>
                <w:bCs/>
                <w:color w:val="000000"/>
                <w:sz w:val="18"/>
                <w:szCs w:val="18"/>
              </w:rPr>
            </w:pPr>
          </w:p>
        </w:tc>
      </w:tr>
      <w:tr w:rsidR="00F86A92" w14:paraId="62DF2783"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7614115C"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7AEADF2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14200</w:t>
            </w:r>
          </w:p>
        </w:tc>
        <w:tc>
          <w:tcPr>
            <w:tcW w:w="960" w:type="dxa"/>
            <w:tcBorders>
              <w:top w:val="nil"/>
              <w:left w:val="nil"/>
              <w:bottom w:val="single" w:sz="4" w:space="0" w:color="auto"/>
              <w:right w:val="single" w:sz="4" w:space="0" w:color="auto"/>
            </w:tcBorders>
            <w:noWrap/>
            <w:vAlign w:val="center"/>
            <w:hideMark/>
          </w:tcPr>
          <w:p w14:paraId="1F80726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14800</w:t>
            </w:r>
          </w:p>
        </w:tc>
        <w:tc>
          <w:tcPr>
            <w:tcW w:w="960" w:type="dxa"/>
            <w:tcBorders>
              <w:top w:val="nil"/>
              <w:left w:val="nil"/>
              <w:bottom w:val="single" w:sz="4" w:space="0" w:color="auto"/>
              <w:right w:val="single" w:sz="4" w:space="0" w:color="auto"/>
            </w:tcBorders>
            <w:noWrap/>
            <w:vAlign w:val="center"/>
            <w:hideMark/>
          </w:tcPr>
          <w:p w14:paraId="1DB2988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792B0E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199BF2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245F85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1558AB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9B72A50" w14:textId="77777777" w:rsidR="00F86A92" w:rsidRDefault="00F86A92" w:rsidP="008F0262">
            <w:pPr>
              <w:rPr>
                <w:rFonts w:ascii="Arial" w:hAnsi="Arial" w:cs="Arial"/>
                <w:b/>
                <w:bCs/>
                <w:color w:val="000000"/>
                <w:sz w:val="18"/>
                <w:szCs w:val="18"/>
              </w:rPr>
            </w:pPr>
          </w:p>
        </w:tc>
      </w:tr>
      <w:tr w:rsidR="00F86A92" w14:paraId="0C71B901"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25FBAE60"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435D4DE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17750</w:t>
            </w:r>
          </w:p>
        </w:tc>
        <w:tc>
          <w:tcPr>
            <w:tcW w:w="960" w:type="dxa"/>
            <w:tcBorders>
              <w:top w:val="nil"/>
              <w:left w:val="nil"/>
              <w:bottom w:val="single" w:sz="4" w:space="0" w:color="auto"/>
              <w:right w:val="single" w:sz="4" w:space="0" w:color="auto"/>
            </w:tcBorders>
            <w:noWrap/>
            <w:vAlign w:val="center"/>
            <w:hideMark/>
          </w:tcPr>
          <w:p w14:paraId="6D8347A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18500</w:t>
            </w:r>
          </w:p>
        </w:tc>
        <w:tc>
          <w:tcPr>
            <w:tcW w:w="960" w:type="dxa"/>
            <w:tcBorders>
              <w:top w:val="nil"/>
              <w:left w:val="nil"/>
              <w:bottom w:val="single" w:sz="4" w:space="0" w:color="auto"/>
              <w:right w:val="single" w:sz="4" w:space="0" w:color="auto"/>
            </w:tcBorders>
            <w:noWrap/>
            <w:vAlign w:val="center"/>
            <w:hideMark/>
          </w:tcPr>
          <w:p w14:paraId="6060A13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6169DC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CAF44A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AEA0D4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00CC06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43EE8B1" w14:textId="77777777" w:rsidR="00F86A92" w:rsidRDefault="00F86A92" w:rsidP="008F0262">
            <w:pPr>
              <w:rPr>
                <w:rFonts w:ascii="Arial" w:hAnsi="Arial" w:cs="Arial"/>
                <w:b/>
                <w:bCs/>
                <w:color w:val="000000"/>
                <w:sz w:val="18"/>
                <w:szCs w:val="18"/>
              </w:rPr>
            </w:pPr>
          </w:p>
        </w:tc>
      </w:tr>
      <w:tr w:rsidR="00F86A92" w14:paraId="0B8021EE" w14:textId="77777777" w:rsidTr="008F0262">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01D301A8"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16F3368B" w14:textId="77777777" w:rsidR="00F86A92" w:rsidRDefault="00F86A92" w:rsidP="008F0262">
            <w:pPr>
              <w:rPr>
                <w:i/>
                <w:iCs/>
                <w:color w:val="FF0000"/>
              </w:rPr>
            </w:pPr>
            <w:r>
              <w:rPr>
                <w:i/>
                <w:iCs/>
                <w:color w:val="FF0000"/>
              </w:rPr>
              <w:t>No issues found.</w:t>
            </w:r>
          </w:p>
        </w:tc>
      </w:tr>
      <w:tr w:rsidR="00F86A92" w14:paraId="5F206C80" w14:textId="77777777" w:rsidTr="008F0262">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DA2711D"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6BDA5494"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n48</w:t>
            </w:r>
          </w:p>
        </w:tc>
        <w:tc>
          <w:tcPr>
            <w:tcW w:w="960" w:type="dxa"/>
            <w:tcBorders>
              <w:top w:val="nil"/>
              <w:left w:val="nil"/>
              <w:bottom w:val="single" w:sz="4" w:space="0" w:color="auto"/>
              <w:right w:val="single" w:sz="4" w:space="0" w:color="auto"/>
            </w:tcBorders>
            <w:noWrap/>
            <w:vAlign w:val="center"/>
            <w:hideMark/>
          </w:tcPr>
          <w:p w14:paraId="31EB92F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35713E62"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nil"/>
              <w:left w:val="nil"/>
              <w:bottom w:val="single" w:sz="4" w:space="0" w:color="auto"/>
              <w:right w:val="single" w:sz="4" w:space="0" w:color="auto"/>
            </w:tcBorders>
            <w:noWrap/>
            <w:vAlign w:val="center"/>
            <w:hideMark/>
          </w:tcPr>
          <w:p w14:paraId="547301B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5B162B6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nil"/>
              <w:left w:val="nil"/>
              <w:bottom w:val="single" w:sz="4" w:space="0" w:color="auto"/>
              <w:right w:val="single" w:sz="4" w:space="0" w:color="auto"/>
            </w:tcBorders>
            <w:noWrap/>
            <w:vAlign w:val="center"/>
            <w:hideMark/>
          </w:tcPr>
          <w:p w14:paraId="7C8B679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0B127BB4"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MSD type</w:t>
            </w:r>
          </w:p>
        </w:tc>
      </w:tr>
      <w:tr w:rsidR="00F86A92" w14:paraId="01382C0D" w14:textId="77777777" w:rsidTr="008F0262">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79EF489B" w14:textId="77777777" w:rsidR="00F86A92" w:rsidRDefault="00F86A92" w:rsidP="008F0262">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6BC167E7"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75BC040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w:t>
            </w:r>
          </w:p>
        </w:tc>
        <w:tc>
          <w:tcPr>
            <w:tcW w:w="960" w:type="dxa"/>
            <w:tcBorders>
              <w:top w:val="nil"/>
              <w:left w:val="nil"/>
              <w:bottom w:val="single" w:sz="4" w:space="0" w:color="auto"/>
              <w:right w:val="single" w:sz="4" w:space="0" w:color="auto"/>
            </w:tcBorders>
            <w:noWrap/>
            <w:vAlign w:val="center"/>
            <w:hideMark/>
          </w:tcPr>
          <w:p w14:paraId="48F344C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7100</w:t>
            </w:r>
          </w:p>
        </w:tc>
        <w:tc>
          <w:tcPr>
            <w:tcW w:w="960" w:type="dxa"/>
            <w:tcBorders>
              <w:top w:val="nil"/>
              <w:left w:val="nil"/>
              <w:bottom w:val="single" w:sz="4" w:space="0" w:color="auto"/>
              <w:right w:val="single" w:sz="4" w:space="0" w:color="auto"/>
            </w:tcBorders>
            <w:noWrap/>
            <w:vAlign w:val="center"/>
            <w:hideMark/>
          </w:tcPr>
          <w:p w14:paraId="37A3589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10650</w:t>
            </w:r>
          </w:p>
        </w:tc>
        <w:tc>
          <w:tcPr>
            <w:tcW w:w="960" w:type="dxa"/>
            <w:tcBorders>
              <w:top w:val="nil"/>
              <w:left w:val="nil"/>
              <w:bottom w:val="single" w:sz="4" w:space="0" w:color="auto"/>
              <w:right w:val="single" w:sz="4" w:space="0" w:color="auto"/>
            </w:tcBorders>
            <w:noWrap/>
            <w:vAlign w:val="center"/>
            <w:hideMark/>
          </w:tcPr>
          <w:p w14:paraId="108A9D2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14200</w:t>
            </w:r>
          </w:p>
        </w:tc>
        <w:tc>
          <w:tcPr>
            <w:tcW w:w="960" w:type="dxa"/>
            <w:tcBorders>
              <w:top w:val="nil"/>
              <w:left w:val="nil"/>
              <w:bottom w:val="single" w:sz="4" w:space="0" w:color="auto"/>
              <w:right w:val="single" w:sz="4" w:space="0" w:color="auto"/>
            </w:tcBorders>
            <w:noWrap/>
            <w:vAlign w:val="center"/>
            <w:hideMark/>
          </w:tcPr>
          <w:p w14:paraId="30BCBF0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17750</w:t>
            </w:r>
          </w:p>
        </w:tc>
        <w:tc>
          <w:tcPr>
            <w:tcW w:w="1400" w:type="dxa"/>
            <w:vMerge/>
            <w:tcBorders>
              <w:top w:val="nil"/>
              <w:left w:val="single" w:sz="4" w:space="0" w:color="auto"/>
              <w:bottom w:val="single" w:sz="4" w:space="0" w:color="auto"/>
              <w:right w:val="single" w:sz="4" w:space="0" w:color="auto"/>
            </w:tcBorders>
            <w:vAlign w:val="center"/>
            <w:hideMark/>
          </w:tcPr>
          <w:p w14:paraId="53F88CA3" w14:textId="77777777" w:rsidR="00F86A92" w:rsidRDefault="00F86A92" w:rsidP="008F0262">
            <w:pPr>
              <w:rPr>
                <w:rFonts w:ascii="Arial" w:hAnsi="Arial" w:cs="Arial"/>
                <w:b/>
                <w:bCs/>
                <w:color w:val="000000"/>
                <w:sz w:val="18"/>
                <w:szCs w:val="18"/>
              </w:rPr>
            </w:pPr>
          </w:p>
        </w:tc>
      </w:tr>
      <w:tr w:rsidR="00F86A92" w14:paraId="298F11D9" w14:textId="77777777" w:rsidTr="008F0262">
        <w:trPr>
          <w:trHeight w:val="240"/>
        </w:trPr>
        <w:tc>
          <w:tcPr>
            <w:tcW w:w="863" w:type="dxa"/>
            <w:tcBorders>
              <w:top w:val="nil"/>
              <w:left w:val="single" w:sz="4" w:space="0" w:color="auto"/>
              <w:bottom w:val="single" w:sz="4" w:space="0" w:color="auto"/>
              <w:right w:val="single" w:sz="4" w:space="0" w:color="auto"/>
            </w:tcBorders>
            <w:noWrap/>
            <w:vAlign w:val="center"/>
            <w:hideMark/>
          </w:tcPr>
          <w:p w14:paraId="62FE923D"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n13</w:t>
            </w:r>
          </w:p>
        </w:tc>
        <w:tc>
          <w:tcPr>
            <w:tcW w:w="1057" w:type="dxa"/>
            <w:tcBorders>
              <w:top w:val="nil"/>
              <w:left w:val="nil"/>
              <w:bottom w:val="single" w:sz="4" w:space="0" w:color="auto"/>
              <w:right w:val="single" w:sz="4" w:space="0" w:color="auto"/>
            </w:tcBorders>
            <w:noWrap/>
            <w:vAlign w:val="center"/>
            <w:hideMark/>
          </w:tcPr>
          <w:p w14:paraId="5B3D0BBF"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4FF87EAB" w14:textId="77777777" w:rsidR="00F86A92" w:rsidRDefault="00F86A92" w:rsidP="008F0262">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0B204FA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719B570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6F65D62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11100</w:t>
            </w:r>
          </w:p>
        </w:tc>
        <w:tc>
          <w:tcPr>
            <w:tcW w:w="960" w:type="dxa"/>
            <w:tcBorders>
              <w:top w:val="nil"/>
              <w:left w:val="nil"/>
              <w:bottom w:val="single" w:sz="4" w:space="0" w:color="auto"/>
              <w:right w:val="single" w:sz="4" w:space="0" w:color="auto"/>
            </w:tcBorders>
            <w:noWrap/>
            <w:vAlign w:val="center"/>
            <w:hideMark/>
          </w:tcPr>
          <w:p w14:paraId="30D625E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14800</w:t>
            </w:r>
          </w:p>
        </w:tc>
        <w:tc>
          <w:tcPr>
            <w:tcW w:w="960" w:type="dxa"/>
            <w:tcBorders>
              <w:top w:val="nil"/>
              <w:left w:val="nil"/>
              <w:bottom w:val="single" w:sz="4" w:space="0" w:color="auto"/>
              <w:right w:val="single" w:sz="4" w:space="0" w:color="auto"/>
            </w:tcBorders>
            <w:noWrap/>
            <w:vAlign w:val="center"/>
            <w:hideMark/>
          </w:tcPr>
          <w:p w14:paraId="227A147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18500</w:t>
            </w:r>
          </w:p>
        </w:tc>
        <w:tc>
          <w:tcPr>
            <w:tcW w:w="1400" w:type="dxa"/>
            <w:vMerge/>
            <w:tcBorders>
              <w:top w:val="nil"/>
              <w:left w:val="single" w:sz="4" w:space="0" w:color="auto"/>
              <w:bottom w:val="single" w:sz="4" w:space="0" w:color="auto"/>
              <w:right w:val="single" w:sz="4" w:space="0" w:color="auto"/>
            </w:tcBorders>
            <w:vAlign w:val="center"/>
            <w:hideMark/>
          </w:tcPr>
          <w:p w14:paraId="407026D8" w14:textId="77777777" w:rsidR="00F86A92" w:rsidRDefault="00F86A92" w:rsidP="008F0262">
            <w:pPr>
              <w:rPr>
                <w:rFonts w:ascii="Arial" w:hAnsi="Arial" w:cs="Arial"/>
                <w:b/>
                <w:bCs/>
                <w:color w:val="000000"/>
                <w:sz w:val="18"/>
                <w:szCs w:val="18"/>
              </w:rPr>
            </w:pPr>
          </w:p>
        </w:tc>
      </w:tr>
      <w:tr w:rsidR="00F86A92" w14:paraId="49C5ED7A"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70AC8274"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2515871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45EB527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6FC6ACE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3E379A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8BDBE0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22FD04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F564DC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0CF262D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 harmonic</w:t>
            </w:r>
          </w:p>
        </w:tc>
      </w:tr>
      <w:tr w:rsidR="00F86A92" w14:paraId="039E89FF"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49343D55"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7421C1D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4E1543E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20DA816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9A43F9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D293E0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23D843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D05D42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53A8890D"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Harmonic mixing</w:t>
            </w:r>
          </w:p>
        </w:tc>
      </w:tr>
      <w:tr w:rsidR="00F86A92" w14:paraId="4316915B"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7420C00B"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27745FF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3692EEE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3DE51CF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99611C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D346FB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FAE54F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DFF266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0713BF8" w14:textId="77777777" w:rsidR="00F86A92" w:rsidRDefault="00F86A92" w:rsidP="008F0262">
            <w:pPr>
              <w:rPr>
                <w:rFonts w:ascii="Arial" w:hAnsi="Arial" w:cs="Arial"/>
                <w:b/>
                <w:bCs/>
                <w:color w:val="000000"/>
                <w:sz w:val="18"/>
                <w:szCs w:val="18"/>
              </w:rPr>
            </w:pPr>
          </w:p>
        </w:tc>
      </w:tr>
      <w:tr w:rsidR="00F86A92" w14:paraId="162440D6"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53D31810"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644F0D0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47B2CE7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31A82CD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BCCD3A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BE0733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CB05AF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49DD39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5CA8A31" w14:textId="77777777" w:rsidR="00F86A92" w:rsidRDefault="00F86A92" w:rsidP="008F0262">
            <w:pPr>
              <w:rPr>
                <w:rFonts w:ascii="Arial" w:hAnsi="Arial" w:cs="Arial"/>
                <w:b/>
                <w:bCs/>
                <w:color w:val="000000"/>
                <w:sz w:val="18"/>
                <w:szCs w:val="18"/>
              </w:rPr>
            </w:pPr>
          </w:p>
        </w:tc>
      </w:tr>
      <w:tr w:rsidR="00F86A92" w14:paraId="6996D7ED" w14:textId="77777777" w:rsidTr="00D2597E">
        <w:trPr>
          <w:trHeight w:val="240"/>
        </w:trPr>
        <w:tc>
          <w:tcPr>
            <w:tcW w:w="863" w:type="dxa"/>
            <w:tcBorders>
              <w:top w:val="nil"/>
              <w:left w:val="single" w:sz="4" w:space="0" w:color="auto"/>
              <w:bottom w:val="single" w:sz="4" w:space="0" w:color="auto"/>
              <w:right w:val="single" w:sz="4" w:space="0" w:color="auto"/>
            </w:tcBorders>
            <w:noWrap/>
            <w:vAlign w:val="center"/>
            <w:hideMark/>
          </w:tcPr>
          <w:p w14:paraId="07D80CB7" w14:textId="77777777" w:rsidR="00F86A92" w:rsidRDefault="00F86A92" w:rsidP="008F0262">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066C7A1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0A945AE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787069F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B9E3A5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0300C9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E5EFA0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CAAD93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15B60A1" w14:textId="77777777" w:rsidR="00F86A92" w:rsidRDefault="00F86A92" w:rsidP="008F0262">
            <w:pPr>
              <w:rPr>
                <w:rFonts w:ascii="Arial" w:hAnsi="Arial" w:cs="Arial"/>
                <w:b/>
                <w:bCs/>
                <w:color w:val="000000"/>
                <w:sz w:val="18"/>
                <w:szCs w:val="18"/>
              </w:rPr>
            </w:pPr>
          </w:p>
        </w:tc>
      </w:tr>
      <w:tr w:rsidR="00F86A92" w14:paraId="3A6318C1" w14:textId="77777777" w:rsidTr="008F0262">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5AE69E5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5C54C053" w14:textId="77777777" w:rsidR="00F86A92" w:rsidRDefault="00F86A92" w:rsidP="008F0262">
            <w:pPr>
              <w:rPr>
                <w:i/>
                <w:iCs/>
                <w:color w:val="FF0000"/>
              </w:rPr>
            </w:pPr>
            <w:r>
              <w:rPr>
                <w:i/>
                <w:iCs/>
                <w:color w:val="FF0000"/>
              </w:rPr>
              <w:t>No issues found.</w:t>
            </w:r>
          </w:p>
        </w:tc>
      </w:tr>
      <w:tr w:rsidR="00F86A92" w14:paraId="12A967C4" w14:textId="77777777" w:rsidTr="008F0262">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06B96D79" w14:textId="77777777" w:rsidR="00F86A92" w:rsidRDefault="00F86A92" w:rsidP="008F0262">
            <w:pPr>
              <w:rPr>
                <w:rFonts w:ascii="Arial" w:hAnsi="Arial" w:cs="Arial"/>
                <w:color w:val="000000"/>
                <w:sz w:val="18"/>
                <w:szCs w:val="18"/>
              </w:rPr>
            </w:pPr>
            <w:r>
              <w:rPr>
                <w:rFonts w:ascii="Arial" w:hAnsi="Arial" w:cs="Arial"/>
                <w:color w:val="000000"/>
                <w:sz w:val="18"/>
                <w:szCs w:val="18"/>
              </w:rPr>
              <w:t xml:space="preserve">Note 1: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means UL </w:t>
            </w:r>
            <w:proofErr w:type="spellStart"/>
            <w:r>
              <w:rPr>
                <w:rFonts w:ascii="Arial" w:hAnsi="Arial" w:cs="Arial"/>
                <w:color w:val="000000"/>
                <w:sz w:val="18"/>
                <w:szCs w:val="18"/>
              </w:rPr>
              <w:t>xth</w:t>
            </w:r>
            <w:proofErr w:type="spellEnd"/>
            <w:r>
              <w:rPr>
                <w:rFonts w:ascii="Arial" w:hAnsi="Arial" w:cs="Arial"/>
                <w:color w:val="000000"/>
                <w:sz w:val="18"/>
                <w:szCs w:val="18"/>
              </w:rPr>
              <w:t xml:space="preserve"> harmonic frequency,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means DL </w:t>
            </w:r>
            <w:proofErr w:type="spellStart"/>
            <w:r>
              <w:rPr>
                <w:rFonts w:ascii="Arial" w:hAnsi="Arial" w:cs="Arial"/>
                <w:color w:val="000000"/>
                <w:sz w:val="18"/>
                <w:szCs w:val="18"/>
              </w:rPr>
              <w:t>yth</w:t>
            </w:r>
            <w:proofErr w:type="spellEnd"/>
            <w:r>
              <w:rPr>
                <w:rFonts w:ascii="Arial" w:hAnsi="Arial" w:cs="Arial"/>
                <w:color w:val="000000"/>
                <w:sz w:val="18"/>
                <w:szCs w:val="18"/>
              </w:rPr>
              <w:t xml:space="preserve"> harmonic frequency range</w:t>
            </w:r>
            <w:r>
              <w:rPr>
                <w:rFonts w:ascii="Arial" w:hAnsi="Arial" w:cs="Arial"/>
                <w:color w:val="000000"/>
                <w:sz w:val="18"/>
                <w:szCs w:val="18"/>
              </w:rPr>
              <w:br/>
              <w:t xml:space="preserve">Note 2: When a collision is detected with an overlap &gt;0Hz between the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ranges, the </w:t>
            </w:r>
            <w:r>
              <w:rPr>
                <w:rFonts w:ascii="Arial" w:hAnsi="Arial" w:cs="Arial"/>
                <w:color w:val="000000"/>
                <w:sz w:val="18"/>
                <w:szCs w:val="18"/>
              </w:rPr>
              <w:br/>
              <w:t xml:space="preserv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 marked “D” for direct hit.</w:t>
            </w:r>
            <w:r>
              <w:rPr>
                <w:rFonts w:ascii="Arial" w:hAnsi="Arial" w:cs="Arial"/>
                <w:color w:val="000000"/>
                <w:sz w:val="18"/>
                <w:szCs w:val="18"/>
              </w:rPr>
              <w:br/>
              <w:t xml:space="preserve">            When the gap between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 is from 0Hz to x*</w:t>
            </w:r>
            <w:proofErr w:type="spellStart"/>
            <w:r>
              <w:rPr>
                <w:rFonts w:ascii="Arial" w:hAnsi="Arial" w:cs="Arial"/>
                <w:color w:val="000000"/>
                <w:sz w:val="18"/>
                <w:szCs w:val="18"/>
              </w:rPr>
              <w:t>MinULCBW</w:t>
            </w:r>
            <w:proofErr w:type="spellEnd"/>
            <w:r>
              <w:rPr>
                <w:rFonts w:ascii="Arial" w:hAnsi="Arial" w:cs="Arial"/>
                <w:color w:val="000000"/>
                <w:sz w:val="18"/>
                <w:szCs w:val="18"/>
              </w:rPr>
              <w:t xml:space="preserve">, the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 xml:space="preserve">Note 4: For harmonic mixing, near-miss cases only apply for UL1 and odd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orders.</w:t>
            </w:r>
          </w:p>
        </w:tc>
      </w:tr>
    </w:tbl>
    <w:p w14:paraId="07FE9583" w14:textId="77777777" w:rsidR="00F86A92" w:rsidRPr="00387F2B" w:rsidRDefault="00F86A92" w:rsidP="00F86A92">
      <w:pPr>
        <w:spacing w:after="0"/>
        <w:jc w:val="center"/>
        <w:rPr>
          <w:rFonts w:ascii="Arial" w:hAnsi="Arial" w:cs="Arial"/>
          <w:sz w:val="18"/>
          <w:szCs w:val="18"/>
        </w:rPr>
      </w:pPr>
    </w:p>
    <w:p w14:paraId="4CBA64C2" w14:textId="77777777" w:rsidR="00F86A92" w:rsidRDefault="00F86A92" w:rsidP="00F86A92">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CA_n13-n48.</w:t>
      </w:r>
    </w:p>
    <w:p w14:paraId="25B839B9" w14:textId="77777777" w:rsidR="00F86A92" w:rsidRDefault="00F86A92" w:rsidP="00F86A92">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F86A92" w14:paraId="10F75F5C" w14:textId="77777777" w:rsidTr="008F0262">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278B407B" w14:textId="77777777" w:rsidR="00F86A92" w:rsidRDefault="00F86A92"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24357318"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n13</w:t>
            </w:r>
          </w:p>
        </w:tc>
        <w:tc>
          <w:tcPr>
            <w:tcW w:w="4480" w:type="dxa"/>
            <w:gridSpan w:val="2"/>
            <w:tcBorders>
              <w:top w:val="single" w:sz="4" w:space="0" w:color="auto"/>
              <w:left w:val="nil"/>
              <w:bottom w:val="single" w:sz="4" w:space="0" w:color="auto"/>
              <w:right w:val="single" w:sz="4" w:space="0" w:color="auto"/>
            </w:tcBorders>
            <w:noWrap/>
            <w:vAlign w:val="center"/>
            <w:hideMark/>
          </w:tcPr>
          <w:p w14:paraId="318D3357"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n48</w:t>
            </w:r>
          </w:p>
        </w:tc>
      </w:tr>
      <w:tr w:rsidR="00F86A92" w14:paraId="5B0046B8"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D11FC39"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36061290"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220301E5"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2240" w:type="dxa"/>
            <w:tcBorders>
              <w:top w:val="nil"/>
              <w:left w:val="nil"/>
              <w:bottom w:val="single" w:sz="4" w:space="0" w:color="auto"/>
              <w:right w:val="single" w:sz="4" w:space="0" w:color="auto"/>
            </w:tcBorders>
            <w:vAlign w:val="center"/>
            <w:hideMark/>
          </w:tcPr>
          <w:p w14:paraId="686C710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2338F449"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F86A92" w14:paraId="38737D99"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34A5F582"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fUL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5DC84EF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777</w:t>
            </w:r>
          </w:p>
        </w:tc>
        <w:tc>
          <w:tcPr>
            <w:tcW w:w="2260" w:type="dxa"/>
            <w:tcBorders>
              <w:top w:val="nil"/>
              <w:left w:val="nil"/>
              <w:bottom w:val="single" w:sz="4" w:space="0" w:color="auto"/>
              <w:right w:val="single" w:sz="4" w:space="0" w:color="auto"/>
            </w:tcBorders>
            <w:vAlign w:val="center"/>
            <w:hideMark/>
          </w:tcPr>
          <w:p w14:paraId="6889882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787</w:t>
            </w:r>
          </w:p>
        </w:tc>
        <w:tc>
          <w:tcPr>
            <w:tcW w:w="2240" w:type="dxa"/>
            <w:tcBorders>
              <w:top w:val="nil"/>
              <w:left w:val="nil"/>
              <w:bottom w:val="single" w:sz="4" w:space="0" w:color="auto"/>
              <w:right w:val="single" w:sz="4" w:space="0" w:color="auto"/>
            </w:tcBorders>
            <w:vAlign w:val="center"/>
            <w:hideMark/>
          </w:tcPr>
          <w:p w14:paraId="7F38619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w:t>
            </w:r>
          </w:p>
        </w:tc>
        <w:tc>
          <w:tcPr>
            <w:tcW w:w="2240" w:type="dxa"/>
            <w:tcBorders>
              <w:top w:val="nil"/>
              <w:left w:val="nil"/>
              <w:bottom w:val="single" w:sz="4" w:space="0" w:color="auto"/>
              <w:right w:val="single" w:sz="4" w:space="0" w:color="auto"/>
            </w:tcBorders>
            <w:vAlign w:val="center"/>
            <w:hideMark/>
          </w:tcPr>
          <w:p w14:paraId="31056EA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3700</w:t>
            </w:r>
          </w:p>
        </w:tc>
      </w:tr>
      <w:tr w:rsidR="00F86A92" w14:paraId="2D9F7362"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1A62A80"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fDL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1EB95B2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746</w:t>
            </w:r>
          </w:p>
        </w:tc>
        <w:tc>
          <w:tcPr>
            <w:tcW w:w="2260" w:type="dxa"/>
            <w:tcBorders>
              <w:top w:val="nil"/>
              <w:left w:val="nil"/>
              <w:bottom w:val="single" w:sz="4" w:space="0" w:color="auto"/>
              <w:right w:val="single" w:sz="4" w:space="0" w:color="auto"/>
            </w:tcBorders>
            <w:vAlign w:val="center"/>
            <w:hideMark/>
          </w:tcPr>
          <w:p w14:paraId="47E9A04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756</w:t>
            </w:r>
          </w:p>
        </w:tc>
        <w:tc>
          <w:tcPr>
            <w:tcW w:w="2240" w:type="dxa"/>
            <w:tcBorders>
              <w:top w:val="nil"/>
              <w:left w:val="nil"/>
              <w:bottom w:val="single" w:sz="4" w:space="0" w:color="auto"/>
              <w:right w:val="single" w:sz="4" w:space="0" w:color="auto"/>
            </w:tcBorders>
            <w:vAlign w:val="center"/>
            <w:hideMark/>
          </w:tcPr>
          <w:p w14:paraId="68B7CDB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w:t>
            </w:r>
          </w:p>
        </w:tc>
        <w:tc>
          <w:tcPr>
            <w:tcW w:w="2240" w:type="dxa"/>
            <w:tcBorders>
              <w:top w:val="nil"/>
              <w:left w:val="nil"/>
              <w:bottom w:val="single" w:sz="4" w:space="0" w:color="auto"/>
              <w:right w:val="single" w:sz="4" w:space="0" w:color="auto"/>
            </w:tcBorders>
            <w:vAlign w:val="center"/>
            <w:hideMark/>
          </w:tcPr>
          <w:p w14:paraId="6E5AD4B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3700</w:t>
            </w:r>
          </w:p>
        </w:tc>
      </w:tr>
      <w:tr w:rsidR="00F86A92" w14:paraId="422F81CD" w14:textId="77777777" w:rsidTr="008F0262">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591A36A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5DAFFD3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4391D83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4D20500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6BAC0B0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Maximum CBW</w:t>
            </w:r>
          </w:p>
        </w:tc>
      </w:tr>
      <w:tr w:rsidR="00F86A92" w14:paraId="6ADD075A" w14:textId="77777777" w:rsidTr="008F0262">
        <w:trPr>
          <w:trHeight w:val="240"/>
        </w:trPr>
        <w:tc>
          <w:tcPr>
            <w:tcW w:w="1660" w:type="dxa"/>
            <w:vMerge/>
            <w:tcBorders>
              <w:top w:val="nil"/>
              <w:left w:val="single" w:sz="4" w:space="0" w:color="auto"/>
              <w:bottom w:val="single" w:sz="4" w:space="0" w:color="auto"/>
              <w:right w:val="single" w:sz="4" w:space="0" w:color="auto"/>
            </w:tcBorders>
            <w:vAlign w:val="center"/>
            <w:hideMark/>
          </w:tcPr>
          <w:p w14:paraId="33937E4C" w14:textId="77777777" w:rsidR="00F86A92" w:rsidRDefault="00F86A92" w:rsidP="008F0262">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3C6107D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7177BCD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w:t>
            </w:r>
          </w:p>
        </w:tc>
        <w:tc>
          <w:tcPr>
            <w:tcW w:w="2240" w:type="dxa"/>
            <w:tcBorders>
              <w:top w:val="nil"/>
              <w:left w:val="nil"/>
              <w:bottom w:val="single" w:sz="4" w:space="0" w:color="auto"/>
              <w:right w:val="single" w:sz="4" w:space="0" w:color="auto"/>
            </w:tcBorders>
            <w:vAlign w:val="center"/>
            <w:hideMark/>
          </w:tcPr>
          <w:p w14:paraId="199390B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w:t>
            </w:r>
          </w:p>
        </w:tc>
        <w:tc>
          <w:tcPr>
            <w:tcW w:w="2240" w:type="dxa"/>
            <w:tcBorders>
              <w:top w:val="nil"/>
              <w:left w:val="nil"/>
              <w:bottom w:val="single" w:sz="4" w:space="0" w:color="auto"/>
              <w:right w:val="single" w:sz="4" w:space="0" w:color="auto"/>
            </w:tcBorders>
            <w:vAlign w:val="center"/>
            <w:hideMark/>
          </w:tcPr>
          <w:p w14:paraId="4D23A0C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40</w:t>
            </w:r>
          </w:p>
        </w:tc>
      </w:tr>
      <w:tr w:rsidR="00F86A92" w14:paraId="077238E4"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3C7005F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30A117AA" w14:textId="77777777" w:rsidR="00F86A92" w:rsidRDefault="00F86A92" w:rsidP="008F0262">
            <w:pPr>
              <w:jc w:val="center"/>
              <w:rPr>
                <w:rFonts w:ascii="Arial" w:hAnsi="Arial" w:cs="Arial"/>
                <w:color w:val="000000"/>
                <w:sz w:val="18"/>
                <w:szCs w:val="18"/>
              </w:rPr>
            </w:pPr>
            <w:proofErr w:type="spellStart"/>
            <w:r>
              <w:rPr>
                <w:rFonts w:ascii="Arial" w:hAnsi="Arial" w:cs="Arial"/>
                <w:color w:val="000000"/>
                <w:sz w:val="18"/>
                <w:szCs w:val="18"/>
              </w:rPr>
              <w:t>fxULlow-maxULCBWx</w:t>
            </w:r>
            <w:proofErr w:type="spellEnd"/>
          </w:p>
        </w:tc>
        <w:tc>
          <w:tcPr>
            <w:tcW w:w="2260" w:type="dxa"/>
            <w:tcBorders>
              <w:top w:val="nil"/>
              <w:left w:val="nil"/>
              <w:bottom w:val="single" w:sz="4" w:space="0" w:color="auto"/>
              <w:right w:val="single" w:sz="4" w:space="0" w:color="auto"/>
            </w:tcBorders>
            <w:vAlign w:val="center"/>
            <w:hideMark/>
          </w:tcPr>
          <w:p w14:paraId="2F15AD2D" w14:textId="77777777" w:rsidR="00F86A92" w:rsidRDefault="00F86A92" w:rsidP="008F0262">
            <w:pPr>
              <w:jc w:val="center"/>
              <w:rPr>
                <w:rFonts w:ascii="Arial" w:hAnsi="Arial" w:cs="Arial"/>
                <w:color w:val="000000"/>
                <w:sz w:val="18"/>
                <w:szCs w:val="18"/>
              </w:rPr>
            </w:pPr>
            <w:proofErr w:type="spellStart"/>
            <w:r>
              <w:rPr>
                <w:rFonts w:ascii="Arial" w:hAnsi="Arial" w:cs="Arial"/>
                <w:color w:val="000000"/>
                <w:sz w:val="18"/>
                <w:szCs w:val="18"/>
              </w:rPr>
              <w:t>fxULhigh+maxULCBWx</w:t>
            </w:r>
            <w:proofErr w:type="spellEnd"/>
          </w:p>
        </w:tc>
        <w:tc>
          <w:tcPr>
            <w:tcW w:w="2240" w:type="dxa"/>
            <w:tcBorders>
              <w:top w:val="nil"/>
              <w:left w:val="nil"/>
              <w:bottom w:val="single" w:sz="4" w:space="0" w:color="auto"/>
              <w:right w:val="single" w:sz="4" w:space="0" w:color="auto"/>
            </w:tcBorders>
            <w:vAlign w:val="center"/>
            <w:hideMark/>
          </w:tcPr>
          <w:p w14:paraId="6DA157B5" w14:textId="77777777" w:rsidR="00F86A92" w:rsidRDefault="00F86A92" w:rsidP="008F0262">
            <w:pPr>
              <w:jc w:val="center"/>
              <w:rPr>
                <w:rFonts w:ascii="Arial" w:hAnsi="Arial" w:cs="Arial"/>
                <w:color w:val="000000"/>
                <w:sz w:val="18"/>
                <w:szCs w:val="18"/>
              </w:rPr>
            </w:pPr>
            <w:proofErr w:type="spellStart"/>
            <w:r>
              <w:rPr>
                <w:rFonts w:ascii="Arial" w:hAnsi="Arial" w:cs="Arial"/>
                <w:color w:val="000000"/>
                <w:sz w:val="18"/>
                <w:szCs w:val="18"/>
              </w:rPr>
              <w:t>fyULlow-maxULCBWy</w:t>
            </w:r>
            <w:proofErr w:type="spellEnd"/>
          </w:p>
        </w:tc>
        <w:tc>
          <w:tcPr>
            <w:tcW w:w="2240" w:type="dxa"/>
            <w:tcBorders>
              <w:top w:val="nil"/>
              <w:left w:val="nil"/>
              <w:bottom w:val="single" w:sz="4" w:space="0" w:color="auto"/>
              <w:right w:val="single" w:sz="4" w:space="0" w:color="auto"/>
            </w:tcBorders>
            <w:vAlign w:val="center"/>
            <w:hideMark/>
          </w:tcPr>
          <w:p w14:paraId="61AEBC14" w14:textId="77777777" w:rsidR="00F86A92" w:rsidRDefault="00F86A92" w:rsidP="008F0262">
            <w:pPr>
              <w:jc w:val="center"/>
              <w:rPr>
                <w:rFonts w:ascii="Arial" w:hAnsi="Arial" w:cs="Arial"/>
                <w:color w:val="000000"/>
                <w:sz w:val="18"/>
                <w:szCs w:val="18"/>
              </w:rPr>
            </w:pPr>
            <w:proofErr w:type="spellStart"/>
            <w:r>
              <w:rPr>
                <w:rFonts w:ascii="Arial" w:hAnsi="Arial" w:cs="Arial"/>
                <w:color w:val="000000"/>
                <w:sz w:val="18"/>
                <w:szCs w:val="18"/>
              </w:rPr>
              <w:t>fyULhigh+maxULCBWy</w:t>
            </w:r>
            <w:proofErr w:type="spellEnd"/>
          </w:p>
        </w:tc>
      </w:tr>
      <w:tr w:rsidR="00F86A92" w14:paraId="5C8BC0A8"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3FD2C57"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629AD13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767</w:t>
            </w:r>
          </w:p>
        </w:tc>
        <w:tc>
          <w:tcPr>
            <w:tcW w:w="2260" w:type="dxa"/>
            <w:tcBorders>
              <w:top w:val="nil"/>
              <w:left w:val="nil"/>
              <w:bottom w:val="single" w:sz="4" w:space="0" w:color="auto"/>
              <w:right w:val="single" w:sz="4" w:space="0" w:color="auto"/>
            </w:tcBorders>
            <w:vAlign w:val="center"/>
            <w:hideMark/>
          </w:tcPr>
          <w:p w14:paraId="6858C2A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797</w:t>
            </w:r>
          </w:p>
        </w:tc>
        <w:tc>
          <w:tcPr>
            <w:tcW w:w="2240" w:type="dxa"/>
            <w:tcBorders>
              <w:top w:val="nil"/>
              <w:left w:val="nil"/>
              <w:bottom w:val="single" w:sz="4" w:space="0" w:color="auto"/>
              <w:right w:val="single" w:sz="4" w:space="0" w:color="auto"/>
            </w:tcBorders>
            <w:vAlign w:val="center"/>
            <w:hideMark/>
          </w:tcPr>
          <w:p w14:paraId="3030902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3510</w:t>
            </w:r>
          </w:p>
        </w:tc>
        <w:tc>
          <w:tcPr>
            <w:tcW w:w="2240" w:type="dxa"/>
            <w:tcBorders>
              <w:top w:val="nil"/>
              <w:left w:val="nil"/>
              <w:bottom w:val="single" w:sz="4" w:space="0" w:color="auto"/>
              <w:right w:val="single" w:sz="4" w:space="0" w:color="auto"/>
            </w:tcBorders>
            <w:vAlign w:val="center"/>
            <w:hideMark/>
          </w:tcPr>
          <w:p w14:paraId="5217224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3740</w:t>
            </w:r>
          </w:p>
        </w:tc>
      </w:tr>
      <w:tr w:rsidR="00F86A92" w14:paraId="65227320"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86AE151"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3752DD0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fxULlow-2*</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0F6587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fxULhigh+2*</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05ABCD6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fyULlow-2*</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2AF3C6E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fyULhigh+2*</w:t>
            </w:r>
            <w:proofErr w:type="spellStart"/>
            <w:r>
              <w:rPr>
                <w:rFonts w:ascii="Arial" w:hAnsi="Arial" w:cs="Arial"/>
                <w:color w:val="000000"/>
                <w:sz w:val="18"/>
                <w:szCs w:val="18"/>
              </w:rPr>
              <w:t>maxULCBWy</w:t>
            </w:r>
            <w:proofErr w:type="spellEnd"/>
          </w:p>
        </w:tc>
      </w:tr>
      <w:tr w:rsidR="00F86A92" w14:paraId="2B43274C"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5A7800E"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35E8911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757</w:t>
            </w:r>
          </w:p>
        </w:tc>
        <w:tc>
          <w:tcPr>
            <w:tcW w:w="2260" w:type="dxa"/>
            <w:tcBorders>
              <w:top w:val="nil"/>
              <w:left w:val="nil"/>
              <w:bottom w:val="single" w:sz="4" w:space="0" w:color="auto"/>
              <w:right w:val="single" w:sz="4" w:space="0" w:color="auto"/>
            </w:tcBorders>
            <w:vAlign w:val="center"/>
            <w:hideMark/>
          </w:tcPr>
          <w:p w14:paraId="36142BC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807</w:t>
            </w:r>
          </w:p>
        </w:tc>
        <w:tc>
          <w:tcPr>
            <w:tcW w:w="2240" w:type="dxa"/>
            <w:tcBorders>
              <w:top w:val="nil"/>
              <w:left w:val="nil"/>
              <w:bottom w:val="single" w:sz="4" w:space="0" w:color="auto"/>
              <w:right w:val="single" w:sz="4" w:space="0" w:color="auto"/>
            </w:tcBorders>
            <w:vAlign w:val="center"/>
            <w:hideMark/>
          </w:tcPr>
          <w:p w14:paraId="3EE133A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3470</w:t>
            </w:r>
          </w:p>
        </w:tc>
        <w:tc>
          <w:tcPr>
            <w:tcW w:w="2240" w:type="dxa"/>
            <w:tcBorders>
              <w:top w:val="nil"/>
              <w:left w:val="nil"/>
              <w:bottom w:val="single" w:sz="4" w:space="0" w:color="auto"/>
              <w:right w:val="single" w:sz="4" w:space="0" w:color="auto"/>
            </w:tcBorders>
            <w:vAlign w:val="center"/>
            <w:hideMark/>
          </w:tcPr>
          <w:p w14:paraId="6086B7B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3780</w:t>
            </w:r>
          </w:p>
        </w:tc>
      </w:tr>
      <w:tr w:rsidR="00F86A92" w14:paraId="43561B78"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A476873"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307ED57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fxULlow-3*</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CCF762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fxULhigh+3*</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0DF51DD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fyULlow-3*</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0F86D99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fyULhigh+3*</w:t>
            </w:r>
            <w:proofErr w:type="spellStart"/>
            <w:r>
              <w:rPr>
                <w:rFonts w:ascii="Arial" w:hAnsi="Arial" w:cs="Arial"/>
                <w:color w:val="000000"/>
                <w:sz w:val="18"/>
                <w:szCs w:val="18"/>
              </w:rPr>
              <w:t>maxULCBWy</w:t>
            </w:r>
            <w:proofErr w:type="spellEnd"/>
          </w:p>
        </w:tc>
      </w:tr>
      <w:tr w:rsidR="00F86A92" w14:paraId="03FC44FA"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5968AB7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1F873BD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747</w:t>
            </w:r>
          </w:p>
        </w:tc>
        <w:tc>
          <w:tcPr>
            <w:tcW w:w="2260" w:type="dxa"/>
            <w:tcBorders>
              <w:top w:val="nil"/>
              <w:left w:val="nil"/>
              <w:bottom w:val="single" w:sz="4" w:space="0" w:color="auto"/>
              <w:right w:val="single" w:sz="4" w:space="0" w:color="auto"/>
            </w:tcBorders>
            <w:vAlign w:val="center"/>
            <w:hideMark/>
          </w:tcPr>
          <w:p w14:paraId="220F7CC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817</w:t>
            </w:r>
          </w:p>
        </w:tc>
        <w:tc>
          <w:tcPr>
            <w:tcW w:w="2240" w:type="dxa"/>
            <w:tcBorders>
              <w:top w:val="nil"/>
              <w:left w:val="nil"/>
              <w:bottom w:val="single" w:sz="4" w:space="0" w:color="auto"/>
              <w:right w:val="single" w:sz="4" w:space="0" w:color="auto"/>
            </w:tcBorders>
            <w:vAlign w:val="center"/>
            <w:hideMark/>
          </w:tcPr>
          <w:p w14:paraId="47319CD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3430</w:t>
            </w:r>
          </w:p>
        </w:tc>
        <w:tc>
          <w:tcPr>
            <w:tcW w:w="2240" w:type="dxa"/>
            <w:tcBorders>
              <w:top w:val="nil"/>
              <w:left w:val="nil"/>
              <w:bottom w:val="single" w:sz="4" w:space="0" w:color="auto"/>
              <w:right w:val="single" w:sz="4" w:space="0" w:color="auto"/>
            </w:tcBorders>
            <w:vAlign w:val="center"/>
            <w:hideMark/>
          </w:tcPr>
          <w:p w14:paraId="555A4B0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3820</w:t>
            </w:r>
          </w:p>
        </w:tc>
      </w:tr>
      <w:tr w:rsidR="00F86A92" w14:paraId="54A9EC1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FEED59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08856A4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fxULlow-4*</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14B376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fxULhigh+4*</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3D985B4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fyULlow-4*</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18F39BBA"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fyULhigh+4*</w:t>
            </w:r>
            <w:proofErr w:type="spellStart"/>
            <w:r>
              <w:rPr>
                <w:rFonts w:ascii="Arial" w:hAnsi="Arial" w:cs="Arial"/>
                <w:color w:val="000000"/>
                <w:sz w:val="18"/>
                <w:szCs w:val="18"/>
              </w:rPr>
              <w:t>maxULCBWy</w:t>
            </w:r>
            <w:proofErr w:type="spellEnd"/>
          </w:p>
        </w:tc>
      </w:tr>
      <w:tr w:rsidR="00F86A92" w14:paraId="652C701D"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15D2E6B4"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56E951A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737</w:t>
            </w:r>
          </w:p>
        </w:tc>
        <w:tc>
          <w:tcPr>
            <w:tcW w:w="2260" w:type="dxa"/>
            <w:tcBorders>
              <w:top w:val="nil"/>
              <w:left w:val="nil"/>
              <w:bottom w:val="single" w:sz="4" w:space="0" w:color="auto"/>
              <w:right w:val="single" w:sz="4" w:space="0" w:color="auto"/>
            </w:tcBorders>
            <w:vAlign w:val="center"/>
            <w:hideMark/>
          </w:tcPr>
          <w:p w14:paraId="4FEE010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827</w:t>
            </w:r>
          </w:p>
        </w:tc>
        <w:tc>
          <w:tcPr>
            <w:tcW w:w="2240" w:type="dxa"/>
            <w:tcBorders>
              <w:top w:val="nil"/>
              <w:left w:val="nil"/>
              <w:bottom w:val="single" w:sz="4" w:space="0" w:color="auto"/>
              <w:right w:val="single" w:sz="4" w:space="0" w:color="auto"/>
            </w:tcBorders>
            <w:vAlign w:val="center"/>
            <w:hideMark/>
          </w:tcPr>
          <w:p w14:paraId="78A969F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3390</w:t>
            </w:r>
          </w:p>
        </w:tc>
        <w:tc>
          <w:tcPr>
            <w:tcW w:w="2240" w:type="dxa"/>
            <w:tcBorders>
              <w:top w:val="nil"/>
              <w:left w:val="nil"/>
              <w:bottom w:val="single" w:sz="4" w:space="0" w:color="auto"/>
              <w:right w:val="single" w:sz="4" w:space="0" w:color="auto"/>
            </w:tcBorders>
            <w:vAlign w:val="center"/>
            <w:hideMark/>
          </w:tcPr>
          <w:p w14:paraId="16520F9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3860</w:t>
            </w:r>
          </w:p>
        </w:tc>
      </w:tr>
      <w:tr w:rsidR="00F86A92" w14:paraId="1B432BF7"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4D5F01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lastRenderedPageBreak/>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4E6856E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fxULlow-5*</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13D9DC5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fxULhigh+5*</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27E5DC7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fyULlow-5*</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38471D7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fyULhigh+5*</w:t>
            </w:r>
            <w:proofErr w:type="spellStart"/>
            <w:r>
              <w:rPr>
                <w:rFonts w:ascii="Arial" w:hAnsi="Arial" w:cs="Arial"/>
                <w:color w:val="000000"/>
                <w:sz w:val="18"/>
                <w:szCs w:val="18"/>
              </w:rPr>
              <w:t>maxULCBWy</w:t>
            </w:r>
            <w:proofErr w:type="spellEnd"/>
          </w:p>
        </w:tc>
      </w:tr>
      <w:tr w:rsidR="00F86A92" w14:paraId="7F50C2A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AFA5740"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70F23F1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727</w:t>
            </w:r>
          </w:p>
        </w:tc>
        <w:tc>
          <w:tcPr>
            <w:tcW w:w="2260" w:type="dxa"/>
            <w:tcBorders>
              <w:top w:val="nil"/>
              <w:left w:val="nil"/>
              <w:bottom w:val="single" w:sz="4" w:space="0" w:color="auto"/>
              <w:right w:val="single" w:sz="4" w:space="0" w:color="auto"/>
            </w:tcBorders>
            <w:vAlign w:val="center"/>
            <w:hideMark/>
          </w:tcPr>
          <w:p w14:paraId="186C27F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837</w:t>
            </w:r>
          </w:p>
        </w:tc>
        <w:tc>
          <w:tcPr>
            <w:tcW w:w="2240" w:type="dxa"/>
            <w:tcBorders>
              <w:top w:val="nil"/>
              <w:left w:val="nil"/>
              <w:bottom w:val="single" w:sz="4" w:space="0" w:color="auto"/>
              <w:right w:val="single" w:sz="4" w:space="0" w:color="auto"/>
            </w:tcBorders>
            <w:vAlign w:val="center"/>
            <w:hideMark/>
          </w:tcPr>
          <w:p w14:paraId="0845B58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3350</w:t>
            </w:r>
          </w:p>
        </w:tc>
        <w:tc>
          <w:tcPr>
            <w:tcW w:w="2240" w:type="dxa"/>
            <w:tcBorders>
              <w:top w:val="nil"/>
              <w:left w:val="nil"/>
              <w:bottom w:val="single" w:sz="4" w:space="0" w:color="auto"/>
              <w:right w:val="single" w:sz="4" w:space="0" w:color="auto"/>
            </w:tcBorders>
            <w:vAlign w:val="center"/>
            <w:hideMark/>
          </w:tcPr>
          <w:p w14:paraId="7552AA0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3900</w:t>
            </w:r>
          </w:p>
        </w:tc>
      </w:tr>
      <w:tr w:rsidR="00F86A92" w14:paraId="693D8D75"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584855D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6A12C6FD" w14:textId="77777777" w:rsidR="00F86A92" w:rsidRDefault="00F86A92" w:rsidP="008F0262">
            <w:pPr>
              <w:rPr>
                <w:i/>
                <w:iCs/>
                <w:color w:val="FF0000"/>
              </w:rPr>
            </w:pPr>
            <w:r>
              <w:rPr>
                <w:i/>
                <w:iCs/>
                <w:color w:val="FF0000"/>
              </w:rPr>
              <w:t>No issues found</w:t>
            </w:r>
          </w:p>
        </w:tc>
        <w:tc>
          <w:tcPr>
            <w:tcW w:w="4480" w:type="dxa"/>
            <w:gridSpan w:val="2"/>
            <w:tcBorders>
              <w:top w:val="single" w:sz="4" w:space="0" w:color="auto"/>
              <w:left w:val="nil"/>
              <w:bottom w:val="single" w:sz="4" w:space="0" w:color="auto"/>
              <w:right w:val="single" w:sz="4" w:space="0" w:color="auto"/>
            </w:tcBorders>
            <w:vAlign w:val="center"/>
            <w:hideMark/>
          </w:tcPr>
          <w:p w14:paraId="6D68D197" w14:textId="77777777" w:rsidR="00F86A92" w:rsidRDefault="00F86A92" w:rsidP="008F0262">
            <w:pPr>
              <w:rPr>
                <w:i/>
                <w:iCs/>
                <w:color w:val="FF0000"/>
              </w:rPr>
            </w:pPr>
            <w:r>
              <w:rPr>
                <w:i/>
                <w:iCs/>
                <w:color w:val="FF0000"/>
              </w:rPr>
              <w:t>No issues found</w:t>
            </w:r>
          </w:p>
        </w:tc>
      </w:tr>
      <w:tr w:rsidR="00F86A92" w14:paraId="3F0ABA66" w14:textId="77777777" w:rsidTr="008F0262">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7968A83A" w14:textId="77777777" w:rsidR="00F86A92" w:rsidRDefault="00F86A92" w:rsidP="008F0262">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 xml:space="preserve">NOTE 2:  The maximum UL channel bandwidth of the BCS (noted </w:t>
            </w:r>
            <w:proofErr w:type="spellStart"/>
            <w:r>
              <w:rPr>
                <w:rFonts w:ascii="Arial" w:hAnsi="Arial" w:cs="Arial"/>
                <w:color w:val="000000"/>
                <w:sz w:val="18"/>
                <w:szCs w:val="18"/>
              </w:rPr>
              <w:t>maxULCBW</w:t>
            </w:r>
            <w:proofErr w:type="spellEnd"/>
            <w:r>
              <w:rPr>
                <w:rFonts w:ascii="Arial" w:hAnsi="Arial" w:cs="Arial"/>
                <w:color w:val="000000"/>
                <w:sz w:val="18"/>
                <w:szCs w:val="18"/>
              </w:rPr>
              <w:t xml:space="preserve">) is used to calculate the band ACLR ranges while the minimum DL channel bandwidth of the BCS (noted </w:t>
            </w:r>
            <w:proofErr w:type="spellStart"/>
            <w:r>
              <w:rPr>
                <w:rFonts w:ascii="Arial" w:hAnsi="Arial" w:cs="Arial"/>
                <w:color w:val="000000"/>
                <w:sz w:val="18"/>
                <w:szCs w:val="18"/>
              </w:rPr>
              <w:t>minDLCBW</w:t>
            </w:r>
            <w:proofErr w:type="spellEnd"/>
            <w:r>
              <w:rPr>
                <w:rFonts w:ascii="Arial" w:hAnsi="Arial" w:cs="Arial"/>
                <w:color w:val="000000"/>
                <w:sz w:val="18"/>
                <w:szCs w:val="18"/>
              </w:rPr>
              <w:t>) is used for the DL band victim channel bandwidth.</w:t>
            </w:r>
          </w:p>
        </w:tc>
      </w:tr>
    </w:tbl>
    <w:p w14:paraId="199DA250" w14:textId="77777777" w:rsidR="00F86A92" w:rsidRPr="00387F2B" w:rsidRDefault="00F86A92" w:rsidP="00F86A92">
      <w:pPr>
        <w:spacing w:after="0"/>
        <w:jc w:val="center"/>
        <w:rPr>
          <w:rFonts w:ascii="Arial" w:hAnsi="Arial" w:cs="Arial"/>
          <w:sz w:val="18"/>
          <w:szCs w:val="18"/>
        </w:rPr>
      </w:pPr>
    </w:p>
    <w:p w14:paraId="4F68A6EF" w14:textId="77777777" w:rsidR="00F86A92" w:rsidRDefault="00F86A92" w:rsidP="00F86A92">
      <w:pPr>
        <w:keepNext/>
        <w:keepLines/>
        <w:spacing w:before="120" w:after="120"/>
        <w:rPr>
          <w:lang w:val="en-US" w:eastAsia="zh-CN"/>
        </w:rPr>
      </w:pPr>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p>
    <w:p w14:paraId="7CD910C9" w14:textId="77777777" w:rsidR="00F86A92" w:rsidRDefault="00F86A92" w:rsidP="00F86A92">
      <w:pPr>
        <w:keepNext/>
        <w:keepLines/>
        <w:spacing w:after="120"/>
        <w:jc w:val="center"/>
        <w:rPr>
          <w:lang w:val="en-US" w:eastAsia="zh-CN"/>
        </w:rPr>
      </w:pPr>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 xml:space="preserve">Intra-band ULCA IMD </w:t>
      </w:r>
      <w:proofErr w:type="gramStart"/>
      <w:r>
        <w:rPr>
          <w:rFonts w:ascii="Arial" w:hAnsi="Arial" w:cs="Arial"/>
          <w:b/>
          <w:lang w:val="en-US"/>
        </w:rPr>
        <w:t>overlap</w:t>
      </w:r>
      <w:proofErr w:type="gramEnd"/>
      <w:r>
        <w:rPr>
          <w:rFonts w:ascii="Arial" w:hAnsi="Arial" w:cs="Arial"/>
          <w:b/>
          <w:lang w:val="en-US"/>
        </w:rPr>
        <w:t xml:space="preserve"> with the other DL band analysis.</w:t>
      </w:r>
    </w:p>
    <w:tbl>
      <w:tblPr>
        <w:tblW w:w="10360" w:type="dxa"/>
        <w:tblLook w:val="04A0" w:firstRow="1" w:lastRow="0" w:firstColumn="1" w:lastColumn="0" w:noHBand="0" w:noVBand="1"/>
      </w:tblPr>
      <w:tblGrid>
        <w:gridCol w:w="1120"/>
        <w:gridCol w:w="2020"/>
        <w:gridCol w:w="2102"/>
        <w:gridCol w:w="715"/>
        <w:gridCol w:w="2178"/>
        <w:gridCol w:w="2307"/>
      </w:tblGrid>
      <w:tr w:rsidR="00F86A92" w14:paraId="07032A44" w14:textId="77777777" w:rsidTr="008F0262">
        <w:trPr>
          <w:trHeight w:val="24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2E65F9CA" w14:textId="77777777" w:rsidR="00F86A92" w:rsidRDefault="00F86A92"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All in MHz</w:t>
            </w:r>
          </w:p>
        </w:tc>
        <w:tc>
          <w:tcPr>
            <w:tcW w:w="2020" w:type="dxa"/>
            <w:tcBorders>
              <w:top w:val="single" w:sz="4" w:space="0" w:color="auto"/>
              <w:left w:val="nil"/>
              <w:bottom w:val="single" w:sz="4" w:space="0" w:color="auto"/>
              <w:right w:val="single" w:sz="4" w:space="0" w:color="auto"/>
            </w:tcBorders>
            <w:noWrap/>
            <w:vAlign w:val="center"/>
            <w:hideMark/>
          </w:tcPr>
          <w:p w14:paraId="192C7D2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single" w:sz="4" w:space="0" w:color="auto"/>
              <w:left w:val="nil"/>
              <w:bottom w:val="single" w:sz="4" w:space="0" w:color="auto"/>
              <w:right w:val="single" w:sz="4" w:space="0" w:color="auto"/>
            </w:tcBorders>
            <w:noWrap/>
            <w:vAlign w:val="center"/>
            <w:hideMark/>
          </w:tcPr>
          <w:p w14:paraId="5AC9C836"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5200" w:type="dxa"/>
            <w:gridSpan w:val="3"/>
            <w:tcBorders>
              <w:top w:val="single" w:sz="4" w:space="0" w:color="auto"/>
              <w:left w:val="nil"/>
              <w:bottom w:val="single" w:sz="4" w:space="0" w:color="auto"/>
              <w:right w:val="single" w:sz="4" w:space="0" w:color="auto"/>
            </w:tcBorders>
            <w:noWrap/>
            <w:vAlign w:val="center"/>
            <w:hideMark/>
          </w:tcPr>
          <w:p w14:paraId="0A129C4F"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BB IMD range</w:t>
            </w:r>
            <w:r>
              <w:rPr>
                <w:rFonts w:ascii="Arial" w:hAnsi="Arial" w:cs="Arial"/>
                <w:b/>
                <w:bCs/>
                <w:color w:val="000000"/>
                <w:sz w:val="18"/>
                <w:szCs w:val="18"/>
                <w:vertAlign w:val="superscript"/>
              </w:rPr>
              <w:t>3</w:t>
            </w:r>
          </w:p>
        </w:tc>
      </w:tr>
      <w:tr w:rsidR="00F86A92" w14:paraId="17AF1B7A" w14:textId="77777777" w:rsidTr="008F0262">
        <w:trPr>
          <w:trHeight w:val="240"/>
        </w:trPr>
        <w:tc>
          <w:tcPr>
            <w:tcW w:w="1120" w:type="dxa"/>
            <w:tcBorders>
              <w:top w:val="nil"/>
              <w:left w:val="single" w:sz="4" w:space="0" w:color="auto"/>
              <w:bottom w:val="single" w:sz="4" w:space="0" w:color="auto"/>
              <w:right w:val="single" w:sz="4" w:space="0" w:color="auto"/>
            </w:tcBorders>
            <w:noWrap/>
            <w:vAlign w:val="center"/>
            <w:hideMark/>
          </w:tcPr>
          <w:p w14:paraId="1F79229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 xml:space="preserve">n48 </w:t>
            </w:r>
            <w:proofErr w:type="spellStart"/>
            <w:r>
              <w:rPr>
                <w:rFonts w:ascii="Arial" w:hAnsi="Arial" w:cs="Arial"/>
                <w:b/>
                <w:bCs/>
                <w:color w:val="000000"/>
                <w:sz w:val="18"/>
                <w:szCs w:val="18"/>
              </w:rPr>
              <w:t>fUL</w:t>
            </w:r>
            <w:proofErr w:type="spellEnd"/>
          </w:p>
        </w:tc>
        <w:tc>
          <w:tcPr>
            <w:tcW w:w="2020" w:type="dxa"/>
            <w:tcBorders>
              <w:top w:val="nil"/>
              <w:left w:val="nil"/>
              <w:bottom w:val="single" w:sz="4" w:space="0" w:color="auto"/>
              <w:right w:val="single" w:sz="4" w:space="0" w:color="auto"/>
            </w:tcBorders>
            <w:noWrap/>
            <w:vAlign w:val="center"/>
            <w:hideMark/>
          </w:tcPr>
          <w:p w14:paraId="05308A9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3550</w:t>
            </w:r>
          </w:p>
        </w:tc>
        <w:tc>
          <w:tcPr>
            <w:tcW w:w="2020" w:type="dxa"/>
            <w:tcBorders>
              <w:top w:val="nil"/>
              <w:left w:val="nil"/>
              <w:bottom w:val="single" w:sz="4" w:space="0" w:color="auto"/>
              <w:right w:val="single" w:sz="4" w:space="0" w:color="auto"/>
            </w:tcBorders>
            <w:noWrap/>
            <w:vAlign w:val="center"/>
            <w:hideMark/>
          </w:tcPr>
          <w:p w14:paraId="3241A23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3700</w:t>
            </w:r>
          </w:p>
        </w:tc>
        <w:tc>
          <w:tcPr>
            <w:tcW w:w="715" w:type="dxa"/>
            <w:vMerge w:val="restart"/>
            <w:tcBorders>
              <w:top w:val="nil"/>
              <w:left w:val="single" w:sz="4" w:space="0" w:color="auto"/>
              <w:bottom w:val="single" w:sz="4" w:space="0" w:color="auto"/>
              <w:right w:val="single" w:sz="4" w:space="0" w:color="auto"/>
            </w:tcBorders>
            <w:noWrap/>
            <w:vAlign w:val="center"/>
            <w:hideMark/>
          </w:tcPr>
          <w:p w14:paraId="1AF9E0C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vMerge w:val="restart"/>
            <w:tcBorders>
              <w:top w:val="nil"/>
              <w:left w:val="single" w:sz="4" w:space="0" w:color="auto"/>
              <w:bottom w:val="single" w:sz="4" w:space="0" w:color="auto"/>
              <w:right w:val="single" w:sz="4" w:space="0" w:color="auto"/>
            </w:tcBorders>
            <w:noWrap/>
            <w:vAlign w:val="center"/>
            <w:hideMark/>
          </w:tcPr>
          <w:p w14:paraId="7F309A8A"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vMerge w:val="restart"/>
            <w:tcBorders>
              <w:top w:val="nil"/>
              <w:left w:val="single" w:sz="4" w:space="0" w:color="auto"/>
              <w:bottom w:val="single" w:sz="4" w:space="0" w:color="auto"/>
              <w:right w:val="single" w:sz="4" w:space="0" w:color="auto"/>
            </w:tcBorders>
            <w:noWrap/>
            <w:vAlign w:val="center"/>
            <w:hideMark/>
          </w:tcPr>
          <w:p w14:paraId="06A58A16"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F86A92" w14:paraId="55BBEA7A" w14:textId="77777777" w:rsidTr="008F0262">
        <w:trPr>
          <w:trHeight w:val="240"/>
        </w:trPr>
        <w:tc>
          <w:tcPr>
            <w:tcW w:w="1120" w:type="dxa"/>
            <w:tcBorders>
              <w:top w:val="nil"/>
              <w:left w:val="single" w:sz="4" w:space="0" w:color="auto"/>
              <w:bottom w:val="single" w:sz="4" w:space="0" w:color="auto"/>
              <w:right w:val="single" w:sz="4" w:space="0" w:color="auto"/>
            </w:tcBorders>
            <w:noWrap/>
            <w:vAlign w:val="center"/>
            <w:hideMark/>
          </w:tcPr>
          <w:p w14:paraId="33BDD49D"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 xml:space="preserve">n13 </w:t>
            </w:r>
            <w:proofErr w:type="spellStart"/>
            <w:r>
              <w:rPr>
                <w:rFonts w:ascii="Arial" w:hAnsi="Arial" w:cs="Arial"/>
                <w:b/>
                <w:bCs/>
                <w:color w:val="000000"/>
                <w:sz w:val="18"/>
                <w:szCs w:val="18"/>
              </w:rPr>
              <w:t>fDL</w:t>
            </w:r>
            <w:proofErr w:type="spellEnd"/>
          </w:p>
        </w:tc>
        <w:tc>
          <w:tcPr>
            <w:tcW w:w="2020" w:type="dxa"/>
            <w:tcBorders>
              <w:top w:val="nil"/>
              <w:left w:val="nil"/>
              <w:bottom w:val="single" w:sz="4" w:space="0" w:color="auto"/>
              <w:right w:val="single" w:sz="4" w:space="0" w:color="auto"/>
            </w:tcBorders>
            <w:noWrap/>
            <w:vAlign w:val="center"/>
            <w:hideMark/>
          </w:tcPr>
          <w:p w14:paraId="149254D8" w14:textId="2BBFAFC9" w:rsidR="00F86A92" w:rsidRDefault="006A0472" w:rsidP="008F0262">
            <w:pPr>
              <w:jc w:val="center"/>
              <w:rPr>
                <w:rFonts w:ascii="Arial" w:hAnsi="Arial" w:cs="Arial"/>
                <w:color w:val="000000"/>
                <w:sz w:val="18"/>
                <w:szCs w:val="18"/>
              </w:rPr>
            </w:pPr>
            <w:r>
              <w:rPr>
                <w:rFonts w:ascii="Arial" w:hAnsi="Arial" w:cs="Arial"/>
                <w:color w:val="000000"/>
                <w:sz w:val="18"/>
                <w:szCs w:val="18"/>
              </w:rPr>
              <w:t>746</w:t>
            </w:r>
          </w:p>
        </w:tc>
        <w:tc>
          <w:tcPr>
            <w:tcW w:w="2020" w:type="dxa"/>
            <w:tcBorders>
              <w:top w:val="nil"/>
              <w:left w:val="nil"/>
              <w:bottom w:val="single" w:sz="4" w:space="0" w:color="auto"/>
              <w:right w:val="single" w:sz="4" w:space="0" w:color="auto"/>
            </w:tcBorders>
            <w:noWrap/>
            <w:vAlign w:val="center"/>
            <w:hideMark/>
          </w:tcPr>
          <w:p w14:paraId="4CCD92B9" w14:textId="0F8F7B0F" w:rsidR="00F86A92" w:rsidRDefault="006A0472" w:rsidP="008F0262">
            <w:pPr>
              <w:jc w:val="center"/>
              <w:rPr>
                <w:rFonts w:ascii="Arial" w:hAnsi="Arial" w:cs="Arial"/>
                <w:color w:val="000000"/>
                <w:sz w:val="18"/>
                <w:szCs w:val="18"/>
              </w:rPr>
            </w:pPr>
            <w:r>
              <w:rPr>
                <w:rFonts w:ascii="Arial" w:hAnsi="Arial" w:cs="Arial"/>
                <w:color w:val="000000"/>
                <w:sz w:val="18"/>
                <w:szCs w:val="18"/>
              </w:rPr>
              <w:t>756</w:t>
            </w:r>
          </w:p>
        </w:tc>
        <w:tc>
          <w:tcPr>
            <w:tcW w:w="715" w:type="dxa"/>
            <w:vMerge/>
            <w:tcBorders>
              <w:top w:val="nil"/>
              <w:left w:val="single" w:sz="4" w:space="0" w:color="auto"/>
              <w:bottom w:val="single" w:sz="4" w:space="0" w:color="auto"/>
              <w:right w:val="single" w:sz="4" w:space="0" w:color="auto"/>
            </w:tcBorders>
            <w:vAlign w:val="center"/>
            <w:hideMark/>
          </w:tcPr>
          <w:p w14:paraId="05829C27" w14:textId="77777777" w:rsidR="00F86A92" w:rsidRDefault="00F86A92" w:rsidP="008F0262">
            <w:pPr>
              <w:rPr>
                <w:rFonts w:ascii="Arial" w:hAnsi="Arial" w:cs="Arial"/>
                <w:b/>
                <w:bCs/>
                <w:color w:val="000000"/>
                <w:sz w:val="18"/>
                <w:szCs w:val="18"/>
              </w:rPr>
            </w:pPr>
          </w:p>
        </w:tc>
        <w:tc>
          <w:tcPr>
            <w:tcW w:w="2178" w:type="dxa"/>
            <w:vMerge/>
            <w:tcBorders>
              <w:top w:val="nil"/>
              <w:left w:val="single" w:sz="4" w:space="0" w:color="auto"/>
              <w:bottom w:val="single" w:sz="4" w:space="0" w:color="auto"/>
              <w:right w:val="single" w:sz="4" w:space="0" w:color="auto"/>
            </w:tcBorders>
            <w:vAlign w:val="center"/>
            <w:hideMark/>
          </w:tcPr>
          <w:p w14:paraId="7EAD2894" w14:textId="77777777" w:rsidR="00F86A92" w:rsidRDefault="00F86A92" w:rsidP="008F0262">
            <w:pPr>
              <w:rPr>
                <w:rFonts w:ascii="Arial" w:hAnsi="Arial" w:cs="Arial"/>
                <w:b/>
                <w:bCs/>
                <w:color w:val="000000"/>
                <w:sz w:val="18"/>
                <w:szCs w:val="18"/>
              </w:rPr>
            </w:pPr>
          </w:p>
        </w:tc>
        <w:tc>
          <w:tcPr>
            <w:tcW w:w="2307" w:type="dxa"/>
            <w:vMerge/>
            <w:tcBorders>
              <w:top w:val="nil"/>
              <w:left w:val="single" w:sz="4" w:space="0" w:color="auto"/>
              <w:bottom w:val="single" w:sz="4" w:space="0" w:color="auto"/>
              <w:right w:val="single" w:sz="4" w:space="0" w:color="auto"/>
            </w:tcBorders>
            <w:vAlign w:val="center"/>
            <w:hideMark/>
          </w:tcPr>
          <w:p w14:paraId="53FAC09B" w14:textId="77777777" w:rsidR="00F86A92" w:rsidRDefault="00F86A92" w:rsidP="008F0262">
            <w:pPr>
              <w:rPr>
                <w:rFonts w:ascii="Arial" w:hAnsi="Arial" w:cs="Arial"/>
                <w:b/>
                <w:bCs/>
                <w:color w:val="000000"/>
                <w:sz w:val="18"/>
                <w:szCs w:val="18"/>
              </w:rPr>
            </w:pPr>
          </w:p>
        </w:tc>
      </w:tr>
      <w:tr w:rsidR="00F86A92" w14:paraId="620F999B" w14:textId="77777777" w:rsidTr="008F0262">
        <w:trPr>
          <w:trHeight w:val="240"/>
        </w:trPr>
        <w:tc>
          <w:tcPr>
            <w:tcW w:w="1120" w:type="dxa"/>
            <w:vMerge w:val="restart"/>
            <w:tcBorders>
              <w:top w:val="nil"/>
              <w:left w:val="single" w:sz="4" w:space="0" w:color="auto"/>
              <w:bottom w:val="single" w:sz="4" w:space="0" w:color="auto"/>
              <w:right w:val="single" w:sz="4" w:space="0" w:color="auto"/>
            </w:tcBorders>
            <w:vAlign w:val="center"/>
            <w:hideMark/>
          </w:tcPr>
          <w:p w14:paraId="251F20F0"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2CCBW</w:t>
            </w:r>
            <w:r>
              <w:rPr>
                <w:rFonts w:ascii="Arial" w:hAnsi="Arial" w:cs="Arial"/>
                <w:b/>
                <w:bCs/>
                <w:color w:val="000000"/>
                <w:sz w:val="18"/>
                <w:szCs w:val="18"/>
                <w:vertAlign w:val="superscript"/>
              </w:rPr>
              <w:t>1</w:t>
            </w:r>
          </w:p>
        </w:tc>
        <w:tc>
          <w:tcPr>
            <w:tcW w:w="2020" w:type="dxa"/>
            <w:tcBorders>
              <w:top w:val="nil"/>
              <w:left w:val="nil"/>
              <w:bottom w:val="single" w:sz="4" w:space="0" w:color="auto"/>
              <w:right w:val="single" w:sz="4" w:space="0" w:color="auto"/>
            </w:tcBorders>
            <w:noWrap/>
            <w:vAlign w:val="center"/>
            <w:hideMark/>
          </w:tcPr>
          <w:p w14:paraId="363F702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 xml:space="preserve">Minimum </w:t>
            </w:r>
          </w:p>
        </w:tc>
        <w:tc>
          <w:tcPr>
            <w:tcW w:w="2020" w:type="dxa"/>
            <w:tcBorders>
              <w:top w:val="nil"/>
              <w:left w:val="nil"/>
              <w:bottom w:val="single" w:sz="4" w:space="0" w:color="auto"/>
              <w:right w:val="single" w:sz="4" w:space="0" w:color="auto"/>
            </w:tcBorders>
            <w:noWrap/>
            <w:vAlign w:val="center"/>
            <w:hideMark/>
          </w:tcPr>
          <w:p w14:paraId="3ABD6CC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 xml:space="preserve">Maximum </w:t>
            </w:r>
          </w:p>
        </w:tc>
        <w:tc>
          <w:tcPr>
            <w:tcW w:w="715" w:type="dxa"/>
            <w:vMerge w:val="restart"/>
            <w:tcBorders>
              <w:top w:val="nil"/>
              <w:left w:val="single" w:sz="4" w:space="0" w:color="auto"/>
              <w:bottom w:val="single" w:sz="4" w:space="0" w:color="000000"/>
              <w:right w:val="single" w:sz="4" w:space="0" w:color="auto"/>
            </w:tcBorders>
            <w:vAlign w:val="center"/>
            <w:hideMark/>
          </w:tcPr>
          <w:p w14:paraId="10027FAF"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IMD2</w:t>
            </w:r>
            <w:r>
              <w:rPr>
                <w:rFonts w:ascii="Arial" w:hAnsi="Arial" w:cs="Arial"/>
                <w:b/>
                <w:bCs/>
                <w:color w:val="000000"/>
                <w:sz w:val="18"/>
                <w:szCs w:val="18"/>
              </w:rPr>
              <w:br/>
              <w:t>(1-1)</w:t>
            </w:r>
          </w:p>
        </w:tc>
        <w:tc>
          <w:tcPr>
            <w:tcW w:w="2178" w:type="dxa"/>
            <w:tcBorders>
              <w:top w:val="nil"/>
              <w:left w:val="nil"/>
              <w:bottom w:val="single" w:sz="4" w:space="0" w:color="auto"/>
              <w:right w:val="single" w:sz="4" w:space="0" w:color="auto"/>
            </w:tcBorders>
            <w:noWrap/>
            <w:vAlign w:val="center"/>
            <w:hideMark/>
          </w:tcPr>
          <w:p w14:paraId="4AE9264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Min2CCBW</w:t>
            </w:r>
          </w:p>
        </w:tc>
        <w:tc>
          <w:tcPr>
            <w:tcW w:w="2307" w:type="dxa"/>
            <w:tcBorders>
              <w:top w:val="nil"/>
              <w:left w:val="nil"/>
              <w:bottom w:val="single" w:sz="4" w:space="0" w:color="auto"/>
              <w:right w:val="single" w:sz="4" w:space="0" w:color="auto"/>
            </w:tcBorders>
            <w:noWrap/>
            <w:vAlign w:val="center"/>
            <w:hideMark/>
          </w:tcPr>
          <w:p w14:paraId="6D6F4DF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Max2CCBW</w:t>
            </w:r>
          </w:p>
        </w:tc>
      </w:tr>
      <w:tr w:rsidR="00F86A92" w14:paraId="447E569F" w14:textId="77777777" w:rsidTr="008F0262">
        <w:trPr>
          <w:trHeight w:val="240"/>
        </w:trPr>
        <w:tc>
          <w:tcPr>
            <w:tcW w:w="1120" w:type="dxa"/>
            <w:vMerge/>
            <w:tcBorders>
              <w:top w:val="nil"/>
              <w:left w:val="single" w:sz="4" w:space="0" w:color="auto"/>
              <w:bottom w:val="single" w:sz="4" w:space="0" w:color="auto"/>
              <w:right w:val="single" w:sz="4" w:space="0" w:color="auto"/>
            </w:tcBorders>
            <w:vAlign w:val="center"/>
            <w:hideMark/>
          </w:tcPr>
          <w:p w14:paraId="0B84C03B"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ECF40A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20</w:t>
            </w:r>
          </w:p>
        </w:tc>
        <w:tc>
          <w:tcPr>
            <w:tcW w:w="2020" w:type="dxa"/>
            <w:tcBorders>
              <w:top w:val="nil"/>
              <w:left w:val="nil"/>
              <w:bottom w:val="single" w:sz="4" w:space="0" w:color="auto"/>
              <w:right w:val="single" w:sz="4" w:space="0" w:color="auto"/>
            </w:tcBorders>
            <w:noWrap/>
            <w:vAlign w:val="center"/>
            <w:hideMark/>
          </w:tcPr>
          <w:p w14:paraId="6FEFD00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100</w:t>
            </w:r>
          </w:p>
        </w:tc>
        <w:tc>
          <w:tcPr>
            <w:tcW w:w="715" w:type="dxa"/>
            <w:vMerge/>
            <w:tcBorders>
              <w:top w:val="nil"/>
              <w:left w:val="single" w:sz="4" w:space="0" w:color="auto"/>
              <w:bottom w:val="single" w:sz="4" w:space="0" w:color="000000"/>
              <w:right w:val="single" w:sz="4" w:space="0" w:color="auto"/>
            </w:tcBorders>
            <w:vAlign w:val="center"/>
            <w:hideMark/>
          </w:tcPr>
          <w:p w14:paraId="5E0CB7DE"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28F6AE5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20</w:t>
            </w:r>
          </w:p>
        </w:tc>
        <w:tc>
          <w:tcPr>
            <w:tcW w:w="2307" w:type="dxa"/>
            <w:tcBorders>
              <w:top w:val="nil"/>
              <w:left w:val="nil"/>
              <w:bottom w:val="single" w:sz="4" w:space="0" w:color="auto"/>
              <w:right w:val="single" w:sz="4" w:space="0" w:color="auto"/>
            </w:tcBorders>
            <w:noWrap/>
            <w:vAlign w:val="center"/>
            <w:hideMark/>
          </w:tcPr>
          <w:p w14:paraId="1A8A3E2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100</w:t>
            </w:r>
          </w:p>
        </w:tc>
      </w:tr>
      <w:tr w:rsidR="00F86A92" w14:paraId="160E2049" w14:textId="77777777" w:rsidTr="008F0262">
        <w:trPr>
          <w:trHeight w:val="240"/>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3DCDFB69"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Close to UL IMD range</w:t>
            </w:r>
            <w:r>
              <w:rPr>
                <w:rFonts w:ascii="Arial" w:hAnsi="Arial" w:cs="Arial"/>
                <w:b/>
                <w:bCs/>
                <w:color w:val="000000"/>
                <w:sz w:val="18"/>
                <w:szCs w:val="18"/>
                <w:vertAlign w:val="superscript"/>
              </w:rPr>
              <w:t>2</w:t>
            </w:r>
          </w:p>
        </w:tc>
        <w:tc>
          <w:tcPr>
            <w:tcW w:w="715" w:type="dxa"/>
            <w:vMerge w:val="restart"/>
            <w:tcBorders>
              <w:top w:val="nil"/>
              <w:left w:val="single" w:sz="4" w:space="0" w:color="auto"/>
              <w:bottom w:val="single" w:sz="4" w:space="0" w:color="000000"/>
              <w:right w:val="single" w:sz="4" w:space="0" w:color="auto"/>
            </w:tcBorders>
            <w:vAlign w:val="center"/>
            <w:hideMark/>
          </w:tcPr>
          <w:p w14:paraId="2232C95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(2-2)</w:t>
            </w:r>
          </w:p>
        </w:tc>
        <w:tc>
          <w:tcPr>
            <w:tcW w:w="2178" w:type="dxa"/>
            <w:tcBorders>
              <w:top w:val="nil"/>
              <w:left w:val="nil"/>
              <w:bottom w:val="single" w:sz="4" w:space="0" w:color="auto"/>
              <w:right w:val="single" w:sz="4" w:space="0" w:color="auto"/>
            </w:tcBorders>
            <w:noWrap/>
            <w:vAlign w:val="center"/>
            <w:hideMark/>
          </w:tcPr>
          <w:p w14:paraId="116281B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2*Min2CCBW</w:t>
            </w:r>
          </w:p>
        </w:tc>
        <w:tc>
          <w:tcPr>
            <w:tcW w:w="2307" w:type="dxa"/>
            <w:tcBorders>
              <w:top w:val="nil"/>
              <w:left w:val="nil"/>
              <w:bottom w:val="single" w:sz="4" w:space="0" w:color="auto"/>
              <w:right w:val="single" w:sz="4" w:space="0" w:color="auto"/>
            </w:tcBorders>
            <w:noWrap/>
            <w:vAlign w:val="center"/>
            <w:hideMark/>
          </w:tcPr>
          <w:p w14:paraId="0B174065"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2*Max2CCBW</w:t>
            </w:r>
          </w:p>
        </w:tc>
      </w:tr>
      <w:tr w:rsidR="00F86A92" w14:paraId="0FB3748E" w14:textId="77777777" w:rsidTr="008F0262">
        <w:trPr>
          <w:trHeight w:val="240"/>
        </w:trPr>
        <w:tc>
          <w:tcPr>
            <w:tcW w:w="1120" w:type="dxa"/>
            <w:tcBorders>
              <w:top w:val="nil"/>
              <w:left w:val="single" w:sz="4" w:space="0" w:color="auto"/>
              <w:bottom w:val="single" w:sz="4" w:space="0" w:color="auto"/>
              <w:right w:val="single" w:sz="4" w:space="0" w:color="auto"/>
            </w:tcBorders>
            <w:noWrap/>
            <w:vAlign w:val="center"/>
            <w:hideMark/>
          </w:tcPr>
          <w:p w14:paraId="36F94FD6"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Order</w:t>
            </w:r>
          </w:p>
        </w:tc>
        <w:tc>
          <w:tcPr>
            <w:tcW w:w="2020" w:type="dxa"/>
            <w:tcBorders>
              <w:top w:val="nil"/>
              <w:left w:val="nil"/>
              <w:bottom w:val="single" w:sz="4" w:space="0" w:color="auto"/>
              <w:right w:val="single" w:sz="4" w:space="0" w:color="auto"/>
            </w:tcBorders>
            <w:noWrap/>
            <w:vAlign w:val="center"/>
            <w:hideMark/>
          </w:tcPr>
          <w:p w14:paraId="15788AE1"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nil"/>
              <w:left w:val="nil"/>
              <w:bottom w:val="single" w:sz="4" w:space="0" w:color="auto"/>
              <w:right w:val="single" w:sz="4" w:space="0" w:color="auto"/>
            </w:tcBorders>
            <w:noWrap/>
            <w:vAlign w:val="center"/>
            <w:hideMark/>
          </w:tcPr>
          <w:p w14:paraId="4C748DD0"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715" w:type="dxa"/>
            <w:vMerge/>
            <w:tcBorders>
              <w:top w:val="nil"/>
              <w:left w:val="single" w:sz="4" w:space="0" w:color="auto"/>
              <w:bottom w:val="single" w:sz="4" w:space="0" w:color="000000"/>
              <w:right w:val="single" w:sz="4" w:space="0" w:color="auto"/>
            </w:tcBorders>
            <w:vAlign w:val="center"/>
            <w:hideMark/>
          </w:tcPr>
          <w:p w14:paraId="2E71479E"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4AD5572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40</w:t>
            </w:r>
          </w:p>
        </w:tc>
        <w:tc>
          <w:tcPr>
            <w:tcW w:w="2307" w:type="dxa"/>
            <w:tcBorders>
              <w:top w:val="nil"/>
              <w:left w:val="nil"/>
              <w:bottom w:val="single" w:sz="4" w:space="0" w:color="auto"/>
              <w:right w:val="single" w:sz="4" w:space="0" w:color="auto"/>
            </w:tcBorders>
            <w:noWrap/>
            <w:vAlign w:val="center"/>
            <w:hideMark/>
          </w:tcPr>
          <w:p w14:paraId="757E774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200</w:t>
            </w:r>
          </w:p>
        </w:tc>
      </w:tr>
      <w:tr w:rsidR="00F86A92" w14:paraId="737BDABA"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28B2C3F"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IMD3</w:t>
            </w:r>
            <w:r>
              <w:rPr>
                <w:rFonts w:ascii="Arial" w:hAnsi="Arial" w:cs="Arial"/>
                <w:b/>
                <w:bCs/>
                <w:color w:val="000000"/>
                <w:sz w:val="18"/>
                <w:szCs w:val="18"/>
              </w:rPr>
              <w:br/>
              <w:t>(2-1)</w:t>
            </w:r>
          </w:p>
        </w:tc>
        <w:tc>
          <w:tcPr>
            <w:tcW w:w="2020" w:type="dxa"/>
            <w:tcBorders>
              <w:top w:val="nil"/>
              <w:left w:val="nil"/>
              <w:bottom w:val="single" w:sz="4" w:space="0" w:color="auto"/>
              <w:right w:val="single" w:sz="4" w:space="0" w:color="auto"/>
            </w:tcBorders>
            <w:noWrap/>
            <w:vAlign w:val="center"/>
            <w:hideMark/>
          </w:tcPr>
          <w:p w14:paraId="602D63B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fULlow-Max2CCBW</w:t>
            </w:r>
          </w:p>
        </w:tc>
        <w:tc>
          <w:tcPr>
            <w:tcW w:w="2020" w:type="dxa"/>
            <w:tcBorders>
              <w:top w:val="nil"/>
              <w:left w:val="nil"/>
              <w:bottom w:val="single" w:sz="4" w:space="0" w:color="auto"/>
              <w:right w:val="single" w:sz="4" w:space="0" w:color="auto"/>
            </w:tcBorders>
            <w:noWrap/>
            <w:vAlign w:val="center"/>
            <w:hideMark/>
          </w:tcPr>
          <w:p w14:paraId="48578D5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61D63A57"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(3-3)</w:t>
            </w:r>
          </w:p>
        </w:tc>
        <w:tc>
          <w:tcPr>
            <w:tcW w:w="2178" w:type="dxa"/>
            <w:tcBorders>
              <w:top w:val="nil"/>
              <w:left w:val="nil"/>
              <w:bottom w:val="single" w:sz="4" w:space="0" w:color="auto"/>
              <w:right w:val="single" w:sz="4" w:space="0" w:color="auto"/>
            </w:tcBorders>
            <w:noWrap/>
            <w:vAlign w:val="center"/>
            <w:hideMark/>
          </w:tcPr>
          <w:p w14:paraId="7288FF7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3*Min2CCBW</w:t>
            </w:r>
          </w:p>
        </w:tc>
        <w:tc>
          <w:tcPr>
            <w:tcW w:w="2307" w:type="dxa"/>
            <w:tcBorders>
              <w:top w:val="nil"/>
              <w:left w:val="nil"/>
              <w:bottom w:val="single" w:sz="4" w:space="0" w:color="auto"/>
              <w:right w:val="single" w:sz="4" w:space="0" w:color="auto"/>
            </w:tcBorders>
            <w:noWrap/>
            <w:vAlign w:val="center"/>
            <w:hideMark/>
          </w:tcPr>
          <w:p w14:paraId="0CBE16C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3*Max2CCBW</w:t>
            </w:r>
          </w:p>
        </w:tc>
      </w:tr>
      <w:tr w:rsidR="00F86A92" w14:paraId="4C9A423A"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718311FF"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4C564A5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3450</w:t>
            </w:r>
          </w:p>
        </w:tc>
        <w:tc>
          <w:tcPr>
            <w:tcW w:w="2020" w:type="dxa"/>
            <w:tcBorders>
              <w:top w:val="nil"/>
              <w:left w:val="nil"/>
              <w:bottom w:val="single" w:sz="4" w:space="0" w:color="auto"/>
              <w:right w:val="single" w:sz="4" w:space="0" w:color="auto"/>
            </w:tcBorders>
            <w:noWrap/>
            <w:vAlign w:val="center"/>
            <w:hideMark/>
          </w:tcPr>
          <w:p w14:paraId="256FACD3"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3800</w:t>
            </w:r>
          </w:p>
        </w:tc>
        <w:tc>
          <w:tcPr>
            <w:tcW w:w="715" w:type="dxa"/>
            <w:vMerge/>
            <w:tcBorders>
              <w:top w:val="nil"/>
              <w:left w:val="single" w:sz="4" w:space="0" w:color="auto"/>
              <w:bottom w:val="single" w:sz="4" w:space="0" w:color="000000"/>
              <w:right w:val="single" w:sz="4" w:space="0" w:color="auto"/>
            </w:tcBorders>
            <w:vAlign w:val="center"/>
            <w:hideMark/>
          </w:tcPr>
          <w:p w14:paraId="4845E8BA"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3CFE0BC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60</w:t>
            </w:r>
          </w:p>
        </w:tc>
        <w:tc>
          <w:tcPr>
            <w:tcW w:w="2307" w:type="dxa"/>
            <w:tcBorders>
              <w:top w:val="nil"/>
              <w:left w:val="nil"/>
              <w:bottom w:val="single" w:sz="4" w:space="0" w:color="auto"/>
              <w:right w:val="single" w:sz="4" w:space="0" w:color="auto"/>
            </w:tcBorders>
            <w:noWrap/>
            <w:vAlign w:val="center"/>
            <w:hideMark/>
          </w:tcPr>
          <w:p w14:paraId="791598F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300</w:t>
            </w:r>
          </w:p>
        </w:tc>
      </w:tr>
      <w:tr w:rsidR="00F86A92" w14:paraId="3FC9C0C7"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4EB86B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(3-2)</w:t>
            </w:r>
          </w:p>
        </w:tc>
        <w:tc>
          <w:tcPr>
            <w:tcW w:w="2020" w:type="dxa"/>
            <w:tcBorders>
              <w:top w:val="nil"/>
              <w:left w:val="nil"/>
              <w:bottom w:val="single" w:sz="4" w:space="0" w:color="auto"/>
              <w:right w:val="single" w:sz="4" w:space="0" w:color="auto"/>
            </w:tcBorders>
            <w:noWrap/>
            <w:vAlign w:val="center"/>
            <w:hideMark/>
          </w:tcPr>
          <w:p w14:paraId="6A9BAD3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fULlow-2*Max2CCBW</w:t>
            </w:r>
          </w:p>
        </w:tc>
        <w:tc>
          <w:tcPr>
            <w:tcW w:w="2020" w:type="dxa"/>
            <w:tcBorders>
              <w:top w:val="nil"/>
              <w:left w:val="nil"/>
              <w:bottom w:val="single" w:sz="4" w:space="0" w:color="auto"/>
              <w:right w:val="single" w:sz="4" w:space="0" w:color="auto"/>
            </w:tcBorders>
            <w:noWrap/>
            <w:vAlign w:val="center"/>
            <w:hideMark/>
          </w:tcPr>
          <w:p w14:paraId="7150DA3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fULhigh+2*Max2CCBW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45CF6104"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Close to H2 IMD range</w:t>
            </w:r>
            <w:r>
              <w:rPr>
                <w:rFonts w:ascii="Arial" w:hAnsi="Arial" w:cs="Arial"/>
                <w:b/>
                <w:bCs/>
                <w:color w:val="000000"/>
                <w:sz w:val="18"/>
                <w:szCs w:val="18"/>
                <w:vertAlign w:val="superscript"/>
              </w:rPr>
              <w:t>4</w:t>
            </w:r>
          </w:p>
        </w:tc>
      </w:tr>
      <w:tr w:rsidR="00F86A92" w14:paraId="7CDB63A3"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39F56278"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15CF56B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3350</w:t>
            </w:r>
          </w:p>
        </w:tc>
        <w:tc>
          <w:tcPr>
            <w:tcW w:w="2020" w:type="dxa"/>
            <w:tcBorders>
              <w:top w:val="nil"/>
              <w:left w:val="nil"/>
              <w:bottom w:val="single" w:sz="4" w:space="0" w:color="auto"/>
              <w:right w:val="single" w:sz="4" w:space="0" w:color="auto"/>
            </w:tcBorders>
            <w:noWrap/>
            <w:vAlign w:val="center"/>
            <w:hideMark/>
          </w:tcPr>
          <w:p w14:paraId="4E3E31A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3900</w:t>
            </w:r>
          </w:p>
        </w:tc>
        <w:tc>
          <w:tcPr>
            <w:tcW w:w="715" w:type="dxa"/>
            <w:tcBorders>
              <w:top w:val="nil"/>
              <w:left w:val="nil"/>
              <w:bottom w:val="single" w:sz="4" w:space="0" w:color="auto"/>
              <w:right w:val="single" w:sz="4" w:space="0" w:color="auto"/>
            </w:tcBorders>
            <w:noWrap/>
            <w:vAlign w:val="center"/>
            <w:hideMark/>
          </w:tcPr>
          <w:p w14:paraId="43047E1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1E66BDD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668E518C"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F86A92" w14:paraId="4F1C790D"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078A671E"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IMD7</w:t>
            </w:r>
            <w:r>
              <w:rPr>
                <w:rFonts w:ascii="Arial" w:hAnsi="Arial" w:cs="Arial"/>
                <w:b/>
                <w:bCs/>
                <w:color w:val="000000"/>
                <w:sz w:val="18"/>
                <w:szCs w:val="18"/>
              </w:rPr>
              <w:br/>
              <w:t>(4-3)</w:t>
            </w:r>
          </w:p>
        </w:tc>
        <w:tc>
          <w:tcPr>
            <w:tcW w:w="2020" w:type="dxa"/>
            <w:tcBorders>
              <w:top w:val="nil"/>
              <w:left w:val="nil"/>
              <w:bottom w:val="single" w:sz="4" w:space="0" w:color="auto"/>
              <w:right w:val="single" w:sz="4" w:space="0" w:color="auto"/>
            </w:tcBorders>
            <w:noWrap/>
            <w:vAlign w:val="center"/>
            <w:hideMark/>
          </w:tcPr>
          <w:p w14:paraId="63A2A9F6"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fULlow-3*Max2CCBW</w:t>
            </w:r>
          </w:p>
        </w:tc>
        <w:tc>
          <w:tcPr>
            <w:tcW w:w="2020" w:type="dxa"/>
            <w:tcBorders>
              <w:top w:val="nil"/>
              <w:left w:val="nil"/>
              <w:bottom w:val="single" w:sz="4" w:space="0" w:color="auto"/>
              <w:right w:val="single" w:sz="4" w:space="0" w:color="auto"/>
            </w:tcBorders>
            <w:noWrap/>
            <w:vAlign w:val="center"/>
            <w:hideMark/>
          </w:tcPr>
          <w:p w14:paraId="725F27D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fULhigh+3*Max2CCBW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7877AE1"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(3-1)</w:t>
            </w:r>
          </w:p>
        </w:tc>
        <w:tc>
          <w:tcPr>
            <w:tcW w:w="2178" w:type="dxa"/>
            <w:tcBorders>
              <w:top w:val="nil"/>
              <w:left w:val="nil"/>
              <w:bottom w:val="single" w:sz="4" w:space="0" w:color="auto"/>
              <w:right w:val="single" w:sz="4" w:space="0" w:color="auto"/>
            </w:tcBorders>
            <w:noWrap/>
            <w:vAlign w:val="center"/>
            <w:hideMark/>
          </w:tcPr>
          <w:p w14:paraId="3381F09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2*fULlow-Max2CCBW</w:t>
            </w:r>
          </w:p>
        </w:tc>
        <w:tc>
          <w:tcPr>
            <w:tcW w:w="2307" w:type="dxa"/>
            <w:tcBorders>
              <w:top w:val="nil"/>
              <w:left w:val="nil"/>
              <w:bottom w:val="single" w:sz="4" w:space="0" w:color="auto"/>
              <w:right w:val="single" w:sz="4" w:space="0" w:color="auto"/>
            </w:tcBorders>
            <w:noWrap/>
            <w:vAlign w:val="center"/>
            <w:hideMark/>
          </w:tcPr>
          <w:p w14:paraId="1AF89FF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2*fULhigh+Max2CCBW</w:t>
            </w:r>
          </w:p>
        </w:tc>
      </w:tr>
      <w:tr w:rsidR="00F86A92" w14:paraId="3D6B4EAA"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125CD0C6"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DC208B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3250</w:t>
            </w:r>
          </w:p>
        </w:tc>
        <w:tc>
          <w:tcPr>
            <w:tcW w:w="2020" w:type="dxa"/>
            <w:tcBorders>
              <w:top w:val="nil"/>
              <w:left w:val="nil"/>
              <w:bottom w:val="single" w:sz="4" w:space="0" w:color="auto"/>
              <w:right w:val="single" w:sz="4" w:space="0" w:color="auto"/>
            </w:tcBorders>
            <w:noWrap/>
            <w:vAlign w:val="center"/>
            <w:hideMark/>
          </w:tcPr>
          <w:p w14:paraId="67D5CEB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4000</w:t>
            </w:r>
          </w:p>
        </w:tc>
        <w:tc>
          <w:tcPr>
            <w:tcW w:w="715" w:type="dxa"/>
            <w:vMerge/>
            <w:tcBorders>
              <w:top w:val="nil"/>
              <w:left w:val="single" w:sz="4" w:space="0" w:color="auto"/>
              <w:bottom w:val="single" w:sz="4" w:space="0" w:color="000000"/>
              <w:right w:val="single" w:sz="4" w:space="0" w:color="auto"/>
            </w:tcBorders>
            <w:vAlign w:val="center"/>
            <w:hideMark/>
          </w:tcPr>
          <w:p w14:paraId="10691C94"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2B7A0D2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7000</w:t>
            </w:r>
          </w:p>
        </w:tc>
        <w:tc>
          <w:tcPr>
            <w:tcW w:w="2307" w:type="dxa"/>
            <w:tcBorders>
              <w:top w:val="nil"/>
              <w:left w:val="nil"/>
              <w:bottom w:val="single" w:sz="4" w:space="0" w:color="auto"/>
              <w:right w:val="single" w:sz="4" w:space="0" w:color="auto"/>
            </w:tcBorders>
            <w:noWrap/>
            <w:vAlign w:val="center"/>
            <w:hideMark/>
          </w:tcPr>
          <w:p w14:paraId="0457F55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7500</w:t>
            </w:r>
          </w:p>
        </w:tc>
      </w:tr>
      <w:tr w:rsidR="00F86A92" w14:paraId="0AE1CF7A"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8B59D9B"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IMD9</w:t>
            </w:r>
            <w:r>
              <w:rPr>
                <w:rFonts w:ascii="Arial" w:hAnsi="Arial" w:cs="Arial"/>
                <w:b/>
                <w:bCs/>
                <w:color w:val="000000"/>
                <w:sz w:val="18"/>
                <w:szCs w:val="18"/>
              </w:rPr>
              <w:br/>
              <w:t>(5-4)</w:t>
            </w:r>
          </w:p>
        </w:tc>
        <w:tc>
          <w:tcPr>
            <w:tcW w:w="2020" w:type="dxa"/>
            <w:tcBorders>
              <w:top w:val="nil"/>
              <w:left w:val="nil"/>
              <w:bottom w:val="single" w:sz="4" w:space="0" w:color="auto"/>
              <w:right w:val="single" w:sz="4" w:space="0" w:color="auto"/>
            </w:tcBorders>
            <w:noWrap/>
            <w:vAlign w:val="center"/>
            <w:hideMark/>
          </w:tcPr>
          <w:p w14:paraId="4A6C38F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fULlow-4*Max2CCBW</w:t>
            </w:r>
          </w:p>
        </w:tc>
        <w:tc>
          <w:tcPr>
            <w:tcW w:w="2020" w:type="dxa"/>
            <w:tcBorders>
              <w:top w:val="nil"/>
              <w:left w:val="nil"/>
              <w:bottom w:val="single" w:sz="4" w:space="0" w:color="auto"/>
              <w:right w:val="single" w:sz="4" w:space="0" w:color="auto"/>
            </w:tcBorders>
            <w:noWrap/>
            <w:vAlign w:val="center"/>
            <w:hideMark/>
          </w:tcPr>
          <w:p w14:paraId="34D17C7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fULhigh+4*Max2CCBW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63A1F325"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(4-2)</w:t>
            </w:r>
          </w:p>
        </w:tc>
        <w:tc>
          <w:tcPr>
            <w:tcW w:w="2178" w:type="dxa"/>
            <w:tcBorders>
              <w:top w:val="nil"/>
              <w:left w:val="nil"/>
              <w:bottom w:val="single" w:sz="4" w:space="0" w:color="auto"/>
              <w:right w:val="single" w:sz="4" w:space="0" w:color="auto"/>
            </w:tcBorders>
            <w:noWrap/>
            <w:vAlign w:val="center"/>
            <w:hideMark/>
          </w:tcPr>
          <w:p w14:paraId="56F9B891"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2*fULlow-2*Max2CCBW</w:t>
            </w:r>
          </w:p>
        </w:tc>
        <w:tc>
          <w:tcPr>
            <w:tcW w:w="2307" w:type="dxa"/>
            <w:tcBorders>
              <w:top w:val="nil"/>
              <w:left w:val="nil"/>
              <w:bottom w:val="single" w:sz="4" w:space="0" w:color="auto"/>
              <w:right w:val="single" w:sz="4" w:space="0" w:color="auto"/>
            </w:tcBorders>
            <w:noWrap/>
            <w:vAlign w:val="center"/>
            <w:hideMark/>
          </w:tcPr>
          <w:p w14:paraId="452A829E"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2*fULhigh+2*Max2CCBW</w:t>
            </w:r>
          </w:p>
        </w:tc>
      </w:tr>
      <w:tr w:rsidR="00F86A92" w14:paraId="707F9BB0"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13E13A43"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4284E5FF"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3150</w:t>
            </w:r>
          </w:p>
        </w:tc>
        <w:tc>
          <w:tcPr>
            <w:tcW w:w="2020" w:type="dxa"/>
            <w:tcBorders>
              <w:top w:val="nil"/>
              <w:left w:val="nil"/>
              <w:bottom w:val="single" w:sz="4" w:space="0" w:color="auto"/>
              <w:right w:val="single" w:sz="4" w:space="0" w:color="auto"/>
            </w:tcBorders>
            <w:noWrap/>
            <w:vAlign w:val="center"/>
            <w:hideMark/>
          </w:tcPr>
          <w:p w14:paraId="7F783050"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4100</w:t>
            </w:r>
          </w:p>
        </w:tc>
        <w:tc>
          <w:tcPr>
            <w:tcW w:w="715" w:type="dxa"/>
            <w:vMerge/>
            <w:tcBorders>
              <w:top w:val="nil"/>
              <w:left w:val="single" w:sz="4" w:space="0" w:color="auto"/>
              <w:bottom w:val="single" w:sz="4" w:space="0" w:color="000000"/>
              <w:right w:val="single" w:sz="4" w:space="0" w:color="auto"/>
            </w:tcBorders>
            <w:vAlign w:val="center"/>
            <w:hideMark/>
          </w:tcPr>
          <w:p w14:paraId="40E2749C"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4AA04EC7"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6900</w:t>
            </w:r>
          </w:p>
        </w:tc>
        <w:tc>
          <w:tcPr>
            <w:tcW w:w="2307" w:type="dxa"/>
            <w:tcBorders>
              <w:top w:val="nil"/>
              <w:left w:val="nil"/>
              <w:bottom w:val="single" w:sz="4" w:space="0" w:color="auto"/>
              <w:right w:val="single" w:sz="4" w:space="0" w:color="auto"/>
            </w:tcBorders>
            <w:noWrap/>
            <w:vAlign w:val="center"/>
            <w:hideMark/>
          </w:tcPr>
          <w:p w14:paraId="02FAF46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7600</w:t>
            </w:r>
          </w:p>
        </w:tc>
      </w:tr>
      <w:tr w:rsidR="00F86A92" w14:paraId="17B6FFC1"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6A84A194"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IMD11</w:t>
            </w:r>
            <w:r>
              <w:rPr>
                <w:rFonts w:ascii="Arial" w:hAnsi="Arial" w:cs="Arial"/>
                <w:b/>
                <w:bCs/>
                <w:color w:val="000000"/>
                <w:sz w:val="18"/>
                <w:szCs w:val="18"/>
              </w:rPr>
              <w:br/>
              <w:t>(6-5)</w:t>
            </w:r>
          </w:p>
        </w:tc>
        <w:tc>
          <w:tcPr>
            <w:tcW w:w="2020" w:type="dxa"/>
            <w:tcBorders>
              <w:top w:val="nil"/>
              <w:left w:val="nil"/>
              <w:bottom w:val="single" w:sz="4" w:space="0" w:color="auto"/>
              <w:right w:val="single" w:sz="4" w:space="0" w:color="auto"/>
            </w:tcBorders>
            <w:noWrap/>
            <w:vAlign w:val="center"/>
            <w:hideMark/>
          </w:tcPr>
          <w:p w14:paraId="7D37983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fULlow-5*Max2CCBW</w:t>
            </w:r>
          </w:p>
        </w:tc>
        <w:tc>
          <w:tcPr>
            <w:tcW w:w="2020" w:type="dxa"/>
            <w:tcBorders>
              <w:top w:val="nil"/>
              <w:left w:val="nil"/>
              <w:bottom w:val="single" w:sz="4" w:space="0" w:color="auto"/>
              <w:right w:val="single" w:sz="4" w:space="0" w:color="auto"/>
            </w:tcBorders>
            <w:noWrap/>
            <w:vAlign w:val="center"/>
            <w:hideMark/>
          </w:tcPr>
          <w:p w14:paraId="58D81E1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fULhigh+5*Max2CCBW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760778E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Close to H3 IMD range</w:t>
            </w:r>
            <w:r>
              <w:rPr>
                <w:rFonts w:ascii="Arial" w:hAnsi="Arial" w:cs="Arial"/>
                <w:b/>
                <w:bCs/>
                <w:color w:val="000000"/>
                <w:sz w:val="18"/>
                <w:szCs w:val="18"/>
                <w:vertAlign w:val="superscript"/>
              </w:rPr>
              <w:t>4</w:t>
            </w:r>
          </w:p>
        </w:tc>
      </w:tr>
      <w:tr w:rsidR="00F86A92" w14:paraId="09066755"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27E5911"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242BC5BB"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3050</w:t>
            </w:r>
          </w:p>
        </w:tc>
        <w:tc>
          <w:tcPr>
            <w:tcW w:w="2020" w:type="dxa"/>
            <w:tcBorders>
              <w:top w:val="nil"/>
              <w:left w:val="nil"/>
              <w:bottom w:val="single" w:sz="4" w:space="0" w:color="auto"/>
              <w:right w:val="single" w:sz="4" w:space="0" w:color="auto"/>
            </w:tcBorders>
            <w:noWrap/>
            <w:vAlign w:val="center"/>
            <w:hideMark/>
          </w:tcPr>
          <w:p w14:paraId="3E4D67A2"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4200</w:t>
            </w:r>
          </w:p>
        </w:tc>
        <w:tc>
          <w:tcPr>
            <w:tcW w:w="715" w:type="dxa"/>
            <w:tcBorders>
              <w:top w:val="nil"/>
              <w:left w:val="nil"/>
              <w:bottom w:val="single" w:sz="4" w:space="0" w:color="auto"/>
              <w:right w:val="single" w:sz="4" w:space="0" w:color="auto"/>
            </w:tcBorders>
            <w:noWrap/>
            <w:vAlign w:val="center"/>
            <w:hideMark/>
          </w:tcPr>
          <w:p w14:paraId="3A8D7D61"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610FCFAC"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369EE6BB"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F86A92" w14:paraId="75133142" w14:textId="77777777" w:rsidTr="008F0262">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5B6E1B9"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IMD13</w:t>
            </w:r>
            <w:r>
              <w:rPr>
                <w:rFonts w:ascii="Arial" w:hAnsi="Arial" w:cs="Arial"/>
                <w:b/>
                <w:bCs/>
                <w:color w:val="000000"/>
                <w:sz w:val="18"/>
                <w:szCs w:val="18"/>
              </w:rPr>
              <w:br/>
              <w:t>(7-6)</w:t>
            </w:r>
          </w:p>
        </w:tc>
        <w:tc>
          <w:tcPr>
            <w:tcW w:w="2020" w:type="dxa"/>
            <w:tcBorders>
              <w:top w:val="nil"/>
              <w:left w:val="nil"/>
              <w:bottom w:val="single" w:sz="4" w:space="0" w:color="auto"/>
              <w:right w:val="single" w:sz="4" w:space="0" w:color="auto"/>
            </w:tcBorders>
            <w:noWrap/>
            <w:vAlign w:val="center"/>
            <w:hideMark/>
          </w:tcPr>
          <w:p w14:paraId="63FE58B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fULlow-6*Max2CCBW</w:t>
            </w:r>
          </w:p>
        </w:tc>
        <w:tc>
          <w:tcPr>
            <w:tcW w:w="2020" w:type="dxa"/>
            <w:tcBorders>
              <w:top w:val="nil"/>
              <w:left w:val="nil"/>
              <w:bottom w:val="single" w:sz="4" w:space="0" w:color="auto"/>
              <w:right w:val="single" w:sz="4" w:space="0" w:color="auto"/>
            </w:tcBorders>
            <w:noWrap/>
            <w:vAlign w:val="center"/>
            <w:hideMark/>
          </w:tcPr>
          <w:p w14:paraId="2F9F1F0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fULhigh+6*Max2CCBW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6763D9E"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(4-1)</w:t>
            </w:r>
          </w:p>
        </w:tc>
        <w:tc>
          <w:tcPr>
            <w:tcW w:w="2178" w:type="dxa"/>
            <w:tcBorders>
              <w:top w:val="nil"/>
              <w:left w:val="nil"/>
              <w:bottom w:val="single" w:sz="4" w:space="0" w:color="auto"/>
              <w:right w:val="single" w:sz="4" w:space="0" w:color="auto"/>
            </w:tcBorders>
            <w:noWrap/>
            <w:vAlign w:val="center"/>
            <w:hideMark/>
          </w:tcPr>
          <w:p w14:paraId="0126835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3*fULlow-Max2CCBW</w:t>
            </w:r>
          </w:p>
        </w:tc>
        <w:tc>
          <w:tcPr>
            <w:tcW w:w="2307" w:type="dxa"/>
            <w:tcBorders>
              <w:top w:val="nil"/>
              <w:left w:val="nil"/>
              <w:bottom w:val="single" w:sz="4" w:space="0" w:color="auto"/>
              <w:right w:val="single" w:sz="4" w:space="0" w:color="auto"/>
            </w:tcBorders>
            <w:noWrap/>
            <w:vAlign w:val="center"/>
            <w:hideMark/>
          </w:tcPr>
          <w:p w14:paraId="3D8A134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3*fULhigh+Max2CCBW</w:t>
            </w:r>
          </w:p>
        </w:tc>
      </w:tr>
      <w:tr w:rsidR="00F86A92" w14:paraId="4EDAAEB5" w14:textId="77777777" w:rsidTr="008F0262">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7C55B6CC" w14:textId="77777777" w:rsidR="00F86A92" w:rsidRDefault="00F86A92" w:rsidP="008F0262">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F5299D4"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2950</w:t>
            </w:r>
          </w:p>
        </w:tc>
        <w:tc>
          <w:tcPr>
            <w:tcW w:w="2020" w:type="dxa"/>
            <w:tcBorders>
              <w:top w:val="nil"/>
              <w:left w:val="nil"/>
              <w:bottom w:val="single" w:sz="4" w:space="0" w:color="auto"/>
              <w:right w:val="single" w:sz="4" w:space="0" w:color="auto"/>
            </w:tcBorders>
            <w:noWrap/>
            <w:vAlign w:val="center"/>
            <w:hideMark/>
          </w:tcPr>
          <w:p w14:paraId="1EE4659C"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4300</w:t>
            </w:r>
          </w:p>
        </w:tc>
        <w:tc>
          <w:tcPr>
            <w:tcW w:w="715" w:type="dxa"/>
            <w:vMerge/>
            <w:tcBorders>
              <w:top w:val="nil"/>
              <w:left w:val="single" w:sz="4" w:space="0" w:color="auto"/>
              <w:bottom w:val="single" w:sz="4" w:space="0" w:color="000000"/>
              <w:right w:val="single" w:sz="4" w:space="0" w:color="auto"/>
            </w:tcBorders>
            <w:vAlign w:val="center"/>
            <w:hideMark/>
          </w:tcPr>
          <w:p w14:paraId="3B1AD46F" w14:textId="77777777" w:rsidR="00F86A92" w:rsidRDefault="00F86A92" w:rsidP="008F0262">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0F547A19"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10550</w:t>
            </w:r>
          </w:p>
        </w:tc>
        <w:tc>
          <w:tcPr>
            <w:tcW w:w="2307" w:type="dxa"/>
            <w:tcBorders>
              <w:top w:val="nil"/>
              <w:left w:val="nil"/>
              <w:bottom w:val="single" w:sz="4" w:space="0" w:color="auto"/>
              <w:right w:val="single" w:sz="4" w:space="0" w:color="auto"/>
            </w:tcBorders>
            <w:noWrap/>
            <w:vAlign w:val="center"/>
            <w:hideMark/>
          </w:tcPr>
          <w:p w14:paraId="36DCC768"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11200</w:t>
            </w:r>
          </w:p>
        </w:tc>
      </w:tr>
      <w:tr w:rsidR="00F86A92" w14:paraId="7AE64876" w14:textId="77777777" w:rsidTr="008F0262">
        <w:trPr>
          <w:trHeight w:val="240"/>
        </w:trPr>
        <w:tc>
          <w:tcPr>
            <w:tcW w:w="1120" w:type="dxa"/>
            <w:tcBorders>
              <w:top w:val="nil"/>
              <w:left w:val="single" w:sz="4" w:space="0" w:color="auto"/>
              <w:bottom w:val="single" w:sz="4" w:space="0" w:color="auto"/>
              <w:right w:val="single" w:sz="4" w:space="0" w:color="auto"/>
            </w:tcBorders>
            <w:noWrap/>
            <w:vAlign w:val="center"/>
            <w:hideMark/>
          </w:tcPr>
          <w:p w14:paraId="366D2BFF"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9240" w:type="dxa"/>
            <w:gridSpan w:val="5"/>
            <w:tcBorders>
              <w:top w:val="single" w:sz="4" w:space="0" w:color="auto"/>
              <w:left w:val="nil"/>
              <w:bottom w:val="single" w:sz="4" w:space="0" w:color="auto"/>
              <w:right w:val="single" w:sz="4" w:space="0" w:color="auto"/>
            </w:tcBorders>
            <w:vAlign w:val="center"/>
            <w:hideMark/>
          </w:tcPr>
          <w:p w14:paraId="153DB21A" w14:textId="77777777" w:rsidR="00F86A92" w:rsidRDefault="00F86A92" w:rsidP="008F0262">
            <w:pPr>
              <w:rPr>
                <w:i/>
                <w:iCs/>
                <w:color w:val="FF0000"/>
              </w:rPr>
            </w:pPr>
            <w:r>
              <w:rPr>
                <w:i/>
                <w:iCs/>
                <w:color w:val="FF0000"/>
              </w:rPr>
              <w:t>No issues found</w:t>
            </w:r>
          </w:p>
        </w:tc>
      </w:tr>
      <w:tr w:rsidR="00F86A92" w14:paraId="3E75F015" w14:textId="77777777" w:rsidTr="008F0262">
        <w:trPr>
          <w:trHeight w:val="240"/>
        </w:trPr>
        <w:tc>
          <w:tcPr>
            <w:tcW w:w="10360" w:type="dxa"/>
            <w:gridSpan w:val="6"/>
            <w:tcBorders>
              <w:top w:val="single" w:sz="4" w:space="0" w:color="auto"/>
              <w:left w:val="single" w:sz="4" w:space="0" w:color="auto"/>
              <w:bottom w:val="single" w:sz="4" w:space="0" w:color="auto"/>
              <w:right w:val="single" w:sz="4" w:space="0" w:color="auto"/>
            </w:tcBorders>
            <w:hideMark/>
          </w:tcPr>
          <w:p w14:paraId="6F76DFD5" w14:textId="77777777" w:rsidR="00F86A92" w:rsidRDefault="00F86A92" w:rsidP="008F0262">
            <w:pPr>
              <w:rPr>
                <w:rFonts w:ascii="Arial" w:hAnsi="Arial" w:cs="Arial"/>
                <w:color w:val="000000"/>
                <w:sz w:val="18"/>
                <w:szCs w:val="18"/>
              </w:rPr>
            </w:pPr>
            <w:r>
              <w:rPr>
                <w:rFonts w:ascii="Arial" w:hAnsi="Arial" w:cs="Arial"/>
                <w:color w:val="000000"/>
                <w:sz w:val="18"/>
                <w:szCs w:val="18"/>
              </w:rPr>
              <w:t>NOTE 1:  2CCBW is the instantaneous transmit bandwidth of the two intra-band UL CCs:</w:t>
            </w:r>
            <w:r>
              <w:rPr>
                <w:rFonts w:ascii="Arial" w:hAnsi="Arial" w:cs="Arial"/>
                <w:color w:val="000000"/>
                <w:sz w:val="18"/>
                <w:szCs w:val="18"/>
              </w:rPr>
              <w:br/>
              <w:t xml:space="preserve">          - The minimum 2CCBW for contiguous / non-contiguous intra-band ULCA is 0 / minimum UL channel bandwidth</w:t>
            </w:r>
            <w:r>
              <w:rPr>
                <w:rFonts w:ascii="Arial" w:hAnsi="Arial" w:cs="Arial"/>
                <w:color w:val="000000"/>
                <w:sz w:val="18"/>
                <w:szCs w:val="18"/>
              </w:rPr>
              <w:br/>
              <w:t xml:space="preserve">          - The maximum 2CCBW for contiguous / non-contiguous ULCA is Min(maximum aggregated bandwidth / maximum </w:t>
            </w:r>
            <w:r>
              <w:rPr>
                <w:rFonts w:ascii="Arial" w:hAnsi="Arial" w:cs="Arial"/>
                <w:color w:val="000000"/>
                <w:sz w:val="18"/>
                <w:szCs w:val="18"/>
              </w:rPr>
              <w:br/>
              <w:t xml:space="preserve">                separation bandwidth(600MHz),</w:t>
            </w:r>
            <w:proofErr w:type="spellStart"/>
            <w:r>
              <w:rPr>
                <w:rFonts w:ascii="Arial" w:hAnsi="Arial" w:cs="Arial"/>
                <w:color w:val="000000"/>
                <w:sz w:val="18"/>
                <w:szCs w:val="18"/>
              </w:rPr>
              <w:t>fULhigh-fULlow</w:t>
            </w:r>
            <w:proofErr w:type="spellEnd"/>
            <w:r>
              <w:rPr>
                <w:rFonts w:ascii="Arial" w:hAnsi="Arial" w:cs="Arial"/>
                <w:color w:val="000000"/>
                <w:sz w:val="18"/>
                <w:szCs w:val="18"/>
              </w:rPr>
              <w:t>)</w:t>
            </w:r>
            <w:r>
              <w:rPr>
                <w:rFonts w:ascii="Arial" w:hAnsi="Arial" w:cs="Arial"/>
                <w:color w:val="000000"/>
                <w:sz w:val="18"/>
                <w:szCs w:val="18"/>
              </w:rPr>
              <w:br/>
              <w:t>NOTE 2: The close to UL IMD range is the most critical when the victim DL band in proximity to the UL band:</w:t>
            </w:r>
            <w:r>
              <w:rPr>
                <w:rFonts w:ascii="Arial" w:hAnsi="Arial" w:cs="Arial"/>
                <w:color w:val="000000"/>
                <w:sz w:val="18"/>
                <w:szCs w:val="18"/>
              </w:rPr>
              <w:br/>
              <w:t xml:space="preserve">           - For contiguous/non-contiguous intra-band ULCA within a TDD band, IMD order up to 9/7 should be considered and MPR assumed</w:t>
            </w:r>
            <w:r>
              <w:rPr>
                <w:rFonts w:ascii="Arial" w:hAnsi="Arial" w:cs="Arial"/>
                <w:color w:val="000000"/>
                <w:sz w:val="18"/>
                <w:szCs w:val="18"/>
              </w:rPr>
              <w:br/>
              <w:t xml:space="preserve">          - For intra-band ULCA within a FDD band, IMD order up to 13 should be considered for bands in the same band group and MPR is not assumed. If justified by poor filtering performance, higher order IMD may need to be specified.</w:t>
            </w:r>
            <w:r>
              <w:rPr>
                <w:rFonts w:ascii="Arial" w:hAnsi="Arial" w:cs="Arial"/>
                <w:color w:val="000000"/>
                <w:sz w:val="18"/>
                <w:szCs w:val="18"/>
              </w:rPr>
              <w:br/>
              <w:t>NOTE 3:  The BB IMD range should only be considered if the DL band is below the UL band and for non-contiguous ULCA within a TDD band &gt;3GHz (assuming CA with 450MHz bands is not considered)</w:t>
            </w:r>
            <w:r>
              <w:rPr>
                <w:rFonts w:ascii="Arial" w:hAnsi="Arial" w:cs="Arial"/>
                <w:color w:val="000000"/>
                <w:sz w:val="18"/>
                <w:szCs w:val="18"/>
              </w:rPr>
              <w:br/>
              <w:t xml:space="preserve">           - IMD2 is not considered assuming CA with 450MHz bands is not considered</w:t>
            </w:r>
            <w:r>
              <w:rPr>
                <w:rFonts w:ascii="Arial" w:hAnsi="Arial" w:cs="Arial"/>
                <w:color w:val="000000"/>
                <w:sz w:val="18"/>
                <w:szCs w:val="18"/>
              </w:rPr>
              <w:br/>
              <w:t xml:space="preserve">           - IMD4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&lt;1GHz</w:t>
            </w:r>
            <w:r>
              <w:rPr>
                <w:rFonts w:ascii="Arial" w:hAnsi="Arial" w:cs="Arial"/>
                <w:color w:val="000000"/>
                <w:sz w:val="18"/>
                <w:szCs w:val="18"/>
              </w:rPr>
              <w:br/>
            </w:r>
            <w:r>
              <w:rPr>
                <w:rFonts w:ascii="Arial" w:hAnsi="Arial" w:cs="Arial"/>
                <w:color w:val="000000"/>
                <w:sz w:val="18"/>
                <w:szCs w:val="18"/>
              </w:rPr>
              <w:lastRenderedPageBreak/>
              <w:t xml:space="preserve">           - IMD6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&lt;1.68GHz</w:t>
            </w:r>
            <w:r>
              <w:rPr>
                <w:rFonts w:ascii="Arial" w:hAnsi="Arial" w:cs="Arial"/>
                <w:color w:val="000000"/>
                <w:sz w:val="18"/>
                <w:szCs w:val="18"/>
              </w:rPr>
              <w:br/>
              <w:t>NOTE 4:  The harmonic 2 and 3 IMD ranges should only be considered if the DL band is above the UL band</w:t>
            </w:r>
          </w:p>
        </w:tc>
      </w:tr>
    </w:tbl>
    <w:p w14:paraId="4D88194A" w14:textId="77777777" w:rsidR="00F86A92" w:rsidRPr="00387F2B" w:rsidRDefault="00F86A92" w:rsidP="00F86A92">
      <w:pPr>
        <w:spacing w:after="0"/>
        <w:jc w:val="center"/>
        <w:rPr>
          <w:rFonts w:ascii="Arial" w:hAnsi="Arial" w:cs="Arial"/>
          <w:sz w:val="18"/>
          <w:szCs w:val="18"/>
        </w:rPr>
      </w:pPr>
    </w:p>
    <w:p w14:paraId="793F068B" w14:textId="77777777" w:rsidR="00F86A92" w:rsidRDefault="00F86A92" w:rsidP="00F86A92">
      <w:pPr>
        <w:pStyle w:val="Heading4"/>
        <w:spacing w:after="120"/>
        <w:ind w:left="1417" w:hanging="1417"/>
      </w:pPr>
      <w:bookmarkStart w:id="40" w:name="_Toc2189"/>
      <w:r>
        <w:t>5.x.1.</w:t>
      </w:r>
      <w:r>
        <w:rPr>
          <w:rFonts w:hint="eastAsia"/>
          <w:lang w:val="en-US" w:eastAsia="zh-CN"/>
        </w:rPr>
        <w:t>4</w:t>
      </w:r>
      <w:r>
        <w:tab/>
      </w:r>
      <w:bookmarkStart w:id="41" w:name="_Hlk167407889"/>
      <w:r>
        <w:rPr>
          <w:lang w:val="en-US" w:eastAsia="zh-CN"/>
        </w:rPr>
        <w:t>∆</w:t>
      </w:r>
      <w:proofErr w:type="spellStart"/>
      <w:r>
        <w:rPr>
          <w:lang w:val="en-US" w:eastAsia="zh-CN"/>
        </w:rPr>
        <w:t>TIB,c</w:t>
      </w:r>
      <w:proofErr w:type="spellEnd"/>
      <w:r>
        <w:rPr>
          <w:lang w:val="en-US" w:eastAsia="zh-CN"/>
        </w:rPr>
        <w:t xml:space="preserve"> and ∆</w:t>
      </w:r>
      <w:proofErr w:type="spellStart"/>
      <w:r>
        <w:rPr>
          <w:lang w:val="en-US" w:eastAsia="zh-CN"/>
        </w:rPr>
        <w:t>RIB,c</w:t>
      </w:r>
      <w:proofErr w:type="spellEnd"/>
      <w:r>
        <w:rPr>
          <w:lang w:val="en-US" w:eastAsia="zh-CN"/>
        </w:rPr>
        <w:t xml:space="preserve"> values</w:t>
      </w:r>
      <w:bookmarkEnd w:id="40"/>
      <w:bookmarkEnd w:id="41"/>
    </w:p>
    <w:p w14:paraId="01EAFA76" w14:textId="77777777" w:rsidR="00F86A92" w:rsidRDefault="00F86A92" w:rsidP="00F86A92">
      <w:pPr>
        <w:keepNext/>
        <w:keepLines/>
      </w:pPr>
      <w:r>
        <w:t xml:space="preserve">For </w:t>
      </w:r>
      <w:r>
        <w:rPr>
          <w:lang w:val="en-US" w:eastAsia="zh-CN"/>
        </w:rPr>
        <w:t>CA</w:t>
      </w:r>
      <w:r>
        <w:rPr>
          <w:lang w:eastAsia="zh-CN"/>
        </w:rPr>
        <w:t>_</w:t>
      </w:r>
      <w:r>
        <w:rPr>
          <w:lang w:val="en-US" w:eastAsia="zh-CN"/>
        </w:rPr>
        <w:t>n13</w:t>
      </w:r>
      <w:r>
        <w:rPr>
          <w:lang w:eastAsia="ja-JP"/>
        </w:rPr>
        <w:t>-n48</w:t>
      </w:r>
      <w:r>
        <w:t>, the</w:t>
      </w:r>
      <w:r>
        <w:rPr>
          <w:lang w:eastAsia="zh-CN"/>
        </w:rPr>
        <w:t xml:space="preserve"> </w:t>
      </w:r>
      <w:r>
        <w:sym w:font="Symbol" w:char="F044"/>
      </w:r>
      <w:proofErr w:type="spellStart"/>
      <w:r>
        <w:t>T</w:t>
      </w:r>
      <w:r>
        <w:rPr>
          <w:vertAlign w:val="subscript"/>
        </w:rPr>
        <w:t>IB,c</w:t>
      </w:r>
      <w:proofErr w:type="spellEnd"/>
      <w:r>
        <w:t xml:space="preserve"> and</w:t>
      </w:r>
      <w:r>
        <w:rPr>
          <w:lang w:eastAsia="zh-CN"/>
        </w:rPr>
        <w:t xml:space="preserve"> </w:t>
      </w:r>
      <w:r>
        <w:sym w:font="Symbol" w:char="F044"/>
      </w:r>
      <w:proofErr w:type="spellStart"/>
      <w:r>
        <w:t>R</w:t>
      </w:r>
      <w:r>
        <w:rPr>
          <w:vertAlign w:val="subscript"/>
        </w:rPr>
        <w:t>IB</w:t>
      </w:r>
      <w:r>
        <w:rPr>
          <w:vertAlign w:val="subscript"/>
          <w:lang w:eastAsia="zh-CN"/>
        </w:rPr>
        <w:t>,c</w:t>
      </w:r>
      <w:proofErr w:type="spellEnd"/>
      <w:r>
        <w:t xml:space="preserve"> values are given in the tables below.</w:t>
      </w:r>
    </w:p>
    <w:p w14:paraId="2E972D00" w14:textId="77777777" w:rsidR="00F86A92" w:rsidRDefault="00F86A92" w:rsidP="00F86A92">
      <w:pPr>
        <w:pStyle w:val="TH"/>
        <w:spacing w:before="0" w:after="120"/>
      </w:pPr>
      <w:r>
        <w:t xml:space="preserve">Table </w:t>
      </w:r>
      <w:r>
        <w:rPr>
          <w:rFonts w:hint="eastAsia"/>
          <w:lang w:val="en-US" w:eastAsia="zh-CN"/>
        </w:rPr>
        <w:t>5.x</w:t>
      </w:r>
      <w:r>
        <w:t>.</w:t>
      </w:r>
      <w:r>
        <w:rPr>
          <w:lang w:val="en-US" w:eastAsia="zh-CN"/>
        </w:rPr>
        <w:t>1.</w:t>
      </w:r>
      <w:r>
        <w:t>4</w:t>
      </w:r>
      <w:r>
        <w:rPr>
          <w:lang w:eastAsia="zh-CN"/>
        </w:rPr>
        <w:t>-</w:t>
      </w:r>
      <w:r>
        <w:t xml:space="preserve">1: </w:t>
      </w:r>
      <w:proofErr w:type="spellStart"/>
      <w:r>
        <w:t>ΔT</w:t>
      </w:r>
      <w:r>
        <w:rPr>
          <w:vertAlign w:val="subscript"/>
        </w:rPr>
        <w:t>IB,c</w:t>
      </w:r>
      <w:proofErr w:type="spellEnd"/>
    </w:p>
    <w:tbl>
      <w:tblPr>
        <w:tblW w:w="8440" w:type="dxa"/>
        <w:jc w:val="center"/>
        <w:tblLook w:val="04A0" w:firstRow="1" w:lastRow="0" w:firstColumn="1" w:lastColumn="0" w:noHBand="0" w:noVBand="1"/>
      </w:tblPr>
      <w:tblGrid>
        <w:gridCol w:w="1540"/>
        <w:gridCol w:w="3240"/>
        <w:gridCol w:w="3660"/>
      </w:tblGrid>
      <w:tr w:rsidR="00F86A92" w14:paraId="64C9C5E5" w14:textId="77777777" w:rsidTr="008F0262">
        <w:trPr>
          <w:trHeight w:val="240"/>
          <w:jc w:val="center"/>
        </w:trPr>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78A63250" w14:textId="77777777" w:rsidR="00F86A92" w:rsidRDefault="00F86A92"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Inter-band CA combination</w:t>
            </w:r>
          </w:p>
        </w:tc>
        <w:tc>
          <w:tcPr>
            <w:tcW w:w="6900" w:type="dxa"/>
            <w:gridSpan w:val="2"/>
            <w:tcBorders>
              <w:top w:val="single" w:sz="4" w:space="0" w:color="auto"/>
              <w:left w:val="nil"/>
              <w:bottom w:val="single" w:sz="4" w:space="0" w:color="auto"/>
              <w:right w:val="single" w:sz="4" w:space="0" w:color="auto"/>
            </w:tcBorders>
            <w:vAlign w:val="center"/>
            <w:hideMark/>
          </w:tcPr>
          <w:p w14:paraId="1AE52BB0" w14:textId="77777777" w:rsidR="00F86A92" w:rsidRDefault="00F86A92" w:rsidP="008F0262">
            <w:pPr>
              <w:jc w:val="center"/>
              <w:rPr>
                <w:rFonts w:ascii="Arial" w:hAnsi="Arial" w:cs="Arial"/>
                <w:b/>
                <w:bCs/>
                <w:color w:val="000000"/>
                <w:sz w:val="18"/>
                <w:szCs w:val="18"/>
              </w:rPr>
            </w:pPr>
            <w:proofErr w:type="spellStart"/>
            <w:r>
              <w:rPr>
                <w:rFonts w:ascii="Arial" w:hAnsi="Arial" w:cs="Arial"/>
                <w:b/>
                <w:bCs/>
                <w:color w:val="000000"/>
                <w:sz w:val="18"/>
                <w:szCs w:val="18"/>
              </w:rPr>
              <w:t>ΔT</w:t>
            </w:r>
            <w:r>
              <w:rPr>
                <w:rFonts w:ascii="Arial" w:hAnsi="Arial" w:cs="Arial"/>
                <w:b/>
                <w:bCs/>
                <w:color w:val="000000"/>
                <w:sz w:val="18"/>
                <w:szCs w:val="18"/>
                <w:vertAlign w:val="subscript"/>
              </w:rPr>
              <w:t>IB,c</w:t>
            </w:r>
            <w:proofErr w:type="spellEnd"/>
            <w:r>
              <w:rPr>
                <w:rFonts w:ascii="Arial" w:hAnsi="Arial" w:cs="Arial"/>
                <w:b/>
                <w:bCs/>
                <w:color w:val="000000"/>
                <w:sz w:val="18"/>
                <w:szCs w:val="18"/>
              </w:rPr>
              <w:t xml:space="preserve"> for NR bands (dB)</w:t>
            </w:r>
            <w:r>
              <w:rPr>
                <w:rFonts w:ascii="Arial" w:hAnsi="Arial" w:cs="Arial"/>
                <w:b/>
                <w:bCs/>
                <w:color w:val="000000"/>
                <w:sz w:val="18"/>
                <w:szCs w:val="18"/>
                <w:vertAlign w:val="superscript"/>
              </w:rPr>
              <w:t>*</w:t>
            </w:r>
          </w:p>
        </w:tc>
      </w:tr>
      <w:tr w:rsidR="00F86A92" w14:paraId="405FFC64" w14:textId="77777777" w:rsidTr="008F0262">
        <w:trPr>
          <w:trHeight w:val="240"/>
          <w:jc w:val="center"/>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2BB9BC8E" w14:textId="77777777" w:rsidR="00F86A92" w:rsidRDefault="00F86A92" w:rsidP="008F0262">
            <w:pPr>
              <w:rPr>
                <w:rFonts w:ascii="Arial" w:hAnsi="Arial" w:cs="Arial"/>
                <w:b/>
                <w:bCs/>
                <w:color w:val="000000"/>
                <w:sz w:val="18"/>
                <w:szCs w:val="18"/>
              </w:rPr>
            </w:pPr>
          </w:p>
        </w:tc>
        <w:tc>
          <w:tcPr>
            <w:tcW w:w="6900" w:type="dxa"/>
            <w:gridSpan w:val="2"/>
            <w:tcBorders>
              <w:top w:val="single" w:sz="4" w:space="0" w:color="auto"/>
              <w:left w:val="nil"/>
              <w:bottom w:val="single" w:sz="4" w:space="0" w:color="auto"/>
              <w:right w:val="single" w:sz="4" w:space="0" w:color="auto"/>
            </w:tcBorders>
            <w:vAlign w:val="center"/>
            <w:hideMark/>
          </w:tcPr>
          <w:p w14:paraId="0F836FAD" w14:textId="77777777" w:rsidR="00F86A92" w:rsidRDefault="00F86A92" w:rsidP="008F0262">
            <w:pPr>
              <w:jc w:val="center"/>
              <w:rPr>
                <w:rFonts w:ascii="Arial" w:hAnsi="Arial" w:cs="Arial"/>
                <w:b/>
                <w:bCs/>
                <w:color w:val="000000"/>
                <w:sz w:val="18"/>
                <w:szCs w:val="18"/>
              </w:rPr>
            </w:pPr>
            <w:r>
              <w:rPr>
                <w:rFonts w:ascii="Arial" w:hAnsi="Arial" w:cs="Arial"/>
                <w:b/>
                <w:bCs/>
                <w:color w:val="000000"/>
                <w:sz w:val="18"/>
                <w:szCs w:val="18"/>
              </w:rPr>
              <w:t>Component band in order of bands in configuration</w:t>
            </w:r>
            <w:r>
              <w:rPr>
                <w:rFonts w:ascii="Arial" w:hAnsi="Arial" w:cs="Arial"/>
                <w:b/>
                <w:bCs/>
                <w:color w:val="000000"/>
                <w:sz w:val="18"/>
                <w:szCs w:val="18"/>
                <w:vertAlign w:val="superscript"/>
              </w:rPr>
              <w:t>**</w:t>
            </w:r>
          </w:p>
        </w:tc>
      </w:tr>
      <w:tr w:rsidR="00F86A92" w14:paraId="4776261C" w14:textId="77777777" w:rsidTr="008F0262">
        <w:trPr>
          <w:trHeight w:val="240"/>
          <w:jc w:val="center"/>
        </w:trPr>
        <w:tc>
          <w:tcPr>
            <w:tcW w:w="1540" w:type="dxa"/>
            <w:tcBorders>
              <w:top w:val="nil"/>
              <w:left w:val="single" w:sz="4" w:space="0" w:color="auto"/>
              <w:bottom w:val="single" w:sz="4" w:space="0" w:color="auto"/>
              <w:right w:val="single" w:sz="4" w:space="0" w:color="auto"/>
            </w:tcBorders>
            <w:vAlign w:val="center"/>
            <w:hideMark/>
          </w:tcPr>
          <w:p w14:paraId="3D62592D" w14:textId="77777777" w:rsidR="00F86A92" w:rsidRDefault="00F86A92" w:rsidP="008F0262">
            <w:pPr>
              <w:jc w:val="center"/>
              <w:rPr>
                <w:rFonts w:ascii="Arial" w:hAnsi="Arial" w:cs="Arial"/>
                <w:color w:val="000000"/>
                <w:sz w:val="18"/>
                <w:szCs w:val="18"/>
              </w:rPr>
            </w:pPr>
            <w:r>
              <w:rPr>
                <w:rFonts w:ascii="Arial" w:hAnsi="Arial" w:cs="Arial"/>
                <w:color w:val="000000"/>
                <w:sz w:val="18"/>
                <w:szCs w:val="18"/>
              </w:rPr>
              <w:t>CA_n13-n48</w:t>
            </w:r>
          </w:p>
        </w:tc>
        <w:tc>
          <w:tcPr>
            <w:tcW w:w="3240" w:type="dxa"/>
            <w:tcBorders>
              <w:top w:val="nil"/>
              <w:left w:val="nil"/>
              <w:bottom w:val="single" w:sz="4" w:space="0" w:color="auto"/>
              <w:right w:val="single" w:sz="4" w:space="0" w:color="auto"/>
            </w:tcBorders>
            <w:vAlign w:val="bottom"/>
            <w:hideMark/>
          </w:tcPr>
          <w:p w14:paraId="0103ECD1" w14:textId="77777777" w:rsidR="00F86A92" w:rsidRDefault="00F86A92" w:rsidP="008F0262">
            <w:pPr>
              <w:jc w:val="center"/>
              <w:rPr>
                <w:rFonts w:ascii="Aptos Narrow" w:hAnsi="Aptos Narrow"/>
                <w:color w:val="000000"/>
                <w:sz w:val="22"/>
                <w:szCs w:val="22"/>
              </w:rPr>
            </w:pPr>
            <w:r>
              <w:rPr>
                <w:rFonts w:ascii="Aptos Narrow" w:hAnsi="Aptos Narrow"/>
                <w:color w:val="000000"/>
                <w:sz w:val="22"/>
                <w:szCs w:val="22"/>
              </w:rPr>
              <w:t>0.3</w:t>
            </w:r>
          </w:p>
        </w:tc>
        <w:tc>
          <w:tcPr>
            <w:tcW w:w="3660" w:type="dxa"/>
            <w:tcBorders>
              <w:top w:val="nil"/>
              <w:left w:val="nil"/>
              <w:bottom w:val="single" w:sz="4" w:space="0" w:color="auto"/>
              <w:right w:val="single" w:sz="4" w:space="0" w:color="auto"/>
            </w:tcBorders>
            <w:vAlign w:val="bottom"/>
            <w:hideMark/>
          </w:tcPr>
          <w:p w14:paraId="0EA0BCC2" w14:textId="77777777" w:rsidR="00F86A92" w:rsidRDefault="00F86A92" w:rsidP="008F0262">
            <w:pPr>
              <w:jc w:val="center"/>
              <w:rPr>
                <w:rFonts w:ascii="Aptos Narrow" w:hAnsi="Aptos Narrow"/>
                <w:color w:val="000000"/>
                <w:sz w:val="22"/>
                <w:szCs w:val="22"/>
              </w:rPr>
            </w:pPr>
            <w:r>
              <w:rPr>
                <w:rFonts w:ascii="Aptos Narrow" w:hAnsi="Aptos Narrow"/>
                <w:color w:val="000000"/>
                <w:sz w:val="22"/>
                <w:szCs w:val="22"/>
              </w:rPr>
              <w:t>0.8</w:t>
            </w:r>
          </w:p>
        </w:tc>
      </w:tr>
      <w:tr w:rsidR="00F86A92" w14:paraId="278C4A3A" w14:textId="77777777" w:rsidTr="008F0262">
        <w:trPr>
          <w:trHeight w:val="240"/>
          <w:jc w:val="center"/>
        </w:trPr>
        <w:tc>
          <w:tcPr>
            <w:tcW w:w="8440" w:type="dxa"/>
            <w:gridSpan w:val="3"/>
            <w:tcBorders>
              <w:top w:val="single" w:sz="4" w:space="0" w:color="auto"/>
              <w:left w:val="single" w:sz="4" w:space="0" w:color="auto"/>
              <w:bottom w:val="single" w:sz="4" w:space="0" w:color="auto"/>
              <w:right w:val="single" w:sz="4" w:space="0" w:color="auto"/>
            </w:tcBorders>
            <w:hideMark/>
          </w:tcPr>
          <w:p w14:paraId="1AA0D807" w14:textId="77777777" w:rsidR="00F86A92" w:rsidRDefault="00F86A92" w:rsidP="008F0262">
            <w:pPr>
              <w:rPr>
                <w:rFonts w:ascii="Arial" w:hAnsi="Arial" w:cs="Arial"/>
                <w:color w:val="000000"/>
                <w:sz w:val="18"/>
                <w:szCs w:val="18"/>
              </w:rPr>
            </w:pPr>
            <w:r>
              <w:rPr>
                <w:rFonts w:ascii="Arial" w:hAnsi="Arial" w:cs="Arial"/>
                <w:color w:val="000000"/>
                <w:sz w:val="18"/>
                <w:szCs w:val="18"/>
              </w:rPr>
              <w:t xml:space="preserve">NOTE *:  “-” denotes </w:t>
            </w:r>
            <w:proofErr w:type="spellStart"/>
            <w:r>
              <w:rPr>
                <w:rFonts w:ascii="Arial" w:hAnsi="Arial" w:cs="Arial"/>
                <w:color w:val="000000"/>
                <w:sz w:val="18"/>
                <w:szCs w:val="18"/>
              </w:rPr>
              <w:t>ΔTIB,c</w:t>
            </w:r>
            <w:proofErr w:type="spellEnd"/>
            <w:r>
              <w:rPr>
                <w:rFonts w:ascii="Arial" w:hAnsi="Arial" w:cs="Arial"/>
                <w:color w:val="000000"/>
                <w:sz w:val="18"/>
                <w:szCs w:val="18"/>
              </w:rPr>
              <w:t xml:space="preserve"> = 0.</w:t>
            </w:r>
            <w:r>
              <w:rPr>
                <w:rFonts w:ascii="Arial" w:hAnsi="Arial" w:cs="Arial"/>
                <w:color w:val="000000"/>
                <w:sz w:val="18"/>
                <w:szCs w:val="18"/>
              </w:rPr>
              <w:br/>
              <w:t>NOTE **:  The component band order in the configuration should be listed by the order of NR bands,</w:t>
            </w:r>
            <w:r>
              <w:rPr>
                <w:rFonts w:ascii="Arial" w:hAnsi="Arial" w:cs="Arial"/>
                <w:color w:val="000000"/>
                <w:sz w:val="18"/>
                <w:szCs w:val="18"/>
              </w:rPr>
              <w:br/>
              <w:t xml:space="preserve">                    such as for CA_n1-n3 the band order from left to right is n1 and n3.</w:t>
            </w:r>
          </w:p>
        </w:tc>
      </w:tr>
    </w:tbl>
    <w:p w14:paraId="4C086A10" w14:textId="77777777" w:rsidR="00F86A92" w:rsidRPr="00387F2B" w:rsidRDefault="00F86A92" w:rsidP="00F86A92">
      <w:pPr>
        <w:spacing w:after="0"/>
        <w:jc w:val="center"/>
        <w:rPr>
          <w:rFonts w:ascii="Arial" w:hAnsi="Arial" w:cs="Arial"/>
          <w:sz w:val="18"/>
          <w:szCs w:val="18"/>
        </w:rPr>
      </w:pPr>
    </w:p>
    <w:p w14:paraId="79D9BD3A" w14:textId="77777777" w:rsidR="00F86A92" w:rsidRDefault="00F86A92" w:rsidP="00F86A92">
      <w:pPr>
        <w:pStyle w:val="TH"/>
        <w:spacing w:before="0" w:after="120"/>
        <w:rPr>
          <w:lang w:eastAsia="zh-CN"/>
        </w:rPr>
      </w:pPr>
      <w:r>
        <w:t xml:space="preserve">Table </w:t>
      </w:r>
      <w:r>
        <w:rPr>
          <w:lang w:val="en-US" w:eastAsia="zh-CN"/>
        </w:rPr>
        <w:t>5</w:t>
      </w:r>
      <w:r>
        <w:t>.</w:t>
      </w:r>
      <w:r>
        <w:rPr>
          <w:lang w:val="en-US" w:eastAsia="zh-CN"/>
        </w:rPr>
        <w:t>x.1.</w:t>
      </w:r>
      <w:r>
        <w:t xml:space="preserve">4-2: </w:t>
      </w:r>
      <w:proofErr w:type="spellStart"/>
      <w:r>
        <w:t>ΔR</w:t>
      </w:r>
      <w:r>
        <w:rPr>
          <w:vertAlign w:val="subscript"/>
        </w:rPr>
        <w:t>IB</w:t>
      </w:r>
      <w:r>
        <w:rPr>
          <w:vertAlign w:val="subscript"/>
          <w:lang w:eastAsia="zh-CN"/>
        </w:rPr>
        <w:t>,c</w:t>
      </w:r>
      <w:proofErr w:type="spellEnd"/>
    </w:p>
    <w:tbl>
      <w:tblPr>
        <w:tblStyle w:val="TableGrid"/>
        <w:tblW w:w="0" w:type="auto"/>
        <w:jc w:val="center"/>
        <w:tblLook w:val="04A0" w:firstRow="1" w:lastRow="0" w:firstColumn="1" w:lastColumn="0" w:noHBand="0" w:noVBand="1"/>
      </w:tblPr>
      <w:tblGrid>
        <w:gridCol w:w="1540"/>
        <w:gridCol w:w="2680"/>
        <w:gridCol w:w="3420"/>
      </w:tblGrid>
      <w:tr w:rsidR="00F86A92" w:rsidRPr="00F17549" w14:paraId="04C9DFC6" w14:textId="77777777" w:rsidTr="008F0262">
        <w:trPr>
          <w:trHeight w:val="240"/>
          <w:jc w:val="center"/>
        </w:trPr>
        <w:tc>
          <w:tcPr>
            <w:tcW w:w="1540" w:type="dxa"/>
            <w:vMerge w:val="restart"/>
            <w:hideMark/>
          </w:tcPr>
          <w:p w14:paraId="313D5CF9" w14:textId="77777777" w:rsidR="00F86A92" w:rsidRPr="00F17549" w:rsidRDefault="00F86A92" w:rsidP="008F0262">
            <w:pPr>
              <w:spacing w:after="0"/>
              <w:jc w:val="center"/>
              <w:rPr>
                <w:rFonts w:ascii="Arial" w:hAnsi="Arial" w:cs="Arial"/>
                <w:b/>
                <w:bCs/>
                <w:sz w:val="18"/>
                <w:szCs w:val="18"/>
              </w:rPr>
            </w:pPr>
            <w:r w:rsidRPr="00F17549">
              <w:rPr>
                <w:rFonts w:ascii="Arial" w:hAnsi="Arial" w:cs="Arial"/>
                <w:b/>
                <w:bCs/>
                <w:sz w:val="18"/>
                <w:szCs w:val="18"/>
              </w:rPr>
              <w:t>Inter-band CA combination</w:t>
            </w:r>
          </w:p>
        </w:tc>
        <w:tc>
          <w:tcPr>
            <w:tcW w:w="6100" w:type="dxa"/>
            <w:gridSpan w:val="2"/>
            <w:hideMark/>
          </w:tcPr>
          <w:p w14:paraId="1A247C86" w14:textId="77777777" w:rsidR="00F86A92" w:rsidRPr="00F17549" w:rsidRDefault="00F86A92" w:rsidP="008F0262">
            <w:pPr>
              <w:spacing w:after="0"/>
              <w:jc w:val="center"/>
              <w:rPr>
                <w:rFonts w:ascii="Arial" w:hAnsi="Arial" w:cs="Arial"/>
                <w:b/>
                <w:bCs/>
                <w:sz w:val="18"/>
                <w:szCs w:val="18"/>
              </w:rPr>
            </w:pPr>
            <w:proofErr w:type="spellStart"/>
            <w:r w:rsidRPr="00F17549">
              <w:rPr>
                <w:rFonts w:ascii="Arial" w:hAnsi="Arial" w:cs="Arial"/>
                <w:b/>
                <w:bCs/>
                <w:sz w:val="18"/>
                <w:szCs w:val="18"/>
              </w:rPr>
              <w:t>ΔRIB,c</w:t>
            </w:r>
            <w:proofErr w:type="spellEnd"/>
            <w:r w:rsidRPr="00F17549">
              <w:rPr>
                <w:rFonts w:ascii="Arial" w:hAnsi="Arial" w:cs="Arial"/>
                <w:b/>
                <w:bCs/>
                <w:sz w:val="18"/>
                <w:szCs w:val="18"/>
              </w:rPr>
              <w:t xml:space="preserve"> for NR bands (dB)*</w:t>
            </w:r>
          </w:p>
        </w:tc>
      </w:tr>
      <w:tr w:rsidR="00F86A92" w:rsidRPr="00F17549" w14:paraId="580A2FCF" w14:textId="77777777" w:rsidTr="008F0262">
        <w:trPr>
          <w:trHeight w:val="240"/>
          <w:jc w:val="center"/>
        </w:trPr>
        <w:tc>
          <w:tcPr>
            <w:tcW w:w="1540" w:type="dxa"/>
            <w:vMerge/>
            <w:hideMark/>
          </w:tcPr>
          <w:p w14:paraId="4F9A6028" w14:textId="77777777" w:rsidR="00F86A92" w:rsidRPr="00F17549" w:rsidRDefault="00F86A92" w:rsidP="008F0262">
            <w:pPr>
              <w:spacing w:after="0"/>
              <w:jc w:val="center"/>
              <w:rPr>
                <w:rFonts w:ascii="Arial" w:hAnsi="Arial" w:cs="Arial"/>
                <w:b/>
                <w:bCs/>
                <w:sz w:val="18"/>
                <w:szCs w:val="18"/>
              </w:rPr>
            </w:pPr>
          </w:p>
        </w:tc>
        <w:tc>
          <w:tcPr>
            <w:tcW w:w="6100" w:type="dxa"/>
            <w:gridSpan w:val="2"/>
            <w:hideMark/>
          </w:tcPr>
          <w:p w14:paraId="7067C555" w14:textId="77777777" w:rsidR="00F86A92" w:rsidRPr="00F17549" w:rsidRDefault="00F86A92" w:rsidP="008F0262">
            <w:pPr>
              <w:spacing w:after="0"/>
              <w:jc w:val="center"/>
              <w:rPr>
                <w:rFonts w:ascii="Arial" w:hAnsi="Arial" w:cs="Arial"/>
                <w:b/>
                <w:bCs/>
                <w:sz w:val="18"/>
                <w:szCs w:val="18"/>
              </w:rPr>
            </w:pPr>
            <w:r w:rsidRPr="00F17549">
              <w:rPr>
                <w:rFonts w:ascii="Arial" w:hAnsi="Arial" w:cs="Arial"/>
                <w:b/>
                <w:bCs/>
                <w:sz w:val="18"/>
                <w:szCs w:val="18"/>
              </w:rPr>
              <w:t>Component band in order of bands in configuration</w:t>
            </w:r>
            <w:r w:rsidRPr="00F17549">
              <w:rPr>
                <w:rFonts w:ascii="Arial" w:hAnsi="Arial" w:cs="Arial"/>
                <w:b/>
                <w:bCs/>
                <w:sz w:val="18"/>
                <w:szCs w:val="18"/>
                <w:vertAlign w:val="superscript"/>
              </w:rPr>
              <w:t>**</w:t>
            </w:r>
          </w:p>
        </w:tc>
      </w:tr>
      <w:tr w:rsidR="00F86A92" w:rsidRPr="00F17549" w14:paraId="78C0EFF8" w14:textId="77777777" w:rsidTr="008F0262">
        <w:trPr>
          <w:trHeight w:val="240"/>
          <w:jc w:val="center"/>
        </w:trPr>
        <w:tc>
          <w:tcPr>
            <w:tcW w:w="1540" w:type="dxa"/>
            <w:hideMark/>
          </w:tcPr>
          <w:p w14:paraId="19D901A0" w14:textId="77777777" w:rsidR="00F86A92" w:rsidRPr="00F17549" w:rsidRDefault="00F86A92" w:rsidP="008F0262">
            <w:pPr>
              <w:spacing w:after="0"/>
              <w:jc w:val="center"/>
              <w:rPr>
                <w:rFonts w:ascii="Arial" w:hAnsi="Arial" w:cs="Arial"/>
                <w:sz w:val="18"/>
                <w:szCs w:val="18"/>
              </w:rPr>
            </w:pPr>
            <w:r w:rsidRPr="00F17549">
              <w:rPr>
                <w:rFonts w:ascii="Arial" w:hAnsi="Arial" w:cs="Arial"/>
                <w:sz w:val="18"/>
                <w:szCs w:val="18"/>
              </w:rPr>
              <w:t>CA_n13-n48</w:t>
            </w:r>
          </w:p>
        </w:tc>
        <w:tc>
          <w:tcPr>
            <w:tcW w:w="2680" w:type="dxa"/>
            <w:hideMark/>
          </w:tcPr>
          <w:p w14:paraId="35202068" w14:textId="77777777" w:rsidR="00F86A92" w:rsidRPr="00F17549" w:rsidRDefault="00F86A92" w:rsidP="008F0262">
            <w:pPr>
              <w:spacing w:after="0"/>
              <w:jc w:val="center"/>
              <w:rPr>
                <w:rFonts w:ascii="Arial" w:hAnsi="Arial" w:cs="Arial"/>
                <w:sz w:val="18"/>
                <w:szCs w:val="18"/>
              </w:rPr>
            </w:pPr>
            <w:r w:rsidRPr="00F17549">
              <w:rPr>
                <w:rFonts w:ascii="Arial" w:hAnsi="Arial" w:cs="Arial"/>
                <w:sz w:val="18"/>
                <w:szCs w:val="18"/>
              </w:rPr>
              <w:t>0.2</w:t>
            </w:r>
          </w:p>
        </w:tc>
        <w:tc>
          <w:tcPr>
            <w:tcW w:w="3420" w:type="dxa"/>
            <w:hideMark/>
          </w:tcPr>
          <w:p w14:paraId="2C8801FC" w14:textId="77777777" w:rsidR="00F86A92" w:rsidRPr="00F17549" w:rsidRDefault="00F86A92" w:rsidP="008F0262">
            <w:pPr>
              <w:spacing w:after="0"/>
              <w:jc w:val="center"/>
              <w:rPr>
                <w:rFonts w:ascii="Arial" w:hAnsi="Arial" w:cs="Arial"/>
                <w:sz w:val="18"/>
                <w:szCs w:val="18"/>
              </w:rPr>
            </w:pPr>
            <w:r w:rsidRPr="00F17549">
              <w:rPr>
                <w:rFonts w:ascii="Arial" w:hAnsi="Arial" w:cs="Arial"/>
                <w:sz w:val="18"/>
                <w:szCs w:val="18"/>
              </w:rPr>
              <w:t>0.5</w:t>
            </w:r>
          </w:p>
        </w:tc>
      </w:tr>
      <w:tr w:rsidR="00F86A92" w:rsidRPr="00F17549" w14:paraId="7CD5BCE0" w14:textId="77777777" w:rsidTr="008F0262">
        <w:trPr>
          <w:trHeight w:val="240"/>
          <w:jc w:val="center"/>
        </w:trPr>
        <w:tc>
          <w:tcPr>
            <w:tcW w:w="7640" w:type="dxa"/>
            <w:gridSpan w:val="3"/>
            <w:hideMark/>
          </w:tcPr>
          <w:p w14:paraId="1CC2EB9E" w14:textId="77777777" w:rsidR="00F86A92" w:rsidRPr="00F17549" w:rsidRDefault="00F86A92" w:rsidP="008F0262">
            <w:pPr>
              <w:spacing w:after="0"/>
              <w:jc w:val="center"/>
              <w:rPr>
                <w:rFonts w:ascii="Arial" w:hAnsi="Arial" w:cs="Arial"/>
                <w:sz w:val="18"/>
                <w:szCs w:val="18"/>
              </w:rPr>
            </w:pPr>
            <w:r w:rsidRPr="00F17549">
              <w:rPr>
                <w:rFonts w:ascii="Arial" w:hAnsi="Arial" w:cs="Arial"/>
                <w:sz w:val="18"/>
                <w:szCs w:val="18"/>
              </w:rPr>
              <w:t xml:space="preserve">NOTE *:    “-” denotes </w:t>
            </w:r>
            <w:proofErr w:type="spellStart"/>
            <w:r w:rsidRPr="00F17549">
              <w:rPr>
                <w:rFonts w:ascii="Arial" w:hAnsi="Arial" w:cs="Arial"/>
                <w:sz w:val="18"/>
                <w:szCs w:val="18"/>
              </w:rPr>
              <w:t>ΔRIB,c</w:t>
            </w:r>
            <w:proofErr w:type="spellEnd"/>
            <w:r w:rsidRPr="00F17549">
              <w:rPr>
                <w:rFonts w:ascii="Arial" w:hAnsi="Arial" w:cs="Arial"/>
                <w:sz w:val="18"/>
                <w:szCs w:val="18"/>
              </w:rPr>
              <w:t xml:space="preserve"> = 0.</w:t>
            </w:r>
            <w:r w:rsidRPr="00F17549">
              <w:rPr>
                <w:rFonts w:ascii="Arial" w:hAnsi="Arial" w:cs="Arial"/>
                <w:sz w:val="18"/>
                <w:szCs w:val="18"/>
              </w:rPr>
              <w:br/>
              <w:t>NOTE **:  The component band order in the configuration should be listed by the order of NR</w:t>
            </w:r>
            <w:r w:rsidRPr="00F17549">
              <w:rPr>
                <w:rFonts w:ascii="Arial" w:hAnsi="Arial" w:cs="Arial"/>
                <w:sz w:val="18"/>
                <w:szCs w:val="18"/>
              </w:rPr>
              <w:br/>
              <w:t xml:space="preserve">                    bands, such as for CA_n1-n77 the band order from left to right is n1 and n77.</w:t>
            </w:r>
          </w:p>
        </w:tc>
      </w:tr>
    </w:tbl>
    <w:p w14:paraId="2EBBCB39" w14:textId="77777777" w:rsidR="00F86A92" w:rsidRPr="00387F2B" w:rsidRDefault="00F86A92" w:rsidP="00F86A92">
      <w:pPr>
        <w:spacing w:after="0"/>
        <w:jc w:val="center"/>
        <w:rPr>
          <w:rFonts w:ascii="Arial" w:hAnsi="Arial" w:cs="Arial"/>
          <w:sz w:val="18"/>
          <w:szCs w:val="18"/>
        </w:rPr>
      </w:pPr>
    </w:p>
    <w:p w14:paraId="75700845" w14:textId="77777777" w:rsidR="00F86A92" w:rsidRDefault="00F86A92" w:rsidP="00F86A92">
      <w:pPr>
        <w:pStyle w:val="Heading4"/>
        <w:spacing w:after="120"/>
        <w:ind w:left="1417" w:hanging="1417"/>
        <w:rPr>
          <w:rFonts w:cs="Arial"/>
          <w:szCs w:val="22"/>
          <w:lang w:val="en-US" w:eastAsia="zh-CN"/>
        </w:rPr>
      </w:pPr>
      <w:bookmarkStart w:id="42" w:name="_Toc9547"/>
      <w:bookmarkStart w:id="43" w:name="_Toc109047243"/>
      <w:r>
        <w:t>5.x.1.5</w:t>
      </w:r>
      <w:r>
        <w:tab/>
      </w:r>
      <w:r>
        <w:rPr>
          <w:rFonts w:cs="Arial"/>
          <w:szCs w:val="22"/>
          <w:lang w:val="en-US" w:eastAsia="zh-CN"/>
        </w:rPr>
        <w:t>REFSENS requirements</w:t>
      </w:r>
      <w:bookmarkEnd w:id="42"/>
      <w:bookmarkEnd w:id="43"/>
    </w:p>
    <w:p w14:paraId="65FA329B" w14:textId="77777777" w:rsidR="00F86A92" w:rsidRDefault="00F86A92" w:rsidP="00F86A92">
      <w:pPr>
        <w:pStyle w:val="TH"/>
        <w:jc w:val="left"/>
        <w:rPr>
          <w:rFonts w:ascii="Times New Roman" w:hAnsi="Times New Roman"/>
          <w:b w:val="0"/>
        </w:rPr>
      </w:pPr>
      <w:r w:rsidRPr="00A03215">
        <w:rPr>
          <w:rFonts w:ascii="Times New Roman" w:hAnsi="Times New Roman"/>
          <w:b w:val="0"/>
        </w:rPr>
        <w:t xml:space="preserve">There </w:t>
      </w:r>
      <w:r>
        <w:rPr>
          <w:rFonts w:ascii="Times New Roman" w:hAnsi="Times New Roman"/>
          <w:b w:val="0"/>
        </w:rPr>
        <w:t>are no additional Refsens requirements based on the single band uplink analysis including the contiguous intra-band uplink carrier aggregation.</w:t>
      </w:r>
    </w:p>
    <w:p w14:paraId="4A7441BE" w14:textId="77777777" w:rsidR="00F86A92" w:rsidRPr="00A03215" w:rsidRDefault="00F86A92" w:rsidP="00F86A92">
      <w:pPr>
        <w:pStyle w:val="TH"/>
        <w:jc w:val="left"/>
        <w:rPr>
          <w:rFonts w:ascii="Times New Roman" w:hAnsi="Times New Roman"/>
          <w:b w:val="0"/>
        </w:rPr>
      </w:pPr>
    </w:p>
    <w:p w14:paraId="690B0344" w14:textId="77777777" w:rsidR="00F86A92" w:rsidRPr="005D2633" w:rsidRDefault="00F86A92" w:rsidP="00F86A92">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2 bands UL CA</w:t>
      </w:r>
      <w:bookmarkEnd w:id="39"/>
    </w:p>
    <w:p w14:paraId="66894176" w14:textId="77777777" w:rsidR="00F86A92" w:rsidRDefault="00F86A92" w:rsidP="00F86A92">
      <w:pPr>
        <w:pStyle w:val="Heading4"/>
      </w:pPr>
      <w:bookmarkStart w:id="44" w:name="_Toc20689"/>
      <w:bookmarkStart w:id="45" w:name="_Toc109047246"/>
      <w:bookmarkStart w:id="46" w:name="_Toc173744050"/>
      <w:r>
        <w:t>5.x.2.1</w:t>
      </w:r>
      <w:r>
        <w:tab/>
      </w:r>
      <w:r>
        <w:rPr>
          <w:rFonts w:cs="Arial"/>
          <w:lang w:eastAsia="zh-CN"/>
        </w:rPr>
        <w:t xml:space="preserve">Maximum output power for </w:t>
      </w:r>
      <w:r>
        <w:rPr>
          <w:rFonts w:cs="Arial"/>
          <w:lang w:val="en-US" w:eastAsia="zh-CN"/>
        </w:rPr>
        <w:t>inter-band CA</w:t>
      </w:r>
      <w:bookmarkEnd w:id="44"/>
      <w:bookmarkEnd w:id="45"/>
    </w:p>
    <w:p w14:paraId="3AA12C13" w14:textId="77777777" w:rsidR="00F86A92" w:rsidRDefault="00F86A92" w:rsidP="00F86A92">
      <w:pPr>
        <w:keepNext/>
        <w:keepLines/>
        <w:spacing w:before="120" w:after="120"/>
        <w:jc w:val="center"/>
        <w:rPr>
          <w:rFonts w:ascii="Arial" w:hAnsi="Arial" w:cs="Arial"/>
          <w:b/>
          <w:sz w:val="21"/>
          <w:szCs w:val="22"/>
          <w:lang w:val="en-US" w:eastAsia="zh-CN"/>
        </w:rPr>
      </w:pPr>
      <w:r>
        <w:rPr>
          <w:rFonts w:ascii="Arial" w:eastAsia="SimSun" w:hAnsi="Arial" w:cs="Arial" w:hint="eastAsia"/>
          <w:b/>
          <w:lang w:val="en-US" w:eastAsia="zh-CN"/>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F86A92" w14:paraId="10976CD6" w14:textId="77777777" w:rsidTr="008F0262">
        <w:tc>
          <w:tcPr>
            <w:tcW w:w="4305" w:type="dxa"/>
          </w:tcPr>
          <w:p w14:paraId="5424B76F" w14:textId="77777777" w:rsidR="00F86A92" w:rsidRDefault="00F86A92" w:rsidP="008F0262">
            <w:pPr>
              <w:pStyle w:val="TAH"/>
            </w:pPr>
            <w:r>
              <w:t>Uplink CA Configuration</w:t>
            </w:r>
          </w:p>
        </w:tc>
        <w:tc>
          <w:tcPr>
            <w:tcW w:w="2622" w:type="dxa"/>
          </w:tcPr>
          <w:p w14:paraId="1F9DF1B2" w14:textId="77777777" w:rsidR="00F86A92" w:rsidRDefault="00F86A92" w:rsidP="008F0262">
            <w:pPr>
              <w:pStyle w:val="TAH"/>
            </w:pPr>
            <w:r>
              <w:rPr>
                <w:rFonts w:eastAsia="SimSun" w:hint="eastAsia"/>
                <w:lang w:val="en-US" w:eastAsia="zh-CN"/>
              </w:rPr>
              <w:t xml:space="preserve">Power </w:t>
            </w:r>
            <w:r>
              <w:t>Class 3 (dBm)</w:t>
            </w:r>
          </w:p>
        </w:tc>
        <w:tc>
          <w:tcPr>
            <w:tcW w:w="2930" w:type="dxa"/>
          </w:tcPr>
          <w:p w14:paraId="094E0160" w14:textId="77777777" w:rsidR="00F86A92" w:rsidRDefault="00F86A92" w:rsidP="008F0262">
            <w:pPr>
              <w:pStyle w:val="TAH"/>
            </w:pPr>
            <w:r>
              <w:t>Tolerance (dB)</w:t>
            </w:r>
            <w:r>
              <w:tab/>
            </w:r>
          </w:p>
        </w:tc>
      </w:tr>
      <w:tr w:rsidR="00F86A92" w14:paraId="62F98012" w14:textId="77777777" w:rsidTr="008F0262">
        <w:tc>
          <w:tcPr>
            <w:tcW w:w="4305" w:type="dxa"/>
          </w:tcPr>
          <w:p w14:paraId="1C37009F" w14:textId="77777777" w:rsidR="00F86A92" w:rsidRDefault="00F86A92" w:rsidP="008F0262">
            <w:pPr>
              <w:pStyle w:val="TAC"/>
              <w:rPr>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13</w:t>
            </w:r>
            <w:r>
              <w:rPr>
                <w:szCs w:val="18"/>
                <w:lang w:val="sv-SE" w:eastAsia="ja-JP"/>
              </w:rPr>
              <w:t>A-</w:t>
            </w:r>
            <w:r>
              <w:rPr>
                <w:rFonts w:hint="eastAsia"/>
                <w:szCs w:val="18"/>
                <w:lang w:val="en-US" w:eastAsia="zh-CN"/>
              </w:rPr>
              <w:t>n</w:t>
            </w:r>
            <w:r>
              <w:rPr>
                <w:szCs w:val="18"/>
                <w:lang w:val="en-US" w:eastAsia="zh-CN"/>
              </w:rPr>
              <w:t>48</w:t>
            </w:r>
            <w:r>
              <w:rPr>
                <w:szCs w:val="18"/>
                <w:lang w:val="sv-SE" w:eastAsia="ja-JP"/>
              </w:rPr>
              <w:t>A</w:t>
            </w:r>
          </w:p>
        </w:tc>
        <w:tc>
          <w:tcPr>
            <w:tcW w:w="2622" w:type="dxa"/>
          </w:tcPr>
          <w:p w14:paraId="051F940E" w14:textId="77777777" w:rsidR="00F86A92" w:rsidRDefault="00F86A92" w:rsidP="008F0262">
            <w:pPr>
              <w:pStyle w:val="TAC"/>
              <w:rPr>
                <w:lang w:val="en-US" w:eastAsia="zh-CN"/>
              </w:rPr>
            </w:pPr>
            <w:r>
              <w:rPr>
                <w:lang w:val="en-US" w:eastAsia="zh-CN"/>
              </w:rPr>
              <w:t>23</w:t>
            </w:r>
          </w:p>
        </w:tc>
        <w:tc>
          <w:tcPr>
            <w:tcW w:w="2930" w:type="dxa"/>
          </w:tcPr>
          <w:p w14:paraId="277F8AB8" w14:textId="77777777" w:rsidR="00F86A92" w:rsidRDefault="00F86A92" w:rsidP="008F0262">
            <w:pPr>
              <w:pStyle w:val="TAC"/>
            </w:pPr>
            <w:r>
              <w:t>+</w:t>
            </w:r>
            <w:r>
              <w:rPr>
                <w:lang w:val="en-US" w:eastAsia="zh-CN"/>
              </w:rPr>
              <w:t>2</w:t>
            </w:r>
            <w:r>
              <w:t>/-</w:t>
            </w:r>
            <w:r>
              <w:rPr>
                <w:lang w:val="en-US" w:eastAsia="zh-CN"/>
              </w:rPr>
              <w:t>3</w:t>
            </w:r>
          </w:p>
        </w:tc>
      </w:tr>
      <w:tr w:rsidR="00F86A92" w14:paraId="5F56279D" w14:textId="77777777" w:rsidTr="008F0262">
        <w:tc>
          <w:tcPr>
            <w:tcW w:w="4305" w:type="dxa"/>
          </w:tcPr>
          <w:p w14:paraId="18B31A78" w14:textId="77777777" w:rsidR="00F86A92" w:rsidRDefault="00F86A92" w:rsidP="008F0262">
            <w:pPr>
              <w:keepNext/>
              <w:keepLines/>
              <w:spacing w:after="0"/>
              <w:jc w:val="center"/>
              <w:rPr>
                <w:rFonts w:ascii="Arial" w:hAnsi="Arial" w:cs="Arial"/>
                <w:kern w:val="2"/>
                <w:sz w:val="18"/>
                <w:szCs w:val="18"/>
                <w:lang w:eastAsia="zh-CN"/>
              </w:rPr>
            </w:pPr>
            <w:r>
              <w:rPr>
                <w:rFonts w:ascii="Arial" w:hAnsi="Arial" w:cs="Arial" w:hint="eastAsia"/>
                <w:kern w:val="2"/>
                <w:sz w:val="18"/>
                <w:szCs w:val="18"/>
                <w:lang w:val="en-US" w:eastAsia="zh-CN"/>
              </w:rPr>
              <w:t>CA_n</w:t>
            </w:r>
            <w:r>
              <w:rPr>
                <w:rFonts w:ascii="Arial" w:hAnsi="Arial" w:cs="Arial"/>
                <w:kern w:val="2"/>
                <w:sz w:val="18"/>
                <w:szCs w:val="18"/>
                <w:lang w:val="en-US" w:eastAsia="zh-CN"/>
              </w:rPr>
              <w:t>13</w:t>
            </w:r>
            <w:r>
              <w:rPr>
                <w:rFonts w:ascii="Arial" w:hAnsi="Arial" w:cs="Arial" w:hint="eastAsia"/>
                <w:kern w:val="2"/>
                <w:sz w:val="18"/>
                <w:szCs w:val="18"/>
                <w:lang w:val="en-US" w:eastAsia="zh-CN"/>
              </w:rPr>
              <w:t>A-n</w:t>
            </w:r>
            <w:r>
              <w:rPr>
                <w:rFonts w:ascii="Arial" w:hAnsi="Arial" w:cs="Arial"/>
                <w:kern w:val="2"/>
                <w:sz w:val="18"/>
                <w:szCs w:val="18"/>
                <w:lang w:val="en-US" w:eastAsia="zh-CN"/>
              </w:rPr>
              <w:t>48B</w:t>
            </w:r>
          </w:p>
        </w:tc>
        <w:tc>
          <w:tcPr>
            <w:tcW w:w="2622" w:type="dxa"/>
          </w:tcPr>
          <w:p w14:paraId="2A0B1E99" w14:textId="77777777" w:rsidR="00F86A92" w:rsidRDefault="00F86A92" w:rsidP="008F0262">
            <w:pPr>
              <w:keepNext/>
              <w:keepLines/>
              <w:spacing w:after="0"/>
              <w:jc w:val="center"/>
              <w:rPr>
                <w:rFonts w:ascii="Arial" w:hAnsi="Arial" w:cs="Arial"/>
                <w:kern w:val="2"/>
                <w:sz w:val="18"/>
                <w:szCs w:val="18"/>
                <w:lang w:val="en-US" w:eastAsia="zh-CN"/>
              </w:rPr>
            </w:pPr>
            <w:r>
              <w:rPr>
                <w:rFonts w:ascii="Arial" w:hAnsi="Arial" w:cs="Arial" w:hint="eastAsia"/>
                <w:kern w:val="2"/>
                <w:sz w:val="18"/>
                <w:szCs w:val="18"/>
                <w:lang w:val="en-US" w:eastAsia="zh-CN"/>
              </w:rPr>
              <w:t>23</w:t>
            </w:r>
          </w:p>
        </w:tc>
        <w:tc>
          <w:tcPr>
            <w:tcW w:w="2930" w:type="dxa"/>
          </w:tcPr>
          <w:p w14:paraId="07A1A57B" w14:textId="77777777" w:rsidR="00F86A92" w:rsidRDefault="00F86A92" w:rsidP="008F0262">
            <w:pPr>
              <w:keepNext/>
              <w:keepLines/>
              <w:spacing w:after="0"/>
              <w:jc w:val="center"/>
              <w:rPr>
                <w:rFonts w:ascii="Arial" w:hAnsi="Arial" w:cs="Arial"/>
                <w:kern w:val="2"/>
                <w:sz w:val="18"/>
              </w:rPr>
            </w:pPr>
            <w:r>
              <w:rPr>
                <w:rFonts w:ascii="Arial" w:hAnsi="Arial" w:cs="Arial"/>
                <w:kern w:val="2"/>
                <w:sz w:val="18"/>
              </w:rPr>
              <w:t>+</w:t>
            </w:r>
            <w:r>
              <w:rPr>
                <w:rFonts w:ascii="Arial" w:hAnsi="Arial" w:cs="Arial"/>
                <w:kern w:val="2"/>
                <w:sz w:val="18"/>
                <w:lang w:val="en-US" w:eastAsia="zh-CN"/>
              </w:rPr>
              <w:t>2</w:t>
            </w:r>
            <w:r>
              <w:rPr>
                <w:rFonts w:ascii="Arial" w:hAnsi="Arial" w:cs="Arial"/>
                <w:kern w:val="2"/>
                <w:sz w:val="18"/>
              </w:rPr>
              <w:t>/-</w:t>
            </w:r>
            <w:r>
              <w:rPr>
                <w:rFonts w:ascii="Arial" w:hAnsi="Arial" w:cs="Arial"/>
                <w:kern w:val="2"/>
                <w:sz w:val="18"/>
                <w:lang w:val="en-US" w:eastAsia="zh-CN"/>
              </w:rPr>
              <w:t>3</w:t>
            </w:r>
          </w:p>
        </w:tc>
      </w:tr>
    </w:tbl>
    <w:p w14:paraId="073A9A44" w14:textId="77777777" w:rsidR="00F86A92" w:rsidRDefault="00F86A92" w:rsidP="00F86A92">
      <w:pPr>
        <w:pStyle w:val="Heading4"/>
      </w:pPr>
      <w:bookmarkStart w:id="47" w:name="_Toc109047247"/>
      <w:bookmarkStart w:id="48" w:name="_Toc2338"/>
      <w:bookmarkEnd w:id="46"/>
    </w:p>
    <w:p w14:paraId="6E3CC937" w14:textId="77777777" w:rsidR="00F86A92" w:rsidRDefault="00F86A92" w:rsidP="00F86A92">
      <w:pPr>
        <w:pStyle w:val="Heading4"/>
        <w:rPr>
          <w:rFonts w:cs="Arial"/>
          <w:lang w:val="en-US" w:eastAsia="zh-CN"/>
        </w:rPr>
      </w:pPr>
      <w:r>
        <w:t>5.x.2.2</w:t>
      </w:r>
      <w:r>
        <w:tab/>
      </w:r>
      <w:r>
        <w:rPr>
          <w:rFonts w:cs="Arial"/>
          <w:lang w:eastAsia="zh-CN"/>
        </w:rPr>
        <w:t>UE co-existence studies</w:t>
      </w:r>
      <w:bookmarkEnd w:id="47"/>
      <w:r>
        <w:rPr>
          <w:rFonts w:cs="Arial" w:hint="eastAsia"/>
          <w:lang w:val="en-US" w:eastAsia="zh-CN"/>
        </w:rPr>
        <w:t xml:space="preserve"> for 2 bands UL</w:t>
      </w:r>
      <w:bookmarkEnd w:id="48"/>
    </w:p>
    <w:p w14:paraId="2D002AC2" w14:textId="77777777" w:rsidR="00F86A92" w:rsidRDefault="00F86A92" w:rsidP="00F86A92">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n13</w:t>
      </w:r>
      <w:r>
        <w:rPr>
          <w:lang w:eastAsia="ja-JP"/>
        </w:rPr>
        <w:t xml:space="preserve"> </w:t>
      </w:r>
      <w:r>
        <w:t>+ B</w:t>
      </w:r>
      <w:r>
        <w:rPr>
          <w:lang w:eastAsia="ja-JP"/>
        </w:rPr>
        <w:t xml:space="preserve">and </w:t>
      </w:r>
      <w:r>
        <w:rPr>
          <w:rFonts w:eastAsia="SimSun"/>
          <w:lang w:val="en-US" w:eastAsia="zh-CN"/>
        </w:rPr>
        <w:t>n48</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5A84C7C6" w14:textId="77777777" w:rsidR="008E5A05" w:rsidRDefault="008E5A05" w:rsidP="008E5A05">
      <w:pPr>
        <w:keepNext/>
        <w:keepLines/>
        <w:spacing w:after="120"/>
        <w:jc w:val="center"/>
        <w:rPr>
          <w:rFonts w:ascii="Arial" w:hAnsi="Arial" w:cs="Arial"/>
          <w:b/>
          <w:lang w:val="en-US"/>
        </w:rPr>
      </w:pPr>
      <w:bookmarkStart w:id="49" w:name="_Hlk221282201"/>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n13</w:t>
      </w:r>
      <w:r>
        <w:rPr>
          <w:rFonts w:ascii="Arial" w:hAnsi="Arial" w:cs="Arial"/>
          <w:b/>
          <w:lang w:val="en-US"/>
        </w:rPr>
        <w:t xml:space="preserve"> and Band </w:t>
      </w:r>
      <w:r>
        <w:rPr>
          <w:rFonts w:ascii="Arial" w:eastAsia="SimSun" w:hAnsi="Arial" w:cs="Arial"/>
          <w:b/>
          <w:lang w:val="en-US" w:eastAsia="zh-CN"/>
        </w:rPr>
        <w:t>n48</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8E5A05" w14:paraId="43AE787D" w14:textId="77777777" w:rsidTr="00B9642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32F0D6FD" w14:textId="77777777" w:rsidR="008E5A05" w:rsidRDefault="008E5A05" w:rsidP="00B9642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5C747C81" w14:textId="77777777" w:rsidR="008E5A05" w:rsidRDefault="008E5A05" w:rsidP="00B9642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x_low</w:t>
            </w:r>
            <w:proofErr w:type="spellEnd"/>
          </w:p>
        </w:tc>
        <w:tc>
          <w:tcPr>
            <w:tcW w:w="1700" w:type="dxa"/>
            <w:tcBorders>
              <w:top w:val="single" w:sz="4" w:space="0" w:color="auto"/>
              <w:left w:val="nil"/>
              <w:bottom w:val="single" w:sz="4" w:space="0" w:color="auto"/>
              <w:right w:val="single" w:sz="4" w:space="0" w:color="auto"/>
            </w:tcBorders>
            <w:vAlign w:val="center"/>
            <w:hideMark/>
          </w:tcPr>
          <w:p w14:paraId="7BD93D79" w14:textId="77777777" w:rsidR="008E5A05" w:rsidRDefault="008E5A05" w:rsidP="00B9642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x_high</w:t>
            </w:r>
            <w:proofErr w:type="spellEnd"/>
          </w:p>
        </w:tc>
        <w:tc>
          <w:tcPr>
            <w:tcW w:w="1840" w:type="dxa"/>
            <w:tcBorders>
              <w:top w:val="single" w:sz="4" w:space="0" w:color="auto"/>
              <w:left w:val="nil"/>
              <w:bottom w:val="single" w:sz="4" w:space="0" w:color="auto"/>
              <w:right w:val="single" w:sz="4" w:space="0" w:color="auto"/>
            </w:tcBorders>
            <w:vAlign w:val="center"/>
            <w:hideMark/>
          </w:tcPr>
          <w:p w14:paraId="58183847" w14:textId="77777777" w:rsidR="008E5A05" w:rsidRDefault="008E5A05" w:rsidP="00B9642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y_low</w:t>
            </w:r>
            <w:proofErr w:type="spellEnd"/>
          </w:p>
        </w:tc>
        <w:tc>
          <w:tcPr>
            <w:tcW w:w="1880" w:type="dxa"/>
            <w:tcBorders>
              <w:top w:val="single" w:sz="4" w:space="0" w:color="auto"/>
              <w:left w:val="nil"/>
              <w:bottom w:val="single" w:sz="4" w:space="0" w:color="auto"/>
              <w:right w:val="single" w:sz="4" w:space="0" w:color="auto"/>
            </w:tcBorders>
            <w:vAlign w:val="center"/>
            <w:hideMark/>
          </w:tcPr>
          <w:p w14:paraId="3433D63C" w14:textId="77777777" w:rsidR="008E5A05" w:rsidRDefault="008E5A05" w:rsidP="00B9642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y_high</w:t>
            </w:r>
            <w:proofErr w:type="spellEnd"/>
          </w:p>
        </w:tc>
      </w:tr>
      <w:tr w:rsidR="008E5A05" w14:paraId="3C9B1915"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17513232" w14:textId="77777777" w:rsidR="008E5A05" w:rsidRDefault="008E5A05" w:rsidP="00B9642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20FF7963"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3E0A0E9"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B89CB3B"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046864D"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8E5A05" w14:paraId="240A244E"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251DFDB1"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A9A3896"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2763 - 2923</w:t>
            </w:r>
          </w:p>
        </w:tc>
        <w:tc>
          <w:tcPr>
            <w:tcW w:w="3720" w:type="dxa"/>
            <w:gridSpan w:val="2"/>
            <w:tcBorders>
              <w:top w:val="single" w:sz="4" w:space="0" w:color="auto"/>
              <w:left w:val="nil"/>
              <w:bottom w:val="single" w:sz="4" w:space="0" w:color="auto"/>
              <w:right w:val="single" w:sz="4" w:space="0" w:color="auto"/>
            </w:tcBorders>
            <w:vAlign w:val="center"/>
            <w:hideMark/>
          </w:tcPr>
          <w:p w14:paraId="59797854"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4327 - 4487</w:t>
            </w:r>
          </w:p>
        </w:tc>
      </w:tr>
      <w:tr w:rsidR="008E5A05" w14:paraId="081AC2D3"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341F8C7E"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95D948B"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618590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F1B8A9F"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EA2015A"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8E5A05" w14:paraId="52289FD2"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05B0C610"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9AB0A22"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1976 - 2146</w:t>
            </w:r>
          </w:p>
        </w:tc>
        <w:tc>
          <w:tcPr>
            <w:tcW w:w="3720" w:type="dxa"/>
            <w:gridSpan w:val="2"/>
            <w:tcBorders>
              <w:top w:val="single" w:sz="4" w:space="0" w:color="auto"/>
              <w:left w:val="nil"/>
              <w:bottom w:val="single" w:sz="4" w:space="0" w:color="auto"/>
              <w:right w:val="single" w:sz="4" w:space="0" w:color="auto"/>
            </w:tcBorders>
            <w:vAlign w:val="center"/>
            <w:hideMark/>
          </w:tcPr>
          <w:p w14:paraId="61B0AEA3"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6313 - 6623</w:t>
            </w:r>
          </w:p>
        </w:tc>
      </w:tr>
      <w:tr w:rsidR="008E5A05" w14:paraId="5091368F"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7B8817BF"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F040023"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785FB08"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9FC4435"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DD1B171"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8E5A05" w14:paraId="1F079698"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6DE6E51D"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DF06938"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5104 - 5274</w:t>
            </w:r>
          </w:p>
        </w:tc>
        <w:tc>
          <w:tcPr>
            <w:tcW w:w="3720" w:type="dxa"/>
            <w:gridSpan w:val="2"/>
            <w:tcBorders>
              <w:top w:val="single" w:sz="4" w:space="0" w:color="auto"/>
              <w:left w:val="nil"/>
              <w:bottom w:val="single" w:sz="4" w:space="0" w:color="auto"/>
              <w:right w:val="single" w:sz="4" w:space="0" w:color="auto"/>
            </w:tcBorders>
            <w:vAlign w:val="center"/>
            <w:hideMark/>
          </w:tcPr>
          <w:p w14:paraId="1B016189"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7877 - 8187</w:t>
            </w:r>
          </w:p>
        </w:tc>
      </w:tr>
      <w:tr w:rsidR="008E5A05" w14:paraId="4908732C"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01290630" w14:textId="77777777" w:rsidR="008E5A05" w:rsidRDefault="008E5A05" w:rsidP="00B9642F">
            <w:pPr>
              <w:rPr>
                <w:rFonts w:ascii="Arial" w:hAnsi="Arial" w:cs="Arial"/>
                <w:color w:val="000000"/>
                <w:sz w:val="18"/>
                <w:szCs w:val="18"/>
              </w:rPr>
            </w:pPr>
            <w:r>
              <w:rPr>
                <w:rFonts w:ascii="Arial" w:hAnsi="Arial" w:cs="Arial"/>
                <w:color w:val="000000"/>
                <w:sz w:val="18"/>
                <w:szCs w:val="18"/>
              </w:rPr>
              <w:lastRenderedPageBreak/>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DDEFF0F"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EEBAEF5"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02A39715"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8E7A096"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8E5A05" w14:paraId="204A7706"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64373B85"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5F343AB"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1189 - 1369</w:t>
            </w:r>
          </w:p>
        </w:tc>
        <w:tc>
          <w:tcPr>
            <w:tcW w:w="3720" w:type="dxa"/>
            <w:gridSpan w:val="2"/>
            <w:tcBorders>
              <w:top w:val="single" w:sz="4" w:space="0" w:color="auto"/>
              <w:left w:val="nil"/>
              <w:bottom w:val="single" w:sz="4" w:space="0" w:color="auto"/>
              <w:right w:val="single" w:sz="4" w:space="0" w:color="auto"/>
            </w:tcBorders>
            <w:vAlign w:val="center"/>
            <w:hideMark/>
          </w:tcPr>
          <w:p w14:paraId="5077D59B"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9863 - 10323</w:t>
            </w:r>
          </w:p>
        </w:tc>
      </w:tr>
      <w:tr w:rsidR="008E5A05" w14:paraId="4822D9D8"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63C4E13E"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301ECFB"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BED0A69"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B544F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 </w:t>
            </w:r>
          </w:p>
        </w:tc>
      </w:tr>
      <w:tr w:rsidR="008E5A05" w14:paraId="03A3F011"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7C0C1CD1"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7BA6699"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5526 - 5846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44FEF258" w14:textId="77777777" w:rsidR="008E5A05" w:rsidRDefault="008E5A05" w:rsidP="00B9642F">
            <w:pPr>
              <w:rPr>
                <w:rFonts w:ascii="Arial" w:hAnsi="Arial" w:cs="Arial"/>
                <w:color w:val="000000"/>
                <w:sz w:val="18"/>
                <w:szCs w:val="18"/>
              </w:rPr>
            </w:pPr>
          </w:p>
        </w:tc>
      </w:tr>
      <w:tr w:rsidR="008E5A05" w14:paraId="516B8B3D"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433D6456"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53F1EDF"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1900C8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0E3C933F"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4E99E5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8E5A05" w14:paraId="4A47B0AC"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25C9846B"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EE9CDDE"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5881 - 6061</w:t>
            </w:r>
          </w:p>
        </w:tc>
        <w:tc>
          <w:tcPr>
            <w:tcW w:w="3720" w:type="dxa"/>
            <w:gridSpan w:val="2"/>
            <w:tcBorders>
              <w:top w:val="single" w:sz="4" w:space="0" w:color="auto"/>
              <w:left w:val="nil"/>
              <w:bottom w:val="single" w:sz="4" w:space="0" w:color="auto"/>
              <w:right w:val="single" w:sz="4" w:space="0" w:color="auto"/>
            </w:tcBorders>
            <w:vAlign w:val="center"/>
            <w:hideMark/>
          </w:tcPr>
          <w:p w14:paraId="2A8BA50D"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11427 - 11887</w:t>
            </w:r>
          </w:p>
        </w:tc>
      </w:tr>
      <w:tr w:rsidR="008E5A05" w14:paraId="14273F6A"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3B51A53B"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63C8DBE"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C168C8A"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1A4DCB"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 </w:t>
            </w:r>
          </w:p>
        </w:tc>
      </w:tr>
      <w:tr w:rsidR="008E5A05" w14:paraId="5536024B"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40B870BE"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EC9FB71"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8654 - 8974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25C016C3" w14:textId="77777777" w:rsidR="008E5A05" w:rsidRDefault="008E5A05" w:rsidP="00B9642F">
            <w:pPr>
              <w:rPr>
                <w:rFonts w:ascii="Arial" w:hAnsi="Arial" w:cs="Arial"/>
                <w:color w:val="000000"/>
                <w:sz w:val="18"/>
                <w:szCs w:val="18"/>
              </w:rPr>
            </w:pPr>
          </w:p>
        </w:tc>
      </w:tr>
      <w:tr w:rsidR="008E5A05" w14:paraId="6E7DEB94"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1402CDB7"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A9AB07C"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B71581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364C67E8"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C3B000E"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8E5A05" w14:paraId="04756AE6"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6FC38C71"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BEFB8AC"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13413 - 14023</w:t>
            </w:r>
          </w:p>
        </w:tc>
        <w:tc>
          <w:tcPr>
            <w:tcW w:w="3720" w:type="dxa"/>
            <w:gridSpan w:val="2"/>
            <w:tcBorders>
              <w:top w:val="single" w:sz="4" w:space="0" w:color="auto"/>
              <w:left w:val="nil"/>
              <w:bottom w:val="single" w:sz="4" w:space="0" w:color="auto"/>
              <w:right w:val="single" w:sz="4" w:space="0" w:color="auto"/>
            </w:tcBorders>
            <w:vAlign w:val="center"/>
            <w:hideMark/>
          </w:tcPr>
          <w:p w14:paraId="768C6E6E"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402 - 592</w:t>
            </w:r>
          </w:p>
        </w:tc>
      </w:tr>
      <w:tr w:rsidR="008E5A05" w14:paraId="3DCF052E"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2792B3A0"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201D233"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AE9B688"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30C6E99"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EFBD2B4"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8E5A05" w14:paraId="685FDB7E"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4A067B9E"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5C1484B"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9076 - 9546</w:t>
            </w:r>
          </w:p>
        </w:tc>
        <w:tc>
          <w:tcPr>
            <w:tcW w:w="3720" w:type="dxa"/>
            <w:gridSpan w:val="2"/>
            <w:tcBorders>
              <w:top w:val="single" w:sz="4" w:space="0" w:color="auto"/>
              <w:left w:val="nil"/>
              <w:bottom w:val="single" w:sz="4" w:space="0" w:color="auto"/>
              <w:right w:val="single" w:sz="4" w:space="0" w:color="auto"/>
            </w:tcBorders>
            <w:vAlign w:val="center"/>
            <w:hideMark/>
          </w:tcPr>
          <w:p w14:paraId="12FF54AB"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4739 - 5069</w:t>
            </w:r>
          </w:p>
        </w:tc>
      </w:tr>
      <w:tr w:rsidR="008E5A05" w14:paraId="2B0F6E38"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40745387"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9B54B51"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B174422"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69DA0CB"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82E80C8"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8E5A05" w14:paraId="012B581E"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0A043409"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E4D0101"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14977 - 15587</w:t>
            </w:r>
          </w:p>
        </w:tc>
        <w:tc>
          <w:tcPr>
            <w:tcW w:w="3720" w:type="dxa"/>
            <w:gridSpan w:val="2"/>
            <w:tcBorders>
              <w:top w:val="single" w:sz="4" w:space="0" w:color="auto"/>
              <w:left w:val="nil"/>
              <w:bottom w:val="single" w:sz="4" w:space="0" w:color="auto"/>
              <w:right w:val="single" w:sz="4" w:space="0" w:color="auto"/>
            </w:tcBorders>
            <w:vAlign w:val="center"/>
            <w:hideMark/>
          </w:tcPr>
          <w:p w14:paraId="4B2C64FF"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6658 - 6848</w:t>
            </w:r>
          </w:p>
        </w:tc>
      </w:tr>
      <w:tr w:rsidR="008E5A05" w14:paraId="1D9D5DE8"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76E02354" w14:textId="77777777" w:rsidR="008E5A05" w:rsidRDefault="008E5A05" w:rsidP="00B9642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FB842B5"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AE3DC11"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027E4881"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1B0258D" w14:textId="77777777" w:rsidR="008E5A05" w:rsidRDefault="008E5A05" w:rsidP="00B9642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8E5A05" w14:paraId="3E192545" w14:textId="77777777" w:rsidTr="00B9642F">
        <w:trPr>
          <w:trHeight w:val="240"/>
        </w:trPr>
        <w:tc>
          <w:tcPr>
            <w:tcW w:w="2880" w:type="dxa"/>
            <w:tcBorders>
              <w:top w:val="nil"/>
              <w:left w:val="single" w:sz="4" w:space="0" w:color="auto"/>
              <w:bottom w:val="single" w:sz="4" w:space="0" w:color="auto"/>
              <w:right w:val="single" w:sz="4" w:space="0" w:color="auto"/>
            </w:tcBorders>
            <w:vAlign w:val="center"/>
            <w:hideMark/>
          </w:tcPr>
          <w:p w14:paraId="392842EE" w14:textId="77777777" w:rsidR="008E5A05" w:rsidRDefault="008E5A05" w:rsidP="00B9642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89C8066"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12204 - 12674</w:t>
            </w:r>
          </w:p>
        </w:tc>
        <w:tc>
          <w:tcPr>
            <w:tcW w:w="3720" w:type="dxa"/>
            <w:gridSpan w:val="2"/>
            <w:tcBorders>
              <w:top w:val="single" w:sz="4" w:space="0" w:color="auto"/>
              <w:left w:val="nil"/>
              <w:bottom w:val="single" w:sz="4" w:space="0" w:color="auto"/>
              <w:right w:val="single" w:sz="4" w:space="0" w:color="auto"/>
            </w:tcBorders>
            <w:vAlign w:val="center"/>
            <w:hideMark/>
          </w:tcPr>
          <w:p w14:paraId="06F69E07" w14:textId="77777777" w:rsidR="008E5A05" w:rsidRDefault="008E5A05" w:rsidP="00B9642F">
            <w:pPr>
              <w:jc w:val="center"/>
              <w:rPr>
                <w:rFonts w:ascii="Arial" w:hAnsi="Arial" w:cs="Arial"/>
                <w:color w:val="000000"/>
                <w:sz w:val="16"/>
                <w:szCs w:val="16"/>
              </w:rPr>
            </w:pPr>
            <w:r>
              <w:rPr>
                <w:rFonts w:ascii="Arial" w:hAnsi="Arial" w:cs="Arial"/>
                <w:color w:val="000000"/>
                <w:sz w:val="16"/>
                <w:szCs w:val="16"/>
              </w:rPr>
              <w:t>9431 - 9761</w:t>
            </w:r>
          </w:p>
        </w:tc>
      </w:tr>
      <w:tr w:rsidR="008E5A05" w14:paraId="509FF4E4" w14:textId="77777777" w:rsidTr="00B9642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65B7A0C8" w14:textId="77777777" w:rsidR="008E5A05" w:rsidRDefault="008E5A05" w:rsidP="00B9642F">
            <w:pPr>
              <w:rPr>
                <w:rFonts w:ascii="Arial" w:hAnsi="Arial" w:cs="Arial"/>
                <w:color w:val="000000"/>
                <w:sz w:val="18"/>
                <w:szCs w:val="18"/>
              </w:rPr>
            </w:pPr>
            <w:r>
              <w:rPr>
                <w:rFonts w:ascii="Arial" w:hAnsi="Arial" w:cs="Arial"/>
                <w:color w:val="000000"/>
                <w:sz w:val="18"/>
                <w:szCs w:val="18"/>
              </w:rPr>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bookmarkEnd w:id="49"/>
    </w:tbl>
    <w:p w14:paraId="2382BFAC" w14:textId="77777777" w:rsidR="008E5A05" w:rsidRPr="00387F2B" w:rsidRDefault="008E5A05" w:rsidP="008E5A05">
      <w:pPr>
        <w:spacing w:after="0"/>
        <w:jc w:val="center"/>
        <w:rPr>
          <w:rFonts w:ascii="Arial" w:hAnsi="Arial" w:cs="Arial"/>
          <w:sz w:val="18"/>
          <w:szCs w:val="18"/>
        </w:rPr>
      </w:pPr>
    </w:p>
    <w:p w14:paraId="69FFF216" w14:textId="77777777" w:rsidR="008E5A05" w:rsidRDefault="008E5A05" w:rsidP="008E5A05">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n</w:t>
      </w:r>
      <w:proofErr w:type="spellStart"/>
      <w:r>
        <w:rPr>
          <w:vertAlign w:val="superscript"/>
          <w:lang w:eastAsia="ja-JP"/>
        </w:rPr>
        <w:t>th</w:t>
      </w:r>
      <w:proofErr w:type="spellEnd"/>
      <w:r>
        <w:rPr>
          <w:lang w:eastAsia="ja-JP"/>
        </w:rPr>
        <w:t xml:space="preserve"> </w:t>
      </w:r>
      <w:r>
        <w:rPr>
          <w:lang w:eastAsia="ko-KR"/>
        </w:rPr>
        <w:t>order IMD may also fall into Rx frequencies of bands</w:t>
      </w:r>
      <w:r>
        <w:rPr>
          <w:lang w:eastAsia="ja-JP"/>
        </w:rPr>
        <w:t xml:space="preserve"> </w:t>
      </w:r>
      <w:r>
        <w:rPr>
          <w:rFonts w:eastAsia="SimSun"/>
          <w:lang w:val="en-US" w:eastAsia="zh-CN"/>
        </w:rPr>
        <w:t>n13 or band n48</w:t>
      </w:r>
      <w:r>
        <w:rPr>
          <w:lang w:eastAsia="ko-KR"/>
        </w:rPr>
        <w:t>.</w:t>
      </w:r>
    </w:p>
    <w:p w14:paraId="7DEF6D2B" w14:textId="77777777" w:rsidR="00F86A92" w:rsidRDefault="00F86A92" w:rsidP="00F86A92">
      <w:pPr>
        <w:keepNext/>
        <w:keepLines/>
        <w:spacing w:before="120" w:after="120"/>
      </w:pPr>
      <w:r>
        <w:t xml:space="preserve">Table </w:t>
      </w:r>
      <w:r>
        <w:rPr>
          <w:rFonts w:eastAsia="SimSun" w:hint="eastAsia"/>
          <w:lang w:val="en-US" w:eastAsia="zh-CN"/>
        </w:rPr>
        <w:t>5.x</w:t>
      </w:r>
      <w:r>
        <w:rPr>
          <w:rFonts w:eastAsia="SimSun"/>
          <w:lang w:val="en-US" w:eastAsia="zh-CN"/>
        </w:rPr>
        <w:t>.2.2</w:t>
      </w:r>
      <w:r>
        <w:t>-</w:t>
      </w:r>
      <w:r>
        <w:rPr>
          <w:rFonts w:eastAsia="SimSun" w:hint="eastAsia"/>
          <w:lang w:val="en-US" w:eastAsia="zh-CN"/>
        </w:rPr>
        <w:t>2</w:t>
      </w:r>
      <w:r>
        <w:t xml:space="preserve"> lists B</w:t>
      </w:r>
      <w:r>
        <w:rPr>
          <w:lang w:eastAsia="ja-JP"/>
        </w:rPr>
        <w:t xml:space="preserve">and </w:t>
      </w:r>
      <w:r>
        <w:rPr>
          <w:rFonts w:eastAsia="SimSun"/>
          <w:lang w:val="en-US" w:eastAsia="zh-CN"/>
        </w:rPr>
        <w:t>n13</w:t>
      </w:r>
      <w:r>
        <w:rPr>
          <w:lang w:eastAsia="ja-JP"/>
        </w:rPr>
        <w:t xml:space="preserve"> </w:t>
      </w:r>
      <w:r>
        <w:t>+ B</w:t>
      </w:r>
      <w:r>
        <w:rPr>
          <w:lang w:eastAsia="ja-JP"/>
        </w:rPr>
        <w:t xml:space="preserve">and </w:t>
      </w:r>
      <w:r>
        <w:rPr>
          <w:rFonts w:eastAsia="SimSun"/>
          <w:lang w:val="en-US" w:eastAsia="zh-CN"/>
        </w:rPr>
        <w:t>n48</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(3CC)</w:t>
      </w:r>
      <w:r>
        <w:t xml:space="preserve"> </w:t>
      </w:r>
      <w:r>
        <w:rPr>
          <w:rFonts w:eastAsia="SimSun" w:hint="eastAsia"/>
          <w:lang w:val="en-US" w:eastAsia="zh-CN"/>
        </w:rPr>
        <w:t xml:space="preserve">triple beat IMD analysis for </w:t>
      </w:r>
      <w:r>
        <w:t>B</w:t>
      </w:r>
      <w:r>
        <w:rPr>
          <w:lang w:eastAsia="ja-JP"/>
        </w:rPr>
        <w:t xml:space="preserve">and </w:t>
      </w:r>
      <w:r>
        <w:rPr>
          <w:rFonts w:eastAsia="SimSun"/>
          <w:lang w:val="en-US" w:eastAsia="zh-CN"/>
        </w:rPr>
        <w:t>n13</w:t>
      </w:r>
      <w:r>
        <w:rPr>
          <w:rFonts w:eastAsia="SimSun" w:hint="eastAsia"/>
          <w:lang w:val="en-US" w:eastAsia="zh-CN"/>
        </w:rPr>
        <w:t>-</w:t>
      </w:r>
      <w:r>
        <w:t xml:space="preserve"> B</w:t>
      </w:r>
      <w:r>
        <w:rPr>
          <w:lang w:eastAsia="ja-JP"/>
        </w:rPr>
        <w:t xml:space="preserve">and </w:t>
      </w:r>
      <w:r>
        <w:rPr>
          <w:rFonts w:eastAsia="SimSun"/>
          <w:lang w:val="en-US" w:eastAsia="zh-CN"/>
        </w:rPr>
        <w:t>n48</w:t>
      </w:r>
    </w:p>
    <w:p w14:paraId="653BF64B" w14:textId="77777777" w:rsidR="00F86A92" w:rsidRDefault="00F86A92" w:rsidP="00F86A92">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w:t>
      </w:r>
      <w:r>
        <w:rPr>
          <w:rFonts w:ascii="Arial" w:eastAsia="SimSun" w:hAnsi="Arial" w:cs="Arial" w:hint="eastAsia"/>
          <w:b/>
          <w:lang w:val="en-US" w:eastAsia="zh-CN"/>
        </w:rPr>
        <w:t>2</w:t>
      </w:r>
      <w:r>
        <w:rPr>
          <w:rFonts w:ascii="Arial" w:hAnsi="Arial" w:cs="Arial"/>
          <w:b/>
          <w:lang w:val="en-US"/>
        </w:rPr>
        <w:t xml:space="preserve">: Band </w:t>
      </w:r>
      <w:r>
        <w:rPr>
          <w:rFonts w:ascii="Arial" w:eastAsia="SimSun" w:hAnsi="Arial" w:cs="Arial"/>
          <w:b/>
          <w:lang w:val="en-US" w:eastAsia="zh-CN"/>
        </w:rPr>
        <w:t>n13</w:t>
      </w:r>
      <w:r>
        <w:rPr>
          <w:rFonts w:ascii="Arial" w:hAnsi="Arial" w:cs="Arial"/>
          <w:b/>
          <w:lang w:val="en-US"/>
        </w:rPr>
        <w:t xml:space="preserve"> and Band </w:t>
      </w:r>
      <w:r>
        <w:rPr>
          <w:rFonts w:ascii="Arial" w:eastAsia="SimSun" w:hAnsi="Arial" w:cs="Arial"/>
          <w:b/>
          <w:lang w:val="en-US" w:eastAsia="zh-CN"/>
        </w:rPr>
        <w:t>n48</w:t>
      </w:r>
      <w:r>
        <w:rPr>
          <w:rFonts w:ascii="Arial" w:eastAsia="SimSun" w:hAnsi="Arial" w:cs="Arial" w:hint="eastAsia"/>
          <w:b/>
          <w:lang w:val="en-US" w:eastAsia="zh-CN"/>
        </w:rPr>
        <w:t xml:space="preserve"> for 3CC </w:t>
      </w:r>
      <w:r>
        <w:rPr>
          <w:rFonts w:ascii="Arial" w:hAnsi="Arial" w:cs="Arial"/>
          <w:b/>
          <w:lang w:val="en-US" w:eastAsia="zh-CN"/>
        </w:rPr>
        <w:t>U</w:t>
      </w:r>
      <w:r>
        <w:rPr>
          <w:rFonts w:ascii="Arial" w:hAnsi="Arial" w:cs="Arial"/>
          <w:b/>
          <w:lang w:val="en-US"/>
        </w:rPr>
        <w:t>L IMD products</w:t>
      </w:r>
    </w:p>
    <w:tbl>
      <w:tblPr>
        <w:tblW w:w="10120" w:type="dxa"/>
        <w:tblLook w:val="04A0" w:firstRow="1" w:lastRow="0" w:firstColumn="1" w:lastColumn="0" w:noHBand="0" w:noVBand="1"/>
      </w:tblPr>
      <w:tblGrid>
        <w:gridCol w:w="2760"/>
        <w:gridCol w:w="2080"/>
        <w:gridCol w:w="1540"/>
        <w:gridCol w:w="1600"/>
        <w:gridCol w:w="2140"/>
      </w:tblGrid>
      <w:tr w:rsidR="00F86A92" w:rsidRPr="00385CA8" w14:paraId="65B9D70E" w14:textId="77777777" w:rsidTr="008F0262">
        <w:trPr>
          <w:trHeight w:val="240"/>
        </w:trPr>
        <w:tc>
          <w:tcPr>
            <w:tcW w:w="2760" w:type="dxa"/>
            <w:tcBorders>
              <w:top w:val="single" w:sz="4" w:space="0" w:color="auto"/>
              <w:left w:val="single" w:sz="4" w:space="0" w:color="auto"/>
              <w:bottom w:val="single" w:sz="4" w:space="0" w:color="auto"/>
              <w:right w:val="single" w:sz="4" w:space="0" w:color="auto"/>
            </w:tcBorders>
            <w:noWrap/>
            <w:vAlign w:val="center"/>
            <w:hideMark/>
          </w:tcPr>
          <w:p w14:paraId="486475D6"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Band / CA</w:t>
            </w:r>
            <w:r w:rsidRPr="00385CA8">
              <w:rPr>
                <w:rFonts w:ascii="Arial" w:hAnsi="Arial" w:cs="Arial"/>
                <w:b/>
                <w:bCs/>
                <w:color w:val="000000"/>
                <w:sz w:val="18"/>
                <w:szCs w:val="18"/>
                <w:vertAlign w:val="superscript"/>
                <w:lang w:val="en-DK" w:eastAsia="en-DK"/>
              </w:rPr>
              <w:t>1</w:t>
            </w:r>
          </w:p>
        </w:tc>
        <w:tc>
          <w:tcPr>
            <w:tcW w:w="3620" w:type="dxa"/>
            <w:gridSpan w:val="2"/>
            <w:tcBorders>
              <w:top w:val="single" w:sz="4" w:space="0" w:color="auto"/>
              <w:left w:val="nil"/>
              <w:bottom w:val="single" w:sz="4" w:space="0" w:color="auto"/>
              <w:right w:val="single" w:sz="4" w:space="0" w:color="auto"/>
            </w:tcBorders>
            <w:noWrap/>
            <w:vAlign w:val="center"/>
            <w:hideMark/>
          </w:tcPr>
          <w:p w14:paraId="51095D5F" w14:textId="30B21970"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n13</w:t>
            </w:r>
            <w:r>
              <w:rPr>
                <w:rFonts w:ascii="Arial" w:hAnsi="Arial" w:cs="Arial"/>
                <w:b/>
                <w:bCs/>
                <w:color w:val="000000"/>
                <w:sz w:val="18"/>
                <w:szCs w:val="18"/>
                <w:lang w:val="en-DK" w:eastAsia="en-DK"/>
              </w:rPr>
              <w:t>A</w:t>
            </w:r>
          </w:p>
        </w:tc>
        <w:tc>
          <w:tcPr>
            <w:tcW w:w="3740" w:type="dxa"/>
            <w:gridSpan w:val="2"/>
            <w:tcBorders>
              <w:top w:val="single" w:sz="4" w:space="0" w:color="auto"/>
              <w:left w:val="nil"/>
              <w:bottom w:val="single" w:sz="4" w:space="0" w:color="auto"/>
              <w:right w:val="single" w:sz="4" w:space="0" w:color="auto"/>
            </w:tcBorders>
            <w:noWrap/>
            <w:vAlign w:val="center"/>
            <w:hideMark/>
          </w:tcPr>
          <w:p w14:paraId="6F4FDC0D"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CA_n48B</w:t>
            </w:r>
          </w:p>
        </w:tc>
      </w:tr>
      <w:tr w:rsidR="00F86A92" w:rsidRPr="00385CA8" w14:paraId="628512FC"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257C2980"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Frequency limit (all MHz)</w:t>
            </w:r>
          </w:p>
        </w:tc>
        <w:tc>
          <w:tcPr>
            <w:tcW w:w="2080" w:type="dxa"/>
            <w:tcBorders>
              <w:top w:val="nil"/>
              <w:left w:val="nil"/>
              <w:bottom w:val="single" w:sz="4" w:space="0" w:color="auto"/>
              <w:right w:val="single" w:sz="4" w:space="0" w:color="auto"/>
            </w:tcBorders>
            <w:vAlign w:val="center"/>
            <w:hideMark/>
          </w:tcPr>
          <w:p w14:paraId="2750DF2E"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fx_low</w:t>
            </w:r>
            <w:proofErr w:type="spellEnd"/>
          </w:p>
        </w:tc>
        <w:tc>
          <w:tcPr>
            <w:tcW w:w="1540" w:type="dxa"/>
            <w:tcBorders>
              <w:top w:val="nil"/>
              <w:left w:val="nil"/>
              <w:bottom w:val="single" w:sz="4" w:space="0" w:color="auto"/>
              <w:right w:val="single" w:sz="4" w:space="0" w:color="auto"/>
            </w:tcBorders>
            <w:vAlign w:val="center"/>
            <w:hideMark/>
          </w:tcPr>
          <w:p w14:paraId="648EACB8"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fx_high</w:t>
            </w:r>
            <w:proofErr w:type="spellEnd"/>
          </w:p>
        </w:tc>
        <w:tc>
          <w:tcPr>
            <w:tcW w:w="1600" w:type="dxa"/>
            <w:tcBorders>
              <w:top w:val="nil"/>
              <w:left w:val="nil"/>
              <w:bottom w:val="single" w:sz="4" w:space="0" w:color="auto"/>
              <w:right w:val="single" w:sz="4" w:space="0" w:color="auto"/>
            </w:tcBorders>
            <w:vAlign w:val="center"/>
            <w:hideMark/>
          </w:tcPr>
          <w:p w14:paraId="5084F3D9"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fy_low</w:t>
            </w:r>
            <w:proofErr w:type="spellEnd"/>
          </w:p>
        </w:tc>
        <w:tc>
          <w:tcPr>
            <w:tcW w:w="2140" w:type="dxa"/>
            <w:tcBorders>
              <w:top w:val="nil"/>
              <w:left w:val="nil"/>
              <w:bottom w:val="single" w:sz="4" w:space="0" w:color="auto"/>
              <w:right w:val="single" w:sz="4" w:space="0" w:color="auto"/>
            </w:tcBorders>
            <w:vAlign w:val="center"/>
            <w:hideMark/>
          </w:tcPr>
          <w:p w14:paraId="178B9FFB"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fy_high</w:t>
            </w:r>
            <w:proofErr w:type="spellEnd"/>
          </w:p>
        </w:tc>
      </w:tr>
      <w:tr w:rsidR="00F86A92" w:rsidRPr="00385CA8" w14:paraId="7FDAC859"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26362D3B"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fUL</w:t>
            </w:r>
            <w:proofErr w:type="spellEnd"/>
            <w:r w:rsidRPr="00385CA8">
              <w:rPr>
                <w:rFonts w:ascii="Arial" w:hAnsi="Arial" w:cs="Arial"/>
                <w:b/>
                <w:bCs/>
                <w:color w:val="000000"/>
                <w:sz w:val="18"/>
                <w:szCs w:val="18"/>
                <w:lang w:val="en-DK" w:eastAsia="en-DK"/>
              </w:rPr>
              <w:t xml:space="preserve"> </w:t>
            </w:r>
          </w:p>
        </w:tc>
        <w:tc>
          <w:tcPr>
            <w:tcW w:w="3620" w:type="dxa"/>
            <w:gridSpan w:val="2"/>
            <w:tcBorders>
              <w:top w:val="single" w:sz="4" w:space="0" w:color="auto"/>
              <w:left w:val="nil"/>
              <w:bottom w:val="single" w:sz="4" w:space="0" w:color="auto"/>
              <w:right w:val="single" w:sz="4" w:space="0" w:color="auto"/>
            </w:tcBorders>
            <w:vAlign w:val="center"/>
            <w:hideMark/>
          </w:tcPr>
          <w:p w14:paraId="0772088E"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777-787</w:t>
            </w:r>
          </w:p>
        </w:tc>
        <w:tc>
          <w:tcPr>
            <w:tcW w:w="3740" w:type="dxa"/>
            <w:gridSpan w:val="2"/>
            <w:tcBorders>
              <w:top w:val="single" w:sz="4" w:space="0" w:color="auto"/>
              <w:left w:val="nil"/>
              <w:bottom w:val="single" w:sz="4" w:space="0" w:color="auto"/>
              <w:right w:val="single" w:sz="4" w:space="0" w:color="auto"/>
            </w:tcBorders>
            <w:vAlign w:val="center"/>
            <w:hideMark/>
          </w:tcPr>
          <w:p w14:paraId="3CBED414"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3550-3700</w:t>
            </w:r>
          </w:p>
        </w:tc>
      </w:tr>
      <w:tr w:rsidR="00F86A92" w:rsidRPr="00385CA8" w14:paraId="455A661F"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0744EA4F"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proofErr w:type="spellStart"/>
            <w:r w:rsidRPr="00385CA8">
              <w:rPr>
                <w:rFonts w:ascii="Arial" w:hAnsi="Arial" w:cs="Arial"/>
                <w:b/>
                <w:bCs/>
                <w:color w:val="000000"/>
                <w:sz w:val="18"/>
                <w:szCs w:val="18"/>
                <w:lang w:val="en-DK" w:eastAsia="en-DK"/>
              </w:rPr>
              <w:t>fDL</w:t>
            </w:r>
            <w:proofErr w:type="spellEnd"/>
          </w:p>
        </w:tc>
        <w:tc>
          <w:tcPr>
            <w:tcW w:w="3620" w:type="dxa"/>
            <w:gridSpan w:val="2"/>
            <w:tcBorders>
              <w:top w:val="single" w:sz="4" w:space="0" w:color="auto"/>
              <w:left w:val="nil"/>
              <w:bottom w:val="single" w:sz="4" w:space="0" w:color="auto"/>
              <w:right w:val="single" w:sz="4" w:space="0" w:color="auto"/>
            </w:tcBorders>
            <w:vAlign w:val="center"/>
            <w:hideMark/>
          </w:tcPr>
          <w:p w14:paraId="79DD826E"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746-756</w:t>
            </w:r>
          </w:p>
        </w:tc>
        <w:tc>
          <w:tcPr>
            <w:tcW w:w="1600" w:type="dxa"/>
            <w:tcBorders>
              <w:top w:val="nil"/>
              <w:left w:val="nil"/>
              <w:bottom w:val="single" w:sz="4" w:space="0" w:color="auto"/>
              <w:right w:val="single" w:sz="4" w:space="0" w:color="auto"/>
            </w:tcBorders>
            <w:vAlign w:val="center"/>
            <w:hideMark/>
          </w:tcPr>
          <w:p w14:paraId="41E1BCD5"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N/A</w:t>
            </w:r>
          </w:p>
        </w:tc>
        <w:tc>
          <w:tcPr>
            <w:tcW w:w="2140" w:type="dxa"/>
            <w:tcBorders>
              <w:top w:val="nil"/>
              <w:left w:val="nil"/>
              <w:bottom w:val="single" w:sz="4" w:space="0" w:color="auto"/>
              <w:right w:val="single" w:sz="4" w:space="0" w:color="auto"/>
            </w:tcBorders>
            <w:vAlign w:val="center"/>
            <w:hideMark/>
          </w:tcPr>
          <w:p w14:paraId="0C160F6C"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N/A</w:t>
            </w:r>
          </w:p>
        </w:tc>
      </w:tr>
      <w:tr w:rsidR="00F86A92" w:rsidRPr="00385CA8" w14:paraId="3197A8D9" w14:textId="77777777" w:rsidTr="008F0262">
        <w:trPr>
          <w:trHeight w:val="240"/>
        </w:trPr>
        <w:tc>
          <w:tcPr>
            <w:tcW w:w="2760" w:type="dxa"/>
            <w:vMerge w:val="restart"/>
            <w:tcBorders>
              <w:top w:val="nil"/>
              <w:left w:val="single" w:sz="4" w:space="0" w:color="auto"/>
              <w:bottom w:val="single" w:sz="4" w:space="0" w:color="auto"/>
              <w:right w:val="single" w:sz="4" w:space="0" w:color="auto"/>
            </w:tcBorders>
            <w:vAlign w:val="center"/>
            <w:hideMark/>
          </w:tcPr>
          <w:p w14:paraId="380C7C78"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2CCBW</w:t>
            </w:r>
            <w:r w:rsidRPr="00385CA8">
              <w:rPr>
                <w:rFonts w:ascii="Arial" w:hAnsi="Arial" w:cs="Arial"/>
                <w:b/>
                <w:bCs/>
                <w:color w:val="000000"/>
                <w:sz w:val="18"/>
                <w:szCs w:val="18"/>
                <w:vertAlign w:val="superscript"/>
                <w:lang w:val="en-DK" w:eastAsia="en-DK"/>
              </w:rPr>
              <w:t>2</w:t>
            </w:r>
          </w:p>
        </w:tc>
        <w:tc>
          <w:tcPr>
            <w:tcW w:w="2080" w:type="dxa"/>
            <w:vMerge w:val="restart"/>
            <w:tcBorders>
              <w:top w:val="nil"/>
              <w:left w:val="single" w:sz="4" w:space="0" w:color="auto"/>
              <w:bottom w:val="single" w:sz="4" w:space="0" w:color="auto"/>
              <w:right w:val="single" w:sz="4" w:space="0" w:color="auto"/>
            </w:tcBorders>
            <w:vAlign w:val="center"/>
            <w:hideMark/>
          </w:tcPr>
          <w:p w14:paraId="520FCCD4"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N/A</w:t>
            </w:r>
          </w:p>
        </w:tc>
        <w:tc>
          <w:tcPr>
            <w:tcW w:w="1540" w:type="dxa"/>
            <w:vMerge w:val="restart"/>
            <w:tcBorders>
              <w:top w:val="nil"/>
              <w:left w:val="single" w:sz="4" w:space="0" w:color="auto"/>
              <w:bottom w:val="single" w:sz="4" w:space="0" w:color="auto"/>
              <w:right w:val="single" w:sz="4" w:space="0" w:color="auto"/>
            </w:tcBorders>
            <w:vAlign w:val="center"/>
            <w:hideMark/>
          </w:tcPr>
          <w:p w14:paraId="4331B490"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N/A</w:t>
            </w:r>
          </w:p>
        </w:tc>
        <w:tc>
          <w:tcPr>
            <w:tcW w:w="1600" w:type="dxa"/>
            <w:tcBorders>
              <w:top w:val="nil"/>
              <w:left w:val="nil"/>
              <w:bottom w:val="single" w:sz="4" w:space="0" w:color="auto"/>
              <w:right w:val="single" w:sz="4" w:space="0" w:color="auto"/>
            </w:tcBorders>
            <w:vAlign w:val="center"/>
            <w:hideMark/>
          </w:tcPr>
          <w:p w14:paraId="64E8C018"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 xml:space="preserve">Minimum </w:t>
            </w:r>
          </w:p>
        </w:tc>
        <w:tc>
          <w:tcPr>
            <w:tcW w:w="2140" w:type="dxa"/>
            <w:tcBorders>
              <w:top w:val="nil"/>
              <w:left w:val="nil"/>
              <w:bottom w:val="single" w:sz="4" w:space="0" w:color="auto"/>
              <w:right w:val="single" w:sz="4" w:space="0" w:color="auto"/>
            </w:tcBorders>
            <w:vAlign w:val="center"/>
            <w:hideMark/>
          </w:tcPr>
          <w:p w14:paraId="501E3302"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Maximum</w:t>
            </w:r>
          </w:p>
        </w:tc>
      </w:tr>
      <w:tr w:rsidR="00F86A92" w:rsidRPr="00385CA8" w14:paraId="22A48903" w14:textId="77777777" w:rsidTr="008F0262">
        <w:trPr>
          <w:trHeight w:val="240"/>
        </w:trPr>
        <w:tc>
          <w:tcPr>
            <w:tcW w:w="2760" w:type="dxa"/>
            <w:vMerge/>
            <w:tcBorders>
              <w:top w:val="nil"/>
              <w:left w:val="single" w:sz="4" w:space="0" w:color="auto"/>
              <w:bottom w:val="single" w:sz="4" w:space="0" w:color="auto"/>
              <w:right w:val="single" w:sz="4" w:space="0" w:color="auto"/>
            </w:tcBorders>
            <w:vAlign w:val="center"/>
            <w:hideMark/>
          </w:tcPr>
          <w:p w14:paraId="22354D7F" w14:textId="77777777" w:rsidR="00F86A92" w:rsidRPr="00385CA8" w:rsidRDefault="00F86A92" w:rsidP="008F0262">
            <w:pPr>
              <w:overflowPunct/>
              <w:autoSpaceDE/>
              <w:autoSpaceDN/>
              <w:adjustRightInd/>
              <w:spacing w:after="0"/>
              <w:textAlignment w:val="auto"/>
              <w:rPr>
                <w:rFonts w:ascii="Arial" w:hAnsi="Arial" w:cs="Arial"/>
                <w:b/>
                <w:bCs/>
                <w:color w:val="000000"/>
                <w:sz w:val="18"/>
                <w:szCs w:val="18"/>
                <w:lang w:val="en-DK" w:eastAsia="en-DK"/>
              </w:rPr>
            </w:pPr>
          </w:p>
        </w:tc>
        <w:tc>
          <w:tcPr>
            <w:tcW w:w="2080" w:type="dxa"/>
            <w:vMerge/>
            <w:tcBorders>
              <w:top w:val="nil"/>
              <w:left w:val="single" w:sz="4" w:space="0" w:color="auto"/>
              <w:bottom w:val="single" w:sz="4" w:space="0" w:color="auto"/>
              <w:right w:val="single" w:sz="4" w:space="0" w:color="auto"/>
            </w:tcBorders>
            <w:vAlign w:val="center"/>
            <w:hideMark/>
          </w:tcPr>
          <w:p w14:paraId="71EAD19B" w14:textId="77777777" w:rsidR="00F86A92" w:rsidRPr="00385CA8" w:rsidRDefault="00F86A92" w:rsidP="008F0262">
            <w:pPr>
              <w:overflowPunct/>
              <w:autoSpaceDE/>
              <w:autoSpaceDN/>
              <w:adjustRightInd/>
              <w:spacing w:after="0"/>
              <w:textAlignment w:val="auto"/>
              <w:rPr>
                <w:rFonts w:ascii="Arial" w:hAnsi="Arial" w:cs="Arial"/>
                <w:color w:val="000000"/>
                <w:sz w:val="18"/>
                <w:szCs w:val="18"/>
                <w:lang w:val="en-DK" w:eastAsia="en-DK"/>
              </w:rPr>
            </w:pPr>
          </w:p>
        </w:tc>
        <w:tc>
          <w:tcPr>
            <w:tcW w:w="1540" w:type="dxa"/>
            <w:vMerge/>
            <w:tcBorders>
              <w:top w:val="nil"/>
              <w:left w:val="single" w:sz="4" w:space="0" w:color="auto"/>
              <w:bottom w:val="single" w:sz="4" w:space="0" w:color="auto"/>
              <w:right w:val="single" w:sz="4" w:space="0" w:color="auto"/>
            </w:tcBorders>
            <w:vAlign w:val="center"/>
            <w:hideMark/>
          </w:tcPr>
          <w:p w14:paraId="58782AA8" w14:textId="77777777" w:rsidR="00F86A92" w:rsidRPr="00385CA8" w:rsidRDefault="00F86A92" w:rsidP="008F0262">
            <w:pPr>
              <w:overflowPunct/>
              <w:autoSpaceDE/>
              <w:autoSpaceDN/>
              <w:adjustRightInd/>
              <w:spacing w:after="0"/>
              <w:textAlignment w:val="auto"/>
              <w:rPr>
                <w:rFonts w:ascii="Arial" w:hAnsi="Arial" w:cs="Arial"/>
                <w:color w:val="000000"/>
                <w:sz w:val="18"/>
                <w:szCs w:val="18"/>
                <w:lang w:val="en-DK" w:eastAsia="en-DK"/>
              </w:rPr>
            </w:pPr>
          </w:p>
        </w:tc>
        <w:tc>
          <w:tcPr>
            <w:tcW w:w="3740" w:type="dxa"/>
            <w:gridSpan w:val="2"/>
            <w:tcBorders>
              <w:top w:val="single" w:sz="4" w:space="0" w:color="auto"/>
              <w:left w:val="nil"/>
              <w:bottom w:val="single" w:sz="4" w:space="0" w:color="auto"/>
              <w:right w:val="single" w:sz="4" w:space="0" w:color="auto"/>
            </w:tcBorders>
            <w:vAlign w:val="center"/>
            <w:hideMark/>
          </w:tcPr>
          <w:p w14:paraId="150958E8"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0 -100</w:t>
            </w:r>
          </w:p>
        </w:tc>
      </w:tr>
      <w:tr w:rsidR="00F86A92" w:rsidRPr="00385CA8" w14:paraId="56CA863E"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1D28EB91"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IMD3 products</w:t>
            </w:r>
          </w:p>
        </w:tc>
        <w:tc>
          <w:tcPr>
            <w:tcW w:w="2080" w:type="dxa"/>
            <w:tcBorders>
              <w:top w:val="nil"/>
              <w:left w:val="nil"/>
              <w:bottom w:val="single" w:sz="4" w:space="0" w:color="auto"/>
              <w:right w:val="single" w:sz="4" w:space="0" w:color="auto"/>
            </w:tcBorders>
            <w:vAlign w:val="center"/>
            <w:hideMark/>
          </w:tcPr>
          <w:p w14:paraId="45E1EB59"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fxUL_low-max2CCBW</w:t>
            </w:r>
          </w:p>
        </w:tc>
        <w:tc>
          <w:tcPr>
            <w:tcW w:w="1540" w:type="dxa"/>
            <w:tcBorders>
              <w:top w:val="nil"/>
              <w:left w:val="nil"/>
              <w:bottom w:val="single" w:sz="4" w:space="0" w:color="auto"/>
              <w:right w:val="single" w:sz="4" w:space="0" w:color="auto"/>
            </w:tcBorders>
            <w:vAlign w:val="center"/>
            <w:hideMark/>
          </w:tcPr>
          <w:p w14:paraId="070E8EBA"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proofErr w:type="spellStart"/>
            <w:r w:rsidRPr="00385CA8">
              <w:rPr>
                <w:rFonts w:ascii="Arial" w:hAnsi="Arial" w:cs="Arial"/>
                <w:color w:val="000000"/>
                <w:sz w:val="18"/>
                <w:szCs w:val="18"/>
                <w:lang w:val="en-DK" w:eastAsia="en-DK"/>
              </w:rPr>
              <w:t>fxUL_low</w:t>
            </w:r>
            <w:proofErr w:type="spellEnd"/>
          </w:p>
        </w:tc>
        <w:tc>
          <w:tcPr>
            <w:tcW w:w="1600" w:type="dxa"/>
            <w:tcBorders>
              <w:top w:val="nil"/>
              <w:left w:val="nil"/>
              <w:bottom w:val="single" w:sz="4" w:space="0" w:color="auto"/>
              <w:right w:val="single" w:sz="4" w:space="0" w:color="auto"/>
            </w:tcBorders>
            <w:vAlign w:val="center"/>
            <w:hideMark/>
          </w:tcPr>
          <w:p w14:paraId="54861D6E"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proofErr w:type="spellStart"/>
            <w:r w:rsidRPr="00385CA8">
              <w:rPr>
                <w:rFonts w:ascii="Arial" w:hAnsi="Arial" w:cs="Arial"/>
                <w:color w:val="000000"/>
                <w:sz w:val="18"/>
                <w:szCs w:val="18"/>
                <w:lang w:val="en-DK" w:eastAsia="en-DK"/>
              </w:rPr>
              <w:t>fxUL_high</w:t>
            </w:r>
            <w:proofErr w:type="spellEnd"/>
          </w:p>
        </w:tc>
        <w:tc>
          <w:tcPr>
            <w:tcW w:w="2140" w:type="dxa"/>
            <w:tcBorders>
              <w:top w:val="nil"/>
              <w:left w:val="nil"/>
              <w:bottom w:val="single" w:sz="4" w:space="0" w:color="auto"/>
              <w:right w:val="single" w:sz="4" w:space="0" w:color="auto"/>
            </w:tcBorders>
            <w:vAlign w:val="center"/>
            <w:hideMark/>
          </w:tcPr>
          <w:p w14:paraId="3823F714"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fxUL_high+max2CCBW</w:t>
            </w:r>
          </w:p>
        </w:tc>
      </w:tr>
      <w:tr w:rsidR="00F86A92" w:rsidRPr="00385CA8" w14:paraId="4BF2727A"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328CD968"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IMD3 (MHz)</w:t>
            </w:r>
          </w:p>
        </w:tc>
        <w:tc>
          <w:tcPr>
            <w:tcW w:w="3620" w:type="dxa"/>
            <w:gridSpan w:val="2"/>
            <w:tcBorders>
              <w:top w:val="single" w:sz="4" w:space="0" w:color="auto"/>
              <w:left w:val="nil"/>
              <w:bottom w:val="single" w:sz="4" w:space="0" w:color="auto"/>
              <w:right w:val="single" w:sz="4" w:space="0" w:color="auto"/>
            </w:tcBorders>
            <w:vAlign w:val="center"/>
            <w:hideMark/>
          </w:tcPr>
          <w:p w14:paraId="607D3F4C"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677-777</w:t>
            </w:r>
          </w:p>
        </w:tc>
        <w:tc>
          <w:tcPr>
            <w:tcW w:w="3740" w:type="dxa"/>
            <w:gridSpan w:val="2"/>
            <w:tcBorders>
              <w:top w:val="single" w:sz="4" w:space="0" w:color="auto"/>
              <w:left w:val="nil"/>
              <w:bottom w:val="single" w:sz="4" w:space="0" w:color="auto"/>
              <w:right w:val="single" w:sz="4" w:space="0" w:color="auto"/>
            </w:tcBorders>
            <w:vAlign w:val="center"/>
            <w:hideMark/>
          </w:tcPr>
          <w:p w14:paraId="3FF2429E" w14:textId="77777777" w:rsidR="00F86A92" w:rsidRPr="00385CA8" w:rsidRDefault="00F86A92" w:rsidP="008F0262">
            <w:pPr>
              <w:overflowPunct/>
              <w:autoSpaceDE/>
              <w:autoSpaceDN/>
              <w:adjustRightInd/>
              <w:spacing w:after="0"/>
              <w:jc w:val="center"/>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787-887</w:t>
            </w:r>
          </w:p>
        </w:tc>
      </w:tr>
      <w:tr w:rsidR="00F86A92" w:rsidRPr="00385CA8" w14:paraId="1E6EB1D9" w14:textId="77777777" w:rsidTr="008F0262">
        <w:trPr>
          <w:trHeight w:val="240"/>
        </w:trPr>
        <w:tc>
          <w:tcPr>
            <w:tcW w:w="2760" w:type="dxa"/>
            <w:tcBorders>
              <w:top w:val="nil"/>
              <w:left w:val="single" w:sz="4" w:space="0" w:color="auto"/>
              <w:bottom w:val="single" w:sz="4" w:space="0" w:color="auto"/>
              <w:right w:val="single" w:sz="4" w:space="0" w:color="auto"/>
            </w:tcBorders>
            <w:vAlign w:val="center"/>
            <w:hideMark/>
          </w:tcPr>
          <w:p w14:paraId="2F1E8C50" w14:textId="77777777" w:rsidR="00F86A92" w:rsidRPr="00385CA8" w:rsidRDefault="00F86A92" w:rsidP="008F0262">
            <w:pPr>
              <w:overflowPunct/>
              <w:autoSpaceDE/>
              <w:autoSpaceDN/>
              <w:adjustRightInd/>
              <w:spacing w:after="0"/>
              <w:jc w:val="center"/>
              <w:textAlignment w:val="auto"/>
              <w:rPr>
                <w:rFonts w:ascii="Arial" w:hAnsi="Arial" w:cs="Arial"/>
                <w:b/>
                <w:bCs/>
                <w:color w:val="000000"/>
                <w:sz w:val="18"/>
                <w:szCs w:val="18"/>
                <w:lang w:val="en-DK" w:eastAsia="en-DK"/>
              </w:rPr>
            </w:pPr>
            <w:r w:rsidRPr="00385CA8">
              <w:rPr>
                <w:rFonts w:ascii="Arial" w:hAnsi="Arial" w:cs="Arial"/>
                <w:b/>
                <w:bCs/>
                <w:color w:val="000000"/>
                <w:sz w:val="18"/>
                <w:szCs w:val="18"/>
                <w:lang w:val="en-DK" w:eastAsia="en-DK"/>
              </w:rPr>
              <w:t>Analysis</w:t>
            </w:r>
          </w:p>
        </w:tc>
        <w:tc>
          <w:tcPr>
            <w:tcW w:w="7360" w:type="dxa"/>
            <w:gridSpan w:val="4"/>
            <w:tcBorders>
              <w:top w:val="single" w:sz="4" w:space="0" w:color="auto"/>
              <w:left w:val="nil"/>
              <w:bottom w:val="single" w:sz="4" w:space="0" w:color="auto"/>
              <w:right w:val="single" w:sz="4" w:space="0" w:color="auto"/>
            </w:tcBorders>
            <w:vAlign w:val="center"/>
            <w:hideMark/>
          </w:tcPr>
          <w:p w14:paraId="41F9924F" w14:textId="77777777" w:rsidR="00F86A92" w:rsidRPr="00385CA8" w:rsidRDefault="00F86A92" w:rsidP="008F0262">
            <w:pPr>
              <w:overflowPunct/>
              <w:autoSpaceDE/>
              <w:autoSpaceDN/>
              <w:adjustRightInd/>
              <w:spacing w:after="0"/>
              <w:textAlignment w:val="auto"/>
              <w:rPr>
                <w:i/>
                <w:iCs/>
                <w:color w:val="FF0000"/>
                <w:lang w:val="en-DK" w:eastAsia="en-DK"/>
              </w:rPr>
            </w:pPr>
            <w:r w:rsidRPr="00385CA8">
              <w:rPr>
                <w:i/>
                <w:iCs/>
                <w:color w:val="FF0000"/>
                <w:lang w:val="en-DK" w:eastAsia="en-DK"/>
              </w:rPr>
              <w:t xml:space="preserve">There is an issue of IMD3, but no requirements, since the bands are not in same or adjacent </w:t>
            </w:r>
            <w:proofErr w:type="spellStart"/>
            <w:r w:rsidRPr="00385CA8">
              <w:rPr>
                <w:i/>
                <w:iCs/>
                <w:color w:val="FF0000"/>
                <w:lang w:val="en-DK" w:eastAsia="en-DK"/>
              </w:rPr>
              <w:t>bandgroups</w:t>
            </w:r>
            <w:proofErr w:type="spellEnd"/>
          </w:p>
        </w:tc>
      </w:tr>
      <w:tr w:rsidR="00F86A92" w:rsidRPr="00385CA8" w14:paraId="618AE9E8" w14:textId="77777777" w:rsidTr="008F0262">
        <w:trPr>
          <w:trHeight w:val="240"/>
        </w:trPr>
        <w:tc>
          <w:tcPr>
            <w:tcW w:w="10120" w:type="dxa"/>
            <w:gridSpan w:val="5"/>
            <w:tcBorders>
              <w:top w:val="single" w:sz="4" w:space="0" w:color="auto"/>
              <w:left w:val="single" w:sz="4" w:space="0" w:color="auto"/>
              <w:bottom w:val="single" w:sz="4" w:space="0" w:color="auto"/>
              <w:right w:val="single" w:sz="4" w:space="0" w:color="auto"/>
            </w:tcBorders>
            <w:hideMark/>
          </w:tcPr>
          <w:p w14:paraId="17A9A0CF" w14:textId="77777777" w:rsidR="00F86A92" w:rsidRPr="00385CA8" w:rsidRDefault="00F86A92" w:rsidP="008F0262">
            <w:pPr>
              <w:overflowPunct/>
              <w:autoSpaceDE/>
              <w:autoSpaceDN/>
              <w:adjustRightInd/>
              <w:spacing w:after="0"/>
              <w:textAlignment w:val="auto"/>
              <w:rPr>
                <w:rFonts w:ascii="Arial" w:hAnsi="Arial" w:cs="Arial"/>
                <w:color w:val="000000"/>
                <w:sz w:val="18"/>
                <w:szCs w:val="18"/>
                <w:lang w:val="en-DK" w:eastAsia="en-DK"/>
              </w:rPr>
            </w:pPr>
            <w:r w:rsidRPr="00385CA8">
              <w:rPr>
                <w:rFonts w:ascii="Arial" w:hAnsi="Arial" w:cs="Arial"/>
                <w:color w:val="000000"/>
                <w:sz w:val="18"/>
                <w:szCs w:val="18"/>
                <w:lang w:val="en-DK" w:eastAsia="en-DK"/>
              </w:rPr>
              <w:t>NOTE 1: If the two bands are not part of the same or adjacent band groups as defined in table A.1, the analysis</w:t>
            </w:r>
            <w:r w:rsidRPr="00385CA8">
              <w:rPr>
                <w:rFonts w:ascii="Arial" w:hAnsi="Arial" w:cs="Arial"/>
                <w:color w:val="000000"/>
                <w:sz w:val="18"/>
                <w:szCs w:val="18"/>
                <w:lang w:val="en-DK" w:eastAsia="en-DK"/>
              </w:rPr>
              <w:br/>
              <w:t xml:space="preserve">                can be ignored.</w:t>
            </w:r>
            <w:r w:rsidRPr="00385CA8">
              <w:rPr>
                <w:rFonts w:ascii="Arial" w:hAnsi="Arial" w:cs="Arial"/>
                <w:color w:val="000000"/>
                <w:sz w:val="18"/>
                <w:szCs w:val="18"/>
                <w:lang w:val="en-DK" w:eastAsia="en-DK"/>
              </w:rPr>
              <w:br/>
              <w:t xml:space="preserve">NOTE 2: For contiguous intra-band ULCA, the minimum and maximum separation BW are 0MHz and </w:t>
            </w:r>
            <w:proofErr w:type="gramStart"/>
            <w:r w:rsidRPr="00385CA8">
              <w:rPr>
                <w:rFonts w:ascii="Arial" w:hAnsi="Arial" w:cs="Arial"/>
                <w:color w:val="000000"/>
                <w:sz w:val="18"/>
                <w:szCs w:val="18"/>
                <w:lang w:val="en-DK" w:eastAsia="en-DK"/>
              </w:rPr>
              <w:t>Min(</w:t>
            </w:r>
            <w:proofErr w:type="spellStart"/>
            <w:proofErr w:type="gramEnd"/>
            <w:r w:rsidRPr="00385CA8">
              <w:rPr>
                <w:rFonts w:ascii="Arial" w:hAnsi="Arial" w:cs="Arial"/>
                <w:color w:val="000000"/>
                <w:sz w:val="18"/>
                <w:szCs w:val="18"/>
                <w:lang w:val="en-DK" w:eastAsia="en-DK"/>
              </w:rPr>
              <w:t>fy_high-fy_low</w:t>
            </w:r>
            <w:proofErr w:type="spellEnd"/>
            <w:r w:rsidRPr="00385CA8">
              <w:rPr>
                <w:rFonts w:ascii="Arial" w:hAnsi="Arial" w:cs="Arial"/>
                <w:color w:val="000000"/>
                <w:sz w:val="18"/>
                <w:szCs w:val="18"/>
                <w:lang w:val="en-DK" w:eastAsia="en-DK"/>
              </w:rPr>
              <w:t xml:space="preserve">,  </w:t>
            </w:r>
            <w:r w:rsidRPr="00385CA8">
              <w:rPr>
                <w:rFonts w:ascii="Arial" w:hAnsi="Arial" w:cs="Arial"/>
                <w:color w:val="000000"/>
                <w:sz w:val="18"/>
                <w:szCs w:val="18"/>
                <w:lang w:val="en-DK" w:eastAsia="en-DK"/>
              </w:rPr>
              <w:br/>
              <w:t xml:space="preserve">                 maximum aggregated BW) respectively.</w:t>
            </w:r>
          </w:p>
        </w:tc>
      </w:tr>
    </w:tbl>
    <w:p w14:paraId="293C58C7" w14:textId="77777777" w:rsidR="00F86A92" w:rsidRDefault="00F86A92" w:rsidP="00F86A92">
      <w:pPr>
        <w:spacing w:after="0"/>
        <w:jc w:val="center"/>
        <w:rPr>
          <w:rFonts w:ascii="Arial" w:hAnsi="Arial" w:cs="Arial"/>
          <w:sz w:val="18"/>
          <w:szCs w:val="18"/>
        </w:rPr>
      </w:pPr>
    </w:p>
    <w:p w14:paraId="0B268890" w14:textId="77777777" w:rsidR="00F86A92" w:rsidRPr="00387F2B" w:rsidRDefault="00F86A92" w:rsidP="00F86A92">
      <w:pPr>
        <w:spacing w:after="0"/>
        <w:jc w:val="center"/>
        <w:rPr>
          <w:rFonts w:ascii="Arial" w:hAnsi="Arial" w:cs="Arial"/>
          <w:sz w:val="18"/>
          <w:szCs w:val="18"/>
        </w:rPr>
      </w:pPr>
    </w:p>
    <w:p w14:paraId="6051AD9D" w14:textId="77777777" w:rsidR="00F86A92" w:rsidRDefault="00F86A92" w:rsidP="00F86A92">
      <w:pPr>
        <w:keepNext/>
        <w:keepLines/>
        <w:spacing w:before="120" w:after="120"/>
        <w:rPr>
          <w:rFonts w:eastAsia="SimSun"/>
          <w:lang w:val="en-US" w:eastAsia="zh-CN"/>
        </w:rPr>
      </w:pPr>
      <w:r>
        <w:lastRenderedPageBreak/>
        <w:t xml:space="preserve">Table </w:t>
      </w:r>
      <w:r>
        <w:rPr>
          <w:rFonts w:eastAsia="SimSun" w:hint="eastAsia"/>
          <w:lang w:val="en-US" w:eastAsia="zh-CN"/>
        </w:rPr>
        <w:t>5.x</w:t>
      </w:r>
      <w:r>
        <w:rPr>
          <w:rFonts w:eastAsia="SimSun"/>
          <w:lang w:val="en-US" w:eastAsia="zh-CN"/>
        </w:rPr>
        <w:t>.2</w:t>
      </w:r>
      <w:r>
        <w:t>.</w:t>
      </w:r>
      <w:r>
        <w:rPr>
          <w:rFonts w:eastAsia="SimSun"/>
          <w:lang w:val="en-US" w:eastAsia="zh-CN"/>
        </w:rPr>
        <w:t>2</w:t>
      </w:r>
      <w:r>
        <w:t>-</w:t>
      </w:r>
      <w:r>
        <w:rPr>
          <w:rFonts w:eastAsia="SimSun" w:hint="eastAsia"/>
          <w:lang w:val="en-US" w:eastAsia="zh-CN"/>
        </w:rPr>
        <w:t>3</w:t>
      </w:r>
      <w:r>
        <w:t xml:space="preserve"> lists</w:t>
      </w:r>
      <w:r>
        <w:rPr>
          <w:lang w:eastAsia="ja-JP"/>
        </w:rPr>
        <w:t xml:space="preserve"> the protected bands required for the </w:t>
      </w:r>
      <w:r>
        <w:rPr>
          <w:lang w:val="en-US" w:eastAsia="zh-CN"/>
        </w:rPr>
        <w:t>2UL bands CA</w:t>
      </w:r>
      <w:r>
        <w:rPr>
          <w:lang w:eastAsia="ja-JP"/>
        </w:rPr>
        <w:t xml:space="preserve"> configuration</w:t>
      </w:r>
      <w:r>
        <w:rPr>
          <w:rFonts w:eastAsia="SimSun" w:hint="eastAsia"/>
          <w:lang w:val="en-US" w:eastAsia="zh-CN"/>
        </w:rPr>
        <w:t>.</w:t>
      </w:r>
    </w:p>
    <w:p w14:paraId="387E4DCE" w14:textId="77777777" w:rsidR="00F86A92" w:rsidRDefault="00F86A92" w:rsidP="00F86A92">
      <w:pPr>
        <w:keepNext/>
        <w:keepLines/>
        <w:spacing w:before="240" w:after="120"/>
        <w:jc w:val="center"/>
        <w:rPr>
          <w:rFonts w:ascii="Arial" w:hAnsi="Arial" w:cs="Arial"/>
          <w:b/>
          <w:lang w:val="en-US"/>
        </w:rPr>
      </w:pPr>
      <w:r>
        <w:rPr>
          <w:b/>
          <w:lang w:val="en-US"/>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w:t>
      </w:r>
      <w:r>
        <w:rPr>
          <w:rFonts w:ascii="Arial" w:eastAsia="SimSun" w:hAnsi="Arial" w:cs="Arial" w:hint="eastAsia"/>
          <w:b/>
          <w:lang w:val="en-US" w:eastAsia="zh-CN"/>
        </w:rPr>
        <w:t>3</w:t>
      </w:r>
      <w:r>
        <w:rPr>
          <w:rFonts w:ascii="Arial" w:hAnsi="Arial" w:cs="Arial"/>
          <w:b/>
          <w:lang w:val="en-US"/>
        </w:rPr>
        <w:t xml:space="preserve">: </w:t>
      </w:r>
      <w:r>
        <w:rPr>
          <w:rFonts w:ascii="Arial" w:hAnsi="Arial" w:cs="Arial"/>
          <w:b/>
          <w:lang w:val="en-US" w:eastAsia="ja-JP"/>
        </w:rPr>
        <w:t>Protected bands</w:t>
      </w:r>
      <w:r>
        <w:rPr>
          <w:rFonts w:ascii="Arial" w:hAnsi="Arial" w:cs="Arial"/>
          <w:b/>
          <w:lang w:val="en-US"/>
        </w:rPr>
        <w:t xml:space="preserve"> for the </w:t>
      </w:r>
      <w:r>
        <w:rPr>
          <w:rFonts w:ascii="Arial" w:hAnsi="Arial" w:cs="Arial"/>
          <w:b/>
          <w:lang w:val="en-US" w:eastAsia="zh-CN"/>
        </w:rPr>
        <w:t xml:space="preserve">2UL bands CA </w:t>
      </w:r>
      <w:r>
        <w:rPr>
          <w:rFonts w:ascii="Arial" w:hAnsi="Arial" w:cs="Arial"/>
          <w:b/>
          <w:lang w:val="en-US"/>
        </w:rPr>
        <w:t>configuration</w:t>
      </w:r>
    </w:p>
    <w:tbl>
      <w:tblPr>
        <w:tblW w:w="8946" w:type="dxa"/>
        <w:jc w:val="center"/>
        <w:tblLayout w:type="fixed"/>
        <w:tblLook w:val="04A0" w:firstRow="1" w:lastRow="0" w:firstColumn="1" w:lastColumn="0" w:noHBand="0" w:noVBand="1"/>
      </w:tblPr>
      <w:tblGrid>
        <w:gridCol w:w="1486"/>
        <w:gridCol w:w="2608"/>
        <w:gridCol w:w="851"/>
        <w:gridCol w:w="283"/>
        <w:gridCol w:w="852"/>
        <w:gridCol w:w="1067"/>
        <w:gridCol w:w="928"/>
        <w:gridCol w:w="871"/>
      </w:tblGrid>
      <w:tr w:rsidR="00F86A92" w14:paraId="2EC6B2EA" w14:textId="77777777" w:rsidTr="008F0262">
        <w:trPr>
          <w:trHeight w:val="270"/>
          <w:jc w:val="center"/>
        </w:trPr>
        <w:tc>
          <w:tcPr>
            <w:tcW w:w="1486" w:type="dxa"/>
            <w:vMerge w:val="restart"/>
            <w:tcBorders>
              <w:top w:val="single" w:sz="4" w:space="0" w:color="auto"/>
              <w:left w:val="single" w:sz="4" w:space="0" w:color="auto"/>
              <w:bottom w:val="single" w:sz="4" w:space="0" w:color="000000"/>
              <w:right w:val="single" w:sz="4" w:space="0" w:color="auto"/>
            </w:tcBorders>
            <w:vAlign w:val="center"/>
          </w:tcPr>
          <w:p w14:paraId="607BB5A5" w14:textId="77777777" w:rsidR="00F86A92" w:rsidRDefault="00F86A92" w:rsidP="008F0262">
            <w:pPr>
              <w:keepNext/>
              <w:keepLines/>
              <w:spacing w:after="0"/>
              <w:jc w:val="center"/>
              <w:rPr>
                <w:rFonts w:ascii="Arial" w:hAnsi="Arial" w:cs="Arial"/>
                <w:b/>
                <w:sz w:val="18"/>
              </w:rPr>
            </w:pPr>
            <w:r>
              <w:rPr>
                <w:rFonts w:ascii="Arial" w:hAnsi="Arial" w:cs="Arial"/>
                <w:b/>
                <w:sz w:val="18"/>
                <w:lang w:val="en-US" w:eastAsia="zh-CN"/>
              </w:rPr>
              <w:t>NR</w:t>
            </w:r>
            <w:r>
              <w:rPr>
                <w:rFonts w:ascii="Arial" w:hAnsi="Arial" w:cs="Arial"/>
                <w:b/>
                <w:sz w:val="18"/>
              </w:rPr>
              <w:t xml:space="preserve"> </w:t>
            </w:r>
            <w:r>
              <w:rPr>
                <w:rFonts w:ascii="Arial" w:hAnsi="Arial" w:cs="Arial"/>
                <w:b/>
                <w:sz w:val="18"/>
                <w:lang w:val="en-US" w:eastAsia="zh-CN"/>
              </w:rPr>
              <w:t>CA</w:t>
            </w:r>
            <w:r>
              <w:rPr>
                <w:rFonts w:ascii="Arial" w:hAnsi="Arial" w:cs="Arial"/>
                <w:b/>
                <w:sz w:val="18"/>
              </w:rPr>
              <w:t xml:space="preserve"> Configuration</w:t>
            </w:r>
          </w:p>
        </w:tc>
        <w:tc>
          <w:tcPr>
            <w:tcW w:w="7460" w:type="dxa"/>
            <w:gridSpan w:val="7"/>
            <w:tcBorders>
              <w:top w:val="single" w:sz="4" w:space="0" w:color="auto"/>
              <w:left w:val="nil"/>
              <w:bottom w:val="single" w:sz="4" w:space="0" w:color="auto"/>
              <w:right w:val="single" w:sz="4" w:space="0" w:color="auto"/>
            </w:tcBorders>
          </w:tcPr>
          <w:p w14:paraId="04F464AB" w14:textId="77777777" w:rsidR="00F86A92" w:rsidRDefault="00F86A92" w:rsidP="008F0262">
            <w:pPr>
              <w:keepNext/>
              <w:keepLines/>
              <w:spacing w:after="0"/>
              <w:jc w:val="center"/>
              <w:rPr>
                <w:rFonts w:ascii="Arial" w:hAnsi="Arial" w:cs="Arial"/>
                <w:b/>
                <w:sz w:val="18"/>
              </w:rPr>
            </w:pPr>
            <w:r>
              <w:rPr>
                <w:rFonts w:ascii="Arial" w:hAnsi="Arial" w:cs="Arial"/>
                <w:b/>
                <w:sz w:val="18"/>
              </w:rPr>
              <w:t xml:space="preserve">Spurious emission </w:t>
            </w:r>
          </w:p>
        </w:tc>
      </w:tr>
      <w:tr w:rsidR="00F86A92" w14:paraId="11B32359" w14:textId="77777777" w:rsidTr="008F0262">
        <w:trPr>
          <w:trHeight w:val="450"/>
          <w:jc w:val="center"/>
        </w:trPr>
        <w:tc>
          <w:tcPr>
            <w:tcW w:w="1486" w:type="dxa"/>
            <w:vMerge/>
            <w:tcBorders>
              <w:top w:val="single" w:sz="4" w:space="0" w:color="auto"/>
              <w:left w:val="single" w:sz="4" w:space="0" w:color="auto"/>
              <w:bottom w:val="single" w:sz="4" w:space="0" w:color="auto"/>
              <w:right w:val="single" w:sz="4" w:space="0" w:color="auto"/>
            </w:tcBorders>
            <w:vAlign w:val="center"/>
          </w:tcPr>
          <w:p w14:paraId="17CA76BA" w14:textId="77777777" w:rsidR="00F86A92" w:rsidRDefault="00F86A92" w:rsidP="008F0262">
            <w:pPr>
              <w:keepNext/>
              <w:keepLines/>
              <w:spacing w:after="0"/>
              <w:jc w:val="center"/>
              <w:rPr>
                <w:rFonts w:ascii="Arial" w:hAnsi="Arial" w:cs="Arial"/>
                <w:b/>
                <w:sz w:val="18"/>
              </w:rPr>
            </w:pPr>
          </w:p>
        </w:tc>
        <w:tc>
          <w:tcPr>
            <w:tcW w:w="2608" w:type="dxa"/>
            <w:tcBorders>
              <w:top w:val="nil"/>
              <w:left w:val="nil"/>
              <w:bottom w:val="single" w:sz="4" w:space="0" w:color="auto"/>
              <w:right w:val="single" w:sz="4" w:space="0" w:color="auto"/>
            </w:tcBorders>
          </w:tcPr>
          <w:p w14:paraId="4D398E7E" w14:textId="77777777" w:rsidR="00F86A92" w:rsidRDefault="00F86A92" w:rsidP="008F0262">
            <w:pPr>
              <w:keepNext/>
              <w:keepLines/>
              <w:spacing w:after="0"/>
              <w:jc w:val="center"/>
              <w:rPr>
                <w:rFonts w:ascii="Arial" w:hAnsi="Arial" w:cs="Arial"/>
                <w:b/>
                <w:sz w:val="18"/>
              </w:rPr>
            </w:pPr>
            <w:r>
              <w:rPr>
                <w:rFonts w:ascii="Arial" w:hAnsi="Arial" w:cs="Arial"/>
                <w:b/>
                <w:sz w:val="18"/>
              </w:rPr>
              <w:t>Protected band</w:t>
            </w:r>
          </w:p>
        </w:tc>
        <w:tc>
          <w:tcPr>
            <w:tcW w:w="1986" w:type="dxa"/>
            <w:gridSpan w:val="3"/>
            <w:tcBorders>
              <w:top w:val="single" w:sz="4" w:space="0" w:color="auto"/>
              <w:left w:val="nil"/>
              <w:bottom w:val="single" w:sz="4" w:space="0" w:color="auto"/>
              <w:right w:val="single" w:sz="4" w:space="0" w:color="auto"/>
            </w:tcBorders>
          </w:tcPr>
          <w:p w14:paraId="341C5835" w14:textId="77777777" w:rsidR="00F86A92" w:rsidRDefault="00F86A92" w:rsidP="008F0262">
            <w:pPr>
              <w:keepNext/>
              <w:keepLines/>
              <w:spacing w:after="0"/>
              <w:jc w:val="center"/>
              <w:rPr>
                <w:rFonts w:ascii="Arial" w:hAnsi="Arial" w:cs="Arial"/>
                <w:b/>
                <w:sz w:val="18"/>
              </w:rPr>
            </w:pPr>
            <w:r>
              <w:rPr>
                <w:rFonts w:ascii="Arial" w:hAnsi="Arial" w:cs="Arial"/>
                <w:b/>
                <w:sz w:val="18"/>
              </w:rPr>
              <w:t>Frequency range (MHz)</w:t>
            </w:r>
          </w:p>
        </w:tc>
        <w:tc>
          <w:tcPr>
            <w:tcW w:w="1067" w:type="dxa"/>
            <w:tcBorders>
              <w:top w:val="nil"/>
              <w:left w:val="nil"/>
              <w:bottom w:val="single" w:sz="4" w:space="0" w:color="auto"/>
              <w:right w:val="single" w:sz="4" w:space="0" w:color="auto"/>
            </w:tcBorders>
          </w:tcPr>
          <w:p w14:paraId="3E70BA54" w14:textId="77777777" w:rsidR="00F86A92" w:rsidRDefault="00F86A92" w:rsidP="008F0262">
            <w:pPr>
              <w:keepNext/>
              <w:keepLines/>
              <w:spacing w:after="0"/>
              <w:jc w:val="center"/>
              <w:rPr>
                <w:rFonts w:ascii="Arial" w:hAnsi="Arial" w:cs="Arial"/>
                <w:b/>
                <w:sz w:val="18"/>
              </w:rPr>
            </w:pPr>
            <w:r>
              <w:rPr>
                <w:rFonts w:ascii="Arial" w:hAnsi="Arial" w:cs="Arial"/>
                <w:b/>
                <w:sz w:val="18"/>
              </w:rPr>
              <w:t>Maximum Level (dBm)</w:t>
            </w:r>
          </w:p>
        </w:tc>
        <w:tc>
          <w:tcPr>
            <w:tcW w:w="928" w:type="dxa"/>
            <w:tcBorders>
              <w:top w:val="nil"/>
              <w:left w:val="nil"/>
              <w:bottom w:val="single" w:sz="4" w:space="0" w:color="auto"/>
              <w:right w:val="single" w:sz="4" w:space="0" w:color="auto"/>
            </w:tcBorders>
          </w:tcPr>
          <w:p w14:paraId="05A8F087" w14:textId="77777777" w:rsidR="00F86A92" w:rsidRDefault="00F86A92" w:rsidP="008F0262">
            <w:pPr>
              <w:keepNext/>
              <w:keepLines/>
              <w:spacing w:after="0"/>
              <w:jc w:val="center"/>
              <w:rPr>
                <w:rFonts w:ascii="Arial" w:hAnsi="Arial" w:cs="Arial"/>
                <w:b/>
                <w:sz w:val="18"/>
              </w:rPr>
            </w:pPr>
            <w:r>
              <w:rPr>
                <w:rFonts w:ascii="Arial" w:hAnsi="Arial" w:cs="Arial"/>
                <w:b/>
                <w:sz w:val="18"/>
              </w:rPr>
              <w:t>MBW (MHz)</w:t>
            </w:r>
          </w:p>
        </w:tc>
        <w:tc>
          <w:tcPr>
            <w:tcW w:w="871" w:type="dxa"/>
            <w:tcBorders>
              <w:top w:val="nil"/>
              <w:left w:val="nil"/>
              <w:bottom w:val="single" w:sz="4" w:space="0" w:color="auto"/>
              <w:right w:val="single" w:sz="4" w:space="0" w:color="auto"/>
            </w:tcBorders>
          </w:tcPr>
          <w:p w14:paraId="3D200D83" w14:textId="77777777" w:rsidR="00F86A92" w:rsidRDefault="00F86A92" w:rsidP="008F0262">
            <w:pPr>
              <w:keepNext/>
              <w:keepLines/>
              <w:spacing w:after="0"/>
              <w:jc w:val="center"/>
              <w:rPr>
                <w:rFonts w:ascii="Arial" w:hAnsi="Arial" w:cs="Arial"/>
                <w:b/>
                <w:sz w:val="18"/>
              </w:rPr>
            </w:pPr>
            <w:r>
              <w:rPr>
                <w:rFonts w:ascii="Arial" w:hAnsi="Arial" w:cs="Arial"/>
                <w:b/>
                <w:sz w:val="18"/>
              </w:rPr>
              <w:t>NOTE</w:t>
            </w:r>
          </w:p>
        </w:tc>
      </w:tr>
      <w:tr w:rsidR="00F86A92" w14:paraId="497E8BE2" w14:textId="77777777" w:rsidTr="008F0262">
        <w:trPr>
          <w:trHeight w:val="225"/>
          <w:jc w:val="center"/>
        </w:trPr>
        <w:tc>
          <w:tcPr>
            <w:tcW w:w="1486" w:type="dxa"/>
            <w:tcBorders>
              <w:top w:val="single" w:sz="4" w:space="0" w:color="auto"/>
              <w:left w:val="single" w:sz="4" w:space="0" w:color="auto"/>
              <w:right w:val="single" w:sz="4" w:space="0" w:color="auto"/>
            </w:tcBorders>
          </w:tcPr>
          <w:p w14:paraId="205FCF1F" w14:textId="77777777" w:rsidR="00F86A92" w:rsidRDefault="00F86A92" w:rsidP="008F0262">
            <w:pPr>
              <w:keepNext/>
              <w:keepLines/>
              <w:spacing w:after="0"/>
              <w:jc w:val="center"/>
              <w:rPr>
                <w:rFonts w:ascii="Arial" w:hAnsi="Arial" w:cs="Arial"/>
                <w:sz w:val="18"/>
              </w:rPr>
            </w:pPr>
            <w:r>
              <w:rPr>
                <w:rFonts w:ascii="Arial" w:hAnsi="Arial" w:cs="Arial"/>
                <w:sz w:val="18"/>
                <w:lang w:val="en-US" w:eastAsia="zh-CN"/>
              </w:rPr>
              <w:t>CA_n13-n48</w:t>
            </w:r>
          </w:p>
        </w:tc>
        <w:tc>
          <w:tcPr>
            <w:tcW w:w="2608" w:type="dxa"/>
            <w:tcBorders>
              <w:top w:val="nil"/>
              <w:left w:val="nil"/>
              <w:bottom w:val="single" w:sz="4" w:space="0" w:color="auto"/>
              <w:right w:val="single" w:sz="4" w:space="0" w:color="auto"/>
            </w:tcBorders>
          </w:tcPr>
          <w:p w14:paraId="16999E2C" w14:textId="77777777" w:rsidR="00F86A92" w:rsidRDefault="00F86A92" w:rsidP="008F0262">
            <w:pPr>
              <w:keepNext/>
              <w:keepLines/>
              <w:spacing w:after="0"/>
              <w:rPr>
                <w:rFonts w:ascii="Arial" w:hAnsi="Arial" w:cs="Arial"/>
                <w:sz w:val="16"/>
              </w:rPr>
            </w:pPr>
            <w:r w:rsidRPr="00DC7310">
              <w:rPr>
                <w:rFonts w:cs="Arial"/>
              </w:rPr>
              <w:t>Frequency</w:t>
            </w:r>
            <w:r>
              <w:rPr>
                <w:rFonts w:cs="Arial"/>
              </w:rPr>
              <w:t xml:space="preserve"> </w:t>
            </w:r>
            <w:r w:rsidRPr="00DC7310">
              <w:rPr>
                <w:rFonts w:cs="Arial"/>
              </w:rPr>
              <w:t>range</w:t>
            </w:r>
          </w:p>
        </w:tc>
        <w:tc>
          <w:tcPr>
            <w:tcW w:w="851" w:type="dxa"/>
            <w:tcBorders>
              <w:top w:val="nil"/>
              <w:left w:val="nil"/>
              <w:bottom w:val="single" w:sz="4" w:space="0" w:color="auto"/>
              <w:right w:val="single" w:sz="4" w:space="0" w:color="auto"/>
            </w:tcBorders>
          </w:tcPr>
          <w:p w14:paraId="1E55C385" w14:textId="77777777" w:rsidR="00F86A92" w:rsidRDefault="00F86A92" w:rsidP="008F0262">
            <w:pPr>
              <w:keepNext/>
              <w:keepLines/>
              <w:spacing w:after="0"/>
              <w:jc w:val="right"/>
              <w:rPr>
                <w:rFonts w:ascii="Arial" w:hAnsi="Arial" w:cs="Arial"/>
                <w:sz w:val="16"/>
              </w:rPr>
            </w:pPr>
            <w:r w:rsidRPr="00DC7310">
              <w:t>769</w:t>
            </w:r>
          </w:p>
        </w:tc>
        <w:tc>
          <w:tcPr>
            <w:tcW w:w="283" w:type="dxa"/>
            <w:tcBorders>
              <w:top w:val="nil"/>
              <w:left w:val="nil"/>
              <w:bottom w:val="single" w:sz="4" w:space="0" w:color="auto"/>
              <w:right w:val="single" w:sz="4" w:space="0" w:color="auto"/>
            </w:tcBorders>
          </w:tcPr>
          <w:p w14:paraId="5B3A8E5F" w14:textId="77777777" w:rsidR="00F86A92" w:rsidRDefault="00F86A92" w:rsidP="008F0262">
            <w:pPr>
              <w:keepNext/>
              <w:keepLines/>
              <w:spacing w:after="0"/>
              <w:jc w:val="center"/>
              <w:rPr>
                <w:rFonts w:ascii="Arial" w:hAnsi="Arial" w:cs="Arial"/>
                <w:sz w:val="16"/>
              </w:rPr>
            </w:pPr>
            <w:r w:rsidRPr="00DC7310">
              <w:t>-</w:t>
            </w:r>
          </w:p>
        </w:tc>
        <w:tc>
          <w:tcPr>
            <w:tcW w:w="852" w:type="dxa"/>
            <w:tcBorders>
              <w:top w:val="nil"/>
              <w:left w:val="nil"/>
              <w:bottom w:val="single" w:sz="4" w:space="0" w:color="auto"/>
              <w:right w:val="single" w:sz="4" w:space="0" w:color="auto"/>
            </w:tcBorders>
          </w:tcPr>
          <w:p w14:paraId="7074B02B" w14:textId="77777777" w:rsidR="00F86A92" w:rsidRDefault="00F86A92" w:rsidP="008F0262">
            <w:pPr>
              <w:keepNext/>
              <w:keepLines/>
              <w:spacing w:after="0"/>
              <w:rPr>
                <w:rFonts w:ascii="Arial" w:hAnsi="Arial" w:cs="Arial"/>
                <w:sz w:val="16"/>
              </w:rPr>
            </w:pPr>
            <w:r w:rsidRPr="00DC7310">
              <w:t>775</w:t>
            </w:r>
          </w:p>
        </w:tc>
        <w:tc>
          <w:tcPr>
            <w:tcW w:w="1067" w:type="dxa"/>
            <w:tcBorders>
              <w:top w:val="nil"/>
              <w:left w:val="nil"/>
              <w:bottom w:val="single" w:sz="4" w:space="0" w:color="auto"/>
              <w:right w:val="single" w:sz="4" w:space="0" w:color="auto"/>
            </w:tcBorders>
          </w:tcPr>
          <w:p w14:paraId="479763C5" w14:textId="77777777" w:rsidR="00F86A92" w:rsidRDefault="00F86A92" w:rsidP="008F0262">
            <w:pPr>
              <w:keepNext/>
              <w:keepLines/>
              <w:spacing w:after="0"/>
              <w:jc w:val="center"/>
              <w:rPr>
                <w:rFonts w:ascii="Arial" w:hAnsi="Arial" w:cs="Arial"/>
                <w:sz w:val="16"/>
                <w:lang w:eastAsia="ko-KR"/>
              </w:rPr>
            </w:pPr>
            <w:r w:rsidRPr="00DC7310">
              <w:t>-35</w:t>
            </w:r>
          </w:p>
        </w:tc>
        <w:tc>
          <w:tcPr>
            <w:tcW w:w="928" w:type="dxa"/>
            <w:tcBorders>
              <w:top w:val="nil"/>
              <w:left w:val="nil"/>
              <w:bottom w:val="single" w:sz="4" w:space="0" w:color="auto"/>
              <w:right w:val="single" w:sz="4" w:space="0" w:color="auto"/>
            </w:tcBorders>
          </w:tcPr>
          <w:p w14:paraId="15DB6A0A" w14:textId="77777777" w:rsidR="00F86A92" w:rsidRDefault="00F86A92" w:rsidP="008F0262">
            <w:pPr>
              <w:keepNext/>
              <w:keepLines/>
              <w:spacing w:after="0"/>
              <w:jc w:val="center"/>
              <w:rPr>
                <w:rFonts w:ascii="Arial" w:hAnsi="Arial" w:cs="Arial"/>
                <w:sz w:val="16"/>
                <w:lang w:eastAsia="ko-KR"/>
              </w:rPr>
            </w:pPr>
            <w:r w:rsidRPr="00DC7310">
              <w:t>0.00625</w:t>
            </w:r>
          </w:p>
        </w:tc>
        <w:tc>
          <w:tcPr>
            <w:tcW w:w="871" w:type="dxa"/>
            <w:tcBorders>
              <w:top w:val="nil"/>
              <w:left w:val="nil"/>
              <w:bottom w:val="single" w:sz="4" w:space="0" w:color="auto"/>
              <w:right w:val="single" w:sz="4" w:space="0" w:color="auto"/>
            </w:tcBorders>
          </w:tcPr>
          <w:p w14:paraId="1D7FC392" w14:textId="77777777" w:rsidR="00F86A92" w:rsidRDefault="00F86A92" w:rsidP="008F0262">
            <w:pPr>
              <w:keepNext/>
              <w:keepLines/>
              <w:spacing w:after="0"/>
              <w:jc w:val="center"/>
              <w:rPr>
                <w:rFonts w:ascii="Arial" w:eastAsia="SimSun" w:hAnsi="Arial" w:cs="Arial"/>
                <w:sz w:val="16"/>
                <w:lang w:val="en-US" w:eastAsia="zh-CN"/>
              </w:rPr>
            </w:pPr>
            <w:r>
              <w:rPr>
                <w:rFonts w:ascii="Arial" w:eastAsia="SimSun" w:hAnsi="Arial" w:cs="Arial"/>
                <w:sz w:val="16"/>
                <w:lang w:val="en-US" w:eastAsia="zh-CN"/>
              </w:rPr>
              <w:t>4</w:t>
            </w:r>
          </w:p>
        </w:tc>
      </w:tr>
      <w:tr w:rsidR="00F86A92" w14:paraId="4CB6B9F4" w14:textId="77777777" w:rsidTr="008F0262">
        <w:trPr>
          <w:trHeight w:val="225"/>
          <w:jc w:val="center"/>
        </w:trPr>
        <w:tc>
          <w:tcPr>
            <w:tcW w:w="1486" w:type="dxa"/>
            <w:tcBorders>
              <w:top w:val="nil"/>
              <w:left w:val="single" w:sz="4" w:space="0" w:color="auto"/>
              <w:bottom w:val="single" w:sz="4" w:space="0" w:color="auto"/>
              <w:right w:val="single" w:sz="4" w:space="0" w:color="auto"/>
            </w:tcBorders>
          </w:tcPr>
          <w:p w14:paraId="16C940C2" w14:textId="77777777" w:rsidR="00F86A92" w:rsidRDefault="00F86A92" w:rsidP="008F0262">
            <w:pPr>
              <w:keepNext/>
              <w:keepLines/>
              <w:spacing w:after="0"/>
              <w:jc w:val="center"/>
              <w:rPr>
                <w:rFonts w:ascii="Arial" w:hAnsi="Arial" w:cs="Arial"/>
                <w:sz w:val="18"/>
                <w:lang w:val="en-US" w:eastAsia="zh-CN"/>
              </w:rPr>
            </w:pPr>
          </w:p>
        </w:tc>
        <w:tc>
          <w:tcPr>
            <w:tcW w:w="2608" w:type="dxa"/>
            <w:tcBorders>
              <w:top w:val="nil"/>
              <w:left w:val="nil"/>
              <w:bottom w:val="single" w:sz="4" w:space="0" w:color="auto"/>
              <w:right w:val="single" w:sz="4" w:space="0" w:color="auto"/>
            </w:tcBorders>
          </w:tcPr>
          <w:p w14:paraId="41C61C48" w14:textId="77777777" w:rsidR="00F86A92" w:rsidRDefault="00F86A92" w:rsidP="008F0262">
            <w:pPr>
              <w:keepNext/>
              <w:keepLines/>
              <w:spacing w:after="0"/>
              <w:rPr>
                <w:rFonts w:ascii="Arial" w:hAnsi="Arial" w:cs="Arial"/>
                <w:sz w:val="16"/>
              </w:rPr>
            </w:pPr>
            <w:r w:rsidRPr="00DC7310">
              <w:rPr>
                <w:rFonts w:cs="Arial"/>
              </w:rPr>
              <w:t>Frequency</w:t>
            </w:r>
            <w:r>
              <w:rPr>
                <w:rFonts w:cs="Arial"/>
              </w:rPr>
              <w:t xml:space="preserve"> </w:t>
            </w:r>
            <w:r w:rsidRPr="00DC7310">
              <w:rPr>
                <w:rFonts w:cs="Arial"/>
              </w:rPr>
              <w:t>range</w:t>
            </w:r>
          </w:p>
        </w:tc>
        <w:tc>
          <w:tcPr>
            <w:tcW w:w="851" w:type="dxa"/>
            <w:tcBorders>
              <w:top w:val="nil"/>
              <w:left w:val="nil"/>
              <w:bottom w:val="single" w:sz="4" w:space="0" w:color="auto"/>
              <w:right w:val="single" w:sz="4" w:space="0" w:color="auto"/>
            </w:tcBorders>
          </w:tcPr>
          <w:p w14:paraId="6837CCC5" w14:textId="77777777" w:rsidR="00F86A92" w:rsidRDefault="00F86A92" w:rsidP="008F0262">
            <w:pPr>
              <w:keepNext/>
              <w:keepLines/>
              <w:spacing w:after="0"/>
              <w:jc w:val="right"/>
              <w:rPr>
                <w:rFonts w:ascii="Arial" w:hAnsi="Arial" w:cs="Arial"/>
                <w:sz w:val="16"/>
              </w:rPr>
            </w:pPr>
            <w:r w:rsidRPr="00DC7310">
              <w:t>799</w:t>
            </w:r>
          </w:p>
        </w:tc>
        <w:tc>
          <w:tcPr>
            <w:tcW w:w="283" w:type="dxa"/>
            <w:tcBorders>
              <w:top w:val="nil"/>
              <w:left w:val="nil"/>
              <w:bottom w:val="single" w:sz="4" w:space="0" w:color="auto"/>
              <w:right w:val="single" w:sz="4" w:space="0" w:color="auto"/>
            </w:tcBorders>
          </w:tcPr>
          <w:p w14:paraId="3FB7A0DF" w14:textId="77777777" w:rsidR="00F86A92" w:rsidRDefault="00F86A92" w:rsidP="008F0262">
            <w:pPr>
              <w:keepNext/>
              <w:keepLines/>
              <w:spacing w:after="0"/>
              <w:jc w:val="center"/>
              <w:rPr>
                <w:rFonts w:ascii="Arial" w:hAnsi="Arial" w:cs="Arial"/>
                <w:sz w:val="16"/>
              </w:rPr>
            </w:pPr>
            <w:r w:rsidRPr="00DC7310">
              <w:t>-</w:t>
            </w:r>
          </w:p>
        </w:tc>
        <w:tc>
          <w:tcPr>
            <w:tcW w:w="852" w:type="dxa"/>
            <w:tcBorders>
              <w:top w:val="nil"/>
              <w:left w:val="nil"/>
              <w:bottom w:val="single" w:sz="4" w:space="0" w:color="auto"/>
              <w:right w:val="single" w:sz="4" w:space="0" w:color="auto"/>
            </w:tcBorders>
          </w:tcPr>
          <w:p w14:paraId="02A355CB" w14:textId="77777777" w:rsidR="00F86A92" w:rsidRDefault="00F86A92" w:rsidP="008F0262">
            <w:pPr>
              <w:keepNext/>
              <w:keepLines/>
              <w:spacing w:after="0"/>
              <w:rPr>
                <w:rFonts w:ascii="Arial" w:hAnsi="Arial" w:cs="Arial"/>
                <w:sz w:val="16"/>
              </w:rPr>
            </w:pPr>
            <w:r w:rsidRPr="00DC7310">
              <w:t>805</w:t>
            </w:r>
          </w:p>
        </w:tc>
        <w:tc>
          <w:tcPr>
            <w:tcW w:w="1067" w:type="dxa"/>
            <w:tcBorders>
              <w:top w:val="nil"/>
              <w:left w:val="nil"/>
              <w:bottom w:val="single" w:sz="4" w:space="0" w:color="auto"/>
              <w:right w:val="single" w:sz="4" w:space="0" w:color="auto"/>
            </w:tcBorders>
          </w:tcPr>
          <w:p w14:paraId="4F1F0ADC" w14:textId="77777777" w:rsidR="00F86A92" w:rsidRDefault="00F86A92" w:rsidP="008F0262">
            <w:pPr>
              <w:keepNext/>
              <w:keepLines/>
              <w:spacing w:after="0"/>
              <w:jc w:val="center"/>
              <w:rPr>
                <w:rFonts w:ascii="Arial" w:hAnsi="Arial" w:cs="Arial"/>
                <w:sz w:val="16"/>
                <w:lang w:eastAsia="ko-KR"/>
              </w:rPr>
            </w:pPr>
            <w:r w:rsidRPr="00DC7310">
              <w:t>-35</w:t>
            </w:r>
          </w:p>
        </w:tc>
        <w:tc>
          <w:tcPr>
            <w:tcW w:w="928" w:type="dxa"/>
            <w:tcBorders>
              <w:top w:val="nil"/>
              <w:left w:val="nil"/>
              <w:bottom w:val="single" w:sz="4" w:space="0" w:color="auto"/>
              <w:right w:val="single" w:sz="4" w:space="0" w:color="auto"/>
            </w:tcBorders>
          </w:tcPr>
          <w:p w14:paraId="74F08A04" w14:textId="77777777" w:rsidR="00F86A92" w:rsidRDefault="00F86A92" w:rsidP="008F0262">
            <w:pPr>
              <w:keepNext/>
              <w:keepLines/>
              <w:spacing w:after="0"/>
              <w:jc w:val="center"/>
              <w:rPr>
                <w:rFonts w:ascii="Arial" w:hAnsi="Arial" w:cs="Arial"/>
                <w:sz w:val="16"/>
                <w:lang w:eastAsia="ko-KR"/>
              </w:rPr>
            </w:pPr>
            <w:r w:rsidRPr="00DC7310">
              <w:t>0.00625</w:t>
            </w:r>
          </w:p>
        </w:tc>
        <w:tc>
          <w:tcPr>
            <w:tcW w:w="871" w:type="dxa"/>
            <w:tcBorders>
              <w:top w:val="nil"/>
              <w:left w:val="nil"/>
              <w:bottom w:val="single" w:sz="4" w:space="0" w:color="auto"/>
              <w:right w:val="single" w:sz="4" w:space="0" w:color="auto"/>
            </w:tcBorders>
          </w:tcPr>
          <w:p w14:paraId="4AEBA21B" w14:textId="77777777" w:rsidR="00F86A92" w:rsidRDefault="00F86A92" w:rsidP="008F0262">
            <w:pPr>
              <w:keepNext/>
              <w:keepLines/>
              <w:spacing w:after="0"/>
              <w:jc w:val="center"/>
              <w:rPr>
                <w:rFonts w:ascii="Arial" w:eastAsia="SimSun" w:hAnsi="Arial" w:cs="Arial"/>
                <w:sz w:val="16"/>
                <w:lang w:val="en-US" w:eastAsia="zh-CN"/>
              </w:rPr>
            </w:pPr>
            <w:r>
              <w:t>4</w:t>
            </w:r>
          </w:p>
        </w:tc>
      </w:tr>
      <w:tr w:rsidR="00F86A92" w14:paraId="7AC12484" w14:textId="77777777" w:rsidTr="008F0262">
        <w:trPr>
          <w:trHeight w:val="157"/>
          <w:jc w:val="center"/>
        </w:trPr>
        <w:tc>
          <w:tcPr>
            <w:tcW w:w="8946" w:type="dxa"/>
            <w:gridSpan w:val="8"/>
            <w:tcBorders>
              <w:top w:val="single" w:sz="4" w:space="0" w:color="auto"/>
              <w:left w:val="single" w:sz="4" w:space="0" w:color="auto"/>
              <w:bottom w:val="single" w:sz="4" w:space="0" w:color="auto"/>
              <w:right w:val="single" w:sz="4" w:space="0" w:color="auto"/>
            </w:tcBorders>
          </w:tcPr>
          <w:p w14:paraId="19089ECF" w14:textId="77777777" w:rsidR="00F86A92" w:rsidRPr="00385CA8" w:rsidRDefault="00F86A92" w:rsidP="008F0262">
            <w:pPr>
              <w:pStyle w:val="TAN"/>
              <w:keepNext w:val="0"/>
            </w:pPr>
            <w:r w:rsidRPr="00C124A6">
              <w:t>NOTE 4:</w:t>
            </w:r>
            <w:r w:rsidRPr="00C124A6">
              <w:tab/>
              <w:t>These requirements also apply for the frequency ranges that are less than F</w:t>
            </w:r>
            <w:r w:rsidRPr="00C124A6">
              <w:rPr>
                <w:vertAlign w:val="subscript"/>
              </w:rPr>
              <w:t>OOB</w:t>
            </w:r>
            <w:r w:rsidRPr="00C124A6">
              <w:t xml:space="preserve"> (MHz) in Table 6.5.3.1-1 from the edge of the channel bandwidth.</w:t>
            </w:r>
          </w:p>
        </w:tc>
      </w:tr>
    </w:tbl>
    <w:p w14:paraId="5EA2DA6E" w14:textId="77777777" w:rsidR="00F86A92" w:rsidRPr="00FD251E" w:rsidRDefault="00F86A92" w:rsidP="00F86A92">
      <w:pPr>
        <w:rPr>
          <w:lang w:eastAsia="ko-KR"/>
        </w:rPr>
      </w:pPr>
    </w:p>
    <w:p w14:paraId="28A29F2E" w14:textId="77777777" w:rsidR="00F86A92" w:rsidRDefault="00F86A92" w:rsidP="00F86A92">
      <w:pPr>
        <w:pStyle w:val="Heading4"/>
        <w:rPr>
          <w:rFonts w:cs="Arial"/>
          <w:szCs w:val="22"/>
          <w:lang w:val="en-US" w:eastAsia="zh-CN"/>
        </w:rPr>
      </w:pPr>
      <w:bookmarkStart w:id="50" w:name="_Toc168053455"/>
      <w:r>
        <w:t>5.x.2.3</w:t>
      </w:r>
      <w:r>
        <w:tab/>
      </w:r>
      <w:r>
        <w:rPr>
          <w:rFonts w:cs="Arial"/>
          <w:szCs w:val="22"/>
          <w:lang w:val="en-US" w:eastAsia="zh-CN"/>
        </w:rPr>
        <w:t>REFSENS requirements</w:t>
      </w:r>
      <w:bookmarkEnd w:id="50"/>
    </w:p>
    <w:bookmarkEnd w:id="1"/>
    <w:bookmarkEnd w:id="2"/>
    <w:bookmarkEnd w:id="3"/>
    <w:bookmarkEnd w:id="4"/>
    <w:bookmarkEnd w:id="5"/>
    <w:p w14:paraId="01C16CCD" w14:textId="77777777" w:rsidR="00F86A92" w:rsidRPr="00385CA8" w:rsidRDefault="00F86A92" w:rsidP="00F86A92">
      <w:pPr>
        <w:rPr>
          <w:lang w:eastAsia="ko-KR"/>
        </w:rPr>
      </w:pPr>
      <w:r w:rsidRPr="00385CA8">
        <w:rPr>
          <w:lang w:eastAsia="ko-KR"/>
        </w:rPr>
        <w:t>There are no Refsens requirements to be added.</w:t>
      </w:r>
    </w:p>
    <w:p w14:paraId="28E05CB3" w14:textId="77777777" w:rsidR="00F86A92" w:rsidRDefault="00F86A92">
      <w:pPr>
        <w:rPr>
          <w:color w:val="0070C0"/>
        </w:rPr>
      </w:pPr>
    </w:p>
    <w:p w14:paraId="62C2391E" w14:textId="26C684C6"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1993" w14:textId="77777777" w:rsidR="007C711D" w:rsidRDefault="007C711D" w:rsidP="002A3CF6">
      <w:pPr>
        <w:spacing w:after="0"/>
      </w:pPr>
      <w:r>
        <w:separator/>
      </w:r>
    </w:p>
  </w:endnote>
  <w:endnote w:type="continuationSeparator" w:id="0">
    <w:p w14:paraId="7BD70720" w14:textId="77777777" w:rsidR="007C711D" w:rsidRDefault="007C711D"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C1DB" w14:textId="77777777" w:rsidR="007C711D" w:rsidRDefault="007C711D" w:rsidP="002A3CF6">
      <w:pPr>
        <w:spacing w:after="0"/>
      </w:pPr>
      <w:r>
        <w:separator/>
      </w:r>
    </w:p>
  </w:footnote>
  <w:footnote w:type="continuationSeparator" w:id="0">
    <w:p w14:paraId="6341E901" w14:textId="77777777" w:rsidR="007C711D" w:rsidRDefault="007C711D"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0226"/>
    <w:rsid w:val="00061A3E"/>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7299"/>
    <w:rsid w:val="002721B6"/>
    <w:rsid w:val="00274BDD"/>
    <w:rsid w:val="0028484F"/>
    <w:rsid w:val="00286D93"/>
    <w:rsid w:val="00287033"/>
    <w:rsid w:val="00295FF0"/>
    <w:rsid w:val="002A3CF6"/>
    <w:rsid w:val="002A4B07"/>
    <w:rsid w:val="002A7BCC"/>
    <w:rsid w:val="002C0B07"/>
    <w:rsid w:val="002C1245"/>
    <w:rsid w:val="002C2CF4"/>
    <w:rsid w:val="002C3091"/>
    <w:rsid w:val="002C3A0A"/>
    <w:rsid w:val="002C4688"/>
    <w:rsid w:val="002C68A3"/>
    <w:rsid w:val="002D0781"/>
    <w:rsid w:val="002D3040"/>
    <w:rsid w:val="002D3AE3"/>
    <w:rsid w:val="002D5655"/>
    <w:rsid w:val="002D5938"/>
    <w:rsid w:val="002F537B"/>
    <w:rsid w:val="00300930"/>
    <w:rsid w:val="003047D7"/>
    <w:rsid w:val="003103E9"/>
    <w:rsid w:val="003107FD"/>
    <w:rsid w:val="0031323D"/>
    <w:rsid w:val="00320270"/>
    <w:rsid w:val="003203E3"/>
    <w:rsid w:val="0032649A"/>
    <w:rsid w:val="0033475E"/>
    <w:rsid w:val="00336657"/>
    <w:rsid w:val="00344670"/>
    <w:rsid w:val="00346CDD"/>
    <w:rsid w:val="0035202E"/>
    <w:rsid w:val="00353463"/>
    <w:rsid w:val="003543E5"/>
    <w:rsid w:val="00356E17"/>
    <w:rsid w:val="003573E4"/>
    <w:rsid w:val="0036582A"/>
    <w:rsid w:val="00366756"/>
    <w:rsid w:val="00370652"/>
    <w:rsid w:val="00385CA8"/>
    <w:rsid w:val="00387F2B"/>
    <w:rsid w:val="00391013"/>
    <w:rsid w:val="003A3510"/>
    <w:rsid w:val="003A7668"/>
    <w:rsid w:val="003C568A"/>
    <w:rsid w:val="003C5AFC"/>
    <w:rsid w:val="003C72A6"/>
    <w:rsid w:val="003D38B7"/>
    <w:rsid w:val="003E31FF"/>
    <w:rsid w:val="003F1D28"/>
    <w:rsid w:val="003F2EAB"/>
    <w:rsid w:val="003F4781"/>
    <w:rsid w:val="003F4ACC"/>
    <w:rsid w:val="00400F9A"/>
    <w:rsid w:val="0040102F"/>
    <w:rsid w:val="00406361"/>
    <w:rsid w:val="00414072"/>
    <w:rsid w:val="00423549"/>
    <w:rsid w:val="00430DDB"/>
    <w:rsid w:val="00431233"/>
    <w:rsid w:val="00434E9E"/>
    <w:rsid w:val="004354D3"/>
    <w:rsid w:val="00440F5F"/>
    <w:rsid w:val="0046158D"/>
    <w:rsid w:val="00464BA9"/>
    <w:rsid w:val="00466650"/>
    <w:rsid w:val="00466D47"/>
    <w:rsid w:val="0049382E"/>
    <w:rsid w:val="00495F8E"/>
    <w:rsid w:val="004A3CA5"/>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6F89"/>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60E6E"/>
    <w:rsid w:val="0066390C"/>
    <w:rsid w:val="00690188"/>
    <w:rsid w:val="00695AB9"/>
    <w:rsid w:val="00697C01"/>
    <w:rsid w:val="006A0472"/>
    <w:rsid w:val="006B16E6"/>
    <w:rsid w:val="006C00F8"/>
    <w:rsid w:val="006C081C"/>
    <w:rsid w:val="006C1F05"/>
    <w:rsid w:val="006C51D7"/>
    <w:rsid w:val="006C7453"/>
    <w:rsid w:val="006E0934"/>
    <w:rsid w:val="006E1923"/>
    <w:rsid w:val="006E1AB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B2C24"/>
    <w:rsid w:val="007C711D"/>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388"/>
    <w:rsid w:val="008604C6"/>
    <w:rsid w:val="00860C4B"/>
    <w:rsid w:val="00862E45"/>
    <w:rsid w:val="008712CE"/>
    <w:rsid w:val="008731FB"/>
    <w:rsid w:val="00873BB2"/>
    <w:rsid w:val="00876988"/>
    <w:rsid w:val="008775B2"/>
    <w:rsid w:val="00877BA9"/>
    <w:rsid w:val="008858A7"/>
    <w:rsid w:val="008955A0"/>
    <w:rsid w:val="008A252B"/>
    <w:rsid w:val="008A3051"/>
    <w:rsid w:val="008B00B8"/>
    <w:rsid w:val="008B488A"/>
    <w:rsid w:val="008B4D9E"/>
    <w:rsid w:val="008C3B1A"/>
    <w:rsid w:val="008D3B7A"/>
    <w:rsid w:val="008E5A05"/>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0821"/>
    <w:rsid w:val="00973595"/>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3215"/>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C3364"/>
    <w:rsid w:val="00AC510D"/>
    <w:rsid w:val="00AD5F4F"/>
    <w:rsid w:val="00AD6157"/>
    <w:rsid w:val="00AD6C2E"/>
    <w:rsid w:val="00AE41BE"/>
    <w:rsid w:val="00AE463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32FA"/>
    <w:rsid w:val="00BB6F5E"/>
    <w:rsid w:val="00BB7A43"/>
    <w:rsid w:val="00BC3850"/>
    <w:rsid w:val="00BD4BB9"/>
    <w:rsid w:val="00BD69E5"/>
    <w:rsid w:val="00BD6F48"/>
    <w:rsid w:val="00BE00EF"/>
    <w:rsid w:val="00BE3302"/>
    <w:rsid w:val="00BE58F0"/>
    <w:rsid w:val="00BE63A6"/>
    <w:rsid w:val="00BE7EDE"/>
    <w:rsid w:val="00BF123B"/>
    <w:rsid w:val="00BF437E"/>
    <w:rsid w:val="00C11F08"/>
    <w:rsid w:val="00C142A2"/>
    <w:rsid w:val="00C26E76"/>
    <w:rsid w:val="00C3392B"/>
    <w:rsid w:val="00C34A0D"/>
    <w:rsid w:val="00C47F5C"/>
    <w:rsid w:val="00C523DC"/>
    <w:rsid w:val="00C56A05"/>
    <w:rsid w:val="00C64D4B"/>
    <w:rsid w:val="00C64FAF"/>
    <w:rsid w:val="00C66915"/>
    <w:rsid w:val="00C77ED5"/>
    <w:rsid w:val="00C8106C"/>
    <w:rsid w:val="00C926EA"/>
    <w:rsid w:val="00C948D5"/>
    <w:rsid w:val="00C95B91"/>
    <w:rsid w:val="00CA4581"/>
    <w:rsid w:val="00CA556D"/>
    <w:rsid w:val="00CB1E39"/>
    <w:rsid w:val="00CB4D6E"/>
    <w:rsid w:val="00CD20DA"/>
    <w:rsid w:val="00CE7466"/>
    <w:rsid w:val="00CF3652"/>
    <w:rsid w:val="00CF5E3D"/>
    <w:rsid w:val="00CF777B"/>
    <w:rsid w:val="00D0124D"/>
    <w:rsid w:val="00D17C1F"/>
    <w:rsid w:val="00D20C69"/>
    <w:rsid w:val="00D23E27"/>
    <w:rsid w:val="00D24E51"/>
    <w:rsid w:val="00D2597E"/>
    <w:rsid w:val="00D30F6B"/>
    <w:rsid w:val="00D317FD"/>
    <w:rsid w:val="00D3428B"/>
    <w:rsid w:val="00D34FA1"/>
    <w:rsid w:val="00D37566"/>
    <w:rsid w:val="00D56EEB"/>
    <w:rsid w:val="00D57F96"/>
    <w:rsid w:val="00D60CFE"/>
    <w:rsid w:val="00D624D9"/>
    <w:rsid w:val="00D62525"/>
    <w:rsid w:val="00D6399A"/>
    <w:rsid w:val="00D7110A"/>
    <w:rsid w:val="00D80E85"/>
    <w:rsid w:val="00DA57C6"/>
    <w:rsid w:val="00DA767A"/>
    <w:rsid w:val="00DB0B3E"/>
    <w:rsid w:val="00DB6ECB"/>
    <w:rsid w:val="00DB72E0"/>
    <w:rsid w:val="00DC174F"/>
    <w:rsid w:val="00DD052D"/>
    <w:rsid w:val="00DD5ADE"/>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17549"/>
    <w:rsid w:val="00F2134F"/>
    <w:rsid w:val="00F23AA7"/>
    <w:rsid w:val="00F25C33"/>
    <w:rsid w:val="00F3297E"/>
    <w:rsid w:val="00F36D07"/>
    <w:rsid w:val="00F47123"/>
    <w:rsid w:val="00F477B3"/>
    <w:rsid w:val="00F50931"/>
    <w:rsid w:val="00F542F7"/>
    <w:rsid w:val="00F6034A"/>
    <w:rsid w:val="00F81EB9"/>
    <w:rsid w:val="00F86A92"/>
    <w:rsid w:val="00F9230E"/>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RBI5PAMIO524-1616901215-75138</_dlc_DocId>
    <_dlc_DocIdUrl xmlns="71c5aaf6-e6ce-465b-b873-5148d2a4c105">
      <Url>https://nokia.sharepoint.com/sites/gxp/_layouts/15/DocIdRedir.aspx?ID=RBI5PAMIO524-1616901215-75138</Url>
      <Description>RBI5PAMIO524-1616901215-75138</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3.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4.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5.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6.xml><?xml version="1.0" encoding="utf-8"?>
<ds:datastoreItem xmlns:ds="http://schemas.openxmlformats.org/officeDocument/2006/customXml" ds:itemID="{9CC6AED4-1399-48C9-858C-2DF72DA8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6</cp:revision>
  <dcterms:created xsi:type="dcterms:W3CDTF">2026-02-06T13:34:00Z</dcterms:created>
  <dcterms:modified xsi:type="dcterms:W3CDTF">2026-02-09T16:39:00Z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758882c0-08c8-4925-a277-9348337c9869</vt:lpwstr>
  </property>
  <property fmtid="{D5CDD505-2E9C-101B-9397-08002B2CF9AE}" pid="4" name="MediaServiceImageTags">
    <vt:lpwstr/>
  </property>
</Properties>
</file>