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0AF80" w14:textId="77777777" w:rsidR="00E60ED4" w:rsidRPr="00E60ED4" w:rsidRDefault="00E60ED4" w:rsidP="00E60ED4">
      <w:pPr>
        <w:pStyle w:val="ListParagraph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SimSun" w:hAnsi="Arial" w:hint="eastAsia"/>
          <w:vanish/>
          <w:sz w:val="36"/>
          <w:lang w:val="sv-SE"/>
        </w:rPr>
      </w:pPr>
    </w:p>
    <w:p w14:paraId="0778271F" w14:textId="77777777" w:rsidR="00E60ED4" w:rsidRPr="00E60ED4" w:rsidRDefault="00E60ED4" w:rsidP="00E60ED4">
      <w:pPr>
        <w:pStyle w:val="ListParagraph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SimSun" w:hAnsi="Arial" w:hint="eastAsia"/>
          <w:vanish/>
          <w:sz w:val="36"/>
          <w:lang w:val="sv-SE"/>
        </w:rPr>
      </w:pPr>
    </w:p>
    <w:p w14:paraId="387CF054" w14:textId="51E98AA1" w:rsidR="00904569" w:rsidRDefault="00000000" w:rsidP="00E60ED4">
      <w:pPr>
        <w:pStyle w:val="Heading2"/>
      </w:pPr>
      <w:r>
        <w:rPr>
          <w:rFonts w:hint="eastAsia"/>
        </w:rPr>
        <w:t>Open issues</w:t>
      </w:r>
      <w:r>
        <w:t xml:space="preserve"> summary</w:t>
      </w:r>
    </w:p>
    <w:p w14:paraId="387CF055" w14:textId="77777777" w:rsidR="00904569" w:rsidRDefault="00000000" w:rsidP="00E60ED4">
      <w:pPr>
        <w:pStyle w:val="Heading3"/>
      </w:pPr>
      <w:r>
        <w:t>Sub-topic 1-1: General aspects</w:t>
      </w:r>
    </w:p>
    <w:p w14:paraId="387CF056" w14:textId="77777777" w:rsidR="00904569" w:rsidRDefault="00000000">
      <w:pPr>
        <w:rPr>
          <w:b/>
          <w:u w:val="single"/>
          <w:lang w:eastAsia="ko-KR"/>
        </w:rPr>
      </w:pPr>
      <w:r>
        <w:rPr>
          <w:b/>
          <w:u w:val="single"/>
          <w:lang w:eastAsia="ko-KR"/>
        </w:rPr>
        <w:t xml:space="preserve">Issue 1-1-1: RAN4 </w:t>
      </w:r>
      <w:proofErr w:type="spellStart"/>
      <w:r>
        <w:rPr>
          <w:b/>
          <w:u w:val="single"/>
          <w:lang w:eastAsia="ko-KR"/>
        </w:rPr>
        <w:t>demod</w:t>
      </w:r>
      <w:proofErr w:type="spellEnd"/>
      <w:r>
        <w:rPr>
          <w:b/>
          <w:u w:val="single"/>
          <w:lang w:eastAsia="ko-KR"/>
        </w:rPr>
        <w:t xml:space="preserve"> study timeline</w:t>
      </w:r>
    </w:p>
    <w:p w14:paraId="387CF057" w14:textId="77777777" w:rsidR="00904569" w:rsidRDefault="00000000">
      <w:pPr>
        <w:pStyle w:val="ListParagraph"/>
        <w:numPr>
          <w:ilvl w:val="0"/>
          <w:numId w:val="7"/>
        </w:numPr>
        <w:overflowPunct/>
        <w:autoSpaceDE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Proposals</w:t>
      </w:r>
    </w:p>
    <w:p w14:paraId="387CF058" w14:textId="77777777" w:rsidR="00904569" w:rsidRDefault="00000000">
      <w:pPr>
        <w:pStyle w:val="ListParagraph"/>
        <w:numPr>
          <w:ilvl w:val="1"/>
          <w:numId w:val="7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Option 1: For RAN4 6G Demodulation, RAN4 establish a more realistic and structured timeline to ensure adequate depth in technical deliberation and a well-paced progression toward completion (Samsung, CATT, BT)</w:t>
      </w:r>
    </w:p>
    <w:p w14:paraId="7C3577D1" w14:textId="77777777" w:rsidR="00904569" w:rsidRDefault="00000000">
      <w:pPr>
        <w:pStyle w:val="ListParagraph"/>
        <w:numPr>
          <w:ilvl w:val="1"/>
          <w:numId w:val="7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Option 2: The higher efficient inter-group coordination and interactions between RAN1 and RAN4 is needed to have a more reasonable timeline for both groups (Ericsson)</w:t>
      </w:r>
    </w:p>
    <w:p w14:paraId="387CF059" w14:textId="77777777" w:rsidR="00904569" w:rsidRDefault="00000000">
      <w:pPr>
        <w:pStyle w:val="ListParagraph"/>
        <w:numPr>
          <w:ilvl w:val="1"/>
          <w:numId w:val="7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Option 3: Prioritize the issues that require no or minimal inputs from other WGs</w:t>
      </w:r>
      <w:r>
        <w:rPr>
          <w:szCs w:val="24"/>
          <w:lang w:eastAsia="zh-CN"/>
        </w:rPr>
        <w:t xml:space="preserve"> (CT, Huawei, ZTE, Xiaomi)</w:t>
      </w:r>
    </w:p>
    <w:p w14:paraId="004BD344" w14:textId="77777777" w:rsidR="00904569" w:rsidRDefault="00000000">
      <w:pPr>
        <w:pStyle w:val="ListParagraph"/>
        <w:numPr>
          <w:ilvl w:val="2"/>
          <w:numId w:val="7"/>
        </w:numPr>
        <w:spacing w:after="120"/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>Option 3A: RAN4 shall treat general following topics as 1st priority (Huawei)</w:t>
      </w:r>
    </w:p>
    <w:p w14:paraId="77F47AFE" w14:textId="77777777" w:rsidR="00904569" w:rsidRDefault="00000000">
      <w:pPr>
        <w:pStyle w:val="ListParagraph"/>
        <w:numPr>
          <w:ilvl w:val="3"/>
          <w:numId w:val="7"/>
        </w:numPr>
        <w:spacing w:after="120"/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>Demodulation specification principles</w:t>
      </w:r>
    </w:p>
    <w:p w14:paraId="791F5151" w14:textId="77777777" w:rsidR="00904569" w:rsidRDefault="00000000">
      <w:pPr>
        <w:pStyle w:val="ListParagraph"/>
        <w:numPr>
          <w:ilvl w:val="3"/>
          <w:numId w:val="7"/>
        </w:numPr>
        <w:spacing w:after="120"/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 xml:space="preserve">Channel </w:t>
      </w:r>
      <w:proofErr w:type="gramStart"/>
      <w:r>
        <w:rPr>
          <w:szCs w:val="24"/>
          <w:lang w:eastAsia="zh-CN"/>
        </w:rPr>
        <w:t>model</w:t>
      </w:r>
      <w:proofErr w:type="gramEnd"/>
    </w:p>
    <w:p w14:paraId="417F7FFF" w14:textId="77777777" w:rsidR="00904569" w:rsidRDefault="00000000">
      <w:pPr>
        <w:pStyle w:val="ListParagraph"/>
        <w:numPr>
          <w:ilvl w:val="3"/>
          <w:numId w:val="7"/>
        </w:numPr>
        <w:spacing w:after="120"/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>Receiver assumption</w:t>
      </w:r>
    </w:p>
    <w:p w14:paraId="535E1EF2" w14:textId="77777777" w:rsidR="00904569" w:rsidRDefault="00000000">
      <w:pPr>
        <w:pStyle w:val="ListParagraph"/>
        <w:numPr>
          <w:ilvl w:val="3"/>
          <w:numId w:val="7"/>
        </w:numPr>
        <w:spacing w:after="120"/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>New TE functionalities</w:t>
      </w:r>
    </w:p>
    <w:p w14:paraId="384AF4F7" w14:textId="77777777" w:rsidR="00904569" w:rsidRDefault="00000000">
      <w:pPr>
        <w:pStyle w:val="ListParagraph"/>
        <w:numPr>
          <w:ilvl w:val="3"/>
          <w:numId w:val="7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Demodulation and CSI reporting test methodologies</w:t>
      </w:r>
    </w:p>
    <w:p w14:paraId="24FABEF9" w14:textId="77777777" w:rsidR="00904569" w:rsidRDefault="00000000">
      <w:pPr>
        <w:pStyle w:val="ListParagraph"/>
        <w:numPr>
          <w:ilvl w:val="2"/>
          <w:numId w:val="7"/>
        </w:numPr>
        <w:spacing w:after="120"/>
        <w:ind w:firstLineChars="0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Option 3B: RAN4 focus on following area in initial stage on 6GR </w:t>
      </w:r>
      <w:proofErr w:type="spellStart"/>
      <w:r>
        <w:rPr>
          <w:rFonts w:eastAsia="SimSun"/>
          <w:szCs w:val="24"/>
          <w:lang w:eastAsia="zh-CN"/>
        </w:rPr>
        <w:t>demod</w:t>
      </w:r>
      <w:proofErr w:type="spellEnd"/>
      <w:r>
        <w:rPr>
          <w:rFonts w:eastAsia="SimSun"/>
          <w:szCs w:val="24"/>
          <w:lang w:eastAsia="zh-CN"/>
        </w:rPr>
        <w:t xml:space="preserve"> area (Xiaomi)</w:t>
      </w:r>
    </w:p>
    <w:p w14:paraId="427D11BA" w14:textId="77777777" w:rsidR="00904569" w:rsidRDefault="00000000">
      <w:pPr>
        <w:pStyle w:val="ListParagraph"/>
        <w:numPr>
          <w:ilvl w:val="3"/>
          <w:numId w:val="7"/>
        </w:numPr>
        <w:spacing w:after="120"/>
        <w:ind w:firstLineChars="0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Reference receiver assumption </w:t>
      </w:r>
    </w:p>
    <w:p w14:paraId="531DDA0C" w14:textId="77777777" w:rsidR="00904569" w:rsidRDefault="00000000">
      <w:pPr>
        <w:pStyle w:val="ListParagraph"/>
        <w:numPr>
          <w:ilvl w:val="3"/>
          <w:numId w:val="7"/>
        </w:numPr>
        <w:spacing w:after="120"/>
        <w:ind w:firstLineChars="0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Interference modelling for SU-MIMO and MU-MIMO; intra-cell and inter-cell interference modelling (DL and UL)</w:t>
      </w:r>
    </w:p>
    <w:p w14:paraId="3B42D128" w14:textId="77777777" w:rsidR="00904569" w:rsidRDefault="00000000">
      <w:pPr>
        <w:pStyle w:val="ListParagraph"/>
        <w:numPr>
          <w:ilvl w:val="3"/>
          <w:numId w:val="7"/>
        </w:numPr>
        <w:spacing w:after="120"/>
        <w:ind w:firstLineChars="0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Unified channel model for DL and UL considering AI use cases, ISAC, NTN (NGSO motion, Mobile VSAT), HST </w:t>
      </w:r>
    </w:p>
    <w:p w14:paraId="2FA8BBAF" w14:textId="77777777" w:rsidR="00904569" w:rsidRDefault="00000000">
      <w:pPr>
        <w:pStyle w:val="ListParagraph"/>
        <w:numPr>
          <w:ilvl w:val="3"/>
          <w:numId w:val="7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Scalable requirements structure for different device types (CHBW, number of Rx)</w:t>
      </w:r>
    </w:p>
    <w:p w14:paraId="6A95A6FF" w14:textId="77777777" w:rsidR="00904569" w:rsidRDefault="00000000">
      <w:pPr>
        <w:pStyle w:val="ListParagraph"/>
        <w:numPr>
          <w:ilvl w:val="2"/>
          <w:numId w:val="7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Option 3C: Prioritize the following issues (CT)</w:t>
      </w:r>
    </w:p>
    <w:p w14:paraId="409CCB5A" w14:textId="77777777" w:rsidR="00904569" w:rsidRDefault="00000000">
      <w:pPr>
        <w:pStyle w:val="ListParagraph"/>
        <w:numPr>
          <w:ilvl w:val="3"/>
          <w:numId w:val="7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Channel </w:t>
      </w:r>
      <w:proofErr w:type="gramStart"/>
      <w:r>
        <w:rPr>
          <w:rFonts w:eastAsia="SimSun"/>
          <w:szCs w:val="24"/>
          <w:lang w:eastAsia="zh-CN"/>
        </w:rPr>
        <w:t>model</w:t>
      </w:r>
      <w:proofErr w:type="gramEnd"/>
    </w:p>
    <w:p w14:paraId="397603B4" w14:textId="77777777" w:rsidR="00904569" w:rsidRDefault="00000000">
      <w:pPr>
        <w:pStyle w:val="ListParagraph"/>
        <w:numPr>
          <w:ilvl w:val="3"/>
          <w:numId w:val="7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EVM</w:t>
      </w:r>
    </w:p>
    <w:p w14:paraId="41ABE14F" w14:textId="77777777" w:rsidR="00904569" w:rsidRDefault="00000000">
      <w:pPr>
        <w:pStyle w:val="ListParagraph"/>
        <w:numPr>
          <w:ilvl w:val="3"/>
          <w:numId w:val="7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Interference modelling</w:t>
      </w:r>
    </w:p>
    <w:p w14:paraId="7E2EF66B" w14:textId="77777777" w:rsidR="00904569" w:rsidRDefault="00000000">
      <w:pPr>
        <w:pStyle w:val="ListParagraph"/>
        <w:numPr>
          <w:ilvl w:val="3"/>
          <w:numId w:val="7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Receiver structure and implementation</w:t>
      </w:r>
    </w:p>
    <w:p w14:paraId="2B4BBE43" w14:textId="77777777" w:rsidR="00904569" w:rsidRPr="00E474BD" w:rsidRDefault="00000000" w:rsidP="00E474BD">
      <w:pPr>
        <w:pStyle w:val="ListParagraph"/>
        <w:numPr>
          <w:ilvl w:val="2"/>
          <w:numId w:val="7"/>
        </w:numPr>
        <w:ind w:firstLineChars="0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Option 3D: RAN4 to focus on enhancements to demodulation and requirements framework in </w:t>
      </w:r>
      <w:proofErr w:type="spellStart"/>
      <w:r>
        <w:rPr>
          <w:rFonts w:eastAsia="SimSun"/>
          <w:szCs w:val="24"/>
          <w:lang w:eastAsia="zh-CN"/>
        </w:rPr>
        <w:t>Demod</w:t>
      </w:r>
      <w:proofErr w:type="spellEnd"/>
      <w:r>
        <w:rPr>
          <w:rFonts w:eastAsia="SimSun"/>
          <w:szCs w:val="24"/>
          <w:lang w:eastAsia="zh-CN"/>
        </w:rPr>
        <w:t xml:space="preserve"> agenda for 6G study (Apple)</w:t>
      </w:r>
    </w:p>
    <w:p w14:paraId="3C201851" w14:textId="77777777" w:rsidR="00904569" w:rsidRDefault="00000000">
      <w:pPr>
        <w:pStyle w:val="ListParagraph"/>
        <w:numPr>
          <w:ilvl w:val="1"/>
          <w:numId w:val="7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Option 4: Deprioritize the following issues (Huawei, Xiaomi)</w:t>
      </w:r>
    </w:p>
    <w:p w14:paraId="234E12BA" w14:textId="77777777" w:rsidR="00904569" w:rsidRDefault="00000000">
      <w:pPr>
        <w:pStyle w:val="ListParagraph"/>
        <w:numPr>
          <w:ilvl w:val="2"/>
          <w:numId w:val="7"/>
        </w:numPr>
        <w:spacing w:after="120"/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>Option 4A: RAN4 shall postpone following topics until RAN1 study is stable. (Huawei)</w:t>
      </w:r>
    </w:p>
    <w:p w14:paraId="05312AC3" w14:textId="77777777" w:rsidR="00904569" w:rsidRDefault="00000000">
      <w:pPr>
        <w:pStyle w:val="ListParagraph"/>
        <w:numPr>
          <w:ilvl w:val="3"/>
          <w:numId w:val="7"/>
        </w:numPr>
        <w:spacing w:after="120"/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>Waveform and modulation study (ZTE)</w:t>
      </w:r>
    </w:p>
    <w:p w14:paraId="4A422F5D" w14:textId="77777777" w:rsidR="00904569" w:rsidRDefault="00000000">
      <w:pPr>
        <w:pStyle w:val="ListParagraph"/>
        <w:numPr>
          <w:ilvl w:val="3"/>
          <w:numId w:val="7"/>
        </w:numPr>
        <w:spacing w:after="120"/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>SCS (ZTE)</w:t>
      </w:r>
    </w:p>
    <w:p w14:paraId="681FE949" w14:textId="77777777" w:rsidR="00904569" w:rsidRDefault="00000000">
      <w:pPr>
        <w:pStyle w:val="ListParagraph"/>
        <w:numPr>
          <w:ilvl w:val="3"/>
          <w:numId w:val="7"/>
        </w:numPr>
        <w:spacing w:after="120"/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 xml:space="preserve">Broadcast and feedback-less channels/signals </w:t>
      </w:r>
      <w:proofErr w:type="gramStart"/>
      <w:r>
        <w:rPr>
          <w:szCs w:val="24"/>
          <w:lang w:eastAsia="zh-CN"/>
        </w:rPr>
        <w:t>testing</w:t>
      </w:r>
      <w:proofErr w:type="gramEnd"/>
    </w:p>
    <w:p w14:paraId="2B4581F1" w14:textId="77777777" w:rsidR="00904569" w:rsidRDefault="00000000">
      <w:pPr>
        <w:pStyle w:val="ListParagraph"/>
        <w:numPr>
          <w:ilvl w:val="3"/>
          <w:numId w:val="7"/>
        </w:numPr>
        <w:spacing w:after="120"/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>Introducing more practical Tx EVM values and define new SNR range.</w:t>
      </w:r>
    </w:p>
    <w:p w14:paraId="2496CE06" w14:textId="77777777" w:rsidR="00904569" w:rsidRDefault="00000000">
      <w:pPr>
        <w:pStyle w:val="ListParagraph"/>
        <w:numPr>
          <w:ilvl w:val="3"/>
          <w:numId w:val="7"/>
        </w:numPr>
        <w:spacing w:after="120"/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>Study more practical interference model.</w:t>
      </w:r>
    </w:p>
    <w:p w14:paraId="6B2B9D89" w14:textId="77777777" w:rsidR="00904569" w:rsidRDefault="00000000">
      <w:pPr>
        <w:pStyle w:val="ListParagraph"/>
        <w:numPr>
          <w:ilvl w:val="3"/>
          <w:numId w:val="7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UE classification, Applicability rules, Device types</w:t>
      </w:r>
    </w:p>
    <w:p w14:paraId="1D6AF4D9" w14:textId="77777777" w:rsidR="00904569" w:rsidRDefault="00000000">
      <w:pPr>
        <w:pStyle w:val="ListParagraph"/>
        <w:numPr>
          <w:ilvl w:val="2"/>
          <w:numId w:val="7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lastRenderedPageBreak/>
        <w:t>Option 4B: RAN4 shall postpone following topics until RAN1 study is stable. (ZTE, Xiaomi)</w:t>
      </w:r>
    </w:p>
    <w:p w14:paraId="1BF2A354" w14:textId="77777777" w:rsidR="00904569" w:rsidRDefault="00000000">
      <w:pPr>
        <w:pStyle w:val="ListParagraph"/>
        <w:numPr>
          <w:ilvl w:val="3"/>
          <w:numId w:val="7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Demodulation requirements related to physical layer channels and </w:t>
      </w:r>
      <w:proofErr w:type="gramStart"/>
      <w:r>
        <w:rPr>
          <w:rFonts w:eastAsia="SimSun"/>
          <w:szCs w:val="24"/>
          <w:lang w:eastAsia="zh-CN"/>
        </w:rPr>
        <w:t>procedure</w:t>
      </w:r>
      <w:proofErr w:type="gramEnd"/>
    </w:p>
    <w:p w14:paraId="387CF05C" w14:textId="77777777" w:rsidR="00904569" w:rsidRDefault="00000000">
      <w:pPr>
        <w:pStyle w:val="ListParagraph"/>
        <w:numPr>
          <w:ilvl w:val="0"/>
          <w:numId w:val="7"/>
        </w:numPr>
        <w:overflowPunct/>
        <w:autoSpaceDE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Recommended WF</w:t>
      </w:r>
    </w:p>
    <w:p w14:paraId="387CF05D" w14:textId="77777777" w:rsidR="00904569" w:rsidRPr="007C4754" w:rsidRDefault="00000000">
      <w:pPr>
        <w:pStyle w:val="ListParagraph"/>
        <w:numPr>
          <w:ilvl w:val="1"/>
          <w:numId w:val="7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Collectively prioritize the open issues in this meeting.</w:t>
      </w:r>
    </w:p>
    <w:p w14:paraId="5B944A15" w14:textId="77777777" w:rsidR="007C4754" w:rsidRDefault="007C4754" w:rsidP="007C4754">
      <w:pPr>
        <w:spacing w:after="120"/>
        <w:rPr>
          <w:szCs w:val="24"/>
          <w:lang w:eastAsia="zh-CN"/>
        </w:rPr>
      </w:pPr>
    </w:p>
    <w:p w14:paraId="1B5E4FE2" w14:textId="6136DAAA" w:rsidR="007C4754" w:rsidRDefault="00DA7480" w:rsidP="007C4754">
      <w:pPr>
        <w:spacing w:after="120"/>
        <w:rPr>
          <w:szCs w:val="24"/>
          <w:lang w:eastAsia="zh-CN"/>
        </w:rPr>
      </w:pPr>
      <w:r>
        <w:rPr>
          <w:szCs w:val="24"/>
          <w:highlight w:val="yellow"/>
          <w:lang w:eastAsia="zh-CN"/>
        </w:rPr>
        <w:t>Offline tentative a</w:t>
      </w:r>
      <w:r w:rsidRPr="00DA7480">
        <w:rPr>
          <w:szCs w:val="24"/>
          <w:highlight w:val="yellow"/>
          <w:lang w:eastAsia="zh-CN"/>
        </w:rPr>
        <w:t>greement</w:t>
      </w:r>
      <w:r w:rsidR="007C4754" w:rsidRPr="00DA7480">
        <w:rPr>
          <w:szCs w:val="24"/>
          <w:highlight w:val="yellow"/>
          <w:lang w:eastAsia="zh-CN"/>
        </w:rPr>
        <w:t>:</w:t>
      </w:r>
    </w:p>
    <w:p w14:paraId="65C608B3" w14:textId="41D31A99" w:rsidR="007C4754" w:rsidRDefault="007D6C6F" w:rsidP="005278AC">
      <w:pPr>
        <w:pStyle w:val="ListParagraph"/>
        <w:numPr>
          <w:ilvl w:val="0"/>
          <w:numId w:val="16"/>
        </w:numPr>
        <w:spacing w:after="120"/>
        <w:ind w:firstLineChars="0"/>
        <w:textAlignment w:val="auto"/>
        <w:rPr>
          <w:szCs w:val="24"/>
          <w:lang w:eastAsia="zh-CN"/>
        </w:rPr>
      </w:pPr>
      <w:r w:rsidRPr="007D6C6F">
        <w:rPr>
          <w:szCs w:val="24"/>
          <w:lang w:eastAsia="zh-CN"/>
        </w:rPr>
        <w:t>•</w:t>
      </w:r>
      <w:r w:rsidRPr="007D6C6F">
        <w:rPr>
          <w:szCs w:val="24"/>
          <w:lang w:eastAsia="zh-CN"/>
        </w:rPr>
        <w:tab/>
        <w:t>RAN4 shall address the following topics in the initial stage</w:t>
      </w:r>
    </w:p>
    <w:p w14:paraId="7948A6B2" w14:textId="5EB55023" w:rsidR="007C4754" w:rsidRDefault="007C4754" w:rsidP="005278AC">
      <w:pPr>
        <w:pStyle w:val="ListParagraph"/>
        <w:numPr>
          <w:ilvl w:val="1"/>
          <w:numId w:val="16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>Demodulation specification principles (topics that do not overlap with operational efficiency thread)</w:t>
      </w:r>
    </w:p>
    <w:p w14:paraId="0D6DAAB0" w14:textId="4C703E9A" w:rsidR="007C4754" w:rsidRDefault="007C4754" w:rsidP="005278AC">
      <w:pPr>
        <w:pStyle w:val="ListParagraph"/>
        <w:numPr>
          <w:ilvl w:val="2"/>
          <w:numId w:val="16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>e.g. Drafting format, requirement structure, applicability rules</w:t>
      </w:r>
    </w:p>
    <w:p w14:paraId="76A3AB98" w14:textId="77777777" w:rsidR="007C4754" w:rsidRDefault="007C4754" w:rsidP="005278AC">
      <w:pPr>
        <w:pStyle w:val="ListParagraph"/>
        <w:numPr>
          <w:ilvl w:val="1"/>
          <w:numId w:val="16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 xml:space="preserve">Channel </w:t>
      </w:r>
      <w:proofErr w:type="gramStart"/>
      <w:r>
        <w:rPr>
          <w:szCs w:val="24"/>
          <w:lang w:eastAsia="zh-CN"/>
        </w:rPr>
        <w:t>model</w:t>
      </w:r>
      <w:proofErr w:type="gramEnd"/>
    </w:p>
    <w:p w14:paraId="12D1C729" w14:textId="77777777" w:rsidR="007C4754" w:rsidRDefault="007C4754" w:rsidP="005278AC">
      <w:pPr>
        <w:pStyle w:val="ListParagraph"/>
        <w:numPr>
          <w:ilvl w:val="1"/>
          <w:numId w:val="16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>Receiver assumption</w:t>
      </w:r>
    </w:p>
    <w:p w14:paraId="65C44988" w14:textId="0DFC9531" w:rsidR="0023286C" w:rsidRPr="0023286C" w:rsidRDefault="007C4754" w:rsidP="005278AC">
      <w:pPr>
        <w:pStyle w:val="ListParagraph"/>
        <w:numPr>
          <w:ilvl w:val="1"/>
          <w:numId w:val="16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 xml:space="preserve">Demodulation and CSI reporting test framework including TE functionality </w:t>
      </w:r>
      <w:proofErr w:type="gramStart"/>
      <w:r>
        <w:rPr>
          <w:szCs w:val="24"/>
          <w:lang w:eastAsia="zh-CN"/>
        </w:rPr>
        <w:t>enhancement</w:t>
      </w:r>
      <w:proofErr w:type="gramEnd"/>
    </w:p>
    <w:p w14:paraId="143DC6D4" w14:textId="739EF853" w:rsidR="0023286C" w:rsidRPr="0023286C" w:rsidRDefault="007C4754" w:rsidP="005278AC">
      <w:pPr>
        <w:pStyle w:val="ListParagraph"/>
        <w:numPr>
          <w:ilvl w:val="1"/>
          <w:numId w:val="16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 xml:space="preserve">Test Equipment limitation (e.g. testable SNR extension, TE </w:t>
      </w:r>
      <w:proofErr w:type="spellStart"/>
      <w:r>
        <w:rPr>
          <w:szCs w:val="24"/>
          <w:lang w:eastAsia="zh-CN"/>
        </w:rPr>
        <w:t>TxEVM</w:t>
      </w:r>
      <w:proofErr w:type="spellEnd"/>
      <w:r>
        <w:rPr>
          <w:szCs w:val="24"/>
          <w:lang w:eastAsia="zh-CN"/>
        </w:rPr>
        <w:t xml:space="preserve"> restriction) need to </w:t>
      </w:r>
      <w:proofErr w:type="gramStart"/>
      <w:r>
        <w:rPr>
          <w:szCs w:val="24"/>
          <w:lang w:eastAsia="zh-CN"/>
        </w:rPr>
        <w:t>check</w:t>
      </w:r>
      <w:proofErr w:type="gramEnd"/>
      <w:r>
        <w:rPr>
          <w:szCs w:val="24"/>
          <w:lang w:eastAsia="zh-CN"/>
        </w:rPr>
        <w:t xml:space="preserve"> </w:t>
      </w:r>
    </w:p>
    <w:p w14:paraId="05C08E4A" w14:textId="3081F94E" w:rsidR="0023286C" w:rsidRPr="0023286C" w:rsidRDefault="0023286C" w:rsidP="005278AC">
      <w:pPr>
        <w:pStyle w:val="ListParagraph"/>
        <w:numPr>
          <w:ilvl w:val="1"/>
          <w:numId w:val="16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Feedback-less</w:t>
      </w:r>
    </w:p>
    <w:p w14:paraId="02F0517C" w14:textId="365C927C" w:rsidR="007C4754" w:rsidRPr="007C4754" w:rsidRDefault="007C4754" w:rsidP="005278AC">
      <w:pPr>
        <w:pStyle w:val="ListParagraph"/>
        <w:numPr>
          <w:ilvl w:val="1"/>
          <w:numId w:val="16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proofErr w:type="spellStart"/>
      <w:r>
        <w:rPr>
          <w:szCs w:val="24"/>
          <w:lang w:eastAsia="zh-CN"/>
        </w:rPr>
        <w:t>TxEVM</w:t>
      </w:r>
      <w:proofErr w:type="spellEnd"/>
      <w:r>
        <w:rPr>
          <w:szCs w:val="24"/>
          <w:lang w:eastAsia="zh-CN"/>
        </w:rPr>
        <w:t xml:space="preserve"> assumption for demodulation</w:t>
      </w:r>
    </w:p>
    <w:p w14:paraId="387CF05E" w14:textId="316BF108" w:rsidR="00904569" w:rsidRPr="005C4FB9" w:rsidRDefault="007C4754" w:rsidP="005278AC">
      <w:pPr>
        <w:pStyle w:val="ListParagraph"/>
        <w:numPr>
          <w:ilvl w:val="1"/>
          <w:numId w:val="16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Interference profile</w:t>
      </w:r>
    </w:p>
    <w:p w14:paraId="387CF17B" w14:textId="77777777" w:rsidR="00904569" w:rsidRDefault="00904569">
      <w:pPr>
        <w:rPr>
          <w:lang w:eastAsia="zh-CN"/>
        </w:rPr>
      </w:pPr>
    </w:p>
    <w:sectPr w:rsidR="00904569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113FC" w14:textId="77777777" w:rsidR="005B0A9D" w:rsidRDefault="005B0A9D">
      <w:pPr>
        <w:spacing w:after="0"/>
      </w:pPr>
      <w:r>
        <w:separator/>
      </w:r>
    </w:p>
  </w:endnote>
  <w:endnote w:type="continuationSeparator" w:id="0">
    <w:p w14:paraId="02112578" w14:textId="77777777" w:rsidR="005B0A9D" w:rsidRDefault="005B0A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C834B" w14:textId="77777777" w:rsidR="005B0A9D" w:rsidRDefault="005B0A9D">
      <w:pPr>
        <w:spacing w:after="0"/>
      </w:pPr>
      <w:r>
        <w:separator/>
      </w:r>
    </w:p>
  </w:footnote>
  <w:footnote w:type="continuationSeparator" w:id="0">
    <w:p w14:paraId="356A53B9" w14:textId="77777777" w:rsidR="005B0A9D" w:rsidRDefault="005B0A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15E8"/>
    <w:multiLevelType w:val="multilevel"/>
    <w:tmpl w:val="057515E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07217F"/>
    <w:multiLevelType w:val="multilevel"/>
    <w:tmpl w:val="0C07217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1FB08D"/>
    <w:multiLevelType w:val="singleLevel"/>
    <w:tmpl w:val="171FB08D"/>
    <w:lvl w:ilvl="0">
      <w:start w:val="1"/>
      <w:numFmt w:val="bullet"/>
      <w:lvlText w:val="•"/>
      <w:lvlJc w:val="left"/>
      <w:pPr>
        <w:ind w:left="420" w:hanging="420"/>
      </w:pPr>
      <w:rPr>
        <w:rFonts w:ascii="Microsoft YaHei" w:eastAsia="Microsoft YaHei" w:hAnsi="Microsoft YaHei" w:cs="Microsoft YaHei" w:hint="eastAsia"/>
      </w:rPr>
    </w:lvl>
  </w:abstractNum>
  <w:abstractNum w:abstractNumId="3" w15:restartNumberingAfterBreak="0">
    <w:nsid w:val="186E6047"/>
    <w:multiLevelType w:val="multilevel"/>
    <w:tmpl w:val="186E604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7B0EAB"/>
    <w:multiLevelType w:val="multilevel"/>
    <w:tmpl w:val="347B0EAB"/>
    <w:lvl w:ilvl="0">
      <w:start w:val="1"/>
      <w:numFmt w:val="bullet"/>
      <w:pStyle w:val="1"/>
      <w:lvlText w:val=""/>
      <w:lvlJc w:val="left"/>
      <w:pPr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3AD37A3D"/>
    <w:multiLevelType w:val="multilevel"/>
    <w:tmpl w:val="A3C4053A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 w15:restartNumberingAfterBreak="0">
    <w:nsid w:val="3E492735"/>
    <w:multiLevelType w:val="multilevel"/>
    <w:tmpl w:val="3E49273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6832A6"/>
    <w:multiLevelType w:val="multilevel"/>
    <w:tmpl w:val="3F6832A6"/>
    <w:lvl w:ilvl="0">
      <w:start w:val="1"/>
      <w:numFmt w:val="bullet"/>
      <w:pStyle w:val="1proposal"/>
      <w:lvlText w:val=""/>
      <w:lvlJc w:val="left"/>
      <w:pPr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46B43B9D"/>
    <w:multiLevelType w:val="multilevel"/>
    <w:tmpl w:val="46B43B9D"/>
    <w:lvl w:ilvl="0">
      <w:start w:val="1"/>
      <w:numFmt w:val="decimal"/>
      <w:pStyle w:val="RAN4Observation"/>
      <w:suff w:val="space"/>
      <w:lvlText w:val="Observation %1: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-197" w:hanging="360"/>
      </w:pPr>
    </w:lvl>
    <w:lvl w:ilvl="2">
      <w:start w:val="1"/>
      <w:numFmt w:val="lowerRoman"/>
      <w:lvlText w:val="%3."/>
      <w:lvlJc w:val="right"/>
      <w:pPr>
        <w:ind w:left="523" w:hanging="180"/>
      </w:pPr>
    </w:lvl>
    <w:lvl w:ilvl="3">
      <w:start w:val="1"/>
      <w:numFmt w:val="decimal"/>
      <w:lvlText w:val="%4."/>
      <w:lvlJc w:val="left"/>
      <w:pPr>
        <w:ind w:left="1243" w:hanging="360"/>
      </w:pPr>
    </w:lvl>
    <w:lvl w:ilvl="4">
      <w:start w:val="1"/>
      <w:numFmt w:val="lowerLetter"/>
      <w:lvlText w:val="%5."/>
      <w:lvlJc w:val="left"/>
      <w:pPr>
        <w:ind w:left="1963" w:hanging="360"/>
      </w:pPr>
    </w:lvl>
    <w:lvl w:ilvl="5">
      <w:start w:val="1"/>
      <w:numFmt w:val="lowerRoman"/>
      <w:lvlText w:val="%6."/>
      <w:lvlJc w:val="right"/>
      <w:pPr>
        <w:ind w:left="2683" w:hanging="180"/>
      </w:pPr>
    </w:lvl>
    <w:lvl w:ilvl="6">
      <w:start w:val="1"/>
      <w:numFmt w:val="decimal"/>
      <w:lvlText w:val="%7."/>
      <w:lvlJc w:val="left"/>
      <w:pPr>
        <w:ind w:left="3403" w:hanging="360"/>
      </w:pPr>
    </w:lvl>
    <w:lvl w:ilvl="7">
      <w:start w:val="1"/>
      <w:numFmt w:val="lowerLetter"/>
      <w:lvlText w:val="%8."/>
      <w:lvlJc w:val="left"/>
      <w:pPr>
        <w:ind w:left="4123" w:hanging="360"/>
      </w:pPr>
    </w:lvl>
    <w:lvl w:ilvl="8">
      <w:start w:val="1"/>
      <w:numFmt w:val="lowerRoman"/>
      <w:lvlText w:val="%9."/>
      <w:lvlJc w:val="right"/>
      <w:pPr>
        <w:ind w:left="4843" w:hanging="180"/>
      </w:pPr>
    </w:lvl>
  </w:abstractNum>
  <w:abstractNum w:abstractNumId="9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%1: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34556E"/>
    <w:multiLevelType w:val="multilevel"/>
    <w:tmpl w:val="4E34556E"/>
    <w:lvl w:ilvl="0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7F9963E1"/>
    <w:multiLevelType w:val="multilevel"/>
    <w:tmpl w:val="7F9963E1"/>
    <w:lvl w:ilvl="0">
      <w:start w:val="1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680" w:hanging="420"/>
      </w:pPr>
      <w:rPr>
        <w:rFonts w:ascii="Times" w:eastAsia="Batang" w:hAnsi="Times" w:cs="Time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5095316">
    <w:abstractNumId w:val="5"/>
  </w:num>
  <w:num w:numId="2" w16cid:durableId="1635257158">
    <w:abstractNumId w:val="4"/>
  </w:num>
  <w:num w:numId="3" w16cid:durableId="8533762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8813413">
    <w:abstractNumId w:val="7"/>
  </w:num>
  <w:num w:numId="5" w16cid:durableId="573613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4724234">
    <w:abstractNumId w:val="10"/>
  </w:num>
  <w:num w:numId="7" w16cid:durableId="397939657">
    <w:abstractNumId w:val="11"/>
  </w:num>
  <w:num w:numId="8" w16cid:durableId="1556548743">
    <w:abstractNumId w:val="2"/>
  </w:num>
  <w:num w:numId="9" w16cid:durableId="397169065">
    <w:abstractNumId w:val="3"/>
  </w:num>
  <w:num w:numId="10" w16cid:durableId="376244945">
    <w:abstractNumId w:val="6"/>
  </w:num>
  <w:num w:numId="11" w16cid:durableId="1609509663">
    <w:abstractNumId w:val="0"/>
  </w:num>
  <w:num w:numId="12" w16cid:durableId="46951545">
    <w:abstractNumId w:val="1"/>
  </w:num>
  <w:num w:numId="13" w16cid:durableId="1810898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6168564">
    <w:abstractNumId w:val="12"/>
  </w:num>
  <w:num w:numId="15" w16cid:durableId="1525713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11620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F21"/>
    <w:rsid w:val="0000223C"/>
    <w:rsid w:val="00004165"/>
    <w:rsid w:val="000056CE"/>
    <w:rsid w:val="00005F1D"/>
    <w:rsid w:val="00011EB7"/>
    <w:rsid w:val="000142E2"/>
    <w:rsid w:val="00020C56"/>
    <w:rsid w:val="00021E21"/>
    <w:rsid w:val="000236B2"/>
    <w:rsid w:val="00026ACC"/>
    <w:rsid w:val="0003171D"/>
    <w:rsid w:val="00031C1D"/>
    <w:rsid w:val="00035C50"/>
    <w:rsid w:val="000368AA"/>
    <w:rsid w:val="000457A1"/>
    <w:rsid w:val="00050001"/>
    <w:rsid w:val="00052041"/>
    <w:rsid w:val="0005326A"/>
    <w:rsid w:val="0005335A"/>
    <w:rsid w:val="000606EE"/>
    <w:rsid w:val="0006266D"/>
    <w:rsid w:val="00064A02"/>
    <w:rsid w:val="00065506"/>
    <w:rsid w:val="000704AF"/>
    <w:rsid w:val="00071A7B"/>
    <w:rsid w:val="0007382E"/>
    <w:rsid w:val="00073895"/>
    <w:rsid w:val="000766E1"/>
    <w:rsid w:val="00077FF6"/>
    <w:rsid w:val="00080D82"/>
    <w:rsid w:val="000812F7"/>
    <w:rsid w:val="00081692"/>
    <w:rsid w:val="00082C46"/>
    <w:rsid w:val="00085A0E"/>
    <w:rsid w:val="00087548"/>
    <w:rsid w:val="00090F98"/>
    <w:rsid w:val="00093E7E"/>
    <w:rsid w:val="000A1830"/>
    <w:rsid w:val="000A4121"/>
    <w:rsid w:val="000A4AA3"/>
    <w:rsid w:val="000A550E"/>
    <w:rsid w:val="000B0960"/>
    <w:rsid w:val="000B1A55"/>
    <w:rsid w:val="000B20BB"/>
    <w:rsid w:val="000B2E84"/>
    <w:rsid w:val="000B2EF6"/>
    <w:rsid w:val="000B2FA6"/>
    <w:rsid w:val="000B4AA0"/>
    <w:rsid w:val="000C2553"/>
    <w:rsid w:val="000C38C3"/>
    <w:rsid w:val="000C4549"/>
    <w:rsid w:val="000D08E8"/>
    <w:rsid w:val="000D09FD"/>
    <w:rsid w:val="000D19DE"/>
    <w:rsid w:val="000D4024"/>
    <w:rsid w:val="000D4048"/>
    <w:rsid w:val="000D44FB"/>
    <w:rsid w:val="000D574B"/>
    <w:rsid w:val="000D61A1"/>
    <w:rsid w:val="000D6CFC"/>
    <w:rsid w:val="000E432E"/>
    <w:rsid w:val="000E537B"/>
    <w:rsid w:val="000E57D0"/>
    <w:rsid w:val="000E7858"/>
    <w:rsid w:val="000F047A"/>
    <w:rsid w:val="000F39CA"/>
    <w:rsid w:val="00107927"/>
    <w:rsid w:val="00110E26"/>
    <w:rsid w:val="00111321"/>
    <w:rsid w:val="001113D2"/>
    <w:rsid w:val="001128E7"/>
    <w:rsid w:val="00116736"/>
    <w:rsid w:val="00117BD6"/>
    <w:rsid w:val="001206C2"/>
    <w:rsid w:val="00121978"/>
    <w:rsid w:val="00123422"/>
    <w:rsid w:val="00124B6A"/>
    <w:rsid w:val="00130462"/>
    <w:rsid w:val="00133CAC"/>
    <w:rsid w:val="00136D4C"/>
    <w:rsid w:val="00140C88"/>
    <w:rsid w:val="00142538"/>
    <w:rsid w:val="00142BB9"/>
    <w:rsid w:val="00144F96"/>
    <w:rsid w:val="00151EAC"/>
    <w:rsid w:val="00153528"/>
    <w:rsid w:val="00154E68"/>
    <w:rsid w:val="00155C5E"/>
    <w:rsid w:val="00157E67"/>
    <w:rsid w:val="00160666"/>
    <w:rsid w:val="00160BC9"/>
    <w:rsid w:val="00162548"/>
    <w:rsid w:val="00163251"/>
    <w:rsid w:val="00172183"/>
    <w:rsid w:val="001751AB"/>
    <w:rsid w:val="00175A3F"/>
    <w:rsid w:val="00180E09"/>
    <w:rsid w:val="00183D4C"/>
    <w:rsid w:val="00183F6D"/>
    <w:rsid w:val="0018429B"/>
    <w:rsid w:val="0018670E"/>
    <w:rsid w:val="0019219A"/>
    <w:rsid w:val="00195077"/>
    <w:rsid w:val="001A033F"/>
    <w:rsid w:val="001A08AA"/>
    <w:rsid w:val="001A45D0"/>
    <w:rsid w:val="001A59CB"/>
    <w:rsid w:val="001A6058"/>
    <w:rsid w:val="001B7991"/>
    <w:rsid w:val="001C1409"/>
    <w:rsid w:val="001C2083"/>
    <w:rsid w:val="001C29B8"/>
    <w:rsid w:val="001C2AE6"/>
    <w:rsid w:val="001C40BD"/>
    <w:rsid w:val="001C4A89"/>
    <w:rsid w:val="001C6177"/>
    <w:rsid w:val="001C7B73"/>
    <w:rsid w:val="001D0363"/>
    <w:rsid w:val="001D12B4"/>
    <w:rsid w:val="001D1B07"/>
    <w:rsid w:val="001D7D94"/>
    <w:rsid w:val="001E0A28"/>
    <w:rsid w:val="001E3848"/>
    <w:rsid w:val="001E4218"/>
    <w:rsid w:val="001E480F"/>
    <w:rsid w:val="001E6C4D"/>
    <w:rsid w:val="001F0595"/>
    <w:rsid w:val="001F0B20"/>
    <w:rsid w:val="00200A62"/>
    <w:rsid w:val="0020155B"/>
    <w:rsid w:val="002017CA"/>
    <w:rsid w:val="00203740"/>
    <w:rsid w:val="00205F54"/>
    <w:rsid w:val="002138EA"/>
    <w:rsid w:val="002139EA"/>
    <w:rsid w:val="00213F84"/>
    <w:rsid w:val="00214FBD"/>
    <w:rsid w:val="00221E08"/>
    <w:rsid w:val="00222897"/>
    <w:rsid w:val="00222B0C"/>
    <w:rsid w:val="00231CE2"/>
    <w:rsid w:val="0023286C"/>
    <w:rsid w:val="002329B1"/>
    <w:rsid w:val="00235394"/>
    <w:rsid w:val="00235577"/>
    <w:rsid w:val="002371B2"/>
    <w:rsid w:val="002435CA"/>
    <w:rsid w:val="0024469F"/>
    <w:rsid w:val="00244F38"/>
    <w:rsid w:val="00247910"/>
    <w:rsid w:val="00250B5B"/>
    <w:rsid w:val="00252DB8"/>
    <w:rsid w:val="002537BC"/>
    <w:rsid w:val="00255C58"/>
    <w:rsid w:val="00257F0A"/>
    <w:rsid w:val="00260EC7"/>
    <w:rsid w:val="00261539"/>
    <w:rsid w:val="0026179F"/>
    <w:rsid w:val="00264255"/>
    <w:rsid w:val="002666AE"/>
    <w:rsid w:val="00274E1A"/>
    <w:rsid w:val="00274E25"/>
    <w:rsid w:val="002775B1"/>
    <w:rsid w:val="002775B9"/>
    <w:rsid w:val="00277E55"/>
    <w:rsid w:val="002811C4"/>
    <w:rsid w:val="00282213"/>
    <w:rsid w:val="00284016"/>
    <w:rsid w:val="002858BF"/>
    <w:rsid w:val="002939AF"/>
    <w:rsid w:val="00294491"/>
    <w:rsid w:val="00294BDE"/>
    <w:rsid w:val="002A0CED"/>
    <w:rsid w:val="002A4CD0"/>
    <w:rsid w:val="002A7DA6"/>
    <w:rsid w:val="002B22C5"/>
    <w:rsid w:val="002B516C"/>
    <w:rsid w:val="002B5E1D"/>
    <w:rsid w:val="002B60C1"/>
    <w:rsid w:val="002C0528"/>
    <w:rsid w:val="002C4B52"/>
    <w:rsid w:val="002C7F7E"/>
    <w:rsid w:val="002D03E5"/>
    <w:rsid w:val="002D36EB"/>
    <w:rsid w:val="002D6BDF"/>
    <w:rsid w:val="002E2CE9"/>
    <w:rsid w:val="002E33B2"/>
    <w:rsid w:val="002E3BA6"/>
    <w:rsid w:val="002E3BF7"/>
    <w:rsid w:val="002E403E"/>
    <w:rsid w:val="002E4C74"/>
    <w:rsid w:val="002F158C"/>
    <w:rsid w:val="002F23CB"/>
    <w:rsid w:val="002F4093"/>
    <w:rsid w:val="002F5636"/>
    <w:rsid w:val="002F6CEA"/>
    <w:rsid w:val="003022A5"/>
    <w:rsid w:val="00305661"/>
    <w:rsid w:val="00307E51"/>
    <w:rsid w:val="00307F05"/>
    <w:rsid w:val="00311363"/>
    <w:rsid w:val="00311E24"/>
    <w:rsid w:val="00312C80"/>
    <w:rsid w:val="00314A00"/>
    <w:rsid w:val="00315867"/>
    <w:rsid w:val="00321150"/>
    <w:rsid w:val="00321FA3"/>
    <w:rsid w:val="003237DD"/>
    <w:rsid w:val="003260D7"/>
    <w:rsid w:val="0033052D"/>
    <w:rsid w:val="00336182"/>
    <w:rsid w:val="00336697"/>
    <w:rsid w:val="003418CB"/>
    <w:rsid w:val="00345FE6"/>
    <w:rsid w:val="003467B2"/>
    <w:rsid w:val="00355873"/>
    <w:rsid w:val="0035660F"/>
    <w:rsid w:val="003628B9"/>
    <w:rsid w:val="00362D8F"/>
    <w:rsid w:val="00367724"/>
    <w:rsid w:val="003710BA"/>
    <w:rsid w:val="00376FE7"/>
    <w:rsid w:val="003770F6"/>
    <w:rsid w:val="00383E37"/>
    <w:rsid w:val="00385FF1"/>
    <w:rsid w:val="0038706A"/>
    <w:rsid w:val="00393042"/>
    <w:rsid w:val="00394AD5"/>
    <w:rsid w:val="0039642D"/>
    <w:rsid w:val="003A2B9E"/>
    <w:rsid w:val="003A2E40"/>
    <w:rsid w:val="003A35D1"/>
    <w:rsid w:val="003B0158"/>
    <w:rsid w:val="003B126D"/>
    <w:rsid w:val="003B2D2C"/>
    <w:rsid w:val="003B33E5"/>
    <w:rsid w:val="003B40B6"/>
    <w:rsid w:val="003B56DB"/>
    <w:rsid w:val="003B755E"/>
    <w:rsid w:val="003B7A8C"/>
    <w:rsid w:val="003C228E"/>
    <w:rsid w:val="003C51E7"/>
    <w:rsid w:val="003C6893"/>
    <w:rsid w:val="003C6DE2"/>
    <w:rsid w:val="003D014A"/>
    <w:rsid w:val="003D1EFD"/>
    <w:rsid w:val="003D28BF"/>
    <w:rsid w:val="003D39EB"/>
    <w:rsid w:val="003D4215"/>
    <w:rsid w:val="003D4C47"/>
    <w:rsid w:val="003D7719"/>
    <w:rsid w:val="003E40EE"/>
    <w:rsid w:val="003E4EF3"/>
    <w:rsid w:val="003F0235"/>
    <w:rsid w:val="003F0D1C"/>
    <w:rsid w:val="003F1C1B"/>
    <w:rsid w:val="003F3A2F"/>
    <w:rsid w:val="003F6D0C"/>
    <w:rsid w:val="003F7133"/>
    <w:rsid w:val="00401144"/>
    <w:rsid w:val="004038D7"/>
    <w:rsid w:val="00404831"/>
    <w:rsid w:val="00407661"/>
    <w:rsid w:val="00410314"/>
    <w:rsid w:val="00412063"/>
    <w:rsid w:val="00412EB1"/>
    <w:rsid w:val="00413DDE"/>
    <w:rsid w:val="00414118"/>
    <w:rsid w:val="00416084"/>
    <w:rsid w:val="00416713"/>
    <w:rsid w:val="00424F8C"/>
    <w:rsid w:val="00426275"/>
    <w:rsid w:val="004271BA"/>
    <w:rsid w:val="00430497"/>
    <w:rsid w:val="00430EA5"/>
    <w:rsid w:val="00431E18"/>
    <w:rsid w:val="00432C7A"/>
    <w:rsid w:val="00434DC1"/>
    <w:rsid w:val="004350F4"/>
    <w:rsid w:val="00435DB2"/>
    <w:rsid w:val="00436F50"/>
    <w:rsid w:val="004412A0"/>
    <w:rsid w:val="00442337"/>
    <w:rsid w:val="00442B61"/>
    <w:rsid w:val="00446408"/>
    <w:rsid w:val="00450F27"/>
    <w:rsid w:val="004510E5"/>
    <w:rsid w:val="00456A75"/>
    <w:rsid w:val="00461E39"/>
    <w:rsid w:val="00462D3A"/>
    <w:rsid w:val="00463521"/>
    <w:rsid w:val="00465245"/>
    <w:rsid w:val="00471125"/>
    <w:rsid w:val="0047437A"/>
    <w:rsid w:val="00474726"/>
    <w:rsid w:val="0047632A"/>
    <w:rsid w:val="00480E42"/>
    <w:rsid w:val="00484C5D"/>
    <w:rsid w:val="0048543E"/>
    <w:rsid w:val="004868C1"/>
    <w:rsid w:val="0048750F"/>
    <w:rsid w:val="00493786"/>
    <w:rsid w:val="00493DE4"/>
    <w:rsid w:val="00496D21"/>
    <w:rsid w:val="004A17E9"/>
    <w:rsid w:val="004A2729"/>
    <w:rsid w:val="004A495F"/>
    <w:rsid w:val="004A6A93"/>
    <w:rsid w:val="004A7544"/>
    <w:rsid w:val="004B0843"/>
    <w:rsid w:val="004B0956"/>
    <w:rsid w:val="004B10A9"/>
    <w:rsid w:val="004B422B"/>
    <w:rsid w:val="004B4EED"/>
    <w:rsid w:val="004B54DE"/>
    <w:rsid w:val="004B6B0F"/>
    <w:rsid w:val="004B795A"/>
    <w:rsid w:val="004C54E5"/>
    <w:rsid w:val="004C7DC8"/>
    <w:rsid w:val="004D21B0"/>
    <w:rsid w:val="004D2321"/>
    <w:rsid w:val="004D66BB"/>
    <w:rsid w:val="004D737D"/>
    <w:rsid w:val="004E2659"/>
    <w:rsid w:val="004E39EE"/>
    <w:rsid w:val="004E475C"/>
    <w:rsid w:val="004E56E0"/>
    <w:rsid w:val="004E7329"/>
    <w:rsid w:val="004F0A1A"/>
    <w:rsid w:val="004F2CB0"/>
    <w:rsid w:val="005017F7"/>
    <w:rsid w:val="00501FA7"/>
    <w:rsid w:val="005034DC"/>
    <w:rsid w:val="00505BFA"/>
    <w:rsid w:val="005071B4"/>
    <w:rsid w:val="00507687"/>
    <w:rsid w:val="00507FD1"/>
    <w:rsid w:val="005117A9"/>
    <w:rsid w:val="00511F57"/>
    <w:rsid w:val="00512879"/>
    <w:rsid w:val="00515CBE"/>
    <w:rsid w:val="00515E2B"/>
    <w:rsid w:val="00522A7E"/>
    <w:rsid w:val="00522F20"/>
    <w:rsid w:val="00523654"/>
    <w:rsid w:val="005278AC"/>
    <w:rsid w:val="005308DB"/>
    <w:rsid w:val="00530A2E"/>
    <w:rsid w:val="00530FBE"/>
    <w:rsid w:val="00533159"/>
    <w:rsid w:val="005339DB"/>
    <w:rsid w:val="00534C89"/>
    <w:rsid w:val="00541573"/>
    <w:rsid w:val="00542836"/>
    <w:rsid w:val="0054348A"/>
    <w:rsid w:val="0054385F"/>
    <w:rsid w:val="00550BEB"/>
    <w:rsid w:val="005536C8"/>
    <w:rsid w:val="005568C4"/>
    <w:rsid w:val="00564729"/>
    <w:rsid w:val="00571777"/>
    <w:rsid w:val="00580FF5"/>
    <w:rsid w:val="0058460C"/>
    <w:rsid w:val="00584D10"/>
    <w:rsid w:val="0058519C"/>
    <w:rsid w:val="00587A15"/>
    <w:rsid w:val="0059149A"/>
    <w:rsid w:val="0059449B"/>
    <w:rsid w:val="0059557A"/>
    <w:rsid w:val="005956EE"/>
    <w:rsid w:val="005967CA"/>
    <w:rsid w:val="005A083E"/>
    <w:rsid w:val="005A1AA7"/>
    <w:rsid w:val="005B0546"/>
    <w:rsid w:val="005B0A9D"/>
    <w:rsid w:val="005B4802"/>
    <w:rsid w:val="005C1EA6"/>
    <w:rsid w:val="005C4FB9"/>
    <w:rsid w:val="005D0B99"/>
    <w:rsid w:val="005D308E"/>
    <w:rsid w:val="005D3A48"/>
    <w:rsid w:val="005D7AF8"/>
    <w:rsid w:val="005E148E"/>
    <w:rsid w:val="005E17BF"/>
    <w:rsid w:val="005E366A"/>
    <w:rsid w:val="005F081A"/>
    <w:rsid w:val="005F2145"/>
    <w:rsid w:val="005F3A75"/>
    <w:rsid w:val="006016E1"/>
    <w:rsid w:val="00602D27"/>
    <w:rsid w:val="00604034"/>
    <w:rsid w:val="006144A1"/>
    <w:rsid w:val="00615EBB"/>
    <w:rsid w:val="00616096"/>
    <w:rsid w:val="006160A2"/>
    <w:rsid w:val="006302AA"/>
    <w:rsid w:val="006351AD"/>
    <w:rsid w:val="006363BD"/>
    <w:rsid w:val="006412DC"/>
    <w:rsid w:val="006418C7"/>
    <w:rsid w:val="00642BC6"/>
    <w:rsid w:val="00644790"/>
    <w:rsid w:val="00647A3E"/>
    <w:rsid w:val="006501AF"/>
    <w:rsid w:val="00650DDE"/>
    <w:rsid w:val="00653BCF"/>
    <w:rsid w:val="00653D38"/>
    <w:rsid w:val="0065505B"/>
    <w:rsid w:val="006670AC"/>
    <w:rsid w:val="00670324"/>
    <w:rsid w:val="006712CA"/>
    <w:rsid w:val="00672307"/>
    <w:rsid w:val="0067650B"/>
    <w:rsid w:val="006808C6"/>
    <w:rsid w:val="00682668"/>
    <w:rsid w:val="0069155B"/>
    <w:rsid w:val="00692A68"/>
    <w:rsid w:val="006946A2"/>
    <w:rsid w:val="00695D85"/>
    <w:rsid w:val="006A30A2"/>
    <w:rsid w:val="006A6D23"/>
    <w:rsid w:val="006B0647"/>
    <w:rsid w:val="006B25DE"/>
    <w:rsid w:val="006B2CDE"/>
    <w:rsid w:val="006B755A"/>
    <w:rsid w:val="006C11A6"/>
    <w:rsid w:val="006C1C3B"/>
    <w:rsid w:val="006C4E43"/>
    <w:rsid w:val="006C52C7"/>
    <w:rsid w:val="006C643E"/>
    <w:rsid w:val="006D2932"/>
    <w:rsid w:val="006D3671"/>
    <w:rsid w:val="006D4176"/>
    <w:rsid w:val="006E0A73"/>
    <w:rsid w:val="006E0FEE"/>
    <w:rsid w:val="006E301D"/>
    <w:rsid w:val="006E6C11"/>
    <w:rsid w:val="006E6D28"/>
    <w:rsid w:val="006F1D7B"/>
    <w:rsid w:val="006F61E9"/>
    <w:rsid w:val="006F7C0C"/>
    <w:rsid w:val="00700755"/>
    <w:rsid w:val="0070252F"/>
    <w:rsid w:val="0070646B"/>
    <w:rsid w:val="007130A2"/>
    <w:rsid w:val="00715463"/>
    <w:rsid w:val="0071761F"/>
    <w:rsid w:val="00724132"/>
    <w:rsid w:val="00730655"/>
    <w:rsid w:val="00731D77"/>
    <w:rsid w:val="00732360"/>
    <w:rsid w:val="0073390A"/>
    <w:rsid w:val="00734E64"/>
    <w:rsid w:val="00736B37"/>
    <w:rsid w:val="00740A35"/>
    <w:rsid w:val="00745B6F"/>
    <w:rsid w:val="0074654E"/>
    <w:rsid w:val="00751F79"/>
    <w:rsid w:val="007520B4"/>
    <w:rsid w:val="00754073"/>
    <w:rsid w:val="007635C6"/>
    <w:rsid w:val="00764352"/>
    <w:rsid w:val="00764588"/>
    <w:rsid w:val="007655D5"/>
    <w:rsid w:val="007763C1"/>
    <w:rsid w:val="00777B0C"/>
    <w:rsid w:val="00777E82"/>
    <w:rsid w:val="00781359"/>
    <w:rsid w:val="00786921"/>
    <w:rsid w:val="0078721E"/>
    <w:rsid w:val="0079430E"/>
    <w:rsid w:val="007A1EAA"/>
    <w:rsid w:val="007A79FD"/>
    <w:rsid w:val="007B0B9D"/>
    <w:rsid w:val="007B26E3"/>
    <w:rsid w:val="007B5A43"/>
    <w:rsid w:val="007B5C1B"/>
    <w:rsid w:val="007B709B"/>
    <w:rsid w:val="007C1343"/>
    <w:rsid w:val="007C4754"/>
    <w:rsid w:val="007C5EF1"/>
    <w:rsid w:val="007C7BF5"/>
    <w:rsid w:val="007D19B7"/>
    <w:rsid w:val="007D6C6F"/>
    <w:rsid w:val="007D75E5"/>
    <w:rsid w:val="007D773E"/>
    <w:rsid w:val="007E066E"/>
    <w:rsid w:val="007E092D"/>
    <w:rsid w:val="007E1356"/>
    <w:rsid w:val="007E20FC"/>
    <w:rsid w:val="007E5211"/>
    <w:rsid w:val="007E7062"/>
    <w:rsid w:val="007F0E1E"/>
    <w:rsid w:val="007F29A7"/>
    <w:rsid w:val="008004B4"/>
    <w:rsid w:val="00805BE8"/>
    <w:rsid w:val="00812C73"/>
    <w:rsid w:val="00816078"/>
    <w:rsid w:val="008177E3"/>
    <w:rsid w:val="0082370C"/>
    <w:rsid w:val="00823AA9"/>
    <w:rsid w:val="00823B14"/>
    <w:rsid w:val="008255B9"/>
    <w:rsid w:val="00825CD8"/>
    <w:rsid w:val="00827324"/>
    <w:rsid w:val="008355EA"/>
    <w:rsid w:val="00837458"/>
    <w:rsid w:val="00837AAE"/>
    <w:rsid w:val="008429AD"/>
    <w:rsid w:val="008429DB"/>
    <w:rsid w:val="00850C75"/>
    <w:rsid w:val="00850E39"/>
    <w:rsid w:val="00854057"/>
    <w:rsid w:val="0085477A"/>
    <w:rsid w:val="00855107"/>
    <w:rsid w:val="00855173"/>
    <w:rsid w:val="008557D9"/>
    <w:rsid w:val="00855BF7"/>
    <w:rsid w:val="00856214"/>
    <w:rsid w:val="00862089"/>
    <w:rsid w:val="00865C65"/>
    <w:rsid w:val="00866D5B"/>
    <w:rsid w:val="00866FF5"/>
    <w:rsid w:val="00871477"/>
    <w:rsid w:val="0087332D"/>
    <w:rsid w:val="00873E1F"/>
    <w:rsid w:val="00874C16"/>
    <w:rsid w:val="008849C8"/>
    <w:rsid w:val="00886D1F"/>
    <w:rsid w:val="00891E6F"/>
    <w:rsid w:val="00891EE1"/>
    <w:rsid w:val="00893987"/>
    <w:rsid w:val="008963EF"/>
    <w:rsid w:val="0089688E"/>
    <w:rsid w:val="008A1FBE"/>
    <w:rsid w:val="008A24B2"/>
    <w:rsid w:val="008A51C9"/>
    <w:rsid w:val="008B0551"/>
    <w:rsid w:val="008B3194"/>
    <w:rsid w:val="008B4974"/>
    <w:rsid w:val="008B5AE7"/>
    <w:rsid w:val="008C60E9"/>
    <w:rsid w:val="008D1B7C"/>
    <w:rsid w:val="008D2CEC"/>
    <w:rsid w:val="008D5538"/>
    <w:rsid w:val="008D6657"/>
    <w:rsid w:val="008E1F60"/>
    <w:rsid w:val="008E307E"/>
    <w:rsid w:val="008E4D0E"/>
    <w:rsid w:val="008E4DD8"/>
    <w:rsid w:val="008F4DD1"/>
    <w:rsid w:val="008F6056"/>
    <w:rsid w:val="00902C07"/>
    <w:rsid w:val="00904569"/>
    <w:rsid w:val="00905804"/>
    <w:rsid w:val="009101E2"/>
    <w:rsid w:val="00915D73"/>
    <w:rsid w:val="00916077"/>
    <w:rsid w:val="009170A2"/>
    <w:rsid w:val="009208A6"/>
    <w:rsid w:val="00924514"/>
    <w:rsid w:val="00927316"/>
    <w:rsid w:val="0093133D"/>
    <w:rsid w:val="0093276D"/>
    <w:rsid w:val="00933D12"/>
    <w:rsid w:val="00934A2D"/>
    <w:rsid w:val="00937065"/>
    <w:rsid w:val="00940285"/>
    <w:rsid w:val="009415B0"/>
    <w:rsid w:val="00947E7E"/>
    <w:rsid w:val="0095139A"/>
    <w:rsid w:val="00953E16"/>
    <w:rsid w:val="009542AC"/>
    <w:rsid w:val="0095580F"/>
    <w:rsid w:val="00956A26"/>
    <w:rsid w:val="00957A80"/>
    <w:rsid w:val="009603B8"/>
    <w:rsid w:val="00961BB2"/>
    <w:rsid w:val="00962108"/>
    <w:rsid w:val="009638D6"/>
    <w:rsid w:val="00966ECA"/>
    <w:rsid w:val="00971FC3"/>
    <w:rsid w:val="0097408E"/>
    <w:rsid w:val="00974BB2"/>
    <w:rsid w:val="00974FA7"/>
    <w:rsid w:val="009756E5"/>
    <w:rsid w:val="00977A8C"/>
    <w:rsid w:val="00982E69"/>
    <w:rsid w:val="00983910"/>
    <w:rsid w:val="009850B7"/>
    <w:rsid w:val="009871CB"/>
    <w:rsid w:val="009932AC"/>
    <w:rsid w:val="00994351"/>
    <w:rsid w:val="00996A8F"/>
    <w:rsid w:val="009A1DBF"/>
    <w:rsid w:val="009A67DE"/>
    <w:rsid w:val="009A68E6"/>
    <w:rsid w:val="009A7598"/>
    <w:rsid w:val="009A7C69"/>
    <w:rsid w:val="009B1443"/>
    <w:rsid w:val="009B1DF8"/>
    <w:rsid w:val="009B35C9"/>
    <w:rsid w:val="009B3D20"/>
    <w:rsid w:val="009B5418"/>
    <w:rsid w:val="009B61B4"/>
    <w:rsid w:val="009B61F9"/>
    <w:rsid w:val="009C03C1"/>
    <w:rsid w:val="009C0727"/>
    <w:rsid w:val="009C3C80"/>
    <w:rsid w:val="009C492F"/>
    <w:rsid w:val="009C7657"/>
    <w:rsid w:val="009C7FA6"/>
    <w:rsid w:val="009D2FF2"/>
    <w:rsid w:val="009D3226"/>
    <w:rsid w:val="009D3385"/>
    <w:rsid w:val="009D793C"/>
    <w:rsid w:val="009E0522"/>
    <w:rsid w:val="009E16A9"/>
    <w:rsid w:val="009E375F"/>
    <w:rsid w:val="009E39D4"/>
    <w:rsid w:val="009E433B"/>
    <w:rsid w:val="009E5401"/>
    <w:rsid w:val="009F7B50"/>
    <w:rsid w:val="00A03F4F"/>
    <w:rsid w:val="00A0758F"/>
    <w:rsid w:val="00A1570A"/>
    <w:rsid w:val="00A15B77"/>
    <w:rsid w:val="00A17866"/>
    <w:rsid w:val="00A211B4"/>
    <w:rsid w:val="00A223CF"/>
    <w:rsid w:val="00A22BBB"/>
    <w:rsid w:val="00A33DDF"/>
    <w:rsid w:val="00A34547"/>
    <w:rsid w:val="00A376B7"/>
    <w:rsid w:val="00A41BF5"/>
    <w:rsid w:val="00A44778"/>
    <w:rsid w:val="00A4670D"/>
    <w:rsid w:val="00A469E7"/>
    <w:rsid w:val="00A51A1B"/>
    <w:rsid w:val="00A548C4"/>
    <w:rsid w:val="00A564B6"/>
    <w:rsid w:val="00A604A4"/>
    <w:rsid w:val="00A61B7D"/>
    <w:rsid w:val="00A6605B"/>
    <w:rsid w:val="00A66ADC"/>
    <w:rsid w:val="00A7147D"/>
    <w:rsid w:val="00A77474"/>
    <w:rsid w:val="00A81B15"/>
    <w:rsid w:val="00A837FF"/>
    <w:rsid w:val="00A84052"/>
    <w:rsid w:val="00A84DC8"/>
    <w:rsid w:val="00A85DBC"/>
    <w:rsid w:val="00A87FEB"/>
    <w:rsid w:val="00A93F9F"/>
    <w:rsid w:val="00A9420E"/>
    <w:rsid w:val="00A97648"/>
    <w:rsid w:val="00AA1CFD"/>
    <w:rsid w:val="00AA2239"/>
    <w:rsid w:val="00AA33D2"/>
    <w:rsid w:val="00AB0C57"/>
    <w:rsid w:val="00AB0CEC"/>
    <w:rsid w:val="00AB1195"/>
    <w:rsid w:val="00AB4182"/>
    <w:rsid w:val="00AC27DB"/>
    <w:rsid w:val="00AC6D6B"/>
    <w:rsid w:val="00AD50B8"/>
    <w:rsid w:val="00AD7736"/>
    <w:rsid w:val="00AE10CE"/>
    <w:rsid w:val="00AE70D4"/>
    <w:rsid w:val="00AE7868"/>
    <w:rsid w:val="00AF0407"/>
    <w:rsid w:val="00AF049B"/>
    <w:rsid w:val="00AF4D8B"/>
    <w:rsid w:val="00B067CA"/>
    <w:rsid w:val="00B12B26"/>
    <w:rsid w:val="00B14D52"/>
    <w:rsid w:val="00B163F8"/>
    <w:rsid w:val="00B2472D"/>
    <w:rsid w:val="00B24CA0"/>
    <w:rsid w:val="00B24FB3"/>
    <w:rsid w:val="00B2549F"/>
    <w:rsid w:val="00B318BD"/>
    <w:rsid w:val="00B33C0F"/>
    <w:rsid w:val="00B36B0E"/>
    <w:rsid w:val="00B4108D"/>
    <w:rsid w:val="00B54BF1"/>
    <w:rsid w:val="00B57265"/>
    <w:rsid w:val="00B633AE"/>
    <w:rsid w:val="00B665D2"/>
    <w:rsid w:val="00B67108"/>
    <w:rsid w:val="00B6737C"/>
    <w:rsid w:val="00B7214D"/>
    <w:rsid w:val="00B74372"/>
    <w:rsid w:val="00B7492F"/>
    <w:rsid w:val="00B75525"/>
    <w:rsid w:val="00B80283"/>
    <w:rsid w:val="00B8095F"/>
    <w:rsid w:val="00B80B0C"/>
    <w:rsid w:val="00B80B11"/>
    <w:rsid w:val="00B831AE"/>
    <w:rsid w:val="00B8446C"/>
    <w:rsid w:val="00B87725"/>
    <w:rsid w:val="00B94C4B"/>
    <w:rsid w:val="00BA259A"/>
    <w:rsid w:val="00BA259C"/>
    <w:rsid w:val="00BA29D3"/>
    <w:rsid w:val="00BA307F"/>
    <w:rsid w:val="00BA387F"/>
    <w:rsid w:val="00BA5280"/>
    <w:rsid w:val="00BB0F35"/>
    <w:rsid w:val="00BB14F1"/>
    <w:rsid w:val="00BB572E"/>
    <w:rsid w:val="00BB74FD"/>
    <w:rsid w:val="00BC2A8C"/>
    <w:rsid w:val="00BC5982"/>
    <w:rsid w:val="00BC60BF"/>
    <w:rsid w:val="00BC623A"/>
    <w:rsid w:val="00BD28BF"/>
    <w:rsid w:val="00BD2D12"/>
    <w:rsid w:val="00BD6404"/>
    <w:rsid w:val="00BE271F"/>
    <w:rsid w:val="00BE33AE"/>
    <w:rsid w:val="00BF046F"/>
    <w:rsid w:val="00BF7323"/>
    <w:rsid w:val="00C01D50"/>
    <w:rsid w:val="00C056DC"/>
    <w:rsid w:val="00C06DFB"/>
    <w:rsid w:val="00C1329B"/>
    <w:rsid w:val="00C1572F"/>
    <w:rsid w:val="00C21150"/>
    <w:rsid w:val="00C24C05"/>
    <w:rsid w:val="00C24D2F"/>
    <w:rsid w:val="00C26222"/>
    <w:rsid w:val="00C3048E"/>
    <w:rsid w:val="00C31283"/>
    <w:rsid w:val="00C33C48"/>
    <w:rsid w:val="00C340E5"/>
    <w:rsid w:val="00C34EFC"/>
    <w:rsid w:val="00C35AA7"/>
    <w:rsid w:val="00C404C3"/>
    <w:rsid w:val="00C424B3"/>
    <w:rsid w:val="00C43BA1"/>
    <w:rsid w:val="00C43DAB"/>
    <w:rsid w:val="00C45144"/>
    <w:rsid w:val="00C47F08"/>
    <w:rsid w:val="00C514A6"/>
    <w:rsid w:val="00C5739F"/>
    <w:rsid w:val="00C57CF0"/>
    <w:rsid w:val="00C63557"/>
    <w:rsid w:val="00C649BD"/>
    <w:rsid w:val="00C65891"/>
    <w:rsid w:val="00C66AC9"/>
    <w:rsid w:val="00C7102F"/>
    <w:rsid w:val="00C724D3"/>
    <w:rsid w:val="00C72951"/>
    <w:rsid w:val="00C744B9"/>
    <w:rsid w:val="00C77DD9"/>
    <w:rsid w:val="00C83BE6"/>
    <w:rsid w:val="00C85354"/>
    <w:rsid w:val="00C86ABA"/>
    <w:rsid w:val="00C9354F"/>
    <w:rsid w:val="00C943F3"/>
    <w:rsid w:val="00C95B63"/>
    <w:rsid w:val="00CA08C6"/>
    <w:rsid w:val="00CA0A77"/>
    <w:rsid w:val="00CA2102"/>
    <w:rsid w:val="00CA2729"/>
    <w:rsid w:val="00CA3057"/>
    <w:rsid w:val="00CA45F8"/>
    <w:rsid w:val="00CA57F3"/>
    <w:rsid w:val="00CA6B15"/>
    <w:rsid w:val="00CB0305"/>
    <w:rsid w:val="00CB33C7"/>
    <w:rsid w:val="00CB5C83"/>
    <w:rsid w:val="00CB6DA7"/>
    <w:rsid w:val="00CB7E4C"/>
    <w:rsid w:val="00CC0E9C"/>
    <w:rsid w:val="00CC25B4"/>
    <w:rsid w:val="00CC3582"/>
    <w:rsid w:val="00CC5F88"/>
    <w:rsid w:val="00CC69C8"/>
    <w:rsid w:val="00CC77A2"/>
    <w:rsid w:val="00CD1D03"/>
    <w:rsid w:val="00CD307E"/>
    <w:rsid w:val="00CD55DE"/>
    <w:rsid w:val="00CD629F"/>
    <w:rsid w:val="00CD6A1B"/>
    <w:rsid w:val="00CE0A7F"/>
    <w:rsid w:val="00CE166B"/>
    <w:rsid w:val="00CE1718"/>
    <w:rsid w:val="00CF0411"/>
    <w:rsid w:val="00CF4156"/>
    <w:rsid w:val="00D0036C"/>
    <w:rsid w:val="00D00701"/>
    <w:rsid w:val="00D03D00"/>
    <w:rsid w:val="00D0532A"/>
    <w:rsid w:val="00D05C30"/>
    <w:rsid w:val="00D10052"/>
    <w:rsid w:val="00D11359"/>
    <w:rsid w:val="00D3188C"/>
    <w:rsid w:val="00D35232"/>
    <w:rsid w:val="00D35F9B"/>
    <w:rsid w:val="00D36B69"/>
    <w:rsid w:val="00D408DD"/>
    <w:rsid w:val="00D45D72"/>
    <w:rsid w:val="00D51A87"/>
    <w:rsid w:val="00D520E4"/>
    <w:rsid w:val="00D52CB8"/>
    <w:rsid w:val="00D53A38"/>
    <w:rsid w:val="00D575DD"/>
    <w:rsid w:val="00D57DFA"/>
    <w:rsid w:val="00D67FCF"/>
    <w:rsid w:val="00D709CE"/>
    <w:rsid w:val="00D71F73"/>
    <w:rsid w:val="00D7576C"/>
    <w:rsid w:val="00D80786"/>
    <w:rsid w:val="00D80B15"/>
    <w:rsid w:val="00D81CAB"/>
    <w:rsid w:val="00D8576F"/>
    <w:rsid w:val="00D85F13"/>
    <w:rsid w:val="00D8677F"/>
    <w:rsid w:val="00D907F3"/>
    <w:rsid w:val="00D93974"/>
    <w:rsid w:val="00D97D64"/>
    <w:rsid w:val="00D97F0C"/>
    <w:rsid w:val="00DA3A86"/>
    <w:rsid w:val="00DA7480"/>
    <w:rsid w:val="00DA7AB7"/>
    <w:rsid w:val="00DC2500"/>
    <w:rsid w:val="00DC2ED0"/>
    <w:rsid w:val="00DC4F72"/>
    <w:rsid w:val="00DC77DC"/>
    <w:rsid w:val="00DD0453"/>
    <w:rsid w:val="00DD0C2C"/>
    <w:rsid w:val="00DD19DE"/>
    <w:rsid w:val="00DD1A98"/>
    <w:rsid w:val="00DD28BC"/>
    <w:rsid w:val="00DD5A35"/>
    <w:rsid w:val="00DD60BB"/>
    <w:rsid w:val="00DE31F0"/>
    <w:rsid w:val="00DE3D1C"/>
    <w:rsid w:val="00DE4D8F"/>
    <w:rsid w:val="00DF77F5"/>
    <w:rsid w:val="00E01C41"/>
    <w:rsid w:val="00E0227D"/>
    <w:rsid w:val="00E04B84"/>
    <w:rsid w:val="00E0620B"/>
    <w:rsid w:val="00E06466"/>
    <w:rsid w:val="00E06835"/>
    <w:rsid w:val="00E06FDA"/>
    <w:rsid w:val="00E160A5"/>
    <w:rsid w:val="00E1713D"/>
    <w:rsid w:val="00E201BF"/>
    <w:rsid w:val="00E20A43"/>
    <w:rsid w:val="00E23505"/>
    <w:rsid w:val="00E23898"/>
    <w:rsid w:val="00E319F1"/>
    <w:rsid w:val="00E33CD2"/>
    <w:rsid w:val="00E35C90"/>
    <w:rsid w:val="00E40E90"/>
    <w:rsid w:val="00E45C7E"/>
    <w:rsid w:val="00E474BD"/>
    <w:rsid w:val="00E531EB"/>
    <w:rsid w:val="00E54874"/>
    <w:rsid w:val="00E54B6F"/>
    <w:rsid w:val="00E55ACA"/>
    <w:rsid w:val="00E57B74"/>
    <w:rsid w:val="00E57F85"/>
    <w:rsid w:val="00E60ED4"/>
    <w:rsid w:val="00E6511E"/>
    <w:rsid w:val="00E65BC6"/>
    <w:rsid w:val="00E661FF"/>
    <w:rsid w:val="00E669C5"/>
    <w:rsid w:val="00E66E9E"/>
    <w:rsid w:val="00E726EB"/>
    <w:rsid w:val="00E72CF1"/>
    <w:rsid w:val="00E80B52"/>
    <w:rsid w:val="00E8199F"/>
    <w:rsid w:val="00E824C3"/>
    <w:rsid w:val="00E840B3"/>
    <w:rsid w:val="00E84D10"/>
    <w:rsid w:val="00E8629F"/>
    <w:rsid w:val="00E91008"/>
    <w:rsid w:val="00E9374E"/>
    <w:rsid w:val="00E94F54"/>
    <w:rsid w:val="00E97AD5"/>
    <w:rsid w:val="00EA1111"/>
    <w:rsid w:val="00EA3B4F"/>
    <w:rsid w:val="00EA3C24"/>
    <w:rsid w:val="00EA73DF"/>
    <w:rsid w:val="00EB61AE"/>
    <w:rsid w:val="00EB6EB8"/>
    <w:rsid w:val="00EC322D"/>
    <w:rsid w:val="00ED2CEE"/>
    <w:rsid w:val="00ED383A"/>
    <w:rsid w:val="00ED400F"/>
    <w:rsid w:val="00EE1080"/>
    <w:rsid w:val="00EE3336"/>
    <w:rsid w:val="00EF197C"/>
    <w:rsid w:val="00EF1EC5"/>
    <w:rsid w:val="00EF4C88"/>
    <w:rsid w:val="00EF55EB"/>
    <w:rsid w:val="00F00DCC"/>
    <w:rsid w:val="00F0156F"/>
    <w:rsid w:val="00F04C0E"/>
    <w:rsid w:val="00F05AC8"/>
    <w:rsid w:val="00F05DA0"/>
    <w:rsid w:val="00F07167"/>
    <w:rsid w:val="00F072D8"/>
    <w:rsid w:val="00F07CE0"/>
    <w:rsid w:val="00F115F5"/>
    <w:rsid w:val="00F13D05"/>
    <w:rsid w:val="00F14EEE"/>
    <w:rsid w:val="00F1679D"/>
    <w:rsid w:val="00F1682C"/>
    <w:rsid w:val="00F20B91"/>
    <w:rsid w:val="00F21139"/>
    <w:rsid w:val="00F24B8B"/>
    <w:rsid w:val="00F30D2E"/>
    <w:rsid w:val="00F3172E"/>
    <w:rsid w:val="00F35516"/>
    <w:rsid w:val="00F35790"/>
    <w:rsid w:val="00F4136D"/>
    <w:rsid w:val="00F4212E"/>
    <w:rsid w:val="00F42C20"/>
    <w:rsid w:val="00F43E34"/>
    <w:rsid w:val="00F53053"/>
    <w:rsid w:val="00F53FE2"/>
    <w:rsid w:val="00F554C0"/>
    <w:rsid w:val="00F575FF"/>
    <w:rsid w:val="00F6094F"/>
    <w:rsid w:val="00F618EF"/>
    <w:rsid w:val="00F65582"/>
    <w:rsid w:val="00F65F89"/>
    <w:rsid w:val="00F66E75"/>
    <w:rsid w:val="00F70F7A"/>
    <w:rsid w:val="00F77EB0"/>
    <w:rsid w:val="00F85623"/>
    <w:rsid w:val="00F87CDD"/>
    <w:rsid w:val="00F933F0"/>
    <w:rsid w:val="00F937A3"/>
    <w:rsid w:val="00F94715"/>
    <w:rsid w:val="00F96A3D"/>
    <w:rsid w:val="00FA4101"/>
    <w:rsid w:val="00FA4718"/>
    <w:rsid w:val="00FA5848"/>
    <w:rsid w:val="00FA6899"/>
    <w:rsid w:val="00FA7F3D"/>
    <w:rsid w:val="00FB38D8"/>
    <w:rsid w:val="00FC051F"/>
    <w:rsid w:val="00FC06FF"/>
    <w:rsid w:val="00FC3EA5"/>
    <w:rsid w:val="00FC45F4"/>
    <w:rsid w:val="00FC4943"/>
    <w:rsid w:val="00FC69B4"/>
    <w:rsid w:val="00FD0694"/>
    <w:rsid w:val="00FD06C4"/>
    <w:rsid w:val="00FD25BE"/>
    <w:rsid w:val="00FD2E70"/>
    <w:rsid w:val="00FD34A0"/>
    <w:rsid w:val="00FD3EE5"/>
    <w:rsid w:val="00FD7AA7"/>
    <w:rsid w:val="00FF1FCB"/>
    <w:rsid w:val="00FF300B"/>
    <w:rsid w:val="00FF52D4"/>
    <w:rsid w:val="00FF6AA4"/>
    <w:rsid w:val="00FF6B09"/>
    <w:rsid w:val="53B440BA"/>
    <w:rsid w:val="59556B96"/>
    <w:rsid w:val="6504373F"/>
    <w:rsid w:val="6D5F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C08FE"/>
  <w15:docId w15:val="{A098A3A5-0664-4D9D-889D-C062EF0D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i-F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autoRedefine/>
    <w:qFormat/>
    <w:rsid w:val="00E60ED4"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unhideWhenUsed/>
    <w:qFormat/>
    <w:pPr>
      <w:spacing w:after="120" w:line="256" w:lineRule="auto"/>
      <w:ind w:left="1701" w:hanging="1701"/>
    </w:pPr>
    <w:rPr>
      <w:rFonts w:ascii="Arial" w:eastAsiaTheme="minorHAnsi" w:hAnsi="Arial" w:cstheme="minorBidi"/>
      <w:b/>
      <w:szCs w:val="22"/>
      <w:lang w:val="en-US" w:eastAsia="zh-CN"/>
    </w:rPr>
  </w:style>
  <w:style w:type="paragraph" w:styleId="TOC9">
    <w:name w:val="toc 9"/>
    <w:basedOn w:val="TOC8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sid w:val="00E60ED4"/>
    <w:rPr>
      <w:rFonts w:ascii="Arial" w:hAnsi="Arial"/>
      <w:sz w:val="28"/>
      <w:szCs w:val="18"/>
      <w:lang w:val="sv-SE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MS Mincho"/>
      <w:lang w:val="en-GB" w:eastAsia="en-US"/>
    </w:rPr>
  </w:style>
  <w:style w:type="character" w:customStyle="1" w:styleId="proposalChar">
    <w:name w:val="proposal Char"/>
    <w:basedOn w:val="DefaultParagraphFont"/>
    <w:link w:val="proposal"/>
    <w:qFormat/>
    <w:locked/>
    <w:rPr>
      <w:rFonts w:eastAsia="Times New Roman"/>
      <w:b/>
      <w:lang w:val="en-GB"/>
    </w:rPr>
  </w:style>
  <w:style w:type="paragraph" w:customStyle="1" w:styleId="proposal">
    <w:name w:val="proposal"/>
    <w:basedOn w:val="Normal"/>
    <w:link w:val="proposalChar"/>
    <w:qFormat/>
    <w:pPr>
      <w:spacing w:afterLines="50" w:after="0"/>
      <w:jc w:val="both"/>
    </w:pPr>
    <w:rPr>
      <w:rFonts w:eastAsia="Times New Roman"/>
      <w:b/>
      <w:lang w:eastAsia="sv-SE"/>
    </w:rPr>
  </w:style>
  <w:style w:type="character" w:customStyle="1" w:styleId="1Char">
    <w:name w:val="正文缩进1 Char"/>
    <w:basedOn w:val="DefaultParagraphFont"/>
    <w:link w:val="1"/>
    <w:qFormat/>
    <w:locked/>
    <w:rPr>
      <w:rFonts w:eastAsia="Times New Roman"/>
    </w:rPr>
  </w:style>
  <w:style w:type="paragraph" w:customStyle="1" w:styleId="1">
    <w:name w:val="正文缩进1"/>
    <w:basedOn w:val="ListParagraph"/>
    <w:link w:val="1Char"/>
    <w:qFormat/>
    <w:pPr>
      <w:widowControl w:val="0"/>
      <w:numPr>
        <w:numId w:val="2"/>
      </w:numPr>
      <w:spacing w:afterLines="50" w:after="0"/>
      <w:ind w:left="1408" w:firstLineChars="0" w:firstLine="0"/>
      <w:jc w:val="both"/>
      <w:textAlignment w:val="auto"/>
    </w:pPr>
    <w:rPr>
      <w:rFonts w:eastAsia="Times New Roman"/>
      <w:lang w:val="sv-SE" w:eastAsia="sv-SE"/>
    </w:rPr>
  </w:style>
  <w:style w:type="character" w:customStyle="1" w:styleId="RAN4proposalChar">
    <w:name w:val="RAN4 proposal Char"/>
    <w:basedOn w:val="DefaultParagraphFont"/>
    <w:link w:val="RAN4proposal"/>
    <w:qFormat/>
    <w:locked/>
    <w:rPr>
      <w:b/>
      <w:iCs/>
      <w:szCs w:val="18"/>
      <w:lang w:val="en-US" w:eastAsia="en-US"/>
    </w:rPr>
  </w:style>
  <w:style w:type="paragraph" w:customStyle="1" w:styleId="RAN4proposal">
    <w:name w:val="RAN4 proposal"/>
    <w:basedOn w:val="Caption"/>
    <w:next w:val="Normal"/>
    <w:link w:val="RAN4proposalChar"/>
    <w:qFormat/>
    <w:pPr>
      <w:numPr>
        <w:numId w:val="3"/>
      </w:numPr>
      <w:spacing w:before="0" w:after="200"/>
      <w:ind w:left="0" w:firstLine="0"/>
    </w:pPr>
    <w:rPr>
      <w:iCs/>
      <w:szCs w:val="18"/>
      <w:lang w:val="en-US"/>
    </w:rPr>
  </w:style>
  <w:style w:type="paragraph" w:customStyle="1" w:styleId="Revision2">
    <w:name w:val="Revision2"/>
    <w:hidden/>
    <w:uiPriority w:val="99"/>
    <w:unhideWhenUsed/>
    <w:qFormat/>
    <w:rPr>
      <w:lang w:val="en-GB" w:eastAsia="en-US"/>
    </w:rPr>
  </w:style>
  <w:style w:type="character" w:customStyle="1" w:styleId="1proposalChar">
    <w:name w:val="缩进1proposal Char"/>
    <w:basedOn w:val="DefaultParagraphFont"/>
    <w:link w:val="1proposal"/>
    <w:qFormat/>
    <w:locked/>
    <w:rPr>
      <w:rFonts w:ascii="Times" w:eastAsia="Microsoft YaHei" w:hAnsi="Times"/>
      <w:b/>
    </w:rPr>
  </w:style>
  <w:style w:type="paragraph" w:customStyle="1" w:styleId="1proposal">
    <w:name w:val="缩进1proposal"/>
    <w:basedOn w:val="ListParagraph"/>
    <w:link w:val="1proposalChar"/>
    <w:qFormat/>
    <w:pPr>
      <w:widowControl w:val="0"/>
      <w:numPr>
        <w:numId w:val="4"/>
      </w:numPr>
      <w:overflowPunct/>
      <w:spacing w:after="50"/>
      <w:ind w:firstLineChars="0" w:firstLine="0"/>
      <w:jc w:val="both"/>
      <w:textAlignment w:val="auto"/>
    </w:pPr>
    <w:rPr>
      <w:rFonts w:ascii="Times" w:eastAsia="Microsoft YaHei" w:hAnsi="Times"/>
      <w:b/>
      <w:lang w:val="en-US" w:eastAsia="zh-CN"/>
    </w:rPr>
  </w:style>
  <w:style w:type="character" w:customStyle="1" w:styleId="RAN4ObservationChar">
    <w:name w:val="RAN4 Observation Char"/>
    <w:basedOn w:val="DefaultParagraphFont"/>
    <w:link w:val="RAN4Observation"/>
    <w:qFormat/>
    <w:locked/>
    <w:rPr>
      <w:rFonts w:eastAsia="Calibri"/>
      <w:lang w:val="en-GB"/>
    </w:rPr>
  </w:style>
  <w:style w:type="paragraph" w:customStyle="1" w:styleId="RAN4Observation">
    <w:name w:val="RAN4 Observation"/>
    <w:basedOn w:val="ListParagraph"/>
    <w:next w:val="Normal"/>
    <w:link w:val="RAN4ObservationChar"/>
    <w:qFormat/>
    <w:pPr>
      <w:numPr>
        <w:numId w:val="5"/>
      </w:numPr>
      <w:overflowPunct/>
      <w:autoSpaceDE/>
      <w:autoSpaceDN/>
      <w:adjustRightInd/>
      <w:spacing w:after="160" w:line="256" w:lineRule="auto"/>
      <w:ind w:firstLineChars="0" w:firstLine="0"/>
      <w:contextualSpacing/>
      <w:jc w:val="both"/>
      <w:textAlignment w:val="auto"/>
    </w:pPr>
    <w:rPr>
      <w:rFonts w:eastAsia="Calibri"/>
      <w:lang w:eastAsia="zh-CN"/>
    </w:rPr>
  </w:style>
  <w:style w:type="character" w:customStyle="1" w:styleId="RAN4observationChar0">
    <w:name w:val="RAN4 observation Char"/>
    <w:basedOn w:val="DefaultParagraphFont"/>
    <w:link w:val="RAN4observation0"/>
    <w:qFormat/>
    <w:locked/>
    <w:rPr>
      <w:rFonts w:eastAsia="Calibri"/>
      <w:lang w:val="en-GB"/>
    </w:rPr>
  </w:style>
  <w:style w:type="paragraph" w:customStyle="1" w:styleId="RAN4observation0">
    <w:name w:val="RAN4 observation"/>
    <w:basedOn w:val="Normal"/>
    <w:next w:val="Normal"/>
    <w:link w:val="RAN4observationChar0"/>
    <w:qFormat/>
    <w:pPr>
      <w:spacing w:after="160" w:line="256" w:lineRule="auto"/>
      <w:ind w:left="704" w:hanging="420"/>
      <w:contextualSpacing/>
      <w:jc w:val="both"/>
    </w:pPr>
    <w:rPr>
      <w:rFonts w:eastAsia="Calibri"/>
      <w:lang w:eastAsia="zh-CN"/>
    </w:rPr>
  </w:style>
  <w:style w:type="paragraph" w:styleId="Revision">
    <w:name w:val="Revision"/>
    <w:hidden/>
    <w:uiPriority w:val="99"/>
    <w:unhideWhenUsed/>
    <w:rsid w:val="00E474BD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14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F0C6-D36D-4357-B047-2BF1A51ABD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136</TotalTime>
  <Pages>2</Pages>
  <Words>291</Words>
  <Characters>2360</Characters>
  <Application>Microsoft Office Word</Application>
  <DocSecurity>0</DocSecurity>
  <Lines>19</Lines>
  <Paragraphs>5</Paragraphs>
  <ScaleCrop>false</ScaleCrop>
  <Company>MTK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Hannu Vesala</cp:lastModifiedBy>
  <cp:revision>19</cp:revision>
  <cp:lastPrinted>2019-04-25T01:09:00Z</cp:lastPrinted>
  <dcterms:created xsi:type="dcterms:W3CDTF">2025-11-13T07:53:00Z</dcterms:created>
  <dcterms:modified xsi:type="dcterms:W3CDTF">2025-11-18T21:30:00Z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TitusGUID">
    <vt:lpwstr>056fd449-de72-4993-8fcb-6f51b0b5ee85</vt:lpwstr>
  </property>
  <property fmtid="{D5CDD505-2E9C-101B-9397-08002B2CF9AE}" pid="7" name="CTP_TimeStamp">
    <vt:lpwstr>2020-02-14 10:50:25Z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_2015_ms_pID_725343">
    <vt:lpwstr>(3)QVSwXUg2Gnl/pwDn358kqoDUsKJNJeQtBnbHBCmMEYge/dS/KWGj6bg5tmzmk3EwXVpc+yzE xA/5JRpGtkCppPI8Xle57nzRivPAxSYJYMcYh/7foYL3NAb3Pq5nDOqH9CfsAOXR2AJL8m/j 2ZLt3NsIslDD2HEpci41XMoq3PCHilBaOOI3p/v+WPPY/lByIuY1yWUvVpaayVX8+8sOH7cy cH+xoKAdtSjsvZhN7R</vt:lpwstr>
  </property>
  <property fmtid="{D5CDD505-2E9C-101B-9397-08002B2CF9AE}" pid="13" name="_2015_ms_pID_7253431">
    <vt:lpwstr>DGQVv3y92M3tzVD42GHedttOt5yW8IPFkcdVeuogV129/lBzvcJjMq NCjMK9c7KctkoyVIV36UTpplr81DJVHqmjD9a2ys1gUL/qCF7+EAQSDa0+f/UwkpeRPdskRF Fil0HojBlTznDPJW6SHlQjKF0piDmm3rdecwwYh1Wz2ypDdCsh8LU4HtyaaAfG/la/TOeXpa WunBcEWmm2NBEb4GdKR+MWBw3UXnFCjotJfx</vt:lpwstr>
  </property>
  <property fmtid="{D5CDD505-2E9C-101B-9397-08002B2CF9AE}" pid="14" name="_2015_ms_pID_7253432">
    <vt:lpwstr>rw==</vt:lpwstr>
  </property>
  <property fmtid="{D5CDD505-2E9C-101B-9397-08002B2CF9AE}" pid="15" name="KSOProductBuildVer">
    <vt:lpwstr>2052-12.8.2.21549</vt:lpwstr>
  </property>
  <property fmtid="{D5CDD505-2E9C-101B-9397-08002B2CF9AE}" pid="16" name="ICV">
    <vt:lpwstr>BD0B482898544DF69BFDB7B0CF8BBD2D_12</vt:lpwstr>
  </property>
  <property fmtid="{D5CDD505-2E9C-101B-9397-08002B2CF9AE}" pid="17" name="CWMff496cb0c06411f08000215100002151">
    <vt:lpwstr>CWMB7G1q4HeAEJaFGzMcynwjWA+Xgb7yBLvQ6ATLBkSSkkgQiuONcaIAYSx5gFC10qWV6J90l0O4/ndIfvW26vvpg==</vt:lpwstr>
  </property>
</Properties>
</file>