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D9CFD">
      <w:pPr>
        <w:widowControl w:val="0"/>
        <w:tabs>
          <w:tab w:val="left" w:pos="1701"/>
          <w:tab w:val="right" w:pos="9923"/>
        </w:tabs>
        <w:snapToGrid w:val="0"/>
        <w:spacing w:before="120" w:after="120"/>
        <w:rPr>
          <w:rFonts w:hint="default" w:ascii="Arial" w:hAnsi="Arial" w:eastAsia="MS Mincho"/>
          <w:b/>
          <w:sz w:val="24"/>
          <w:szCs w:val="24"/>
          <w:lang w:val="en-US"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Meeting #13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1                                                            </w:t>
      </w:r>
      <w:r>
        <w:rPr>
          <w:rFonts w:ascii="Arial" w:hAnsi="Arial" w:eastAsia="MS Mincho"/>
          <w:b/>
          <w:sz w:val="24"/>
          <w:szCs w:val="24"/>
          <w:lang w:eastAsia="zh-CN"/>
        </w:rPr>
        <w:t>R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>-2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>6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0754</w:t>
      </w:r>
    </w:p>
    <w:p w14:paraId="418E3A9D"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/>
          <w:b/>
          <w:sz w:val="24"/>
          <w:szCs w:val="24"/>
          <w:lang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Goteborg, Sweden, 9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– 13</w:t>
      </w:r>
      <w:r>
        <w:rPr>
          <w:rFonts w:ascii="Arial" w:hAnsi="Arial" w:eastAsia="MS Mincho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February 2026 </w:t>
      </w:r>
    </w:p>
    <w:p w14:paraId="39D11031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C572B5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 xml:space="preserve">Reply </w:t>
      </w:r>
      <w:r>
        <w:rPr>
          <w:rFonts w:ascii="Arial" w:hAnsi="Arial" w:cs="Arial"/>
          <w:bCs/>
        </w:rPr>
        <w:t>LS on</w:t>
      </w:r>
      <w:r>
        <w:rPr>
          <w:rFonts w:hint="eastAsia" w:ascii="Arial" w:hAnsi="Arial" w:cs="Arial"/>
          <w:bCs/>
          <w:lang w:eastAsia="zh-CN"/>
        </w:rPr>
        <w:t xml:space="preserve"> MWAB-gNB Configurations  </w:t>
      </w:r>
    </w:p>
    <w:p w14:paraId="5BBF545D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S5-255704/R3-</w:t>
      </w:r>
      <w:r>
        <w:rPr>
          <w:rFonts w:ascii="Arial" w:hAnsi="Arial" w:cs="Arial"/>
          <w:bCs/>
          <w:lang w:eastAsia="zh-CN"/>
        </w:rPr>
        <w:t>26</w:t>
      </w:r>
      <w:r>
        <w:rPr>
          <w:rFonts w:hint="eastAsia" w:ascii="Arial" w:hAnsi="Arial" w:cs="Arial"/>
          <w:bCs/>
          <w:lang w:eastAsia="zh-CN"/>
        </w:rPr>
        <w:t>0022</w:t>
      </w:r>
    </w:p>
    <w:bookmarkEnd w:id="0"/>
    <w:bookmarkEnd w:id="1"/>
    <w:p w14:paraId="39E538E3">
      <w:pPr>
        <w:spacing w:after="60"/>
        <w:ind w:left="1985" w:hanging="1985"/>
        <w:rPr>
          <w:rFonts w:ascii="Arial" w:hAnsi="Arial" w:cs="Arial"/>
          <w:b/>
        </w:rPr>
      </w:pPr>
      <w:bookmarkStart w:id="2" w:name="OLE_LINK59"/>
      <w:bookmarkStart w:id="3" w:name="OLE_LINK60"/>
      <w:bookmarkStart w:id="4" w:name="OLE_LINK61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R</w:t>
      </w:r>
      <w:r>
        <w:rPr>
          <w:rFonts w:ascii="Arial" w:hAnsi="Arial" w:cs="Arial"/>
          <w:bCs/>
          <w:lang w:eastAsia="zh-CN"/>
        </w:rPr>
        <w:t xml:space="preserve">elease </w:t>
      </w:r>
      <w:r>
        <w:rPr>
          <w:rFonts w:hint="eastAsia" w:ascii="Arial" w:hAnsi="Arial" w:cs="Arial"/>
          <w:bCs/>
          <w:lang w:eastAsia="zh-CN"/>
        </w:rPr>
        <w:t xml:space="preserve">20 </w:t>
      </w:r>
    </w:p>
    <w:bookmarkEnd w:id="2"/>
    <w:bookmarkEnd w:id="3"/>
    <w:bookmarkEnd w:id="4"/>
    <w:p w14:paraId="7FCB0D2E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AdNRM_Ph4</w:t>
      </w:r>
    </w:p>
    <w:p w14:paraId="0EC1F73F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RAN</w:t>
      </w:r>
      <w:r>
        <w:rPr>
          <w:rFonts w:hint="eastAsia" w:ascii="Arial" w:hAnsi="Arial" w:cs="Arial"/>
          <w:bCs/>
          <w:lang w:eastAsia="zh-CN"/>
        </w:rPr>
        <w:t>3</w:t>
      </w:r>
    </w:p>
    <w:p w14:paraId="64E92FB2"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SA5, SA2</w:t>
      </w:r>
    </w:p>
    <w:p w14:paraId="7851FBA7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</w:p>
    <w:p w14:paraId="0CEBBBFA">
      <w:pPr>
        <w:spacing w:after="60"/>
        <w:ind w:left="1985" w:hanging="1985"/>
        <w:rPr>
          <w:rFonts w:ascii="Arial" w:hAnsi="Arial" w:cs="Arial"/>
          <w:b/>
        </w:rPr>
      </w:pPr>
    </w:p>
    <w:p w14:paraId="70558551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Mengzhen Wang</w:t>
      </w:r>
    </w:p>
    <w:p w14:paraId="6FD56C70"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wang.mengzhen@zte.com.cn</w:t>
      </w:r>
    </w:p>
    <w:p w14:paraId="0427CB8A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 w14:paraId="42F872B0"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eastAsia="Times New Roman" w:cs="Arial"/>
          <w:b/>
          <w:bCs/>
        </w:rPr>
        <w:t>mailto:3GPPLiaison@etsi.org</w:t>
      </w:r>
      <w:r>
        <w:rPr>
          <w:rStyle w:val="24"/>
          <w:rFonts w:ascii="Arial" w:hAnsi="Arial" w:eastAsia="Times New Roman" w:cs="Arial"/>
          <w:b/>
          <w:bCs/>
        </w:rPr>
        <w:fldChar w:fldCharType="end"/>
      </w:r>
    </w:p>
    <w:p w14:paraId="254E8C29"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</w:p>
    <w:p w14:paraId="5B22B98B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</w:p>
    <w:p w14:paraId="690E3D51">
      <w:pPr>
        <w:pStyle w:val="3"/>
        <w:tabs>
          <w:tab w:val="clear" w:pos="4680"/>
          <w:tab w:val="clear" w:pos="9360"/>
        </w:tabs>
      </w:pPr>
      <w:r>
        <w:t>Overall description</w:t>
      </w:r>
    </w:p>
    <w:p w14:paraId="15E293AD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lang w:eastAsia="zh-CN"/>
        </w:rPr>
        <w:t xml:space="preserve">RAN3 </w:t>
      </w:r>
      <w:r>
        <w:rPr>
          <w:rFonts w:ascii="Arial" w:hAnsi="Arial" w:eastAsia="Malgun Gothic" w:cs="Arial"/>
          <w:szCs w:val="22"/>
        </w:rPr>
        <w:t xml:space="preserve">thanks </w:t>
      </w:r>
      <w:r>
        <w:rPr>
          <w:rFonts w:hint="eastAsia" w:ascii="Arial" w:hAnsi="Arial" w:cs="Arial"/>
          <w:szCs w:val="22"/>
          <w:lang w:eastAsia="zh-CN"/>
        </w:rPr>
        <w:t>SA5</w:t>
      </w:r>
      <w:r>
        <w:rPr>
          <w:rFonts w:ascii="Arial" w:hAnsi="Arial" w:eastAsia="Malgun Gothic" w:cs="Arial"/>
          <w:szCs w:val="22"/>
        </w:rPr>
        <w:t xml:space="preserve"> for the LS on</w:t>
      </w:r>
      <w:r>
        <w:rPr>
          <w:rFonts w:hint="eastAsia" w:ascii="Arial" w:hAnsi="Arial" w:cs="Arial"/>
          <w:szCs w:val="22"/>
          <w:lang w:eastAsia="zh-CN"/>
        </w:rPr>
        <w:t xml:space="preserve"> M</w:t>
      </w:r>
      <w:r>
        <w:rPr>
          <w:rFonts w:hint="eastAsia" w:ascii="Arial" w:hAnsi="Arial" w:cs="Arial"/>
          <w:bCs/>
          <w:lang w:eastAsia="zh-CN"/>
        </w:rPr>
        <w:t>WAB-gNB configurations.</w:t>
      </w:r>
      <w:r>
        <w:rPr>
          <w:rFonts w:ascii="Arial" w:hAnsi="Arial" w:cs="Arial"/>
          <w:bCs/>
          <w:lang w:eastAsia="zh-CN"/>
        </w:rPr>
        <w:t xml:space="preserve"> The configurations indicated in the LS are shown below and enumerated for easier reference.</w:t>
      </w:r>
    </w:p>
    <w:p w14:paraId="3E78E27A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2E1069CA"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 w14:paraId="6037CFC7"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 w14:paraId="031FED91"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 w14:paraId="28DB766F"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 w14:paraId="31B36B70">
      <w:pPr>
        <w:pStyle w:val="31"/>
        <w:numPr>
          <w:ilvl w:val="0"/>
          <w:numId w:val="7"/>
        </w:numPr>
        <w:spacing w:after="120"/>
        <w:ind w:left="774" w:hanging="360"/>
        <w:jc w:val="both"/>
        <w:rPr>
          <w:rFonts w:ascii="Times New Roman" w:hAnsi="Times New Roman"/>
          <w:i/>
          <w:sz w:val="20"/>
          <w:szCs w:val="24"/>
          <w:lang w:eastAsia="zh-CN"/>
        </w:rPr>
      </w:pPr>
      <w:r>
        <w:rPr>
          <w:rFonts w:ascii="Times New Roman" w:hAnsi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 w14:paraId="39626063"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 w14:paraId="23367217">
      <w:pPr>
        <w:spacing w:line="269" w:lineRule="auto"/>
        <w:jc w:val="both"/>
        <w:rPr>
          <w:rFonts w:ascii="Arial" w:hAnsi="Arial" w:cs="Arial"/>
          <w:bCs/>
          <w:lang w:eastAsia="zh-CN"/>
        </w:rPr>
      </w:pPr>
      <w:r>
        <w:rPr>
          <w:rFonts w:hint="eastAsia" w:ascii="Arial" w:hAnsi="Arial" w:cs="Arial"/>
          <w:bCs/>
          <w:lang w:val="en-US" w:eastAsia="zh-CN"/>
        </w:rPr>
        <w:t>RAN3 has no consensus on</w:t>
      </w:r>
      <w:bookmarkStart w:id="5" w:name="_GoBack"/>
      <w:bookmarkEnd w:id="5"/>
      <w:r>
        <w:rPr>
          <w:rFonts w:hint="eastAsia" w:ascii="Arial" w:hAnsi="Arial" w:cs="Arial"/>
          <w:bCs/>
          <w:lang w:val="en-US" w:eastAsia="zh-CN"/>
        </w:rPr>
        <w:t xml:space="preserve"> </w:t>
      </w:r>
      <w:del w:id="0" w:author="CATT" w:date="2026-02-13T11:27:19Z">
        <w:r>
          <w:rPr>
            <w:rFonts w:hint="eastAsia" w:ascii="Arial" w:hAnsi="Arial" w:cs="Arial"/>
            <w:bCs/>
            <w:lang w:val="en-US" w:eastAsia="zh-CN"/>
          </w:rPr>
          <w:delText xml:space="preserve">whether the </w:delText>
        </w:r>
      </w:del>
      <w:del w:id="1" w:author="CATT" w:date="2026-02-13T11:27:19Z">
        <w:r>
          <w:rPr>
            <w:rFonts w:ascii="Arial" w:hAnsi="Arial" w:cs="Arial"/>
            <w:bCs/>
            <w:lang w:eastAsia="zh-CN"/>
          </w:rPr>
          <w:delText>OAM</w:delText>
        </w:r>
      </w:del>
      <w:del w:id="2" w:author="CATT" w:date="2026-02-13T11:27:19Z">
        <w:r>
          <w:rPr>
            <w:rFonts w:hint="eastAsia" w:ascii="Arial" w:hAnsi="Arial" w:cs="Arial"/>
            <w:bCs/>
            <w:lang w:val="en-US" w:eastAsia="zh-CN"/>
          </w:rPr>
          <w:delText xml:space="preserve"> of the WAB-gNB</w:delText>
        </w:r>
      </w:del>
      <w:del w:id="3" w:author="CATT" w:date="2026-02-13T11:27:19Z">
        <w:r>
          <w:rPr>
            <w:rFonts w:ascii="Arial" w:hAnsi="Arial" w:cs="Arial"/>
            <w:bCs/>
            <w:lang w:eastAsia="zh-CN"/>
          </w:rPr>
          <w:delText xml:space="preserve"> </w:delText>
        </w:r>
      </w:del>
      <w:del w:id="4" w:author="CATT" w:date="2026-02-13T11:27:19Z">
        <w:r>
          <w:rPr>
            <w:rFonts w:hint="eastAsia" w:ascii="Arial" w:hAnsi="Arial" w:cs="Arial"/>
            <w:bCs/>
            <w:lang w:val="en-US" w:eastAsia="zh-CN"/>
          </w:rPr>
          <w:delText>can</w:delText>
        </w:r>
      </w:del>
      <w:del w:id="5" w:author="CATT" w:date="2026-02-13T11:27:19Z">
        <w:r>
          <w:rPr>
            <w:rFonts w:ascii="Arial" w:hAnsi="Arial" w:cs="Arial"/>
            <w:bCs/>
            <w:lang w:eastAsia="zh-CN"/>
          </w:rPr>
          <w:delText xml:space="preserve"> configure </w:delText>
        </w:r>
      </w:del>
      <w:del w:id="6" w:author="CATT" w:date="2026-02-13T11:27:19Z">
        <w:r>
          <w:rPr>
            <w:rFonts w:hint="eastAsia" w:ascii="Arial" w:hAnsi="Arial" w:cs="Arial"/>
            <w:bCs/>
            <w:lang w:val="en-US" w:eastAsia="zh-CN"/>
          </w:rPr>
          <w:delText xml:space="preserve">WAB-MT with parameters indicated in </w:delText>
        </w:r>
      </w:del>
      <w:r>
        <w:rPr>
          <w:rFonts w:hint="eastAsia" w:ascii="Arial" w:hAnsi="Arial" w:cs="Arial"/>
          <w:bCs/>
          <w:lang w:val="en-US" w:eastAsia="zh-CN"/>
        </w:rPr>
        <w:t>bullets #1 and #2</w:t>
      </w:r>
      <w:r>
        <w:rPr>
          <w:rFonts w:hint="eastAsia" w:ascii="Arial" w:hAnsi="Arial" w:cs="Arial"/>
          <w:bCs/>
          <w:lang w:eastAsia="zh-CN"/>
        </w:rPr>
        <w:t>.</w:t>
      </w:r>
    </w:p>
    <w:p w14:paraId="4BF45DE0">
      <w:pPr>
        <w:spacing w:line="269" w:lineRule="auto"/>
        <w:jc w:val="both"/>
        <w:rPr>
          <w:rFonts w:ascii="Arial" w:hAnsi="Arial" w:cs="Arial"/>
          <w:szCs w:val="22"/>
          <w:lang w:eastAsia="zh-CN"/>
        </w:rPr>
      </w:pPr>
      <w:r>
        <w:rPr>
          <w:rFonts w:hint="eastAsia" w:ascii="Arial" w:hAnsi="Arial" w:cs="Arial"/>
          <w:bCs/>
          <w:lang w:eastAsia="zh-CN"/>
        </w:rPr>
        <w:t xml:space="preserve">RAN3 confirms that optional configurations </w:t>
      </w:r>
      <w:r>
        <w:rPr>
          <w:rFonts w:ascii="Arial" w:hAnsi="Arial" w:cs="Arial"/>
          <w:bCs/>
          <w:lang w:eastAsia="zh-CN"/>
        </w:rPr>
        <w:t xml:space="preserve">in </w:t>
      </w:r>
      <w:r>
        <w:rPr>
          <w:rFonts w:hint="eastAsia" w:ascii="Arial" w:hAnsi="Arial" w:cs="Arial"/>
          <w:bCs/>
          <w:lang w:eastAsia="zh-CN"/>
        </w:rPr>
        <w:t>bullets #3, #4 and #5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eastAsia="zh-CN"/>
        </w:rPr>
        <w:t xml:space="preserve">are required from the OAM server, </w:t>
      </w:r>
      <w:r>
        <w:rPr>
          <w:rFonts w:ascii="Arial" w:hAnsi="Arial" w:cs="Arial"/>
          <w:bCs/>
          <w:lang w:eastAsia="zh-CN"/>
        </w:rPr>
        <w:t>according to</w:t>
      </w:r>
      <w:r>
        <w:rPr>
          <w:rFonts w:hint="eastAsia" w:ascii="Arial" w:hAnsi="Arial" w:cs="Arial"/>
          <w:bCs/>
          <w:lang w:eastAsia="zh-CN"/>
        </w:rPr>
        <w:t xml:space="preserve"> the </w:t>
      </w:r>
      <w:r>
        <w:rPr>
          <w:rFonts w:ascii="Arial" w:hAnsi="Arial" w:cs="Arial"/>
          <w:bCs/>
          <w:lang w:eastAsia="zh-CN"/>
        </w:rPr>
        <w:t>corresponding</w:t>
      </w:r>
      <w:r>
        <w:rPr>
          <w:rFonts w:hint="eastAsia"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>normative text</w:t>
      </w:r>
      <w:r>
        <w:rPr>
          <w:rFonts w:hint="eastAsia" w:ascii="Arial" w:hAnsi="Arial" w:cs="Arial"/>
          <w:bCs/>
          <w:lang w:eastAsia="zh-CN"/>
        </w:rPr>
        <w:t xml:space="preserve"> in TS 38.401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clauses 12.2.1, 12.4, and 12.5</w:t>
      </w:r>
      <w:r>
        <w:rPr>
          <w:rFonts w:ascii="Arial" w:hAnsi="Arial" w:cs="Arial"/>
          <w:bCs/>
          <w:lang w:eastAsia="zh-CN"/>
        </w:rPr>
        <w:t>,</w:t>
      </w:r>
      <w:r>
        <w:rPr>
          <w:rFonts w:hint="eastAsia" w:ascii="Arial" w:hAnsi="Arial" w:cs="Arial"/>
          <w:bCs/>
          <w:lang w:eastAsia="zh-CN"/>
        </w:rPr>
        <w:t xml:space="preserve"> respectively. For bullet</w:t>
      </w:r>
      <w:r>
        <w:rPr>
          <w:rFonts w:ascii="Arial" w:hAnsi="Arial" w:cs="Arial"/>
          <w:bCs/>
          <w:lang w:eastAsia="zh-CN"/>
        </w:rPr>
        <w:t xml:space="preserve"> </w:t>
      </w:r>
      <w:r>
        <w:rPr>
          <w:rFonts w:hint="eastAsia" w:ascii="Arial" w:hAnsi="Arial" w:cs="Arial"/>
          <w:bCs/>
          <w:lang w:eastAsia="zh-CN"/>
        </w:rPr>
        <w:t xml:space="preserve">#5, RAN3 would like to clarify that it should be the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Mapping of a MWAB</w:t>
      </w:r>
      <w:r>
        <w:rPr>
          <w:rFonts w:ascii="Arial" w:hAnsi="Arial" w:cs="Arial"/>
          <w:bCs/>
          <w:lang w:eastAsia="zh-CN"/>
        </w:rPr>
        <w:t>’</w:t>
      </w:r>
      <w:r>
        <w:rPr>
          <w:rFonts w:hint="eastAsia" w:ascii="Arial" w:hAnsi="Arial" w:cs="Arial"/>
          <w:bCs/>
          <w:lang w:eastAsia="zh-CN"/>
        </w:rPr>
        <w:t xml:space="preserve">s geo-location to the </w:t>
      </w:r>
      <w:r>
        <w:rPr>
          <w:rFonts w:hint="eastAsia" w:ascii="Arial" w:hAnsi="Arial" w:cs="Arial"/>
          <w:bCs/>
          <w:u w:val="single"/>
          <w:lang w:eastAsia="zh-CN"/>
        </w:rPr>
        <w:t>Additional</w:t>
      </w:r>
      <w:r>
        <w:rPr>
          <w:rFonts w:hint="eastAsia" w:ascii="Arial" w:hAnsi="Arial" w:cs="Arial"/>
          <w:bCs/>
          <w:lang w:eastAsia="zh-CN"/>
        </w:rPr>
        <w:t xml:space="preserve"> ULI information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(the term </w:t>
      </w:r>
      <w:r>
        <w:rPr>
          <w:rFonts w:ascii="Arial" w:hAnsi="Arial" w:cs="Arial"/>
          <w:bCs/>
          <w:lang w:eastAsia="zh-CN"/>
        </w:rPr>
        <w:t>“</w:t>
      </w:r>
      <w:r>
        <w:rPr>
          <w:rFonts w:hint="eastAsia" w:ascii="Arial" w:hAnsi="Arial" w:cs="Arial"/>
          <w:bCs/>
          <w:lang w:eastAsia="zh-CN"/>
        </w:rPr>
        <w:t>Additional</w:t>
      </w:r>
      <w:r>
        <w:rPr>
          <w:rFonts w:ascii="Arial" w:hAnsi="Arial" w:cs="Arial"/>
          <w:bCs/>
          <w:lang w:eastAsia="zh-CN"/>
        </w:rPr>
        <w:t>”</w:t>
      </w:r>
      <w:r>
        <w:rPr>
          <w:rFonts w:hint="eastAsia" w:ascii="Arial" w:hAnsi="Arial" w:cs="Arial"/>
          <w:bCs/>
          <w:lang w:eastAsia="zh-CN"/>
        </w:rPr>
        <w:t xml:space="preserve"> was missing in the original sentence).</w:t>
      </w:r>
    </w:p>
    <w:p w14:paraId="2509B393">
      <w:pPr>
        <w:pStyle w:val="3"/>
        <w:tabs>
          <w:tab w:val="clear" w:pos="4680"/>
          <w:tab w:val="clear" w:pos="9360"/>
        </w:tabs>
      </w:pPr>
      <w:r>
        <w:t>Action</w:t>
      </w:r>
    </w:p>
    <w:p w14:paraId="7665B747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hint="eastAsia" w:ascii="Arial" w:hAnsi="Arial" w:cs="Arial"/>
          <w:b/>
          <w:sz w:val="22"/>
          <w:szCs w:val="22"/>
          <w:lang w:eastAsia="zh-CN"/>
        </w:rPr>
        <w:t>SA5 and SA2</w:t>
      </w:r>
      <w:r>
        <w:rPr>
          <w:rFonts w:ascii="Arial" w:hAnsi="Arial" w:cs="Arial"/>
          <w:b/>
          <w:sz w:val="22"/>
          <w:szCs w:val="22"/>
        </w:rPr>
        <w:t>:</w:t>
      </w:r>
    </w:p>
    <w:p w14:paraId="0378CBBB"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hint="eastAsia" w:ascii="Arial" w:hAnsi="Arial" w:cs="Arial"/>
          <w:lang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hint="eastAsia" w:ascii="Arial" w:hAnsi="Arial" w:cs="Arial"/>
          <w:lang w:eastAsia="zh-CN"/>
        </w:rPr>
        <w:t>SA5 and SA2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. </w:t>
      </w:r>
    </w:p>
    <w:p w14:paraId="52F60982">
      <w:pPr>
        <w:pStyle w:val="3"/>
        <w:tabs>
          <w:tab w:val="clear" w:pos="4680"/>
          <w:tab w:val="clear" w:pos="9360"/>
        </w:tabs>
      </w:pPr>
      <w:r>
        <w:t>Dates of the next TSG RAN WG</w:t>
      </w:r>
      <w:r>
        <w:rPr>
          <w:rFonts w:hint="eastAsia" w:eastAsia="宋体"/>
          <w:lang w:val="en-US" w:eastAsia="zh-CN"/>
        </w:rPr>
        <w:t>3</w:t>
      </w:r>
      <w:r>
        <w:t xml:space="preserve"> meetings</w:t>
      </w:r>
    </w:p>
    <w:p w14:paraId="521E11D5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</w:t>
      </w:r>
      <w:r>
        <w:rPr>
          <w:rFonts w:ascii="Arial" w:hAnsi="Arial" w:cs="Arial" w:eastAsiaTheme="minorEastAsia"/>
          <w:bCs/>
          <w:lang w:eastAsia="zh-CN"/>
        </w:rPr>
        <w:t>3</w:t>
      </w:r>
      <w:r>
        <w:rPr>
          <w:rFonts w:hint="eastAsia" w:ascii="Arial" w:hAnsi="Arial" w:cs="Arial" w:eastAsiaTheme="minorEastAsia"/>
          <w:bCs/>
          <w:lang w:eastAsia="zh-CN"/>
        </w:rPr>
        <w:t>1</w:t>
      </w:r>
      <w:r>
        <w:rPr>
          <w:rFonts w:ascii="Arial" w:hAnsi="Arial" w:cs="Arial" w:eastAsiaTheme="minorEastAsia"/>
          <w:bCs/>
          <w:lang w:eastAsia="zh-CN"/>
        </w:rPr>
        <w:t>-</w:t>
      </w:r>
      <w:r>
        <w:rPr>
          <w:rFonts w:hint="eastAsia" w:ascii="Arial" w:hAnsi="Arial" w:cs="Arial" w:eastAsiaTheme="minorEastAsia"/>
          <w:bCs/>
          <w:lang w:eastAsia="zh-CN"/>
        </w:rPr>
        <w:t>bis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Julian’s, Malta</w:t>
      </w:r>
    </w:p>
    <w:p w14:paraId="4BA793B1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lang w:val="en-GB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eastAsia="zh-CN"/>
        </w:rPr>
        <w:t>3</w:t>
      </w:r>
      <w:r>
        <w:rPr>
          <w:rFonts w:ascii="Arial" w:hAnsi="Arial" w:eastAsia="MS Mincho" w:cs="Arial"/>
          <w:bCs/>
        </w:rPr>
        <w:t xml:space="preserve"> Meeting #13</w:t>
      </w:r>
      <w:r>
        <w:rPr>
          <w:rFonts w:hint="eastAsia" w:ascii="Arial" w:hAnsi="Arial" w:cs="Arial"/>
          <w:bCs/>
          <w:lang w:eastAsia="zh-CN"/>
        </w:rPr>
        <w:t>2</w:t>
      </w:r>
      <w:r>
        <w:rPr>
          <w:rFonts w:ascii="Arial" w:hAnsi="Arial" w:eastAsia="MS Mincho" w:cs="Arial"/>
          <w:bCs/>
        </w:rPr>
        <w:t xml:space="preserve">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</w:t>
      </w:r>
      <w:r>
        <w:rPr>
          <w:rFonts w:hint="eastAsia" w:ascii="Arial" w:hAnsi="Arial" w:cs="Arial" w:eastAsiaTheme="minorEastAsia"/>
          <w:bCs/>
          <w:lang w:eastAsia="zh-CN"/>
        </w:rPr>
        <w:t>8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 xml:space="preserve">– </w:t>
      </w:r>
      <w:r>
        <w:rPr>
          <w:rFonts w:hint="eastAsia" w:ascii="Arial" w:hAnsi="Arial" w:cs="Arial"/>
          <w:bCs/>
          <w:lang w:eastAsia="zh-CN"/>
        </w:rPr>
        <w:t>22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>May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hint="eastAsia" w:ascii="Arial" w:hAnsi="Arial" w:cs="Arial"/>
          <w:bCs/>
          <w:lang w:eastAsia="zh-CN"/>
        </w:rPr>
        <w:t>Dalian, China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8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1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3612728"/>
    <w:multiLevelType w:val="multilevel"/>
    <w:tmpl w:val="43612728"/>
    <w:lvl w:ilvl="0" w:tentative="0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90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3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5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6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7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95F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06F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544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8A4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288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5BC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2EF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6C52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2FB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694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3A8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7E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49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5FD5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538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829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773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4A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14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473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C79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381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2F71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8E3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0A57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04"/>
    <w:rsid w:val="008E53C3"/>
    <w:rsid w:val="008E57EE"/>
    <w:rsid w:val="008E692E"/>
    <w:rsid w:val="008E6B17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BFD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4F9F"/>
    <w:rsid w:val="009E58DB"/>
    <w:rsid w:val="009E5AAE"/>
    <w:rsid w:val="009E5CEE"/>
    <w:rsid w:val="009E616E"/>
    <w:rsid w:val="009E6191"/>
    <w:rsid w:val="009E61C7"/>
    <w:rsid w:val="009E669D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66C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67A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5AD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4DD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6D4C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0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984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EA2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C0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081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991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6F68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524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473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1FC8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1E2047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7B1CDE"/>
    <w:rsid w:val="0A886DB3"/>
    <w:rsid w:val="0ACDDF83"/>
    <w:rsid w:val="0AF1C018"/>
    <w:rsid w:val="0B0594B7"/>
    <w:rsid w:val="0B5AC7D6"/>
    <w:rsid w:val="0B6401BF"/>
    <w:rsid w:val="0B6563FD"/>
    <w:rsid w:val="0B7150C3"/>
    <w:rsid w:val="0BA2E257"/>
    <w:rsid w:val="0BD5143F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4F6F7F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30A5"/>
    <w:rsid w:val="1082430A"/>
    <w:rsid w:val="1096053E"/>
    <w:rsid w:val="11222DC2"/>
    <w:rsid w:val="11610A2A"/>
    <w:rsid w:val="116467B7"/>
    <w:rsid w:val="117EDE0C"/>
    <w:rsid w:val="1193289C"/>
    <w:rsid w:val="11AC17BF"/>
    <w:rsid w:val="12086AC4"/>
    <w:rsid w:val="12E60311"/>
    <w:rsid w:val="12EA61CA"/>
    <w:rsid w:val="12FA6FB1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745F98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2A447F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BE2AA9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347289"/>
    <w:rsid w:val="395AA18F"/>
    <w:rsid w:val="399056C3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3FBB3D75"/>
    <w:rsid w:val="403B2D6A"/>
    <w:rsid w:val="4078424D"/>
    <w:rsid w:val="4082697E"/>
    <w:rsid w:val="40880C6E"/>
    <w:rsid w:val="40A40593"/>
    <w:rsid w:val="40C07001"/>
    <w:rsid w:val="4124517C"/>
    <w:rsid w:val="414C678C"/>
    <w:rsid w:val="416E6858"/>
    <w:rsid w:val="41F72149"/>
    <w:rsid w:val="429AE1D9"/>
    <w:rsid w:val="42C46384"/>
    <w:rsid w:val="436634C5"/>
    <w:rsid w:val="43FD3798"/>
    <w:rsid w:val="441005FA"/>
    <w:rsid w:val="4417D5E8"/>
    <w:rsid w:val="448E2ADC"/>
    <w:rsid w:val="44A62CC6"/>
    <w:rsid w:val="45236DFE"/>
    <w:rsid w:val="45459165"/>
    <w:rsid w:val="454D6BCE"/>
    <w:rsid w:val="457933D4"/>
    <w:rsid w:val="45D28097"/>
    <w:rsid w:val="4626FBBF"/>
    <w:rsid w:val="463DFCE1"/>
    <w:rsid w:val="466B6F30"/>
    <w:rsid w:val="46A1E733"/>
    <w:rsid w:val="46E97B89"/>
    <w:rsid w:val="47275980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C1634A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5F2F12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7F55ADD"/>
    <w:rsid w:val="586DF502"/>
    <w:rsid w:val="58740E96"/>
    <w:rsid w:val="587C68A9"/>
    <w:rsid w:val="58A9847F"/>
    <w:rsid w:val="58B7361D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2B6431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1C63BD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AE6A95"/>
    <w:rsid w:val="6CEB38B4"/>
    <w:rsid w:val="6D6C37CD"/>
    <w:rsid w:val="6DA58FBC"/>
    <w:rsid w:val="6DFB42FF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8E78D8"/>
    <w:rsid w:val="74CC64E8"/>
    <w:rsid w:val="75834F63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2581D"/>
    <w:rsid w:val="78D8FD6F"/>
    <w:rsid w:val="7911F644"/>
    <w:rsid w:val="791A349C"/>
    <w:rsid w:val="7928FDE9"/>
    <w:rsid w:val="7929F610"/>
    <w:rsid w:val="7943018C"/>
    <w:rsid w:val="79A6B258"/>
    <w:rsid w:val="7A517B18"/>
    <w:rsid w:val="7AFB2BD3"/>
    <w:rsid w:val="7B16C4FC"/>
    <w:rsid w:val="7B1EEBF0"/>
    <w:rsid w:val="7B44216A"/>
    <w:rsid w:val="7B525167"/>
    <w:rsid w:val="7B59AAA8"/>
    <w:rsid w:val="7BC06229"/>
    <w:rsid w:val="7BEE1DBA"/>
    <w:rsid w:val="7C443E6F"/>
    <w:rsid w:val="7CF7EAF8"/>
    <w:rsid w:val="7D08CA1D"/>
    <w:rsid w:val="7D5510CE"/>
    <w:rsid w:val="7D9AE550"/>
    <w:rsid w:val="7DB214FA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3">
    <w:name w:val="heading 1"/>
    <w:basedOn w:val="4"/>
    <w:next w:val="1"/>
    <w:link w:val="27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5">
    <w:name w:val="heading 2"/>
    <w:basedOn w:val="3"/>
    <w:next w:val="1"/>
    <w:link w:val="28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link w:val="29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link w:val="48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8">
    <w:name w:val="heading 5"/>
    <w:basedOn w:val="7"/>
    <w:next w:val="1"/>
    <w:link w:val="49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10">
    <w:name w:val="heading 7"/>
    <w:basedOn w:val="1"/>
    <w:next w:val="1"/>
    <w:link w:val="51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1">
    <w:name w:val="heading 8"/>
    <w:basedOn w:val="3"/>
    <w:next w:val="1"/>
    <w:link w:val="52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2">
    <w:name w:val="heading 9"/>
    <w:basedOn w:val="11"/>
    <w:next w:val="1"/>
    <w:link w:val="53"/>
    <w:qFormat/>
    <w:uiPriority w:val="0"/>
    <w:pPr>
      <w:outlineLvl w:val="8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4">
    <w:name w:val="header"/>
    <w:basedOn w:val="1"/>
    <w:link w:val="47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3">
    <w:name w:val="caption"/>
    <w:basedOn w:val="1"/>
    <w:next w:val="1"/>
    <w:link w:val="54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4">
    <w:name w:val="annotation text"/>
    <w:basedOn w:val="1"/>
    <w:link w:val="56"/>
    <w:unhideWhenUsed/>
    <w:qFormat/>
    <w:uiPriority w:val="0"/>
    <w:pPr>
      <w:textAlignment w:val="baseline"/>
    </w:pPr>
  </w:style>
  <w:style w:type="paragraph" w:styleId="15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6">
    <w:name w:val="Balloon Text"/>
    <w:basedOn w:val="1"/>
    <w:link w:val="26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8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9">
    <w:name w:val="annotation subject"/>
    <w:basedOn w:val="14"/>
    <w:next w:val="14"/>
    <w:link w:val="57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mphasis"/>
    <w:qFormat/>
    <w:uiPriority w:val="0"/>
    <w:rPr>
      <w:i/>
      <w:iCs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semiHidden/>
    <w:unhideWhenUsed/>
    <w:qFormat/>
    <w:uiPriority w:val="0"/>
    <w:rPr>
      <w:sz w:val="16"/>
      <w:szCs w:val="16"/>
    </w:rPr>
  </w:style>
  <w:style w:type="character" w:customStyle="1" w:styleId="26">
    <w:name w:val="Balloon Text Char"/>
    <w:basedOn w:val="22"/>
    <w:link w:val="1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Heading 1 Char"/>
    <w:link w:val="3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8">
    <w:name w:val="Heading 2 Char"/>
    <w:link w:val="5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9">
    <w:name w:val="Heading 3 Char"/>
    <w:basedOn w:val="22"/>
    <w:link w:val="6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30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1">
    <w:name w:val="List Paragraph"/>
    <w:basedOn w:val="1"/>
    <w:link w:val="32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2">
    <w:name w:val="List Paragraph Char"/>
    <w:link w:val="31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3">
    <w:name w:val="Doc-text2"/>
    <w:basedOn w:val="1"/>
    <w:link w:val="3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4">
    <w:name w:val="Doc-text2 Char"/>
    <w:link w:val="33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5">
    <w:name w:val="Header 1"/>
    <w:basedOn w:val="3"/>
    <w:link w:val="36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6">
    <w:name w:val="Header 1 Char"/>
    <w:link w:val="35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7">
    <w:name w:val="Comments"/>
    <w:basedOn w:val="1"/>
    <w:link w:val="38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8">
    <w:name w:val="Comments Char"/>
    <w:link w:val="37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9">
    <w:name w:val="Doc-title"/>
    <w:basedOn w:val="1"/>
    <w:next w:val="33"/>
    <w:link w:val="40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40">
    <w:name w:val="Doc-title Char"/>
    <w:link w:val="3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1">
    <w:name w:val="MiniHeading"/>
    <w:basedOn w:val="37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2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3">
    <w:name w:val="list2"/>
    <w:basedOn w:val="31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4">
    <w:name w:val="Bold Comments"/>
    <w:basedOn w:val="1"/>
    <w:link w:val="45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5">
    <w:name w:val="Bold Comments Char"/>
    <w:link w:val="44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6">
    <w:name w:val="Comments-red"/>
    <w:basedOn w:val="37"/>
    <w:qFormat/>
    <w:uiPriority w:val="0"/>
    <w:pPr>
      <w:spacing w:before="40"/>
    </w:pPr>
    <w:rPr>
      <w:color w:val="FF0000"/>
      <w:sz w:val="18"/>
    </w:rPr>
  </w:style>
  <w:style w:type="character" w:customStyle="1" w:styleId="47">
    <w:name w:val="Header Char"/>
    <w:basedOn w:val="22"/>
    <w:link w:val="4"/>
    <w:qFormat/>
    <w:uiPriority w:val="99"/>
    <w:rPr>
      <w:rFonts w:ascii="Times New Roman" w:hAnsi="Times New Roman"/>
      <w:lang w:eastAsia="en-US"/>
    </w:rPr>
  </w:style>
  <w:style w:type="character" w:customStyle="1" w:styleId="48">
    <w:name w:val="Heading 4 Char"/>
    <w:link w:val="7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9">
    <w:name w:val="Heading 5 Char"/>
    <w:basedOn w:val="22"/>
    <w:link w:val="8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50">
    <w:name w:val="Heading 6 Char"/>
    <w:basedOn w:val="22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7 Char"/>
    <w:basedOn w:val="22"/>
    <w:link w:val="10"/>
    <w:qFormat/>
    <w:uiPriority w:val="0"/>
    <w:rPr>
      <w:rFonts w:ascii="Arial" w:hAnsi="Arial" w:eastAsia="Arial"/>
      <w:lang w:val="en-GB" w:eastAsia="en-US"/>
    </w:rPr>
  </w:style>
  <w:style w:type="character" w:customStyle="1" w:styleId="52">
    <w:name w:val="Heading 8 Char"/>
    <w:basedOn w:val="22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Heading 9 Char"/>
    <w:basedOn w:val="22"/>
    <w:link w:val="12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4">
    <w:name w:val="Caption Char"/>
    <w:link w:val="13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5">
    <w:name w:val="Footer Char"/>
    <w:basedOn w:val="22"/>
    <w:link w:val="17"/>
    <w:qFormat/>
    <w:uiPriority w:val="99"/>
    <w:rPr>
      <w:rFonts w:ascii="Times New Roman" w:hAnsi="Times New Roman"/>
      <w:lang w:eastAsia="en-US"/>
    </w:rPr>
  </w:style>
  <w:style w:type="character" w:customStyle="1" w:styleId="56">
    <w:name w:val="Comment Text Char"/>
    <w:basedOn w:val="22"/>
    <w:link w:val="14"/>
    <w:qFormat/>
    <w:uiPriority w:val="0"/>
    <w:rPr>
      <w:rFonts w:ascii="Times New Roman" w:hAnsi="Times New Roman"/>
      <w:lang w:eastAsia="en-US"/>
    </w:rPr>
  </w:style>
  <w:style w:type="character" w:customStyle="1" w:styleId="57">
    <w:name w:val="Comment Subject Char"/>
    <w:basedOn w:val="56"/>
    <w:link w:val="19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8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9">
    <w:name w:val="Subtle Emphasis1"/>
    <w:basedOn w:val="2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0">
    <w:name w:val="fontstyle01"/>
    <w:basedOn w:val="22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1">
    <w:name w:val="Mention1"/>
    <w:basedOn w:val="22"/>
    <w:unhideWhenUsed/>
    <w:qFormat/>
    <w:uiPriority w:val="99"/>
    <w:rPr>
      <w:color w:val="2B579A"/>
      <w:shd w:val="clear" w:color="auto" w:fill="E6E6E6"/>
    </w:rPr>
  </w:style>
  <w:style w:type="character" w:customStyle="1" w:styleId="62">
    <w:name w:val="fontstyle21"/>
    <w:basedOn w:val="22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3">
    <w:name w:val="main text Char"/>
    <w:link w:val="64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main text"/>
    <w:basedOn w:val="1"/>
    <w:link w:val="63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5">
    <w:name w:val="NO"/>
    <w:basedOn w:val="1"/>
    <w:link w:val="68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6">
    <w:name w:val="B1"/>
    <w:basedOn w:val="18"/>
    <w:link w:val="67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7">
    <w:name w:val="B1 Char1"/>
    <w:link w:val="66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8">
    <w:name w:val="NO Char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9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70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1">
    <w:name w:val="B2"/>
    <w:basedOn w:val="15"/>
    <w:link w:val="72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2">
    <w:name w:val="B2 Char"/>
    <w:link w:val="71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3">
    <w:name w:val="Unresolved Mention1"/>
    <w:basedOn w:val="22"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PL"/>
    <w:link w:val="7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5">
    <w:name w:val="PL Char"/>
    <w:link w:val="74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6">
    <w:name w:val="B1 Char"/>
    <w:qFormat/>
    <w:uiPriority w:val="0"/>
  </w:style>
  <w:style w:type="paragraph" w:customStyle="1" w:styleId="77">
    <w:name w:val="TAL"/>
    <w:basedOn w:val="1"/>
    <w:link w:val="80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8">
    <w:name w:val="TAH"/>
    <w:basedOn w:val="1"/>
    <w:link w:val="81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9">
    <w:name w:val="TAN"/>
    <w:basedOn w:val="77"/>
    <w:link w:val="82"/>
    <w:qFormat/>
    <w:uiPriority w:val="99"/>
    <w:pPr>
      <w:ind w:left="851" w:hanging="851"/>
    </w:pPr>
  </w:style>
  <w:style w:type="character" w:customStyle="1" w:styleId="80">
    <w:name w:val="TAL Car"/>
    <w:link w:val="77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1">
    <w:name w:val="TAH Car"/>
    <w:link w:val="78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2">
    <w:name w:val="TAN Char"/>
    <w:link w:val="79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3">
    <w:name w:val="Editor's Note"/>
    <w:basedOn w:val="65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4">
    <w:name w:val="ui-provider"/>
    <w:basedOn w:val="22"/>
    <w:qFormat/>
    <w:uiPriority w:val="0"/>
  </w:style>
  <w:style w:type="paragraph" w:customStyle="1" w:styleId="85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6">
    <w:name w:val="B1 (文字)"/>
    <w:qFormat/>
    <w:uiPriority w:val="0"/>
    <w:rPr>
      <w:lang w:eastAsia="en-US"/>
    </w:rPr>
  </w:style>
  <w:style w:type="paragraph" w:customStyle="1" w:styleId="87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8">
    <w:name w:val="Quote"/>
    <w:basedOn w:val="1"/>
    <w:next w:val="1"/>
    <w:link w:val="8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9">
    <w:name w:val="Quote Char"/>
    <w:basedOn w:val="22"/>
    <w:link w:val="88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90">
    <w:name w:val="KP List"/>
    <w:basedOn w:val="31"/>
    <w:link w:val="91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1">
    <w:name w:val="KP List Char"/>
    <w:basedOn w:val="22"/>
    <w:link w:val="90"/>
    <w:qFormat/>
    <w:uiPriority w:val="0"/>
    <w:rPr>
      <w:rFonts w:ascii="Times New Roman" w:hAnsi="Times New Roman"/>
    </w:rPr>
  </w:style>
  <w:style w:type="table" w:customStyle="1" w:styleId="92">
    <w:name w:val="TableGrid1"/>
    <w:basedOn w:val="20"/>
    <w:qFormat/>
    <w:uiPriority w:val="0"/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cf01"/>
    <w:basedOn w:val="22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4">
    <w:name w:val="확인되지 않은 멘션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5">
    <w:name w:val="Revision2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6">
    <w:name w:val="LSHeader"/>
    <w:qFormat/>
    <w:uiPriority w:val="0"/>
    <w:pPr>
      <w:tabs>
        <w:tab w:val="right" w:pos="9781"/>
      </w:tabs>
    </w:pPr>
    <w:rPr>
      <w:rFonts w:ascii="Arial" w:hAnsi="Arial" w:eastAsiaTheme="minorEastAsia" w:cstheme="minorBidi"/>
      <w:b/>
      <w:sz w:val="24"/>
      <w:lang w:val="en-US" w:eastAsia="zh-CN" w:bidi="ar-SA"/>
    </w:rPr>
  </w:style>
  <w:style w:type="paragraph" w:customStyle="1" w:styleId="97">
    <w:name w:val="Revision3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8">
    <w:name w:val="Revision4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9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2</Pages>
  <Words>293</Words>
  <Characters>1692</Characters>
  <Lines>20</Lines>
  <Paragraphs>5</Paragraphs>
  <TotalTime>28</TotalTime>
  <ScaleCrop>false</ScaleCrop>
  <LinksUpToDate>false</LinksUpToDate>
  <CharactersWithSpaces>2024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2026-02-13T08:12:00Z</dcterms:created>
  <dc:creator>Intel - Li, Ziyi</dc:creator>
  <cp:lastModifiedBy>CATT</cp:lastModifiedBy>
  <dcterms:modified xsi:type="dcterms:W3CDTF">2026-02-13T10:27:45Z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2052-12.1.0.24657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A5E05CBA52D14D759B98AD6B9B4436C6_13</vt:lpwstr>
  </property>
  <property fmtid="{D5CDD505-2E9C-101B-9397-08002B2CF9AE}" pid="18" name="KSOTemplateDocerSaveRecord">
    <vt:lpwstr>eyJoZGlkIjoiMjBlZGQ1NjY2ODc1ZTk1YmY0MGY0OGYzMjFlOTlhMWEiLCJ1c2VySWQiOiIzNjg1MTc4MzQifQ==</vt:lpwstr>
  </property>
</Properties>
</file>