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28FF7B09"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622178">
        <w:rPr>
          <w:rFonts w:ascii="Arial" w:eastAsia="Yu Gothic Medium" w:hAnsi="Arial"/>
          <w:b/>
          <w:bCs/>
          <w:kern w:val="0"/>
          <w:sz w:val="28"/>
          <w:szCs w:val="28"/>
        </w:rPr>
        <w:t>3</w:t>
      </w:r>
      <w:r w:rsidRPr="00123DC1">
        <w:rPr>
          <w:rFonts w:ascii="Arial" w:eastAsia="Yu Gothic Medium" w:hAnsi="Arial"/>
          <w:b/>
          <w:bCs/>
          <w:kern w:val="0"/>
          <w:sz w:val="28"/>
          <w:szCs w:val="28"/>
          <w:lang w:eastAsia="en-US"/>
        </w:rPr>
        <w:tab/>
      </w:r>
      <w:r w:rsidR="00501B54" w:rsidRPr="00501B54">
        <w:rPr>
          <w:rFonts w:ascii="Arial" w:eastAsia="Yu Gothic Medium" w:hAnsi="Arial"/>
          <w:b/>
          <w:bCs/>
          <w:kern w:val="0"/>
          <w:sz w:val="28"/>
          <w:szCs w:val="28"/>
          <w:lang w:eastAsia="en-US"/>
        </w:rPr>
        <w:t>R2-2600656</w:t>
      </w:r>
    </w:p>
    <w:p w14:paraId="37BC40E7" w14:textId="07931903" w:rsidR="008D64A4" w:rsidRPr="00EB5E4A" w:rsidRDefault="00622178"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4207D7">
        <w:rPr>
          <w:rFonts w:ascii="Arial" w:eastAsia="Yu Gothic Medium" w:hAnsi="Arial"/>
          <w:b/>
          <w:bCs/>
          <w:kern w:val="0"/>
          <w:sz w:val="28"/>
          <w:szCs w:val="21"/>
        </w:rPr>
        <w:t>Gothenburg</w:t>
      </w:r>
      <w:r>
        <w:rPr>
          <w:rFonts w:ascii="Arial" w:eastAsia="Yu Gothic Medium" w:hAnsi="Arial" w:hint="eastAsia"/>
          <w:b/>
          <w:bCs/>
          <w:kern w:val="0"/>
          <w:sz w:val="28"/>
          <w:szCs w:val="21"/>
        </w:rPr>
        <w:t>,</w:t>
      </w:r>
      <w:r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SE</w:t>
      </w:r>
      <w:r w:rsidRPr="00EB5E4A">
        <w:rPr>
          <w:rFonts w:ascii="Arial" w:eastAsia="Yu Gothic Medium" w:hAnsi="Arial"/>
          <w:b/>
          <w:bCs/>
          <w:kern w:val="0"/>
          <w:sz w:val="28"/>
          <w:szCs w:val="21"/>
        </w:rPr>
        <w:t xml:space="preserve">, </w:t>
      </w:r>
      <w:r>
        <w:rPr>
          <w:rFonts w:ascii="Arial" w:eastAsia="Yu Gothic Medium" w:hAnsi="Arial"/>
          <w:b/>
          <w:bCs/>
          <w:kern w:val="0"/>
          <w:sz w:val="28"/>
          <w:szCs w:val="21"/>
        </w:rPr>
        <w:t>9</w:t>
      </w:r>
      <w:r w:rsidRPr="00EB5E4A">
        <w:rPr>
          <w:rFonts w:ascii="Arial" w:eastAsia="Yu Gothic Medium" w:hAnsi="Arial" w:hint="eastAsia"/>
          <w:b/>
          <w:bCs/>
          <w:kern w:val="0"/>
          <w:sz w:val="28"/>
          <w:szCs w:val="21"/>
        </w:rPr>
        <w:t xml:space="preserve"> </w:t>
      </w:r>
      <w:r w:rsidRPr="00EB5E4A">
        <w:rPr>
          <w:rFonts w:ascii="Arial" w:eastAsia="Yu Gothic Medium" w:hAnsi="Arial"/>
          <w:b/>
          <w:bCs/>
          <w:kern w:val="0"/>
          <w:sz w:val="28"/>
          <w:szCs w:val="21"/>
        </w:rPr>
        <w:t>–</w:t>
      </w:r>
      <w:r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13</w:t>
      </w:r>
      <w:r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February</w:t>
      </w:r>
      <w:r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Pr>
          <w:rFonts w:ascii="Arial" w:eastAsia="Yu Gothic Medium" w:hAnsi="Arial"/>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1154D57B"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A251FF" w:rsidRPr="00A251FF">
        <w:rPr>
          <w:rFonts w:ascii="Arial" w:eastAsia="Yu Gothic Medium" w:hAnsi="Arial" w:cs="Arial"/>
          <w:b/>
          <w:bCs/>
          <w:kern w:val="0"/>
          <w:sz w:val="24"/>
          <w:szCs w:val="20"/>
        </w:rPr>
        <w:t>10.3.1.4</w:t>
      </w:r>
      <w:r w:rsidR="00A251FF">
        <w:rPr>
          <w:rFonts w:ascii="Arial" w:eastAsia="Yu Gothic Medium" w:hAnsi="Arial" w:cs="Arial"/>
          <w:b/>
          <w:bCs/>
          <w:kern w:val="0"/>
          <w:sz w:val="24"/>
          <w:szCs w:val="20"/>
        </w:rPr>
        <w:t xml:space="preserve"> </w:t>
      </w:r>
      <w:r w:rsidR="00A251FF" w:rsidRPr="00A251FF">
        <w:rPr>
          <w:rFonts w:ascii="Arial" w:eastAsia="Yu Gothic Medium" w:hAnsi="Arial" w:cs="Arial"/>
          <w:b/>
          <w:bCs/>
          <w:kern w:val="0"/>
          <w:sz w:val="24"/>
          <w:szCs w:val="20"/>
        </w:rPr>
        <w:t>Others</w:t>
      </w:r>
    </w:p>
    <w:p w14:paraId="1D248D1B" w14:textId="6BB476A8"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7F3E13">
        <w:rPr>
          <w:rFonts w:ascii="Arial" w:eastAsia="Yu Gothic Medium" w:hAnsi="Arial" w:cs="Arial"/>
          <w:b/>
          <w:bCs/>
          <w:kern w:val="0"/>
          <w:sz w:val="24"/>
          <w:szCs w:val="20"/>
        </w:rPr>
        <w:t>ARQ,</w:t>
      </w:r>
      <w:r w:rsidR="0019329A">
        <w:rPr>
          <w:rFonts w:ascii="Arial" w:eastAsia="Yu Gothic Medium" w:hAnsi="Arial" w:cs="Arial"/>
          <w:b/>
          <w:bCs/>
          <w:kern w:val="0"/>
          <w:sz w:val="24"/>
          <w:szCs w:val="20"/>
        </w:rPr>
        <w:t xml:space="preserve"> </w:t>
      </w:r>
      <w:r w:rsidR="007F3E13">
        <w:rPr>
          <w:rFonts w:ascii="Arial" w:eastAsia="Yu Gothic Medium" w:hAnsi="Arial" w:cs="Arial"/>
          <w:b/>
          <w:bCs/>
          <w:kern w:val="0"/>
          <w:sz w:val="24"/>
          <w:szCs w:val="20"/>
        </w:rPr>
        <w:t>HARQ and CG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71BD751F" w14:textId="38D8CF8D" w:rsidR="009265B8" w:rsidRDefault="009265B8" w:rsidP="009265B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sidR="003C4737">
        <w:rPr>
          <w:rFonts w:ascii="Arial" w:eastAsia="Yu Gothic Medium" w:hAnsi="Arial"/>
          <w:kern w:val="0"/>
          <w:sz w:val="20"/>
          <w:szCs w:val="20"/>
        </w:rPr>
        <w:t>share our view on</w:t>
      </w:r>
      <w:r>
        <w:rPr>
          <w:rFonts w:ascii="Arial" w:eastAsia="Yu Gothic Medium" w:hAnsi="Arial" w:hint="eastAsia"/>
          <w:kern w:val="0"/>
          <w:sz w:val="20"/>
          <w:szCs w:val="20"/>
        </w:rPr>
        <w:t xml:space="preserve"> </w:t>
      </w:r>
      <w:r w:rsidR="00501B54">
        <w:rPr>
          <w:rFonts w:ascii="Arial" w:eastAsia="Yu Gothic Medium" w:hAnsi="Arial"/>
          <w:kern w:val="0"/>
          <w:sz w:val="20"/>
          <w:szCs w:val="20"/>
        </w:rPr>
        <w:t>ARQ, HARQ and CG</w:t>
      </w:r>
      <w:r>
        <w:rPr>
          <w:rFonts w:ascii="Arial" w:eastAsia="Yu Gothic Medium" w:hAnsi="Arial"/>
          <w:kern w:val="0"/>
          <w:sz w:val="20"/>
          <w:szCs w:val="20"/>
        </w:rPr>
        <w:t xml:space="preserve"> aspects based on agreements made in last two meetings</w:t>
      </w:r>
      <w:r w:rsidR="003C4737">
        <w:rPr>
          <w:rFonts w:ascii="Arial" w:eastAsia="Yu Gothic Medium" w:hAnsi="Arial"/>
          <w:kern w:val="0"/>
          <w:sz w:val="20"/>
          <w:szCs w:val="20"/>
        </w:rPr>
        <w:t xml:space="preserve"> below</w:t>
      </w:r>
      <w:r>
        <w:rPr>
          <w:rFonts w:ascii="Arial" w:eastAsia="Yu Gothic Medium" w:hAnsi="Arial"/>
          <w:kern w:val="0"/>
          <w:sz w:val="20"/>
          <w:szCs w:val="20"/>
        </w:rPr>
        <w:t xml:space="preserve">: </w:t>
      </w:r>
    </w:p>
    <w:p w14:paraId="0C430BA5" w14:textId="77777777" w:rsidR="009265B8" w:rsidRPr="00123DC1" w:rsidRDefault="009265B8" w:rsidP="009265B8">
      <w:pPr>
        <w:widowControl/>
        <w:rPr>
          <w:rFonts w:ascii="Arial" w:eastAsia="Yu Gothic Medium" w:hAnsi="Arial"/>
          <w:kern w:val="0"/>
          <w:sz w:val="20"/>
          <w:szCs w:val="20"/>
        </w:rPr>
      </w:pPr>
    </w:p>
    <w:p w14:paraId="03226348" w14:textId="77777777" w:rsidR="009265B8" w:rsidRPr="00645009" w:rsidRDefault="009265B8" w:rsidP="009265B8">
      <w:pPr>
        <w:widowControl/>
        <w:rPr>
          <w:rFonts w:ascii="Arial" w:eastAsia="Yu Gothic Medium" w:hAnsi="Arial"/>
          <w:kern w:val="0"/>
          <w:sz w:val="20"/>
          <w:szCs w:val="20"/>
          <w:u w:val="single"/>
        </w:rPr>
      </w:pPr>
      <w:r w:rsidRPr="00645009">
        <w:rPr>
          <w:rFonts w:ascii="Arial" w:eastAsia="Yu Gothic Medium" w:hAnsi="Arial"/>
          <w:kern w:val="0"/>
          <w:sz w:val="20"/>
          <w:szCs w:val="20"/>
          <w:u w:val="single"/>
        </w:rPr>
        <w:t>RAN2 #131bis agreements on UP scheduling:</w:t>
      </w:r>
    </w:p>
    <w:p w14:paraId="59476652" w14:textId="400D9267" w:rsidR="009265B8" w:rsidRPr="00567F42" w:rsidRDefault="009265B8" w:rsidP="009265B8">
      <w:pPr>
        <w:pStyle w:val="ListParagraph"/>
        <w:widowControl/>
        <w:numPr>
          <w:ilvl w:val="0"/>
          <w:numId w:val="9"/>
        </w:numPr>
        <w:rPr>
          <w:rFonts w:ascii="Arial" w:eastAsia="Yu Gothic Medium" w:hAnsi="Arial"/>
          <w:kern w:val="0"/>
          <w:sz w:val="20"/>
          <w:szCs w:val="20"/>
        </w:rPr>
      </w:pPr>
      <w:r w:rsidRPr="00567F42">
        <w:rPr>
          <w:rFonts w:ascii="Arial" w:eastAsia="Yu Gothic Medium" w:hAnsi="Arial"/>
          <w:kern w:val="0"/>
          <w:sz w:val="20"/>
          <w:szCs w:val="20"/>
        </w:rPr>
        <w:t xml:space="preserve">Support at least the following scheduling schemes: dynamic grant and configured grant. </w:t>
      </w:r>
    </w:p>
    <w:p w14:paraId="185FCFF5" w14:textId="77777777" w:rsidR="009265B8" w:rsidRPr="00567F42" w:rsidRDefault="009265B8" w:rsidP="009265B8">
      <w:pPr>
        <w:pStyle w:val="ListParagraph"/>
        <w:widowControl/>
        <w:numPr>
          <w:ilvl w:val="0"/>
          <w:numId w:val="9"/>
        </w:numPr>
        <w:rPr>
          <w:rFonts w:ascii="Arial" w:eastAsia="Yu Gothic Medium" w:hAnsi="Arial"/>
          <w:kern w:val="0"/>
          <w:sz w:val="20"/>
          <w:szCs w:val="20"/>
        </w:rPr>
      </w:pPr>
      <w:r w:rsidRPr="00567F42">
        <w:rPr>
          <w:rFonts w:ascii="Arial" w:eastAsia="Yu Gothic Medium" w:hAnsi="Arial"/>
          <w:kern w:val="0"/>
          <w:sz w:val="20"/>
          <w:szCs w:val="20"/>
        </w:rPr>
        <w:t xml:space="preserve">Study how to improve L2 ARQ latency/efficiency in 6GR based on tight coordination with HARQ.  Study should identify enhancements needed for HARQ and L2 ARQ.   </w:t>
      </w:r>
    </w:p>
    <w:p w14:paraId="2EB9B456" w14:textId="77777777" w:rsidR="009265B8" w:rsidRDefault="009265B8" w:rsidP="009265B8">
      <w:pPr>
        <w:widowControl/>
        <w:rPr>
          <w:rFonts w:ascii="Arial" w:eastAsia="Yu Gothic Medium" w:hAnsi="Arial"/>
          <w:kern w:val="0"/>
          <w:sz w:val="20"/>
          <w:szCs w:val="20"/>
        </w:rPr>
      </w:pPr>
    </w:p>
    <w:p w14:paraId="254801EA" w14:textId="77777777" w:rsidR="009265B8" w:rsidRPr="00645009" w:rsidRDefault="009265B8" w:rsidP="009265B8">
      <w:pPr>
        <w:widowControl/>
        <w:rPr>
          <w:rFonts w:ascii="Arial" w:eastAsia="Yu Gothic Medium" w:hAnsi="Arial"/>
          <w:kern w:val="0"/>
          <w:sz w:val="20"/>
          <w:szCs w:val="20"/>
          <w:u w:val="single"/>
        </w:rPr>
      </w:pPr>
      <w:r w:rsidRPr="00645009">
        <w:rPr>
          <w:rFonts w:ascii="Arial" w:eastAsia="Yu Gothic Medium" w:hAnsi="Arial"/>
          <w:kern w:val="0"/>
          <w:sz w:val="20"/>
          <w:szCs w:val="20"/>
          <w:u w:val="single"/>
        </w:rPr>
        <w:t>RAN2 #132 meeting agreements on UP scheduling:</w:t>
      </w:r>
    </w:p>
    <w:p w14:paraId="567E2A19" w14:textId="77777777" w:rsidR="00DC2145" w:rsidRPr="00F91FDD" w:rsidRDefault="00DC2145" w:rsidP="009265B8">
      <w:pPr>
        <w:widowControl/>
        <w:numPr>
          <w:ilvl w:val="0"/>
          <w:numId w:val="8"/>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HARQ-ARQ</w:t>
      </w:r>
    </w:p>
    <w:p w14:paraId="4121F4D9" w14:textId="77777777" w:rsidR="00DC2145" w:rsidRPr="00F91FDD" w:rsidRDefault="00DC2145" w:rsidP="009265B8">
      <w:pPr>
        <w:widowControl/>
        <w:numPr>
          <w:ilvl w:val="1"/>
          <w:numId w:val="8"/>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 xml:space="preserve">Assume </w:t>
      </w:r>
      <w:bookmarkStart w:id="1" w:name="_Hlk219886371"/>
      <w:r w:rsidRPr="00F91FDD">
        <w:rPr>
          <w:rFonts w:ascii="Arial" w:eastAsia="MS Mincho" w:hAnsi="Arial" w:cs="Times New Roman"/>
          <w:kern w:val="0"/>
          <w:sz w:val="20"/>
          <w:szCs w:val="24"/>
          <w:lang w:eastAsia="en-GB"/>
        </w:rPr>
        <w:t xml:space="preserve">that sequence number-based L2 recovery mechanism is supported for ARQ </w:t>
      </w:r>
    </w:p>
    <w:p w14:paraId="4EBAF4A9" w14:textId="77777777" w:rsidR="00DC2145" w:rsidRPr="00F91FDD" w:rsidRDefault="00DC2145" w:rsidP="009265B8">
      <w:pPr>
        <w:widowControl/>
        <w:numPr>
          <w:ilvl w:val="1"/>
          <w:numId w:val="8"/>
        </w:numPr>
        <w:rPr>
          <w:rFonts w:ascii="Arial" w:eastAsia="MS Mincho" w:hAnsi="Arial" w:cs="Times New Roman"/>
          <w:kern w:val="0"/>
          <w:sz w:val="20"/>
          <w:szCs w:val="24"/>
          <w:lang w:eastAsia="en-GB"/>
        </w:rPr>
      </w:pPr>
      <w:bookmarkStart w:id="2" w:name="_Hlk219886869"/>
      <w:bookmarkEnd w:id="1"/>
      <w:r w:rsidRPr="00F91FDD">
        <w:rPr>
          <w:rFonts w:ascii="Arial" w:eastAsia="MS Mincho" w:hAnsi="Arial" w:cs="Times New Roman"/>
          <w:kern w:val="0"/>
          <w:sz w:val="20"/>
          <w:szCs w:val="24"/>
          <w:lang w:eastAsia="en-GB"/>
        </w:rPr>
        <w:t xml:space="preserve">Study mechanisms for faster ARQ retransmissions at the transmitter side based on HARQ process status (e.g. whether the TB was successful or not). </w:t>
      </w:r>
    </w:p>
    <w:p w14:paraId="7548CA56" w14:textId="567333AA" w:rsidR="00DC2145" w:rsidRPr="00F91FDD" w:rsidRDefault="00DC2145" w:rsidP="009265B8">
      <w:pPr>
        <w:widowControl/>
        <w:numPr>
          <w:ilvl w:val="1"/>
          <w:numId w:val="8"/>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 xml:space="preserve">From RAN2 perspective, it is beneficial to have explicit UL HARQ process status from </w:t>
      </w:r>
      <w:proofErr w:type="spellStart"/>
      <w:r w:rsidRPr="00F91FDD">
        <w:rPr>
          <w:rFonts w:ascii="Arial" w:eastAsia="MS Mincho" w:hAnsi="Arial" w:cs="Times New Roman"/>
          <w:kern w:val="0"/>
          <w:sz w:val="20"/>
          <w:szCs w:val="24"/>
          <w:lang w:eastAsia="en-GB"/>
        </w:rPr>
        <w:t>gNB</w:t>
      </w:r>
      <w:proofErr w:type="spellEnd"/>
      <w:r w:rsidRPr="00F91FDD">
        <w:rPr>
          <w:rFonts w:ascii="Arial" w:eastAsia="MS Mincho" w:hAnsi="Arial" w:cs="Times New Roman"/>
          <w:kern w:val="0"/>
          <w:sz w:val="20"/>
          <w:szCs w:val="24"/>
          <w:lang w:eastAsia="en-GB"/>
        </w:rPr>
        <w:t xml:space="preserve"> for this purpos</w:t>
      </w:r>
      <w:r w:rsidR="00B71754">
        <w:rPr>
          <w:rFonts w:ascii="Arial" w:eastAsia="MS Mincho" w:hAnsi="Arial" w:cs="Times New Roman"/>
          <w:kern w:val="0"/>
          <w:sz w:val="20"/>
          <w:szCs w:val="24"/>
          <w:lang w:eastAsia="en-GB"/>
        </w:rPr>
        <w:t>e</w:t>
      </w:r>
      <w:r w:rsidRPr="00F91FDD">
        <w:rPr>
          <w:rFonts w:ascii="Arial" w:eastAsia="MS Mincho" w:hAnsi="Arial" w:cs="Times New Roman"/>
          <w:kern w:val="0"/>
          <w:sz w:val="20"/>
          <w:szCs w:val="24"/>
          <w:lang w:eastAsia="en-GB"/>
        </w:rPr>
        <w:t xml:space="preserve">. FFS on the details of explicit UL HARQ process status. </w:t>
      </w:r>
    </w:p>
    <w:bookmarkEnd w:id="2"/>
    <w:p w14:paraId="42A53C37" w14:textId="77777777" w:rsidR="00DC2145" w:rsidRPr="00F91FDD" w:rsidRDefault="00DC2145" w:rsidP="009265B8">
      <w:pPr>
        <w:widowControl/>
        <w:numPr>
          <w:ilvl w:val="0"/>
          <w:numId w:val="8"/>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val="en-US" w:eastAsia="en-GB"/>
        </w:rPr>
        <w:t>Configured grants</w:t>
      </w:r>
    </w:p>
    <w:p w14:paraId="5803E611" w14:textId="77777777" w:rsidR="00DC2145" w:rsidRPr="00F91FDD" w:rsidRDefault="00DC2145" w:rsidP="009265B8">
      <w:pPr>
        <w:widowControl/>
        <w:numPr>
          <w:ilvl w:val="1"/>
          <w:numId w:val="8"/>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To support periodic traffic like voice, as a baseline support DL SPS</w:t>
      </w:r>
    </w:p>
    <w:p w14:paraId="289DFD15" w14:textId="77777777" w:rsidR="00DC2145" w:rsidRPr="00F91FDD" w:rsidRDefault="00DC2145" w:rsidP="009265B8">
      <w:pPr>
        <w:widowControl/>
        <w:numPr>
          <w:ilvl w:val="1"/>
          <w:numId w:val="8"/>
        </w:numPr>
        <w:rPr>
          <w:rFonts w:ascii="Arial" w:eastAsia="MS Mincho" w:hAnsi="Arial" w:cs="Times New Roman"/>
          <w:kern w:val="0"/>
          <w:sz w:val="20"/>
          <w:szCs w:val="24"/>
          <w:lang w:eastAsia="en-GB"/>
        </w:rPr>
      </w:pPr>
      <w:r w:rsidRPr="00F91FDD">
        <w:rPr>
          <w:rFonts w:ascii="Arial" w:eastAsia="MS Mincho" w:hAnsi="Arial" w:cs="Times New Roman"/>
          <w:kern w:val="0"/>
          <w:sz w:val="20"/>
          <w:szCs w:val="24"/>
          <w:lang w:eastAsia="en-GB"/>
        </w:rPr>
        <w:t xml:space="preserve">For UL, continue to study CG like mechanisms to address different types of traffic, including voice, bursty traffic, other periodic traffic etc.  </w:t>
      </w:r>
    </w:p>
    <w:p w14:paraId="7DB99671" w14:textId="3B4B0037" w:rsidR="00E9753C" w:rsidRPr="002D3861" w:rsidRDefault="008D64A4" w:rsidP="002D386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50A594C" w14:textId="0C00E8D8" w:rsidR="0093417F" w:rsidRPr="00DD7582" w:rsidRDefault="0093417F" w:rsidP="0093417F">
      <w:pPr>
        <w:widowControl/>
        <w:spacing w:after="120" w:line="240" w:lineRule="atLeast"/>
        <w:rPr>
          <w:rFonts w:ascii="Arial" w:eastAsia="DengXian" w:hAnsi="Arial"/>
          <w:kern w:val="0"/>
          <w:sz w:val="28"/>
          <w:szCs w:val="20"/>
          <w:lang w:eastAsia="zh-CN"/>
        </w:rPr>
      </w:pPr>
      <w:r w:rsidRPr="00123DC1">
        <w:rPr>
          <w:rFonts w:ascii="Arial" w:eastAsia="Yu Gothic Medium" w:hAnsi="Arial" w:hint="eastAsia"/>
          <w:kern w:val="0"/>
          <w:sz w:val="28"/>
          <w:szCs w:val="20"/>
        </w:rPr>
        <w:t>2.</w:t>
      </w:r>
      <w:r w:rsidR="001B113D">
        <w:rPr>
          <w:rFonts w:ascii="Arial" w:eastAsia="Yu Gothic Medium" w:hAnsi="Arial"/>
          <w:kern w:val="0"/>
          <w:sz w:val="28"/>
          <w:szCs w:val="20"/>
        </w:rPr>
        <w:t>1</w:t>
      </w:r>
      <w:r w:rsidRPr="00123DC1">
        <w:rPr>
          <w:rFonts w:ascii="Arial" w:eastAsia="Yu Gothic Medium" w:hAnsi="Arial" w:hint="eastAsia"/>
          <w:kern w:val="0"/>
          <w:sz w:val="28"/>
          <w:szCs w:val="20"/>
        </w:rPr>
        <w:tab/>
      </w:r>
      <w:r w:rsidR="00FA6085" w:rsidRPr="00FA6085">
        <w:rPr>
          <w:rFonts w:ascii="Arial" w:eastAsia="Yu Gothic Medium" w:hAnsi="Arial"/>
          <w:kern w:val="0"/>
          <w:sz w:val="28"/>
          <w:szCs w:val="20"/>
        </w:rPr>
        <w:t xml:space="preserve">ARQ </w:t>
      </w:r>
      <w:r w:rsidR="00BB5F5B">
        <w:rPr>
          <w:rFonts w:ascii="Arial" w:eastAsia="Yu Gothic Medium" w:hAnsi="Arial" w:hint="eastAsia"/>
          <w:kern w:val="0"/>
          <w:sz w:val="28"/>
          <w:szCs w:val="20"/>
        </w:rPr>
        <w:t>and HARQ</w:t>
      </w:r>
      <w:r w:rsidR="001F7824">
        <w:rPr>
          <w:rFonts w:ascii="Arial" w:eastAsia="Yu Gothic Medium" w:hAnsi="Arial"/>
          <w:kern w:val="0"/>
          <w:sz w:val="28"/>
          <w:szCs w:val="20"/>
        </w:rPr>
        <w:t xml:space="preserve"> </w:t>
      </w:r>
      <w:r w:rsidR="002D244F">
        <w:rPr>
          <w:rFonts w:ascii="Arial" w:eastAsia="Yu Gothic Medium" w:hAnsi="Arial"/>
          <w:kern w:val="0"/>
          <w:sz w:val="28"/>
          <w:szCs w:val="20"/>
        </w:rPr>
        <w:t xml:space="preserve">Cooperation </w:t>
      </w:r>
      <w:r w:rsidR="00DD7582">
        <w:rPr>
          <w:rFonts w:ascii="Arial" w:eastAsia="DengXian" w:hAnsi="Arial" w:hint="eastAsia"/>
          <w:kern w:val="0"/>
          <w:sz w:val="28"/>
          <w:szCs w:val="20"/>
          <w:lang w:eastAsia="zh-CN"/>
        </w:rPr>
        <w:t>over Error Correction</w:t>
      </w:r>
    </w:p>
    <w:p w14:paraId="200112D3" w14:textId="097D876F" w:rsidR="00716F35" w:rsidRPr="00294C29" w:rsidRDefault="00716F35" w:rsidP="00077CD0">
      <w:pPr>
        <w:spacing w:after="120"/>
        <w:rPr>
          <w:rFonts w:ascii="Arial" w:eastAsia="Yu Gothic Medium" w:hAnsi="Arial"/>
          <w:kern w:val="0"/>
          <w:sz w:val="20"/>
          <w:szCs w:val="20"/>
        </w:rPr>
      </w:pPr>
      <w:r w:rsidRPr="00294C29">
        <w:rPr>
          <w:rFonts w:ascii="Arial" w:eastAsia="Yu Gothic Medium" w:hAnsi="Arial"/>
          <w:kern w:val="0"/>
          <w:sz w:val="20"/>
          <w:szCs w:val="20"/>
        </w:rPr>
        <w:t xml:space="preserve">Error correction is a fundamental function in </w:t>
      </w:r>
      <w:r w:rsidR="00BF3DD5">
        <w:rPr>
          <w:rFonts w:ascii="Arial" w:eastAsia="Yu Gothic Medium" w:hAnsi="Arial"/>
          <w:kern w:val="0"/>
          <w:sz w:val="20"/>
          <w:szCs w:val="20"/>
        </w:rPr>
        <w:t>RAN</w:t>
      </w:r>
      <w:r w:rsidRPr="00294C29">
        <w:rPr>
          <w:rFonts w:ascii="Arial" w:eastAsia="Yu Gothic Medium" w:hAnsi="Arial"/>
          <w:kern w:val="0"/>
          <w:sz w:val="20"/>
          <w:szCs w:val="20"/>
        </w:rPr>
        <w:t xml:space="preserve">, achieved through HARQ at the MAC layer and, optionally, ARQ at the RLC layer over the </w:t>
      </w:r>
      <w:proofErr w:type="spellStart"/>
      <w:r w:rsidRPr="00294C29">
        <w:rPr>
          <w:rFonts w:ascii="Arial" w:eastAsia="Yu Gothic Medium" w:hAnsi="Arial"/>
          <w:kern w:val="0"/>
          <w:sz w:val="20"/>
          <w:szCs w:val="20"/>
        </w:rPr>
        <w:t>Uu</w:t>
      </w:r>
      <w:proofErr w:type="spellEnd"/>
      <w:r w:rsidRPr="00294C29">
        <w:rPr>
          <w:rFonts w:ascii="Arial" w:eastAsia="Yu Gothic Medium" w:hAnsi="Arial"/>
          <w:kern w:val="0"/>
          <w:sz w:val="20"/>
          <w:szCs w:val="20"/>
        </w:rPr>
        <w:t xml:space="preserve"> interface in previous generations. HARQ (re)transmissions provide rapid and efficient error correction, enabled by combined decoding and immediate </w:t>
      </w:r>
      <w:r w:rsidR="00C77121">
        <w:rPr>
          <w:rFonts w:ascii="Arial" w:eastAsia="Yu Gothic Medium" w:hAnsi="Arial"/>
          <w:kern w:val="0"/>
          <w:sz w:val="20"/>
          <w:szCs w:val="20"/>
        </w:rPr>
        <w:t xml:space="preserve">L1 </w:t>
      </w:r>
      <w:r w:rsidRPr="00294C29">
        <w:rPr>
          <w:rFonts w:ascii="Arial" w:eastAsia="Yu Gothic Medium" w:hAnsi="Arial"/>
          <w:kern w:val="0"/>
          <w:sz w:val="20"/>
          <w:szCs w:val="20"/>
        </w:rPr>
        <w:t>feedback. However, HARQ may occasionally fail due to lower layer signal reliability issues (</w:t>
      </w:r>
      <w:proofErr w:type="spellStart"/>
      <w:r w:rsidRPr="00294C29">
        <w:rPr>
          <w:rFonts w:ascii="Arial" w:eastAsia="Yu Gothic Medium" w:hAnsi="Arial"/>
          <w:kern w:val="0"/>
          <w:sz w:val="20"/>
          <w:szCs w:val="20"/>
        </w:rPr>
        <w:t>e.g.</w:t>
      </w:r>
      <w:r w:rsidR="00F53E8F">
        <w:rPr>
          <w:rFonts w:ascii="Arial" w:eastAsia="Yu Gothic Medium" w:hAnsi="Arial"/>
          <w:kern w:val="0"/>
          <w:sz w:val="20"/>
          <w:szCs w:val="20"/>
        </w:rPr>
        <w:t>DCI</w:t>
      </w:r>
      <w:proofErr w:type="spellEnd"/>
      <w:r w:rsidR="00F53E8F">
        <w:rPr>
          <w:rFonts w:ascii="Arial" w:eastAsia="Yu Gothic Medium" w:hAnsi="Arial"/>
          <w:kern w:val="0"/>
          <w:sz w:val="20"/>
          <w:szCs w:val="20"/>
        </w:rPr>
        <w:t>/ACK/NACK error). Besides it</w:t>
      </w:r>
      <w:r w:rsidR="00077CD0" w:rsidRPr="00077CD0">
        <w:rPr>
          <w:rFonts w:ascii="Arial" w:hAnsi="Arial" w:cs="Arial"/>
          <w:color w:val="000000"/>
          <w:sz w:val="20"/>
        </w:rPr>
        <w:t xml:space="preserve"> cannot differentiate between logical channels or radio bearers because data from several LCHs or RBs are combined into one transport block and processed in the same way.</w:t>
      </w:r>
    </w:p>
    <w:p w14:paraId="1FF7F80D" w14:textId="7E28F9A0" w:rsidR="00716F35" w:rsidRPr="00294C29" w:rsidRDefault="00716F35" w:rsidP="00294C29">
      <w:pPr>
        <w:spacing w:after="120"/>
        <w:rPr>
          <w:rFonts w:ascii="Arial" w:eastAsia="Yu Gothic Medium" w:hAnsi="Arial"/>
          <w:kern w:val="0"/>
          <w:sz w:val="20"/>
          <w:szCs w:val="20"/>
        </w:rPr>
      </w:pPr>
      <w:r w:rsidRPr="00294C29">
        <w:rPr>
          <w:rFonts w:ascii="Arial" w:eastAsia="Yu Gothic Medium" w:hAnsi="Arial"/>
          <w:kern w:val="0"/>
          <w:sz w:val="20"/>
          <w:szCs w:val="20"/>
        </w:rPr>
        <w:t xml:space="preserve">Given these limitations of HARQ, particularly its inability to provide differentiated reliability for specific logical channels or radio bearers, ARQ serves as a complementary mechanism to meet higher reliability demands. ARQ retransmission is triggered upon receiving an </w:t>
      </w:r>
      <w:r w:rsidR="00915C3D">
        <w:rPr>
          <w:rFonts w:ascii="Arial" w:eastAsia="Yu Gothic Medium" w:hAnsi="Arial"/>
          <w:kern w:val="0"/>
          <w:sz w:val="20"/>
          <w:szCs w:val="20"/>
        </w:rPr>
        <w:t xml:space="preserve">L2 </w:t>
      </w:r>
      <w:r w:rsidRPr="00294C29">
        <w:rPr>
          <w:rFonts w:ascii="Arial" w:eastAsia="Yu Gothic Medium" w:hAnsi="Arial"/>
          <w:kern w:val="0"/>
          <w:sz w:val="20"/>
          <w:szCs w:val="20"/>
        </w:rPr>
        <w:t xml:space="preserve">ARQ NACK (via RLC status report, based on the RLC sequence number) from the receiver. While ARQ offers robust error correction, it is generally slower and less efficient than HARQ, as it involves transmit/receive window management, polling, and status reporting. </w:t>
      </w:r>
    </w:p>
    <w:p w14:paraId="7513B090" w14:textId="678B641E" w:rsidR="00716F35" w:rsidRPr="00294C29" w:rsidRDefault="00716F35" w:rsidP="00294C29">
      <w:pPr>
        <w:spacing w:after="120"/>
        <w:rPr>
          <w:rFonts w:ascii="Arial" w:eastAsia="Yu Gothic Medium" w:hAnsi="Arial"/>
          <w:kern w:val="0"/>
          <w:sz w:val="20"/>
          <w:szCs w:val="20"/>
        </w:rPr>
      </w:pPr>
      <w:r w:rsidRPr="00294C29">
        <w:rPr>
          <w:rFonts w:ascii="Arial" w:eastAsia="Yu Gothic Medium" w:hAnsi="Arial"/>
          <w:kern w:val="0"/>
          <w:sz w:val="20"/>
          <w:szCs w:val="20"/>
        </w:rPr>
        <w:t>In cases where a service requires lossless data delivery (with a packet error rate requirement approaching zero</w:t>
      </w:r>
      <w:r w:rsidR="00EC12FB">
        <w:rPr>
          <w:rFonts w:ascii="Arial" w:eastAsia="Yu Gothic Medium" w:hAnsi="Arial" w:hint="eastAsia"/>
          <w:kern w:val="0"/>
          <w:sz w:val="20"/>
          <w:szCs w:val="20"/>
        </w:rPr>
        <w:t xml:space="preserve"> like remote control in IIOT use case</w:t>
      </w:r>
      <w:r w:rsidRPr="00294C29">
        <w:rPr>
          <w:rFonts w:ascii="Arial" w:eastAsia="Yu Gothic Medium" w:hAnsi="Arial"/>
          <w:kern w:val="0"/>
          <w:sz w:val="20"/>
          <w:szCs w:val="20"/>
        </w:rPr>
        <w:t>), even enhanced HARQ feedback will always have some residual errors. HARQ alone is insufficient</w:t>
      </w:r>
      <w:r w:rsidR="00750394">
        <w:rPr>
          <w:rFonts w:ascii="Arial" w:eastAsia="Yu Gothic Medium" w:hAnsi="Arial" w:hint="eastAsia"/>
          <w:kern w:val="0"/>
          <w:sz w:val="20"/>
          <w:szCs w:val="20"/>
        </w:rPr>
        <w:t>.</w:t>
      </w:r>
      <w:r w:rsidRPr="00294C29">
        <w:rPr>
          <w:rFonts w:ascii="Arial" w:eastAsia="Yu Gothic Medium" w:hAnsi="Arial"/>
          <w:kern w:val="0"/>
          <w:sz w:val="20"/>
          <w:szCs w:val="20"/>
        </w:rPr>
        <w:t xml:space="preserve"> </w:t>
      </w:r>
      <w:r w:rsidR="00750394">
        <w:rPr>
          <w:rFonts w:ascii="Arial" w:eastAsia="Yu Gothic Medium" w:hAnsi="Arial" w:hint="eastAsia"/>
          <w:kern w:val="0"/>
          <w:sz w:val="20"/>
          <w:szCs w:val="20"/>
        </w:rPr>
        <w:t>T</w:t>
      </w:r>
      <w:r w:rsidR="00750394" w:rsidRPr="00294C29">
        <w:rPr>
          <w:rFonts w:ascii="Arial" w:eastAsia="Yu Gothic Medium" w:hAnsi="Arial"/>
          <w:kern w:val="0"/>
          <w:sz w:val="20"/>
          <w:szCs w:val="20"/>
        </w:rPr>
        <w:t>herefore</w:t>
      </w:r>
      <w:r w:rsidRPr="00294C29">
        <w:rPr>
          <w:rFonts w:ascii="Arial" w:eastAsia="Yu Gothic Medium" w:hAnsi="Arial"/>
          <w:kern w:val="0"/>
          <w:sz w:val="20"/>
          <w:szCs w:val="20"/>
        </w:rPr>
        <w:t>, ARQ retransmission is necessary.</w:t>
      </w:r>
    </w:p>
    <w:p w14:paraId="35316435" w14:textId="21498D7C" w:rsidR="0047127F" w:rsidRPr="00294C29" w:rsidRDefault="00716F35" w:rsidP="00294C29">
      <w:pPr>
        <w:spacing w:after="120"/>
        <w:rPr>
          <w:rFonts w:ascii="Arial" w:eastAsia="Yu Gothic Medium" w:hAnsi="Arial"/>
          <w:b/>
          <w:bCs/>
          <w:kern w:val="0"/>
          <w:sz w:val="20"/>
          <w:szCs w:val="20"/>
        </w:rPr>
      </w:pPr>
      <w:r w:rsidRPr="00294C29">
        <w:rPr>
          <w:rFonts w:ascii="Arial" w:eastAsia="Yu Gothic Medium" w:hAnsi="Arial"/>
          <w:b/>
          <w:bCs/>
          <w:kern w:val="0"/>
          <w:sz w:val="20"/>
          <w:szCs w:val="20"/>
        </w:rPr>
        <w:t>Proposal</w:t>
      </w:r>
      <w:r w:rsidR="009B5917">
        <w:rPr>
          <w:rFonts w:ascii="Arial" w:eastAsia="Yu Gothic Medium" w:hAnsi="Arial"/>
          <w:b/>
          <w:bCs/>
          <w:kern w:val="0"/>
          <w:sz w:val="20"/>
          <w:szCs w:val="20"/>
        </w:rPr>
        <w:t xml:space="preserve"> 1</w:t>
      </w:r>
      <w:r w:rsidRPr="00294C29">
        <w:rPr>
          <w:rFonts w:ascii="Arial" w:eastAsia="Yu Gothic Medium" w:hAnsi="Arial"/>
          <w:b/>
          <w:bCs/>
          <w:kern w:val="0"/>
          <w:sz w:val="20"/>
          <w:szCs w:val="20"/>
        </w:rPr>
        <w:t xml:space="preserve">: </w:t>
      </w:r>
      <w:r w:rsidR="00E73929">
        <w:rPr>
          <w:rFonts w:ascii="Arial" w:eastAsia="Yu Gothic Medium" w:hAnsi="Arial"/>
          <w:b/>
          <w:bCs/>
          <w:kern w:val="0"/>
          <w:sz w:val="20"/>
          <w:szCs w:val="20"/>
        </w:rPr>
        <w:t>F</w:t>
      </w:r>
      <w:r w:rsidR="00E73929" w:rsidRPr="00294C29">
        <w:rPr>
          <w:rFonts w:ascii="Arial" w:eastAsia="Yu Gothic Medium" w:hAnsi="Arial"/>
          <w:b/>
          <w:bCs/>
          <w:kern w:val="0"/>
          <w:sz w:val="20"/>
          <w:szCs w:val="20"/>
        </w:rPr>
        <w:t xml:space="preserve">or </w:t>
      </w:r>
      <w:r w:rsidRPr="00294C29">
        <w:rPr>
          <w:rFonts w:ascii="Arial" w:eastAsia="Yu Gothic Medium" w:hAnsi="Arial"/>
          <w:b/>
          <w:bCs/>
          <w:kern w:val="0"/>
          <w:sz w:val="20"/>
          <w:szCs w:val="20"/>
        </w:rPr>
        <w:t xml:space="preserve">services </w:t>
      </w:r>
      <w:bookmarkStart w:id="3" w:name="_Hlk219903997"/>
      <w:r w:rsidR="0083623A">
        <w:rPr>
          <w:rFonts w:ascii="Arial" w:eastAsia="Yu Gothic Medium" w:hAnsi="Arial"/>
          <w:b/>
          <w:bCs/>
          <w:kern w:val="0"/>
          <w:sz w:val="20"/>
          <w:szCs w:val="20"/>
        </w:rPr>
        <w:t>that</w:t>
      </w:r>
      <w:r w:rsidR="00095354">
        <w:rPr>
          <w:rFonts w:ascii="Arial" w:eastAsia="Yu Gothic Medium" w:hAnsi="Arial" w:hint="eastAsia"/>
          <w:b/>
          <w:bCs/>
          <w:kern w:val="0"/>
          <w:sz w:val="20"/>
          <w:szCs w:val="20"/>
        </w:rPr>
        <w:t xml:space="preserve"> </w:t>
      </w:r>
      <w:r w:rsidR="00E826FE">
        <w:rPr>
          <w:rFonts w:ascii="Arial" w:eastAsia="Yu Gothic Medium" w:hAnsi="Arial"/>
          <w:b/>
          <w:bCs/>
          <w:kern w:val="0"/>
          <w:sz w:val="20"/>
          <w:szCs w:val="20"/>
        </w:rPr>
        <w:t>deman</w:t>
      </w:r>
      <w:r w:rsidR="004510F1">
        <w:rPr>
          <w:rFonts w:ascii="Arial" w:eastAsia="Yu Gothic Medium" w:hAnsi="Arial"/>
          <w:b/>
          <w:bCs/>
          <w:kern w:val="0"/>
          <w:sz w:val="20"/>
          <w:szCs w:val="20"/>
        </w:rPr>
        <w:t>ds</w:t>
      </w:r>
      <w:r w:rsidR="00442CDF" w:rsidRPr="00294C29">
        <w:rPr>
          <w:rFonts w:ascii="Arial" w:eastAsia="Yu Gothic Medium" w:hAnsi="Arial"/>
          <w:b/>
          <w:bCs/>
          <w:kern w:val="0"/>
          <w:sz w:val="20"/>
          <w:szCs w:val="20"/>
        </w:rPr>
        <w:t xml:space="preserve"> </w:t>
      </w:r>
      <w:r w:rsidR="00442CDF">
        <w:rPr>
          <w:rFonts w:ascii="Arial" w:eastAsia="Yu Gothic Medium" w:hAnsi="Arial"/>
          <w:b/>
          <w:bCs/>
          <w:kern w:val="0"/>
          <w:sz w:val="20"/>
          <w:szCs w:val="20"/>
        </w:rPr>
        <w:t>high</w:t>
      </w:r>
      <w:r w:rsidR="00442CDF" w:rsidRPr="00294C29">
        <w:rPr>
          <w:rFonts w:ascii="Arial" w:eastAsia="Yu Gothic Medium" w:hAnsi="Arial"/>
          <w:b/>
          <w:bCs/>
          <w:kern w:val="0"/>
          <w:sz w:val="20"/>
          <w:szCs w:val="20"/>
        </w:rPr>
        <w:t xml:space="preserve"> </w:t>
      </w:r>
      <w:r w:rsidRPr="00294C29">
        <w:rPr>
          <w:rFonts w:ascii="Arial" w:eastAsia="Yu Gothic Medium" w:hAnsi="Arial"/>
          <w:b/>
          <w:bCs/>
          <w:kern w:val="0"/>
          <w:sz w:val="20"/>
          <w:szCs w:val="20"/>
        </w:rPr>
        <w:t xml:space="preserve">reliability </w:t>
      </w:r>
      <w:r w:rsidR="0083623A">
        <w:rPr>
          <w:rFonts w:ascii="Arial" w:eastAsia="Yu Gothic Medium" w:hAnsi="Arial"/>
          <w:b/>
          <w:bCs/>
          <w:kern w:val="0"/>
          <w:sz w:val="20"/>
          <w:szCs w:val="20"/>
        </w:rPr>
        <w:t>with</w:t>
      </w:r>
      <w:r w:rsidR="00533DAF">
        <w:rPr>
          <w:rFonts w:ascii="Arial" w:eastAsia="Yu Gothic Medium" w:hAnsi="Arial"/>
          <w:b/>
          <w:bCs/>
          <w:kern w:val="0"/>
          <w:sz w:val="20"/>
          <w:szCs w:val="20"/>
        </w:rPr>
        <w:t xml:space="preserve"> </w:t>
      </w:r>
      <w:r w:rsidR="00463481">
        <w:rPr>
          <w:rFonts w:ascii="Arial" w:eastAsia="Yu Gothic Medium" w:hAnsi="Arial"/>
          <w:b/>
          <w:bCs/>
          <w:kern w:val="0"/>
          <w:sz w:val="20"/>
          <w:szCs w:val="20"/>
        </w:rPr>
        <w:t>lossless data delivery</w:t>
      </w:r>
      <w:bookmarkEnd w:id="3"/>
      <w:r w:rsidR="00BB1EC2">
        <w:rPr>
          <w:rFonts w:ascii="Arial" w:eastAsia="Yu Gothic Medium" w:hAnsi="Arial"/>
          <w:b/>
          <w:bCs/>
          <w:kern w:val="0"/>
          <w:sz w:val="20"/>
          <w:szCs w:val="20"/>
        </w:rPr>
        <w:t>, RAN2 confirm that sequen</w:t>
      </w:r>
      <w:r w:rsidR="00BB1EC2" w:rsidRPr="00BB1EC2">
        <w:rPr>
          <w:rFonts w:ascii="Arial" w:eastAsia="Yu Gothic Medium" w:hAnsi="Arial"/>
          <w:b/>
          <w:bCs/>
          <w:kern w:val="0"/>
          <w:sz w:val="20"/>
          <w:szCs w:val="20"/>
        </w:rPr>
        <w:t xml:space="preserve">ce number-based L2 recovery </w:t>
      </w:r>
      <w:r w:rsidR="00411EF1" w:rsidRPr="00BB1EC2">
        <w:rPr>
          <w:rFonts w:ascii="Arial" w:eastAsia="Yu Gothic Medium" w:hAnsi="Arial"/>
          <w:b/>
          <w:bCs/>
          <w:kern w:val="0"/>
          <w:sz w:val="20"/>
          <w:szCs w:val="20"/>
        </w:rPr>
        <w:t>mechanism</w:t>
      </w:r>
      <w:r w:rsidR="00411EF1">
        <w:rPr>
          <w:rFonts w:ascii="Arial" w:eastAsia="Yu Gothic Medium" w:hAnsi="Arial"/>
          <w:b/>
          <w:bCs/>
          <w:kern w:val="0"/>
          <w:sz w:val="20"/>
          <w:szCs w:val="20"/>
        </w:rPr>
        <w:t xml:space="preserve"> (</w:t>
      </w:r>
      <w:r w:rsidR="00BB1EC2">
        <w:rPr>
          <w:rFonts w:ascii="Arial" w:eastAsia="Yu Gothic Medium" w:hAnsi="Arial"/>
          <w:b/>
          <w:bCs/>
          <w:kern w:val="0"/>
          <w:sz w:val="20"/>
          <w:szCs w:val="20"/>
        </w:rPr>
        <w:t>ARQ)</w:t>
      </w:r>
      <w:r w:rsidR="00BB1EC2" w:rsidRPr="00BB1EC2">
        <w:rPr>
          <w:rFonts w:ascii="Arial" w:eastAsia="Yu Gothic Medium" w:hAnsi="Arial"/>
          <w:b/>
          <w:bCs/>
          <w:kern w:val="0"/>
          <w:sz w:val="20"/>
          <w:szCs w:val="20"/>
        </w:rPr>
        <w:t xml:space="preserve"> is supported</w:t>
      </w:r>
    </w:p>
    <w:p w14:paraId="42A7E9C8" w14:textId="77777777" w:rsidR="00C93CFB" w:rsidRPr="00716F35" w:rsidRDefault="00C93CFB" w:rsidP="00716F35"/>
    <w:p w14:paraId="4EE7C7DC" w14:textId="1DC58EB6" w:rsidR="007C4F32" w:rsidRDefault="008104AB" w:rsidP="00C5621D">
      <w:pPr>
        <w:rPr>
          <w:rFonts w:ascii="Arial" w:hAnsi="Arial" w:cs="Arial"/>
          <w:color w:val="000000"/>
          <w:sz w:val="20"/>
        </w:rPr>
      </w:pPr>
      <w:r>
        <w:rPr>
          <w:rFonts w:ascii="Arial" w:hAnsi="Arial" w:cs="Arial" w:hint="eastAsia"/>
          <w:color w:val="000000"/>
          <w:sz w:val="20"/>
        </w:rPr>
        <w:t>For some other services in which</w:t>
      </w:r>
      <w:r w:rsidR="00C5621D" w:rsidRPr="00C5621D">
        <w:rPr>
          <w:rFonts w:ascii="Arial" w:hAnsi="Arial" w:cs="Arial"/>
          <w:color w:val="000000"/>
          <w:sz w:val="20"/>
        </w:rPr>
        <w:t xml:space="preserve"> packet loss is acceptable, using HARQ without ARQ is more efficient, making ARQ optional.</w:t>
      </w:r>
      <w:r w:rsidR="00411EF1">
        <w:rPr>
          <w:rFonts w:ascii="Arial" w:hAnsi="Arial" w:cs="Arial"/>
          <w:color w:val="000000"/>
          <w:sz w:val="20"/>
        </w:rPr>
        <w:t xml:space="preserve"> If a UE does not </w:t>
      </w:r>
      <w:r w:rsidR="007C4F32">
        <w:rPr>
          <w:rFonts w:ascii="Arial" w:hAnsi="Arial" w:cs="Arial"/>
          <w:color w:val="000000"/>
          <w:sz w:val="20"/>
        </w:rPr>
        <w:t xml:space="preserve">support service with stringent requirement, it could choose not to have ARQ </w:t>
      </w:r>
      <w:r w:rsidR="007C4F32">
        <w:rPr>
          <w:rFonts w:ascii="Arial" w:hAnsi="Arial" w:cs="Arial"/>
          <w:color w:val="000000"/>
          <w:sz w:val="20"/>
        </w:rPr>
        <w:lastRenderedPageBreak/>
        <w:t xml:space="preserve">capability. </w:t>
      </w:r>
    </w:p>
    <w:p w14:paraId="24A3ADC8" w14:textId="77777777" w:rsidR="00C5621D" w:rsidRDefault="00C5621D" w:rsidP="00C5621D">
      <w:pPr>
        <w:rPr>
          <w:rFonts w:ascii="Arial" w:hAnsi="Arial" w:cs="Arial"/>
          <w:color w:val="000000"/>
          <w:sz w:val="20"/>
        </w:rPr>
      </w:pPr>
    </w:p>
    <w:p w14:paraId="58F9B3A5" w14:textId="10D693D3" w:rsidR="00211AD0" w:rsidRDefault="00C5621D" w:rsidP="00C5621D">
      <w:pPr>
        <w:rPr>
          <w:rFonts w:ascii="Arial" w:hAnsi="Arial" w:cs="Arial"/>
          <w:b/>
          <w:color w:val="000000"/>
          <w:sz w:val="20"/>
        </w:rPr>
      </w:pPr>
      <w:r w:rsidRPr="00C5621D">
        <w:rPr>
          <w:rFonts w:ascii="Arial" w:hAnsi="Arial" w:cs="Arial"/>
          <w:b/>
          <w:color w:val="000000"/>
          <w:sz w:val="20"/>
        </w:rPr>
        <w:t>Proposal</w:t>
      </w:r>
      <w:r w:rsidR="002B7EEE">
        <w:rPr>
          <w:rFonts w:ascii="Arial" w:hAnsi="Arial" w:cs="Arial"/>
          <w:b/>
          <w:color w:val="000000"/>
          <w:sz w:val="20"/>
        </w:rPr>
        <w:t xml:space="preserve"> 2</w:t>
      </w:r>
      <w:r w:rsidRPr="00C5621D">
        <w:rPr>
          <w:rFonts w:ascii="Arial" w:hAnsi="Arial" w:cs="Arial"/>
          <w:b/>
          <w:color w:val="000000"/>
          <w:sz w:val="20"/>
        </w:rPr>
        <w:t xml:space="preserve">: RAN2 </w:t>
      </w:r>
      <w:r w:rsidR="00211AD0">
        <w:rPr>
          <w:rFonts w:ascii="Arial" w:hAnsi="Arial" w:cs="Arial"/>
          <w:b/>
          <w:color w:val="000000"/>
          <w:sz w:val="20"/>
        </w:rPr>
        <w:t xml:space="preserve">to </w:t>
      </w:r>
      <w:r w:rsidRPr="00C5621D">
        <w:rPr>
          <w:rFonts w:ascii="Arial" w:hAnsi="Arial" w:cs="Arial"/>
          <w:b/>
          <w:color w:val="000000"/>
          <w:sz w:val="20"/>
        </w:rPr>
        <w:t xml:space="preserve">confirm </w:t>
      </w:r>
      <w:r w:rsidR="00211AD0">
        <w:rPr>
          <w:rFonts w:ascii="Arial" w:hAnsi="Arial" w:cs="Arial"/>
          <w:b/>
          <w:color w:val="000000"/>
          <w:sz w:val="20"/>
        </w:rPr>
        <w:t xml:space="preserve">that </w:t>
      </w:r>
      <w:r w:rsidRPr="00C5621D">
        <w:rPr>
          <w:rFonts w:ascii="Arial" w:hAnsi="Arial" w:cs="Arial"/>
          <w:b/>
          <w:color w:val="000000"/>
          <w:sz w:val="20"/>
        </w:rPr>
        <w:t>ARQ is optional</w:t>
      </w:r>
      <w:r w:rsidR="00211AD0">
        <w:rPr>
          <w:rFonts w:ascii="Arial" w:hAnsi="Arial" w:cs="Arial"/>
          <w:b/>
          <w:color w:val="000000"/>
          <w:sz w:val="20"/>
        </w:rPr>
        <w:t xml:space="preserve"> (in term of both UE capability and </w:t>
      </w:r>
      <w:r w:rsidR="00D71F54">
        <w:rPr>
          <w:rFonts w:ascii="Arial" w:hAnsi="Arial" w:cs="Arial"/>
          <w:b/>
          <w:color w:val="000000"/>
          <w:sz w:val="20"/>
        </w:rPr>
        <w:t xml:space="preserve">NW </w:t>
      </w:r>
      <w:r w:rsidR="00211AD0">
        <w:rPr>
          <w:rFonts w:ascii="Arial" w:hAnsi="Arial" w:cs="Arial"/>
          <w:b/>
          <w:color w:val="000000"/>
          <w:sz w:val="20"/>
        </w:rPr>
        <w:t xml:space="preserve">configuration) </w:t>
      </w:r>
      <w:r w:rsidR="007C4F32">
        <w:rPr>
          <w:rFonts w:ascii="Arial" w:hAnsi="Arial" w:cs="Arial"/>
          <w:b/>
          <w:color w:val="000000"/>
          <w:sz w:val="20"/>
        </w:rPr>
        <w:t xml:space="preserve"> </w:t>
      </w:r>
    </w:p>
    <w:p w14:paraId="148943D4" w14:textId="77777777" w:rsidR="00211AD0" w:rsidRDefault="00211AD0" w:rsidP="00211AD0">
      <w:pPr>
        <w:rPr>
          <w:rFonts w:ascii="Arial" w:hAnsi="Arial" w:cs="Arial"/>
          <w:color w:val="000000"/>
          <w:sz w:val="20"/>
        </w:rPr>
      </w:pPr>
    </w:p>
    <w:p w14:paraId="09E908B4" w14:textId="77777777" w:rsidR="00211AD0" w:rsidRDefault="00211AD0" w:rsidP="00211AD0">
      <w:pPr>
        <w:rPr>
          <w:rFonts w:ascii="Arial" w:hAnsi="Arial" w:cs="Arial"/>
          <w:color w:val="000000"/>
          <w:sz w:val="20"/>
        </w:rPr>
      </w:pPr>
    </w:p>
    <w:p w14:paraId="195ACA6E" w14:textId="64D2DFD6" w:rsidR="00211AD0" w:rsidRDefault="00211AD0" w:rsidP="00211AD0">
      <w:pPr>
        <w:rPr>
          <w:rFonts w:ascii="Arial" w:hAnsi="Arial" w:cs="Arial"/>
          <w:color w:val="000000"/>
          <w:sz w:val="20"/>
        </w:rPr>
      </w:pPr>
      <w:r w:rsidRPr="00C5621D">
        <w:rPr>
          <w:rFonts w:ascii="Arial" w:hAnsi="Arial" w:cs="Arial"/>
          <w:color w:val="000000"/>
          <w:sz w:val="20"/>
        </w:rPr>
        <w:t>HARQ is mandatory in NR</w:t>
      </w:r>
      <w:r w:rsidR="00FC0764">
        <w:rPr>
          <w:rFonts w:ascii="Arial" w:hAnsi="Arial" w:cs="Arial"/>
          <w:color w:val="000000"/>
          <w:sz w:val="20"/>
        </w:rPr>
        <w:t xml:space="preserve"> at first</w:t>
      </w:r>
      <w:r w:rsidRPr="00C5621D">
        <w:rPr>
          <w:rFonts w:ascii="Arial" w:hAnsi="Arial" w:cs="Arial"/>
          <w:color w:val="000000"/>
          <w:sz w:val="20"/>
        </w:rPr>
        <w:t xml:space="preserve">, </w:t>
      </w:r>
      <w:r w:rsidR="00FC0764">
        <w:rPr>
          <w:rFonts w:ascii="Arial" w:hAnsi="Arial" w:cs="Arial"/>
          <w:color w:val="000000"/>
          <w:sz w:val="20"/>
        </w:rPr>
        <w:t>later</w:t>
      </w:r>
      <w:r w:rsidRPr="00C5621D">
        <w:rPr>
          <w:rFonts w:ascii="Arial" w:hAnsi="Arial" w:cs="Arial"/>
          <w:color w:val="000000"/>
          <w:sz w:val="20"/>
        </w:rPr>
        <w:t xml:space="preserve"> it can be disabled such </w:t>
      </w:r>
      <w:r w:rsidR="00FC0764">
        <w:rPr>
          <w:rFonts w:ascii="Arial" w:hAnsi="Arial" w:cs="Arial"/>
          <w:color w:val="000000"/>
          <w:sz w:val="20"/>
        </w:rPr>
        <w:t xml:space="preserve">as in </w:t>
      </w:r>
      <w:r w:rsidRPr="00C5621D">
        <w:rPr>
          <w:rFonts w:ascii="Arial" w:hAnsi="Arial" w:cs="Arial"/>
          <w:color w:val="000000"/>
          <w:sz w:val="20"/>
        </w:rPr>
        <w:t xml:space="preserve">NTN </w:t>
      </w:r>
      <w:r w:rsidR="00FC0764">
        <w:rPr>
          <w:rFonts w:ascii="Arial" w:hAnsi="Arial" w:cs="Arial"/>
          <w:color w:val="000000"/>
          <w:sz w:val="20"/>
        </w:rPr>
        <w:t xml:space="preserve">cell </w:t>
      </w:r>
      <w:r w:rsidRPr="00C5621D">
        <w:rPr>
          <w:rFonts w:ascii="Arial" w:hAnsi="Arial" w:cs="Arial"/>
          <w:color w:val="000000"/>
          <w:sz w:val="20"/>
        </w:rPr>
        <w:t>with long propagation delay.</w:t>
      </w:r>
      <w:r w:rsidR="008B6083">
        <w:rPr>
          <w:rFonts w:ascii="Arial" w:hAnsi="Arial" w:cs="Arial" w:hint="eastAsia"/>
          <w:color w:val="000000"/>
          <w:sz w:val="20"/>
        </w:rPr>
        <w:t xml:space="preserve"> From the functional requirement </w:t>
      </w:r>
      <w:r w:rsidR="008B6083">
        <w:rPr>
          <w:rFonts w:ascii="Arial" w:hAnsi="Arial" w:cs="Arial"/>
          <w:color w:val="000000"/>
          <w:sz w:val="20"/>
        </w:rPr>
        <w:t>perspective</w:t>
      </w:r>
      <w:r w:rsidR="008B6083">
        <w:rPr>
          <w:rFonts w:ascii="Arial" w:hAnsi="Arial" w:cs="Arial" w:hint="eastAsia"/>
          <w:color w:val="000000"/>
          <w:sz w:val="20"/>
        </w:rPr>
        <w:t>, the HARQ can be mandatory</w:t>
      </w:r>
      <w:r w:rsidR="00580112">
        <w:rPr>
          <w:rFonts w:ascii="Arial" w:hAnsi="Arial" w:cs="Arial" w:hint="eastAsia"/>
          <w:color w:val="000000"/>
          <w:sz w:val="20"/>
        </w:rPr>
        <w:t>. Even for NTN capable UE, we assume the UE is also TN capable, so it could be reasonable to assume the HARQ is still mandatory in 6G.</w:t>
      </w:r>
    </w:p>
    <w:p w14:paraId="508C7D29" w14:textId="77777777" w:rsidR="00211AD0" w:rsidRDefault="00211AD0" w:rsidP="00C5621D">
      <w:pPr>
        <w:rPr>
          <w:rFonts w:ascii="Arial" w:hAnsi="Arial" w:cs="Arial"/>
          <w:b/>
          <w:color w:val="000000"/>
          <w:sz w:val="20"/>
        </w:rPr>
      </w:pPr>
    </w:p>
    <w:p w14:paraId="75DA2F14" w14:textId="1226C2BB" w:rsidR="0092578B" w:rsidRDefault="00211AD0" w:rsidP="00C5621D">
      <w:pPr>
        <w:rPr>
          <w:rFonts w:ascii="Arial" w:hAnsi="Arial" w:cs="Arial"/>
          <w:b/>
          <w:color w:val="000000"/>
          <w:sz w:val="20"/>
        </w:rPr>
      </w:pPr>
      <w:r>
        <w:rPr>
          <w:rFonts w:ascii="Arial" w:hAnsi="Arial" w:cs="Arial"/>
          <w:b/>
          <w:color w:val="000000"/>
          <w:sz w:val="20"/>
        </w:rPr>
        <w:t>Proposal</w:t>
      </w:r>
      <w:r w:rsidR="002B7EEE">
        <w:rPr>
          <w:rFonts w:ascii="Arial" w:hAnsi="Arial" w:cs="Arial"/>
          <w:b/>
          <w:color w:val="000000"/>
          <w:sz w:val="20"/>
        </w:rPr>
        <w:t xml:space="preserve"> 3</w:t>
      </w:r>
      <w:r>
        <w:rPr>
          <w:rFonts w:ascii="Arial" w:hAnsi="Arial" w:cs="Arial"/>
          <w:b/>
          <w:color w:val="000000"/>
          <w:sz w:val="20"/>
        </w:rPr>
        <w:t>: RAN</w:t>
      </w:r>
      <w:r w:rsidR="00FC0764">
        <w:rPr>
          <w:rFonts w:ascii="Arial" w:hAnsi="Arial" w:cs="Arial"/>
          <w:b/>
          <w:color w:val="000000"/>
          <w:sz w:val="20"/>
        </w:rPr>
        <w:t>2</w:t>
      </w:r>
      <w:r>
        <w:rPr>
          <w:rFonts w:ascii="Arial" w:hAnsi="Arial" w:cs="Arial"/>
          <w:b/>
          <w:color w:val="000000"/>
          <w:sz w:val="20"/>
        </w:rPr>
        <w:t xml:space="preserve"> </w:t>
      </w:r>
      <w:r w:rsidR="00FC0764">
        <w:rPr>
          <w:rFonts w:ascii="Arial" w:hAnsi="Arial" w:cs="Arial"/>
          <w:b/>
          <w:color w:val="000000"/>
          <w:sz w:val="20"/>
        </w:rPr>
        <w:t>to further</w:t>
      </w:r>
      <w:r w:rsidR="00C5621D" w:rsidRPr="00C5621D">
        <w:rPr>
          <w:rFonts w:ascii="Arial" w:hAnsi="Arial" w:cs="Arial"/>
          <w:b/>
          <w:color w:val="000000"/>
          <w:sz w:val="20"/>
        </w:rPr>
        <w:t xml:space="preserve"> study on HARQ's optional status.</w:t>
      </w:r>
    </w:p>
    <w:p w14:paraId="49E8B04A" w14:textId="77777777" w:rsidR="00C5621D" w:rsidRPr="00C5621D" w:rsidRDefault="00C5621D" w:rsidP="00C5621D">
      <w:pPr>
        <w:rPr>
          <w:rFonts w:ascii="Arial" w:hAnsi="Arial" w:cs="Arial"/>
          <w:b/>
          <w:color w:val="000000"/>
          <w:sz w:val="20"/>
        </w:rPr>
      </w:pPr>
    </w:p>
    <w:p w14:paraId="2054B8F2" w14:textId="77777777" w:rsidR="0077470A" w:rsidRPr="00C77D1F" w:rsidRDefault="00DF4990" w:rsidP="00DF4990">
      <w:pPr>
        <w:spacing w:after="120"/>
        <w:rPr>
          <w:rFonts w:ascii="Arial" w:eastAsia="DengXian" w:hAnsi="Arial"/>
          <w:kern w:val="0"/>
          <w:sz w:val="20"/>
          <w:szCs w:val="20"/>
          <w:lang w:eastAsia="zh-CN"/>
        </w:rPr>
      </w:pPr>
      <w:r w:rsidRPr="00C77D1F">
        <w:rPr>
          <w:rFonts w:ascii="Arial" w:eastAsia="Yu Gothic Medium" w:hAnsi="Arial"/>
          <w:kern w:val="0"/>
          <w:sz w:val="20"/>
          <w:szCs w:val="20"/>
        </w:rPr>
        <w:t xml:space="preserve">In [2], it provides an interesting observation that “Although NR was standardized during the dominance of loss-based congestion control, application servers are now increasingly adopting delay-based algorithms like BBR and L4S.”  this means loss-less delivery with HARQ plus ARQ (with legacy RLC AM mode is configured) become less attractive. Instead, </w:t>
      </w:r>
      <w:r w:rsidR="00C828A3" w:rsidRPr="00C77D1F">
        <w:rPr>
          <w:rFonts w:ascii="Arial" w:eastAsia="DengXian" w:hAnsi="Arial" w:hint="eastAsia"/>
          <w:kern w:val="0"/>
          <w:sz w:val="20"/>
          <w:szCs w:val="20"/>
          <w:lang w:eastAsia="zh-CN"/>
        </w:rPr>
        <w:t xml:space="preserve">delay awareness is more important.  </w:t>
      </w:r>
      <w:r w:rsidR="00C828A3" w:rsidRPr="00C77D1F">
        <w:rPr>
          <w:rFonts w:ascii="Arial" w:eastAsia="DengXian" w:hAnsi="Arial"/>
          <w:kern w:val="0"/>
          <w:sz w:val="20"/>
          <w:szCs w:val="20"/>
          <w:lang w:eastAsia="zh-CN"/>
        </w:rPr>
        <w:t>W</w:t>
      </w:r>
      <w:r w:rsidR="00C828A3" w:rsidRPr="00C77D1F">
        <w:rPr>
          <w:rFonts w:ascii="Arial" w:eastAsia="DengXian" w:hAnsi="Arial" w:hint="eastAsia"/>
          <w:kern w:val="0"/>
          <w:sz w:val="20"/>
          <w:szCs w:val="20"/>
          <w:lang w:eastAsia="zh-CN"/>
        </w:rPr>
        <w:t xml:space="preserve">e could either </w:t>
      </w:r>
      <w:r w:rsidRPr="00C77D1F">
        <w:rPr>
          <w:rFonts w:ascii="Arial" w:eastAsia="Yu Gothic Medium" w:hAnsi="Arial"/>
          <w:kern w:val="0"/>
          <w:sz w:val="20"/>
          <w:szCs w:val="20"/>
        </w:rPr>
        <w:t>enhance</w:t>
      </w:r>
      <w:r w:rsidR="0077470A" w:rsidRPr="00C77D1F">
        <w:rPr>
          <w:rFonts w:ascii="Arial" w:eastAsia="DengXian" w:hAnsi="Arial" w:hint="eastAsia"/>
          <w:kern w:val="0"/>
          <w:sz w:val="20"/>
          <w:szCs w:val="20"/>
          <w:lang w:eastAsia="zh-CN"/>
        </w:rPr>
        <w:t xml:space="preserve"> the</w:t>
      </w:r>
      <w:r w:rsidRPr="00C77D1F">
        <w:rPr>
          <w:rFonts w:ascii="Arial" w:eastAsia="Yu Gothic Medium" w:hAnsi="Arial"/>
          <w:kern w:val="0"/>
          <w:sz w:val="20"/>
          <w:szCs w:val="20"/>
        </w:rPr>
        <w:t xml:space="preserve"> HARQ </w:t>
      </w:r>
      <w:r w:rsidR="00C828A3" w:rsidRPr="00C77D1F">
        <w:rPr>
          <w:rFonts w:ascii="Arial" w:eastAsia="DengXian" w:hAnsi="Arial" w:hint="eastAsia"/>
          <w:kern w:val="0"/>
          <w:sz w:val="20"/>
          <w:szCs w:val="20"/>
          <w:lang w:eastAsia="zh-CN"/>
        </w:rPr>
        <w:t xml:space="preserve">with delay </w:t>
      </w:r>
      <w:r w:rsidR="0077470A" w:rsidRPr="00C77D1F">
        <w:rPr>
          <w:rFonts w:ascii="Arial" w:eastAsia="DengXian" w:hAnsi="Arial"/>
          <w:kern w:val="0"/>
          <w:sz w:val="20"/>
          <w:szCs w:val="20"/>
          <w:lang w:eastAsia="zh-CN"/>
        </w:rPr>
        <w:t>awareness or</w:t>
      </w:r>
      <w:r w:rsidRPr="00C77D1F">
        <w:rPr>
          <w:rFonts w:ascii="Arial" w:eastAsia="Yu Gothic Medium" w:hAnsi="Arial"/>
          <w:kern w:val="0"/>
          <w:sz w:val="20"/>
          <w:szCs w:val="20"/>
        </w:rPr>
        <w:t xml:space="preserve"> enhance </w:t>
      </w:r>
      <w:r w:rsidR="0077470A" w:rsidRPr="00C77D1F">
        <w:rPr>
          <w:rFonts w:ascii="Arial" w:eastAsia="DengXian" w:hAnsi="Arial" w:hint="eastAsia"/>
          <w:kern w:val="0"/>
          <w:sz w:val="20"/>
          <w:szCs w:val="20"/>
          <w:lang w:eastAsia="zh-CN"/>
        </w:rPr>
        <w:t xml:space="preserve">the </w:t>
      </w:r>
      <w:r w:rsidRPr="00C77D1F">
        <w:rPr>
          <w:rFonts w:ascii="Arial" w:eastAsia="Yu Gothic Medium" w:hAnsi="Arial"/>
          <w:kern w:val="0"/>
          <w:sz w:val="20"/>
          <w:szCs w:val="20"/>
        </w:rPr>
        <w:t xml:space="preserve">RLC AM </w:t>
      </w:r>
      <w:r w:rsidR="00213CD4" w:rsidRPr="00C77D1F">
        <w:rPr>
          <w:rFonts w:ascii="Arial" w:eastAsia="DengXian" w:hAnsi="Arial" w:hint="eastAsia"/>
          <w:kern w:val="0"/>
          <w:sz w:val="20"/>
          <w:szCs w:val="20"/>
          <w:lang w:eastAsia="zh-CN"/>
        </w:rPr>
        <w:t>mode with delay awareness</w:t>
      </w:r>
      <w:r w:rsidR="0077470A" w:rsidRPr="00C77D1F">
        <w:rPr>
          <w:rFonts w:ascii="Arial" w:eastAsia="DengXian" w:hAnsi="Arial" w:hint="eastAsia"/>
          <w:kern w:val="0"/>
          <w:sz w:val="20"/>
          <w:szCs w:val="20"/>
          <w:lang w:eastAsia="zh-CN"/>
        </w:rPr>
        <w:t xml:space="preserve">. </w:t>
      </w:r>
    </w:p>
    <w:p w14:paraId="154344C9" w14:textId="65EAB96F" w:rsidR="00213CD4" w:rsidRPr="00C77D1F" w:rsidRDefault="0077470A" w:rsidP="00213CD4">
      <w:pPr>
        <w:spacing w:after="120"/>
        <w:rPr>
          <w:rFonts w:ascii="Arial" w:eastAsia="DengXian" w:hAnsi="Arial" w:cs="Arial"/>
          <w:color w:val="000000"/>
          <w:sz w:val="20"/>
          <w:lang w:eastAsia="zh-CN"/>
        </w:rPr>
      </w:pPr>
      <w:r w:rsidRPr="00C77D1F">
        <w:rPr>
          <w:rFonts w:ascii="Arial" w:eastAsia="DengXian" w:hAnsi="Arial"/>
          <w:kern w:val="0"/>
          <w:sz w:val="20"/>
          <w:szCs w:val="20"/>
          <w:lang w:eastAsia="zh-CN"/>
        </w:rPr>
        <w:t>T</w:t>
      </w:r>
      <w:r w:rsidRPr="00C77D1F">
        <w:rPr>
          <w:rFonts w:ascii="Arial" w:eastAsia="DengXian" w:hAnsi="Arial" w:hint="eastAsia"/>
          <w:kern w:val="0"/>
          <w:sz w:val="20"/>
          <w:szCs w:val="20"/>
          <w:lang w:eastAsia="zh-CN"/>
        </w:rPr>
        <w:t xml:space="preserve">his requirement is also aligned with </w:t>
      </w:r>
      <w:r w:rsidR="00DF4990" w:rsidRPr="00C77D1F">
        <w:rPr>
          <w:rFonts w:ascii="Arial" w:eastAsia="Yu Gothic Medium" w:hAnsi="Arial"/>
          <w:kern w:val="0"/>
          <w:sz w:val="20"/>
          <w:szCs w:val="20"/>
        </w:rPr>
        <w:t>XR service</w:t>
      </w:r>
      <w:r w:rsidRPr="00C77D1F">
        <w:rPr>
          <w:rFonts w:ascii="Arial" w:eastAsia="DengXian" w:hAnsi="Arial" w:hint="eastAsia"/>
          <w:kern w:val="0"/>
          <w:sz w:val="20"/>
          <w:szCs w:val="20"/>
          <w:lang w:eastAsia="zh-CN"/>
        </w:rPr>
        <w:t xml:space="preserve">, which </w:t>
      </w:r>
      <w:r w:rsidR="00213CD4" w:rsidRPr="00C77D1F">
        <w:rPr>
          <w:rFonts w:ascii="Arial" w:eastAsia="DengXian" w:hAnsi="Arial" w:cs="Arial" w:hint="eastAsia"/>
          <w:color w:val="000000"/>
          <w:sz w:val="20"/>
          <w:lang w:eastAsia="zh-CN"/>
        </w:rPr>
        <w:t>has high requirement on both reliability and latency, yet not loss-less delivery</w:t>
      </w:r>
      <w:r w:rsidRPr="00C77D1F">
        <w:rPr>
          <w:rFonts w:ascii="Arial" w:eastAsia="DengXian" w:hAnsi="Arial" w:cs="Arial" w:hint="eastAsia"/>
          <w:color w:val="000000"/>
          <w:sz w:val="20"/>
          <w:lang w:eastAsia="zh-CN"/>
        </w:rPr>
        <w:t xml:space="preserve">.  </w:t>
      </w:r>
      <w:r w:rsidRPr="00C77D1F">
        <w:rPr>
          <w:rFonts w:ascii="Arial" w:eastAsia="DengXian" w:hAnsi="Arial" w:cs="Arial"/>
          <w:color w:val="000000"/>
          <w:sz w:val="20"/>
          <w:lang w:eastAsia="zh-CN"/>
        </w:rPr>
        <w:t>A</w:t>
      </w:r>
      <w:r w:rsidRPr="00C77D1F">
        <w:rPr>
          <w:rFonts w:ascii="Arial" w:eastAsia="DengXian" w:hAnsi="Arial" w:cs="Arial" w:hint="eastAsia"/>
          <w:color w:val="000000"/>
          <w:sz w:val="20"/>
          <w:lang w:eastAsia="zh-CN"/>
        </w:rPr>
        <w:t xml:space="preserve">nd in Rel19, for this, we introduced </w:t>
      </w:r>
      <w:r w:rsidR="00213CD4" w:rsidRPr="00C77D1F">
        <w:rPr>
          <w:rFonts w:ascii="Arial" w:hAnsi="Arial" w:cs="Arial"/>
          <w:color w:val="000000"/>
          <w:sz w:val="20"/>
        </w:rPr>
        <w:t xml:space="preserve">the enhanced AM RLC </w:t>
      </w:r>
      <w:r w:rsidRPr="00C77D1F">
        <w:rPr>
          <w:rFonts w:ascii="Arial" w:eastAsia="DengXian" w:hAnsi="Arial" w:cs="Arial" w:hint="eastAsia"/>
          <w:color w:val="000000"/>
          <w:sz w:val="20"/>
          <w:lang w:eastAsia="zh-CN"/>
        </w:rPr>
        <w:t xml:space="preserve">mode with delay awareness, where ARQ retransmission will continue till time budget running out, rather than till reaching the maximum times. </w:t>
      </w:r>
      <w:r w:rsidRPr="00C77D1F">
        <w:rPr>
          <w:rFonts w:ascii="Arial" w:eastAsia="DengXian" w:hAnsi="Arial" w:cs="Arial"/>
          <w:color w:val="000000"/>
          <w:sz w:val="20"/>
          <w:lang w:eastAsia="zh-CN"/>
        </w:rPr>
        <w:t>C</w:t>
      </w:r>
      <w:r w:rsidRPr="00C77D1F">
        <w:rPr>
          <w:rFonts w:ascii="Arial" w:eastAsia="DengXian" w:hAnsi="Arial" w:cs="Arial" w:hint="eastAsia"/>
          <w:color w:val="000000"/>
          <w:sz w:val="20"/>
          <w:lang w:eastAsia="zh-CN"/>
        </w:rPr>
        <w:t xml:space="preserve">onsidering the better efficiency of HARQ, alternative we </w:t>
      </w:r>
      <w:r w:rsidRPr="00C77D1F">
        <w:rPr>
          <w:rFonts w:ascii="Arial" w:eastAsia="DengXian" w:hAnsi="Arial" w:cs="Arial"/>
          <w:color w:val="000000"/>
          <w:sz w:val="20"/>
          <w:lang w:eastAsia="zh-CN"/>
        </w:rPr>
        <w:t>could</w:t>
      </w:r>
      <w:r w:rsidRPr="00C77D1F">
        <w:rPr>
          <w:rFonts w:ascii="Arial" w:eastAsia="DengXian" w:hAnsi="Arial" w:cs="Arial" w:hint="eastAsia"/>
          <w:color w:val="000000"/>
          <w:sz w:val="20"/>
          <w:lang w:eastAsia="zh-CN"/>
        </w:rPr>
        <w:t xml:space="preserve"> enhance HARQ </w:t>
      </w:r>
      <w:r w:rsidR="00C77D1F" w:rsidRPr="00C77D1F">
        <w:rPr>
          <w:rFonts w:ascii="Arial" w:eastAsia="DengXian" w:hAnsi="Arial" w:cs="Arial" w:hint="eastAsia"/>
          <w:color w:val="000000"/>
          <w:sz w:val="20"/>
          <w:lang w:eastAsia="zh-CN"/>
        </w:rPr>
        <w:t>with delay awareness.</w:t>
      </w:r>
      <w:r w:rsidR="00213CD4" w:rsidRPr="00C77D1F">
        <w:rPr>
          <w:rFonts w:ascii="Arial" w:hAnsi="Arial" w:cs="Arial"/>
          <w:color w:val="000000"/>
          <w:sz w:val="20"/>
        </w:rPr>
        <w:t xml:space="preserve"> </w:t>
      </w:r>
    </w:p>
    <w:p w14:paraId="27511AD7" w14:textId="13C94E5C" w:rsidR="00DF4990" w:rsidRDefault="00DF4990" w:rsidP="00DF4990">
      <w:pPr>
        <w:widowControl/>
        <w:spacing w:before="60" w:after="120" w:line="240" w:lineRule="atLeast"/>
        <w:rPr>
          <w:rFonts w:ascii="Arial" w:eastAsia="DengXian" w:hAnsi="Arial"/>
          <w:b/>
          <w:kern w:val="0"/>
          <w:sz w:val="20"/>
          <w:szCs w:val="20"/>
          <w:lang w:eastAsia="zh-CN"/>
        </w:rPr>
      </w:pPr>
      <w:r>
        <w:rPr>
          <w:rFonts w:ascii="Arial" w:eastAsia="Yu Gothic Medium" w:hAnsi="Arial"/>
          <w:b/>
          <w:kern w:val="0"/>
          <w:sz w:val="20"/>
          <w:szCs w:val="20"/>
        </w:rPr>
        <w:t>Proposal</w:t>
      </w:r>
      <w:r w:rsidR="002B7EEE">
        <w:rPr>
          <w:rFonts w:ascii="Arial" w:eastAsia="Yu Gothic Medium" w:hAnsi="Arial"/>
          <w:b/>
          <w:kern w:val="0"/>
          <w:sz w:val="20"/>
          <w:szCs w:val="20"/>
        </w:rPr>
        <w:t xml:space="preserve"> 4</w:t>
      </w:r>
      <w:r>
        <w:rPr>
          <w:rFonts w:ascii="Arial" w:eastAsia="Yu Gothic Medium" w:hAnsi="Arial"/>
          <w:b/>
          <w:kern w:val="0"/>
          <w:sz w:val="20"/>
          <w:szCs w:val="20"/>
        </w:rPr>
        <w:t xml:space="preserve">: </w:t>
      </w:r>
      <w:r w:rsidR="00270A90">
        <w:rPr>
          <w:rFonts w:ascii="Arial" w:eastAsia="DengXian" w:hAnsi="Arial" w:hint="eastAsia"/>
          <w:b/>
          <w:kern w:val="0"/>
          <w:sz w:val="20"/>
          <w:szCs w:val="20"/>
          <w:lang w:eastAsia="zh-CN"/>
        </w:rPr>
        <w:t>F</w:t>
      </w:r>
      <w:r>
        <w:rPr>
          <w:rFonts w:ascii="Arial" w:eastAsia="DengXian" w:hAnsi="Arial" w:hint="eastAsia"/>
          <w:b/>
          <w:kern w:val="0"/>
          <w:sz w:val="20"/>
          <w:szCs w:val="20"/>
          <w:lang w:eastAsia="zh-CN"/>
        </w:rPr>
        <w:t>or service like XR</w:t>
      </w:r>
      <w:r w:rsidR="00AB74C5">
        <w:rPr>
          <w:rFonts w:ascii="Arial" w:eastAsia="DengXian" w:hAnsi="Arial"/>
          <w:b/>
          <w:kern w:val="0"/>
          <w:sz w:val="20"/>
          <w:szCs w:val="20"/>
          <w:lang w:eastAsia="zh-CN"/>
        </w:rPr>
        <w:t xml:space="preserve"> </w:t>
      </w:r>
      <w:r w:rsidR="00A532D1">
        <w:rPr>
          <w:rFonts w:ascii="Arial" w:eastAsia="DengXian" w:hAnsi="Arial"/>
          <w:b/>
          <w:kern w:val="0"/>
          <w:sz w:val="20"/>
          <w:szCs w:val="20"/>
          <w:lang w:eastAsia="zh-CN"/>
        </w:rPr>
        <w:t xml:space="preserve">that </w:t>
      </w:r>
      <w:r w:rsidR="00F86869">
        <w:rPr>
          <w:rFonts w:ascii="Arial" w:eastAsia="DengXian" w:hAnsi="Arial"/>
          <w:b/>
          <w:kern w:val="0"/>
          <w:sz w:val="20"/>
          <w:szCs w:val="20"/>
          <w:lang w:eastAsia="zh-CN"/>
        </w:rPr>
        <w:t>demand</w:t>
      </w:r>
      <w:r w:rsidR="004510F1">
        <w:rPr>
          <w:rFonts w:ascii="Arial" w:eastAsia="DengXian" w:hAnsi="Arial"/>
          <w:b/>
          <w:kern w:val="0"/>
          <w:sz w:val="20"/>
          <w:szCs w:val="20"/>
          <w:lang w:eastAsia="zh-CN"/>
        </w:rPr>
        <w:t>s</w:t>
      </w:r>
      <w:r w:rsidR="00A532D1">
        <w:rPr>
          <w:rFonts w:ascii="Arial" w:eastAsia="DengXian" w:hAnsi="Arial"/>
          <w:b/>
          <w:kern w:val="0"/>
          <w:sz w:val="20"/>
          <w:szCs w:val="20"/>
          <w:lang w:eastAsia="zh-CN"/>
        </w:rPr>
        <w:t xml:space="preserve"> </w:t>
      </w:r>
      <w:r w:rsidR="00F86869">
        <w:rPr>
          <w:rFonts w:ascii="Arial" w:eastAsia="DengXian" w:hAnsi="Arial"/>
          <w:b/>
          <w:kern w:val="0"/>
          <w:sz w:val="20"/>
          <w:szCs w:val="20"/>
          <w:lang w:eastAsia="zh-CN"/>
        </w:rPr>
        <w:t>high</w:t>
      </w:r>
      <w:r w:rsidR="005A638B">
        <w:rPr>
          <w:rFonts w:ascii="Arial" w:eastAsia="DengXian" w:hAnsi="Arial"/>
          <w:b/>
          <w:kern w:val="0"/>
          <w:sz w:val="20"/>
          <w:szCs w:val="20"/>
          <w:lang w:eastAsia="zh-CN"/>
        </w:rPr>
        <w:t xml:space="preserve"> reliability and </w:t>
      </w:r>
      <w:r w:rsidR="00F86869">
        <w:rPr>
          <w:rFonts w:ascii="Arial" w:eastAsia="DengXian" w:hAnsi="Arial"/>
          <w:b/>
          <w:kern w:val="0"/>
          <w:sz w:val="20"/>
          <w:szCs w:val="20"/>
          <w:lang w:eastAsia="zh-CN"/>
        </w:rPr>
        <w:t xml:space="preserve">low </w:t>
      </w:r>
      <w:r w:rsidR="005A638B">
        <w:rPr>
          <w:rFonts w:ascii="Arial" w:eastAsia="DengXian" w:hAnsi="Arial"/>
          <w:b/>
          <w:kern w:val="0"/>
          <w:sz w:val="20"/>
          <w:szCs w:val="20"/>
          <w:lang w:eastAsia="zh-CN"/>
        </w:rPr>
        <w:t>latency but can tolerate certain packet loss</w:t>
      </w:r>
      <w:r>
        <w:rPr>
          <w:rFonts w:ascii="Arial" w:eastAsia="DengXian" w:hAnsi="Arial" w:hint="eastAsia"/>
          <w:b/>
          <w:kern w:val="0"/>
          <w:sz w:val="20"/>
          <w:szCs w:val="20"/>
          <w:lang w:eastAsia="zh-CN"/>
        </w:rPr>
        <w:t>, RAN</w:t>
      </w:r>
      <w:r w:rsidR="009B5917">
        <w:rPr>
          <w:rFonts w:ascii="Arial" w:eastAsia="DengXian" w:hAnsi="Arial"/>
          <w:b/>
          <w:kern w:val="0"/>
          <w:sz w:val="20"/>
          <w:szCs w:val="20"/>
          <w:lang w:eastAsia="zh-CN"/>
        </w:rPr>
        <w:t>2</w:t>
      </w:r>
      <w:r>
        <w:rPr>
          <w:rFonts w:ascii="Arial" w:eastAsia="DengXian" w:hAnsi="Arial" w:hint="eastAsia"/>
          <w:b/>
          <w:kern w:val="0"/>
          <w:sz w:val="20"/>
          <w:szCs w:val="20"/>
          <w:lang w:eastAsia="zh-CN"/>
        </w:rPr>
        <w:t xml:space="preserve"> study </w:t>
      </w:r>
      <w:r w:rsidR="00270A90">
        <w:rPr>
          <w:rFonts w:ascii="Arial" w:eastAsia="DengXian" w:hAnsi="Arial" w:hint="eastAsia"/>
          <w:b/>
          <w:kern w:val="0"/>
          <w:sz w:val="20"/>
          <w:szCs w:val="20"/>
          <w:lang w:eastAsia="zh-CN"/>
        </w:rPr>
        <w:t>and compare following alternatives</w:t>
      </w:r>
    </w:p>
    <w:p w14:paraId="59650115" w14:textId="3F00AC97" w:rsidR="00DF4990" w:rsidRPr="00DF4990" w:rsidRDefault="00F872BB" w:rsidP="00DF4990">
      <w:pPr>
        <w:pStyle w:val="ListParagraph"/>
        <w:widowControl/>
        <w:numPr>
          <w:ilvl w:val="0"/>
          <w:numId w:val="10"/>
        </w:numPr>
        <w:spacing w:before="60" w:after="120" w:line="240" w:lineRule="atLeast"/>
        <w:rPr>
          <w:rFonts w:ascii="Arial" w:eastAsia="Yu Gothic Medium" w:hAnsi="Arial"/>
          <w:b/>
          <w:kern w:val="0"/>
          <w:sz w:val="20"/>
          <w:szCs w:val="20"/>
        </w:rPr>
      </w:pPr>
      <w:r>
        <w:rPr>
          <w:rFonts w:ascii="Arial" w:eastAsia="DengXian" w:hAnsi="Arial"/>
          <w:b/>
          <w:kern w:val="0"/>
          <w:sz w:val="20"/>
          <w:szCs w:val="20"/>
          <w:lang w:eastAsia="zh-CN"/>
        </w:rPr>
        <w:t xml:space="preserve">Alt1: </w:t>
      </w:r>
      <w:r w:rsidR="00DF4990">
        <w:rPr>
          <w:rFonts w:ascii="Arial" w:eastAsia="DengXian" w:hAnsi="Arial"/>
          <w:b/>
          <w:kern w:val="0"/>
          <w:sz w:val="20"/>
          <w:szCs w:val="20"/>
          <w:lang w:eastAsia="zh-CN"/>
        </w:rPr>
        <w:t>E</w:t>
      </w:r>
      <w:r w:rsidR="00DF4990">
        <w:rPr>
          <w:rFonts w:ascii="Arial" w:eastAsia="DengXian" w:hAnsi="Arial" w:hint="eastAsia"/>
          <w:b/>
          <w:kern w:val="0"/>
          <w:sz w:val="20"/>
          <w:szCs w:val="20"/>
          <w:lang w:eastAsia="zh-CN"/>
        </w:rPr>
        <w:t xml:space="preserve">nhanced </w:t>
      </w:r>
      <w:bookmarkStart w:id="4" w:name="_Hlk220514941"/>
      <w:r w:rsidR="00DF4990">
        <w:rPr>
          <w:rFonts w:ascii="Arial" w:eastAsia="DengXian" w:hAnsi="Arial" w:hint="eastAsia"/>
          <w:b/>
          <w:kern w:val="0"/>
          <w:sz w:val="20"/>
          <w:szCs w:val="20"/>
          <w:lang w:eastAsia="zh-CN"/>
        </w:rPr>
        <w:t>HARQ</w:t>
      </w:r>
      <w:r w:rsidR="00DF4E21">
        <w:rPr>
          <w:rFonts w:ascii="Arial" w:eastAsia="DengXian" w:hAnsi="Arial" w:hint="eastAsia"/>
          <w:b/>
          <w:kern w:val="0"/>
          <w:sz w:val="20"/>
          <w:szCs w:val="20"/>
          <w:lang w:eastAsia="zh-CN"/>
        </w:rPr>
        <w:t xml:space="preserve"> with delay awareness</w:t>
      </w:r>
      <w:r w:rsidR="009B5917">
        <w:rPr>
          <w:rFonts w:ascii="Arial" w:eastAsia="DengXian" w:hAnsi="Arial"/>
          <w:b/>
          <w:kern w:val="0"/>
          <w:sz w:val="20"/>
          <w:szCs w:val="20"/>
          <w:lang w:eastAsia="zh-CN"/>
        </w:rPr>
        <w:t xml:space="preserve"> </w:t>
      </w:r>
      <w:r w:rsidR="00614C9B">
        <w:rPr>
          <w:rFonts w:ascii="Arial" w:eastAsia="DengXian" w:hAnsi="Arial"/>
          <w:b/>
          <w:kern w:val="0"/>
          <w:sz w:val="20"/>
          <w:szCs w:val="20"/>
          <w:lang w:eastAsia="zh-CN"/>
        </w:rPr>
        <w:t>(</w:t>
      </w:r>
      <w:r w:rsidR="001E6155" w:rsidRPr="001E6155">
        <w:rPr>
          <w:rFonts w:ascii="Arial" w:eastAsia="DengXian" w:hAnsi="Arial"/>
          <w:b/>
          <w:kern w:val="0"/>
          <w:sz w:val="20"/>
          <w:szCs w:val="20"/>
          <w:lang w:eastAsia="zh-CN"/>
        </w:rPr>
        <w:t>in close liaison with RAN1</w:t>
      </w:r>
      <w:r w:rsidR="00614C9B">
        <w:rPr>
          <w:rFonts w:ascii="Arial" w:eastAsia="DengXian" w:hAnsi="Arial"/>
          <w:b/>
          <w:kern w:val="0"/>
          <w:sz w:val="20"/>
          <w:szCs w:val="20"/>
          <w:lang w:eastAsia="zh-CN"/>
        </w:rPr>
        <w:t>)</w:t>
      </w:r>
      <w:bookmarkEnd w:id="4"/>
    </w:p>
    <w:p w14:paraId="1A46334A" w14:textId="7D162DC6" w:rsidR="00DF4990" w:rsidRPr="00DF4990" w:rsidRDefault="00F872BB" w:rsidP="00DF4990">
      <w:pPr>
        <w:pStyle w:val="ListParagraph"/>
        <w:widowControl/>
        <w:numPr>
          <w:ilvl w:val="0"/>
          <w:numId w:val="10"/>
        </w:numPr>
        <w:spacing w:before="60" w:after="120" w:line="240" w:lineRule="atLeast"/>
        <w:rPr>
          <w:rFonts w:ascii="Arial" w:eastAsia="Yu Gothic Medium" w:hAnsi="Arial"/>
          <w:b/>
          <w:kern w:val="0"/>
          <w:sz w:val="20"/>
          <w:szCs w:val="20"/>
        </w:rPr>
      </w:pPr>
      <w:r>
        <w:rPr>
          <w:rFonts w:ascii="Arial" w:eastAsia="DengXian" w:hAnsi="Arial"/>
          <w:b/>
          <w:kern w:val="0"/>
          <w:sz w:val="20"/>
          <w:szCs w:val="20"/>
          <w:lang w:eastAsia="zh-CN"/>
        </w:rPr>
        <w:t>Alt2: Reuse</w:t>
      </w:r>
      <w:r w:rsidR="008A3B13">
        <w:rPr>
          <w:rFonts w:ascii="Arial" w:eastAsia="DengXian" w:hAnsi="Arial" w:hint="eastAsia"/>
          <w:b/>
          <w:kern w:val="0"/>
          <w:sz w:val="20"/>
          <w:szCs w:val="20"/>
          <w:lang w:eastAsia="zh-CN"/>
        </w:rPr>
        <w:t xml:space="preserve"> the </w:t>
      </w:r>
      <w:r w:rsidR="00DF4990" w:rsidRPr="00DF4990">
        <w:rPr>
          <w:rFonts w:ascii="Arial" w:eastAsia="Yu Gothic Medium" w:hAnsi="Arial"/>
          <w:b/>
          <w:kern w:val="0"/>
          <w:sz w:val="20"/>
          <w:szCs w:val="20"/>
        </w:rPr>
        <w:t xml:space="preserve">enhanced RLC AM </w:t>
      </w:r>
      <w:r w:rsidR="008A3B13">
        <w:rPr>
          <w:rFonts w:ascii="Arial" w:eastAsia="DengXian" w:hAnsi="Arial" w:hint="eastAsia"/>
          <w:b/>
          <w:kern w:val="0"/>
          <w:sz w:val="20"/>
          <w:szCs w:val="20"/>
          <w:lang w:eastAsia="zh-CN"/>
        </w:rPr>
        <w:t xml:space="preserve">mode (i.e. </w:t>
      </w:r>
      <w:r w:rsidR="008A3B13" w:rsidRPr="00DF4990">
        <w:rPr>
          <w:rFonts w:ascii="Arial" w:eastAsia="Yu Gothic Medium" w:hAnsi="Arial"/>
          <w:b/>
          <w:kern w:val="0"/>
          <w:sz w:val="20"/>
          <w:szCs w:val="20"/>
        </w:rPr>
        <w:t xml:space="preserve">ARQ retransmission </w:t>
      </w:r>
      <w:r w:rsidR="008A3B13">
        <w:rPr>
          <w:rFonts w:ascii="Arial" w:eastAsia="DengXian" w:hAnsi="Arial" w:hint="eastAsia"/>
          <w:b/>
          <w:kern w:val="0"/>
          <w:sz w:val="20"/>
          <w:szCs w:val="20"/>
          <w:lang w:eastAsia="zh-CN"/>
        </w:rPr>
        <w:t>till</w:t>
      </w:r>
      <w:r w:rsidR="008A3B13" w:rsidRPr="00DF4990">
        <w:rPr>
          <w:rFonts w:ascii="Arial" w:eastAsia="Yu Gothic Medium" w:hAnsi="Arial"/>
          <w:b/>
          <w:kern w:val="0"/>
          <w:sz w:val="20"/>
          <w:szCs w:val="20"/>
        </w:rPr>
        <w:t xml:space="preserve"> time budget</w:t>
      </w:r>
      <w:r w:rsidR="008A3B13">
        <w:rPr>
          <w:rFonts w:ascii="Arial" w:eastAsia="DengXian" w:hAnsi="Arial" w:hint="eastAsia"/>
          <w:b/>
          <w:kern w:val="0"/>
          <w:sz w:val="20"/>
          <w:szCs w:val="20"/>
          <w:lang w:eastAsia="zh-CN"/>
        </w:rPr>
        <w:t xml:space="preserve"> run</w:t>
      </w:r>
      <w:r w:rsidR="00C828A3">
        <w:rPr>
          <w:rFonts w:ascii="Arial" w:eastAsia="DengXian" w:hAnsi="Arial" w:hint="eastAsia"/>
          <w:b/>
          <w:kern w:val="0"/>
          <w:sz w:val="20"/>
          <w:szCs w:val="20"/>
          <w:lang w:eastAsia="zh-CN"/>
        </w:rPr>
        <w:t>ning</w:t>
      </w:r>
      <w:r w:rsidR="008A3B13">
        <w:rPr>
          <w:rFonts w:ascii="Arial" w:eastAsia="DengXian" w:hAnsi="Arial" w:hint="eastAsia"/>
          <w:b/>
          <w:kern w:val="0"/>
          <w:sz w:val="20"/>
          <w:szCs w:val="20"/>
          <w:lang w:eastAsia="zh-CN"/>
        </w:rPr>
        <w:t xml:space="preserve"> out), in </w:t>
      </w:r>
      <w:r w:rsidR="008A3B13">
        <w:rPr>
          <w:rFonts w:ascii="Arial" w:eastAsia="DengXian" w:hAnsi="Arial"/>
          <w:b/>
          <w:kern w:val="0"/>
          <w:sz w:val="20"/>
          <w:szCs w:val="20"/>
          <w:lang w:eastAsia="zh-CN"/>
        </w:rPr>
        <w:t>addition</w:t>
      </w:r>
      <w:r w:rsidR="008A3B13">
        <w:rPr>
          <w:rFonts w:ascii="Arial" w:eastAsia="DengXian" w:hAnsi="Arial" w:hint="eastAsia"/>
          <w:b/>
          <w:kern w:val="0"/>
          <w:sz w:val="20"/>
          <w:szCs w:val="20"/>
          <w:lang w:eastAsia="zh-CN"/>
        </w:rPr>
        <w:t xml:space="preserve"> to legacy RLC </w:t>
      </w:r>
      <w:r w:rsidR="0037154C">
        <w:rPr>
          <w:rFonts w:ascii="Arial" w:eastAsia="DengXian" w:hAnsi="Arial" w:hint="eastAsia"/>
          <w:b/>
          <w:kern w:val="0"/>
          <w:sz w:val="20"/>
          <w:szCs w:val="20"/>
          <w:lang w:eastAsia="zh-CN"/>
        </w:rPr>
        <w:t xml:space="preserve">AM </w:t>
      </w:r>
      <w:r w:rsidR="008A3B13">
        <w:rPr>
          <w:rFonts w:ascii="Arial" w:eastAsia="DengXian" w:hAnsi="Arial" w:hint="eastAsia"/>
          <w:b/>
          <w:kern w:val="0"/>
          <w:sz w:val="20"/>
          <w:szCs w:val="20"/>
          <w:lang w:eastAsia="zh-CN"/>
        </w:rPr>
        <w:t xml:space="preserve">mode (i.e., ARQ retransmission </w:t>
      </w:r>
      <w:r w:rsidR="000F16E8">
        <w:rPr>
          <w:rFonts w:ascii="Arial" w:eastAsia="DengXian" w:hAnsi="Arial"/>
          <w:b/>
          <w:kern w:val="0"/>
          <w:sz w:val="20"/>
          <w:szCs w:val="20"/>
          <w:lang w:eastAsia="zh-CN"/>
        </w:rPr>
        <w:t>up to</w:t>
      </w:r>
      <w:r w:rsidR="008A3B13">
        <w:rPr>
          <w:rFonts w:ascii="Arial" w:eastAsia="DengXian" w:hAnsi="Arial" w:hint="eastAsia"/>
          <w:b/>
          <w:kern w:val="0"/>
          <w:sz w:val="20"/>
          <w:szCs w:val="20"/>
          <w:lang w:eastAsia="zh-CN"/>
        </w:rPr>
        <w:t xml:space="preserve"> maximum </w:t>
      </w:r>
      <w:r w:rsidR="000F16E8">
        <w:rPr>
          <w:rFonts w:ascii="Arial" w:eastAsia="DengXian" w:hAnsi="Arial"/>
          <w:b/>
          <w:kern w:val="0"/>
          <w:sz w:val="20"/>
          <w:szCs w:val="20"/>
          <w:lang w:eastAsia="zh-CN"/>
        </w:rPr>
        <w:t>attempts</w:t>
      </w:r>
      <w:r w:rsidR="008A3B13">
        <w:rPr>
          <w:rFonts w:ascii="Arial" w:eastAsia="DengXian" w:hAnsi="Arial" w:hint="eastAsia"/>
          <w:b/>
          <w:kern w:val="0"/>
          <w:sz w:val="20"/>
          <w:szCs w:val="20"/>
          <w:lang w:eastAsia="zh-CN"/>
        </w:rPr>
        <w:t>)</w:t>
      </w:r>
    </w:p>
    <w:p w14:paraId="3FFBCAFF" w14:textId="77777777" w:rsidR="007E7115" w:rsidRPr="002148C7" w:rsidRDefault="007E7115" w:rsidP="002148C7">
      <w:pPr>
        <w:spacing w:after="120"/>
        <w:jc w:val="left"/>
        <w:rPr>
          <w:rFonts w:ascii="Arial" w:hAnsi="Arial" w:cs="Arial"/>
          <w:color w:val="000000"/>
          <w:sz w:val="20"/>
        </w:rPr>
      </w:pPr>
    </w:p>
    <w:p w14:paraId="2C13D3E3" w14:textId="15CB6C38" w:rsidR="007E7115" w:rsidRPr="0088212C" w:rsidRDefault="007E7115" w:rsidP="007E7115">
      <w:pPr>
        <w:widowControl/>
        <w:spacing w:after="120" w:line="240" w:lineRule="atLeast"/>
        <w:rPr>
          <w:rFonts w:ascii="Arial" w:eastAsia="DengXian" w:hAnsi="Arial"/>
          <w:kern w:val="0"/>
          <w:sz w:val="28"/>
          <w:szCs w:val="20"/>
          <w:lang w:eastAsia="zh-CN"/>
        </w:rPr>
      </w:pPr>
      <w:r w:rsidRPr="0088212C">
        <w:rPr>
          <w:rFonts w:ascii="Arial" w:eastAsia="DengXian" w:hAnsi="Arial"/>
          <w:kern w:val="0"/>
          <w:sz w:val="28"/>
          <w:szCs w:val="20"/>
          <w:lang w:eastAsia="zh-CN"/>
        </w:rPr>
        <w:t xml:space="preserve">2.2 </w:t>
      </w:r>
      <w:r w:rsidR="00BB1795" w:rsidRPr="0088212C">
        <w:rPr>
          <w:rFonts w:ascii="Arial" w:eastAsia="DengXian" w:hAnsi="Arial"/>
          <w:kern w:val="0"/>
          <w:sz w:val="28"/>
          <w:szCs w:val="20"/>
          <w:lang w:eastAsia="zh-CN"/>
        </w:rPr>
        <w:t xml:space="preserve">Faster </w:t>
      </w:r>
      <w:r w:rsidRPr="0088212C">
        <w:rPr>
          <w:rFonts w:ascii="Arial" w:eastAsia="DengXian" w:hAnsi="Arial"/>
          <w:kern w:val="0"/>
          <w:sz w:val="28"/>
          <w:szCs w:val="20"/>
          <w:lang w:eastAsia="zh-CN"/>
        </w:rPr>
        <w:t>ARQ</w:t>
      </w:r>
      <w:r w:rsidR="00BB1795" w:rsidRPr="0088212C">
        <w:rPr>
          <w:rFonts w:ascii="Arial" w:eastAsia="DengXian" w:hAnsi="Arial"/>
          <w:kern w:val="0"/>
          <w:sz w:val="28"/>
          <w:szCs w:val="20"/>
          <w:lang w:eastAsia="zh-CN"/>
        </w:rPr>
        <w:t xml:space="preserve"> retransmission</w:t>
      </w:r>
    </w:p>
    <w:p w14:paraId="4B2D5D08" w14:textId="77777777" w:rsidR="00392C1C" w:rsidRDefault="001D76E5" w:rsidP="00A93D79">
      <w:pPr>
        <w:spacing w:after="120"/>
        <w:rPr>
          <w:rFonts w:ascii="Arial" w:hAnsi="Arial" w:cs="Arial"/>
          <w:color w:val="000000"/>
          <w:sz w:val="20"/>
        </w:rPr>
      </w:pPr>
      <w:r w:rsidRPr="007E7115">
        <w:rPr>
          <w:rFonts w:ascii="Arial" w:hAnsi="Arial" w:cs="Arial"/>
          <w:color w:val="000000"/>
          <w:sz w:val="20"/>
        </w:rPr>
        <w:t xml:space="preserve">Last </w:t>
      </w:r>
      <w:r>
        <w:rPr>
          <w:rFonts w:ascii="Arial" w:hAnsi="Arial" w:cs="Arial"/>
          <w:color w:val="000000"/>
          <w:sz w:val="20"/>
        </w:rPr>
        <w:t xml:space="preserve">RAN2 meeting we agree to further discussion fast ARQ retransmission </w:t>
      </w:r>
      <w:r w:rsidR="00A93D79">
        <w:rPr>
          <w:rFonts w:ascii="Arial" w:hAnsi="Arial" w:cs="Arial"/>
          <w:color w:val="000000"/>
          <w:sz w:val="20"/>
        </w:rPr>
        <w:t xml:space="preserve">based </w:t>
      </w:r>
      <w:r w:rsidR="00A93D79" w:rsidRPr="00A93D79">
        <w:rPr>
          <w:rFonts w:ascii="Arial" w:hAnsi="Arial" w:cs="Arial"/>
          <w:color w:val="000000"/>
          <w:sz w:val="20"/>
        </w:rPr>
        <w:t xml:space="preserve">on HARQ process status (e.g. whether the TB was successful or not). </w:t>
      </w:r>
    </w:p>
    <w:p w14:paraId="035720DA" w14:textId="24C99E5C" w:rsidR="004C2E2C" w:rsidRDefault="00684B3B" w:rsidP="00A93D79">
      <w:pPr>
        <w:spacing w:after="120"/>
        <w:rPr>
          <w:rFonts w:ascii="Arial" w:hAnsi="Arial" w:cs="Arial"/>
          <w:color w:val="000000"/>
          <w:sz w:val="20"/>
        </w:rPr>
      </w:pPr>
      <w:r>
        <w:rPr>
          <w:rFonts w:ascii="Arial" w:hAnsi="Arial" w:cs="Arial"/>
          <w:color w:val="000000"/>
          <w:sz w:val="20"/>
        </w:rPr>
        <w:t>To support f</w:t>
      </w:r>
      <w:r w:rsidR="004C2E2C">
        <w:rPr>
          <w:rFonts w:ascii="Arial" w:hAnsi="Arial" w:cs="Arial"/>
          <w:color w:val="000000"/>
          <w:sz w:val="20"/>
        </w:rPr>
        <w:t>ast retransmission</w:t>
      </w:r>
      <w:r>
        <w:rPr>
          <w:rFonts w:ascii="Arial" w:hAnsi="Arial" w:cs="Arial"/>
          <w:color w:val="000000"/>
          <w:sz w:val="20"/>
        </w:rPr>
        <w:t xml:space="preserve">, </w:t>
      </w:r>
      <w:r w:rsidR="000B2AD1">
        <w:rPr>
          <w:rFonts w:ascii="Arial" w:hAnsi="Arial" w:cs="Arial"/>
          <w:color w:val="000000"/>
          <w:sz w:val="20"/>
        </w:rPr>
        <w:t xml:space="preserve">we need very little </w:t>
      </w:r>
      <w:r w:rsidR="00DB2161">
        <w:rPr>
          <w:rFonts w:ascii="Arial" w:hAnsi="Arial" w:cs="Arial"/>
          <w:color w:val="000000"/>
          <w:sz w:val="20"/>
        </w:rPr>
        <w:t>extra specification</w:t>
      </w:r>
      <w:r w:rsidR="00E15EDF">
        <w:rPr>
          <w:rFonts w:ascii="Arial" w:hAnsi="Arial" w:cs="Arial"/>
          <w:color w:val="000000"/>
          <w:sz w:val="20"/>
        </w:rPr>
        <w:t xml:space="preserve"> </w:t>
      </w:r>
      <w:r w:rsidR="00C62C94">
        <w:rPr>
          <w:rFonts w:ascii="Arial" w:hAnsi="Arial" w:cs="Arial"/>
          <w:color w:val="000000"/>
          <w:sz w:val="20"/>
        </w:rPr>
        <w:t>based on</w:t>
      </w:r>
      <w:r w:rsidR="00E15EDF">
        <w:rPr>
          <w:rFonts w:ascii="Arial" w:hAnsi="Arial" w:cs="Arial"/>
          <w:color w:val="000000"/>
          <w:sz w:val="20"/>
        </w:rPr>
        <w:t xml:space="preserve"> NR</w:t>
      </w:r>
      <w:r w:rsidR="004C2E2C">
        <w:rPr>
          <w:rFonts w:ascii="Arial" w:hAnsi="Arial" w:cs="Arial"/>
          <w:color w:val="000000"/>
          <w:sz w:val="20"/>
        </w:rPr>
        <w:t>:</w:t>
      </w:r>
    </w:p>
    <w:p w14:paraId="7456B435" w14:textId="3979B301" w:rsidR="00472D94" w:rsidRPr="004C2E2C" w:rsidRDefault="00472D94" w:rsidP="004C2E2C">
      <w:pPr>
        <w:pStyle w:val="ListParagraph"/>
        <w:numPr>
          <w:ilvl w:val="0"/>
          <w:numId w:val="13"/>
        </w:numPr>
        <w:spacing w:after="120"/>
        <w:jc w:val="left"/>
        <w:rPr>
          <w:rFonts w:ascii="Arial" w:eastAsia="DengXian" w:hAnsi="Arial" w:cs="Arial"/>
          <w:color w:val="000000"/>
          <w:sz w:val="20"/>
          <w:lang w:eastAsia="zh-CN"/>
        </w:rPr>
      </w:pPr>
      <w:r w:rsidRPr="004C2E2C">
        <w:rPr>
          <w:rFonts w:ascii="Arial" w:eastAsia="DengXian" w:hAnsi="Arial" w:cs="Arial"/>
          <w:color w:val="000000"/>
          <w:sz w:val="20"/>
          <w:lang w:eastAsia="zh-CN"/>
        </w:rPr>
        <w:t xml:space="preserve">Downlink direction, </w:t>
      </w:r>
      <w:r w:rsidR="000440EB" w:rsidRPr="004C2E2C">
        <w:rPr>
          <w:rFonts w:ascii="Arial" w:eastAsia="DengXian" w:hAnsi="Arial" w:cs="Arial"/>
          <w:color w:val="000000"/>
          <w:sz w:val="20"/>
          <w:lang w:eastAsia="zh-CN"/>
        </w:rPr>
        <w:t>N</w:t>
      </w:r>
      <w:r w:rsidR="008C5A23" w:rsidRPr="004C2E2C">
        <w:rPr>
          <w:rFonts w:ascii="Arial" w:eastAsia="DengXian" w:hAnsi="Arial" w:cs="Arial"/>
          <w:color w:val="000000"/>
          <w:sz w:val="20"/>
          <w:lang w:eastAsia="zh-CN"/>
        </w:rPr>
        <w:t>etwork has all necessary information including HARQ ACK/NA</w:t>
      </w:r>
      <w:r w:rsidR="00EC0C5A">
        <w:rPr>
          <w:rFonts w:ascii="Arial" w:eastAsia="DengXian" w:hAnsi="Arial" w:cs="Arial"/>
          <w:color w:val="000000"/>
          <w:sz w:val="20"/>
          <w:lang w:eastAsia="zh-CN"/>
        </w:rPr>
        <w:t>C</w:t>
      </w:r>
      <w:r w:rsidR="008C5A23" w:rsidRPr="004C2E2C">
        <w:rPr>
          <w:rFonts w:ascii="Arial" w:eastAsia="DengXian" w:hAnsi="Arial" w:cs="Arial"/>
          <w:color w:val="000000"/>
          <w:sz w:val="20"/>
          <w:lang w:eastAsia="zh-CN"/>
        </w:rPr>
        <w:t>K feedback</w:t>
      </w:r>
      <w:r w:rsidR="000440EB" w:rsidRPr="004C2E2C">
        <w:rPr>
          <w:rFonts w:ascii="Arial" w:eastAsia="DengXian" w:hAnsi="Arial" w:cs="Arial"/>
          <w:color w:val="000000"/>
          <w:sz w:val="20"/>
          <w:lang w:eastAsia="zh-CN"/>
        </w:rPr>
        <w:t>. F</w:t>
      </w:r>
      <w:r w:rsidRPr="004C2E2C">
        <w:rPr>
          <w:rFonts w:ascii="Arial" w:eastAsia="DengXian" w:hAnsi="Arial" w:cs="Arial"/>
          <w:color w:val="000000"/>
          <w:sz w:val="20"/>
          <w:lang w:eastAsia="zh-CN"/>
        </w:rPr>
        <w:t xml:space="preserve">ast ARQ retransmission is </w:t>
      </w:r>
      <w:r w:rsidR="004C2E2C">
        <w:rPr>
          <w:rFonts w:ascii="Arial" w:eastAsia="DengXian" w:hAnsi="Arial" w:cs="Arial"/>
          <w:color w:val="000000"/>
          <w:sz w:val="20"/>
          <w:lang w:eastAsia="zh-CN"/>
        </w:rPr>
        <w:t xml:space="preserve">up </w:t>
      </w:r>
      <w:r w:rsidRPr="004C2E2C">
        <w:rPr>
          <w:rFonts w:ascii="Arial" w:eastAsia="DengXian" w:hAnsi="Arial" w:cs="Arial"/>
          <w:color w:val="000000"/>
          <w:sz w:val="20"/>
          <w:lang w:eastAsia="zh-CN"/>
        </w:rPr>
        <w:t xml:space="preserve">to network implementation, </w:t>
      </w:r>
    </w:p>
    <w:p w14:paraId="2BDEC582" w14:textId="681A6945" w:rsidR="00AC76FC" w:rsidRDefault="00036D92" w:rsidP="004C2E2C">
      <w:pPr>
        <w:pStyle w:val="ListParagraph"/>
        <w:numPr>
          <w:ilvl w:val="0"/>
          <w:numId w:val="13"/>
        </w:numPr>
      </w:pPr>
      <w:r>
        <w:rPr>
          <w:rFonts w:ascii="Arial" w:hAnsi="Arial" w:cs="Arial"/>
          <w:color w:val="000000"/>
          <w:sz w:val="20"/>
        </w:rPr>
        <w:t>U</w:t>
      </w:r>
      <w:r w:rsidR="000440EB" w:rsidRPr="004C2E2C">
        <w:rPr>
          <w:rFonts w:ascii="Arial" w:hAnsi="Arial" w:cs="Arial"/>
          <w:color w:val="000000"/>
          <w:sz w:val="20"/>
        </w:rPr>
        <w:t>plink</w:t>
      </w:r>
      <w:r>
        <w:rPr>
          <w:rFonts w:ascii="Arial" w:hAnsi="Arial" w:cs="Arial"/>
          <w:color w:val="000000"/>
          <w:sz w:val="20"/>
        </w:rPr>
        <w:t xml:space="preserve"> direction</w:t>
      </w:r>
      <w:r w:rsidR="000440EB" w:rsidRPr="004C2E2C">
        <w:rPr>
          <w:rFonts w:ascii="Arial" w:hAnsi="Arial" w:cs="Arial"/>
          <w:color w:val="000000"/>
          <w:sz w:val="20"/>
        </w:rPr>
        <w:t xml:space="preserve">, NR networks send NDI instead of HARQ ACK/NACK. To support fast ARQ retransmission, </w:t>
      </w:r>
      <w:bookmarkStart w:id="5" w:name="_Hlk219898253"/>
      <w:r w:rsidR="002D7B96" w:rsidRPr="004C2E2C">
        <w:rPr>
          <w:rFonts w:ascii="Arial" w:hAnsi="Arial" w:cs="Arial"/>
          <w:color w:val="000000"/>
          <w:sz w:val="20"/>
        </w:rPr>
        <w:t xml:space="preserve">6G NB needs to </w:t>
      </w:r>
      <w:r w:rsidR="000440EB" w:rsidRPr="004C2E2C">
        <w:rPr>
          <w:rFonts w:ascii="Arial" w:hAnsi="Arial" w:cs="Arial"/>
          <w:color w:val="000000"/>
          <w:sz w:val="20"/>
        </w:rPr>
        <w:t xml:space="preserve">send explicit ACK/NACK </w:t>
      </w:r>
      <w:r w:rsidR="004C2E2C" w:rsidRPr="004C2E2C">
        <w:rPr>
          <w:rFonts w:ascii="Arial" w:hAnsi="Arial" w:cs="Arial"/>
          <w:color w:val="000000"/>
          <w:sz w:val="20"/>
        </w:rPr>
        <w:t>along with the NDI flag</w:t>
      </w:r>
      <w:r w:rsidR="004C2E2C">
        <w:rPr>
          <w:rFonts w:ascii="Arial" w:hAnsi="Arial" w:cs="Arial"/>
          <w:color w:val="000000"/>
          <w:sz w:val="20"/>
        </w:rPr>
        <w:t xml:space="preserve"> </w:t>
      </w:r>
      <w:r w:rsidR="000440EB" w:rsidRPr="004C2E2C">
        <w:rPr>
          <w:rFonts w:ascii="Arial" w:hAnsi="Arial" w:cs="Arial"/>
          <w:color w:val="000000"/>
          <w:sz w:val="20"/>
        </w:rPr>
        <w:t>in DCI/PDCCH</w:t>
      </w:r>
      <w:r w:rsidR="00365C44">
        <w:rPr>
          <w:rFonts w:ascii="Arial" w:hAnsi="Arial" w:cs="Arial"/>
          <w:color w:val="000000"/>
          <w:sz w:val="20"/>
        </w:rPr>
        <w:t xml:space="preserve"> or </w:t>
      </w:r>
      <w:r w:rsidR="00E47CC9">
        <w:rPr>
          <w:rFonts w:ascii="Arial" w:hAnsi="Arial" w:cs="Arial"/>
          <w:color w:val="000000"/>
          <w:sz w:val="20"/>
        </w:rPr>
        <w:t>another</w:t>
      </w:r>
      <w:r w:rsidR="00365C44">
        <w:rPr>
          <w:rFonts w:ascii="Arial" w:hAnsi="Arial" w:cs="Arial"/>
          <w:color w:val="000000"/>
          <w:sz w:val="20"/>
        </w:rPr>
        <w:t xml:space="preserve"> DL channel</w:t>
      </w:r>
      <w:bookmarkEnd w:id="5"/>
      <w:r w:rsidR="000440EB" w:rsidRPr="004C2E2C">
        <w:rPr>
          <w:rFonts w:ascii="Arial" w:hAnsi="Arial" w:cs="Arial"/>
          <w:color w:val="000000"/>
          <w:sz w:val="20"/>
        </w:rPr>
        <w:t>.</w:t>
      </w:r>
      <w:r w:rsidR="00684B3B">
        <w:rPr>
          <w:rFonts w:ascii="Arial" w:hAnsi="Arial" w:cs="Arial"/>
          <w:color w:val="000000"/>
          <w:sz w:val="20"/>
        </w:rPr>
        <w:t xml:space="preserve"> the</w:t>
      </w:r>
      <w:r w:rsidR="00684B3B" w:rsidRPr="004C2E2C">
        <w:rPr>
          <w:rFonts w:ascii="Arial" w:hAnsi="Arial" w:cs="Arial"/>
          <w:color w:val="000000"/>
          <w:sz w:val="20"/>
        </w:rPr>
        <w:t xml:space="preserve"> UE </w:t>
      </w:r>
      <w:r w:rsidR="000B2AD1">
        <w:rPr>
          <w:rFonts w:ascii="Arial" w:hAnsi="Arial" w:cs="Arial"/>
          <w:color w:val="000000"/>
          <w:sz w:val="20"/>
        </w:rPr>
        <w:t>could then</w:t>
      </w:r>
      <w:r w:rsidR="00684B3B" w:rsidRPr="004C2E2C">
        <w:rPr>
          <w:rFonts w:ascii="Arial" w:hAnsi="Arial" w:cs="Arial"/>
          <w:color w:val="000000"/>
          <w:sz w:val="20"/>
        </w:rPr>
        <w:t xml:space="preserve"> </w:t>
      </w:r>
      <w:r w:rsidR="00684B3B">
        <w:rPr>
          <w:rFonts w:ascii="Arial" w:hAnsi="Arial" w:cs="Arial"/>
          <w:color w:val="000000"/>
          <w:sz w:val="20"/>
        </w:rPr>
        <w:t>trigger fast</w:t>
      </w:r>
      <w:r w:rsidR="00684B3B" w:rsidRPr="004C2E2C">
        <w:rPr>
          <w:rFonts w:ascii="Arial" w:hAnsi="Arial" w:cs="Arial"/>
          <w:color w:val="000000"/>
          <w:sz w:val="20"/>
        </w:rPr>
        <w:t xml:space="preserve"> ARQ retransmission</w:t>
      </w:r>
      <w:r w:rsidR="000440EB" w:rsidRPr="004C2E2C">
        <w:rPr>
          <w:rFonts w:ascii="Arial" w:hAnsi="Arial" w:cs="Arial"/>
          <w:color w:val="000000"/>
          <w:sz w:val="20"/>
        </w:rPr>
        <w:t xml:space="preserve"> </w:t>
      </w:r>
      <w:r w:rsidR="00684B3B">
        <w:rPr>
          <w:rFonts w:ascii="Arial" w:hAnsi="Arial" w:cs="Arial"/>
          <w:color w:val="000000"/>
          <w:sz w:val="20"/>
        </w:rPr>
        <w:t>upon receiving</w:t>
      </w:r>
      <w:r w:rsidR="000440EB" w:rsidRPr="004C2E2C">
        <w:rPr>
          <w:rFonts w:ascii="Arial" w:hAnsi="Arial" w:cs="Arial"/>
          <w:color w:val="000000"/>
          <w:sz w:val="20"/>
        </w:rPr>
        <w:t xml:space="preserve"> a </w:t>
      </w:r>
      <w:r w:rsidR="00684B3B" w:rsidRPr="004C2E2C">
        <w:rPr>
          <w:rFonts w:ascii="Arial" w:hAnsi="Arial" w:cs="Arial"/>
          <w:color w:val="000000"/>
          <w:sz w:val="20"/>
        </w:rPr>
        <w:t>NACK</w:t>
      </w:r>
      <w:r w:rsidR="00684B3B">
        <w:rPr>
          <w:rFonts w:ascii="Arial" w:hAnsi="Arial" w:cs="Arial"/>
          <w:color w:val="000000"/>
          <w:sz w:val="20"/>
        </w:rPr>
        <w:t xml:space="preserve"> and the </w:t>
      </w:r>
      <w:r w:rsidR="000440EB" w:rsidRPr="004C2E2C">
        <w:rPr>
          <w:rFonts w:ascii="Arial" w:hAnsi="Arial" w:cs="Arial"/>
          <w:color w:val="000000"/>
          <w:sz w:val="20"/>
        </w:rPr>
        <w:t>NDI</w:t>
      </w:r>
      <w:r w:rsidR="00684B3B">
        <w:rPr>
          <w:rFonts w:ascii="Arial" w:hAnsi="Arial" w:cs="Arial"/>
          <w:color w:val="000000"/>
          <w:sz w:val="20"/>
        </w:rPr>
        <w:t xml:space="preserve"> flag</w:t>
      </w:r>
      <w:r w:rsidR="000440EB" w:rsidRPr="004C2E2C">
        <w:rPr>
          <w:rFonts w:ascii="Arial" w:hAnsi="Arial" w:cs="Arial"/>
          <w:color w:val="000000"/>
          <w:sz w:val="20"/>
        </w:rPr>
        <w:t xml:space="preserve"> is toggled</w:t>
      </w:r>
      <w:r w:rsidR="00684B3B">
        <w:rPr>
          <w:rFonts w:ascii="Arial" w:hAnsi="Arial" w:cs="Arial"/>
          <w:color w:val="000000"/>
          <w:sz w:val="20"/>
        </w:rPr>
        <w:t xml:space="preserve"> for a TB</w:t>
      </w:r>
      <w:r w:rsidR="00E47CC9">
        <w:rPr>
          <w:rFonts w:ascii="Arial" w:hAnsi="Arial" w:cs="Arial"/>
          <w:color w:val="000000"/>
          <w:sz w:val="20"/>
        </w:rPr>
        <w:t xml:space="preserve"> (which means HARQ retransmission is terminated)</w:t>
      </w:r>
      <w:r w:rsidR="00684B3B">
        <w:rPr>
          <w:rFonts w:ascii="Arial" w:hAnsi="Arial" w:cs="Arial"/>
          <w:color w:val="000000"/>
          <w:sz w:val="20"/>
        </w:rPr>
        <w:t>.</w:t>
      </w:r>
    </w:p>
    <w:p w14:paraId="032A9713" w14:textId="77777777" w:rsidR="000B2AD1" w:rsidRDefault="000B2AD1" w:rsidP="009470E0">
      <w:pPr>
        <w:spacing w:after="120"/>
        <w:jc w:val="left"/>
        <w:rPr>
          <w:rFonts w:ascii="Arial" w:hAnsi="Arial" w:cs="Arial"/>
          <w:color w:val="000000"/>
          <w:sz w:val="20"/>
        </w:rPr>
      </w:pPr>
    </w:p>
    <w:p w14:paraId="353AB12B" w14:textId="0FED6094" w:rsidR="008C53E6" w:rsidRDefault="00E5638E" w:rsidP="009470E0">
      <w:pPr>
        <w:spacing w:after="120"/>
        <w:jc w:val="left"/>
        <w:rPr>
          <w:rFonts w:ascii="Arial" w:hAnsi="Arial" w:cs="Arial"/>
          <w:color w:val="000000"/>
          <w:sz w:val="20"/>
        </w:rPr>
      </w:pPr>
      <w:r>
        <w:rPr>
          <w:rFonts w:ascii="Arial" w:hAnsi="Arial" w:cs="Arial"/>
          <w:color w:val="000000"/>
          <w:sz w:val="20"/>
        </w:rPr>
        <w:t xml:space="preserve">Without ACK/NACK error, this will </w:t>
      </w:r>
      <w:r w:rsidR="00D3155A">
        <w:rPr>
          <w:rFonts w:ascii="Arial" w:hAnsi="Arial" w:cs="Arial"/>
          <w:color w:val="000000"/>
          <w:sz w:val="20"/>
        </w:rPr>
        <w:t xml:space="preserve">speed up error recovery and reduce latency overall. </w:t>
      </w:r>
      <w:r w:rsidR="0018702C">
        <w:rPr>
          <w:rFonts w:ascii="Arial" w:hAnsi="Arial" w:cs="Arial"/>
          <w:color w:val="000000"/>
          <w:sz w:val="20"/>
        </w:rPr>
        <w:t>When ACK/NACK error happens occasionally, it won</w:t>
      </w:r>
      <w:r w:rsidR="000729F0">
        <w:rPr>
          <w:rFonts w:ascii="Arial" w:hAnsi="Arial" w:cs="Arial"/>
          <w:color w:val="000000"/>
          <w:sz w:val="20"/>
        </w:rPr>
        <w:t>’t cause big</w:t>
      </w:r>
      <w:r w:rsidR="008C53E6">
        <w:rPr>
          <w:rFonts w:ascii="Arial" w:hAnsi="Arial" w:cs="Arial"/>
          <w:color w:val="000000"/>
          <w:sz w:val="20"/>
        </w:rPr>
        <w:t xml:space="preserve"> </w:t>
      </w:r>
      <w:r w:rsidR="000B2AD1">
        <w:rPr>
          <w:rFonts w:ascii="Arial" w:hAnsi="Arial" w:cs="Arial"/>
          <w:color w:val="000000"/>
          <w:sz w:val="20"/>
        </w:rPr>
        <w:t>problem</w:t>
      </w:r>
      <w:r w:rsidR="008C53E6">
        <w:rPr>
          <w:rFonts w:ascii="Arial" w:hAnsi="Arial" w:cs="Arial"/>
          <w:color w:val="000000"/>
          <w:sz w:val="20"/>
        </w:rPr>
        <w:t>:</w:t>
      </w:r>
    </w:p>
    <w:p w14:paraId="44741AEE" w14:textId="5E425931" w:rsidR="005C7C30" w:rsidRDefault="000B2AD1" w:rsidP="008C53E6">
      <w:pPr>
        <w:pStyle w:val="ListParagraph"/>
        <w:numPr>
          <w:ilvl w:val="0"/>
          <w:numId w:val="10"/>
        </w:numPr>
        <w:spacing w:after="120"/>
        <w:jc w:val="left"/>
        <w:rPr>
          <w:rFonts w:ascii="Arial" w:hAnsi="Arial" w:cs="Arial"/>
          <w:color w:val="000000"/>
          <w:sz w:val="20"/>
        </w:rPr>
      </w:pPr>
      <w:r w:rsidRPr="008C53E6">
        <w:rPr>
          <w:rFonts w:ascii="Arial" w:hAnsi="Arial" w:cs="Arial"/>
          <w:color w:val="000000"/>
          <w:sz w:val="20"/>
        </w:rPr>
        <w:t xml:space="preserve">ACK to NACK error will trigger unnecessary </w:t>
      </w:r>
      <w:r w:rsidR="00036D92">
        <w:rPr>
          <w:rFonts w:ascii="Arial" w:hAnsi="Arial" w:cs="Arial"/>
          <w:color w:val="000000"/>
          <w:sz w:val="20"/>
        </w:rPr>
        <w:t xml:space="preserve">fast </w:t>
      </w:r>
      <w:r w:rsidRPr="008C53E6">
        <w:rPr>
          <w:rFonts w:ascii="Arial" w:hAnsi="Arial" w:cs="Arial"/>
          <w:color w:val="000000"/>
          <w:sz w:val="20"/>
        </w:rPr>
        <w:t>ARQ retransmission</w:t>
      </w:r>
    </w:p>
    <w:p w14:paraId="43F41171" w14:textId="19C3288D" w:rsidR="004C2E2C" w:rsidRPr="008C53E6" w:rsidRDefault="005C7C30" w:rsidP="008C53E6">
      <w:pPr>
        <w:pStyle w:val="ListParagraph"/>
        <w:numPr>
          <w:ilvl w:val="0"/>
          <w:numId w:val="10"/>
        </w:numPr>
        <w:spacing w:after="120"/>
        <w:jc w:val="left"/>
        <w:rPr>
          <w:rFonts w:ascii="Arial" w:hAnsi="Arial" w:cs="Arial"/>
          <w:color w:val="000000"/>
          <w:sz w:val="20"/>
        </w:rPr>
      </w:pPr>
      <w:r>
        <w:rPr>
          <w:rFonts w:ascii="Arial" w:hAnsi="Arial" w:cs="Arial"/>
          <w:color w:val="000000"/>
          <w:sz w:val="20"/>
        </w:rPr>
        <w:t xml:space="preserve">NACK to ACK error will </w:t>
      </w:r>
      <w:r w:rsidR="0056058F">
        <w:rPr>
          <w:rFonts w:ascii="Arial" w:hAnsi="Arial" w:cs="Arial"/>
          <w:color w:val="000000"/>
          <w:sz w:val="20"/>
        </w:rPr>
        <w:t>fail to</w:t>
      </w:r>
      <w:r>
        <w:rPr>
          <w:rFonts w:ascii="Arial" w:hAnsi="Arial" w:cs="Arial"/>
          <w:color w:val="000000"/>
          <w:sz w:val="20"/>
        </w:rPr>
        <w:t xml:space="preserve"> trigg</w:t>
      </w:r>
      <w:r w:rsidR="0056058F">
        <w:rPr>
          <w:rFonts w:ascii="Arial" w:hAnsi="Arial" w:cs="Arial"/>
          <w:color w:val="000000"/>
          <w:sz w:val="20"/>
        </w:rPr>
        <w:t>er a</w:t>
      </w:r>
      <w:r>
        <w:rPr>
          <w:rFonts w:ascii="Arial" w:hAnsi="Arial" w:cs="Arial"/>
          <w:color w:val="000000"/>
          <w:sz w:val="20"/>
        </w:rPr>
        <w:t xml:space="preserve"> fast ARQ retransmission</w:t>
      </w:r>
      <w:r w:rsidR="00436990">
        <w:rPr>
          <w:rFonts w:ascii="Arial" w:hAnsi="Arial" w:cs="Arial"/>
          <w:color w:val="000000"/>
          <w:sz w:val="20"/>
        </w:rPr>
        <w:t xml:space="preserve">, </w:t>
      </w:r>
      <w:r w:rsidR="00D43983">
        <w:rPr>
          <w:rFonts w:ascii="Arial" w:hAnsi="Arial" w:cs="Arial"/>
          <w:color w:val="000000"/>
          <w:sz w:val="20"/>
        </w:rPr>
        <w:t>ARQ</w:t>
      </w:r>
      <w:r w:rsidR="00436990">
        <w:rPr>
          <w:rFonts w:ascii="Arial" w:hAnsi="Arial" w:cs="Arial"/>
          <w:color w:val="000000"/>
          <w:sz w:val="20"/>
        </w:rPr>
        <w:t xml:space="preserve"> retransmission </w:t>
      </w:r>
      <w:r w:rsidR="00E47CC9">
        <w:rPr>
          <w:rFonts w:ascii="Arial" w:hAnsi="Arial" w:cs="Arial"/>
          <w:color w:val="000000"/>
          <w:sz w:val="20"/>
        </w:rPr>
        <w:t>could</w:t>
      </w:r>
      <w:r w:rsidR="00436990">
        <w:rPr>
          <w:rFonts w:ascii="Arial" w:hAnsi="Arial" w:cs="Arial"/>
          <w:color w:val="000000"/>
          <w:sz w:val="20"/>
        </w:rPr>
        <w:t xml:space="preserve"> be triggered based on </w:t>
      </w:r>
      <w:r w:rsidR="000F16E8">
        <w:rPr>
          <w:rFonts w:ascii="Arial" w:hAnsi="Arial" w:cs="Arial"/>
          <w:color w:val="000000"/>
          <w:sz w:val="20"/>
        </w:rPr>
        <w:t xml:space="preserve">L2 </w:t>
      </w:r>
      <w:r w:rsidR="00436990">
        <w:rPr>
          <w:rFonts w:ascii="Arial" w:hAnsi="Arial" w:cs="Arial"/>
          <w:color w:val="000000"/>
          <w:sz w:val="20"/>
        </w:rPr>
        <w:t>sequence-number based feedback</w:t>
      </w:r>
      <w:r w:rsidR="00E47CC9">
        <w:rPr>
          <w:rFonts w:ascii="Arial" w:hAnsi="Arial" w:cs="Arial"/>
          <w:color w:val="000000"/>
          <w:sz w:val="20"/>
        </w:rPr>
        <w:t xml:space="preserve"> a bit later</w:t>
      </w:r>
      <w:r w:rsidR="000B2AD1" w:rsidRPr="008C53E6">
        <w:rPr>
          <w:rFonts w:ascii="Arial" w:hAnsi="Arial" w:cs="Arial"/>
          <w:color w:val="000000"/>
          <w:sz w:val="20"/>
        </w:rPr>
        <w:t xml:space="preserve"> </w:t>
      </w:r>
    </w:p>
    <w:p w14:paraId="0D2E3C98" w14:textId="31C0A42C" w:rsidR="0056058F" w:rsidRDefault="00EB7626" w:rsidP="009470E0">
      <w:pPr>
        <w:spacing w:after="120"/>
        <w:jc w:val="left"/>
        <w:rPr>
          <w:rFonts w:ascii="Arial" w:hAnsi="Arial" w:cs="Arial"/>
          <w:color w:val="000000"/>
          <w:sz w:val="20"/>
        </w:rPr>
      </w:pPr>
      <w:r>
        <w:rPr>
          <w:rFonts w:ascii="Arial" w:hAnsi="Arial" w:cs="Arial"/>
          <w:color w:val="000000"/>
          <w:sz w:val="20"/>
        </w:rPr>
        <w:t xml:space="preserve">As we can observe that </w:t>
      </w:r>
      <w:r w:rsidR="002A06BB">
        <w:rPr>
          <w:rFonts w:ascii="Arial" w:hAnsi="Arial" w:cs="Arial"/>
          <w:color w:val="000000"/>
          <w:sz w:val="20"/>
        </w:rPr>
        <w:t xml:space="preserve">normal </w:t>
      </w:r>
      <w:r>
        <w:rPr>
          <w:rFonts w:ascii="Arial" w:hAnsi="Arial" w:cs="Arial"/>
          <w:color w:val="000000"/>
          <w:sz w:val="20"/>
        </w:rPr>
        <w:t>ARQ retransmission</w:t>
      </w:r>
      <w:r w:rsidR="004D3328">
        <w:rPr>
          <w:rFonts w:ascii="Arial" w:hAnsi="Arial" w:cs="Arial"/>
          <w:color w:val="000000"/>
          <w:sz w:val="20"/>
        </w:rPr>
        <w:t xml:space="preserve"> based on L2 NACK</w:t>
      </w:r>
      <w:r>
        <w:rPr>
          <w:rFonts w:ascii="Arial" w:hAnsi="Arial" w:cs="Arial"/>
          <w:color w:val="000000"/>
          <w:sz w:val="20"/>
        </w:rPr>
        <w:t xml:space="preserve"> </w:t>
      </w:r>
      <w:r w:rsidR="00E678F1">
        <w:rPr>
          <w:rFonts w:ascii="Arial" w:hAnsi="Arial" w:cs="Arial"/>
          <w:color w:val="000000"/>
          <w:sz w:val="20"/>
        </w:rPr>
        <w:t xml:space="preserve">is still needed even though fast retransmission </w:t>
      </w:r>
      <w:r w:rsidR="004D3328">
        <w:rPr>
          <w:rFonts w:ascii="Arial" w:hAnsi="Arial" w:cs="Arial"/>
          <w:color w:val="000000"/>
          <w:sz w:val="20"/>
        </w:rPr>
        <w:t xml:space="preserve">based on L1 HARQ NACK </w:t>
      </w:r>
      <w:r w:rsidR="00E678F1">
        <w:rPr>
          <w:rFonts w:ascii="Arial" w:hAnsi="Arial" w:cs="Arial"/>
          <w:color w:val="000000"/>
          <w:sz w:val="20"/>
        </w:rPr>
        <w:t xml:space="preserve">is introduced. Besides, </w:t>
      </w:r>
      <w:r w:rsidR="004D3328">
        <w:rPr>
          <w:rFonts w:ascii="Arial" w:hAnsi="Arial" w:cs="Arial"/>
          <w:color w:val="000000"/>
          <w:sz w:val="20"/>
        </w:rPr>
        <w:t xml:space="preserve">L2 ACK </w:t>
      </w:r>
      <w:r w:rsidR="00C73F13">
        <w:rPr>
          <w:rFonts w:ascii="Arial" w:hAnsi="Arial" w:cs="Arial"/>
          <w:color w:val="000000"/>
          <w:sz w:val="20"/>
        </w:rPr>
        <w:t xml:space="preserve">is also needed to </w:t>
      </w:r>
      <w:r w:rsidR="00E678F1" w:rsidRPr="009470E0">
        <w:rPr>
          <w:rFonts w:ascii="Arial" w:hAnsi="Arial" w:cs="Arial"/>
          <w:color w:val="000000"/>
          <w:sz w:val="20"/>
        </w:rPr>
        <w:t>terminate ARQ retransmission</w:t>
      </w:r>
      <w:r w:rsidR="004D3328">
        <w:rPr>
          <w:rFonts w:ascii="Arial" w:hAnsi="Arial" w:cs="Arial"/>
          <w:color w:val="000000"/>
          <w:sz w:val="20"/>
        </w:rPr>
        <w:t xml:space="preserve">. In summary, L2 feedback </w:t>
      </w:r>
      <w:r w:rsidR="00627080">
        <w:rPr>
          <w:rFonts w:ascii="Arial" w:hAnsi="Arial" w:cs="Arial"/>
          <w:color w:val="000000"/>
          <w:sz w:val="20"/>
        </w:rPr>
        <w:t>-</w:t>
      </w:r>
      <w:r w:rsidR="004D3328">
        <w:rPr>
          <w:rFonts w:ascii="Arial" w:hAnsi="Arial" w:cs="Arial"/>
          <w:color w:val="000000"/>
          <w:sz w:val="20"/>
        </w:rPr>
        <w:t xml:space="preserve"> RLC status report </w:t>
      </w:r>
      <w:r w:rsidR="00EB04CF">
        <w:rPr>
          <w:rFonts w:ascii="Arial" w:hAnsi="Arial" w:cs="Arial"/>
          <w:color w:val="000000"/>
          <w:sz w:val="20"/>
        </w:rPr>
        <w:t>like</w:t>
      </w:r>
      <w:r w:rsidR="00627080">
        <w:rPr>
          <w:rFonts w:ascii="Arial" w:hAnsi="Arial" w:cs="Arial"/>
          <w:color w:val="000000"/>
          <w:sz w:val="20"/>
        </w:rPr>
        <w:t xml:space="preserve">- </w:t>
      </w:r>
      <w:r w:rsidR="004D3328">
        <w:rPr>
          <w:rFonts w:ascii="Arial" w:hAnsi="Arial" w:cs="Arial"/>
          <w:color w:val="000000"/>
          <w:sz w:val="20"/>
        </w:rPr>
        <w:t>is still needed</w:t>
      </w:r>
      <w:r w:rsidR="00E47CC9">
        <w:rPr>
          <w:rFonts w:ascii="Arial" w:hAnsi="Arial" w:cs="Arial"/>
          <w:color w:val="000000"/>
          <w:sz w:val="20"/>
        </w:rPr>
        <w:t xml:space="preserve">. </w:t>
      </w:r>
    </w:p>
    <w:p w14:paraId="4EE5AD32" w14:textId="564AD333" w:rsidR="00711DB4" w:rsidRDefault="000F16E8" w:rsidP="000F16E8">
      <w:pPr>
        <w:rPr>
          <w:rFonts w:ascii="Arial" w:hAnsi="Arial" w:cs="Arial"/>
          <w:color w:val="000000"/>
          <w:sz w:val="20"/>
        </w:rPr>
      </w:pPr>
      <w:r w:rsidRPr="000F16E8">
        <w:rPr>
          <w:rFonts w:ascii="Arial" w:hAnsi="Arial" w:cs="Arial"/>
          <w:color w:val="000000"/>
          <w:sz w:val="20"/>
        </w:rPr>
        <w:t>When both L1 HARQ NACK and L2 ARQ NACK are present as triggers, RAN2 should examine methods of coordination to prevent initiating an ARQ retransmission of a data packet while its retransmission process is still underway.</w:t>
      </w:r>
    </w:p>
    <w:p w14:paraId="67CFF86E" w14:textId="77777777" w:rsidR="000F16E8" w:rsidRDefault="000F16E8" w:rsidP="000F16E8"/>
    <w:p w14:paraId="04856E10" w14:textId="7ECDC699" w:rsidR="009F4627" w:rsidRDefault="00A251FF" w:rsidP="006A5A64">
      <w:pPr>
        <w:spacing w:after="120"/>
        <w:jc w:val="left"/>
        <w:rPr>
          <w:rFonts w:ascii="Arial" w:eastAsia="Yu Gothic Medium" w:hAnsi="Arial"/>
          <w:b/>
          <w:kern w:val="0"/>
          <w:sz w:val="20"/>
          <w:szCs w:val="20"/>
        </w:rPr>
      </w:pPr>
      <w:r>
        <w:rPr>
          <w:rFonts w:ascii="Arial" w:eastAsia="Yu Gothic Medium" w:hAnsi="Arial"/>
          <w:b/>
          <w:kern w:val="0"/>
          <w:sz w:val="20"/>
          <w:szCs w:val="20"/>
        </w:rPr>
        <w:t>Proposal</w:t>
      </w:r>
      <w:r w:rsidR="002B7EEE">
        <w:rPr>
          <w:rFonts w:ascii="Arial" w:eastAsia="Yu Gothic Medium" w:hAnsi="Arial"/>
          <w:b/>
          <w:kern w:val="0"/>
          <w:sz w:val="20"/>
          <w:szCs w:val="20"/>
        </w:rPr>
        <w:t xml:space="preserve"> 5</w:t>
      </w:r>
      <w:r>
        <w:rPr>
          <w:rFonts w:ascii="Arial" w:eastAsia="Yu Gothic Medium" w:hAnsi="Arial"/>
          <w:b/>
          <w:kern w:val="0"/>
          <w:sz w:val="20"/>
          <w:szCs w:val="20"/>
        </w:rPr>
        <w:t xml:space="preserve">: </w:t>
      </w:r>
      <w:r w:rsidR="009F4627">
        <w:rPr>
          <w:rFonts w:ascii="Arial" w:eastAsia="Yu Gothic Medium" w:hAnsi="Arial"/>
          <w:b/>
          <w:kern w:val="0"/>
          <w:sz w:val="20"/>
          <w:szCs w:val="20"/>
        </w:rPr>
        <w:t>to support fast ARQ retransmission</w:t>
      </w:r>
      <w:r w:rsidR="00723EED">
        <w:rPr>
          <w:rFonts w:ascii="Arial" w:eastAsia="Yu Gothic Medium" w:hAnsi="Arial" w:hint="eastAsia"/>
          <w:b/>
          <w:kern w:val="0"/>
          <w:sz w:val="20"/>
          <w:szCs w:val="20"/>
        </w:rPr>
        <w:t xml:space="preserve"> in UL</w:t>
      </w:r>
      <w:r w:rsidR="009F4627">
        <w:rPr>
          <w:rFonts w:ascii="Arial" w:eastAsia="Yu Gothic Medium" w:hAnsi="Arial"/>
          <w:b/>
          <w:kern w:val="0"/>
          <w:sz w:val="20"/>
          <w:szCs w:val="20"/>
        </w:rPr>
        <w:t xml:space="preserve">, it requires </w:t>
      </w:r>
      <w:r w:rsidR="00B15D29">
        <w:rPr>
          <w:rFonts w:ascii="Arial" w:eastAsia="Yu Gothic Medium" w:hAnsi="Arial"/>
          <w:b/>
          <w:kern w:val="0"/>
          <w:sz w:val="20"/>
          <w:szCs w:val="20"/>
        </w:rPr>
        <w:t>that</w:t>
      </w:r>
    </w:p>
    <w:p w14:paraId="1C3B8043" w14:textId="23EFDAE3" w:rsidR="009F4627" w:rsidRDefault="002076C4" w:rsidP="009F4627">
      <w:pPr>
        <w:pStyle w:val="ListParagraph"/>
        <w:numPr>
          <w:ilvl w:val="0"/>
          <w:numId w:val="10"/>
        </w:numPr>
        <w:spacing w:after="120"/>
        <w:jc w:val="left"/>
        <w:rPr>
          <w:rFonts w:ascii="Arial" w:eastAsia="Yu Gothic Medium" w:hAnsi="Arial"/>
          <w:b/>
          <w:kern w:val="0"/>
          <w:sz w:val="20"/>
          <w:szCs w:val="20"/>
        </w:rPr>
      </w:pPr>
      <w:r>
        <w:rPr>
          <w:rFonts w:ascii="Arial" w:eastAsia="Yu Gothic Medium" w:hAnsi="Arial"/>
          <w:b/>
          <w:kern w:val="0"/>
          <w:sz w:val="20"/>
          <w:szCs w:val="20"/>
        </w:rPr>
        <w:t xml:space="preserve">RAN2 ask </w:t>
      </w:r>
      <w:r w:rsidR="004E6787">
        <w:rPr>
          <w:rFonts w:ascii="Arial" w:eastAsia="Yu Gothic Medium" w:hAnsi="Arial"/>
          <w:b/>
          <w:kern w:val="0"/>
          <w:sz w:val="20"/>
          <w:szCs w:val="20"/>
        </w:rPr>
        <w:t xml:space="preserve">RAN1 </w:t>
      </w:r>
      <w:r>
        <w:rPr>
          <w:rFonts w:ascii="Arial" w:eastAsia="Yu Gothic Medium" w:hAnsi="Arial"/>
          <w:b/>
          <w:kern w:val="0"/>
          <w:sz w:val="20"/>
          <w:szCs w:val="20"/>
        </w:rPr>
        <w:t xml:space="preserve">to </w:t>
      </w:r>
      <w:r w:rsidR="004E6787">
        <w:rPr>
          <w:rFonts w:ascii="Arial" w:eastAsia="Yu Gothic Medium" w:hAnsi="Arial"/>
          <w:b/>
          <w:kern w:val="0"/>
          <w:sz w:val="20"/>
          <w:szCs w:val="20"/>
        </w:rPr>
        <w:t xml:space="preserve">study </w:t>
      </w:r>
      <w:r w:rsidR="009F4627" w:rsidRPr="009F4627">
        <w:rPr>
          <w:rFonts w:ascii="Arial" w:eastAsia="Yu Gothic Medium" w:hAnsi="Arial"/>
          <w:b/>
          <w:kern w:val="0"/>
          <w:sz w:val="20"/>
          <w:szCs w:val="20"/>
        </w:rPr>
        <w:t xml:space="preserve">explicit </w:t>
      </w:r>
      <w:r w:rsidR="00C43195">
        <w:rPr>
          <w:rFonts w:ascii="Arial" w:eastAsia="Yu Gothic Medium" w:hAnsi="Arial"/>
          <w:b/>
          <w:kern w:val="0"/>
          <w:sz w:val="20"/>
          <w:szCs w:val="20"/>
        </w:rPr>
        <w:t xml:space="preserve">HARQ </w:t>
      </w:r>
      <w:r w:rsidR="009F4627" w:rsidRPr="009F4627">
        <w:rPr>
          <w:rFonts w:ascii="Arial" w:eastAsia="Yu Gothic Medium" w:hAnsi="Arial"/>
          <w:b/>
          <w:kern w:val="0"/>
          <w:sz w:val="20"/>
          <w:szCs w:val="20"/>
        </w:rPr>
        <w:t xml:space="preserve">ACK/NACK along with the NDI flag in DCI/PDCCH or another DL channel </w:t>
      </w:r>
    </w:p>
    <w:p w14:paraId="7B9B575A" w14:textId="6B419466" w:rsidR="00D11A99" w:rsidRPr="009F4627" w:rsidRDefault="004E6787" w:rsidP="009F4627">
      <w:pPr>
        <w:pStyle w:val="ListParagraph"/>
        <w:numPr>
          <w:ilvl w:val="0"/>
          <w:numId w:val="10"/>
        </w:numPr>
        <w:spacing w:after="120"/>
        <w:jc w:val="left"/>
        <w:rPr>
          <w:rFonts w:ascii="Arial" w:eastAsia="Yu Gothic Medium" w:hAnsi="Arial"/>
          <w:b/>
          <w:kern w:val="0"/>
          <w:sz w:val="20"/>
          <w:szCs w:val="20"/>
        </w:rPr>
      </w:pPr>
      <w:r>
        <w:rPr>
          <w:rFonts w:ascii="Arial" w:eastAsia="Yu Gothic Medium" w:hAnsi="Arial"/>
          <w:b/>
          <w:kern w:val="0"/>
          <w:sz w:val="20"/>
          <w:szCs w:val="20"/>
        </w:rPr>
        <w:t xml:space="preserve">RAN2 study </w:t>
      </w:r>
      <w:r w:rsidR="006A5A64" w:rsidRPr="009F4627">
        <w:rPr>
          <w:rFonts w:ascii="Arial" w:eastAsia="Yu Gothic Medium" w:hAnsi="Arial"/>
          <w:b/>
          <w:kern w:val="0"/>
          <w:sz w:val="20"/>
          <w:szCs w:val="20"/>
        </w:rPr>
        <w:t xml:space="preserve">the coordination between fast ARQ retransmission and </w:t>
      </w:r>
      <w:r w:rsidR="00D11A99" w:rsidRPr="009F4627">
        <w:rPr>
          <w:rFonts w:ascii="Arial" w:eastAsia="Yu Gothic Medium" w:hAnsi="Arial"/>
          <w:b/>
          <w:kern w:val="0"/>
          <w:sz w:val="20"/>
          <w:szCs w:val="20"/>
        </w:rPr>
        <w:t xml:space="preserve">normal ARQ </w:t>
      </w:r>
      <w:r w:rsidR="00270056" w:rsidRPr="009F4627">
        <w:rPr>
          <w:rFonts w:ascii="Arial" w:eastAsia="Yu Gothic Medium" w:hAnsi="Arial"/>
          <w:b/>
          <w:kern w:val="0"/>
          <w:sz w:val="20"/>
          <w:szCs w:val="20"/>
        </w:rPr>
        <w:lastRenderedPageBreak/>
        <w:t>retransmission</w:t>
      </w:r>
      <w:r w:rsidR="00270056">
        <w:rPr>
          <w:rFonts w:ascii="Arial" w:eastAsia="Yu Gothic Medium" w:hAnsi="Arial"/>
          <w:b/>
          <w:kern w:val="0"/>
          <w:sz w:val="20"/>
          <w:szCs w:val="20"/>
        </w:rPr>
        <w:t xml:space="preserve"> (based on SN based Status Report)</w:t>
      </w:r>
      <w:r>
        <w:rPr>
          <w:rFonts w:ascii="Arial" w:eastAsia="Yu Gothic Medium" w:hAnsi="Arial"/>
          <w:b/>
          <w:kern w:val="0"/>
          <w:sz w:val="20"/>
          <w:szCs w:val="20"/>
        </w:rPr>
        <w:t xml:space="preserve"> to avoid </w:t>
      </w:r>
      <w:r w:rsidR="00B245D8" w:rsidRPr="00B245D8">
        <w:rPr>
          <w:rFonts w:ascii="Arial" w:eastAsia="Yu Gothic Medium" w:hAnsi="Arial"/>
          <w:b/>
          <w:kern w:val="0"/>
          <w:sz w:val="20"/>
          <w:szCs w:val="20"/>
        </w:rPr>
        <w:t xml:space="preserve">triggering a ARQ retransmission of </w:t>
      </w:r>
      <w:r w:rsidR="00B245D8">
        <w:rPr>
          <w:rFonts w:ascii="Arial" w:eastAsia="Yu Gothic Medium" w:hAnsi="Arial"/>
          <w:b/>
          <w:kern w:val="0"/>
          <w:sz w:val="20"/>
          <w:szCs w:val="20"/>
        </w:rPr>
        <w:t xml:space="preserve">a </w:t>
      </w:r>
      <w:r w:rsidR="00B245D8" w:rsidRPr="00B245D8">
        <w:rPr>
          <w:rFonts w:ascii="Arial" w:eastAsia="Yu Gothic Medium" w:hAnsi="Arial"/>
          <w:b/>
          <w:kern w:val="0"/>
          <w:sz w:val="20"/>
          <w:szCs w:val="20"/>
        </w:rPr>
        <w:t xml:space="preserve">data packet while its </w:t>
      </w:r>
      <w:r w:rsidR="00C43195">
        <w:rPr>
          <w:rFonts w:ascii="Arial" w:eastAsia="Yu Gothic Medium" w:hAnsi="Arial"/>
          <w:b/>
          <w:kern w:val="0"/>
          <w:sz w:val="20"/>
          <w:szCs w:val="20"/>
        </w:rPr>
        <w:t xml:space="preserve">fast ARQ </w:t>
      </w:r>
      <w:r w:rsidR="00B245D8" w:rsidRPr="00B245D8">
        <w:rPr>
          <w:rFonts w:ascii="Arial" w:eastAsia="Yu Gothic Medium" w:hAnsi="Arial"/>
          <w:b/>
          <w:kern w:val="0"/>
          <w:sz w:val="20"/>
          <w:szCs w:val="20"/>
        </w:rPr>
        <w:t>retransmission is still ongoing</w:t>
      </w:r>
      <w:r>
        <w:rPr>
          <w:rFonts w:ascii="Arial" w:eastAsia="Yu Gothic Medium" w:hAnsi="Arial"/>
          <w:b/>
          <w:kern w:val="0"/>
          <w:sz w:val="20"/>
          <w:szCs w:val="20"/>
        </w:rPr>
        <w:t xml:space="preserve">.  </w:t>
      </w:r>
    </w:p>
    <w:p w14:paraId="611A076F" w14:textId="6BAA6E85" w:rsidR="006A5A64" w:rsidRDefault="006A5A64" w:rsidP="006A5A64">
      <w:pPr>
        <w:spacing w:after="120"/>
        <w:jc w:val="left"/>
        <w:rPr>
          <w:rFonts w:ascii="Arial" w:eastAsia="Yu Gothic Medium" w:hAnsi="Arial"/>
          <w:b/>
          <w:kern w:val="0"/>
          <w:sz w:val="20"/>
          <w:szCs w:val="20"/>
        </w:rPr>
      </w:pPr>
      <w:r>
        <w:rPr>
          <w:rFonts w:ascii="Arial" w:eastAsia="Yu Gothic Medium" w:hAnsi="Arial"/>
          <w:b/>
          <w:kern w:val="0"/>
          <w:sz w:val="20"/>
          <w:szCs w:val="20"/>
        </w:rPr>
        <w:t xml:space="preserve"> </w:t>
      </w:r>
    </w:p>
    <w:p w14:paraId="60F88B44" w14:textId="6ECBB1CA" w:rsidR="009470E0" w:rsidRPr="0088212C" w:rsidRDefault="009470E0" w:rsidP="009470E0">
      <w:pPr>
        <w:widowControl/>
        <w:spacing w:after="120" w:line="240" w:lineRule="atLeast"/>
        <w:rPr>
          <w:rFonts w:ascii="Arial" w:eastAsia="DengXian" w:hAnsi="Arial"/>
          <w:kern w:val="0"/>
          <w:sz w:val="28"/>
          <w:szCs w:val="20"/>
          <w:lang w:eastAsia="zh-CN"/>
        </w:rPr>
      </w:pPr>
      <w:r w:rsidRPr="0088212C">
        <w:rPr>
          <w:rFonts w:ascii="Arial" w:eastAsia="DengXian" w:hAnsi="Arial"/>
          <w:kern w:val="0"/>
          <w:sz w:val="28"/>
          <w:szCs w:val="20"/>
          <w:lang w:eastAsia="zh-CN"/>
        </w:rPr>
        <w:t>2.</w:t>
      </w:r>
      <w:r w:rsidR="0088212C">
        <w:rPr>
          <w:rFonts w:ascii="Arial" w:eastAsia="DengXian" w:hAnsi="Arial"/>
          <w:kern w:val="0"/>
          <w:sz w:val="28"/>
          <w:szCs w:val="20"/>
          <w:lang w:eastAsia="zh-CN"/>
        </w:rPr>
        <w:t>3</w:t>
      </w:r>
      <w:r w:rsidRPr="0088212C">
        <w:rPr>
          <w:rFonts w:ascii="Arial" w:eastAsia="DengXian" w:hAnsi="Arial"/>
          <w:kern w:val="0"/>
          <w:sz w:val="28"/>
          <w:szCs w:val="20"/>
          <w:lang w:eastAsia="zh-CN"/>
        </w:rPr>
        <w:t xml:space="preserve"> DL and UL HARQ enhancements</w:t>
      </w:r>
    </w:p>
    <w:p w14:paraId="3A039FDF" w14:textId="76E786F8" w:rsidR="009470E0" w:rsidRDefault="009470E0" w:rsidP="009470E0">
      <w:pPr>
        <w:spacing w:after="120"/>
        <w:rPr>
          <w:rFonts w:ascii="Arial" w:hAnsi="Arial" w:cs="Arial"/>
          <w:color w:val="000000"/>
          <w:sz w:val="20"/>
        </w:rPr>
      </w:pPr>
      <w:r w:rsidRPr="0047127F">
        <w:rPr>
          <w:rFonts w:ascii="Arial" w:hAnsi="Arial" w:cs="Arial"/>
          <w:color w:val="000000"/>
          <w:sz w:val="20"/>
        </w:rPr>
        <w:t xml:space="preserve">In the uplink direction, the decision to continue or terminate HARQ (re)transmission of a transport block is entirely </w:t>
      </w:r>
      <w:r w:rsidR="0042273E">
        <w:rPr>
          <w:rFonts w:ascii="Arial" w:hAnsi="Arial" w:cs="Arial"/>
          <w:color w:val="000000"/>
          <w:sz w:val="20"/>
        </w:rPr>
        <w:t>under</w:t>
      </w:r>
      <w:r w:rsidRPr="0047127F">
        <w:rPr>
          <w:rFonts w:ascii="Arial" w:hAnsi="Arial" w:cs="Arial"/>
          <w:color w:val="000000"/>
          <w:sz w:val="20"/>
        </w:rPr>
        <w:t xml:space="preserve"> the network</w:t>
      </w:r>
      <w:r w:rsidR="0042273E">
        <w:rPr>
          <w:rFonts w:ascii="Arial" w:hAnsi="Arial" w:cs="Arial"/>
          <w:color w:val="000000"/>
          <w:sz w:val="20"/>
        </w:rPr>
        <w:t xml:space="preserve"> control: if </w:t>
      </w:r>
      <w:r w:rsidR="00C2313C">
        <w:rPr>
          <w:rFonts w:ascii="Arial" w:hAnsi="Arial" w:cs="Arial"/>
          <w:color w:val="000000"/>
          <w:sz w:val="20"/>
        </w:rPr>
        <w:t xml:space="preserve">it fails to decode a TB, network could schedule a further HARQ retransmission, if it </w:t>
      </w:r>
      <w:r w:rsidR="004F5774">
        <w:rPr>
          <w:rFonts w:ascii="Arial" w:hAnsi="Arial" w:cs="Arial"/>
          <w:color w:val="000000"/>
          <w:sz w:val="20"/>
        </w:rPr>
        <w:t xml:space="preserve">successfully decodes a TB, </w:t>
      </w:r>
      <w:proofErr w:type="gramStart"/>
      <w:r w:rsidR="004F5774">
        <w:rPr>
          <w:rFonts w:ascii="Arial" w:hAnsi="Arial" w:cs="Arial"/>
          <w:color w:val="000000"/>
          <w:sz w:val="20"/>
        </w:rPr>
        <w:t>It</w:t>
      </w:r>
      <w:proofErr w:type="gramEnd"/>
      <w:r w:rsidR="004F5774">
        <w:rPr>
          <w:rFonts w:ascii="Arial" w:hAnsi="Arial" w:cs="Arial"/>
          <w:color w:val="000000"/>
          <w:sz w:val="20"/>
        </w:rPr>
        <w:t xml:space="preserve"> could schedule a new transmission for the same HARQ process</w:t>
      </w:r>
      <w:r w:rsidRPr="0047127F">
        <w:rPr>
          <w:rFonts w:ascii="Arial" w:hAnsi="Arial" w:cs="Arial"/>
          <w:color w:val="000000"/>
          <w:sz w:val="20"/>
        </w:rPr>
        <w:t>. Without ARQ, HARQ alone can deliver reliable data provided that the network continues retransmissions until successful decoding</w:t>
      </w:r>
      <w:r w:rsidR="009810AA">
        <w:rPr>
          <w:rFonts w:ascii="Arial" w:hAnsi="Arial" w:cs="Arial"/>
          <w:color w:val="000000"/>
          <w:sz w:val="20"/>
        </w:rPr>
        <w:t xml:space="preserve">. However, </w:t>
      </w:r>
      <w:r w:rsidRPr="0047127F">
        <w:rPr>
          <w:rFonts w:ascii="Arial" w:hAnsi="Arial" w:cs="Arial"/>
          <w:color w:val="000000"/>
          <w:sz w:val="20"/>
        </w:rPr>
        <w:t>this approach must adhere to packet delay budget constraints</w:t>
      </w:r>
      <w:r w:rsidR="004F5774">
        <w:rPr>
          <w:rFonts w:ascii="Arial" w:hAnsi="Arial" w:cs="Arial"/>
          <w:color w:val="000000"/>
          <w:sz w:val="20"/>
        </w:rPr>
        <w:t>.</w:t>
      </w:r>
      <w:r w:rsidR="00027F5B">
        <w:rPr>
          <w:rFonts w:ascii="Arial" w:hAnsi="Arial" w:cs="Arial"/>
          <w:color w:val="000000"/>
          <w:sz w:val="20"/>
        </w:rPr>
        <w:t xml:space="preserve"> As said in proposal</w:t>
      </w:r>
      <w:r w:rsidR="00BA5248">
        <w:rPr>
          <w:rFonts w:ascii="Arial" w:hAnsi="Arial" w:cs="Arial" w:hint="eastAsia"/>
          <w:color w:val="000000"/>
          <w:sz w:val="20"/>
        </w:rPr>
        <w:t xml:space="preserve"> </w:t>
      </w:r>
      <w:r w:rsidR="00027F5B">
        <w:rPr>
          <w:rFonts w:ascii="Arial" w:hAnsi="Arial" w:cs="Arial"/>
          <w:color w:val="000000"/>
          <w:sz w:val="20"/>
        </w:rPr>
        <w:t xml:space="preserve">4, RAN2 could study </w:t>
      </w:r>
      <w:r w:rsidR="00027F5B" w:rsidRPr="00027F5B">
        <w:rPr>
          <w:rFonts w:ascii="Arial" w:hAnsi="Arial" w:cs="Arial"/>
          <w:color w:val="000000"/>
          <w:sz w:val="20"/>
        </w:rPr>
        <w:t xml:space="preserve">HARQ </w:t>
      </w:r>
      <w:r w:rsidR="00027F5B">
        <w:rPr>
          <w:rFonts w:ascii="Arial" w:hAnsi="Arial" w:cs="Arial"/>
          <w:color w:val="000000"/>
          <w:sz w:val="20"/>
        </w:rPr>
        <w:t xml:space="preserve">enhancement </w:t>
      </w:r>
      <w:r w:rsidR="00027F5B" w:rsidRPr="00027F5B">
        <w:rPr>
          <w:rFonts w:ascii="Arial" w:hAnsi="Arial" w:cs="Arial"/>
          <w:color w:val="000000"/>
          <w:sz w:val="20"/>
        </w:rPr>
        <w:t>with delay awareness (in close liaison with RAN1)</w:t>
      </w:r>
      <w:r w:rsidR="00027F5B">
        <w:rPr>
          <w:rFonts w:ascii="Arial" w:hAnsi="Arial" w:cs="Arial"/>
          <w:color w:val="000000"/>
          <w:sz w:val="20"/>
        </w:rPr>
        <w:t>.</w:t>
      </w:r>
    </w:p>
    <w:p w14:paraId="7419DFBD" w14:textId="0B68F887" w:rsidR="009470E0" w:rsidRDefault="009470E0" w:rsidP="009470E0">
      <w:pPr>
        <w:spacing w:after="120"/>
        <w:jc w:val="left"/>
        <w:rPr>
          <w:rFonts w:ascii="Arial" w:hAnsi="Arial" w:cs="Arial"/>
          <w:color w:val="000000"/>
          <w:sz w:val="20"/>
        </w:rPr>
      </w:pPr>
      <w:r w:rsidRPr="0047127F">
        <w:rPr>
          <w:rFonts w:ascii="Arial" w:hAnsi="Arial" w:cs="Arial"/>
          <w:color w:val="000000"/>
          <w:sz w:val="20"/>
        </w:rPr>
        <w:t>In downlink direction, the network similarly determines whether to proceed or stop HARQ (re)transmissions</w:t>
      </w:r>
      <w:r w:rsidR="003E74FC">
        <w:rPr>
          <w:rFonts w:ascii="Arial" w:hAnsi="Arial" w:cs="Arial"/>
          <w:color w:val="000000"/>
          <w:sz w:val="20"/>
        </w:rPr>
        <w:t xml:space="preserve"> and taking into delay budge into account if necessary</w:t>
      </w:r>
      <w:r w:rsidRPr="0047127F">
        <w:rPr>
          <w:rFonts w:ascii="Arial" w:hAnsi="Arial" w:cs="Arial"/>
          <w:color w:val="000000"/>
          <w:sz w:val="20"/>
        </w:rPr>
        <w:t>. If ACK/NACK signalling is sufficiently reliable, HARQ alone can ensure data transmission reliability</w:t>
      </w:r>
      <w:r w:rsidR="003E74FC">
        <w:rPr>
          <w:rFonts w:ascii="Arial" w:hAnsi="Arial" w:cs="Arial"/>
          <w:color w:val="000000"/>
          <w:sz w:val="20"/>
        </w:rPr>
        <w:t xml:space="preserve"> yet follow the delay budget</w:t>
      </w:r>
      <w:r w:rsidRPr="0047127F">
        <w:rPr>
          <w:rFonts w:ascii="Arial" w:hAnsi="Arial" w:cs="Arial"/>
          <w:color w:val="000000"/>
          <w:sz w:val="20"/>
        </w:rPr>
        <w:t xml:space="preserve">; </w:t>
      </w:r>
      <w:r w:rsidR="009810AA">
        <w:rPr>
          <w:rFonts w:ascii="Arial" w:hAnsi="Arial" w:cs="Arial"/>
          <w:color w:val="000000"/>
          <w:sz w:val="20"/>
        </w:rPr>
        <w:t xml:space="preserve">the main concern is the </w:t>
      </w:r>
      <w:r w:rsidRPr="0047127F">
        <w:rPr>
          <w:rFonts w:ascii="Arial" w:hAnsi="Arial" w:cs="Arial"/>
          <w:color w:val="000000"/>
          <w:sz w:val="20"/>
        </w:rPr>
        <w:t>reliability of HARQ ACK/NACK signalling</w:t>
      </w:r>
    </w:p>
    <w:p w14:paraId="1E456B31" w14:textId="22232B45" w:rsidR="00402117" w:rsidRDefault="001549CF" w:rsidP="004F5774">
      <w:pPr>
        <w:spacing w:after="120"/>
        <w:jc w:val="left"/>
        <w:rPr>
          <w:rFonts w:ascii="Arial" w:hAnsi="Arial" w:cs="Arial"/>
          <w:color w:val="000000"/>
          <w:sz w:val="20"/>
        </w:rPr>
      </w:pPr>
      <w:r>
        <w:rPr>
          <w:rFonts w:ascii="Arial" w:hAnsi="Arial" w:cs="Arial"/>
          <w:color w:val="000000"/>
          <w:sz w:val="20"/>
        </w:rPr>
        <w:t>A more reliable</w:t>
      </w:r>
      <w:r w:rsidR="004F5774">
        <w:rPr>
          <w:rFonts w:ascii="Arial" w:hAnsi="Arial" w:cs="Arial"/>
          <w:color w:val="000000"/>
          <w:sz w:val="20"/>
        </w:rPr>
        <w:t xml:space="preserve"> HARQ </w:t>
      </w:r>
      <w:r>
        <w:rPr>
          <w:rFonts w:ascii="Arial" w:hAnsi="Arial" w:cs="Arial"/>
          <w:color w:val="000000"/>
          <w:sz w:val="20"/>
        </w:rPr>
        <w:t>with</w:t>
      </w:r>
      <w:r w:rsidR="004F5774">
        <w:rPr>
          <w:rFonts w:ascii="Arial" w:hAnsi="Arial" w:cs="Arial"/>
          <w:color w:val="000000"/>
          <w:sz w:val="20"/>
        </w:rPr>
        <w:t xml:space="preserve"> delay aware</w:t>
      </w:r>
      <w:r>
        <w:rPr>
          <w:rFonts w:ascii="Arial" w:hAnsi="Arial" w:cs="Arial"/>
          <w:color w:val="000000"/>
          <w:sz w:val="20"/>
        </w:rPr>
        <w:t>ness could be enough for most services except the service</w:t>
      </w:r>
      <w:r w:rsidRPr="001549CF">
        <w:t xml:space="preserve"> </w:t>
      </w:r>
      <w:r w:rsidRPr="001549CF">
        <w:rPr>
          <w:rFonts w:ascii="Arial" w:hAnsi="Arial" w:cs="Arial"/>
          <w:color w:val="000000"/>
          <w:sz w:val="20"/>
        </w:rPr>
        <w:t xml:space="preserve">with </w:t>
      </w:r>
      <w:r>
        <w:rPr>
          <w:rFonts w:ascii="Arial" w:hAnsi="Arial" w:cs="Arial"/>
          <w:color w:val="000000"/>
          <w:sz w:val="20"/>
        </w:rPr>
        <w:t xml:space="preserve">very </w:t>
      </w:r>
      <w:r w:rsidRPr="001549CF">
        <w:rPr>
          <w:rFonts w:ascii="Arial" w:hAnsi="Arial" w:cs="Arial"/>
          <w:color w:val="000000"/>
          <w:sz w:val="20"/>
        </w:rPr>
        <w:t>stringent reliability requirements</w:t>
      </w:r>
      <w:r w:rsidR="004F5774">
        <w:rPr>
          <w:rFonts w:ascii="Arial" w:hAnsi="Arial" w:cs="Arial"/>
          <w:color w:val="000000"/>
          <w:sz w:val="20"/>
        </w:rPr>
        <w:t>, ARQ</w:t>
      </w:r>
      <w:r>
        <w:rPr>
          <w:rFonts w:ascii="Arial" w:hAnsi="Arial" w:cs="Arial"/>
          <w:color w:val="000000"/>
          <w:sz w:val="20"/>
        </w:rPr>
        <w:t xml:space="preserve"> could be disabled</w:t>
      </w:r>
      <w:r w:rsidR="004F5774">
        <w:rPr>
          <w:rFonts w:ascii="Arial" w:hAnsi="Arial" w:cs="Arial"/>
          <w:color w:val="000000"/>
          <w:sz w:val="20"/>
        </w:rPr>
        <w:t>.</w:t>
      </w:r>
      <w:r w:rsidR="00EB04CF">
        <w:rPr>
          <w:rFonts w:ascii="Arial" w:hAnsi="Arial" w:cs="Arial"/>
          <w:color w:val="000000"/>
          <w:sz w:val="20"/>
        </w:rPr>
        <w:t xml:space="preserve"> The overall running protocol could be simpler.</w:t>
      </w:r>
      <w:r w:rsidR="004F5774">
        <w:rPr>
          <w:rFonts w:ascii="Arial" w:hAnsi="Arial" w:cs="Arial"/>
          <w:color w:val="000000"/>
          <w:sz w:val="20"/>
        </w:rPr>
        <w:t xml:space="preserve"> </w:t>
      </w:r>
    </w:p>
    <w:p w14:paraId="3A2840E2" w14:textId="79D78B5E" w:rsidR="009470E0" w:rsidRPr="00BF3DD5" w:rsidRDefault="009470E0" w:rsidP="004F5774">
      <w:pPr>
        <w:spacing w:after="120"/>
        <w:jc w:val="left"/>
        <w:rPr>
          <w:rFonts w:ascii="Arial" w:eastAsia="Yu Gothic Medium" w:hAnsi="Arial"/>
          <w:b/>
          <w:bCs/>
          <w:kern w:val="0"/>
          <w:sz w:val="20"/>
          <w:szCs w:val="20"/>
        </w:rPr>
      </w:pPr>
      <w:r w:rsidRPr="00BF3DD5">
        <w:rPr>
          <w:rFonts w:ascii="Arial" w:eastAsia="Yu Gothic Medium" w:hAnsi="Arial"/>
          <w:b/>
          <w:bCs/>
          <w:kern w:val="0"/>
          <w:sz w:val="20"/>
          <w:szCs w:val="20"/>
        </w:rPr>
        <w:t>Proposal</w:t>
      </w:r>
      <w:r w:rsidR="002B7EEE">
        <w:rPr>
          <w:rFonts w:ascii="Arial" w:eastAsia="Yu Gothic Medium" w:hAnsi="Arial"/>
          <w:b/>
          <w:bCs/>
          <w:kern w:val="0"/>
          <w:sz w:val="20"/>
          <w:szCs w:val="20"/>
        </w:rPr>
        <w:t xml:space="preserve"> </w:t>
      </w:r>
      <w:r w:rsidR="00704602">
        <w:rPr>
          <w:rFonts w:ascii="Arial" w:eastAsia="Yu Gothic Medium" w:hAnsi="Arial"/>
          <w:b/>
          <w:bCs/>
          <w:kern w:val="0"/>
          <w:sz w:val="20"/>
          <w:szCs w:val="20"/>
        </w:rPr>
        <w:t>6</w:t>
      </w:r>
      <w:r w:rsidRPr="00BF3DD5">
        <w:rPr>
          <w:rFonts w:ascii="Arial" w:eastAsia="Yu Gothic Medium" w:hAnsi="Arial"/>
          <w:b/>
          <w:bCs/>
          <w:kern w:val="0"/>
          <w:sz w:val="20"/>
          <w:szCs w:val="20"/>
        </w:rPr>
        <w:t xml:space="preserve">: RAN2 </w:t>
      </w:r>
      <w:r w:rsidR="00DB0732">
        <w:rPr>
          <w:rFonts w:ascii="Arial" w:eastAsia="Yu Gothic Medium" w:hAnsi="Arial"/>
          <w:b/>
          <w:bCs/>
          <w:kern w:val="0"/>
          <w:sz w:val="20"/>
          <w:szCs w:val="20"/>
        </w:rPr>
        <w:t xml:space="preserve">wait for </w:t>
      </w:r>
      <w:r w:rsidRPr="00BF3DD5">
        <w:rPr>
          <w:rFonts w:ascii="Arial" w:eastAsia="Yu Gothic Medium" w:hAnsi="Arial"/>
          <w:b/>
          <w:bCs/>
          <w:kern w:val="0"/>
          <w:sz w:val="20"/>
          <w:szCs w:val="20"/>
        </w:rPr>
        <w:t xml:space="preserve">RAN1 </w:t>
      </w:r>
      <w:r w:rsidR="00DB0732">
        <w:rPr>
          <w:rFonts w:ascii="Arial" w:eastAsia="Yu Gothic Medium" w:hAnsi="Arial"/>
          <w:b/>
          <w:bCs/>
          <w:kern w:val="0"/>
          <w:sz w:val="20"/>
          <w:szCs w:val="20"/>
        </w:rPr>
        <w:t>on</w:t>
      </w:r>
      <w:r w:rsidRPr="00BF3DD5">
        <w:rPr>
          <w:rFonts w:ascii="Arial" w:eastAsia="Yu Gothic Medium" w:hAnsi="Arial"/>
          <w:b/>
          <w:bCs/>
          <w:kern w:val="0"/>
          <w:sz w:val="20"/>
          <w:szCs w:val="20"/>
        </w:rPr>
        <w:t xml:space="preserve"> HARQ ACK/NACK reliability</w:t>
      </w:r>
      <w:r w:rsidR="00DB0732">
        <w:rPr>
          <w:rFonts w:ascii="Arial" w:eastAsia="Yu Gothic Medium" w:hAnsi="Arial"/>
          <w:b/>
          <w:bCs/>
          <w:kern w:val="0"/>
          <w:sz w:val="20"/>
          <w:szCs w:val="20"/>
        </w:rPr>
        <w:t xml:space="preserve"> enhancement.</w:t>
      </w:r>
    </w:p>
    <w:p w14:paraId="3D4C3212" w14:textId="6489702A" w:rsidR="00F71511" w:rsidRDefault="00F71511" w:rsidP="00B95786">
      <w:pPr>
        <w:widowControl/>
        <w:spacing w:after="120" w:line="240" w:lineRule="atLeast"/>
        <w:rPr>
          <w:rFonts w:ascii="Arial" w:eastAsia="Yu Gothic Medium" w:hAnsi="Arial"/>
          <w:kern w:val="0"/>
          <w:sz w:val="20"/>
          <w:szCs w:val="20"/>
        </w:rPr>
      </w:pPr>
    </w:p>
    <w:p w14:paraId="5FD9C9FB" w14:textId="55275111" w:rsidR="001B113D" w:rsidRPr="00123DC1" w:rsidRDefault="001B113D" w:rsidP="001B113D">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8212C">
        <w:rPr>
          <w:rFonts w:ascii="Arial" w:eastAsia="Yu Gothic Medium" w:hAnsi="Arial"/>
          <w:kern w:val="0"/>
          <w:sz w:val="28"/>
          <w:szCs w:val="20"/>
        </w:rPr>
        <w:t>4</w:t>
      </w:r>
      <w:r w:rsidRPr="00123DC1">
        <w:rPr>
          <w:rFonts w:ascii="Arial" w:eastAsia="Yu Gothic Medium" w:hAnsi="Arial" w:hint="eastAsia"/>
          <w:kern w:val="0"/>
          <w:sz w:val="28"/>
          <w:szCs w:val="20"/>
        </w:rPr>
        <w:tab/>
      </w:r>
      <w:r>
        <w:rPr>
          <w:rFonts w:ascii="Arial" w:eastAsia="Yu Gothic Medium" w:hAnsi="Arial"/>
          <w:kern w:val="0"/>
          <w:sz w:val="28"/>
          <w:szCs w:val="20"/>
        </w:rPr>
        <w:t>C</w:t>
      </w:r>
      <w:r w:rsidR="00DC2145">
        <w:rPr>
          <w:rFonts w:ascii="Arial" w:eastAsia="Yu Gothic Medium" w:hAnsi="Arial"/>
          <w:kern w:val="0"/>
          <w:sz w:val="28"/>
          <w:szCs w:val="20"/>
        </w:rPr>
        <w:t>onfigured Grant</w:t>
      </w:r>
    </w:p>
    <w:p w14:paraId="5043F7AF" w14:textId="29A7637D" w:rsidR="00BB26A8" w:rsidRDefault="00BB26A8" w:rsidP="00BB26A8">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RAN2 </w:t>
      </w:r>
      <w:r w:rsidR="00B53FC5">
        <w:rPr>
          <w:rFonts w:ascii="Arial" w:eastAsia="Yu Gothic Medium" w:hAnsi="Arial"/>
          <w:kern w:val="0"/>
          <w:sz w:val="20"/>
          <w:szCs w:val="20"/>
        </w:rPr>
        <w:t xml:space="preserve">has </w:t>
      </w:r>
      <w:r>
        <w:rPr>
          <w:rFonts w:ascii="Arial" w:eastAsia="Yu Gothic Medium" w:hAnsi="Arial" w:hint="eastAsia"/>
          <w:kern w:val="0"/>
          <w:sz w:val="20"/>
          <w:szCs w:val="20"/>
        </w:rPr>
        <w:t>agreed to s</w:t>
      </w:r>
      <w:r w:rsidRPr="00723D09">
        <w:rPr>
          <w:rFonts w:ascii="Arial" w:eastAsia="Yu Gothic Medium" w:hAnsi="Arial"/>
          <w:kern w:val="0"/>
          <w:sz w:val="20"/>
          <w:szCs w:val="20"/>
        </w:rPr>
        <w:t xml:space="preserve">upport dynamic grant </w:t>
      </w:r>
      <w:r>
        <w:rPr>
          <w:rFonts w:ascii="Arial" w:eastAsia="Yu Gothic Medium" w:hAnsi="Arial" w:hint="eastAsia"/>
          <w:kern w:val="0"/>
          <w:sz w:val="20"/>
          <w:szCs w:val="20"/>
        </w:rPr>
        <w:t xml:space="preserve">(DG) </w:t>
      </w:r>
      <w:r w:rsidRPr="00723D09">
        <w:rPr>
          <w:rFonts w:ascii="Arial" w:eastAsia="Yu Gothic Medium" w:hAnsi="Arial"/>
          <w:kern w:val="0"/>
          <w:sz w:val="20"/>
          <w:szCs w:val="20"/>
        </w:rPr>
        <w:t>and configured grant</w:t>
      </w:r>
      <w:r>
        <w:rPr>
          <w:rFonts w:ascii="Arial" w:eastAsia="Yu Gothic Medium" w:hAnsi="Arial" w:hint="eastAsia"/>
          <w:kern w:val="0"/>
          <w:sz w:val="20"/>
          <w:szCs w:val="20"/>
        </w:rPr>
        <w:t xml:space="preserve"> (CG), </w:t>
      </w:r>
      <w:r w:rsidR="005952A1">
        <w:rPr>
          <w:rFonts w:ascii="Arial" w:eastAsia="Yu Gothic Medium" w:hAnsi="Arial"/>
          <w:kern w:val="0"/>
          <w:sz w:val="20"/>
          <w:szCs w:val="20"/>
        </w:rPr>
        <w:t>with</w:t>
      </w:r>
      <w:r>
        <w:rPr>
          <w:rFonts w:ascii="Arial" w:eastAsia="Yu Gothic Medium" w:hAnsi="Arial" w:hint="eastAsia"/>
          <w:kern w:val="0"/>
          <w:sz w:val="20"/>
          <w:szCs w:val="20"/>
        </w:rPr>
        <w:t xml:space="preserve"> f</w:t>
      </w:r>
      <w:r w:rsidRPr="00723D09">
        <w:rPr>
          <w:rFonts w:ascii="Arial" w:eastAsia="Yu Gothic Medium" w:hAnsi="Arial"/>
          <w:kern w:val="0"/>
          <w:sz w:val="20"/>
          <w:szCs w:val="20"/>
        </w:rPr>
        <w:t xml:space="preserve">urther study </w:t>
      </w:r>
      <w:r w:rsidR="005952A1">
        <w:rPr>
          <w:rFonts w:ascii="Arial" w:eastAsia="Yu Gothic Medium" w:hAnsi="Arial"/>
          <w:kern w:val="0"/>
          <w:sz w:val="20"/>
          <w:szCs w:val="20"/>
        </w:rPr>
        <w:t xml:space="preserve">needed for </w:t>
      </w:r>
      <w:r>
        <w:rPr>
          <w:rFonts w:ascii="Arial" w:eastAsia="Yu Gothic Medium" w:hAnsi="Arial" w:hint="eastAsia"/>
          <w:kern w:val="0"/>
          <w:sz w:val="20"/>
          <w:szCs w:val="20"/>
        </w:rPr>
        <w:t xml:space="preserve">CG </w:t>
      </w:r>
      <w:r w:rsidR="001549CF" w:rsidRPr="001549CF">
        <w:rPr>
          <w:rFonts w:ascii="Arial" w:eastAsia="Yu Gothic Medium" w:hAnsi="Arial"/>
          <w:kern w:val="0"/>
          <w:sz w:val="20"/>
          <w:szCs w:val="20"/>
        </w:rPr>
        <w:t xml:space="preserve">to address </w:t>
      </w:r>
      <w:r w:rsidR="00FE7EA5">
        <w:rPr>
          <w:rFonts w:ascii="Arial" w:eastAsia="Yu Gothic Medium" w:hAnsi="Arial"/>
          <w:kern w:val="0"/>
          <w:sz w:val="20"/>
          <w:szCs w:val="20"/>
        </w:rPr>
        <w:t>diverse traffic</w:t>
      </w:r>
      <w:r w:rsidR="001549CF" w:rsidRPr="001549CF">
        <w:rPr>
          <w:rFonts w:ascii="Arial" w:eastAsia="Yu Gothic Medium" w:hAnsi="Arial"/>
          <w:kern w:val="0"/>
          <w:sz w:val="20"/>
          <w:szCs w:val="20"/>
        </w:rPr>
        <w:t xml:space="preserve"> types</w:t>
      </w:r>
      <w:r w:rsidRPr="00723D09">
        <w:rPr>
          <w:rFonts w:ascii="Arial" w:eastAsia="Yu Gothic Medium" w:hAnsi="Arial"/>
          <w:kern w:val="0"/>
          <w:sz w:val="20"/>
          <w:szCs w:val="20"/>
        </w:rPr>
        <w:t>.</w:t>
      </w:r>
      <w:r>
        <w:rPr>
          <w:rFonts w:ascii="Arial" w:eastAsia="Yu Gothic Medium" w:hAnsi="Arial" w:hint="eastAsia"/>
          <w:kern w:val="0"/>
          <w:sz w:val="20"/>
          <w:szCs w:val="20"/>
        </w:rPr>
        <w:t xml:space="preserve"> In the 5G NR, there are two types of CG, i.e. type 1 and type 2. </w:t>
      </w:r>
      <w:r w:rsidR="00AD6370">
        <w:rPr>
          <w:rFonts w:ascii="Arial" w:eastAsia="Yu Gothic Medium" w:hAnsi="Arial"/>
          <w:kern w:val="0"/>
          <w:sz w:val="20"/>
          <w:szCs w:val="20"/>
        </w:rPr>
        <w:t>T</w:t>
      </w:r>
      <w:r>
        <w:rPr>
          <w:rFonts w:ascii="Arial" w:eastAsia="Yu Gothic Medium" w:hAnsi="Arial" w:hint="eastAsia"/>
          <w:kern w:val="0"/>
          <w:sz w:val="20"/>
          <w:szCs w:val="20"/>
        </w:rPr>
        <w:t xml:space="preserve">ype 1 CG is configured and activated by RRC, while the type 2 CG is </w:t>
      </w:r>
      <w:r>
        <w:rPr>
          <w:rFonts w:ascii="Arial" w:eastAsia="Yu Gothic Medium" w:hAnsi="Arial"/>
          <w:kern w:val="0"/>
          <w:sz w:val="20"/>
          <w:szCs w:val="20"/>
        </w:rPr>
        <w:t>configured</w:t>
      </w:r>
      <w:r>
        <w:rPr>
          <w:rFonts w:ascii="Arial" w:eastAsia="Yu Gothic Medium" w:hAnsi="Arial" w:hint="eastAsia"/>
          <w:kern w:val="0"/>
          <w:sz w:val="20"/>
          <w:szCs w:val="20"/>
        </w:rPr>
        <w:t xml:space="preserve"> by RRC and activated by DCI. </w:t>
      </w:r>
      <w:r w:rsidR="00D20575">
        <w:rPr>
          <w:rFonts w:ascii="Arial" w:eastAsia="Yu Gothic Medium" w:hAnsi="Arial"/>
          <w:kern w:val="0"/>
          <w:sz w:val="20"/>
          <w:szCs w:val="20"/>
        </w:rPr>
        <w:t>T</w:t>
      </w:r>
      <w:r>
        <w:rPr>
          <w:rFonts w:ascii="Arial" w:eastAsia="Yu Gothic Medium" w:hAnsi="Arial" w:hint="eastAsia"/>
          <w:kern w:val="0"/>
          <w:sz w:val="20"/>
          <w:szCs w:val="20"/>
        </w:rPr>
        <w:t>ype 1 CG could be useful for periodical and deterministic traffic</w:t>
      </w:r>
      <w:r w:rsidR="006358E9">
        <w:rPr>
          <w:rFonts w:ascii="Arial" w:eastAsia="Yu Gothic Medium" w:hAnsi="Arial"/>
          <w:kern w:val="0"/>
          <w:sz w:val="20"/>
          <w:szCs w:val="20"/>
        </w:rPr>
        <w:t xml:space="preserve"> (fix size an</w:t>
      </w:r>
      <w:r w:rsidR="00E901E9">
        <w:rPr>
          <w:rFonts w:ascii="Arial" w:eastAsia="Yu Gothic Medium" w:hAnsi="Arial"/>
          <w:kern w:val="0"/>
          <w:sz w:val="20"/>
          <w:szCs w:val="20"/>
        </w:rPr>
        <w:t>d timing)</w:t>
      </w:r>
      <w:r>
        <w:rPr>
          <w:rFonts w:ascii="Arial" w:eastAsia="Yu Gothic Medium" w:hAnsi="Arial" w:hint="eastAsia"/>
          <w:kern w:val="0"/>
          <w:sz w:val="20"/>
          <w:szCs w:val="20"/>
        </w:rPr>
        <w:t xml:space="preserve">. </w:t>
      </w:r>
      <w:r w:rsidR="00D20575">
        <w:rPr>
          <w:rFonts w:ascii="Arial" w:eastAsia="Yu Gothic Medium" w:hAnsi="Arial"/>
          <w:kern w:val="0"/>
          <w:sz w:val="20"/>
          <w:szCs w:val="20"/>
        </w:rPr>
        <w:t>T</w:t>
      </w:r>
      <w:r>
        <w:rPr>
          <w:rFonts w:ascii="Arial" w:eastAsia="Yu Gothic Medium" w:hAnsi="Arial" w:hint="eastAsia"/>
          <w:kern w:val="0"/>
          <w:sz w:val="20"/>
          <w:szCs w:val="20"/>
        </w:rPr>
        <w:t xml:space="preserve">ype 2 CG </w:t>
      </w:r>
      <w:r w:rsidR="0035645B">
        <w:rPr>
          <w:rFonts w:ascii="Arial" w:eastAsia="Yu Gothic Medium" w:hAnsi="Arial"/>
          <w:kern w:val="0"/>
          <w:sz w:val="20"/>
          <w:szCs w:val="20"/>
        </w:rPr>
        <w:t>offers more flexibility</w:t>
      </w:r>
      <w:r>
        <w:rPr>
          <w:rFonts w:ascii="Arial" w:eastAsia="Yu Gothic Medium" w:hAnsi="Arial" w:hint="eastAsia"/>
          <w:kern w:val="0"/>
          <w:sz w:val="20"/>
          <w:szCs w:val="20"/>
        </w:rPr>
        <w:t>.</w:t>
      </w:r>
    </w:p>
    <w:p w14:paraId="4E2A82D9" w14:textId="22F6D981" w:rsidR="005C38BD" w:rsidRDefault="001549CF" w:rsidP="00BB26A8">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During voice over GSO discussion, we learned that even for voice</w:t>
      </w:r>
      <w:r w:rsidR="00E558E5">
        <w:rPr>
          <w:rFonts w:ascii="Arial" w:eastAsia="Yu Gothic Medium" w:hAnsi="Arial"/>
          <w:kern w:val="0"/>
          <w:sz w:val="20"/>
          <w:szCs w:val="20"/>
        </w:rPr>
        <w:t xml:space="preserve"> traffic</w:t>
      </w:r>
      <w:r>
        <w:rPr>
          <w:rFonts w:ascii="Arial" w:eastAsia="Yu Gothic Medium" w:hAnsi="Arial"/>
          <w:kern w:val="0"/>
          <w:sz w:val="20"/>
          <w:szCs w:val="20"/>
        </w:rPr>
        <w:t>, the packet size and packet periodicity could vary due to the talk and s</w:t>
      </w:r>
      <w:r w:rsidR="00D80FF2">
        <w:rPr>
          <w:rFonts w:ascii="Arial" w:eastAsia="Yu Gothic Medium" w:hAnsi="Arial"/>
          <w:kern w:val="0"/>
          <w:sz w:val="20"/>
          <w:szCs w:val="20"/>
        </w:rPr>
        <w:t xml:space="preserve">cience transaction </w:t>
      </w:r>
      <w:r w:rsidR="009F623D">
        <w:rPr>
          <w:rFonts w:ascii="Arial" w:eastAsia="Yu Gothic Medium" w:hAnsi="Arial"/>
          <w:kern w:val="0"/>
          <w:sz w:val="20"/>
          <w:szCs w:val="20"/>
        </w:rPr>
        <w:t>or</w:t>
      </w:r>
      <w:r w:rsidR="00D80FF2">
        <w:rPr>
          <w:rFonts w:ascii="Arial" w:eastAsia="Yu Gothic Medium" w:hAnsi="Arial"/>
          <w:kern w:val="0"/>
          <w:sz w:val="20"/>
          <w:szCs w:val="20"/>
        </w:rPr>
        <w:t xml:space="preserve"> ROCH status change</w:t>
      </w:r>
      <w:r w:rsidR="00B377D8">
        <w:rPr>
          <w:rFonts w:ascii="Arial" w:eastAsia="Yu Gothic Medium" w:hAnsi="Arial"/>
          <w:kern w:val="0"/>
          <w:sz w:val="20"/>
          <w:szCs w:val="20"/>
        </w:rPr>
        <w:t xml:space="preserve">. </w:t>
      </w:r>
      <w:r w:rsidR="002E1ACB">
        <w:rPr>
          <w:rFonts w:ascii="Arial" w:eastAsia="Yu Gothic Medium" w:hAnsi="Arial"/>
          <w:kern w:val="0"/>
          <w:sz w:val="20"/>
          <w:szCs w:val="20"/>
        </w:rPr>
        <w:t xml:space="preserve">This </w:t>
      </w:r>
      <w:r w:rsidR="001B3875">
        <w:rPr>
          <w:rFonts w:ascii="Arial" w:eastAsia="Yu Gothic Medium" w:hAnsi="Arial"/>
          <w:kern w:val="0"/>
          <w:sz w:val="20"/>
          <w:szCs w:val="20"/>
        </w:rPr>
        <w:t>raises concerns about CG flexibility and the reduced PDCCH saving</w:t>
      </w:r>
      <w:r w:rsidR="002A777E">
        <w:rPr>
          <w:rFonts w:ascii="Arial" w:eastAsia="Yu Gothic Medium" w:hAnsi="Arial"/>
          <w:kern w:val="0"/>
          <w:sz w:val="20"/>
          <w:szCs w:val="20"/>
        </w:rPr>
        <w:t>.</w:t>
      </w:r>
      <w:r w:rsidR="00B377D8">
        <w:rPr>
          <w:rFonts w:ascii="Arial" w:eastAsia="Yu Gothic Medium" w:hAnsi="Arial"/>
          <w:kern w:val="0"/>
          <w:sz w:val="20"/>
          <w:szCs w:val="20"/>
        </w:rPr>
        <w:t xml:space="preserve"> </w:t>
      </w:r>
      <w:r w:rsidR="000F16E8">
        <w:rPr>
          <w:rFonts w:ascii="Arial" w:eastAsia="Yu Gothic Medium" w:hAnsi="Arial"/>
          <w:kern w:val="0"/>
          <w:sz w:val="20"/>
          <w:szCs w:val="20"/>
        </w:rPr>
        <w:t>T</w:t>
      </w:r>
      <w:r w:rsidR="00B62ACF">
        <w:rPr>
          <w:rFonts w:ascii="Arial" w:eastAsia="Yu Gothic Medium" w:hAnsi="Arial"/>
          <w:kern w:val="0"/>
          <w:sz w:val="20"/>
          <w:szCs w:val="20"/>
        </w:rPr>
        <w:t>raffic</w:t>
      </w:r>
      <w:r w:rsidR="00B377D8">
        <w:rPr>
          <w:rFonts w:ascii="Arial" w:eastAsia="Yu Gothic Medium" w:hAnsi="Arial"/>
          <w:kern w:val="0"/>
          <w:sz w:val="20"/>
          <w:szCs w:val="20"/>
        </w:rPr>
        <w:t xml:space="preserve"> session</w:t>
      </w:r>
      <w:r w:rsidR="000F16E8">
        <w:rPr>
          <w:rFonts w:ascii="Arial" w:eastAsia="Yu Gothic Medium" w:hAnsi="Arial"/>
          <w:kern w:val="0"/>
          <w:sz w:val="20"/>
          <w:szCs w:val="20"/>
        </w:rPr>
        <w:t>s</w:t>
      </w:r>
      <w:r w:rsidR="00B377D8">
        <w:rPr>
          <w:rFonts w:ascii="Arial" w:eastAsia="Yu Gothic Medium" w:hAnsi="Arial"/>
          <w:kern w:val="0"/>
          <w:sz w:val="20"/>
          <w:szCs w:val="20"/>
        </w:rPr>
        <w:t xml:space="preserve"> </w:t>
      </w:r>
      <w:r w:rsidR="00B62ACF">
        <w:rPr>
          <w:rFonts w:ascii="Arial" w:eastAsia="Yu Gothic Medium" w:hAnsi="Arial"/>
          <w:kern w:val="0"/>
          <w:sz w:val="20"/>
          <w:szCs w:val="20"/>
        </w:rPr>
        <w:t xml:space="preserve">might start earlier or later, </w:t>
      </w:r>
      <w:r w:rsidR="00B377D8">
        <w:rPr>
          <w:rFonts w:ascii="Arial" w:eastAsia="Yu Gothic Medium" w:hAnsi="Arial"/>
          <w:kern w:val="0"/>
          <w:sz w:val="20"/>
          <w:szCs w:val="20"/>
        </w:rPr>
        <w:t>last long or short</w:t>
      </w:r>
      <w:r w:rsidR="00B62ACF">
        <w:rPr>
          <w:rFonts w:ascii="Arial" w:eastAsia="Yu Gothic Medium" w:hAnsi="Arial"/>
          <w:kern w:val="0"/>
          <w:sz w:val="20"/>
          <w:szCs w:val="20"/>
        </w:rPr>
        <w:t xml:space="preserve">, the packet size may vary from time to time, the coding rate </w:t>
      </w:r>
      <w:r w:rsidR="001B3875">
        <w:rPr>
          <w:rFonts w:ascii="Arial" w:eastAsia="Yu Gothic Medium" w:hAnsi="Arial"/>
          <w:kern w:val="0"/>
          <w:sz w:val="20"/>
          <w:szCs w:val="20"/>
        </w:rPr>
        <w:t xml:space="preserve">may </w:t>
      </w:r>
      <w:r w:rsidR="005C38BD">
        <w:rPr>
          <w:rFonts w:ascii="Arial" w:eastAsia="Yu Gothic Medium" w:hAnsi="Arial"/>
          <w:kern w:val="0"/>
          <w:sz w:val="20"/>
          <w:szCs w:val="20"/>
        </w:rPr>
        <w:t>change along the radio condition.</w:t>
      </w:r>
    </w:p>
    <w:p w14:paraId="7CEF60B9" w14:textId="0FFB1451" w:rsidR="00AF099B" w:rsidRDefault="005C38BD" w:rsidP="00BB26A8">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We think type2 CG could be good start point</w:t>
      </w:r>
      <w:r w:rsidR="005B2C3C">
        <w:rPr>
          <w:rFonts w:ascii="Arial" w:eastAsia="Yu Gothic Medium" w:hAnsi="Arial"/>
          <w:kern w:val="0"/>
          <w:sz w:val="20"/>
          <w:szCs w:val="20"/>
        </w:rPr>
        <w:t xml:space="preserve">, </w:t>
      </w:r>
      <w:r w:rsidR="000F16E8" w:rsidRPr="000F16E8">
        <w:rPr>
          <w:rFonts w:ascii="Arial" w:eastAsia="Yu Gothic Medium" w:hAnsi="Arial"/>
          <w:kern w:val="0"/>
          <w:sz w:val="20"/>
          <w:szCs w:val="20"/>
        </w:rPr>
        <w:t>but additional enhancements are needed for better adaptation.</w:t>
      </w:r>
    </w:p>
    <w:p w14:paraId="3F0BE6BB" w14:textId="4CDC3E46" w:rsidR="00C77121" w:rsidRPr="00501B54" w:rsidRDefault="00C77121" w:rsidP="00C77121">
      <w:pPr>
        <w:spacing w:after="120" w:line="240" w:lineRule="atLeast"/>
        <w:rPr>
          <w:rFonts w:ascii="Arial" w:eastAsia="Yu Gothic Medium" w:hAnsi="Arial"/>
          <w:b/>
          <w:bCs/>
          <w:kern w:val="0"/>
          <w:sz w:val="20"/>
          <w:szCs w:val="20"/>
        </w:rPr>
      </w:pPr>
      <w:r w:rsidRPr="00501B54">
        <w:rPr>
          <w:rFonts w:ascii="Arial" w:eastAsia="Yu Gothic Medium" w:hAnsi="Arial"/>
          <w:b/>
          <w:bCs/>
          <w:kern w:val="0"/>
          <w:sz w:val="20"/>
          <w:szCs w:val="20"/>
        </w:rPr>
        <w:t>Proposal</w:t>
      </w:r>
      <w:r w:rsidR="002B7EEE" w:rsidRPr="00501B54">
        <w:rPr>
          <w:rFonts w:ascii="Arial" w:eastAsia="Yu Gothic Medium" w:hAnsi="Arial"/>
          <w:b/>
          <w:bCs/>
          <w:kern w:val="0"/>
          <w:sz w:val="20"/>
          <w:szCs w:val="20"/>
        </w:rPr>
        <w:t xml:space="preserve"> </w:t>
      </w:r>
      <w:r w:rsidR="00704602" w:rsidRPr="00501B54">
        <w:rPr>
          <w:rFonts w:ascii="Arial" w:eastAsia="Yu Gothic Medium" w:hAnsi="Arial"/>
          <w:b/>
          <w:bCs/>
          <w:kern w:val="0"/>
          <w:sz w:val="20"/>
          <w:szCs w:val="20"/>
        </w:rPr>
        <w:t>7</w:t>
      </w:r>
      <w:r w:rsidRPr="00501B54">
        <w:rPr>
          <w:rFonts w:ascii="Arial" w:eastAsia="Yu Gothic Medium" w:hAnsi="Arial"/>
          <w:b/>
          <w:bCs/>
          <w:kern w:val="0"/>
          <w:sz w:val="20"/>
          <w:szCs w:val="20"/>
        </w:rPr>
        <w:t xml:space="preserve">: RAN2 </w:t>
      </w:r>
      <w:r w:rsidR="0088212C" w:rsidRPr="00501B54">
        <w:rPr>
          <w:rFonts w:ascii="Arial" w:eastAsia="Yu Gothic Medium" w:hAnsi="Arial"/>
          <w:b/>
          <w:bCs/>
          <w:kern w:val="0"/>
          <w:sz w:val="20"/>
          <w:szCs w:val="20"/>
        </w:rPr>
        <w:t>takes type2 CG as start point and consider further enhancement for better adaption over varying</w:t>
      </w:r>
      <w:r w:rsidRPr="00501B54">
        <w:rPr>
          <w:rFonts w:ascii="Arial" w:eastAsia="Yu Gothic Medium" w:hAnsi="Arial"/>
          <w:b/>
          <w:bCs/>
          <w:kern w:val="0"/>
          <w:sz w:val="20"/>
          <w:szCs w:val="20"/>
        </w:rPr>
        <w:t xml:space="preserve"> packet size and packet periodicity</w:t>
      </w:r>
    </w:p>
    <w:p w14:paraId="44E49A92" w14:textId="77777777" w:rsidR="001B113D" w:rsidRPr="00123DC1" w:rsidRDefault="001B113D" w:rsidP="00B95786">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4844D519" w:rsidR="008D64A4"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 we discussed</w:t>
      </w:r>
      <w:r w:rsidR="00623FCF">
        <w:rPr>
          <w:rFonts w:ascii="Arial" w:eastAsia="Yu Gothic Medium" w:hAnsi="Arial" w:hint="eastAsia"/>
          <w:kern w:val="0"/>
          <w:sz w:val="20"/>
          <w:szCs w:val="20"/>
        </w:rPr>
        <w:t xml:space="preserve"> </w:t>
      </w:r>
      <w:r w:rsidR="00F62C0E">
        <w:rPr>
          <w:rFonts w:ascii="Arial" w:eastAsia="Yu Gothic Medium" w:hAnsi="Arial"/>
          <w:kern w:val="0"/>
          <w:sz w:val="20"/>
          <w:szCs w:val="20"/>
        </w:rPr>
        <w:t>HARQ, ARQ and CG</w:t>
      </w:r>
      <w:r w:rsidR="008D5399">
        <w:rPr>
          <w:rFonts w:ascii="Arial" w:eastAsia="Yu Gothic Medium" w:hAnsi="Arial"/>
          <w:kern w:val="0"/>
          <w:sz w:val="20"/>
          <w:szCs w:val="20"/>
        </w:rPr>
        <w:t>, and provide following proposals:</w:t>
      </w:r>
    </w:p>
    <w:p w14:paraId="09A67F92" w14:textId="77777777" w:rsidR="00391DB5" w:rsidRDefault="00391DB5" w:rsidP="008D64A4">
      <w:pPr>
        <w:widowControl/>
        <w:spacing w:line="240" w:lineRule="atLeast"/>
        <w:rPr>
          <w:rFonts w:ascii="Arial" w:eastAsia="Yu Gothic Medium" w:hAnsi="Arial"/>
          <w:kern w:val="0"/>
          <w:sz w:val="20"/>
          <w:szCs w:val="20"/>
        </w:rPr>
      </w:pPr>
    </w:p>
    <w:p w14:paraId="4B37341C" w14:textId="77777777" w:rsidR="00843AC2" w:rsidRPr="00294C29" w:rsidRDefault="00843AC2" w:rsidP="00843AC2">
      <w:pPr>
        <w:spacing w:after="120"/>
        <w:rPr>
          <w:rFonts w:ascii="Arial" w:eastAsia="Yu Gothic Medium" w:hAnsi="Arial"/>
          <w:b/>
          <w:bCs/>
          <w:kern w:val="0"/>
          <w:sz w:val="20"/>
          <w:szCs w:val="20"/>
        </w:rPr>
      </w:pPr>
      <w:r w:rsidRPr="00294C29">
        <w:rPr>
          <w:rFonts w:ascii="Arial" w:eastAsia="Yu Gothic Medium" w:hAnsi="Arial"/>
          <w:b/>
          <w:bCs/>
          <w:kern w:val="0"/>
          <w:sz w:val="20"/>
          <w:szCs w:val="20"/>
        </w:rPr>
        <w:t>Proposal</w:t>
      </w:r>
      <w:r>
        <w:rPr>
          <w:rFonts w:ascii="Arial" w:eastAsia="Yu Gothic Medium" w:hAnsi="Arial"/>
          <w:b/>
          <w:bCs/>
          <w:kern w:val="0"/>
          <w:sz w:val="20"/>
          <w:szCs w:val="20"/>
        </w:rPr>
        <w:t xml:space="preserve"> 1</w:t>
      </w:r>
      <w:r w:rsidRPr="00294C29">
        <w:rPr>
          <w:rFonts w:ascii="Arial" w:eastAsia="Yu Gothic Medium" w:hAnsi="Arial"/>
          <w:b/>
          <w:bCs/>
          <w:kern w:val="0"/>
          <w:sz w:val="20"/>
          <w:szCs w:val="20"/>
        </w:rPr>
        <w:t xml:space="preserve">: </w:t>
      </w:r>
      <w:r>
        <w:rPr>
          <w:rFonts w:ascii="Arial" w:eastAsia="Yu Gothic Medium" w:hAnsi="Arial"/>
          <w:b/>
          <w:bCs/>
          <w:kern w:val="0"/>
          <w:sz w:val="20"/>
          <w:szCs w:val="20"/>
        </w:rPr>
        <w:t>F</w:t>
      </w:r>
      <w:r w:rsidRPr="00294C29">
        <w:rPr>
          <w:rFonts w:ascii="Arial" w:eastAsia="Yu Gothic Medium" w:hAnsi="Arial"/>
          <w:b/>
          <w:bCs/>
          <w:kern w:val="0"/>
          <w:sz w:val="20"/>
          <w:szCs w:val="20"/>
        </w:rPr>
        <w:t xml:space="preserve">or services </w:t>
      </w:r>
      <w:r>
        <w:rPr>
          <w:rFonts w:ascii="Arial" w:eastAsia="Yu Gothic Medium" w:hAnsi="Arial"/>
          <w:b/>
          <w:bCs/>
          <w:kern w:val="0"/>
          <w:sz w:val="20"/>
          <w:szCs w:val="20"/>
        </w:rPr>
        <w:t>that</w:t>
      </w:r>
      <w:r>
        <w:rPr>
          <w:rFonts w:ascii="Arial" w:eastAsia="Yu Gothic Medium" w:hAnsi="Arial" w:hint="eastAsia"/>
          <w:b/>
          <w:bCs/>
          <w:kern w:val="0"/>
          <w:sz w:val="20"/>
          <w:szCs w:val="20"/>
        </w:rPr>
        <w:t xml:space="preserve"> </w:t>
      </w:r>
      <w:r>
        <w:rPr>
          <w:rFonts w:ascii="Arial" w:eastAsia="Yu Gothic Medium" w:hAnsi="Arial"/>
          <w:b/>
          <w:bCs/>
          <w:kern w:val="0"/>
          <w:sz w:val="20"/>
          <w:szCs w:val="20"/>
        </w:rPr>
        <w:t>demands</w:t>
      </w:r>
      <w:r w:rsidRPr="00294C29">
        <w:rPr>
          <w:rFonts w:ascii="Arial" w:eastAsia="Yu Gothic Medium" w:hAnsi="Arial"/>
          <w:b/>
          <w:bCs/>
          <w:kern w:val="0"/>
          <w:sz w:val="20"/>
          <w:szCs w:val="20"/>
        </w:rPr>
        <w:t xml:space="preserve"> </w:t>
      </w:r>
      <w:r>
        <w:rPr>
          <w:rFonts w:ascii="Arial" w:eastAsia="Yu Gothic Medium" w:hAnsi="Arial"/>
          <w:b/>
          <w:bCs/>
          <w:kern w:val="0"/>
          <w:sz w:val="20"/>
          <w:szCs w:val="20"/>
        </w:rPr>
        <w:t>high</w:t>
      </w:r>
      <w:r w:rsidRPr="00294C29">
        <w:rPr>
          <w:rFonts w:ascii="Arial" w:eastAsia="Yu Gothic Medium" w:hAnsi="Arial"/>
          <w:b/>
          <w:bCs/>
          <w:kern w:val="0"/>
          <w:sz w:val="20"/>
          <w:szCs w:val="20"/>
        </w:rPr>
        <w:t xml:space="preserve"> reliability </w:t>
      </w:r>
      <w:r>
        <w:rPr>
          <w:rFonts w:ascii="Arial" w:eastAsia="Yu Gothic Medium" w:hAnsi="Arial"/>
          <w:b/>
          <w:bCs/>
          <w:kern w:val="0"/>
          <w:sz w:val="20"/>
          <w:szCs w:val="20"/>
        </w:rPr>
        <w:t>with lossless data delivery, RAN2 confirm that sequen</w:t>
      </w:r>
      <w:r w:rsidRPr="00BB1EC2">
        <w:rPr>
          <w:rFonts w:ascii="Arial" w:eastAsia="Yu Gothic Medium" w:hAnsi="Arial"/>
          <w:b/>
          <w:bCs/>
          <w:kern w:val="0"/>
          <w:sz w:val="20"/>
          <w:szCs w:val="20"/>
        </w:rPr>
        <w:t>ce number-based L2 recovery mechanism</w:t>
      </w:r>
      <w:r>
        <w:rPr>
          <w:rFonts w:ascii="Arial" w:eastAsia="Yu Gothic Medium" w:hAnsi="Arial"/>
          <w:b/>
          <w:bCs/>
          <w:kern w:val="0"/>
          <w:sz w:val="20"/>
          <w:szCs w:val="20"/>
        </w:rPr>
        <w:t xml:space="preserve"> (ARQ)</w:t>
      </w:r>
      <w:r w:rsidRPr="00BB1EC2">
        <w:rPr>
          <w:rFonts w:ascii="Arial" w:eastAsia="Yu Gothic Medium" w:hAnsi="Arial"/>
          <w:b/>
          <w:bCs/>
          <w:kern w:val="0"/>
          <w:sz w:val="20"/>
          <w:szCs w:val="20"/>
        </w:rPr>
        <w:t xml:space="preserve"> is supported</w:t>
      </w:r>
    </w:p>
    <w:p w14:paraId="74E5763D" w14:textId="77777777" w:rsidR="00843AC2" w:rsidRDefault="00843AC2" w:rsidP="00843AC2">
      <w:pPr>
        <w:rPr>
          <w:rFonts w:ascii="Arial" w:hAnsi="Arial" w:cs="Arial"/>
          <w:b/>
          <w:color w:val="000000"/>
          <w:sz w:val="20"/>
        </w:rPr>
      </w:pPr>
      <w:r w:rsidRPr="00C5621D">
        <w:rPr>
          <w:rFonts w:ascii="Arial" w:hAnsi="Arial" w:cs="Arial"/>
          <w:b/>
          <w:color w:val="000000"/>
          <w:sz w:val="20"/>
        </w:rPr>
        <w:t>Proposal</w:t>
      </w:r>
      <w:r>
        <w:rPr>
          <w:rFonts w:ascii="Arial" w:hAnsi="Arial" w:cs="Arial"/>
          <w:b/>
          <w:color w:val="000000"/>
          <w:sz w:val="20"/>
        </w:rPr>
        <w:t xml:space="preserve"> 2</w:t>
      </w:r>
      <w:r w:rsidRPr="00C5621D">
        <w:rPr>
          <w:rFonts w:ascii="Arial" w:hAnsi="Arial" w:cs="Arial"/>
          <w:b/>
          <w:color w:val="000000"/>
          <w:sz w:val="20"/>
        </w:rPr>
        <w:t xml:space="preserve">: RAN2 </w:t>
      </w:r>
      <w:r>
        <w:rPr>
          <w:rFonts w:ascii="Arial" w:hAnsi="Arial" w:cs="Arial"/>
          <w:b/>
          <w:color w:val="000000"/>
          <w:sz w:val="20"/>
        </w:rPr>
        <w:t xml:space="preserve">to </w:t>
      </w:r>
      <w:r w:rsidRPr="00C5621D">
        <w:rPr>
          <w:rFonts w:ascii="Arial" w:hAnsi="Arial" w:cs="Arial"/>
          <w:b/>
          <w:color w:val="000000"/>
          <w:sz w:val="20"/>
        </w:rPr>
        <w:t xml:space="preserve">confirm </w:t>
      </w:r>
      <w:r>
        <w:rPr>
          <w:rFonts w:ascii="Arial" w:hAnsi="Arial" w:cs="Arial"/>
          <w:b/>
          <w:color w:val="000000"/>
          <w:sz w:val="20"/>
        </w:rPr>
        <w:t xml:space="preserve">that </w:t>
      </w:r>
      <w:r w:rsidRPr="00C5621D">
        <w:rPr>
          <w:rFonts w:ascii="Arial" w:hAnsi="Arial" w:cs="Arial"/>
          <w:b/>
          <w:color w:val="000000"/>
          <w:sz w:val="20"/>
        </w:rPr>
        <w:t>ARQ is optional</w:t>
      </w:r>
      <w:r>
        <w:rPr>
          <w:rFonts w:ascii="Arial" w:hAnsi="Arial" w:cs="Arial"/>
          <w:b/>
          <w:color w:val="000000"/>
          <w:sz w:val="20"/>
        </w:rPr>
        <w:t xml:space="preserve"> (in term of both UE capability and NW configuration)  </w:t>
      </w:r>
    </w:p>
    <w:p w14:paraId="366FB3E9" w14:textId="06AEDBCD" w:rsidR="00704602" w:rsidRPr="00123DC1" w:rsidRDefault="00843AC2" w:rsidP="008D64A4">
      <w:pPr>
        <w:widowControl/>
        <w:spacing w:line="240" w:lineRule="atLeast"/>
        <w:rPr>
          <w:rFonts w:ascii="Arial" w:eastAsia="Yu Gothic Medium" w:hAnsi="Arial"/>
          <w:kern w:val="0"/>
          <w:sz w:val="20"/>
          <w:szCs w:val="20"/>
        </w:rPr>
      </w:pPr>
      <w:r>
        <w:rPr>
          <w:rFonts w:ascii="Arial" w:hAnsi="Arial" w:cs="Arial"/>
          <w:b/>
          <w:color w:val="000000"/>
          <w:sz w:val="20"/>
        </w:rPr>
        <w:t>Proposal 3: RAN2 to further</w:t>
      </w:r>
      <w:r w:rsidRPr="00C5621D">
        <w:rPr>
          <w:rFonts w:ascii="Arial" w:hAnsi="Arial" w:cs="Arial"/>
          <w:b/>
          <w:color w:val="000000"/>
          <w:sz w:val="20"/>
        </w:rPr>
        <w:t xml:space="preserve"> study on HARQ's optional status.</w:t>
      </w:r>
    </w:p>
    <w:p w14:paraId="040009AB" w14:textId="77777777" w:rsidR="00843AC2" w:rsidRDefault="00843AC2" w:rsidP="00843AC2">
      <w:pPr>
        <w:widowControl/>
        <w:spacing w:before="60" w:after="120" w:line="240" w:lineRule="atLeast"/>
        <w:rPr>
          <w:rFonts w:ascii="Arial" w:eastAsia="DengXian" w:hAnsi="Arial"/>
          <w:b/>
          <w:kern w:val="0"/>
          <w:sz w:val="20"/>
          <w:szCs w:val="20"/>
          <w:lang w:eastAsia="zh-CN"/>
        </w:rPr>
      </w:pPr>
      <w:r>
        <w:rPr>
          <w:rFonts w:ascii="Arial" w:eastAsia="Yu Gothic Medium" w:hAnsi="Arial"/>
          <w:b/>
          <w:kern w:val="0"/>
          <w:sz w:val="20"/>
          <w:szCs w:val="20"/>
        </w:rPr>
        <w:t xml:space="preserve">Proposal 4: </w:t>
      </w:r>
      <w:r>
        <w:rPr>
          <w:rFonts w:ascii="Arial" w:eastAsia="DengXian" w:hAnsi="Arial" w:hint="eastAsia"/>
          <w:b/>
          <w:kern w:val="0"/>
          <w:sz w:val="20"/>
          <w:szCs w:val="20"/>
          <w:lang w:eastAsia="zh-CN"/>
        </w:rPr>
        <w:t>For service like XR</w:t>
      </w:r>
      <w:r>
        <w:rPr>
          <w:rFonts w:ascii="Arial" w:eastAsia="DengXian" w:hAnsi="Arial"/>
          <w:b/>
          <w:kern w:val="0"/>
          <w:sz w:val="20"/>
          <w:szCs w:val="20"/>
          <w:lang w:eastAsia="zh-CN"/>
        </w:rPr>
        <w:t xml:space="preserve"> that demands high reliability and low latency but can tolerate certain packet loss</w:t>
      </w:r>
      <w:r>
        <w:rPr>
          <w:rFonts w:ascii="Arial" w:eastAsia="DengXian" w:hAnsi="Arial" w:hint="eastAsia"/>
          <w:b/>
          <w:kern w:val="0"/>
          <w:sz w:val="20"/>
          <w:szCs w:val="20"/>
          <w:lang w:eastAsia="zh-CN"/>
        </w:rPr>
        <w:t>, RAN</w:t>
      </w:r>
      <w:r>
        <w:rPr>
          <w:rFonts w:ascii="Arial" w:eastAsia="DengXian" w:hAnsi="Arial"/>
          <w:b/>
          <w:kern w:val="0"/>
          <w:sz w:val="20"/>
          <w:szCs w:val="20"/>
          <w:lang w:eastAsia="zh-CN"/>
        </w:rPr>
        <w:t>2</w:t>
      </w:r>
      <w:r>
        <w:rPr>
          <w:rFonts w:ascii="Arial" w:eastAsia="DengXian" w:hAnsi="Arial" w:hint="eastAsia"/>
          <w:b/>
          <w:kern w:val="0"/>
          <w:sz w:val="20"/>
          <w:szCs w:val="20"/>
          <w:lang w:eastAsia="zh-CN"/>
        </w:rPr>
        <w:t xml:space="preserve"> study and compare following alternatives</w:t>
      </w:r>
    </w:p>
    <w:p w14:paraId="107FA1AB" w14:textId="77777777" w:rsidR="00843AC2" w:rsidRPr="00DF4990" w:rsidRDefault="00843AC2" w:rsidP="00843AC2">
      <w:pPr>
        <w:pStyle w:val="ListParagraph"/>
        <w:widowControl/>
        <w:numPr>
          <w:ilvl w:val="0"/>
          <w:numId w:val="10"/>
        </w:numPr>
        <w:spacing w:before="60" w:after="120" w:line="240" w:lineRule="atLeast"/>
        <w:rPr>
          <w:rFonts w:ascii="Arial" w:eastAsia="Yu Gothic Medium" w:hAnsi="Arial"/>
          <w:b/>
          <w:kern w:val="0"/>
          <w:sz w:val="20"/>
          <w:szCs w:val="20"/>
        </w:rPr>
      </w:pPr>
      <w:r>
        <w:rPr>
          <w:rFonts w:ascii="Arial" w:eastAsia="DengXian" w:hAnsi="Arial"/>
          <w:b/>
          <w:kern w:val="0"/>
          <w:sz w:val="20"/>
          <w:szCs w:val="20"/>
          <w:lang w:eastAsia="zh-CN"/>
        </w:rPr>
        <w:t>Alt1: E</w:t>
      </w:r>
      <w:r>
        <w:rPr>
          <w:rFonts w:ascii="Arial" w:eastAsia="DengXian" w:hAnsi="Arial" w:hint="eastAsia"/>
          <w:b/>
          <w:kern w:val="0"/>
          <w:sz w:val="20"/>
          <w:szCs w:val="20"/>
          <w:lang w:eastAsia="zh-CN"/>
        </w:rPr>
        <w:t>nhanced HARQ with delay awareness</w:t>
      </w:r>
      <w:r>
        <w:rPr>
          <w:rFonts w:ascii="Arial" w:eastAsia="DengXian" w:hAnsi="Arial"/>
          <w:b/>
          <w:kern w:val="0"/>
          <w:sz w:val="20"/>
          <w:szCs w:val="20"/>
          <w:lang w:eastAsia="zh-CN"/>
        </w:rPr>
        <w:t xml:space="preserve"> (</w:t>
      </w:r>
      <w:r w:rsidRPr="001E6155">
        <w:rPr>
          <w:rFonts w:ascii="Arial" w:eastAsia="DengXian" w:hAnsi="Arial"/>
          <w:b/>
          <w:kern w:val="0"/>
          <w:sz w:val="20"/>
          <w:szCs w:val="20"/>
          <w:lang w:eastAsia="zh-CN"/>
        </w:rPr>
        <w:t>in close liaison with RAN1</w:t>
      </w:r>
      <w:r>
        <w:rPr>
          <w:rFonts w:ascii="Arial" w:eastAsia="DengXian" w:hAnsi="Arial"/>
          <w:b/>
          <w:kern w:val="0"/>
          <w:sz w:val="20"/>
          <w:szCs w:val="20"/>
          <w:lang w:eastAsia="zh-CN"/>
        </w:rPr>
        <w:t>)</w:t>
      </w:r>
    </w:p>
    <w:p w14:paraId="0B69C79C" w14:textId="77777777" w:rsidR="00843AC2" w:rsidRPr="00DF4990" w:rsidRDefault="00843AC2" w:rsidP="00843AC2">
      <w:pPr>
        <w:pStyle w:val="ListParagraph"/>
        <w:widowControl/>
        <w:numPr>
          <w:ilvl w:val="0"/>
          <w:numId w:val="10"/>
        </w:numPr>
        <w:spacing w:before="60" w:after="120" w:line="240" w:lineRule="atLeast"/>
        <w:rPr>
          <w:rFonts w:ascii="Arial" w:eastAsia="Yu Gothic Medium" w:hAnsi="Arial"/>
          <w:b/>
          <w:kern w:val="0"/>
          <w:sz w:val="20"/>
          <w:szCs w:val="20"/>
        </w:rPr>
      </w:pPr>
      <w:r>
        <w:rPr>
          <w:rFonts w:ascii="Arial" w:eastAsia="DengXian" w:hAnsi="Arial"/>
          <w:b/>
          <w:kern w:val="0"/>
          <w:sz w:val="20"/>
          <w:szCs w:val="20"/>
          <w:lang w:eastAsia="zh-CN"/>
        </w:rPr>
        <w:t>Alt2: Reuse</w:t>
      </w:r>
      <w:r>
        <w:rPr>
          <w:rFonts w:ascii="Arial" w:eastAsia="DengXian" w:hAnsi="Arial" w:hint="eastAsia"/>
          <w:b/>
          <w:kern w:val="0"/>
          <w:sz w:val="20"/>
          <w:szCs w:val="20"/>
          <w:lang w:eastAsia="zh-CN"/>
        </w:rPr>
        <w:t xml:space="preserve"> the </w:t>
      </w:r>
      <w:r w:rsidRPr="00DF4990">
        <w:rPr>
          <w:rFonts w:ascii="Arial" w:eastAsia="Yu Gothic Medium" w:hAnsi="Arial"/>
          <w:b/>
          <w:kern w:val="0"/>
          <w:sz w:val="20"/>
          <w:szCs w:val="20"/>
        </w:rPr>
        <w:t xml:space="preserve">enhanced RLC AM </w:t>
      </w:r>
      <w:r>
        <w:rPr>
          <w:rFonts w:ascii="Arial" w:eastAsia="DengXian" w:hAnsi="Arial" w:hint="eastAsia"/>
          <w:b/>
          <w:kern w:val="0"/>
          <w:sz w:val="20"/>
          <w:szCs w:val="20"/>
          <w:lang w:eastAsia="zh-CN"/>
        </w:rPr>
        <w:t xml:space="preserve">mode (i.e. </w:t>
      </w:r>
      <w:r w:rsidRPr="00DF4990">
        <w:rPr>
          <w:rFonts w:ascii="Arial" w:eastAsia="Yu Gothic Medium" w:hAnsi="Arial"/>
          <w:b/>
          <w:kern w:val="0"/>
          <w:sz w:val="20"/>
          <w:szCs w:val="20"/>
        </w:rPr>
        <w:t xml:space="preserve">ARQ retransmission </w:t>
      </w:r>
      <w:r>
        <w:rPr>
          <w:rFonts w:ascii="Arial" w:eastAsia="DengXian" w:hAnsi="Arial" w:hint="eastAsia"/>
          <w:b/>
          <w:kern w:val="0"/>
          <w:sz w:val="20"/>
          <w:szCs w:val="20"/>
          <w:lang w:eastAsia="zh-CN"/>
        </w:rPr>
        <w:t>till</w:t>
      </w:r>
      <w:r w:rsidRPr="00DF4990">
        <w:rPr>
          <w:rFonts w:ascii="Arial" w:eastAsia="Yu Gothic Medium" w:hAnsi="Arial"/>
          <w:b/>
          <w:kern w:val="0"/>
          <w:sz w:val="20"/>
          <w:szCs w:val="20"/>
        </w:rPr>
        <w:t xml:space="preserve"> time budget</w:t>
      </w:r>
      <w:r>
        <w:rPr>
          <w:rFonts w:ascii="Arial" w:eastAsia="DengXian" w:hAnsi="Arial" w:hint="eastAsia"/>
          <w:b/>
          <w:kern w:val="0"/>
          <w:sz w:val="20"/>
          <w:szCs w:val="20"/>
          <w:lang w:eastAsia="zh-CN"/>
        </w:rPr>
        <w:t xml:space="preserve"> running out), in </w:t>
      </w:r>
      <w:r>
        <w:rPr>
          <w:rFonts w:ascii="Arial" w:eastAsia="DengXian" w:hAnsi="Arial"/>
          <w:b/>
          <w:kern w:val="0"/>
          <w:sz w:val="20"/>
          <w:szCs w:val="20"/>
          <w:lang w:eastAsia="zh-CN"/>
        </w:rPr>
        <w:t>addition</w:t>
      </w:r>
      <w:r>
        <w:rPr>
          <w:rFonts w:ascii="Arial" w:eastAsia="DengXian" w:hAnsi="Arial" w:hint="eastAsia"/>
          <w:b/>
          <w:kern w:val="0"/>
          <w:sz w:val="20"/>
          <w:szCs w:val="20"/>
          <w:lang w:eastAsia="zh-CN"/>
        </w:rPr>
        <w:t xml:space="preserve"> to legacy RLC AM mode (i.e., ARQ retransmission </w:t>
      </w:r>
      <w:r>
        <w:rPr>
          <w:rFonts w:ascii="Arial" w:eastAsia="DengXian" w:hAnsi="Arial"/>
          <w:b/>
          <w:kern w:val="0"/>
          <w:sz w:val="20"/>
          <w:szCs w:val="20"/>
          <w:lang w:eastAsia="zh-CN"/>
        </w:rPr>
        <w:t>up to</w:t>
      </w:r>
      <w:r>
        <w:rPr>
          <w:rFonts w:ascii="Arial" w:eastAsia="DengXian" w:hAnsi="Arial" w:hint="eastAsia"/>
          <w:b/>
          <w:kern w:val="0"/>
          <w:sz w:val="20"/>
          <w:szCs w:val="20"/>
          <w:lang w:eastAsia="zh-CN"/>
        </w:rPr>
        <w:t xml:space="preserve"> maximum </w:t>
      </w:r>
      <w:r>
        <w:rPr>
          <w:rFonts w:ascii="Arial" w:eastAsia="DengXian" w:hAnsi="Arial"/>
          <w:b/>
          <w:kern w:val="0"/>
          <w:sz w:val="20"/>
          <w:szCs w:val="20"/>
          <w:lang w:eastAsia="zh-CN"/>
        </w:rPr>
        <w:t>attempts</w:t>
      </w:r>
      <w:r>
        <w:rPr>
          <w:rFonts w:ascii="Arial" w:eastAsia="DengXian" w:hAnsi="Arial" w:hint="eastAsia"/>
          <w:b/>
          <w:kern w:val="0"/>
          <w:sz w:val="20"/>
          <w:szCs w:val="20"/>
          <w:lang w:eastAsia="zh-CN"/>
        </w:rPr>
        <w:t>)</w:t>
      </w:r>
    </w:p>
    <w:p w14:paraId="12F347D4" w14:textId="77777777" w:rsidR="00843AC2" w:rsidRDefault="00843AC2" w:rsidP="00843AC2">
      <w:pPr>
        <w:spacing w:after="120"/>
        <w:jc w:val="left"/>
        <w:rPr>
          <w:rFonts w:ascii="Arial" w:eastAsia="Yu Gothic Medium" w:hAnsi="Arial"/>
          <w:b/>
          <w:kern w:val="0"/>
          <w:sz w:val="20"/>
          <w:szCs w:val="20"/>
        </w:rPr>
      </w:pPr>
    </w:p>
    <w:p w14:paraId="3B03EE7D" w14:textId="690F81CB" w:rsidR="00843AC2" w:rsidRDefault="00843AC2" w:rsidP="00843AC2">
      <w:pPr>
        <w:spacing w:after="120"/>
        <w:jc w:val="left"/>
        <w:rPr>
          <w:rFonts w:ascii="Arial" w:eastAsia="Yu Gothic Medium" w:hAnsi="Arial"/>
          <w:b/>
          <w:kern w:val="0"/>
          <w:sz w:val="20"/>
          <w:szCs w:val="20"/>
        </w:rPr>
      </w:pPr>
      <w:r>
        <w:rPr>
          <w:rFonts w:ascii="Arial" w:eastAsia="Yu Gothic Medium" w:hAnsi="Arial"/>
          <w:b/>
          <w:kern w:val="0"/>
          <w:sz w:val="20"/>
          <w:szCs w:val="20"/>
        </w:rPr>
        <w:t>Proposal 5: to support fast ARQ retransmission</w:t>
      </w:r>
      <w:r>
        <w:rPr>
          <w:rFonts w:ascii="Arial" w:eastAsia="Yu Gothic Medium" w:hAnsi="Arial" w:hint="eastAsia"/>
          <w:b/>
          <w:kern w:val="0"/>
          <w:sz w:val="20"/>
          <w:szCs w:val="20"/>
        </w:rPr>
        <w:t xml:space="preserve"> in UL</w:t>
      </w:r>
      <w:r>
        <w:rPr>
          <w:rFonts w:ascii="Arial" w:eastAsia="Yu Gothic Medium" w:hAnsi="Arial"/>
          <w:b/>
          <w:kern w:val="0"/>
          <w:sz w:val="20"/>
          <w:szCs w:val="20"/>
        </w:rPr>
        <w:t>, it requires that</w:t>
      </w:r>
    </w:p>
    <w:p w14:paraId="20E108C7" w14:textId="77777777" w:rsidR="00843AC2" w:rsidRDefault="00843AC2" w:rsidP="00843AC2">
      <w:pPr>
        <w:pStyle w:val="ListParagraph"/>
        <w:numPr>
          <w:ilvl w:val="0"/>
          <w:numId w:val="10"/>
        </w:numPr>
        <w:spacing w:after="120"/>
        <w:jc w:val="left"/>
        <w:rPr>
          <w:rFonts w:ascii="Arial" w:eastAsia="Yu Gothic Medium" w:hAnsi="Arial"/>
          <w:b/>
          <w:kern w:val="0"/>
          <w:sz w:val="20"/>
          <w:szCs w:val="20"/>
        </w:rPr>
      </w:pPr>
      <w:r>
        <w:rPr>
          <w:rFonts w:ascii="Arial" w:eastAsia="Yu Gothic Medium" w:hAnsi="Arial"/>
          <w:b/>
          <w:kern w:val="0"/>
          <w:sz w:val="20"/>
          <w:szCs w:val="20"/>
        </w:rPr>
        <w:t xml:space="preserve">RAN2 ask RAN1 to study </w:t>
      </w:r>
      <w:r w:rsidRPr="009F4627">
        <w:rPr>
          <w:rFonts w:ascii="Arial" w:eastAsia="Yu Gothic Medium" w:hAnsi="Arial"/>
          <w:b/>
          <w:kern w:val="0"/>
          <w:sz w:val="20"/>
          <w:szCs w:val="20"/>
        </w:rPr>
        <w:t xml:space="preserve">explicit </w:t>
      </w:r>
      <w:r>
        <w:rPr>
          <w:rFonts w:ascii="Arial" w:eastAsia="Yu Gothic Medium" w:hAnsi="Arial"/>
          <w:b/>
          <w:kern w:val="0"/>
          <w:sz w:val="20"/>
          <w:szCs w:val="20"/>
        </w:rPr>
        <w:t xml:space="preserve">HARQ </w:t>
      </w:r>
      <w:r w:rsidRPr="009F4627">
        <w:rPr>
          <w:rFonts w:ascii="Arial" w:eastAsia="Yu Gothic Medium" w:hAnsi="Arial"/>
          <w:b/>
          <w:kern w:val="0"/>
          <w:sz w:val="20"/>
          <w:szCs w:val="20"/>
        </w:rPr>
        <w:t xml:space="preserve">ACK/NACK along with the NDI flag in DCI/PDCCH or </w:t>
      </w:r>
      <w:r w:rsidRPr="009F4627">
        <w:rPr>
          <w:rFonts w:ascii="Arial" w:eastAsia="Yu Gothic Medium" w:hAnsi="Arial"/>
          <w:b/>
          <w:kern w:val="0"/>
          <w:sz w:val="20"/>
          <w:szCs w:val="20"/>
        </w:rPr>
        <w:lastRenderedPageBreak/>
        <w:t xml:space="preserve">another DL channel </w:t>
      </w:r>
    </w:p>
    <w:p w14:paraId="741A8C30" w14:textId="77777777" w:rsidR="00843AC2" w:rsidRPr="009F4627" w:rsidRDefault="00843AC2" w:rsidP="00843AC2">
      <w:pPr>
        <w:pStyle w:val="ListParagraph"/>
        <w:numPr>
          <w:ilvl w:val="0"/>
          <w:numId w:val="10"/>
        </w:numPr>
        <w:spacing w:after="120"/>
        <w:jc w:val="left"/>
        <w:rPr>
          <w:rFonts w:ascii="Arial" w:eastAsia="Yu Gothic Medium" w:hAnsi="Arial"/>
          <w:b/>
          <w:kern w:val="0"/>
          <w:sz w:val="20"/>
          <w:szCs w:val="20"/>
        </w:rPr>
      </w:pPr>
      <w:r>
        <w:rPr>
          <w:rFonts w:ascii="Arial" w:eastAsia="Yu Gothic Medium" w:hAnsi="Arial"/>
          <w:b/>
          <w:kern w:val="0"/>
          <w:sz w:val="20"/>
          <w:szCs w:val="20"/>
        </w:rPr>
        <w:t xml:space="preserve">RAN2 study </w:t>
      </w:r>
      <w:r w:rsidRPr="009F4627">
        <w:rPr>
          <w:rFonts w:ascii="Arial" w:eastAsia="Yu Gothic Medium" w:hAnsi="Arial"/>
          <w:b/>
          <w:kern w:val="0"/>
          <w:sz w:val="20"/>
          <w:szCs w:val="20"/>
        </w:rPr>
        <w:t>the coordination between fast ARQ retransmission and normal ARQ retransmission</w:t>
      </w:r>
      <w:r>
        <w:rPr>
          <w:rFonts w:ascii="Arial" w:eastAsia="Yu Gothic Medium" w:hAnsi="Arial"/>
          <w:b/>
          <w:kern w:val="0"/>
          <w:sz w:val="20"/>
          <w:szCs w:val="20"/>
        </w:rPr>
        <w:t xml:space="preserve"> (based on SN based Status Report) to avoid </w:t>
      </w:r>
      <w:r w:rsidRPr="00B245D8">
        <w:rPr>
          <w:rFonts w:ascii="Arial" w:eastAsia="Yu Gothic Medium" w:hAnsi="Arial"/>
          <w:b/>
          <w:kern w:val="0"/>
          <w:sz w:val="20"/>
          <w:szCs w:val="20"/>
        </w:rPr>
        <w:t xml:space="preserve">triggering a ARQ retransmission of </w:t>
      </w:r>
      <w:r>
        <w:rPr>
          <w:rFonts w:ascii="Arial" w:eastAsia="Yu Gothic Medium" w:hAnsi="Arial"/>
          <w:b/>
          <w:kern w:val="0"/>
          <w:sz w:val="20"/>
          <w:szCs w:val="20"/>
        </w:rPr>
        <w:t xml:space="preserve">a </w:t>
      </w:r>
      <w:r w:rsidRPr="00B245D8">
        <w:rPr>
          <w:rFonts w:ascii="Arial" w:eastAsia="Yu Gothic Medium" w:hAnsi="Arial"/>
          <w:b/>
          <w:kern w:val="0"/>
          <w:sz w:val="20"/>
          <w:szCs w:val="20"/>
        </w:rPr>
        <w:t xml:space="preserve">data packet while its </w:t>
      </w:r>
      <w:r>
        <w:rPr>
          <w:rFonts w:ascii="Arial" w:eastAsia="Yu Gothic Medium" w:hAnsi="Arial"/>
          <w:b/>
          <w:kern w:val="0"/>
          <w:sz w:val="20"/>
          <w:szCs w:val="20"/>
        </w:rPr>
        <w:t xml:space="preserve">fast ARQ </w:t>
      </w:r>
      <w:r w:rsidRPr="00B245D8">
        <w:rPr>
          <w:rFonts w:ascii="Arial" w:eastAsia="Yu Gothic Medium" w:hAnsi="Arial"/>
          <w:b/>
          <w:kern w:val="0"/>
          <w:sz w:val="20"/>
          <w:szCs w:val="20"/>
        </w:rPr>
        <w:t>retransmission is still ongoing</w:t>
      </w:r>
      <w:r>
        <w:rPr>
          <w:rFonts w:ascii="Arial" w:eastAsia="Yu Gothic Medium" w:hAnsi="Arial"/>
          <w:b/>
          <w:kern w:val="0"/>
          <w:sz w:val="20"/>
          <w:szCs w:val="20"/>
        </w:rPr>
        <w:t xml:space="preserve">.  </w:t>
      </w:r>
    </w:p>
    <w:p w14:paraId="00F0CFA9" w14:textId="77777777" w:rsidR="00623FCF" w:rsidRDefault="00623FCF" w:rsidP="008D64A4">
      <w:pPr>
        <w:widowControl/>
        <w:spacing w:afterLines="25" w:after="60" w:line="240" w:lineRule="atLeast"/>
        <w:rPr>
          <w:rFonts w:ascii="Arial" w:eastAsia="Yu Gothic Medium" w:hAnsi="Arial"/>
          <w:b/>
          <w:kern w:val="0"/>
          <w:sz w:val="20"/>
          <w:szCs w:val="20"/>
        </w:rPr>
      </w:pPr>
    </w:p>
    <w:p w14:paraId="2FD34E4C" w14:textId="77777777" w:rsidR="00843AC2" w:rsidRPr="00BF3DD5" w:rsidRDefault="00843AC2" w:rsidP="00843AC2">
      <w:pPr>
        <w:spacing w:after="120"/>
        <w:jc w:val="left"/>
        <w:rPr>
          <w:rFonts w:ascii="Arial" w:eastAsia="Yu Gothic Medium" w:hAnsi="Arial"/>
          <w:b/>
          <w:bCs/>
          <w:kern w:val="0"/>
          <w:sz w:val="20"/>
          <w:szCs w:val="20"/>
        </w:rPr>
      </w:pPr>
      <w:r w:rsidRPr="00BF3DD5">
        <w:rPr>
          <w:rFonts w:ascii="Arial" w:eastAsia="Yu Gothic Medium" w:hAnsi="Arial"/>
          <w:b/>
          <w:bCs/>
          <w:kern w:val="0"/>
          <w:sz w:val="20"/>
          <w:szCs w:val="20"/>
        </w:rPr>
        <w:t>Proposal</w:t>
      </w:r>
      <w:r>
        <w:rPr>
          <w:rFonts w:ascii="Arial" w:eastAsia="Yu Gothic Medium" w:hAnsi="Arial"/>
          <w:b/>
          <w:bCs/>
          <w:kern w:val="0"/>
          <w:sz w:val="20"/>
          <w:szCs w:val="20"/>
        </w:rPr>
        <w:t xml:space="preserve"> 6</w:t>
      </w:r>
      <w:r w:rsidRPr="00BF3DD5">
        <w:rPr>
          <w:rFonts w:ascii="Arial" w:eastAsia="Yu Gothic Medium" w:hAnsi="Arial"/>
          <w:b/>
          <w:bCs/>
          <w:kern w:val="0"/>
          <w:sz w:val="20"/>
          <w:szCs w:val="20"/>
        </w:rPr>
        <w:t xml:space="preserve">: RAN2 </w:t>
      </w:r>
      <w:r>
        <w:rPr>
          <w:rFonts w:ascii="Arial" w:eastAsia="Yu Gothic Medium" w:hAnsi="Arial"/>
          <w:b/>
          <w:bCs/>
          <w:kern w:val="0"/>
          <w:sz w:val="20"/>
          <w:szCs w:val="20"/>
        </w:rPr>
        <w:t xml:space="preserve">wait for </w:t>
      </w:r>
      <w:r w:rsidRPr="00BF3DD5">
        <w:rPr>
          <w:rFonts w:ascii="Arial" w:eastAsia="Yu Gothic Medium" w:hAnsi="Arial"/>
          <w:b/>
          <w:bCs/>
          <w:kern w:val="0"/>
          <w:sz w:val="20"/>
          <w:szCs w:val="20"/>
        </w:rPr>
        <w:t xml:space="preserve">RAN1 </w:t>
      </w:r>
      <w:r>
        <w:rPr>
          <w:rFonts w:ascii="Arial" w:eastAsia="Yu Gothic Medium" w:hAnsi="Arial"/>
          <w:b/>
          <w:bCs/>
          <w:kern w:val="0"/>
          <w:sz w:val="20"/>
          <w:szCs w:val="20"/>
        </w:rPr>
        <w:t>on</w:t>
      </w:r>
      <w:r w:rsidRPr="00BF3DD5">
        <w:rPr>
          <w:rFonts w:ascii="Arial" w:eastAsia="Yu Gothic Medium" w:hAnsi="Arial"/>
          <w:b/>
          <w:bCs/>
          <w:kern w:val="0"/>
          <w:sz w:val="20"/>
          <w:szCs w:val="20"/>
        </w:rPr>
        <w:t xml:space="preserve"> HARQ ACK/NACK reliability</w:t>
      </w:r>
      <w:r>
        <w:rPr>
          <w:rFonts w:ascii="Arial" w:eastAsia="Yu Gothic Medium" w:hAnsi="Arial"/>
          <w:b/>
          <w:bCs/>
          <w:kern w:val="0"/>
          <w:sz w:val="20"/>
          <w:szCs w:val="20"/>
        </w:rPr>
        <w:t xml:space="preserve"> enhancement.</w:t>
      </w:r>
    </w:p>
    <w:p w14:paraId="5B21840A" w14:textId="77777777" w:rsidR="00843AC2" w:rsidRDefault="00843AC2" w:rsidP="008D64A4">
      <w:pPr>
        <w:widowControl/>
        <w:spacing w:afterLines="25" w:after="60" w:line="240" w:lineRule="atLeast"/>
        <w:rPr>
          <w:rFonts w:ascii="Arial" w:eastAsia="Yu Gothic Medium" w:hAnsi="Arial"/>
          <w:b/>
          <w:kern w:val="0"/>
          <w:sz w:val="20"/>
          <w:szCs w:val="20"/>
        </w:rPr>
      </w:pPr>
    </w:p>
    <w:p w14:paraId="525A4D7C" w14:textId="77777777" w:rsidR="00843AC2" w:rsidRPr="00501B54" w:rsidRDefault="00843AC2" w:rsidP="00843AC2">
      <w:pPr>
        <w:spacing w:after="120" w:line="240" w:lineRule="atLeast"/>
        <w:rPr>
          <w:rFonts w:ascii="Arial" w:eastAsia="Yu Gothic Medium" w:hAnsi="Arial"/>
          <w:b/>
          <w:bCs/>
          <w:kern w:val="0"/>
          <w:sz w:val="20"/>
          <w:szCs w:val="20"/>
        </w:rPr>
      </w:pPr>
      <w:r w:rsidRPr="00501B54">
        <w:rPr>
          <w:rFonts w:ascii="Arial" w:eastAsia="Yu Gothic Medium" w:hAnsi="Arial"/>
          <w:b/>
          <w:bCs/>
          <w:kern w:val="0"/>
          <w:sz w:val="20"/>
          <w:szCs w:val="20"/>
        </w:rPr>
        <w:t>Proposal 7: RAN2 takes type2 CG as start point and consider further enhancement for better adaption over varying packet size and packet periodicity</w:t>
      </w: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3E4EBA6C" w14:textId="4D0C7CD7" w:rsidR="008D64A4" w:rsidRPr="00123DC1" w:rsidRDefault="008D64A4" w:rsidP="008D64A4">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5A39C4">
        <w:rPr>
          <w:rFonts w:ascii="Arial" w:eastAsia="Yu Gothic Medium" w:hAnsi="Arial" w:hint="eastAsia"/>
          <w:kern w:val="0"/>
          <w:sz w:val="20"/>
          <w:szCs w:val="20"/>
        </w:rPr>
        <w:t>RAN2#13</w:t>
      </w:r>
      <w:r w:rsidR="008D5399">
        <w:rPr>
          <w:rFonts w:ascii="Arial" w:eastAsia="Yu Gothic Medium" w:hAnsi="Arial"/>
          <w:kern w:val="0"/>
          <w:sz w:val="20"/>
          <w:szCs w:val="20"/>
        </w:rPr>
        <w:t>3</w:t>
      </w:r>
      <w:r w:rsidR="00CD156C">
        <w:rPr>
          <w:rFonts w:ascii="Arial" w:eastAsia="Yu Gothic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Yu Gothic Medium" w:hAnsi="Arial"/>
          <w:kern w:val="0"/>
          <w:sz w:val="20"/>
          <w:szCs w:val="20"/>
        </w:rPr>
      </w:pPr>
    </w:p>
    <w:p w14:paraId="73AE95EF" w14:textId="77777777" w:rsidR="007D38DE" w:rsidRPr="00521381" w:rsidRDefault="007D38DE">
      <w:pPr>
        <w:rPr>
          <w:lang w:val="en-US"/>
        </w:rPr>
      </w:pPr>
    </w:p>
    <w:sectPr w:rsidR="007D38DE" w:rsidRPr="0052138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CC1D0" w14:textId="77777777" w:rsidR="008C62D9" w:rsidRDefault="008C62D9" w:rsidP="003A2BFC">
      <w:r>
        <w:separator/>
      </w:r>
    </w:p>
  </w:endnote>
  <w:endnote w:type="continuationSeparator" w:id="0">
    <w:p w14:paraId="69B45AE3" w14:textId="77777777" w:rsidR="008C62D9" w:rsidRDefault="008C62D9"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D055F" w14:textId="77777777" w:rsidR="008C62D9" w:rsidRDefault="008C62D9" w:rsidP="003A2BFC">
      <w:r>
        <w:separator/>
      </w:r>
    </w:p>
  </w:footnote>
  <w:footnote w:type="continuationSeparator" w:id="0">
    <w:p w14:paraId="4E698407" w14:textId="77777777" w:rsidR="008C62D9" w:rsidRDefault="008C62D9"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6CCA"/>
    <w:multiLevelType w:val="hybridMultilevel"/>
    <w:tmpl w:val="703E667E"/>
    <w:lvl w:ilvl="0" w:tplc="1DB03EEC">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EB14A9"/>
    <w:multiLevelType w:val="hybridMultilevel"/>
    <w:tmpl w:val="8650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C46813"/>
    <w:multiLevelType w:val="hybridMultilevel"/>
    <w:tmpl w:val="F5427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C7C2C79"/>
    <w:multiLevelType w:val="hybridMultilevel"/>
    <w:tmpl w:val="C7A6D8E0"/>
    <w:lvl w:ilvl="0" w:tplc="FC0AB694">
      <w:start w:val="1"/>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BAA0004"/>
    <w:multiLevelType w:val="hybridMultilevel"/>
    <w:tmpl w:val="7C6A7416"/>
    <w:lvl w:ilvl="0" w:tplc="EF2ACEEE">
      <w:start w:val="1"/>
      <w:numFmt w:val="bullet"/>
      <w:lvlText w:val="▌"/>
      <w:lvlJc w:val="left"/>
      <w:pPr>
        <w:tabs>
          <w:tab w:val="num" w:pos="720"/>
        </w:tabs>
        <w:ind w:left="720" w:hanging="360"/>
      </w:pPr>
      <w:rPr>
        <w:rFonts w:ascii="Arial" w:hAnsi="Arial" w:hint="default"/>
      </w:rPr>
    </w:lvl>
    <w:lvl w:ilvl="1" w:tplc="3C8899E4">
      <w:numFmt w:val="bullet"/>
      <w:lvlText w:val=""/>
      <w:lvlJc w:val="left"/>
      <w:pPr>
        <w:tabs>
          <w:tab w:val="num" w:pos="1440"/>
        </w:tabs>
        <w:ind w:left="1440" w:hanging="360"/>
      </w:pPr>
      <w:rPr>
        <w:rFonts w:ascii="Wingdings" w:hAnsi="Wingdings" w:hint="default"/>
      </w:rPr>
    </w:lvl>
    <w:lvl w:ilvl="2" w:tplc="3122685E">
      <w:numFmt w:val="bullet"/>
      <w:lvlText w:val="•"/>
      <w:lvlJc w:val="left"/>
      <w:pPr>
        <w:tabs>
          <w:tab w:val="num" w:pos="2160"/>
        </w:tabs>
        <w:ind w:left="2160" w:hanging="360"/>
      </w:pPr>
      <w:rPr>
        <w:rFonts w:ascii="Arial" w:hAnsi="Arial" w:hint="default"/>
      </w:rPr>
    </w:lvl>
    <w:lvl w:ilvl="3" w:tplc="50DC86F0" w:tentative="1">
      <w:start w:val="1"/>
      <w:numFmt w:val="bullet"/>
      <w:lvlText w:val="▌"/>
      <w:lvlJc w:val="left"/>
      <w:pPr>
        <w:tabs>
          <w:tab w:val="num" w:pos="2880"/>
        </w:tabs>
        <w:ind w:left="2880" w:hanging="360"/>
      </w:pPr>
      <w:rPr>
        <w:rFonts w:ascii="Arial" w:hAnsi="Arial" w:hint="default"/>
      </w:rPr>
    </w:lvl>
    <w:lvl w:ilvl="4" w:tplc="243C9EC8" w:tentative="1">
      <w:start w:val="1"/>
      <w:numFmt w:val="bullet"/>
      <w:lvlText w:val="▌"/>
      <w:lvlJc w:val="left"/>
      <w:pPr>
        <w:tabs>
          <w:tab w:val="num" w:pos="3600"/>
        </w:tabs>
        <w:ind w:left="3600" w:hanging="360"/>
      </w:pPr>
      <w:rPr>
        <w:rFonts w:ascii="Arial" w:hAnsi="Arial" w:hint="default"/>
      </w:rPr>
    </w:lvl>
    <w:lvl w:ilvl="5" w:tplc="E48A36C0" w:tentative="1">
      <w:start w:val="1"/>
      <w:numFmt w:val="bullet"/>
      <w:lvlText w:val="▌"/>
      <w:lvlJc w:val="left"/>
      <w:pPr>
        <w:tabs>
          <w:tab w:val="num" w:pos="4320"/>
        </w:tabs>
        <w:ind w:left="4320" w:hanging="360"/>
      </w:pPr>
      <w:rPr>
        <w:rFonts w:ascii="Arial" w:hAnsi="Arial" w:hint="default"/>
      </w:rPr>
    </w:lvl>
    <w:lvl w:ilvl="6" w:tplc="CBEA59FE" w:tentative="1">
      <w:start w:val="1"/>
      <w:numFmt w:val="bullet"/>
      <w:lvlText w:val="▌"/>
      <w:lvlJc w:val="left"/>
      <w:pPr>
        <w:tabs>
          <w:tab w:val="num" w:pos="5040"/>
        </w:tabs>
        <w:ind w:left="5040" w:hanging="360"/>
      </w:pPr>
      <w:rPr>
        <w:rFonts w:ascii="Arial" w:hAnsi="Arial" w:hint="default"/>
      </w:rPr>
    </w:lvl>
    <w:lvl w:ilvl="7" w:tplc="EBC0EDFC" w:tentative="1">
      <w:start w:val="1"/>
      <w:numFmt w:val="bullet"/>
      <w:lvlText w:val="▌"/>
      <w:lvlJc w:val="left"/>
      <w:pPr>
        <w:tabs>
          <w:tab w:val="num" w:pos="5760"/>
        </w:tabs>
        <w:ind w:left="5760" w:hanging="360"/>
      </w:pPr>
      <w:rPr>
        <w:rFonts w:ascii="Arial" w:hAnsi="Arial" w:hint="default"/>
      </w:rPr>
    </w:lvl>
    <w:lvl w:ilvl="8" w:tplc="86BA2040" w:tentative="1">
      <w:start w:val="1"/>
      <w:numFmt w:val="bullet"/>
      <w:lvlText w:val="▌"/>
      <w:lvlJc w:val="left"/>
      <w:pPr>
        <w:tabs>
          <w:tab w:val="num" w:pos="6480"/>
        </w:tabs>
        <w:ind w:left="6480" w:hanging="360"/>
      </w:pPr>
      <w:rPr>
        <w:rFonts w:ascii="Arial" w:hAnsi="Arial" w:hint="default"/>
      </w:rPr>
    </w:lvl>
  </w:abstractNum>
  <w:num w:numId="1" w16cid:durableId="1769960853">
    <w:abstractNumId w:val="10"/>
  </w:num>
  <w:num w:numId="2" w16cid:durableId="913273226">
    <w:abstractNumId w:val="7"/>
  </w:num>
  <w:num w:numId="3" w16cid:durableId="1016888037">
    <w:abstractNumId w:val="1"/>
  </w:num>
  <w:num w:numId="4" w16cid:durableId="227611915">
    <w:abstractNumId w:val="11"/>
  </w:num>
  <w:num w:numId="5" w16cid:durableId="1391921497">
    <w:abstractNumId w:val="6"/>
  </w:num>
  <w:num w:numId="6" w16cid:durableId="1836651812">
    <w:abstractNumId w:val="3"/>
  </w:num>
  <w:num w:numId="7" w16cid:durableId="1068459764">
    <w:abstractNumId w:val="9"/>
  </w:num>
  <w:num w:numId="8" w16cid:durableId="32772221">
    <w:abstractNumId w:val="2"/>
  </w:num>
  <w:num w:numId="9" w16cid:durableId="1544094828">
    <w:abstractNumId w:val="8"/>
  </w:num>
  <w:num w:numId="10" w16cid:durableId="602693142">
    <w:abstractNumId w:val="0"/>
  </w:num>
  <w:num w:numId="11" w16cid:durableId="1362703431">
    <w:abstractNumId w:val="12"/>
  </w:num>
  <w:num w:numId="12" w16cid:durableId="1467775071">
    <w:abstractNumId w:val="5"/>
  </w:num>
  <w:num w:numId="13" w16cid:durableId="14006678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431A"/>
    <w:rsid w:val="00027F5B"/>
    <w:rsid w:val="0003286B"/>
    <w:rsid w:val="00036D92"/>
    <w:rsid w:val="0004231A"/>
    <w:rsid w:val="000440EB"/>
    <w:rsid w:val="00062707"/>
    <w:rsid w:val="00062B77"/>
    <w:rsid w:val="000729F0"/>
    <w:rsid w:val="00077CD0"/>
    <w:rsid w:val="00090996"/>
    <w:rsid w:val="0009189F"/>
    <w:rsid w:val="000925AC"/>
    <w:rsid w:val="00095354"/>
    <w:rsid w:val="000B2AD1"/>
    <w:rsid w:val="000C39F7"/>
    <w:rsid w:val="000D4D9A"/>
    <w:rsid w:val="000D672D"/>
    <w:rsid w:val="000D711C"/>
    <w:rsid w:val="000E1875"/>
    <w:rsid w:val="000E2E09"/>
    <w:rsid w:val="000F0F20"/>
    <w:rsid w:val="000F16E8"/>
    <w:rsid w:val="000F422C"/>
    <w:rsid w:val="001028C7"/>
    <w:rsid w:val="0010301A"/>
    <w:rsid w:val="001139F1"/>
    <w:rsid w:val="00127048"/>
    <w:rsid w:val="00131D6D"/>
    <w:rsid w:val="0013368D"/>
    <w:rsid w:val="001355CB"/>
    <w:rsid w:val="00135FDA"/>
    <w:rsid w:val="00146BE3"/>
    <w:rsid w:val="001500E7"/>
    <w:rsid w:val="00153116"/>
    <w:rsid w:val="001549CF"/>
    <w:rsid w:val="00156153"/>
    <w:rsid w:val="00164F0A"/>
    <w:rsid w:val="001667C0"/>
    <w:rsid w:val="001675A9"/>
    <w:rsid w:val="0017358D"/>
    <w:rsid w:val="00184D7D"/>
    <w:rsid w:val="00186677"/>
    <w:rsid w:val="0018702C"/>
    <w:rsid w:val="0019329A"/>
    <w:rsid w:val="00197510"/>
    <w:rsid w:val="001A3886"/>
    <w:rsid w:val="001A3F1F"/>
    <w:rsid w:val="001B113D"/>
    <w:rsid w:val="001B3875"/>
    <w:rsid w:val="001C05B6"/>
    <w:rsid w:val="001C57C4"/>
    <w:rsid w:val="001C5F2A"/>
    <w:rsid w:val="001D15A4"/>
    <w:rsid w:val="001D3544"/>
    <w:rsid w:val="001D6C0C"/>
    <w:rsid w:val="001D76E5"/>
    <w:rsid w:val="001E4B31"/>
    <w:rsid w:val="001E57FA"/>
    <w:rsid w:val="001E6155"/>
    <w:rsid w:val="001F32CE"/>
    <w:rsid w:val="001F7824"/>
    <w:rsid w:val="0020438D"/>
    <w:rsid w:val="00204759"/>
    <w:rsid w:val="002076C4"/>
    <w:rsid w:val="002109A7"/>
    <w:rsid w:val="00211AD0"/>
    <w:rsid w:val="00213CD4"/>
    <w:rsid w:val="002148C7"/>
    <w:rsid w:val="00215B62"/>
    <w:rsid w:val="002166F1"/>
    <w:rsid w:val="0022193D"/>
    <w:rsid w:val="00234552"/>
    <w:rsid w:val="00236BA4"/>
    <w:rsid w:val="002531B0"/>
    <w:rsid w:val="00264807"/>
    <w:rsid w:val="00270056"/>
    <w:rsid w:val="00270A90"/>
    <w:rsid w:val="00270C82"/>
    <w:rsid w:val="00275B95"/>
    <w:rsid w:val="00275D52"/>
    <w:rsid w:val="00280F0A"/>
    <w:rsid w:val="00285BCA"/>
    <w:rsid w:val="00286FF2"/>
    <w:rsid w:val="00292E2F"/>
    <w:rsid w:val="00294C29"/>
    <w:rsid w:val="002963D3"/>
    <w:rsid w:val="00296CEA"/>
    <w:rsid w:val="00296D51"/>
    <w:rsid w:val="002A06BB"/>
    <w:rsid w:val="002A0E93"/>
    <w:rsid w:val="002A777E"/>
    <w:rsid w:val="002B289E"/>
    <w:rsid w:val="002B63AE"/>
    <w:rsid w:val="002B7252"/>
    <w:rsid w:val="002B7EEE"/>
    <w:rsid w:val="002D0EDD"/>
    <w:rsid w:val="002D244F"/>
    <w:rsid w:val="002D3861"/>
    <w:rsid w:val="002D6CA9"/>
    <w:rsid w:val="002D7764"/>
    <w:rsid w:val="002D7B96"/>
    <w:rsid w:val="002E1ACB"/>
    <w:rsid w:val="002F404E"/>
    <w:rsid w:val="002F548E"/>
    <w:rsid w:val="00300D53"/>
    <w:rsid w:val="00324E70"/>
    <w:rsid w:val="00326412"/>
    <w:rsid w:val="00330239"/>
    <w:rsid w:val="00336D8F"/>
    <w:rsid w:val="00336FFB"/>
    <w:rsid w:val="003422FA"/>
    <w:rsid w:val="0034507A"/>
    <w:rsid w:val="00345539"/>
    <w:rsid w:val="00345F46"/>
    <w:rsid w:val="003507A8"/>
    <w:rsid w:val="00355DB0"/>
    <w:rsid w:val="0035645B"/>
    <w:rsid w:val="0036090D"/>
    <w:rsid w:val="00361C5C"/>
    <w:rsid w:val="00364D46"/>
    <w:rsid w:val="00364D4B"/>
    <w:rsid w:val="00365C44"/>
    <w:rsid w:val="0037154C"/>
    <w:rsid w:val="0037787E"/>
    <w:rsid w:val="003807C3"/>
    <w:rsid w:val="00385FC6"/>
    <w:rsid w:val="00390537"/>
    <w:rsid w:val="00391DB5"/>
    <w:rsid w:val="00392C1C"/>
    <w:rsid w:val="003A1634"/>
    <w:rsid w:val="003A23CA"/>
    <w:rsid w:val="003A2BFC"/>
    <w:rsid w:val="003A5D70"/>
    <w:rsid w:val="003A63B2"/>
    <w:rsid w:val="003B23E6"/>
    <w:rsid w:val="003B6BE8"/>
    <w:rsid w:val="003C4737"/>
    <w:rsid w:val="003C5072"/>
    <w:rsid w:val="003C7490"/>
    <w:rsid w:val="003D766B"/>
    <w:rsid w:val="003E3872"/>
    <w:rsid w:val="003E6C07"/>
    <w:rsid w:val="003E74FC"/>
    <w:rsid w:val="003F24C7"/>
    <w:rsid w:val="003F4C6C"/>
    <w:rsid w:val="003F7620"/>
    <w:rsid w:val="00402117"/>
    <w:rsid w:val="00411EF1"/>
    <w:rsid w:val="00415EDC"/>
    <w:rsid w:val="004178B1"/>
    <w:rsid w:val="004217F7"/>
    <w:rsid w:val="0042273E"/>
    <w:rsid w:val="00422B90"/>
    <w:rsid w:val="00435B23"/>
    <w:rsid w:val="0043606D"/>
    <w:rsid w:val="00436990"/>
    <w:rsid w:val="00442CDF"/>
    <w:rsid w:val="004510F1"/>
    <w:rsid w:val="00456CCF"/>
    <w:rsid w:val="00461A3A"/>
    <w:rsid w:val="00463481"/>
    <w:rsid w:val="00465239"/>
    <w:rsid w:val="00465240"/>
    <w:rsid w:val="00465719"/>
    <w:rsid w:val="00470490"/>
    <w:rsid w:val="0047127F"/>
    <w:rsid w:val="00472D94"/>
    <w:rsid w:val="004748AA"/>
    <w:rsid w:val="00475C28"/>
    <w:rsid w:val="00483B71"/>
    <w:rsid w:val="00487BAD"/>
    <w:rsid w:val="00492CD2"/>
    <w:rsid w:val="004A4AEE"/>
    <w:rsid w:val="004A4ED5"/>
    <w:rsid w:val="004B2DC7"/>
    <w:rsid w:val="004B330A"/>
    <w:rsid w:val="004C0CB2"/>
    <w:rsid w:val="004C0FB6"/>
    <w:rsid w:val="004C265E"/>
    <w:rsid w:val="004C2E2C"/>
    <w:rsid w:val="004C5730"/>
    <w:rsid w:val="004C6F6F"/>
    <w:rsid w:val="004D3328"/>
    <w:rsid w:val="004D370F"/>
    <w:rsid w:val="004D610C"/>
    <w:rsid w:val="004E6787"/>
    <w:rsid w:val="004F4532"/>
    <w:rsid w:val="004F5774"/>
    <w:rsid w:val="00501B54"/>
    <w:rsid w:val="00502D4A"/>
    <w:rsid w:val="005102B6"/>
    <w:rsid w:val="0051529A"/>
    <w:rsid w:val="00515AF8"/>
    <w:rsid w:val="00520D75"/>
    <w:rsid w:val="00521381"/>
    <w:rsid w:val="00532421"/>
    <w:rsid w:val="00532AE0"/>
    <w:rsid w:val="00533DAF"/>
    <w:rsid w:val="00536428"/>
    <w:rsid w:val="00536BFB"/>
    <w:rsid w:val="00543BE4"/>
    <w:rsid w:val="00552AAF"/>
    <w:rsid w:val="0056058F"/>
    <w:rsid w:val="00560E63"/>
    <w:rsid w:val="00563661"/>
    <w:rsid w:val="00563827"/>
    <w:rsid w:val="005753FA"/>
    <w:rsid w:val="00580112"/>
    <w:rsid w:val="00590645"/>
    <w:rsid w:val="005941D2"/>
    <w:rsid w:val="005952A1"/>
    <w:rsid w:val="005A39C4"/>
    <w:rsid w:val="005A48EE"/>
    <w:rsid w:val="005A638B"/>
    <w:rsid w:val="005A72B8"/>
    <w:rsid w:val="005B27A6"/>
    <w:rsid w:val="005B2C3C"/>
    <w:rsid w:val="005B3019"/>
    <w:rsid w:val="005B387D"/>
    <w:rsid w:val="005B67B6"/>
    <w:rsid w:val="005C38BD"/>
    <w:rsid w:val="005C6697"/>
    <w:rsid w:val="005C7C30"/>
    <w:rsid w:val="005D44FF"/>
    <w:rsid w:val="005D5295"/>
    <w:rsid w:val="005D6AEB"/>
    <w:rsid w:val="005D6EB4"/>
    <w:rsid w:val="005F4659"/>
    <w:rsid w:val="006008CA"/>
    <w:rsid w:val="00601546"/>
    <w:rsid w:val="00614C9B"/>
    <w:rsid w:val="00622178"/>
    <w:rsid w:val="00623FCF"/>
    <w:rsid w:val="00626A94"/>
    <w:rsid w:val="00627080"/>
    <w:rsid w:val="00634699"/>
    <w:rsid w:val="00635089"/>
    <w:rsid w:val="006358E9"/>
    <w:rsid w:val="006378A2"/>
    <w:rsid w:val="006402A6"/>
    <w:rsid w:val="00644644"/>
    <w:rsid w:val="00645BBE"/>
    <w:rsid w:val="00656A54"/>
    <w:rsid w:val="00663A20"/>
    <w:rsid w:val="0066455A"/>
    <w:rsid w:val="00665CC0"/>
    <w:rsid w:val="006669AF"/>
    <w:rsid w:val="00673868"/>
    <w:rsid w:val="00680CA3"/>
    <w:rsid w:val="00684B3B"/>
    <w:rsid w:val="00687905"/>
    <w:rsid w:val="006A0EC3"/>
    <w:rsid w:val="006A5137"/>
    <w:rsid w:val="006A5A64"/>
    <w:rsid w:val="006B2E6F"/>
    <w:rsid w:val="006B42C9"/>
    <w:rsid w:val="006D2080"/>
    <w:rsid w:val="006D5C05"/>
    <w:rsid w:val="006E22CA"/>
    <w:rsid w:val="006F2899"/>
    <w:rsid w:val="006F35C0"/>
    <w:rsid w:val="007013BD"/>
    <w:rsid w:val="00704602"/>
    <w:rsid w:val="00707400"/>
    <w:rsid w:val="00710FC3"/>
    <w:rsid w:val="00711DB4"/>
    <w:rsid w:val="00716F35"/>
    <w:rsid w:val="007231E5"/>
    <w:rsid w:val="00723D09"/>
    <w:rsid w:val="00723EED"/>
    <w:rsid w:val="0072511B"/>
    <w:rsid w:val="007260A2"/>
    <w:rsid w:val="00727EE5"/>
    <w:rsid w:val="00735910"/>
    <w:rsid w:val="00736559"/>
    <w:rsid w:val="00740260"/>
    <w:rsid w:val="00743E5B"/>
    <w:rsid w:val="00750394"/>
    <w:rsid w:val="007506BA"/>
    <w:rsid w:val="00751EDE"/>
    <w:rsid w:val="0075484D"/>
    <w:rsid w:val="00762203"/>
    <w:rsid w:val="007641EA"/>
    <w:rsid w:val="007679E9"/>
    <w:rsid w:val="0077470A"/>
    <w:rsid w:val="007831F5"/>
    <w:rsid w:val="007844D3"/>
    <w:rsid w:val="00797CE3"/>
    <w:rsid w:val="007B6D04"/>
    <w:rsid w:val="007C1C5C"/>
    <w:rsid w:val="007C4F32"/>
    <w:rsid w:val="007D38DE"/>
    <w:rsid w:val="007D710C"/>
    <w:rsid w:val="007E7115"/>
    <w:rsid w:val="007E7EBC"/>
    <w:rsid w:val="007F3E13"/>
    <w:rsid w:val="007F5A28"/>
    <w:rsid w:val="007F5A6E"/>
    <w:rsid w:val="007F69AB"/>
    <w:rsid w:val="007F7885"/>
    <w:rsid w:val="007F7E4C"/>
    <w:rsid w:val="00802096"/>
    <w:rsid w:val="00805EBE"/>
    <w:rsid w:val="008104AB"/>
    <w:rsid w:val="00810F3C"/>
    <w:rsid w:val="008154B9"/>
    <w:rsid w:val="00815B1A"/>
    <w:rsid w:val="00817A42"/>
    <w:rsid w:val="00817B1E"/>
    <w:rsid w:val="008257DB"/>
    <w:rsid w:val="00826A3A"/>
    <w:rsid w:val="00833C99"/>
    <w:rsid w:val="0083576A"/>
    <w:rsid w:val="0083623A"/>
    <w:rsid w:val="008422F3"/>
    <w:rsid w:val="00843AC2"/>
    <w:rsid w:val="00843F3E"/>
    <w:rsid w:val="0084401D"/>
    <w:rsid w:val="00844CDE"/>
    <w:rsid w:val="008643B8"/>
    <w:rsid w:val="0088212C"/>
    <w:rsid w:val="00893393"/>
    <w:rsid w:val="00894702"/>
    <w:rsid w:val="00896FFE"/>
    <w:rsid w:val="008A3B13"/>
    <w:rsid w:val="008A55A2"/>
    <w:rsid w:val="008A7858"/>
    <w:rsid w:val="008B2FDA"/>
    <w:rsid w:val="008B6083"/>
    <w:rsid w:val="008C53E6"/>
    <w:rsid w:val="008C5A23"/>
    <w:rsid w:val="008C62D9"/>
    <w:rsid w:val="008C6C26"/>
    <w:rsid w:val="008C7528"/>
    <w:rsid w:val="008C77DA"/>
    <w:rsid w:val="008D5399"/>
    <w:rsid w:val="008D6370"/>
    <w:rsid w:val="008D64A4"/>
    <w:rsid w:val="008E5CC9"/>
    <w:rsid w:val="008F36E5"/>
    <w:rsid w:val="008F4C41"/>
    <w:rsid w:val="00901483"/>
    <w:rsid w:val="00903008"/>
    <w:rsid w:val="00904A61"/>
    <w:rsid w:val="00914727"/>
    <w:rsid w:val="00915C3D"/>
    <w:rsid w:val="00917873"/>
    <w:rsid w:val="00920C68"/>
    <w:rsid w:val="0092578B"/>
    <w:rsid w:val="009265B8"/>
    <w:rsid w:val="00927D4F"/>
    <w:rsid w:val="00930454"/>
    <w:rsid w:val="0093417F"/>
    <w:rsid w:val="0093506B"/>
    <w:rsid w:val="009372AB"/>
    <w:rsid w:val="009451DE"/>
    <w:rsid w:val="009470E0"/>
    <w:rsid w:val="00952C0B"/>
    <w:rsid w:val="00970B1A"/>
    <w:rsid w:val="00974966"/>
    <w:rsid w:val="009810AA"/>
    <w:rsid w:val="009857CC"/>
    <w:rsid w:val="00992C08"/>
    <w:rsid w:val="00993726"/>
    <w:rsid w:val="009A0674"/>
    <w:rsid w:val="009B0AD6"/>
    <w:rsid w:val="009B0FA6"/>
    <w:rsid w:val="009B1EAF"/>
    <w:rsid w:val="009B5917"/>
    <w:rsid w:val="009B76FD"/>
    <w:rsid w:val="009C4501"/>
    <w:rsid w:val="009D3D7F"/>
    <w:rsid w:val="009E274F"/>
    <w:rsid w:val="009F0CF2"/>
    <w:rsid w:val="009F1E18"/>
    <w:rsid w:val="009F4627"/>
    <w:rsid w:val="009F623D"/>
    <w:rsid w:val="00A12B38"/>
    <w:rsid w:val="00A24D07"/>
    <w:rsid w:val="00A251FF"/>
    <w:rsid w:val="00A278BA"/>
    <w:rsid w:val="00A43EF8"/>
    <w:rsid w:val="00A46693"/>
    <w:rsid w:val="00A50895"/>
    <w:rsid w:val="00A532D1"/>
    <w:rsid w:val="00A60B3D"/>
    <w:rsid w:val="00A6102F"/>
    <w:rsid w:val="00A74272"/>
    <w:rsid w:val="00A815C4"/>
    <w:rsid w:val="00A81BFD"/>
    <w:rsid w:val="00A82E74"/>
    <w:rsid w:val="00A93D79"/>
    <w:rsid w:val="00A947D5"/>
    <w:rsid w:val="00A95E33"/>
    <w:rsid w:val="00AA0B69"/>
    <w:rsid w:val="00AB0215"/>
    <w:rsid w:val="00AB2918"/>
    <w:rsid w:val="00AB589D"/>
    <w:rsid w:val="00AB6EB0"/>
    <w:rsid w:val="00AB74C5"/>
    <w:rsid w:val="00AC1243"/>
    <w:rsid w:val="00AC6575"/>
    <w:rsid w:val="00AC6F61"/>
    <w:rsid w:val="00AC76FC"/>
    <w:rsid w:val="00AD279B"/>
    <w:rsid w:val="00AD5E18"/>
    <w:rsid w:val="00AD5F5D"/>
    <w:rsid w:val="00AD6370"/>
    <w:rsid w:val="00AE2323"/>
    <w:rsid w:val="00AE324F"/>
    <w:rsid w:val="00AE344D"/>
    <w:rsid w:val="00AE7B4A"/>
    <w:rsid w:val="00AF099B"/>
    <w:rsid w:val="00AF5428"/>
    <w:rsid w:val="00B07644"/>
    <w:rsid w:val="00B11C24"/>
    <w:rsid w:val="00B15D29"/>
    <w:rsid w:val="00B206C8"/>
    <w:rsid w:val="00B245D8"/>
    <w:rsid w:val="00B24880"/>
    <w:rsid w:val="00B24CAB"/>
    <w:rsid w:val="00B329D2"/>
    <w:rsid w:val="00B34B72"/>
    <w:rsid w:val="00B377D8"/>
    <w:rsid w:val="00B420E7"/>
    <w:rsid w:val="00B51929"/>
    <w:rsid w:val="00B53FC5"/>
    <w:rsid w:val="00B60E4E"/>
    <w:rsid w:val="00B616CB"/>
    <w:rsid w:val="00B62ACF"/>
    <w:rsid w:val="00B62C9B"/>
    <w:rsid w:val="00B71754"/>
    <w:rsid w:val="00B72409"/>
    <w:rsid w:val="00B84BB0"/>
    <w:rsid w:val="00B853EF"/>
    <w:rsid w:val="00B91824"/>
    <w:rsid w:val="00B94A1F"/>
    <w:rsid w:val="00B94AA8"/>
    <w:rsid w:val="00B95786"/>
    <w:rsid w:val="00BA14B9"/>
    <w:rsid w:val="00BA5248"/>
    <w:rsid w:val="00BB1795"/>
    <w:rsid w:val="00BB1EC2"/>
    <w:rsid w:val="00BB26A8"/>
    <w:rsid w:val="00BB5F5B"/>
    <w:rsid w:val="00BC1299"/>
    <w:rsid w:val="00BE0B33"/>
    <w:rsid w:val="00BE15D4"/>
    <w:rsid w:val="00BE2EC2"/>
    <w:rsid w:val="00BE36C0"/>
    <w:rsid w:val="00BE4610"/>
    <w:rsid w:val="00BE5663"/>
    <w:rsid w:val="00BF12B1"/>
    <w:rsid w:val="00BF3DD5"/>
    <w:rsid w:val="00C037AB"/>
    <w:rsid w:val="00C11110"/>
    <w:rsid w:val="00C11186"/>
    <w:rsid w:val="00C1261B"/>
    <w:rsid w:val="00C14A2F"/>
    <w:rsid w:val="00C15D9E"/>
    <w:rsid w:val="00C17629"/>
    <w:rsid w:val="00C2313C"/>
    <w:rsid w:val="00C370BD"/>
    <w:rsid w:val="00C43195"/>
    <w:rsid w:val="00C51AFD"/>
    <w:rsid w:val="00C5621D"/>
    <w:rsid w:val="00C60320"/>
    <w:rsid w:val="00C61433"/>
    <w:rsid w:val="00C62C94"/>
    <w:rsid w:val="00C665AF"/>
    <w:rsid w:val="00C73F13"/>
    <w:rsid w:val="00C77121"/>
    <w:rsid w:val="00C77A8A"/>
    <w:rsid w:val="00C77D1F"/>
    <w:rsid w:val="00C828A3"/>
    <w:rsid w:val="00C86F9F"/>
    <w:rsid w:val="00C8740B"/>
    <w:rsid w:val="00C9054D"/>
    <w:rsid w:val="00C93CFB"/>
    <w:rsid w:val="00C96211"/>
    <w:rsid w:val="00CA0879"/>
    <w:rsid w:val="00CB16DF"/>
    <w:rsid w:val="00CB501B"/>
    <w:rsid w:val="00CB564E"/>
    <w:rsid w:val="00CB6968"/>
    <w:rsid w:val="00CB7DC4"/>
    <w:rsid w:val="00CC2334"/>
    <w:rsid w:val="00CD04FC"/>
    <w:rsid w:val="00CD156C"/>
    <w:rsid w:val="00CD63D1"/>
    <w:rsid w:val="00CE1104"/>
    <w:rsid w:val="00CE3404"/>
    <w:rsid w:val="00CF34E4"/>
    <w:rsid w:val="00CF4A1B"/>
    <w:rsid w:val="00CF6AB7"/>
    <w:rsid w:val="00D04349"/>
    <w:rsid w:val="00D10A4C"/>
    <w:rsid w:val="00D11A99"/>
    <w:rsid w:val="00D16920"/>
    <w:rsid w:val="00D20575"/>
    <w:rsid w:val="00D2327B"/>
    <w:rsid w:val="00D2487E"/>
    <w:rsid w:val="00D3155A"/>
    <w:rsid w:val="00D43983"/>
    <w:rsid w:val="00D45F32"/>
    <w:rsid w:val="00D47240"/>
    <w:rsid w:val="00D6041C"/>
    <w:rsid w:val="00D6046A"/>
    <w:rsid w:val="00D62D84"/>
    <w:rsid w:val="00D71F54"/>
    <w:rsid w:val="00D80FF2"/>
    <w:rsid w:val="00D92D0B"/>
    <w:rsid w:val="00DA2284"/>
    <w:rsid w:val="00DA6356"/>
    <w:rsid w:val="00DB0201"/>
    <w:rsid w:val="00DB0732"/>
    <w:rsid w:val="00DB2161"/>
    <w:rsid w:val="00DB36CF"/>
    <w:rsid w:val="00DC01E2"/>
    <w:rsid w:val="00DC2145"/>
    <w:rsid w:val="00DC506C"/>
    <w:rsid w:val="00DC77B1"/>
    <w:rsid w:val="00DC7C66"/>
    <w:rsid w:val="00DD3051"/>
    <w:rsid w:val="00DD6508"/>
    <w:rsid w:val="00DD7582"/>
    <w:rsid w:val="00DF4990"/>
    <w:rsid w:val="00DF4E21"/>
    <w:rsid w:val="00E01034"/>
    <w:rsid w:val="00E0357C"/>
    <w:rsid w:val="00E03581"/>
    <w:rsid w:val="00E14D3F"/>
    <w:rsid w:val="00E15EDF"/>
    <w:rsid w:val="00E223B5"/>
    <w:rsid w:val="00E242BA"/>
    <w:rsid w:val="00E264C6"/>
    <w:rsid w:val="00E420A1"/>
    <w:rsid w:val="00E45F9A"/>
    <w:rsid w:val="00E47CC9"/>
    <w:rsid w:val="00E558E5"/>
    <w:rsid w:val="00E5638E"/>
    <w:rsid w:val="00E5665C"/>
    <w:rsid w:val="00E678F1"/>
    <w:rsid w:val="00E71532"/>
    <w:rsid w:val="00E73929"/>
    <w:rsid w:val="00E826FE"/>
    <w:rsid w:val="00E901E9"/>
    <w:rsid w:val="00E9753C"/>
    <w:rsid w:val="00EB04CF"/>
    <w:rsid w:val="00EB5DA8"/>
    <w:rsid w:val="00EB5E4A"/>
    <w:rsid w:val="00EB7626"/>
    <w:rsid w:val="00EC0C5A"/>
    <w:rsid w:val="00EC12FB"/>
    <w:rsid w:val="00EC22DE"/>
    <w:rsid w:val="00EC277F"/>
    <w:rsid w:val="00ED0484"/>
    <w:rsid w:val="00ED49A7"/>
    <w:rsid w:val="00ED7C0F"/>
    <w:rsid w:val="00EE010D"/>
    <w:rsid w:val="00EE4B7F"/>
    <w:rsid w:val="00EE704D"/>
    <w:rsid w:val="00EF0439"/>
    <w:rsid w:val="00EF2618"/>
    <w:rsid w:val="00EF6A26"/>
    <w:rsid w:val="00F0377B"/>
    <w:rsid w:val="00F04857"/>
    <w:rsid w:val="00F055FF"/>
    <w:rsid w:val="00F23EAD"/>
    <w:rsid w:val="00F25578"/>
    <w:rsid w:val="00F32278"/>
    <w:rsid w:val="00F34F40"/>
    <w:rsid w:val="00F37C26"/>
    <w:rsid w:val="00F40850"/>
    <w:rsid w:val="00F40FD3"/>
    <w:rsid w:val="00F53E8F"/>
    <w:rsid w:val="00F62C0E"/>
    <w:rsid w:val="00F6682E"/>
    <w:rsid w:val="00F71060"/>
    <w:rsid w:val="00F711BA"/>
    <w:rsid w:val="00F71511"/>
    <w:rsid w:val="00F75AD9"/>
    <w:rsid w:val="00F7671D"/>
    <w:rsid w:val="00F80724"/>
    <w:rsid w:val="00F83276"/>
    <w:rsid w:val="00F83790"/>
    <w:rsid w:val="00F84032"/>
    <w:rsid w:val="00F86869"/>
    <w:rsid w:val="00F872BB"/>
    <w:rsid w:val="00F976AE"/>
    <w:rsid w:val="00FA4390"/>
    <w:rsid w:val="00FA6085"/>
    <w:rsid w:val="00FB3DD8"/>
    <w:rsid w:val="00FC0764"/>
    <w:rsid w:val="00FC1501"/>
    <w:rsid w:val="00FC47AF"/>
    <w:rsid w:val="00FD5B9C"/>
    <w:rsid w:val="00FD73FA"/>
    <w:rsid w:val="00FE367B"/>
    <w:rsid w:val="00FE3E31"/>
    <w:rsid w:val="00FE7762"/>
    <w:rsid w:val="00FE7EA5"/>
    <w:rsid w:val="00FF0E3B"/>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3748</TotalTime>
  <Pages>4</Pages>
  <Words>1711</Words>
  <Characters>9308</Characters>
  <Application>Microsoft Office Word</Application>
  <DocSecurity>0</DocSecurity>
  <Lines>358</Lines>
  <Paragraphs>220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247</cp:revision>
  <dcterms:created xsi:type="dcterms:W3CDTF">2026-01-08T13:48:00Z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2026-01-26T09:31:07Z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d6195157-7680-413f-bae4-7c8982d9e7b1</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