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Shin Horng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5115B4" w14:paraId="32A62D48" w14:textId="77777777" w:rsidTr="00811B36">
        <w:tc>
          <w:tcPr>
            <w:tcW w:w="2263" w:type="dxa"/>
          </w:tcPr>
          <w:p w14:paraId="60AF3684" w14:textId="77777777" w:rsidR="005115B4" w:rsidRDefault="005115B4" w:rsidP="005115B4">
            <w:pPr>
              <w:spacing w:after="0"/>
              <w:jc w:val="center"/>
              <w:rPr>
                <w:rFonts w:eastAsia="Yu Mincho"/>
                <w:lang w:val="en-US" w:eastAsia="ja-JP"/>
              </w:rPr>
            </w:pPr>
          </w:p>
        </w:tc>
        <w:tc>
          <w:tcPr>
            <w:tcW w:w="2977" w:type="dxa"/>
          </w:tcPr>
          <w:p w14:paraId="3CCB4A0F" w14:textId="77777777" w:rsidR="005115B4" w:rsidRDefault="005115B4" w:rsidP="005115B4">
            <w:pPr>
              <w:spacing w:after="0"/>
              <w:jc w:val="center"/>
              <w:rPr>
                <w:rFonts w:eastAsia="Yu Mincho"/>
                <w:lang w:val="en-US" w:eastAsia="ja-JP"/>
              </w:rPr>
            </w:pPr>
          </w:p>
        </w:tc>
        <w:tc>
          <w:tcPr>
            <w:tcW w:w="4394" w:type="dxa"/>
          </w:tcPr>
          <w:p w14:paraId="5DE4EEB3" w14:textId="77777777" w:rsidR="005115B4" w:rsidRDefault="005115B4" w:rsidP="005115B4">
            <w:pPr>
              <w:spacing w:after="0"/>
              <w:jc w:val="center"/>
              <w:rPr>
                <w:rFonts w:eastAsiaTheme="minorEastAsia"/>
                <w:lang w:val="en-US" w:eastAsia="zh-CN"/>
              </w:rPr>
            </w:pPr>
          </w:p>
        </w:tc>
      </w:tr>
      <w:tr w:rsidR="005115B4" w14:paraId="0613084F" w14:textId="77777777" w:rsidTr="00811B36">
        <w:tc>
          <w:tcPr>
            <w:tcW w:w="2263" w:type="dxa"/>
          </w:tcPr>
          <w:p w14:paraId="2C23FE58" w14:textId="77777777" w:rsidR="005115B4" w:rsidRDefault="005115B4" w:rsidP="005115B4">
            <w:pPr>
              <w:spacing w:after="0"/>
              <w:jc w:val="center"/>
              <w:rPr>
                <w:rFonts w:eastAsia="Yu Mincho"/>
                <w:lang w:val="en-US" w:eastAsia="ja-JP"/>
              </w:rPr>
            </w:pPr>
          </w:p>
        </w:tc>
        <w:tc>
          <w:tcPr>
            <w:tcW w:w="2977" w:type="dxa"/>
          </w:tcPr>
          <w:p w14:paraId="7BE151FA" w14:textId="77777777" w:rsidR="005115B4" w:rsidRDefault="005115B4" w:rsidP="005115B4">
            <w:pPr>
              <w:spacing w:after="0"/>
              <w:jc w:val="center"/>
              <w:rPr>
                <w:rFonts w:eastAsia="Yu Mincho"/>
                <w:lang w:val="en-US" w:eastAsia="ja-JP"/>
              </w:rPr>
            </w:pPr>
          </w:p>
        </w:tc>
        <w:tc>
          <w:tcPr>
            <w:tcW w:w="4394" w:type="dxa"/>
          </w:tcPr>
          <w:p w14:paraId="0E12E620" w14:textId="77777777" w:rsidR="005115B4" w:rsidRDefault="005115B4" w:rsidP="005115B4">
            <w:pPr>
              <w:spacing w:after="0"/>
              <w:jc w:val="center"/>
              <w:rPr>
                <w:lang w:val="en-US"/>
              </w:rPr>
            </w:pPr>
          </w:p>
        </w:tc>
      </w:tr>
      <w:tr w:rsidR="005115B4" w14:paraId="4322DDE3" w14:textId="77777777" w:rsidTr="0030562D">
        <w:tc>
          <w:tcPr>
            <w:tcW w:w="2263" w:type="dxa"/>
          </w:tcPr>
          <w:p w14:paraId="56F04A0D" w14:textId="77777777" w:rsidR="005115B4" w:rsidRDefault="005115B4" w:rsidP="005115B4">
            <w:pPr>
              <w:spacing w:after="0"/>
              <w:jc w:val="center"/>
              <w:rPr>
                <w:rFonts w:eastAsiaTheme="minorEastAsia"/>
                <w:lang w:val="en-US" w:eastAsia="zh-CN"/>
              </w:rPr>
            </w:pPr>
          </w:p>
        </w:tc>
        <w:tc>
          <w:tcPr>
            <w:tcW w:w="2977" w:type="dxa"/>
          </w:tcPr>
          <w:p w14:paraId="5B55C8A3" w14:textId="77777777" w:rsidR="005115B4" w:rsidRDefault="005115B4" w:rsidP="005115B4">
            <w:pPr>
              <w:spacing w:after="0"/>
              <w:jc w:val="center"/>
              <w:rPr>
                <w:rFonts w:eastAsiaTheme="minorEastAsia"/>
                <w:lang w:val="en-US" w:eastAsia="zh-CN"/>
              </w:rPr>
            </w:pPr>
          </w:p>
        </w:tc>
        <w:tc>
          <w:tcPr>
            <w:tcW w:w="4394" w:type="dxa"/>
          </w:tcPr>
          <w:p w14:paraId="04FEEEFC" w14:textId="77777777" w:rsidR="005115B4" w:rsidRDefault="005115B4" w:rsidP="005115B4">
            <w:pPr>
              <w:spacing w:after="0"/>
              <w:jc w:val="center"/>
              <w:rPr>
                <w:rFonts w:eastAsiaTheme="minorEastAsia"/>
                <w:lang w:val="en-US" w:eastAsia="zh-CN"/>
              </w:rPr>
            </w:pPr>
          </w:p>
        </w:tc>
      </w:tr>
      <w:tr w:rsidR="005115B4" w14:paraId="760B4A0E" w14:textId="77777777" w:rsidTr="0030562D">
        <w:tc>
          <w:tcPr>
            <w:tcW w:w="2263" w:type="dxa"/>
          </w:tcPr>
          <w:p w14:paraId="2BA72AFA" w14:textId="77777777" w:rsidR="005115B4" w:rsidRDefault="005115B4" w:rsidP="005115B4">
            <w:pPr>
              <w:spacing w:after="0"/>
              <w:jc w:val="center"/>
              <w:rPr>
                <w:rFonts w:eastAsia="Yu Mincho"/>
                <w:lang w:val="en-US" w:eastAsia="ja-JP"/>
              </w:rPr>
            </w:pPr>
          </w:p>
        </w:tc>
        <w:tc>
          <w:tcPr>
            <w:tcW w:w="2977" w:type="dxa"/>
          </w:tcPr>
          <w:p w14:paraId="472886AC" w14:textId="77777777" w:rsidR="005115B4" w:rsidRDefault="005115B4" w:rsidP="005115B4">
            <w:pPr>
              <w:spacing w:after="0"/>
              <w:jc w:val="center"/>
              <w:rPr>
                <w:rFonts w:eastAsia="Yu Mincho"/>
                <w:lang w:val="en-US" w:eastAsia="ja-JP"/>
              </w:rPr>
            </w:pPr>
          </w:p>
        </w:tc>
        <w:tc>
          <w:tcPr>
            <w:tcW w:w="4394" w:type="dxa"/>
          </w:tcPr>
          <w:p w14:paraId="78C343C1" w14:textId="77777777" w:rsidR="005115B4" w:rsidRDefault="005115B4" w:rsidP="005115B4">
            <w:pPr>
              <w:spacing w:after="0"/>
              <w:jc w:val="center"/>
              <w:rPr>
                <w:rFonts w:eastAsiaTheme="minorEastAsia"/>
                <w:lang w:val="en-US" w:eastAsia="zh-CN"/>
              </w:rPr>
            </w:pPr>
          </w:p>
        </w:tc>
      </w:tr>
      <w:tr w:rsidR="005115B4" w14:paraId="785A4C20" w14:textId="77777777" w:rsidTr="0030562D">
        <w:tc>
          <w:tcPr>
            <w:tcW w:w="2263" w:type="dxa"/>
          </w:tcPr>
          <w:p w14:paraId="2A250089" w14:textId="77777777" w:rsidR="005115B4" w:rsidRDefault="005115B4" w:rsidP="005115B4">
            <w:pPr>
              <w:spacing w:after="0"/>
              <w:jc w:val="center"/>
              <w:rPr>
                <w:rFonts w:eastAsia="Yu Mincho"/>
                <w:lang w:val="en-US" w:eastAsia="ja-JP"/>
              </w:rPr>
            </w:pPr>
          </w:p>
        </w:tc>
        <w:tc>
          <w:tcPr>
            <w:tcW w:w="2977" w:type="dxa"/>
          </w:tcPr>
          <w:p w14:paraId="68924E93" w14:textId="77777777" w:rsidR="005115B4" w:rsidRDefault="005115B4" w:rsidP="005115B4">
            <w:pPr>
              <w:spacing w:after="0"/>
              <w:jc w:val="center"/>
              <w:rPr>
                <w:rFonts w:eastAsia="Yu Mincho"/>
                <w:lang w:val="en-US" w:eastAsia="ja-JP"/>
              </w:rPr>
            </w:pPr>
          </w:p>
        </w:tc>
        <w:tc>
          <w:tcPr>
            <w:tcW w:w="4394" w:type="dxa"/>
          </w:tcPr>
          <w:p w14:paraId="4FDD5031" w14:textId="77777777" w:rsidR="005115B4" w:rsidRDefault="005115B4" w:rsidP="005115B4">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BodyText"/>
        <w:rPr>
          <w:rFonts w:ascii="Times New Roman" w:eastAsia="SimSun" w:hAnsi="Times New Roman"/>
        </w:rPr>
      </w:pPr>
      <w:r w:rsidRPr="0096003D">
        <w:rPr>
          <w:rFonts w:ascii="Times New Roman" w:eastAsia="SimSun"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155.25pt" o:ole="">
            <v:imagedata r:id="rId11" o:title=""/>
          </v:shape>
          <o:OLEObject Type="Embed" ProgID="Visio.Drawing.15" ShapeID="_x0000_i1025" DrawAspect="Content" ObjectID="_1832134094" r:id="rId12"/>
        </w:object>
      </w:r>
    </w:p>
    <w:p w14:paraId="19A7B493" w14:textId="325D453C" w:rsidR="007D722F" w:rsidRPr="0096003D" w:rsidRDefault="007D722F" w:rsidP="007D722F">
      <w:pPr>
        <w:pStyle w:val="Caption"/>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TableGrid"/>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0130B5D8"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lastRenderedPageBreak/>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For option 2, we think the period of DL/UL SPS </w:t>
            </w:r>
            <w:proofErr w:type="spellStart"/>
            <w:r>
              <w:rPr>
                <w:rFonts w:eastAsiaTheme="minorEastAsia"/>
                <w:lang w:val="en-US" w:eastAsia="zh-CN"/>
              </w:rPr>
              <w:t>can not</w:t>
            </w:r>
            <w:proofErr w:type="spellEnd"/>
            <w:r>
              <w:rPr>
                <w:rFonts w:eastAsiaTheme="minorEastAsia"/>
                <w:lang w:val="en-US" w:eastAsia="zh-CN"/>
              </w:rPr>
              <w:t xml:space="preserve">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[FL</w:t>
            </w:r>
            <w:proofErr w:type="gramStart"/>
            <w:r w:rsidRPr="00457949">
              <w:rPr>
                <w:rFonts w:eastAsiaTheme="minorEastAsia"/>
                <w:b/>
                <w:bCs/>
                <w:lang w:val="en-US" w:eastAsia="zh-CN"/>
              </w:rPr>
              <w:t>1][</w:t>
            </w:r>
            <w:proofErr w:type="gramEnd"/>
            <w:r w:rsidRPr="00457949">
              <w:rPr>
                <w:rFonts w:eastAsiaTheme="minorEastAsia"/>
                <w:b/>
                <w:bCs/>
                <w:lang w:val="en-US" w:eastAsia="zh-CN"/>
              </w:rPr>
              <w:t>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lastRenderedPageBreak/>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pt;height:81.15pt" o:ole="">
            <v:imagedata r:id="rId14" o:title=""/>
          </v:shape>
          <o:OLEObject Type="Embed" ProgID="Visio.Drawing.15" ShapeID="_x0000_i1026" DrawAspect="Content" ObjectID="_1832134095"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lastRenderedPageBreak/>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proofErr w:type="spellStart"/>
            <w:r>
              <w:rPr>
                <w:rFonts w:eastAsiaTheme="minorEastAsia"/>
                <w:lang w:val="en-US" w:eastAsia="zh-CN"/>
              </w:rPr>
              <w:t>S</w:t>
            </w:r>
            <w:r>
              <w:rPr>
                <w:rFonts w:eastAsiaTheme="minorEastAsia" w:hint="eastAsia"/>
                <w:lang w:val="en-US" w:eastAsia="zh-CN"/>
              </w:rPr>
              <w:t>econ</w:t>
            </w:r>
            <w:proofErr w:type="spellEnd"/>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We share similar view some other companies that this proposal seems to overwrite Proposal 3.1-1, or rather we don’t need Proposal 3.1-1 if we have this proposal.</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lastRenderedPageBreak/>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6DCCC3" w14:textId="3AD0C7F8" w:rsidR="005115B4" w:rsidRDefault="005115B4" w:rsidP="005115B4">
            <w:pPr>
              <w:tabs>
                <w:tab w:val="left" w:pos="551"/>
              </w:tabs>
              <w:rPr>
                <w:rFonts w:eastAsiaTheme="minorEastAsia" w:hint="eastAsia"/>
                <w:lang w:val="en-US" w:eastAsia="zh-CN"/>
              </w:rPr>
            </w:pPr>
            <w:r>
              <w:rPr>
                <w:rFonts w:eastAsiaTheme="minorEastAsia"/>
                <w:lang w:val="en-US" w:eastAsia="zh-CN"/>
              </w:rPr>
              <w:t>Y</w:t>
            </w:r>
          </w:p>
        </w:tc>
        <w:tc>
          <w:tcPr>
            <w:tcW w:w="6780" w:type="dxa"/>
          </w:tcPr>
          <w:p w14:paraId="57555138" w14:textId="77777777" w:rsidR="005115B4" w:rsidRDefault="005115B4" w:rsidP="005115B4">
            <w:pPr>
              <w:rPr>
                <w:rFonts w:eastAsiaTheme="minorEastAsia"/>
                <w:lang w:val="en-US" w:eastAsia="zh-CN"/>
              </w:rPr>
            </w:pP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lastRenderedPageBreak/>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w:t>
      </w:r>
      <w:proofErr w:type="spellStart"/>
      <w:r w:rsidR="006B5869" w:rsidRPr="006B5869">
        <w:rPr>
          <w:rStyle w:val="Emphasis"/>
          <w:b/>
          <w:bCs/>
        </w:rPr>
        <w:t>ConfigCommon</w:t>
      </w:r>
      <w:proofErr w:type="spellEnd"/>
      <w:r w:rsidR="006B5869" w:rsidRPr="006B5869">
        <w:rPr>
          <w:rStyle w:val="Emphasis"/>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lastRenderedPageBreak/>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proofErr w:type="spellStart"/>
      <w:r w:rsidR="00856558" w:rsidRPr="00856558">
        <w:rPr>
          <w:b/>
          <w:bCs/>
          <w:color w:val="FF0000"/>
          <w:lang w:val="en-US"/>
        </w:rPr>
        <w:t>indication</w:t>
      </w:r>
      <w:r w:rsidR="00F761F3" w:rsidRPr="00856558">
        <w:rPr>
          <w:b/>
          <w:bCs/>
          <w:strike/>
          <w:color w:val="FF0000"/>
          <w:lang w:val="en-US"/>
        </w:rPr>
        <w:t>command</w:t>
      </w:r>
      <w:proofErr w:type="spellEnd"/>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lastRenderedPageBreak/>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lastRenderedPageBreak/>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Heading3"/>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lastRenderedPageBreak/>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voice as the SPS are activated in pairs (you need UL and DL), and they are also need to be contained within the bundling time window.  Whilst we can reuse the legacy </w:t>
            </w:r>
            <w:proofErr w:type="spellStart"/>
            <w:r>
              <w:rPr>
                <w:rFonts w:eastAsiaTheme="minorEastAsia"/>
                <w:lang w:val="en-US" w:eastAsia="zh-CN"/>
              </w:rPr>
              <w:t>behaviour</w:t>
            </w:r>
            <w:proofErr w:type="spellEnd"/>
            <w:r>
              <w:rPr>
                <w:rFonts w:eastAsiaTheme="minorEastAsia"/>
                <w:lang w:val="en-US" w:eastAsia="zh-CN"/>
              </w:rPr>
              <w:t xml:space="preserve">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lastRenderedPageBreak/>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lastRenderedPageBreak/>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 xml:space="preserve">Typically, we </w:t>
            </w:r>
            <w:proofErr w:type="spellStart"/>
            <w:r>
              <w:rPr>
                <w:rFonts w:eastAsiaTheme="minorEastAsia"/>
                <w:lang w:val="en-US" w:eastAsia="zh-CN"/>
              </w:rPr>
              <w:t>prioritise</w:t>
            </w:r>
            <w:proofErr w:type="spellEnd"/>
            <w:r>
              <w:rPr>
                <w:rFonts w:eastAsiaTheme="minorEastAsia"/>
                <w:lang w:val="en-US" w:eastAsia="zh-CN"/>
              </w:rPr>
              <w:t xml:space="preserve"> the Dynamic Grant scheduled channel. On the proposal, do we need to drop the entire SPS or just the part that overlaps with the Dynamic Grant?</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77777777" w:rsidR="005115B4" w:rsidRDefault="005115B4" w:rsidP="00121092">
            <w:pPr>
              <w:rPr>
                <w:rFonts w:eastAsiaTheme="minorEastAsia"/>
                <w:lang w:val="en-US" w:eastAsia="zh-CN"/>
              </w:rPr>
            </w:pPr>
            <w:r>
              <w:rPr>
                <w:rFonts w:eastAsiaTheme="minorEastAsia"/>
                <w:lang w:val="en-US" w:eastAsia="zh-CN"/>
              </w:rPr>
              <w:t xml:space="preserve">I don’t think this can be avoided since the NPUSCH SPS and NPDSCH SPS need to be postponed when they collide with control channels. Such postponing will cause the NPUSCH SPS to collide with the NPDSCH. For 80 </w:t>
            </w:r>
            <w:proofErr w:type="spellStart"/>
            <w:r>
              <w:rPr>
                <w:rFonts w:eastAsiaTheme="minorEastAsia"/>
                <w:lang w:val="en-US" w:eastAsia="zh-CN"/>
              </w:rPr>
              <w:t>ms</w:t>
            </w:r>
            <w:proofErr w:type="spellEnd"/>
            <w:r>
              <w:rPr>
                <w:rFonts w:eastAsiaTheme="minorEastAsia"/>
                <w:lang w:val="en-US" w:eastAsia="zh-CN"/>
              </w:rPr>
              <w:t xml:space="preserve"> bundling time, there isn’t much time buffer to absorb the postponed NPUSCH/NPDSCH.</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r>
              <w:rPr>
                <w:rFonts w:eastAsiaTheme="minorEastAsia"/>
                <w:lang w:val="en-US" w:eastAsia="zh-CN"/>
              </w:rPr>
              <w:t>Share similar view with Ericsson, we can consider this proposal later.</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lastRenderedPageBreak/>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lastRenderedPageBreak/>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BodyText"/>
        <w:numPr>
          <w:ilvl w:val="0"/>
          <w:numId w:val="11"/>
        </w:numPr>
        <w:spacing w:line="252" w:lineRule="auto"/>
        <w:rPr>
          <w:rFonts w:eastAsia="DengXian"/>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lastRenderedPageBreak/>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lastRenderedPageBreak/>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lastRenderedPageBreak/>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t>√</w:t>
            </w:r>
          </w:p>
          <w:p w14:paraId="676234B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t>√</w:t>
            </w:r>
          </w:p>
          <w:p w14:paraId="3FA5CB72"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proofErr w:type="gramStart"/>
            <w:r>
              <w:t>]:</w:t>
            </w:r>
            <w:r w:rsidR="009525BC">
              <w:rPr>
                <w:rFonts w:eastAsia="DengXian"/>
                <w:lang w:val="en-US" w:eastAsia="zh-CN"/>
              </w:rPr>
              <w:t>If</w:t>
            </w:r>
            <w:proofErr w:type="gramEnd"/>
            <w:r w:rsidR="009525BC">
              <w:rPr>
                <w:rFonts w:eastAsia="DengXian"/>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proofErr w:type="gramStart"/>
            <w:r>
              <w:t>]:</w:t>
            </w:r>
            <w:r w:rsidR="009525BC" w:rsidRPr="00776854">
              <w:rPr>
                <w:rFonts w:eastAsia="DengXian"/>
                <w:lang w:val="en-US" w:eastAsia="zh-CN"/>
              </w:rPr>
              <w:t>If</w:t>
            </w:r>
            <w:proofErr w:type="gramEnd"/>
            <w:r w:rsidR="009525BC" w:rsidRPr="00776854">
              <w:rPr>
                <w:rFonts w:eastAsia="DengXian"/>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lastRenderedPageBreak/>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lastRenderedPageBreak/>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lastRenderedPageBreak/>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lastRenderedPageBreak/>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lastRenderedPageBreak/>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5115B4" w:rsidRPr="00750695" w14:paraId="6F1636BD" w14:textId="77777777" w:rsidTr="003F1E80">
        <w:tc>
          <w:tcPr>
            <w:tcW w:w="1479" w:type="dxa"/>
          </w:tcPr>
          <w:p w14:paraId="3ABB75B8" w14:textId="77777777" w:rsidR="005115B4" w:rsidRPr="00750695" w:rsidRDefault="005115B4" w:rsidP="005115B4">
            <w:pPr>
              <w:rPr>
                <w:rFonts w:eastAsiaTheme="minorEastAsia"/>
                <w:lang w:val="en-US" w:eastAsia="zh-CN"/>
              </w:rPr>
            </w:pPr>
          </w:p>
        </w:tc>
        <w:tc>
          <w:tcPr>
            <w:tcW w:w="1372" w:type="dxa"/>
          </w:tcPr>
          <w:p w14:paraId="449FE524" w14:textId="77777777" w:rsidR="005115B4" w:rsidRPr="00750695" w:rsidRDefault="005115B4" w:rsidP="005115B4">
            <w:pPr>
              <w:tabs>
                <w:tab w:val="left" w:pos="551"/>
              </w:tabs>
              <w:rPr>
                <w:rFonts w:eastAsiaTheme="minorEastAsia"/>
                <w:lang w:val="en-US" w:eastAsia="zh-CN"/>
              </w:rPr>
            </w:pPr>
          </w:p>
        </w:tc>
        <w:tc>
          <w:tcPr>
            <w:tcW w:w="6780" w:type="dxa"/>
          </w:tcPr>
          <w:p w14:paraId="452672FD" w14:textId="77777777" w:rsidR="005115B4" w:rsidRPr="00750695" w:rsidRDefault="005115B4" w:rsidP="005115B4">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lastRenderedPageBreak/>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lastRenderedPageBreak/>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BodyText"/>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3F1E80">
            <w:pPr>
              <w:pStyle w:val="BodyText"/>
              <w:keepNext/>
              <w:jc w:val="center"/>
              <w:rPr>
                <w:rFonts w:ascii="Times New Roman" w:hAnsi="Times New Roman"/>
              </w:rPr>
            </w:pPr>
            <w:r w:rsidRPr="0063564B">
              <w:rPr>
                <w:rFonts w:ascii="Times New Roman" w:hAnsi="Times New Roman"/>
                <w:noProof/>
              </w:rPr>
              <w:drawing>
                <wp:inline distT="0" distB="0" distL="0" distR="0" wp14:anchorId="5888CBB2" wp14:editId="1173874A">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Caption"/>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lastRenderedPageBreak/>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3F1E80">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3F1E80">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5115B4" w14:paraId="50945673" w14:textId="77777777" w:rsidTr="003F1E80">
        <w:tc>
          <w:tcPr>
            <w:tcW w:w="1479" w:type="dxa"/>
          </w:tcPr>
          <w:p w14:paraId="67E7051F" w14:textId="77777777" w:rsidR="005115B4" w:rsidRDefault="005115B4" w:rsidP="005115B4">
            <w:pPr>
              <w:rPr>
                <w:rFonts w:eastAsiaTheme="minorEastAsia"/>
                <w:lang w:val="en-US" w:eastAsia="zh-CN"/>
              </w:rPr>
            </w:pPr>
          </w:p>
        </w:tc>
        <w:tc>
          <w:tcPr>
            <w:tcW w:w="1372" w:type="dxa"/>
          </w:tcPr>
          <w:p w14:paraId="24BC5BA4" w14:textId="77777777" w:rsidR="005115B4" w:rsidRDefault="005115B4" w:rsidP="005115B4">
            <w:pPr>
              <w:tabs>
                <w:tab w:val="left" w:pos="551"/>
              </w:tabs>
              <w:rPr>
                <w:rFonts w:eastAsiaTheme="minorEastAsia"/>
                <w:lang w:val="en-US" w:eastAsia="zh-CN"/>
              </w:rPr>
            </w:pPr>
          </w:p>
        </w:tc>
        <w:tc>
          <w:tcPr>
            <w:tcW w:w="6780" w:type="dxa"/>
          </w:tcPr>
          <w:p w14:paraId="69147333" w14:textId="77777777" w:rsidR="005115B4" w:rsidRDefault="005115B4" w:rsidP="005115B4">
            <w:pPr>
              <w:rPr>
                <w:rFonts w:eastAsiaTheme="minorEastAsia"/>
                <w:lang w:val="en-US" w:eastAsia="zh-CN"/>
              </w:rPr>
            </w:pP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w:t>
      </w:r>
      <w:r>
        <w:rPr>
          <w:rFonts w:eastAsiaTheme="minorEastAsia"/>
          <w:lang w:val="en-US" w:eastAsia="zh-CN"/>
        </w:rPr>
        <w:lastRenderedPageBreak/>
        <w:t xml:space="preserve">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 xml:space="preserve">This is legacy </w:t>
            </w:r>
            <w:proofErr w:type="spellStart"/>
            <w:r>
              <w:rPr>
                <w:rFonts w:eastAsiaTheme="minorEastAsia"/>
                <w:lang w:val="en-US" w:eastAsia="zh-CN"/>
              </w:rPr>
              <w:t>behaviour</w:t>
            </w:r>
            <w:proofErr w:type="spellEnd"/>
          </w:p>
        </w:tc>
      </w:tr>
      <w:tr w:rsidR="005115B4" w14:paraId="205B59B4" w14:textId="77777777" w:rsidTr="003F1E80">
        <w:tc>
          <w:tcPr>
            <w:tcW w:w="1479" w:type="dxa"/>
          </w:tcPr>
          <w:p w14:paraId="43283266" w14:textId="77777777" w:rsidR="005115B4" w:rsidRDefault="005115B4" w:rsidP="005115B4">
            <w:pPr>
              <w:rPr>
                <w:rFonts w:eastAsiaTheme="minorEastAsia"/>
                <w:lang w:val="en-US" w:eastAsia="zh-CN"/>
              </w:rPr>
            </w:pPr>
          </w:p>
        </w:tc>
        <w:tc>
          <w:tcPr>
            <w:tcW w:w="1372" w:type="dxa"/>
          </w:tcPr>
          <w:p w14:paraId="78224612" w14:textId="77777777" w:rsidR="005115B4" w:rsidRDefault="005115B4" w:rsidP="005115B4">
            <w:pPr>
              <w:tabs>
                <w:tab w:val="left" w:pos="551"/>
              </w:tabs>
              <w:rPr>
                <w:rFonts w:eastAsiaTheme="minorEastAsia"/>
                <w:lang w:val="en-US" w:eastAsia="zh-CN"/>
              </w:rPr>
            </w:pPr>
          </w:p>
        </w:tc>
        <w:tc>
          <w:tcPr>
            <w:tcW w:w="6780" w:type="dxa"/>
          </w:tcPr>
          <w:p w14:paraId="55E72AA2" w14:textId="77777777" w:rsidR="005115B4" w:rsidRDefault="005115B4" w:rsidP="005115B4">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lastRenderedPageBreak/>
        <w:t xml:space="preserve">[17] observed </w:t>
      </w:r>
      <w:proofErr w:type="spellStart"/>
      <w:r w:rsidRPr="0029327A">
        <w:rPr>
          <w:rFonts w:eastAsiaTheme="minorEastAsia"/>
          <w:sz w:val="20"/>
          <w:szCs w:val="20"/>
          <w:lang w:val="en-US" w:eastAsia="zh-CN"/>
        </w:rPr>
        <w:t>that“DMRS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351686" w:rsidP="00997432">
            <w:pPr>
              <w:adjustRightInd w:val="0"/>
              <w:snapToGrid w:val="0"/>
              <w:spacing w:afterLines="50" w:after="120" w:line="240" w:lineRule="auto"/>
              <w:rPr>
                <w:lang w:val="en-US"/>
              </w:rPr>
            </w:pPr>
            <w:hyperlink r:id="rId22" w:history="1">
              <w:r w:rsidR="00997432"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351686" w:rsidP="00997432">
            <w:pPr>
              <w:adjustRightInd w:val="0"/>
              <w:snapToGrid w:val="0"/>
              <w:spacing w:afterLines="50" w:after="120" w:line="240" w:lineRule="auto"/>
            </w:pPr>
            <w:hyperlink r:id="rId23" w:history="1">
              <w:r w:rsidR="00997432"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351686" w:rsidP="00997432">
            <w:pPr>
              <w:adjustRightInd w:val="0"/>
              <w:snapToGrid w:val="0"/>
              <w:spacing w:afterLines="50" w:after="120" w:line="240" w:lineRule="auto"/>
              <w:rPr>
                <w:bCs/>
              </w:rPr>
            </w:pPr>
            <w:hyperlink r:id="rId24" w:history="1">
              <w:r w:rsidR="00997432"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351686" w:rsidP="00997432">
            <w:pPr>
              <w:adjustRightInd w:val="0"/>
              <w:snapToGrid w:val="0"/>
              <w:spacing w:afterLines="50" w:after="120" w:line="240" w:lineRule="auto"/>
            </w:pPr>
            <w:hyperlink r:id="rId25" w:history="1">
              <w:r w:rsidR="00997432"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351686" w:rsidP="00997432">
            <w:pPr>
              <w:adjustRightInd w:val="0"/>
              <w:snapToGrid w:val="0"/>
              <w:spacing w:afterLines="50" w:after="120" w:line="240" w:lineRule="auto"/>
            </w:pPr>
            <w:hyperlink r:id="rId26" w:history="1">
              <w:r w:rsidR="00997432"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351686" w:rsidP="00997432">
            <w:pPr>
              <w:adjustRightInd w:val="0"/>
              <w:snapToGrid w:val="0"/>
              <w:spacing w:afterLines="50" w:after="120" w:line="240" w:lineRule="auto"/>
            </w:pPr>
            <w:hyperlink r:id="rId27" w:history="1">
              <w:r w:rsidR="00997432"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lastRenderedPageBreak/>
              <w:t>[</w:t>
            </w:r>
            <w:r w:rsidRPr="003946C5">
              <w:rPr>
                <w:rFonts w:eastAsiaTheme="minorEastAsia"/>
                <w:lang w:eastAsia="zh-CN"/>
              </w:rPr>
              <w:t>7]</w:t>
            </w:r>
          </w:p>
        </w:tc>
        <w:tc>
          <w:tcPr>
            <w:tcW w:w="1378" w:type="dxa"/>
            <w:hideMark/>
          </w:tcPr>
          <w:p w14:paraId="5273EF1B" w14:textId="4C74732E" w:rsidR="00997432" w:rsidRPr="003946C5" w:rsidRDefault="00351686" w:rsidP="00997432">
            <w:pPr>
              <w:adjustRightInd w:val="0"/>
              <w:snapToGrid w:val="0"/>
              <w:spacing w:afterLines="50" w:after="120" w:line="240" w:lineRule="auto"/>
            </w:pPr>
            <w:hyperlink r:id="rId28" w:history="1">
              <w:r w:rsidR="00997432"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351686" w:rsidP="00997432">
            <w:pPr>
              <w:adjustRightInd w:val="0"/>
              <w:snapToGrid w:val="0"/>
              <w:spacing w:afterLines="50" w:after="120" w:line="240" w:lineRule="auto"/>
            </w:pPr>
            <w:hyperlink r:id="rId29" w:history="1">
              <w:r w:rsidR="00997432"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351686" w:rsidP="00997432">
            <w:pPr>
              <w:adjustRightInd w:val="0"/>
              <w:snapToGrid w:val="0"/>
              <w:spacing w:afterLines="50" w:after="120" w:line="240" w:lineRule="auto"/>
            </w:pPr>
            <w:hyperlink r:id="rId30" w:history="1">
              <w:r w:rsidR="00997432"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351686" w:rsidP="00997432">
            <w:pPr>
              <w:adjustRightInd w:val="0"/>
              <w:snapToGrid w:val="0"/>
              <w:spacing w:afterLines="50" w:after="120" w:line="240" w:lineRule="auto"/>
              <w:rPr>
                <w:bCs/>
              </w:rPr>
            </w:pPr>
            <w:hyperlink r:id="rId31" w:history="1">
              <w:r w:rsidR="00997432"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351686" w:rsidP="00997432">
            <w:pPr>
              <w:adjustRightInd w:val="0"/>
              <w:snapToGrid w:val="0"/>
              <w:spacing w:afterLines="50" w:after="120" w:line="240" w:lineRule="auto"/>
            </w:pPr>
            <w:hyperlink r:id="rId32" w:history="1">
              <w:r w:rsidR="00997432"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351686" w:rsidP="00997432">
            <w:pPr>
              <w:adjustRightInd w:val="0"/>
              <w:snapToGrid w:val="0"/>
              <w:spacing w:afterLines="50" w:after="120" w:line="240" w:lineRule="auto"/>
            </w:pPr>
            <w:hyperlink r:id="rId33" w:history="1">
              <w:r w:rsidR="00997432"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351686" w:rsidP="00997432">
            <w:pPr>
              <w:adjustRightInd w:val="0"/>
              <w:snapToGrid w:val="0"/>
              <w:spacing w:afterLines="50" w:after="120" w:line="240" w:lineRule="auto"/>
            </w:pPr>
            <w:hyperlink r:id="rId34" w:history="1">
              <w:r w:rsidR="00997432"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351686" w:rsidP="00997432">
            <w:pPr>
              <w:adjustRightInd w:val="0"/>
              <w:snapToGrid w:val="0"/>
              <w:spacing w:afterLines="50" w:after="120" w:line="240" w:lineRule="auto"/>
              <w:rPr>
                <w:bCs/>
              </w:rPr>
            </w:pPr>
            <w:hyperlink r:id="rId35" w:history="1">
              <w:r w:rsidR="00997432"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351686" w:rsidP="00997432">
            <w:pPr>
              <w:adjustRightInd w:val="0"/>
              <w:snapToGrid w:val="0"/>
              <w:spacing w:afterLines="50" w:after="120" w:line="240" w:lineRule="auto"/>
            </w:pPr>
            <w:hyperlink r:id="rId36" w:history="1">
              <w:r w:rsidR="00997432"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351686" w:rsidP="00997432">
            <w:pPr>
              <w:adjustRightInd w:val="0"/>
              <w:snapToGrid w:val="0"/>
              <w:spacing w:afterLines="50" w:after="120" w:line="240" w:lineRule="auto"/>
            </w:pPr>
            <w:hyperlink r:id="rId37" w:history="1">
              <w:r w:rsidR="00997432"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351686" w:rsidP="00997432">
            <w:pPr>
              <w:adjustRightInd w:val="0"/>
              <w:snapToGrid w:val="0"/>
              <w:spacing w:afterLines="50" w:after="120" w:line="240" w:lineRule="auto"/>
            </w:pPr>
            <w:hyperlink r:id="rId38" w:history="1">
              <w:r w:rsidR="00997432"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351686" w:rsidP="00997432">
            <w:pPr>
              <w:adjustRightInd w:val="0"/>
              <w:snapToGrid w:val="0"/>
              <w:spacing w:afterLines="50" w:after="120" w:line="240" w:lineRule="auto"/>
            </w:pPr>
            <w:hyperlink r:id="rId39" w:history="1">
              <w:r w:rsidR="00997432"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351686" w:rsidP="00997432">
            <w:pPr>
              <w:adjustRightInd w:val="0"/>
              <w:snapToGrid w:val="0"/>
              <w:spacing w:afterLines="50" w:after="120" w:line="240" w:lineRule="auto"/>
            </w:pPr>
            <w:hyperlink r:id="rId40" w:history="1">
              <w:r w:rsidR="00997432"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3F1F" w14:textId="77777777" w:rsidR="00351686" w:rsidRDefault="00351686">
      <w:pPr>
        <w:spacing w:line="240" w:lineRule="auto"/>
      </w:pPr>
      <w:r>
        <w:separator/>
      </w:r>
    </w:p>
  </w:endnote>
  <w:endnote w:type="continuationSeparator" w:id="0">
    <w:p w14:paraId="574A946C" w14:textId="77777777" w:rsidR="00351686" w:rsidRDefault="00351686">
      <w:pPr>
        <w:spacing w:line="240" w:lineRule="auto"/>
      </w:pPr>
      <w:r>
        <w:continuationSeparator/>
      </w:r>
    </w:p>
  </w:endnote>
  <w:endnote w:type="continuationNotice" w:id="1">
    <w:p w14:paraId="4A92EEC1" w14:textId="77777777" w:rsidR="00351686" w:rsidRDefault="00351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UI"/>
    <w:panose1 w:val="020B0604020202020204"/>
    <w:charset w:val="86"/>
    <w:family w:val="swiss"/>
    <w:pitch w:val="default"/>
    <w:sig w:usb0="00000000" w:usb1="00000000" w:usb2="0000003F" w:usb3="00000000" w:csb0="003F01FF" w:csb1="00000000"/>
  </w:font>
  <w:font w:name="FangSong">
    <w:altName w:val="仿宋"/>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7413" w14:textId="77777777" w:rsidR="00351686" w:rsidRDefault="00351686">
      <w:pPr>
        <w:spacing w:after="0"/>
      </w:pPr>
      <w:r>
        <w:separator/>
      </w:r>
    </w:p>
  </w:footnote>
  <w:footnote w:type="continuationSeparator" w:id="0">
    <w:p w14:paraId="0EAD7DD6" w14:textId="77777777" w:rsidR="00351686" w:rsidRDefault="00351686">
      <w:pPr>
        <w:spacing w:after="0"/>
      </w:pPr>
      <w:r>
        <w:continuationSeparator/>
      </w:r>
    </w:p>
  </w:footnote>
  <w:footnote w:type="continuationNotice" w:id="1">
    <w:p w14:paraId="7DE32E57" w14:textId="77777777" w:rsidR="00351686" w:rsidRDefault="003516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4">
    <w:name w:val="확인되지 않은 멘션1"/>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34</Pages>
  <Words>11334</Words>
  <Characters>64604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75787</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 Horng Wong</cp:lastModifiedBy>
  <cp:revision>3</cp:revision>
  <dcterms:created xsi:type="dcterms:W3CDTF">2026-02-09T09:12:00Z</dcterms:created>
  <dcterms:modified xsi:type="dcterms:W3CDTF">2026-02-09T09:22:00Z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FWSRoeZpOO5GDQo1TIZ48ug==</vt:lpwstr>
  </property>
</Properties>
</file>