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F6523" w14:textId="3474707A" w:rsidR="0011741C" w:rsidRPr="007E154C" w:rsidRDefault="00182696">
      <w:pPr>
        <w:pStyle w:val="ab"/>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w:t>
      </w:r>
      <w:proofErr w:type="spellStart"/>
      <w:r w:rsidR="00B06AF3" w:rsidRPr="00B06AF3">
        <w:rPr>
          <w:rFonts w:ascii="Times New Roman" w:hAnsi="Times New Roman"/>
          <w:sz w:val="22"/>
        </w:rPr>
        <w:t>IoT</w:t>
      </w:r>
      <w:proofErr w:type="spellEnd"/>
      <w:r w:rsidR="00B06AF3" w:rsidRPr="00B06AF3">
        <w:rPr>
          <w:rFonts w:ascii="Times New Roman" w:hAnsi="Times New Roman"/>
          <w:sz w:val="22"/>
        </w:rPr>
        <w: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0"/>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7"/>
              <w:spacing w:before="120"/>
              <w:rPr>
                <w:rFonts w:eastAsiaTheme="minorEastAsia"/>
              </w:rPr>
            </w:pPr>
            <w:r w:rsidRPr="004365F4">
              <w:rPr>
                <w:rFonts w:eastAsiaTheme="minorEastAsia"/>
                <w:lang w:val="en-GB"/>
              </w:rPr>
              <w:t>The aim of this work item is to specify the enhancement of NB-</w:t>
            </w:r>
            <w:proofErr w:type="spellStart"/>
            <w:r w:rsidRPr="004365F4">
              <w:rPr>
                <w:rFonts w:eastAsiaTheme="minorEastAsia"/>
                <w:lang w:val="en-GB"/>
              </w:rPr>
              <w:t>IoT</w:t>
            </w:r>
            <w:proofErr w:type="spellEnd"/>
            <w:r w:rsidRPr="004365F4">
              <w:rPr>
                <w:rFonts w:eastAsiaTheme="minorEastAsia"/>
                <w:lang w:val="en-GB"/>
              </w:rPr>
              <w:t>-NTN to support IMS voice call over GSO with the following objectives:</w:t>
            </w:r>
          </w:p>
          <w:p w14:paraId="60EBDDAD" w14:textId="77777777" w:rsidR="001F338E" w:rsidRPr="00E115FA"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w:t>
            </w:r>
            <w:proofErr w:type="spellStart"/>
            <w:r w:rsidRPr="00E115FA">
              <w:rPr>
                <w:rFonts w:eastAsiaTheme="minorEastAsia"/>
                <w:lang w:val="en-GB"/>
              </w:rPr>
              <w:t>IoT</w:t>
            </w:r>
            <w:proofErr w:type="spellEnd"/>
            <w:r w:rsidRPr="00E115FA">
              <w:rPr>
                <w:rFonts w:eastAsiaTheme="minorEastAsia"/>
                <w:lang w:val="en-GB"/>
              </w:rPr>
              <w:t xml:space="preserve"> NTN [RAN2]</w:t>
            </w:r>
          </w:p>
          <w:p w14:paraId="53A41575" w14:textId="77777777" w:rsidR="001F338E" w:rsidRPr="00E115FA" w:rsidRDefault="001F338E" w:rsidP="00FD4119">
            <w:pPr>
              <w:pStyle w:val="a7"/>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w:t>
            </w:r>
            <w:proofErr w:type="spellStart"/>
            <w:r w:rsidRPr="004365F4">
              <w:rPr>
                <w:rFonts w:eastAsiaTheme="minorEastAsia"/>
                <w:highlight w:val="yellow"/>
                <w:lang w:val="en-GB"/>
              </w:rPr>
              <w:t>IoT</w:t>
            </w:r>
            <w:proofErr w:type="spellEnd"/>
            <w:r w:rsidRPr="004365F4">
              <w:rPr>
                <w:rFonts w:eastAsiaTheme="minorEastAsia"/>
                <w:highlight w:val="yellow"/>
                <w:lang w:val="en-GB"/>
              </w:rPr>
              <w:t>-NTN for DL and UL data transmission for voice traffic [RAN2, RAN1]</w:t>
            </w:r>
          </w:p>
          <w:p w14:paraId="37F5B4E0"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Support of necessary modifications to RRC connection setup procedure for NB-</w:t>
            </w:r>
            <w:proofErr w:type="spellStart"/>
            <w:r w:rsidRPr="004365F4">
              <w:rPr>
                <w:rFonts w:eastAsiaTheme="minorEastAsia"/>
                <w:lang w:val="en-GB"/>
              </w:rPr>
              <w:t>IoT</w:t>
            </w:r>
            <w:proofErr w:type="spellEnd"/>
            <w:r w:rsidRPr="004365F4">
              <w:rPr>
                <w:rFonts w:eastAsiaTheme="minorEastAsia"/>
                <w:lang w:val="en-GB"/>
              </w:rPr>
              <w:t xml:space="preserve">-NTN [RAN2]  </w:t>
            </w:r>
          </w:p>
          <w:p w14:paraId="6828BA9B"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w:t>
            </w:r>
            <w:proofErr w:type="spellStart"/>
            <w:r w:rsidRPr="004365F4">
              <w:rPr>
                <w:rFonts w:eastAsiaTheme="minorEastAsia"/>
                <w:lang w:val="en-GB"/>
              </w:rPr>
              <w:t>IoT</w:t>
            </w:r>
            <w:proofErr w:type="spellEnd"/>
            <w:r w:rsidRPr="004365F4">
              <w:rPr>
                <w:rFonts w:eastAsiaTheme="minorEastAsia"/>
                <w:lang w:val="en-GB"/>
              </w:rPr>
              <w:t>-NTN [RAN2]</w:t>
            </w:r>
          </w:p>
          <w:p w14:paraId="7D8BC637"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(e.g. up to 37dBm) for NB-</w:t>
            </w:r>
            <w:proofErr w:type="spellStart"/>
            <w:r w:rsidRPr="004365F4">
              <w:rPr>
                <w:rFonts w:eastAsiaTheme="minorEastAsia"/>
                <w:lang w:val="en-GB"/>
              </w:rPr>
              <w:t>IoT</w:t>
            </w:r>
            <w:proofErr w:type="spellEnd"/>
            <w:r w:rsidRPr="004365F4">
              <w:rPr>
                <w:rFonts w:eastAsiaTheme="minorEastAsia"/>
                <w:lang w:val="en-GB"/>
              </w:rPr>
              <w:t xml:space="preserve">-NTN [RAN4] </w:t>
            </w:r>
          </w:p>
          <w:p w14:paraId="76401A1F"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The enhancements to support voice over NB-</w:t>
            </w:r>
            <w:proofErr w:type="spellStart"/>
            <w:r w:rsidRPr="004365F4">
              <w:rPr>
                <w:rFonts w:eastAsiaTheme="minorEastAsia"/>
                <w:lang w:val="en-GB"/>
              </w:rPr>
              <w:t>IoT</w:t>
            </w:r>
            <w:proofErr w:type="spellEnd"/>
            <w:r w:rsidRPr="004365F4">
              <w:rPr>
                <w:rFonts w:eastAsiaTheme="minorEastAsia"/>
                <w:lang w:val="en-GB"/>
              </w:rPr>
              <w:t>-NTN via GSO in this work item may be also applicable to NGSO cases without additional specification enhancements</w:t>
            </w:r>
          </w:p>
          <w:p w14:paraId="14371811"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w:t>
      </w:r>
      <w:proofErr w:type="gramStart"/>
      <w:r w:rsidRPr="00602C19">
        <w:rPr>
          <w:highlight w:val="yellow"/>
          <w:lang w:val="en-US"/>
        </w:rPr>
        <w:t>][</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 xml:space="preserve">Lei </w:t>
            </w:r>
            <w:proofErr w:type="spellStart"/>
            <w:r>
              <w:rPr>
                <w:rFonts w:eastAsiaTheme="minorEastAsia" w:hint="eastAsia"/>
                <w:lang w:val="en-US" w:eastAsia="zh-CN"/>
              </w:rPr>
              <w:t>Gu</w:t>
            </w:r>
            <w:proofErr w:type="spellEnd"/>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3F1E80">
            <w:pPr>
              <w:spacing w:after="0"/>
              <w:jc w:val="center"/>
              <w:rPr>
                <w:rFonts w:eastAsiaTheme="minorEastAsia"/>
                <w:lang w:val="en-US" w:eastAsia="zh-CN"/>
              </w:rPr>
            </w:pPr>
          </w:p>
        </w:tc>
        <w:tc>
          <w:tcPr>
            <w:tcW w:w="2977" w:type="dxa"/>
          </w:tcPr>
          <w:p w14:paraId="1AEAD4CF" w14:textId="77777777" w:rsidR="00811B36" w:rsidRDefault="00811B36" w:rsidP="003F1E80">
            <w:pPr>
              <w:spacing w:after="0"/>
              <w:jc w:val="center"/>
              <w:rPr>
                <w:rFonts w:eastAsiaTheme="minorEastAsia"/>
                <w:lang w:val="en-US" w:eastAsia="zh-CN"/>
              </w:rPr>
            </w:pPr>
          </w:p>
        </w:tc>
        <w:tc>
          <w:tcPr>
            <w:tcW w:w="4394" w:type="dxa"/>
          </w:tcPr>
          <w:p w14:paraId="3DF2B961" w14:textId="77777777" w:rsidR="00811B36" w:rsidRDefault="00811B36" w:rsidP="003F1E80">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3F1E80">
            <w:pPr>
              <w:spacing w:after="0"/>
              <w:jc w:val="center"/>
              <w:rPr>
                <w:rFonts w:eastAsia="Yu Mincho"/>
                <w:lang w:val="en-US" w:eastAsia="ja-JP"/>
              </w:rPr>
            </w:pPr>
          </w:p>
        </w:tc>
        <w:tc>
          <w:tcPr>
            <w:tcW w:w="2977" w:type="dxa"/>
          </w:tcPr>
          <w:p w14:paraId="3CCB4A0F" w14:textId="77777777" w:rsidR="00811B36" w:rsidRDefault="00811B36" w:rsidP="003F1E80">
            <w:pPr>
              <w:spacing w:after="0"/>
              <w:jc w:val="center"/>
              <w:rPr>
                <w:rFonts w:eastAsia="Yu Mincho"/>
                <w:lang w:val="en-US" w:eastAsia="ja-JP"/>
              </w:rPr>
            </w:pPr>
          </w:p>
        </w:tc>
        <w:tc>
          <w:tcPr>
            <w:tcW w:w="4394" w:type="dxa"/>
          </w:tcPr>
          <w:p w14:paraId="5DE4EEB3" w14:textId="77777777" w:rsidR="00811B36" w:rsidRDefault="00811B36" w:rsidP="003F1E80">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3F1E80">
            <w:pPr>
              <w:spacing w:after="0"/>
              <w:jc w:val="center"/>
              <w:rPr>
                <w:rFonts w:eastAsia="Yu Mincho"/>
                <w:lang w:val="en-US" w:eastAsia="ja-JP"/>
              </w:rPr>
            </w:pPr>
          </w:p>
        </w:tc>
        <w:tc>
          <w:tcPr>
            <w:tcW w:w="2977" w:type="dxa"/>
          </w:tcPr>
          <w:p w14:paraId="7BE151FA" w14:textId="77777777" w:rsidR="00811B36" w:rsidRDefault="00811B36" w:rsidP="003F1E80">
            <w:pPr>
              <w:spacing w:after="0"/>
              <w:jc w:val="center"/>
              <w:rPr>
                <w:rFonts w:eastAsia="Yu Mincho"/>
                <w:lang w:val="en-US" w:eastAsia="ja-JP"/>
              </w:rPr>
            </w:pPr>
          </w:p>
        </w:tc>
        <w:tc>
          <w:tcPr>
            <w:tcW w:w="4394" w:type="dxa"/>
          </w:tcPr>
          <w:p w14:paraId="0E12E620" w14:textId="77777777" w:rsidR="00811B36" w:rsidRDefault="00811B36" w:rsidP="003F1E80">
            <w:pPr>
              <w:spacing w:after="0"/>
              <w:jc w:val="center"/>
              <w:rPr>
                <w:lang w:val="en-US"/>
              </w:rPr>
            </w:pPr>
          </w:p>
        </w:tc>
      </w:tr>
      <w:tr w:rsidR="0030562D" w14:paraId="4322DDE3" w14:textId="77777777" w:rsidTr="0030562D">
        <w:tc>
          <w:tcPr>
            <w:tcW w:w="2263" w:type="dxa"/>
          </w:tcPr>
          <w:p w14:paraId="56F04A0D" w14:textId="77777777" w:rsidR="0030562D" w:rsidRDefault="0030562D" w:rsidP="003F1E80">
            <w:pPr>
              <w:spacing w:after="0"/>
              <w:jc w:val="center"/>
              <w:rPr>
                <w:rFonts w:eastAsiaTheme="minorEastAsia"/>
                <w:lang w:val="en-US" w:eastAsia="zh-CN"/>
              </w:rPr>
            </w:pPr>
          </w:p>
        </w:tc>
        <w:tc>
          <w:tcPr>
            <w:tcW w:w="2977" w:type="dxa"/>
          </w:tcPr>
          <w:p w14:paraId="5B55C8A3" w14:textId="77777777" w:rsidR="0030562D" w:rsidRDefault="0030562D" w:rsidP="003F1E80">
            <w:pPr>
              <w:spacing w:after="0"/>
              <w:jc w:val="center"/>
              <w:rPr>
                <w:rFonts w:eastAsiaTheme="minorEastAsia"/>
                <w:lang w:val="en-US" w:eastAsia="zh-CN"/>
              </w:rPr>
            </w:pPr>
          </w:p>
        </w:tc>
        <w:tc>
          <w:tcPr>
            <w:tcW w:w="4394" w:type="dxa"/>
          </w:tcPr>
          <w:p w14:paraId="04FEEEFC" w14:textId="77777777" w:rsidR="0030562D" w:rsidRDefault="0030562D" w:rsidP="003F1E80">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3F1E80">
            <w:pPr>
              <w:spacing w:after="0"/>
              <w:jc w:val="center"/>
              <w:rPr>
                <w:rFonts w:eastAsia="Yu Mincho"/>
                <w:lang w:val="en-US" w:eastAsia="ja-JP"/>
              </w:rPr>
            </w:pPr>
          </w:p>
        </w:tc>
        <w:tc>
          <w:tcPr>
            <w:tcW w:w="2977" w:type="dxa"/>
          </w:tcPr>
          <w:p w14:paraId="472886AC" w14:textId="77777777" w:rsidR="0030562D" w:rsidRDefault="0030562D" w:rsidP="003F1E80">
            <w:pPr>
              <w:spacing w:after="0"/>
              <w:jc w:val="center"/>
              <w:rPr>
                <w:rFonts w:eastAsia="Yu Mincho"/>
                <w:lang w:val="en-US" w:eastAsia="ja-JP"/>
              </w:rPr>
            </w:pPr>
          </w:p>
        </w:tc>
        <w:tc>
          <w:tcPr>
            <w:tcW w:w="4394" w:type="dxa"/>
          </w:tcPr>
          <w:p w14:paraId="78C343C1" w14:textId="77777777" w:rsidR="0030562D" w:rsidRDefault="0030562D" w:rsidP="003F1E80">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3F1E80">
            <w:pPr>
              <w:spacing w:after="0"/>
              <w:jc w:val="center"/>
              <w:rPr>
                <w:rFonts w:eastAsia="Yu Mincho"/>
                <w:lang w:val="en-US" w:eastAsia="ja-JP"/>
              </w:rPr>
            </w:pPr>
          </w:p>
        </w:tc>
        <w:tc>
          <w:tcPr>
            <w:tcW w:w="2977" w:type="dxa"/>
          </w:tcPr>
          <w:p w14:paraId="68924E93" w14:textId="77777777" w:rsidR="0030562D" w:rsidRDefault="0030562D" w:rsidP="003F1E80">
            <w:pPr>
              <w:spacing w:after="0"/>
              <w:jc w:val="center"/>
              <w:rPr>
                <w:rFonts w:eastAsia="Yu Mincho"/>
                <w:lang w:val="en-US" w:eastAsia="ja-JP"/>
              </w:rPr>
            </w:pPr>
          </w:p>
        </w:tc>
        <w:tc>
          <w:tcPr>
            <w:tcW w:w="4394" w:type="dxa"/>
          </w:tcPr>
          <w:p w14:paraId="4FDD5031" w14:textId="77777777" w:rsidR="0030562D" w:rsidRDefault="0030562D" w:rsidP="003F1E80">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proofErr w:type="gramStart"/>
      <w:r w:rsidR="009231D6">
        <w:rPr>
          <w:rFonts w:eastAsia="Microsoft YaHei UI"/>
        </w:rPr>
        <w:t>]</w:t>
      </w:r>
      <w:r w:rsidR="005C2566">
        <w:rPr>
          <w:rFonts w:eastAsia="Microsoft YaHei UI"/>
        </w:rPr>
        <w:t>[</w:t>
      </w:r>
      <w:proofErr w:type="gramEnd"/>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7"/>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7"/>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7"/>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7"/>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7"/>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156.05pt" o:ole="">
            <v:imagedata r:id="rId12" o:title=""/>
          </v:shape>
          <o:OLEObject Type="Embed" ProgID="Visio.Drawing.15" ShapeID="_x0000_i1025" DrawAspect="Content" ObjectID="_1832159396" r:id="rId13"/>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w:t>
      </w:r>
      <w:proofErr w:type="gramStart"/>
      <w:r w:rsidR="00A15F3F" w:rsidRPr="004D0BCD">
        <w:rPr>
          <w:rFonts w:eastAsiaTheme="minorEastAsia"/>
          <w:lang w:val="en-US" w:eastAsia="zh-CN"/>
        </w:rPr>
        <w:t>,[</w:t>
      </w:r>
      <w:proofErr w:type="gramEnd"/>
      <w:r w:rsidR="00A15F3F" w:rsidRPr="004D0BCD">
        <w:rPr>
          <w:rFonts w:eastAsiaTheme="minorEastAsia"/>
          <w:lang w:val="en-US" w:eastAsia="zh-CN"/>
        </w:rPr>
        <w:t>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proofErr w:type="gramStart"/>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proofErr w:type="gramStart"/>
      <w:r w:rsidR="007314C1">
        <w:rPr>
          <w:rFonts w:eastAsiaTheme="minorEastAsia"/>
          <w:lang w:val="en-US" w:eastAsia="zh-CN"/>
        </w:rPr>
        <w:t>has</w:t>
      </w:r>
      <w:proofErr w:type="gramEnd"/>
      <w:r w:rsidR="007314C1">
        <w:rPr>
          <w:rFonts w:eastAsiaTheme="minorEastAsia"/>
          <w:lang w:val="en-US" w:eastAsia="zh-CN"/>
        </w:rPr>
        <w:t xml:space="preserve">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proofErr w:type="gramStart"/>
      <w:r w:rsidRPr="00EB1437">
        <w:rPr>
          <w:rFonts w:eastAsiaTheme="minorEastAsia"/>
          <w:lang w:val="en-US" w:eastAsia="zh-CN"/>
        </w:rPr>
        <w:t>TDMed</w:t>
      </w:r>
      <w:proofErr w:type="spellEnd"/>
      <w:r w:rsidRPr="00EB1437">
        <w:rPr>
          <w:rFonts w:eastAsiaTheme="minorEastAsia"/>
          <w:lang w:val="en-US" w:eastAsia="zh-CN"/>
        </w:rPr>
        <w:t>/switched</w:t>
      </w:r>
      <w:proofErr w:type="gramEnd"/>
      <w:r w:rsidRPr="00EB1437">
        <w:rPr>
          <w:rFonts w:eastAsiaTheme="minorEastAsia"/>
          <w:lang w:val="en-US" w:eastAsia="zh-CN"/>
        </w:rPr>
        <w:t xml:space="preserve">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6"/>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 xml:space="preserve">R20 NB </w:t>
      </w:r>
      <w:proofErr w:type="spellStart"/>
      <w:r w:rsidR="005B5A81" w:rsidRPr="005B5A81">
        <w:rPr>
          <w:b/>
          <w:bCs/>
          <w:lang w:val="en-US"/>
        </w:rPr>
        <w:t>IoT</w:t>
      </w:r>
      <w:proofErr w:type="spellEnd"/>
      <w:r w:rsidR="005B5A81" w:rsidRPr="005B5A81">
        <w:rPr>
          <w:b/>
          <w:bCs/>
          <w:lang w:val="en-US"/>
        </w:rPr>
        <w:t xml:space="preserve">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w:t>
      </w:r>
      <w:proofErr w:type="gramStart"/>
      <w:r w:rsidR="00047412" w:rsidRPr="00047412">
        <w:rPr>
          <w:b/>
          <w:bCs/>
          <w:lang w:val="en-US"/>
        </w:rPr>
        <w:t>are</w:t>
      </w:r>
      <w:proofErr w:type="gramEnd"/>
      <w:r w:rsidR="00047412" w:rsidRPr="00047412">
        <w:rPr>
          <w:b/>
          <w:bCs/>
          <w:lang w:val="en-US"/>
        </w:rPr>
        <w:t xml:space="preserve"> supported</w:t>
      </w:r>
      <w:r w:rsidR="00740CCD" w:rsidRPr="0081664A">
        <w:rPr>
          <w:b/>
          <w:bCs/>
          <w:lang w:val="en-US"/>
        </w:rPr>
        <w:t>.</w:t>
      </w:r>
    </w:p>
    <w:p w14:paraId="055FB510" w14:textId="2C3324CC" w:rsidR="004C461C" w:rsidRPr="00BA04CF"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0"/>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 xml:space="preserve">R20 NB </w:t>
            </w:r>
            <w:proofErr w:type="spellStart"/>
            <w:r w:rsidRPr="005B5A81">
              <w:rPr>
                <w:b/>
                <w:bCs/>
                <w:lang w:val="en-US"/>
              </w:rPr>
              <w:t>IoT</w:t>
            </w:r>
            <w:proofErr w:type="spellEnd"/>
            <w:r w:rsidRPr="005B5A81">
              <w:rPr>
                <w:b/>
                <w:bCs/>
                <w:lang w:val="en-US"/>
              </w:rPr>
              <w:t xml:space="preserve">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For efficient use of the SPS resource during talk and silence period, we support two SPS configurations to adapt the demand for voice traffic, e.g., one DL/UL SPS with shorter period for talk period and another DL/UL SPS with longer period for 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hint="eastAsia"/>
                <w:lang w:val="en-US" w:eastAsia="zh-CN"/>
              </w:rPr>
            </w:pPr>
            <w:r>
              <w:rPr>
                <w:rFonts w:eastAsiaTheme="minorEastAsia" w:hint="eastAsia"/>
                <w:lang w:val="en-US" w:eastAsia="zh-CN"/>
              </w:rPr>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xml:space="preserve">, [12], [13], </w:t>
      </w:r>
      <w:proofErr w:type="gramStart"/>
      <w:r w:rsidR="00CA5826" w:rsidRPr="00FF555F">
        <w:rPr>
          <w:rFonts w:ascii="Times New Roman" w:eastAsiaTheme="minorEastAsia" w:hAnsi="Times New Roman" w:cs="Times New Roman"/>
          <w:sz w:val="20"/>
          <w:szCs w:val="20"/>
          <w:lang w:val="en-US" w:eastAsia="zh-CN"/>
        </w:rPr>
        <w:t>[</w:t>
      </w:r>
      <w:proofErr w:type="gramEnd"/>
      <w:r w:rsidR="00CA5826" w:rsidRPr="00FF555F">
        <w:rPr>
          <w:rFonts w:ascii="Times New Roman" w:eastAsiaTheme="minorEastAsia" w:hAnsi="Times New Roman" w:cs="Times New Roman"/>
          <w:sz w:val="20"/>
          <w:szCs w:val="20"/>
          <w:lang w:val="en-US" w:eastAsia="zh-CN"/>
        </w:rPr>
        <w:t>18] and proposed to be studied by [11]. This follows the legacy SPS framework where RRC signaling provides semi-static parameters (e.g., periodicity).</w:t>
      </w:r>
    </w:p>
    <w:p w14:paraId="75D5B394" w14:textId="7379DD63" w:rsidR="0021455A"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6"/>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 xml:space="preserve">NB </w:t>
      </w:r>
      <w:proofErr w:type="spellStart"/>
      <w:r w:rsidR="009C6D71">
        <w:rPr>
          <w:b/>
          <w:bCs/>
          <w:lang w:val="en-US"/>
        </w:rPr>
        <w:t>IoT</w:t>
      </w:r>
      <w:proofErr w:type="spellEnd"/>
      <w:r w:rsidR="009C6D71">
        <w:rPr>
          <w:b/>
          <w:bCs/>
          <w:lang w:val="en-US"/>
        </w:rPr>
        <w:t xml:space="preserve">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0"/>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w:t>
            </w:r>
            <w:proofErr w:type="gramStart"/>
            <w:r>
              <w:rPr>
                <w:lang w:val="en-US" w:eastAsia="ko-KR"/>
              </w:rPr>
              <w:t>or</w:t>
            </w:r>
            <w:proofErr w:type="gramEnd"/>
            <w:r>
              <w:rPr>
                <w:lang w:val="en-US" w:eastAsia="ko-KR"/>
              </w:rPr>
              <w:t xml:space="preserve">’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w:t>
            </w:r>
            <w:proofErr w:type="spellStart"/>
            <w:r>
              <w:rPr>
                <w:b/>
                <w:bCs/>
                <w:lang w:val="en-US"/>
              </w:rPr>
              <w:t>IoT</w:t>
            </w:r>
            <w:proofErr w:type="spellEnd"/>
            <w:r>
              <w:rPr>
                <w:b/>
                <w:bCs/>
                <w:lang w:val="en-US"/>
              </w:rPr>
              <w:t xml:space="preserve">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 xml:space="preserve">release command is </w:t>
            </w:r>
            <w:r w:rsidRPr="00BD2C8D">
              <w:rPr>
                <w:b/>
                <w:bCs/>
                <w:lang w:val="en-US"/>
              </w:rPr>
              <w:lastRenderedPageBreak/>
              <w:t>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lastRenderedPageBreak/>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hint="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w:t>
      </w:r>
      <w:proofErr w:type="spellStart"/>
      <w:r w:rsidRPr="00FF555F">
        <w:rPr>
          <w:rFonts w:ascii="Times New Roman" w:eastAsiaTheme="minorEastAsia" w:hAnsi="Times New Roman" w:cs="Times New Roman"/>
          <w:sz w:val="20"/>
          <w:szCs w:val="20"/>
          <w:lang w:val="en-US" w:eastAsia="zh-CN"/>
        </w:rPr>
        <w:t>IoT</w:t>
      </w:r>
      <w:proofErr w:type="spellEnd"/>
      <w:r w:rsidRPr="00FF555F">
        <w:rPr>
          <w:rFonts w:ascii="Times New Roman" w:eastAsiaTheme="minorEastAsia" w:hAnsi="Times New Roman" w:cs="Times New Roman"/>
          <w:sz w:val="20"/>
          <w:szCs w:val="20"/>
          <w:lang w:val="en-US" w:eastAsia="zh-CN"/>
        </w:rPr>
        <w:t xml:space="preserve"> SPS for BSR</w:t>
      </w:r>
    </w:p>
    <w:p w14:paraId="240DD94E"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6"/>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w:t>
      </w:r>
      <w:proofErr w:type="spellStart"/>
      <w:r w:rsidRPr="00FF555F">
        <w:rPr>
          <w:rFonts w:ascii="Times New Roman" w:eastAsiaTheme="minorEastAsia" w:hAnsi="Times New Roman" w:cs="Times New Roman"/>
          <w:sz w:val="20"/>
          <w:szCs w:val="20"/>
          <w:lang w:val="en-US" w:eastAsia="zh-CN"/>
        </w:rPr>
        <w:t>IoT</w:t>
      </w:r>
      <w:proofErr w:type="spellEnd"/>
      <w:r w:rsidRPr="00FF555F">
        <w:rPr>
          <w:rFonts w:ascii="Times New Roman" w:eastAsiaTheme="minorEastAsia" w:hAnsi="Times New Roman" w:cs="Times New Roman"/>
          <w:sz w:val="20"/>
          <w:szCs w:val="20"/>
          <w:lang w:val="en-US" w:eastAsia="zh-CN"/>
        </w:rPr>
        <w:t xml:space="preserve"> BSR is considered as a baseline</w:t>
      </w:r>
    </w:p>
    <w:p w14:paraId="041E4F16" w14:textId="611A2D30"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4"/>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lastRenderedPageBreak/>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In addition, we prefer option 1 considering the new MAC CE introduced by option 2 will always be carried in every TB for the voice packet, which results in the constant TBS </w:t>
            </w:r>
            <w:proofErr w:type="spellStart"/>
            <w:r>
              <w:rPr>
                <w:rFonts w:eastAsiaTheme="minorEastAsia"/>
                <w:lang w:val="en-US" w:eastAsia="zh-CN"/>
              </w:rPr>
              <w:t>increasement</w:t>
            </w:r>
            <w:proofErr w:type="spellEnd"/>
            <w:r>
              <w:rPr>
                <w:rFonts w:eastAsiaTheme="minorEastAsia"/>
                <w:lang w:val="en-US" w:eastAsia="zh-CN"/>
              </w:rPr>
              <w:t xml:space="preserve">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hint="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6"/>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0"/>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hint="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hint="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w:t>
      </w:r>
      <w:proofErr w:type="spellStart"/>
      <w:r w:rsidR="00C13645">
        <w:rPr>
          <w:rFonts w:eastAsiaTheme="minorEastAsia"/>
          <w:lang w:val="en-US" w:eastAsia="zh-CN"/>
        </w:rPr>
        <w:t>IoT</w:t>
      </w:r>
      <w:proofErr w:type="spellEnd"/>
      <w:r w:rsidR="00C13645">
        <w:rPr>
          <w:rFonts w:eastAsiaTheme="minorEastAsia"/>
          <w:lang w:val="en-US" w:eastAsia="zh-CN"/>
        </w:rPr>
        <w:t xml:space="preserve">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proofErr w:type="gram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w:t>
      </w:r>
      <w:proofErr w:type="gramEnd"/>
      <w:r w:rsidR="009978F1">
        <w:rPr>
          <w:rFonts w:eastAsiaTheme="minorEastAsia"/>
          <w:b/>
          <w:bCs/>
          <w:lang w:val="en-US" w:eastAsia="zh-CN"/>
        </w:rPr>
        <w:t xml:space="preserve">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8.75pt;height:81.05pt" o:ole="">
            <v:imagedata r:id="rId15" o:title=""/>
          </v:shape>
          <o:OLEObject Type="Embed" ProgID="Visio.Drawing.15" ShapeID="_x0000_i1026" DrawAspect="Content" ObjectID="_1832159397" r:id="rId16"/>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proofErr w:type="gramStart"/>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w:t>
      </w:r>
      <w:proofErr w:type="gramEnd"/>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6"/>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6"/>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w:t>
      </w:r>
      <w:proofErr w:type="gramStart"/>
      <w:r w:rsidR="00F90BFB">
        <w:rPr>
          <w:b/>
          <w:bCs/>
          <w:lang w:val="en-US"/>
        </w:rPr>
        <w:t>is</w:t>
      </w:r>
      <w:proofErr w:type="gramEnd"/>
      <w:r w:rsidR="00F90BFB">
        <w:rPr>
          <w:b/>
          <w:bCs/>
          <w:lang w:val="en-US"/>
        </w:rPr>
        <w:t xml:space="preserve">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0"/>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 xml:space="preserve">t is an essential issue to be solved in R20 NB </w:t>
            </w:r>
            <w:proofErr w:type="spellStart"/>
            <w:r>
              <w:rPr>
                <w:rFonts w:eastAsiaTheme="minorEastAsia"/>
                <w:lang w:val="en-US" w:eastAsia="zh-CN"/>
              </w:rPr>
              <w:t>IoT</w:t>
            </w:r>
            <w:proofErr w:type="spellEnd"/>
            <w:r>
              <w:rPr>
                <w:rFonts w:eastAsiaTheme="minorEastAsia"/>
                <w:lang w:val="en-US" w:eastAsia="zh-CN"/>
              </w:rPr>
              <w:t xml:space="preserve"> NTN.</w:t>
            </w:r>
          </w:p>
        </w:tc>
      </w:tr>
      <w:tr w:rsidR="003F1E80" w14:paraId="49C302AF" w14:textId="77777777" w:rsidTr="003F1E80">
        <w:tc>
          <w:tcPr>
            <w:tcW w:w="1479" w:type="dxa"/>
          </w:tcPr>
          <w:p w14:paraId="79BACA5E" w14:textId="48183DE4" w:rsidR="003F1E80" w:rsidRDefault="003F1E80" w:rsidP="00F22DC0">
            <w:pPr>
              <w:rPr>
                <w:rFonts w:eastAsiaTheme="minorEastAsia" w:hint="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proofErr w:type="spellStart"/>
            <w:r>
              <w:rPr>
                <w:rFonts w:eastAsiaTheme="minorEastAsia"/>
                <w:lang w:val="en-US" w:eastAsia="zh-CN"/>
              </w:rPr>
              <w:t>S</w:t>
            </w:r>
            <w:r>
              <w:rPr>
                <w:rFonts w:eastAsiaTheme="minorEastAsia" w:hint="eastAsia"/>
                <w:lang w:val="en-US" w:eastAsia="zh-CN"/>
              </w:rPr>
              <w:t>econ</w:t>
            </w:r>
            <w:proofErr w:type="spellEnd"/>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lastRenderedPageBreak/>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6"/>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6"/>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6"/>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hint="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w:t>
      </w:r>
      <w:proofErr w:type="gramStart"/>
      <w:r>
        <w:rPr>
          <w:rFonts w:eastAsiaTheme="minorEastAsia"/>
          <w:lang w:val="en-US" w:eastAsia="zh-CN"/>
        </w:rPr>
        <w:t>,[</w:t>
      </w:r>
      <w:proofErr w:type="gramEnd"/>
      <w:r>
        <w:rPr>
          <w:rFonts w:eastAsiaTheme="minorEastAsia"/>
          <w:lang w:val="en-US" w:eastAsia="zh-CN"/>
        </w:rPr>
        <w:t>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w:t>
      </w:r>
      <w:proofErr w:type="spellStart"/>
      <w:r w:rsidRPr="001357AC">
        <w:rPr>
          <w:rFonts w:eastAsiaTheme="minorEastAsia"/>
          <w:lang w:val="en-US" w:eastAsia="zh-CN"/>
        </w:rPr>
        <w:t>IoT</w:t>
      </w:r>
      <w:proofErr w:type="spellEnd"/>
      <w:r w:rsidRPr="001357AC">
        <w:rPr>
          <w:rFonts w:eastAsiaTheme="minorEastAsia"/>
          <w:lang w:val="en-US" w:eastAsia="zh-CN"/>
        </w:rPr>
        <w:t xml:space="preserve">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 xml:space="preserve">eserving gaps for HARQ feedback significantly reduces the available </w:t>
      </w:r>
      <w:proofErr w:type="spellStart"/>
      <w:r w:rsidRPr="001357AC">
        <w:rPr>
          <w:rFonts w:eastAsiaTheme="minorEastAsia"/>
          <w:lang w:val="en-US" w:eastAsia="zh-CN"/>
        </w:rPr>
        <w:t>subframes</w:t>
      </w:r>
      <w:proofErr w:type="spellEnd"/>
      <w:r w:rsidRPr="001357AC">
        <w:rPr>
          <w:rFonts w:eastAsiaTheme="minorEastAsia"/>
          <w:lang w:val="en-US" w:eastAsia="zh-CN"/>
        </w:rPr>
        <w:t xml:space="preserve">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proofErr w:type="gramStart"/>
      <w:r w:rsidR="00AB095B">
        <w:rPr>
          <w:rFonts w:eastAsiaTheme="minorEastAsia"/>
          <w:lang w:val="en-US" w:eastAsia="zh-CN"/>
        </w:rPr>
        <w:t>also</w:t>
      </w:r>
      <w:proofErr w:type="gramEnd"/>
      <w:r w:rsidR="00AB095B">
        <w:rPr>
          <w:rFonts w:eastAsiaTheme="minorEastAsia"/>
          <w:lang w:val="en-US" w:eastAsia="zh-CN"/>
        </w:rPr>
        <w:t xml:space="preserve">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2"/>
          <w:b/>
          <w:bCs/>
        </w:rPr>
        <w:t>NPDSCH-</w:t>
      </w:r>
      <w:proofErr w:type="spellStart"/>
      <w:r w:rsidR="006B5869" w:rsidRPr="006B5869">
        <w:rPr>
          <w:rStyle w:val="af2"/>
          <w:b/>
          <w:bCs/>
        </w:rPr>
        <w:t>ConfigCommon</w:t>
      </w:r>
      <w:proofErr w:type="spellEnd"/>
      <w:r w:rsidR="006B5869" w:rsidRPr="006B5869">
        <w:rPr>
          <w:rStyle w:val="af2"/>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w:t>
      </w:r>
      <w:proofErr w:type="gramStart"/>
      <w:r>
        <w:rPr>
          <w:rFonts w:eastAsiaTheme="minorEastAsia"/>
          <w:lang w:val="en-US" w:eastAsia="zh-CN"/>
        </w:rPr>
        <w:t>proposed</w:t>
      </w:r>
      <w:proofErr w:type="gramEnd"/>
      <w:r>
        <w:rPr>
          <w:rFonts w:eastAsiaTheme="minorEastAsia"/>
          <w:lang w:val="en-US" w:eastAsia="zh-CN"/>
        </w:rPr>
        <w:t xml:space="preserve"> to i</w:t>
      </w:r>
      <w:r w:rsidRPr="00BC5371">
        <w:rPr>
          <w:rFonts w:eastAsiaTheme="minorEastAsia"/>
          <w:lang w:val="en-US" w:eastAsia="zh-CN"/>
        </w:rPr>
        <w:t xml:space="preserve">ntroduce a mechanism similar to HARQ Mode B in NR-NTN for UL SPS for voice over </w:t>
      </w:r>
      <w:proofErr w:type="spellStart"/>
      <w:r w:rsidRPr="00BC5371">
        <w:rPr>
          <w:rFonts w:eastAsiaTheme="minorEastAsia"/>
          <w:lang w:val="en-US" w:eastAsia="zh-CN"/>
        </w:rPr>
        <w:t>IoT</w:t>
      </w:r>
      <w:proofErr w:type="spellEnd"/>
      <w:r w:rsidRPr="00BC5371">
        <w:rPr>
          <w:rFonts w:eastAsiaTheme="minorEastAsia"/>
          <w:lang w:val="en-US" w:eastAsia="zh-CN"/>
        </w:rPr>
        <w: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lastRenderedPageBreak/>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w:t>
      </w:r>
      <w:proofErr w:type="spellStart"/>
      <w:r w:rsidR="00623737">
        <w:rPr>
          <w:rFonts w:eastAsiaTheme="minorEastAsia"/>
          <w:b/>
          <w:bCs/>
          <w:lang w:val="en-US" w:eastAsia="zh-CN"/>
        </w:rPr>
        <w:t>IoT</w:t>
      </w:r>
      <w:proofErr w:type="spellEnd"/>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6"/>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0"/>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w:t>
            </w:r>
            <w:proofErr w:type="spellStart"/>
            <w:r>
              <w:rPr>
                <w:lang w:eastAsia="zh-CN"/>
              </w:rPr>
              <w:t>IoT</w:t>
            </w:r>
            <w:proofErr w:type="spellEnd"/>
            <w:r>
              <w:rPr>
                <w:lang w:eastAsia="zh-CN"/>
              </w:rPr>
              <w:t xml:space="preserve">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w:t>
            </w:r>
            <w:proofErr w:type="spellStart"/>
            <w:r>
              <w:rPr>
                <w:rFonts w:eastAsiaTheme="minorEastAsia" w:hint="eastAsia"/>
                <w:lang w:val="en-US" w:eastAsia="zh-CN"/>
              </w:rPr>
              <w:t>IoT</w:t>
            </w:r>
            <w:proofErr w:type="spellEnd"/>
            <w:r>
              <w:rPr>
                <w:rFonts w:eastAsiaTheme="minorEastAsia" w:hint="eastAsia"/>
                <w:lang w:val="en-US" w:eastAsia="zh-CN"/>
              </w:rPr>
              <w:t xml:space="preserve">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hint="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hint="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proofErr w:type="gramStart"/>
      <w:r w:rsidR="006947BD" w:rsidRPr="006947BD">
        <w:rPr>
          <w:rFonts w:eastAsiaTheme="minorEastAsia"/>
          <w:lang w:val="en-US" w:eastAsia="zh-CN"/>
        </w:rPr>
        <w:t>,</w:t>
      </w:r>
      <w:r w:rsidRPr="006947BD">
        <w:rPr>
          <w:rFonts w:eastAsiaTheme="minorEastAsia"/>
          <w:lang w:val="en-US" w:eastAsia="zh-CN"/>
        </w:rPr>
        <w:t>[</w:t>
      </w:r>
      <w:proofErr w:type="gramEnd"/>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w:t>
      </w:r>
      <w:proofErr w:type="gramStart"/>
      <w:r w:rsidR="006947BD">
        <w:rPr>
          <w:rFonts w:eastAsiaTheme="minorEastAsia"/>
          <w:lang w:val="en-US" w:eastAsia="zh-CN"/>
        </w:rPr>
        <w:t>proposed</w:t>
      </w:r>
      <w:proofErr w:type="gramEnd"/>
      <w:r w:rsidR="006947BD">
        <w:rPr>
          <w:rFonts w:eastAsiaTheme="minorEastAsia"/>
          <w:lang w:val="en-US" w:eastAsia="zh-CN"/>
        </w:rPr>
        <w:t xml:space="preserve">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w:t>
      </w:r>
      <w:proofErr w:type="gramStart"/>
      <w:r w:rsidR="006947BD" w:rsidRPr="006947BD">
        <w:rPr>
          <w:lang w:eastAsia="zh-CN"/>
        </w:rPr>
        <w:t>A</w:t>
      </w:r>
      <w:proofErr w:type="gramEnd"/>
      <w:r w:rsidR="006947BD" w:rsidRPr="006947BD">
        <w:rPr>
          <w:lang w:eastAsia="zh-CN"/>
        </w:rPr>
        <w:t xml:space="preserve">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proofErr w:type="gramStart"/>
      <w:r w:rsidRPr="008A3F51">
        <w:rPr>
          <w:rFonts w:eastAsiaTheme="minorEastAsia"/>
          <w:lang w:eastAsia="zh-CN"/>
        </w:rPr>
        <w:t>,</w:t>
      </w:r>
      <w:r w:rsidRPr="008A3F51">
        <w:rPr>
          <w:rFonts w:eastAsiaTheme="minorEastAsia" w:hint="eastAsia"/>
          <w:lang w:eastAsia="zh-CN"/>
        </w:rPr>
        <w:t>[</w:t>
      </w:r>
      <w:proofErr w:type="gramEnd"/>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lastRenderedPageBreak/>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hint="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hint="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 xml:space="preserve">FL notes that </w:t>
      </w:r>
      <w:proofErr w:type="gramStart"/>
      <w:r w:rsidRPr="00926829">
        <w:rPr>
          <w:lang w:val="en-US"/>
        </w:rPr>
        <w:t>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w:t>
      </w:r>
      <w:proofErr w:type="gramEnd"/>
      <w:r w:rsidRPr="00926829">
        <w:rPr>
          <w:lang w:val="en-US"/>
        </w:rPr>
        <w:t xml:space="preserv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0"/>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proofErr w:type="gramStart"/>
            <w:r>
              <w:rPr>
                <w:rFonts w:eastAsia="Malgun Gothic" w:hint="eastAsia"/>
                <w:lang w:val="en-US" w:eastAsia="ko-KR"/>
              </w:rPr>
              <w:t>a</w:t>
            </w:r>
            <w:r>
              <w:rPr>
                <w:rFonts w:eastAsia="Malgun Gothic"/>
                <w:lang w:val="en-US" w:eastAsia="ko-KR"/>
              </w:rPr>
              <w:t>re</w:t>
            </w:r>
            <w:proofErr w:type="gramEnd"/>
            <w:r>
              <w:rPr>
                <w:rFonts w:eastAsia="Malgun Gothic"/>
                <w:lang w:val="en-US" w:eastAsia="ko-KR"/>
              </w:rPr>
              <w:t xml:space="preserv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hint="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hint="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w:t>
      </w:r>
      <w:proofErr w:type="spellStart"/>
      <w:r w:rsidRPr="00A54E7D">
        <w:rPr>
          <w:rFonts w:eastAsiaTheme="minorEastAsia"/>
          <w:lang w:eastAsia="zh-CN"/>
        </w:rPr>
        <w:t>IoT</w:t>
      </w:r>
      <w:proofErr w:type="spellEnd"/>
      <w:r w:rsidRPr="00A54E7D">
        <w:rPr>
          <w:rFonts w:eastAsiaTheme="minorEastAsia"/>
          <w:lang w:eastAsia="zh-CN"/>
        </w:rPr>
        <w:t xml:space="preserve">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w:t>
      </w:r>
      <w:proofErr w:type="gramStart"/>
      <w:r>
        <w:t>,[</w:t>
      </w:r>
      <w:proofErr w:type="gramEnd"/>
      <w:r>
        <w:t>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 xml:space="preserve">fully reserved DL </w:t>
      </w:r>
      <w:proofErr w:type="spellStart"/>
      <w:r w:rsidR="00CE6F1F" w:rsidRPr="00CE6F1F">
        <w:rPr>
          <w:rFonts w:ascii="Times New Roman" w:hAnsi="Times New Roman" w:cs="Times New Roman"/>
        </w:rPr>
        <w:t>subframe</w:t>
      </w:r>
      <w:proofErr w:type="spellEnd"/>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 xml:space="preserve">L </w:t>
      </w:r>
      <w:proofErr w:type="spellStart"/>
      <w:r w:rsidR="000D4878" w:rsidRPr="00CE6F1F">
        <w:rPr>
          <w:rFonts w:ascii="Times New Roman" w:hAnsi="Times New Roman" w:cs="Times New Roman"/>
        </w:rPr>
        <w:t>subframe</w:t>
      </w:r>
      <w:proofErr w:type="spellEnd"/>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w:t>
      </w:r>
      <w:proofErr w:type="spellStart"/>
      <w:r>
        <w:t>bunding</w:t>
      </w:r>
      <w:proofErr w:type="spellEnd"/>
      <w:r>
        <w:t xml:space="preserve"> </w:t>
      </w:r>
      <w:r w:rsidR="006B63B3">
        <w:t>period [</w:t>
      </w:r>
      <w:r>
        <w:t>1]</w:t>
      </w:r>
    </w:p>
    <w:p w14:paraId="5B8EBDDC" w14:textId="245BB2A6" w:rsidR="000D4B80" w:rsidRPr="00D56FBD" w:rsidRDefault="000D4B80"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lastRenderedPageBreak/>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 xml:space="preserve">L </w:t>
      </w:r>
      <w:proofErr w:type="spellStart"/>
      <w:r w:rsidR="00964BCE" w:rsidRPr="00397C92">
        <w:rPr>
          <w:rFonts w:eastAsia="宋体"/>
          <w:b/>
          <w:bCs/>
          <w:lang w:eastAsia="zh-CN"/>
        </w:rPr>
        <w:t>subframe</w:t>
      </w:r>
      <w:proofErr w:type="spellEnd"/>
    </w:p>
    <w:tbl>
      <w:tblPr>
        <w:tblStyle w:val="af0"/>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w:t>
            </w:r>
            <w:proofErr w:type="spellStart"/>
            <w:r>
              <w:rPr>
                <w:rFonts w:eastAsiaTheme="minorEastAsia"/>
                <w:lang w:val="en-US" w:eastAsia="zh-CN"/>
              </w:rPr>
              <w:t>overoptimizing</w:t>
            </w:r>
            <w:proofErr w:type="spellEnd"/>
            <w:r>
              <w:rPr>
                <w:rFonts w:eastAsiaTheme="minorEastAsia"/>
                <w:lang w:val="en-US" w:eastAsia="zh-CN"/>
              </w:rPr>
              <w:t xml:space="preserve">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hint="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 xml:space="preserve">ully reserved UL </w:t>
      </w:r>
      <w:proofErr w:type="spellStart"/>
      <w:r w:rsidR="00964BCE" w:rsidRPr="0017668E">
        <w:rPr>
          <w:rFonts w:eastAsia="宋体"/>
          <w:b/>
          <w:bCs/>
          <w:lang w:eastAsia="zh-CN"/>
        </w:rPr>
        <w:t>subframe</w:t>
      </w:r>
      <w:proofErr w:type="spellEnd"/>
    </w:p>
    <w:tbl>
      <w:tblPr>
        <w:tblStyle w:val="af0"/>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w:t>
            </w:r>
            <w:r>
              <w:rPr>
                <w:rFonts w:eastAsiaTheme="minorEastAsia"/>
                <w:lang w:val="en-US" w:eastAsia="zh-CN"/>
              </w:rPr>
              <w:lastRenderedPageBreak/>
              <w:t xml:space="preserve">there is a corner case or a major issue. On anchor carrier, we should aim for the possibility of enabling “voice-over-GEO” but without </w:t>
            </w:r>
            <w:proofErr w:type="spellStart"/>
            <w:r>
              <w:rPr>
                <w:rFonts w:eastAsiaTheme="minorEastAsia"/>
                <w:lang w:val="en-US" w:eastAsia="zh-CN"/>
              </w:rPr>
              <w:t>overoptimizing</w:t>
            </w:r>
            <w:proofErr w:type="spellEnd"/>
            <w:r>
              <w:rPr>
                <w:rFonts w:eastAsiaTheme="minorEastAsia"/>
                <w:lang w:val="en-US" w:eastAsia="zh-CN"/>
              </w:rPr>
              <w:t xml:space="preserve">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proofErr w:type="gramStart"/>
      <w:r w:rsidR="00266675" w:rsidRPr="00923F2B">
        <w:rPr>
          <w:rFonts w:ascii="Times New Roman" w:hAnsi="Times New Roman" w:cs="Times New Roman"/>
          <w:szCs w:val="20"/>
        </w:rPr>
        <w:t>,</w:t>
      </w:r>
      <w:r w:rsidR="005E6FE2" w:rsidRPr="00923F2B">
        <w:rPr>
          <w:rFonts w:ascii="Times New Roman" w:hAnsi="Times New Roman" w:cs="Times New Roman"/>
          <w:szCs w:val="20"/>
        </w:rPr>
        <w:t>[</w:t>
      </w:r>
      <w:proofErr w:type="gramEnd"/>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6: </w:t>
      </w:r>
      <w:proofErr w:type="spellStart"/>
      <w:r w:rsidRPr="00DE179A">
        <w:rPr>
          <w:rFonts w:ascii="Times New Roman" w:hAnsi="Times New Roman" w:cs="Times New Roman"/>
          <w:szCs w:val="20"/>
        </w:rPr>
        <w:t>Collison</w:t>
      </w:r>
      <w:proofErr w:type="spellEnd"/>
      <w:r w:rsidRPr="00DE179A">
        <w:rPr>
          <w:rFonts w:ascii="Times New Roman" w:hAnsi="Times New Roman" w:cs="Times New Roman"/>
          <w:szCs w:val="20"/>
        </w:rPr>
        <w:t xml:space="preserve">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w:t>
      </w:r>
      <w:proofErr w:type="spellStart"/>
      <w:r w:rsidRPr="00DC222C">
        <w:rPr>
          <w:rFonts w:eastAsiaTheme="minorEastAsia"/>
          <w:lang w:val="en-US" w:eastAsia="zh-CN"/>
        </w:rPr>
        <w:t>IoT</w:t>
      </w:r>
      <w:proofErr w:type="spellEnd"/>
      <w:r w:rsidRPr="00DC222C">
        <w:rPr>
          <w:rFonts w:eastAsiaTheme="minorEastAsia"/>
          <w:lang w:val="en-US" w:eastAsia="zh-CN"/>
        </w:rPr>
        <w:t xml:space="preserve">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proofErr w:type="gramStart"/>
      <w:r w:rsidR="001771F6" w:rsidRPr="001771F6">
        <w:rPr>
          <w:b/>
          <w:bCs/>
          <w:color w:val="FF0000"/>
          <w:lang w:val="en-US"/>
        </w:rPr>
        <w:t>)</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xml:space="preserve">”? In our understanding, after configuration and activation, it is understood that the SPS transmission is solely NPDSCH for DL </w:t>
            </w:r>
            <w:proofErr w:type="gramStart"/>
            <w:r>
              <w:rPr>
                <w:rFonts w:eastAsiaTheme="minorEastAsia"/>
                <w:lang w:val="en-US" w:eastAsia="zh-CN"/>
              </w:rPr>
              <w:t>SPS,</w:t>
            </w:r>
            <w:proofErr w:type="gramEnd"/>
            <w:r>
              <w:rPr>
                <w:rFonts w:eastAsiaTheme="minorEastAsia"/>
                <w:lang w:val="en-US" w:eastAsia="zh-CN"/>
              </w:rPr>
              <w:t xml:space="preserve">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 xml:space="preserve">If a SPS transmission collides partially or fully with a dynamic scheduling (NPDCCH scheduling either PDSCH or NPUSCH), the SPS transmission is </w:t>
            </w:r>
            <w:r>
              <w:rPr>
                <w:rFonts w:eastAsiaTheme="minorEastAsia"/>
                <w:lang w:val="en-US" w:eastAsia="zh-CN"/>
              </w:rPr>
              <w:lastRenderedPageBreak/>
              <w:t>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proofErr w:type="gramStart"/>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w:t>
            </w:r>
            <w:proofErr w:type="gramEnd"/>
            <w:r w:rsidR="001771F6" w:rsidRPr="001771F6">
              <w:rPr>
                <w:rFonts w:eastAsiaTheme="minorEastAsia"/>
                <w:color w:val="FF0000"/>
                <w:lang w:val="en-US" w:eastAsia="zh-CN"/>
              </w:rPr>
              <w:t xml:space="preserve">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hint="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w:t>
            </w:r>
            <w:proofErr w:type="spellStart"/>
            <w:r>
              <w:rPr>
                <w:rFonts w:eastAsiaTheme="minorEastAsia"/>
                <w:lang w:val="en-US" w:eastAsia="zh-CN"/>
              </w:rPr>
              <w:t>IoT</w:t>
            </w:r>
            <w:proofErr w:type="spellEnd"/>
            <w:r>
              <w:rPr>
                <w:rFonts w:eastAsiaTheme="minorEastAsia"/>
                <w:lang w:val="en-US" w:eastAsia="zh-CN"/>
              </w:rPr>
              <w:t xml:space="preserve">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hint="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0"/>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hint="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hint="eastAsia"/>
                <w:lang w:val="en-US" w:eastAsia="zh-CN"/>
              </w:rPr>
            </w:pPr>
            <w:r>
              <w:rPr>
                <w:rFonts w:eastAsiaTheme="minorEastAsia"/>
                <w:lang w:val="en-US" w:eastAsia="zh-CN"/>
              </w:rPr>
              <w:t>O</w:t>
            </w:r>
            <w:r>
              <w:rPr>
                <w:rFonts w:eastAsiaTheme="minorEastAsia" w:hint="eastAsia"/>
                <w:lang w:val="en-US" w:eastAsia="zh-CN"/>
              </w:rPr>
              <w:t>ption1 or option2 is OK.</w:t>
            </w: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0"/>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hint="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 xml:space="preserve">17] </w:t>
      </w:r>
      <w:proofErr w:type="gramStart"/>
      <w:r w:rsidRPr="00043A2B">
        <w:rPr>
          <w:rFonts w:eastAsia="宋体"/>
          <w:lang w:val="en-US" w:eastAsia="zh-CN"/>
        </w:rPr>
        <w:t>also</w:t>
      </w:r>
      <w:proofErr w:type="gramEnd"/>
      <w:r w:rsidRPr="00043A2B">
        <w:rPr>
          <w:rFonts w:eastAsia="宋体"/>
          <w:lang w:val="en-US" w:eastAsia="zh-CN"/>
        </w:rPr>
        <w:t xml:space="preserve">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lastRenderedPageBreak/>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 xml:space="preserve">NB </w:t>
      </w:r>
      <w:proofErr w:type="spellStart"/>
      <w:r w:rsidR="00AF1D6D">
        <w:rPr>
          <w:rFonts w:eastAsia="宋体"/>
          <w:b/>
          <w:bCs/>
          <w:lang w:eastAsia="zh-CN"/>
        </w:rPr>
        <w:t>IoT</w:t>
      </w:r>
      <w:proofErr w:type="spellEnd"/>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0"/>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7"/>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7"/>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 xml:space="preserve">For </w:t>
      </w:r>
      <w:proofErr w:type="gramStart"/>
      <w:r w:rsidRPr="009A1B36">
        <w:rPr>
          <w:rFonts w:eastAsiaTheme="minorEastAsia"/>
          <w:lang w:eastAsia="zh-CN"/>
        </w:rPr>
        <w:t>Option1(</w:t>
      </w:r>
      <w:proofErr w:type="gramEnd"/>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lastRenderedPageBreak/>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w:t>
      </w:r>
      <w:proofErr w:type="spellStart"/>
      <w:r w:rsidR="009525BC" w:rsidRPr="001E63F6">
        <w:rPr>
          <w:lang w:val="en-US"/>
        </w:rPr>
        <w:t>vs</w:t>
      </w:r>
      <w:proofErr w:type="spellEnd"/>
      <w:r w:rsidR="009525BC" w:rsidRPr="001E63F6">
        <w:rPr>
          <w:lang w:val="en-US"/>
        </w:rPr>
        <w:t xml:space="preserve">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6"/>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6"/>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0"/>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w:t>
            </w:r>
            <w:proofErr w:type="gramStart"/>
            <w:r w:rsidRPr="0045177D">
              <w:rPr>
                <w:rFonts w:eastAsiaTheme="minorEastAsia"/>
                <w:color w:val="FF0000"/>
                <w:lang w:val="en-US" w:eastAsia="zh-CN"/>
              </w:rPr>
              <w:t>my rely</w:t>
            </w:r>
            <w:proofErr w:type="gramEnd"/>
            <w:r w:rsidRPr="0045177D">
              <w:rPr>
                <w:rFonts w:eastAsiaTheme="minorEastAsia"/>
                <w:color w:val="FF0000"/>
                <w:lang w:val="en-US" w:eastAsia="zh-CN"/>
              </w:rPr>
              <w:t xml:space="preserve">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9525BC" w:rsidRPr="007D480B" w14:paraId="0EEEA241" w14:textId="77777777" w:rsidTr="003F1E80">
        <w:tc>
          <w:tcPr>
            <w:tcW w:w="1479" w:type="dxa"/>
          </w:tcPr>
          <w:p w14:paraId="20DA9E2C" w14:textId="77777777" w:rsidR="009525BC" w:rsidRPr="007D480B" w:rsidRDefault="009525BC" w:rsidP="003F1E80">
            <w:pPr>
              <w:rPr>
                <w:rFonts w:eastAsiaTheme="minorEastAsia"/>
                <w:lang w:val="en-US" w:eastAsia="zh-CN"/>
              </w:rPr>
            </w:pPr>
          </w:p>
        </w:tc>
        <w:tc>
          <w:tcPr>
            <w:tcW w:w="1372" w:type="dxa"/>
          </w:tcPr>
          <w:p w14:paraId="7DF2CD1B" w14:textId="77777777" w:rsidR="009525BC" w:rsidRPr="007D480B" w:rsidRDefault="009525BC" w:rsidP="003F1E80">
            <w:pPr>
              <w:tabs>
                <w:tab w:val="left" w:pos="551"/>
              </w:tabs>
              <w:rPr>
                <w:rFonts w:eastAsiaTheme="minorEastAsia"/>
                <w:lang w:val="en-US" w:eastAsia="zh-CN"/>
              </w:rPr>
            </w:pPr>
          </w:p>
        </w:tc>
        <w:tc>
          <w:tcPr>
            <w:tcW w:w="6780" w:type="dxa"/>
          </w:tcPr>
          <w:p w14:paraId="66B37DD1" w14:textId="77777777" w:rsidR="009525BC" w:rsidRPr="007D480B" w:rsidRDefault="009525BC" w:rsidP="003F1E80">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w:t>
      </w:r>
      <w:proofErr w:type="spellStart"/>
      <w:r w:rsidRPr="00F45DC2">
        <w:t>IoT</w:t>
      </w:r>
      <w:proofErr w:type="spellEnd"/>
      <w:r w:rsidRPr="00F45DC2">
        <w:t xml:space="preserve"> SPS, the corresponding validation fields must be discussed</w:t>
      </w:r>
      <w:r>
        <w:t xml:space="preserve"> [1], [4]</w:t>
      </w:r>
      <w:proofErr w:type="gramStart"/>
      <w:r>
        <w:t>,[</w:t>
      </w:r>
      <w:proofErr w:type="gramEnd"/>
      <w:r>
        <w:t>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0"/>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r>
            <w:proofErr w:type="gramStart"/>
            <w:r w:rsidRPr="00635CEB">
              <w:rPr>
                <w:sz w:val="15"/>
                <w:szCs w:val="15"/>
              </w:rPr>
              <w:t>the</w:t>
            </w:r>
            <w:proofErr w:type="gramEnd"/>
            <w:r w:rsidRPr="00635CEB">
              <w:rPr>
                <w:sz w:val="15"/>
                <w:szCs w:val="15"/>
              </w:rPr>
              <w:t xml:space="preserv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宋体"/>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等线"/>
                <w:lang w:val="en-US" w:eastAsia="zh-CN"/>
              </w:rPr>
            </w:pPr>
            <w:r w:rsidRPr="009762DE">
              <w:rPr>
                <w:rFonts w:eastAsia="等线"/>
                <w:lang w:val="en-US" w:eastAsia="zh-CN"/>
              </w:rPr>
              <w:t>√</w:t>
            </w:r>
          </w:p>
          <w:p w14:paraId="16F4382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等线"/>
                <w:lang w:val="en-US" w:eastAsia="zh-CN"/>
              </w:rPr>
            </w:pPr>
            <w:r w:rsidRPr="009762DE">
              <w:rPr>
                <w:rFonts w:eastAsia="等线"/>
                <w:lang w:val="en-US" w:eastAsia="zh-CN"/>
              </w:rPr>
              <w:t>√</w:t>
            </w:r>
          </w:p>
          <w:p w14:paraId="26EA54C3"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等线"/>
                <w:lang w:val="en-US" w:eastAsia="zh-CN"/>
              </w:rPr>
            </w:pPr>
          </w:p>
        </w:tc>
        <w:tc>
          <w:tcPr>
            <w:tcW w:w="756" w:type="dxa"/>
          </w:tcPr>
          <w:p w14:paraId="6FD3DD22" w14:textId="77777777" w:rsidR="009525BC" w:rsidRPr="009762DE" w:rsidRDefault="009525BC" w:rsidP="003F1E80">
            <w:pPr>
              <w:rPr>
                <w:rFonts w:eastAsia="等线"/>
                <w:lang w:val="en-US" w:eastAsia="zh-CN"/>
              </w:rPr>
            </w:pPr>
          </w:p>
        </w:tc>
        <w:tc>
          <w:tcPr>
            <w:tcW w:w="756" w:type="dxa"/>
          </w:tcPr>
          <w:p w14:paraId="2DD759B0" w14:textId="77777777" w:rsidR="009525BC" w:rsidRPr="009762DE" w:rsidRDefault="009525BC" w:rsidP="003F1E80">
            <w:pPr>
              <w:rPr>
                <w:rFonts w:eastAsia="等线"/>
                <w:lang w:val="en-US" w:eastAsia="zh-CN"/>
              </w:rPr>
            </w:pPr>
          </w:p>
        </w:tc>
        <w:tc>
          <w:tcPr>
            <w:tcW w:w="756" w:type="dxa"/>
          </w:tcPr>
          <w:p w14:paraId="399883FD" w14:textId="77777777" w:rsidR="009525BC" w:rsidRPr="009762DE" w:rsidRDefault="009525BC" w:rsidP="003F1E80">
            <w:pPr>
              <w:rPr>
                <w:rFonts w:eastAsia="等线"/>
                <w:lang w:val="en-US" w:eastAsia="zh-CN"/>
              </w:rPr>
            </w:pPr>
          </w:p>
        </w:tc>
        <w:tc>
          <w:tcPr>
            <w:tcW w:w="756" w:type="dxa"/>
          </w:tcPr>
          <w:p w14:paraId="2B0C4C97" w14:textId="77777777" w:rsidR="009525BC" w:rsidRPr="009762DE" w:rsidRDefault="009525BC" w:rsidP="003F1E80">
            <w:pPr>
              <w:rPr>
                <w:rFonts w:eastAsia="等线"/>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等线"/>
                <w:lang w:val="en-US" w:eastAsia="zh-CN"/>
              </w:rPr>
            </w:pPr>
            <w:r w:rsidRPr="009762DE">
              <w:rPr>
                <w:rFonts w:eastAsia="等线"/>
                <w:lang w:val="en-US" w:eastAsia="zh-CN"/>
              </w:rPr>
              <w:t>√</w:t>
            </w:r>
          </w:p>
          <w:p w14:paraId="4571937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等线"/>
                <w:lang w:val="en-US" w:eastAsia="zh-CN"/>
              </w:rPr>
            </w:pPr>
            <w:r w:rsidRPr="009762DE">
              <w:rPr>
                <w:rFonts w:eastAsia="等线"/>
                <w:lang w:val="en-US" w:eastAsia="zh-CN"/>
              </w:rPr>
              <w:t>√</w:t>
            </w:r>
          </w:p>
          <w:p w14:paraId="676234B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等线"/>
                <w:lang w:val="en-US" w:eastAsia="zh-CN"/>
              </w:rPr>
            </w:pPr>
          </w:p>
        </w:tc>
        <w:tc>
          <w:tcPr>
            <w:tcW w:w="756" w:type="dxa"/>
          </w:tcPr>
          <w:p w14:paraId="4602AE93" w14:textId="77777777" w:rsidR="009525BC" w:rsidRPr="009762DE" w:rsidRDefault="009525BC" w:rsidP="003F1E80">
            <w:pPr>
              <w:rPr>
                <w:rFonts w:eastAsia="等线"/>
                <w:lang w:val="en-US" w:eastAsia="zh-CN"/>
              </w:rPr>
            </w:pPr>
          </w:p>
        </w:tc>
        <w:tc>
          <w:tcPr>
            <w:tcW w:w="756" w:type="dxa"/>
          </w:tcPr>
          <w:p w14:paraId="6FF00D6C" w14:textId="77777777" w:rsidR="009525BC" w:rsidRPr="009762DE" w:rsidRDefault="009525BC" w:rsidP="003F1E80">
            <w:pPr>
              <w:rPr>
                <w:rFonts w:eastAsia="等线"/>
                <w:lang w:val="en-US" w:eastAsia="zh-CN"/>
              </w:rPr>
            </w:pPr>
          </w:p>
        </w:tc>
        <w:tc>
          <w:tcPr>
            <w:tcW w:w="756" w:type="dxa"/>
          </w:tcPr>
          <w:p w14:paraId="673FE823" w14:textId="77777777" w:rsidR="009525BC" w:rsidRPr="009762DE" w:rsidRDefault="009525BC" w:rsidP="003F1E80">
            <w:pPr>
              <w:rPr>
                <w:rFonts w:eastAsia="等线"/>
                <w:lang w:val="en-US" w:eastAsia="zh-CN"/>
              </w:rPr>
            </w:pPr>
          </w:p>
        </w:tc>
        <w:tc>
          <w:tcPr>
            <w:tcW w:w="756" w:type="dxa"/>
          </w:tcPr>
          <w:p w14:paraId="19B962F4" w14:textId="77777777" w:rsidR="009525BC" w:rsidRPr="009762DE" w:rsidRDefault="009525BC" w:rsidP="003F1E80">
            <w:pPr>
              <w:rPr>
                <w:rFonts w:eastAsia="等线"/>
                <w:lang w:val="en-US" w:eastAsia="zh-CN"/>
              </w:rPr>
            </w:pPr>
          </w:p>
        </w:tc>
        <w:tc>
          <w:tcPr>
            <w:tcW w:w="3476" w:type="dxa"/>
          </w:tcPr>
          <w:p w14:paraId="7815F51E" w14:textId="5AB859EA" w:rsidR="009525BC" w:rsidRPr="009762DE" w:rsidRDefault="003F761A" w:rsidP="003F1E80">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等线"/>
                <w:lang w:val="en-US" w:eastAsia="zh-CN"/>
              </w:rPr>
            </w:pPr>
            <w:r w:rsidRPr="009762DE">
              <w:rPr>
                <w:rFonts w:eastAsia="等线"/>
                <w:lang w:val="en-US" w:eastAsia="zh-CN"/>
              </w:rPr>
              <w:t>√</w:t>
            </w:r>
          </w:p>
          <w:p w14:paraId="7A78473B"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等线"/>
                <w:lang w:val="en-US" w:eastAsia="zh-CN"/>
              </w:rPr>
            </w:pPr>
            <w:r w:rsidRPr="009762DE">
              <w:rPr>
                <w:rFonts w:eastAsia="等线"/>
                <w:lang w:val="en-US" w:eastAsia="zh-CN"/>
              </w:rPr>
              <w:t>√</w:t>
            </w:r>
          </w:p>
          <w:p w14:paraId="1BD3B03E"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等线"/>
                <w:lang w:val="en-US" w:eastAsia="zh-CN"/>
              </w:rPr>
            </w:pPr>
            <w:r w:rsidRPr="009762DE">
              <w:rPr>
                <w:rFonts w:eastAsia="等线"/>
                <w:lang w:val="en-US" w:eastAsia="zh-CN"/>
              </w:rPr>
              <w:t>√</w:t>
            </w:r>
          </w:p>
          <w:p w14:paraId="2ACEA60C"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等线"/>
                <w:lang w:val="en-US" w:eastAsia="zh-CN"/>
              </w:rPr>
            </w:pPr>
          </w:p>
        </w:tc>
        <w:tc>
          <w:tcPr>
            <w:tcW w:w="756" w:type="dxa"/>
          </w:tcPr>
          <w:p w14:paraId="232F5652" w14:textId="77777777" w:rsidR="009525BC" w:rsidRPr="009762DE" w:rsidRDefault="009525BC" w:rsidP="003F1E80">
            <w:pPr>
              <w:rPr>
                <w:rFonts w:eastAsia="等线"/>
                <w:lang w:val="en-US" w:eastAsia="zh-CN"/>
              </w:rPr>
            </w:pPr>
          </w:p>
        </w:tc>
        <w:tc>
          <w:tcPr>
            <w:tcW w:w="756" w:type="dxa"/>
          </w:tcPr>
          <w:p w14:paraId="6A0F58A2" w14:textId="77777777" w:rsidR="009525BC" w:rsidRPr="009762DE" w:rsidRDefault="009525BC" w:rsidP="003F1E80">
            <w:pPr>
              <w:rPr>
                <w:rFonts w:eastAsia="等线"/>
                <w:lang w:val="en-US" w:eastAsia="zh-CN"/>
              </w:rPr>
            </w:pPr>
          </w:p>
        </w:tc>
        <w:tc>
          <w:tcPr>
            <w:tcW w:w="756" w:type="dxa"/>
          </w:tcPr>
          <w:p w14:paraId="69C83EAD" w14:textId="77777777" w:rsidR="009525BC" w:rsidRPr="009762DE" w:rsidRDefault="009525BC" w:rsidP="003F1E80">
            <w:pPr>
              <w:rPr>
                <w:rFonts w:eastAsia="等线"/>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等线"/>
                <w:lang w:val="en-US" w:eastAsia="zh-CN"/>
              </w:rPr>
            </w:pPr>
            <w:r w:rsidRPr="009762DE">
              <w:rPr>
                <w:rFonts w:eastAsia="等线"/>
                <w:lang w:val="en-US" w:eastAsia="zh-CN"/>
              </w:rPr>
              <w:t>√</w:t>
            </w:r>
          </w:p>
          <w:p w14:paraId="0E3BBF3E"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等线"/>
                <w:lang w:val="en-US" w:eastAsia="zh-CN"/>
              </w:rPr>
            </w:pPr>
            <w:r w:rsidRPr="009762DE">
              <w:rPr>
                <w:rFonts w:eastAsia="等线"/>
                <w:lang w:val="en-US" w:eastAsia="zh-CN"/>
              </w:rPr>
              <w:t>√</w:t>
            </w:r>
          </w:p>
          <w:p w14:paraId="3D9143CA"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等线"/>
                <w:lang w:val="en-US" w:eastAsia="zh-CN"/>
              </w:rPr>
            </w:pPr>
            <w:r w:rsidRPr="009762DE">
              <w:rPr>
                <w:rFonts w:eastAsia="等线"/>
                <w:lang w:val="en-US" w:eastAsia="zh-CN"/>
              </w:rPr>
              <w:t>√</w:t>
            </w:r>
          </w:p>
          <w:p w14:paraId="70F8873C"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等线"/>
                <w:lang w:val="en-US" w:eastAsia="zh-CN"/>
              </w:rPr>
            </w:pPr>
            <w:r w:rsidRPr="009762DE">
              <w:rPr>
                <w:rFonts w:eastAsia="等线"/>
                <w:lang w:val="en-US" w:eastAsia="zh-CN"/>
              </w:rPr>
              <w:t>√</w:t>
            </w:r>
          </w:p>
          <w:p w14:paraId="789FE2D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等线"/>
                <w:lang w:val="en-US" w:eastAsia="zh-CN"/>
              </w:rPr>
            </w:pPr>
            <w:r w:rsidRPr="009762DE">
              <w:rPr>
                <w:rFonts w:eastAsia="等线"/>
                <w:lang w:val="en-US" w:eastAsia="zh-CN"/>
              </w:rPr>
              <w:t>√</w:t>
            </w:r>
          </w:p>
          <w:p w14:paraId="0CB743C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等线"/>
                <w:lang w:val="en-US" w:eastAsia="zh-CN"/>
              </w:rPr>
            </w:pPr>
          </w:p>
        </w:tc>
        <w:tc>
          <w:tcPr>
            <w:tcW w:w="760" w:type="dxa"/>
          </w:tcPr>
          <w:p w14:paraId="11F3FDDE" w14:textId="77777777" w:rsidR="009525BC" w:rsidRPr="009762DE" w:rsidRDefault="009525BC" w:rsidP="003F1E80">
            <w:pPr>
              <w:rPr>
                <w:rFonts w:eastAsia="等线"/>
                <w:lang w:val="en-US" w:eastAsia="zh-CN"/>
              </w:rPr>
            </w:pPr>
            <w:r w:rsidRPr="009762DE">
              <w:rPr>
                <w:rFonts w:eastAsia="等线"/>
                <w:lang w:val="en-US" w:eastAsia="zh-CN"/>
              </w:rPr>
              <w:t>√</w:t>
            </w:r>
          </w:p>
          <w:p w14:paraId="585EDF06"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等线"/>
                <w:lang w:val="en-US" w:eastAsia="zh-CN"/>
              </w:rPr>
            </w:pPr>
            <w:r w:rsidRPr="009762DE">
              <w:rPr>
                <w:rFonts w:eastAsia="等线"/>
                <w:lang w:val="en-US" w:eastAsia="zh-CN"/>
              </w:rPr>
              <w:t>√</w:t>
            </w:r>
          </w:p>
          <w:p w14:paraId="4BB45A0F"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等线"/>
                <w:lang w:val="en-US" w:eastAsia="zh-CN"/>
              </w:rPr>
            </w:pPr>
          </w:p>
        </w:tc>
        <w:tc>
          <w:tcPr>
            <w:tcW w:w="760" w:type="dxa"/>
          </w:tcPr>
          <w:p w14:paraId="6CC66B7D" w14:textId="77777777" w:rsidR="009525BC" w:rsidRPr="009762DE" w:rsidRDefault="009525BC" w:rsidP="003F1E80">
            <w:pPr>
              <w:rPr>
                <w:rFonts w:eastAsia="等线"/>
                <w:lang w:val="en-US" w:eastAsia="zh-CN"/>
              </w:rPr>
            </w:pPr>
            <w:r w:rsidRPr="009762DE">
              <w:rPr>
                <w:rFonts w:eastAsia="等线"/>
                <w:lang w:val="en-US" w:eastAsia="zh-CN"/>
              </w:rPr>
              <w:t>√</w:t>
            </w:r>
          </w:p>
          <w:p w14:paraId="13168E41"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等线"/>
                <w:lang w:val="en-US" w:eastAsia="zh-CN"/>
              </w:rPr>
            </w:pPr>
            <w:r w:rsidRPr="009762DE">
              <w:rPr>
                <w:rFonts w:eastAsia="等线"/>
                <w:lang w:val="en-US" w:eastAsia="zh-CN"/>
              </w:rPr>
              <w:t>√</w:t>
            </w:r>
          </w:p>
          <w:p w14:paraId="79E2F386"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等线"/>
                <w:lang w:val="en-US" w:eastAsia="zh-CN"/>
              </w:rPr>
            </w:pPr>
            <w:r w:rsidRPr="009762DE">
              <w:rPr>
                <w:rFonts w:eastAsia="等线"/>
                <w:lang w:val="en-US" w:eastAsia="zh-CN"/>
              </w:rPr>
              <w:t>√</w:t>
            </w:r>
          </w:p>
          <w:p w14:paraId="6D105B6E"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等线"/>
                <w:lang w:val="en-US" w:eastAsia="zh-CN"/>
              </w:rPr>
            </w:pPr>
          </w:p>
        </w:tc>
        <w:tc>
          <w:tcPr>
            <w:tcW w:w="760" w:type="dxa"/>
          </w:tcPr>
          <w:p w14:paraId="6C0FE06B" w14:textId="77777777" w:rsidR="009525BC" w:rsidRPr="009762DE" w:rsidRDefault="009525BC" w:rsidP="003F1E80">
            <w:pPr>
              <w:rPr>
                <w:rFonts w:eastAsia="等线"/>
                <w:lang w:val="en-US" w:eastAsia="zh-CN"/>
              </w:rPr>
            </w:pPr>
            <w:r w:rsidRPr="009762DE">
              <w:rPr>
                <w:rFonts w:eastAsia="等线"/>
                <w:lang w:val="en-US" w:eastAsia="zh-CN"/>
              </w:rPr>
              <w:t>√</w:t>
            </w:r>
          </w:p>
          <w:p w14:paraId="38215751"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等线"/>
                <w:lang w:val="en-US" w:eastAsia="zh-CN"/>
              </w:rPr>
            </w:pPr>
            <w:r w:rsidRPr="009762DE">
              <w:rPr>
                <w:rFonts w:eastAsia="等线"/>
                <w:lang w:val="en-US" w:eastAsia="zh-CN"/>
              </w:rPr>
              <w:t>√</w:t>
            </w:r>
          </w:p>
          <w:p w14:paraId="3FA5CB72"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等线"/>
                <w:lang w:val="en-US" w:eastAsia="zh-CN"/>
              </w:rPr>
            </w:pPr>
          </w:p>
        </w:tc>
        <w:tc>
          <w:tcPr>
            <w:tcW w:w="760" w:type="dxa"/>
          </w:tcPr>
          <w:p w14:paraId="3C78B9E8" w14:textId="77777777" w:rsidR="009525BC" w:rsidRPr="009762DE" w:rsidRDefault="009525BC" w:rsidP="003F1E80">
            <w:pPr>
              <w:rPr>
                <w:rFonts w:eastAsia="等线"/>
                <w:lang w:val="en-US" w:eastAsia="zh-CN"/>
              </w:rPr>
            </w:pPr>
            <w:r w:rsidRPr="009762DE">
              <w:rPr>
                <w:rFonts w:eastAsia="等线"/>
                <w:lang w:val="en-US" w:eastAsia="zh-CN"/>
              </w:rPr>
              <w:t>√</w:t>
            </w:r>
          </w:p>
          <w:p w14:paraId="7E80C149"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r w:rsidR="009525BC">
              <w:rPr>
                <w:rFonts w:eastAsia="等线"/>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等线"/>
                <w:lang w:val="en-US" w:eastAsia="zh-CN"/>
              </w:rPr>
            </w:pPr>
            <w:r w:rsidRPr="009762DE">
              <w:rPr>
                <w:rFonts w:eastAsia="等线"/>
                <w:lang w:val="en-US" w:eastAsia="zh-CN"/>
              </w:rPr>
              <w:t>√</w:t>
            </w:r>
          </w:p>
          <w:p w14:paraId="24A9F8F9"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等线"/>
                <w:lang w:val="en-US" w:eastAsia="zh-CN"/>
              </w:rPr>
            </w:pPr>
            <w:r w:rsidRPr="009762DE">
              <w:rPr>
                <w:rFonts w:eastAsia="等线"/>
                <w:lang w:val="en-US" w:eastAsia="zh-CN"/>
              </w:rPr>
              <w:t>√</w:t>
            </w:r>
          </w:p>
          <w:p w14:paraId="39954C40"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等线"/>
                <w:lang w:val="en-US" w:eastAsia="zh-CN"/>
              </w:rPr>
            </w:pPr>
            <w:r w:rsidRPr="009762DE">
              <w:rPr>
                <w:rFonts w:eastAsia="等线"/>
                <w:lang w:val="en-US" w:eastAsia="zh-CN"/>
              </w:rPr>
              <w:t>√</w:t>
            </w:r>
          </w:p>
          <w:p w14:paraId="6A9CB9AA" w14:textId="77777777" w:rsidR="009525BC" w:rsidRPr="009762DE" w:rsidRDefault="009525BC" w:rsidP="003F1E80">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等线"/>
                <w:lang w:val="en-US" w:eastAsia="zh-CN"/>
              </w:rPr>
            </w:pPr>
            <w:r w:rsidRPr="009762DE">
              <w:rPr>
                <w:rFonts w:eastAsia="等线"/>
                <w:lang w:val="en-US" w:eastAsia="zh-CN"/>
              </w:rPr>
              <w:t>√</w:t>
            </w:r>
          </w:p>
          <w:p w14:paraId="1A239A53"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等线"/>
                <w:lang w:val="en-US" w:eastAsia="zh-CN"/>
              </w:rPr>
            </w:pPr>
            <w:r w:rsidRPr="009762DE">
              <w:rPr>
                <w:rFonts w:eastAsia="等线"/>
                <w:lang w:val="en-US" w:eastAsia="zh-CN"/>
              </w:rPr>
              <w:t>√</w:t>
            </w:r>
          </w:p>
          <w:p w14:paraId="6488C2DD"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等线"/>
                <w:lang w:val="en-US" w:eastAsia="zh-CN"/>
              </w:rPr>
            </w:pPr>
            <w:r w:rsidRPr="009762DE">
              <w:rPr>
                <w:rFonts w:eastAsia="等线"/>
                <w:lang w:val="en-US" w:eastAsia="zh-CN"/>
              </w:rPr>
              <w:t>√</w:t>
            </w:r>
          </w:p>
          <w:p w14:paraId="0107BEC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等线"/>
                <w:lang w:val="en-US" w:eastAsia="zh-CN"/>
              </w:rPr>
            </w:pPr>
            <w:r w:rsidRPr="009762DE">
              <w:rPr>
                <w:rFonts w:eastAsia="等线"/>
                <w:lang w:val="en-US" w:eastAsia="zh-CN"/>
              </w:rPr>
              <w:t>√</w:t>
            </w:r>
          </w:p>
          <w:p w14:paraId="080B91F2"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等线"/>
                <w:lang w:val="en-US" w:eastAsia="zh-CN"/>
              </w:rPr>
            </w:pPr>
            <w:r w:rsidRPr="009762DE">
              <w:rPr>
                <w:rFonts w:eastAsia="等线"/>
                <w:lang w:val="en-US" w:eastAsia="zh-CN"/>
              </w:rPr>
              <w:t>√</w:t>
            </w:r>
          </w:p>
          <w:p w14:paraId="5C9E76D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等线"/>
                <w:lang w:val="en-US" w:eastAsia="zh-CN"/>
              </w:rPr>
            </w:pPr>
            <w:r w:rsidRPr="009762DE">
              <w:rPr>
                <w:rFonts w:eastAsia="等线"/>
                <w:lang w:val="en-US" w:eastAsia="zh-CN"/>
              </w:rPr>
              <w:t>√</w:t>
            </w:r>
          </w:p>
          <w:p w14:paraId="7618A46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w:t>
            </w:r>
          </w:p>
        </w:tc>
        <w:tc>
          <w:tcPr>
            <w:tcW w:w="707" w:type="dxa"/>
          </w:tcPr>
          <w:p w14:paraId="3C445DFB" w14:textId="77777777" w:rsidR="009525BC" w:rsidRPr="009762DE" w:rsidRDefault="009525BC" w:rsidP="003F1E80">
            <w:pPr>
              <w:rPr>
                <w:rFonts w:eastAsia="等线"/>
                <w:lang w:val="en-US" w:eastAsia="zh-CN"/>
              </w:rPr>
            </w:pPr>
            <w:r w:rsidRPr="009762DE">
              <w:rPr>
                <w:rFonts w:eastAsia="等线"/>
                <w:lang w:val="en-US" w:eastAsia="zh-CN"/>
              </w:rPr>
              <w:t>√</w:t>
            </w:r>
          </w:p>
          <w:p w14:paraId="25D64BA3"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5F6D5CA3" w14:textId="77777777" w:rsidR="009525BC" w:rsidRPr="009762DE" w:rsidRDefault="009525BC" w:rsidP="003F1E80">
            <w:pPr>
              <w:spacing w:before="120" w:after="120"/>
              <w:rPr>
                <w:rFonts w:eastAsia="等线"/>
                <w:lang w:val="en-US" w:eastAsia="zh-CN"/>
              </w:rPr>
            </w:pPr>
          </w:p>
        </w:tc>
        <w:tc>
          <w:tcPr>
            <w:tcW w:w="706" w:type="dxa"/>
          </w:tcPr>
          <w:p w14:paraId="0187BB26" w14:textId="77777777" w:rsidR="009525BC" w:rsidRPr="009762DE" w:rsidRDefault="009525BC" w:rsidP="003F1E80">
            <w:pPr>
              <w:spacing w:before="120" w:after="120"/>
              <w:rPr>
                <w:rFonts w:eastAsia="等线"/>
                <w:lang w:val="en-US" w:eastAsia="zh-CN"/>
              </w:rPr>
            </w:pPr>
          </w:p>
        </w:tc>
        <w:tc>
          <w:tcPr>
            <w:tcW w:w="706" w:type="dxa"/>
          </w:tcPr>
          <w:p w14:paraId="4F2363CA" w14:textId="77777777" w:rsidR="009525BC" w:rsidRPr="009762DE" w:rsidRDefault="009525BC" w:rsidP="003F1E80">
            <w:pPr>
              <w:spacing w:before="120" w:after="120"/>
              <w:rPr>
                <w:rFonts w:eastAsia="等线"/>
                <w:lang w:val="en-US" w:eastAsia="zh-CN"/>
              </w:rPr>
            </w:pPr>
          </w:p>
        </w:tc>
        <w:tc>
          <w:tcPr>
            <w:tcW w:w="706" w:type="dxa"/>
          </w:tcPr>
          <w:p w14:paraId="1BB82510" w14:textId="77777777" w:rsidR="009525BC" w:rsidRPr="009762DE" w:rsidRDefault="009525BC" w:rsidP="003F1E80">
            <w:pPr>
              <w:spacing w:before="120" w:after="120"/>
              <w:rPr>
                <w:rFonts w:eastAsia="等线"/>
                <w:lang w:val="en-US" w:eastAsia="zh-CN"/>
              </w:rPr>
            </w:pPr>
          </w:p>
        </w:tc>
        <w:tc>
          <w:tcPr>
            <w:tcW w:w="706" w:type="dxa"/>
          </w:tcPr>
          <w:p w14:paraId="02728C3E" w14:textId="77777777" w:rsidR="009525BC" w:rsidRPr="009762DE" w:rsidRDefault="009525BC" w:rsidP="003F1E80">
            <w:pPr>
              <w:spacing w:before="120" w:after="120"/>
              <w:rPr>
                <w:rFonts w:eastAsia="等线"/>
                <w:lang w:val="en-US" w:eastAsia="zh-CN"/>
              </w:rPr>
            </w:pPr>
          </w:p>
        </w:tc>
        <w:tc>
          <w:tcPr>
            <w:tcW w:w="706" w:type="dxa"/>
          </w:tcPr>
          <w:p w14:paraId="7F7AC730" w14:textId="77777777" w:rsidR="009525BC" w:rsidRPr="009762DE" w:rsidRDefault="009525BC" w:rsidP="003F1E80">
            <w:pPr>
              <w:spacing w:before="120" w:after="120"/>
              <w:rPr>
                <w:rFonts w:eastAsia="等线"/>
                <w:lang w:val="en-US" w:eastAsia="zh-CN"/>
              </w:rPr>
            </w:pPr>
          </w:p>
        </w:tc>
        <w:tc>
          <w:tcPr>
            <w:tcW w:w="3241" w:type="dxa"/>
          </w:tcPr>
          <w:p w14:paraId="24388423" w14:textId="49866A27" w:rsidR="009525BC" w:rsidRPr="005A1983" w:rsidRDefault="003F761A" w:rsidP="003F1E80">
            <w:pPr>
              <w:spacing w:before="120" w:after="120"/>
              <w:rPr>
                <w:rFonts w:eastAsia="等线"/>
                <w:highlight w:val="yellow"/>
                <w:lang w:val="en-US" w:eastAsia="zh-CN"/>
              </w:rPr>
            </w:pPr>
            <w: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等线"/>
                <w:lang w:val="en-US" w:eastAsia="zh-CN"/>
              </w:rPr>
            </w:pPr>
            <w:r w:rsidRPr="009762DE">
              <w:rPr>
                <w:rFonts w:eastAsia="等线"/>
                <w:lang w:val="en-US" w:eastAsia="zh-CN"/>
              </w:rPr>
              <w:t>√</w:t>
            </w:r>
          </w:p>
          <w:p w14:paraId="3E705BBD"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728DBFFB" w14:textId="77777777" w:rsidR="009525BC" w:rsidRPr="009762DE" w:rsidRDefault="009525BC" w:rsidP="003F1E80">
            <w:pPr>
              <w:spacing w:before="120" w:after="120"/>
              <w:rPr>
                <w:rFonts w:eastAsia="等线"/>
                <w:lang w:val="en-US" w:eastAsia="zh-CN"/>
              </w:rPr>
            </w:pPr>
          </w:p>
        </w:tc>
        <w:tc>
          <w:tcPr>
            <w:tcW w:w="706" w:type="dxa"/>
          </w:tcPr>
          <w:p w14:paraId="430AFE96" w14:textId="77777777" w:rsidR="009525BC" w:rsidRPr="009762DE" w:rsidRDefault="009525BC" w:rsidP="003F1E80">
            <w:pPr>
              <w:spacing w:before="120" w:after="120"/>
              <w:rPr>
                <w:rFonts w:eastAsia="等线"/>
                <w:lang w:val="en-US" w:eastAsia="zh-CN"/>
              </w:rPr>
            </w:pPr>
          </w:p>
        </w:tc>
        <w:tc>
          <w:tcPr>
            <w:tcW w:w="706" w:type="dxa"/>
          </w:tcPr>
          <w:p w14:paraId="17D5AAD1" w14:textId="77777777" w:rsidR="009525BC" w:rsidRPr="009762DE" w:rsidRDefault="009525BC" w:rsidP="003F1E80">
            <w:pPr>
              <w:spacing w:before="120" w:after="120"/>
              <w:rPr>
                <w:rFonts w:eastAsia="等线"/>
                <w:lang w:val="en-US" w:eastAsia="zh-CN"/>
              </w:rPr>
            </w:pPr>
          </w:p>
        </w:tc>
        <w:tc>
          <w:tcPr>
            <w:tcW w:w="706" w:type="dxa"/>
          </w:tcPr>
          <w:p w14:paraId="7B06E419" w14:textId="77777777" w:rsidR="009525BC" w:rsidRPr="009762DE" w:rsidRDefault="009525BC" w:rsidP="003F1E80">
            <w:pPr>
              <w:spacing w:before="120" w:after="120"/>
              <w:rPr>
                <w:rFonts w:eastAsia="等线"/>
                <w:lang w:val="en-US" w:eastAsia="zh-CN"/>
              </w:rPr>
            </w:pPr>
          </w:p>
        </w:tc>
        <w:tc>
          <w:tcPr>
            <w:tcW w:w="706" w:type="dxa"/>
          </w:tcPr>
          <w:p w14:paraId="52697A8F" w14:textId="77777777" w:rsidR="009525BC" w:rsidRPr="009762DE" w:rsidRDefault="009525BC" w:rsidP="003F1E80">
            <w:pPr>
              <w:spacing w:before="120" w:after="120"/>
              <w:rPr>
                <w:rFonts w:eastAsia="等线"/>
                <w:lang w:val="en-US" w:eastAsia="zh-CN"/>
              </w:rPr>
            </w:pPr>
          </w:p>
        </w:tc>
        <w:tc>
          <w:tcPr>
            <w:tcW w:w="706" w:type="dxa"/>
          </w:tcPr>
          <w:p w14:paraId="338F93F2" w14:textId="77777777" w:rsidR="009525BC" w:rsidRPr="009762DE" w:rsidRDefault="009525BC" w:rsidP="003F1E80">
            <w:pPr>
              <w:spacing w:before="120" w:after="120"/>
              <w:rPr>
                <w:rFonts w:eastAsia="等线"/>
                <w:lang w:val="en-US" w:eastAsia="zh-CN"/>
              </w:rPr>
            </w:pPr>
          </w:p>
        </w:tc>
        <w:tc>
          <w:tcPr>
            <w:tcW w:w="3241" w:type="dxa"/>
          </w:tcPr>
          <w:p w14:paraId="262B7625" w14:textId="77777777" w:rsidR="009525BC" w:rsidRPr="009762DE" w:rsidRDefault="009525BC" w:rsidP="003F1E80">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等线"/>
                <w:lang w:val="en-US" w:eastAsia="zh-CN"/>
              </w:rPr>
            </w:pPr>
            <w:r w:rsidRPr="009762DE">
              <w:rPr>
                <w:rFonts w:eastAsia="等线"/>
                <w:lang w:val="en-US" w:eastAsia="zh-CN"/>
              </w:rPr>
              <w:t>√</w:t>
            </w:r>
          </w:p>
          <w:p w14:paraId="50670A0D"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3F1E80">
            <w:pPr>
              <w:rPr>
                <w:rFonts w:eastAsia="等线"/>
                <w:lang w:val="en-US" w:eastAsia="zh-CN"/>
              </w:rPr>
            </w:pPr>
            <w:r w:rsidRPr="009762DE">
              <w:rPr>
                <w:rFonts w:eastAsia="等线"/>
                <w:lang w:val="en-US" w:eastAsia="zh-CN"/>
              </w:rPr>
              <w:t>√</w:t>
            </w:r>
          </w:p>
          <w:p w14:paraId="2F8E950A"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等线"/>
                <w:lang w:val="en-US" w:eastAsia="zh-CN"/>
              </w:rPr>
            </w:pPr>
          </w:p>
        </w:tc>
        <w:tc>
          <w:tcPr>
            <w:tcW w:w="706" w:type="dxa"/>
          </w:tcPr>
          <w:p w14:paraId="571A7EA5" w14:textId="77777777" w:rsidR="009525BC" w:rsidRPr="009762DE" w:rsidRDefault="009525BC" w:rsidP="003F1E80">
            <w:pPr>
              <w:spacing w:before="120" w:after="120"/>
              <w:rPr>
                <w:rFonts w:eastAsia="等线"/>
                <w:lang w:val="en-US" w:eastAsia="zh-CN"/>
              </w:rPr>
            </w:pPr>
          </w:p>
        </w:tc>
        <w:tc>
          <w:tcPr>
            <w:tcW w:w="706" w:type="dxa"/>
          </w:tcPr>
          <w:p w14:paraId="2E7960FA" w14:textId="77777777" w:rsidR="009525BC" w:rsidRPr="009762DE" w:rsidRDefault="009525BC" w:rsidP="003F1E80">
            <w:pPr>
              <w:spacing w:before="120" w:after="120"/>
              <w:rPr>
                <w:rFonts w:eastAsia="等线"/>
                <w:lang w:val="en-US" w:eastAsia="zh-CN"/>
              </w:rPr>
            </w:pPr>
          </w:p>
        </w:tc>
        <w:tc>
          <w:tcPr>
            <w:tcW w:w="706" w:type="dxa"/>
          </w:tcPr>
          <w:p w14:paraId="018A12EB" w14:textId="77777777" w:rsidR="009525BC" w:rsidRPr="009762DE" w:rsidRDefault="009525BC" w:rsidP="003F1E80">
            <w:pPr>
              <w:spacing w:before="120" w:after="120"/>
              <w:rPr>
                <w:rFonts w:eastAsia="等线"/>
                <w:lang w:val="en-US" w:eastAsia="zh-CN"/>
              </w:rPr>
            </w:pPr>
          </w:p>
        </w:tc>
        <w:tc>
          <w:tcPr>
            <w:tcW w:w="706" w:type="dxa"/>
          </w:tcPr>
          <w:p w14:paraId="29046869" w14:textId="77777777" w:rsidR="009525BC" w:rsidRPr="009762DE" w:rsidRDefault="009525BC" w:rsidP="003F1E80">
            <w:pPr>
              <w:spacing w:before="120" w:after="120"/>
              <w:rPr>
                <w:rFonts w:eastAsia="等线"/>
                <w:lang w:val="en-US" w:eastAsia="zh-CN"/>
              </w:rPr>
            </w:pPr>
          </w:p>
        </w:tc>
        <w:tc>
          <w:tcPr>
            <w:tcW w:w="3241" w:type="dxa"/>
          </w:tcPr>
          <w:p w14:paraId="29264FFA" w14:textId="144262DE"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3F1E80">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等线"/>
                <w:lang w:val="en-US" w:eastAsia="zh-CN"/>
              </w:rPr>
            </w:pPr>
            <w:r w:rsidRPr="009762DE">
              <w:rPr>
                <w:rFonts w:eastAsia="等线"/>
                <w:lang w:val="en-US" w:eastAsia="zh-CN"/>
              </w:rPr>
              <w:t>√</w:t>
            </w:r>
          </w:p>
          <w:p w14:paraId="38E46171"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049E2486" w14:textId="77777777" w:rsidR="009525BC" w:rsidRPr="009762DE" w:rsidRDefault="009525BC" w:rsidP="003F1E80">
            <w:pPr>
              <w:spacing w:before="120" w:after="120"/>
              <w:rPr>
                <w:rFonts w:eastAsia="等线"/>
                <w:lang w:val="en-US" w:eastAsia="zh-CN"/>
              </w:rPr>
            </w:pPr>
          </w:p>
        </w:tc>
        <w:tc>
          <w:tcPr>
            <w:tcW w:w="701" w:type="dxa"/>
          </w:tcPr>
          <w:p w14:paraId="41EBE05A" w14:textId="77777777" w:rsidR="009525BC" w:rsidRPr="009762DE" w:rsidRDefault="009525BC" w:rsidP="003F1E80">
            <w:pPr>
              <w:rPr>
                <w:rFonts w:eastAsia="等线"/>
                <w:lang w:val="en-US" w:eastAsia="zh-CN"/>
              </w:rPr>
            </w:pPr>
            <w:r w:rsidRPr="009762DE">
              <w:rPr>
                <w:rFonts w:eastAsia="等线"/>
                <w:lang w:val="en-US" w:eastAsia="zh-CN"/>
              </w:rPr>
              <w:t>√</w:t>
            </w:r>
          </w:p>
          <w:p w14:paraId="110AB4F7"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3F1E80">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等线"/>
                <w:lang w:val="en-US" w:eastAsia="zh-CN"/>
              </w:rPr>
            </w:pPr>
          </w:p>
        </w:tc>
        <w:tc>
          <w:tcPr>
            <w:tcW w:w="701" w:type="dxa"/>
          </w:tcPr>
          <w:p w14:paraId="3BF2C8DF" w14:textId="77777777" w:rsidR="009525BC" w:rsidRPr="009762DE" w:rsidRDefault="009525BC" w:rsidP="003F1E80">
            <w:pPr>
              <w:rPr>
                <w:rFonts w:eastAsia="等线"/>
                <w:lang w:val="en-US" w:eastAsia="zh-CN"/>
              </w:rPr>
            </w:pPr>
            <w:r w:rsidRPr="009762DE">
              <w:rPr>
                <w:rFonts w:eastAsia="等线"/>
                <w:lang w:val="en-US" w:eastAsia="zh-CN"/>
              </w:rPr>
              <w:t>√</w:t>
            </w:r>
          </w:p>
          <w:p w14:paraId="6C10F0AB"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等线"/>
                <w:lang w:val="en-US" w:eastAsia="zh-CN"/>
              </w:rPr>
            </w:pPr>
          </w:p>
        </w:tc>
        <w:tc>
          <w:tcPr>
            <w:tcW w:w="3220" w:type="dxa"/>
          </w:tcPr>
          <w:p w14:paraId="1EA88E8A" w14:textId="5A0E78EE" w:rsidR="009525BC" w:rsidRDefault="003F761A" w:rsidP="003F1E80">
            <w:pPr>
              <w:spacing w:before="120" w:after="120"/>
              <w:rPr>
                <w:rFonts w:eastAsia="等线"/>
                <w:lang w:val="en-US" w:eastAsia="zh-CN"/>
              </w:rPr>
            </w:pPr>
            <w:r>
              <w:rPr>
                <w:rFonts w:eastAsia="等线"/>
                <w:lang w:val="en-US" w:eastAsia="zh-CN"/>
              </w:rP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等线"/>
                <w:lang w:val="en-US" w:eastAsia="zh-CN"/>
              </w:rPr>
            </w:pPr>
            <w:r w:rsidRPr="009762DE">
              <w:rPr>
                <w:rFonts w:eastAsia="等线"/>
                <w:lang w:val="en-US" w:eastAsia="zh-CN"/>
              </w:rPr>
              <w:t>√</w:t>
            </w:r>
          </w:p>
          <w:p w14:paraId="03F0974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49BAD44A" w14:textId="77777777" w:rsidR="009525BC" w:rsidRPr="009762DE" w:rsidRDefault="009525BC" w:rsidP="003F1E80">
            <w:pPr>
              <w:spacing w:before="120" w:after="120"/>
              <w:rPr>
                <w:rFonts w:eastAsia="等线"/>
                <w:lang w:val="en-US" w:eastAsia="zh-CN"/>
              </w:rPr>
            </w:pPr>
          </w:p>
        </w:tc>
        <w:tc>
          <w:tcPr>
            <w:tcW w:w="701" w:type="dxa"/>
          </w:tcPr>
          <w:p w14:paraId="1F6EFF5D" w14:textId="77777777" w:rsidR="009525BC" w:rsidRPr="009762DE" w:rsidRDefault="009525BC" w:rsidP="003F1E80">
            <w:pPr>
              <w:rPr>
                <w:rFonts w:eastAsia="等线"/>
                <w:lang w:val="en-US" w:eastAsia="zh-CN"/>
              </w:rPr>
            </w:pPr>
            <w:r w:rsidRPr="009762DE">
              <w:rPr>
                <w:rFonts w:eastAsia="等线"/>
                <w:lang w:val="en-US" w:eastAsia="zh-CN"/>
              </w:rPr>
              <w:t>√</w:t>
            </w:r>
          </w:p>
          <w:p w14:paraId="00475C85"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等线"/>
                <w:lang w:val="en-US" w:eastAsia="zh-CN"/>
              </w:rPr>
            </w:pPr>
          </w:p>
        </w:tc>
        <w:tc>
          <w:tcPr>
            <w:tcW w:w="701" w:type="dxa"/>
          </w:tcPr>
          <w:p w14:paraId="57580802" w14:textId="77777777" w:rsidR="009525BC" w:rsidRPr="009762DE" w:rsidRDefault="009525BC" w:rsidP="003F1E80">
            <w:pPr>
              <w:rPr>
                <w:rFonts w:eastAsia="等线"/>
                <w:lang w:val="en-US" w:eastAsia="zh-CN"/>
              </w:rPr>
            </w:pPr>
            <w:r w:rsidRPr="009762DE">
              <w:rPr>
                <w:rFonts w:eastAsia="等线"/>
                <w:lang w:val="en-US" w:eastAsia="zh-CN"/>
              </w:rPr>
              <w:t>√</w:t>
            </w:r>
          </w:p>
          <w:p w14:paraId="67380D84"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等线"/>
                <w:lang w:val="en-US" w:eastAsia="zh-CN"/>
              </w:rPr>
            </w:pPr>
            <w:r w:rsidRPr="009762DE">
              <w:rPr>
                <w:rFonts w:eastAsia="等线"/>
                <w:lang w:val="en-US" w:eastAsia="zh-CN"/>
              </w:rPr>
              <w:t>√</w:t>
            </w:r>
          </w:p>
          <w:p w14:paraId="6EEE3F40"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等线"/>
                <w:lang w:val="en-US" w:eastAsia="zh-CN"/>
              </w:rPr>
            </w:pPr>
          </w:p>
        </w:tc>
        <w:tc>
          <w:tcPr>
            <w:tcW w:w="3220" w:type="dxa"/>
          </w:tcPr>
          <w:p w14:paraId="48CBA2DB" w14:textId="77777777" w:rsidR="009525BC" w:rsidRPr="009762DE" w:rsidRDefault="009525BC" w:rsidP="003F1E80">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等线"/>
                <w:lang w:val="en-US" w:eastAsia="zh-CN"/>
              </w:rPr>
            </w:pPr>
            <w:r w:rsidRPr="009762DE">
              <w:rPr>
                <w:rFonts w:eastAsia="等线"/>
                <w:lang w:val="en-US" w:eastAsia="zh-CN"/>
              </w:rPr>
              <w:t>√</w:t>
            </w:r>
          </w:p>
          <w:p w14:paraId="3DF1CEB9"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等线"/>
                <w:lang w:val="en-US" w:eastAsia="zh-CN"/>
              </w:rPr>
            </w:pPr>
            <w:r w:rsidRPr="009762DE">
              <w:rPr>
                <w:rFonts w:eastAsia="等线"/>
                <w:lang w:val="en-US" w:eastAsia="zh-CN"/>
              </w:rPr>
              <w:t>√</w:t>
            </w:r>
          </w:p>
          <w:p w14:paraId="049E061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等线"/>
                <w:lang w:val="en-US" w:eastAsia="zh-CN"/>
              </w:rPr>
            </w:pPr>
            <w:r w:rsidRPr="009762DE">
              <w:rPr>
                <w:rFonts w:eastAsia="等线"/>
                <w:lang w:val="en-US" w:eastAsia="zh-CN"/>
              </w:rPr>
              <w:t>√</w:t>
            </w:r>
          </w:p>
          <w:p w14:paraId="1A9E5D54"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等线"/>
                <w:lang w:val="en-US" w:eastAsia="zh-CN"/>
              </w:rPr>
            </w:pPr>
            <w:r w:rsidRPr="009762DE">
              <w:rPr>
                <w:rFonts w:eastAsia="等线"/>
                <w:lang w:val="en-US" w:eastAsia="zh-CN"/>
              </w:rPr>
              <w:t>√</w:t>
            </w:r>
          </w:p>
          <w:p w14:paraId="3DF19455"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等线"/>
                <w:lang w:val="en-US" w:eastAsia="zh-CN"/>
              </w:rPr>
            </w:pPr>
            <w:r w:rsidRPr="009762DE">
              <w:rPr>
                <w:rFonts w:eastAsia="等线"/>
                <w:lang w:val="en-US" w:eastAsia="zh-CN"/>
              </w:rPr>
              <w:t>√</w:t>
            </w:r>
          </w:p>
          <w:p w14:paraId="45967AB9"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等线"/>
                <w:lang w:val="en-US" w:eastAsia="zh-CN"/>
              </w:rPr>
            </w:pPr>
            <w:r w:rsidRPr="009762DE">
              <w:rPr>
                <w:rFonts w:eastAsia="等线"/>
                <w:lang w:val="en-US" w:eastAsia="zh-CN"/>
              </w:rPr>
              <w:t>√</w:t>
            </w:r>
          </w:p>
          <w:p w14:paraId="35E65443"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等线"/>
                <w:lang w:val="en-US" w:eastAsia="zh-CN"/>
              </w:rPr>
            </w:pPr>
            <w:r w:rsidRPr="009762DE">
              <w:rPr>
                <w:rFonts w:eastAsia="等线"/>
                <w:lang w:val="en-US" w:eastAsia="zh-CN"/>
              </w:rPr>
              <w:t>√</w:t>
            </w:r>
          </w:p>
          <w:p w14:paraId="6180253C" w14:textId="77777777" w:rsidR="009525BC" w:rsidRPr="009762DE" w:rsidRDefault="009525BC" w:rsidP="003F1E80">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等线"/>
                <w:lang w:val="en-US" w:eastAsia="zh-CN"/>
              </w:rPr>
            </w:pPr>
            <w:r w:rsidRPr="009762DE">
              <w:rPr>
                <w:rFonts w:eastAsia="等线"/>
                <w:lang w:val="en-US" w:eastAsia="zh-CN"/>
              </w:rPr>
              <w:t>√</w:t>
            </w:r>
          </w:p>
          <w:p w14:paraId="77D799C0" w14:textId="77777777" w:rsidR="009525BC" w:rsidRDefault="009525BC" w:rsidP="003F1E80">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lastRenderedPageBreak/>
        <w:t>FL view: Fields for</w:t>
      </w:r>
      <w:r w:rsidR="006C1468">
        <w:rPr>
          <w:lang w:val="en-US"/>
        </w:rPr>
        <w:t xml:space="preserve"> activation/release </w:t>
      </w:r>
      <w:r w:rsidRPr="0068557B">
        <w:rPr>
          <w:lang w:val="en-US"/>
        </w:rPr>
        <w:t xml:space="preserve">validation depends on the discussion on MAC CE </w:t>
      </w:r>
      <w:proofErr w:type="spellStart"/>
      <w:r w:rsidRPr="0068557B">
        <w:rPr>
          <w:lang w:val="en-US"/>
        </w:rPr>
        <w:t>vs</w:t>
      </w:r>
      <w:proofErr w:type="spellEnd"/>
      <w:r w:rsidRPr="0068557B">
        <w:rPr>
          <w:lang w:val="en-US"/>
        </w:rPr>
        <w:t xml:space="preserve">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0"/>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0"/>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9525BC" w14:paraId="7A826F61" w14:textId="77777777" w:rsidTr="003F1E80">
        <w:tc>
          <w:tcPr>
            <w:tcW w:w="1479" w:type="dxa"/>
          </w:tcPr>
          <w:p w14:paraId="6D0A29A2" w14:textId="77777777" w:rsidR="009525BC" w:rsidRDefault="009525BC" w:rsidP="003F1E80">
            <w:pPr>
              <w:rPr>
                <w:rFonts w:eastAsiaTheme="minorEastAsia"/>
                <w:lang w:val="en-US" w:eastAsia="zh-CN"/>
              </w:rPr>
            </w:pPr>
          </w:p>
        </w:tc>
        <w:tc>
          <w:tcPr>
            <w:tcW w:w="1372" w:type="dxa"/>
          </w:tcPr>
          <w:p w14:paraId="39EC2F20" w14:textId="77777777" w:rsidR="009525BC" w:rsidRDefault="009525BC" w:rsidP="003F1E80">
            <w:pPr>
              <w:tabs>
                <w:tab w:val="left" w:pos="551"/>
              </w:tabs>
              <w:rPr>
                <w:rFonts w:eastAsiaTheme="minorEastAsia"/>
                <w:lang w:val="en-US" w:eastAsia="zh-CN"/>
              </w:rPr>
            </w:pPr>
          </w:p>
        </w:tc>
        <w:tc>
          <w:tcPr>
            <w:tcW w:w="6780" w:type="dxa"/>
          </w:tcPr>
          <w:p w14:paraId="34D8C175" w14:textId="77777777" w:rsidR="009525BC" w:rsidRDefault="009525BC" w:rsidP="003F1E80">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 xml:space="preserve">In legacy NB </w:t>
      </w:r>
      <w:proofErr w:type="spellStart"/>
      <w:r w:rsidRPr="00440F85">
        <w:rPr>
          <w:rFonts w:eastAsiaTheme="minorEastAsia"/>
          <w:lang w:val="en-US" w:eastAsia="zh-CN"/>
        </w:rPr>
        <w:t>IoT</w:t>
      </w:r>
      <w:proofErr w:type="spellEnd"/>
      <w:r w:rsidRPr="00440F85">
        <w:rPr>
          <w:rFonts w:eastAsiaTheme="minorEastAsia"/>
          <w:lang w:val="en-US" w:eastAsia="zh-CN"/>
        </w:rPr>
        <w:t xml:space="preserve"> UL SPS is supported for BSR only [2],[3],[4],[5],[6],[12],[14],[16],[17] but DL SPS is not supported [2],[4],[5],[12],[16],[19]. Furthermore, companies have the following proposals:</w:t>
      </w:r>
    </w:p>
    <w:p w14:paraId="557A8E24"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w:t>
      </w:r>
      <w:proofErr w:type="spellStart"/>
      <w:r w:rsidRPr="00440F85">
        <w:rPr>
          <w:rFonts w:ascii="Times New Roman" w:eastAsiaTheme="minorEastAsia" w:hAnsi="Times New Roman" w:cs="Times New Roman"/>
          <w:sz w:val="20"/>
          <w:szCs w:val="20"/>
          <w:lang w:val="en-US" w:eastAsia="zh-CN"/>
        </w:rPr>
        <w:t>IoT</w:t>
      </w:r>
      <w:proofErr w:type="spellEnd"/>
      <w:r w:rsidRPr="00440F85">
        <w:rPr>
          <w:rFonts w:ascii="Times New Roman" w:eastAsiaTheme="minorEastAsia" w:hAnsi="Times New Roman" w:cs="Times New Roman"/>
          <w:sz w:val="20"/>
          <w:szCs w:val="20"/>
          <w:lang w:val="en-US" w:eastAsia="zh-CN"/>
        </w:rPr>
        <w:t xml:space="preserve"> UL SPS for BSR can be a starting point for UL SPS</w:t>
      </w:r>
    </w:p>
    <w:p w14:paraId="3236347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lastRenderedPageBreak/>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w:t>
      </w:r>
      <w:proofErr w:type="spellStart"/>
      <w:r w:rsidRPr="00440F85">
        <w:rPr>
          <w:rFonts w:ascii="Times New Roman" w:eastAsiaTheme="minorEastAsia" w:hAnsi="Times New Roman" w:cs="Times New Roman"/>
          <w:sz w:val="20"/>
          <w:szCs w:val="20"/>
          <w:lang w:val="en-US" w:eastAsia="zh-CN"/>
        </w:rPr>
        <w:t>IoT</w:t>
      </w:r>
      <w:proofErr w:type="spellEnd"/>
      <w:r w:rsidRPr="00440F85">
        <w:rPr>
          <w:rFonts w:ascii="Times New Roman" w:eastAsiaTheme="minorEastAsia" w:hAnsi="Times New Roman" w:cs="Times New Roman"/>
          <w:sz w:val="20"/>
          <w:szCs w:val="20"/>
          <w:lang w:val="en-US" w:eastAsia="zh-CN"/>
        </w:rPr>
        <w:t xml:space="preserve">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6"/>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w:t>
      </w:r>
      <w:proofErr w:type="spellStart"/>
      <w:r w:rsidRPr="00440F85">
        <w:rPr>
          <w:rFonts w:ascii="Times New Roman" w:eastAsiaTheme="minorEastAsia" w:hAnsi="Times New Roman" w:cs="Times New Roman"/>
          <w:sz w:val="20"/>
          <w:szCs w:val="20"/>
          <w:lang w:val="en-US" w:eastAsia="zh-CN"/>
        </w:rPr>
        <w:t>IoT</w:t>
      </w:r>
      <w:proofErr w:type="spellEnd"/>
      <w:r w:rsidRPr="00440F85">
        <w:rPr>
          <w:rFonts w:ascii="Times New Roman" w:eastAsiaTheme="minorEastAsia" w:hAnsi="Times New Roman" w:cs="Times New Roman"/>
          <w:sz w:val="20"/>
          <w:szCs w:val="20"/>
          <w:lang w:val="en-US" w:eastAsia="zh-CN"/>
        </w:rPr>
        <w:t xml:space="preserve">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hint="eastAsia"/>
          <w:sz w:val="20"/>
          <w:szCs w:val="20"/>
          <w:lang w:val="en-US" w:eastAsia="zh-CN"/>
        </w:rPr>
        <w:t>observed</w:t>
      </w:r>
      <w:proofErr w:type="gramEnd"/>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6"/>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 xml:space="preserve">R20 NB </w:t>
      </w:r>
      <w:proofErr w:type="spellStart"/>
      <w:r w:rsidR="00923A6D">
        <w:rPr>
          <w:rFonts w:eastAsiaTheme="minorEastAsia"/>
          <w:b/>
          <w:bCs/>
          <w:lang w:eastAsia="zh-CN"/>
        </w:rPr>
        <w:t>IoT</w:t>
      </w:r>
      <w:proofErr w:type="spellEnd"/>
      <w:r w:rsidR="00923A6D">
        <w:rPr>
          <w:rFonts w:eastAsiaTheme="minorEastAsia"/>
          <w:b/>
          <w:bCs/>
          <w:lang w:eastAsia="zh-CN"/>
        </w:rPr>
        <w:t xml:space="preserve">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 xml:space="preserve">R20 NB </w:t>
      </w:r>
      <w:proofErr w:type="spellStart"/>
      <w:r w:rsidR="00923A6D">
        <w:rPr>
          <w:rFonts w:eastAsiaTheme="minorEastAsia"/>
          <w:b/>
          <w:bCs/>
          <w:lang w:eastAsia="zh-CN"/>
        </w:rPr>
        <w:t>IoT</w:t>
      </w:r>
      <w:proofErr w:type="spellEnd"/>
      <w:r w:rsidR="00923A6D">
        <w:rPr>
          <w:rFonts w:eastAsiaTheme="minorEastAsia"/>
          <w:b/>
          <w:bCs/>
          <w:lang w:eastAsia="zh-CN"/>
        </w:rPr>
        <w:t xml:space="preserve"> NTN</w:t>
      </w:r>
      <w:r w:rsidR="00B935B9" w:rsidRPr="00A7001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rsidRPr="00A7001A" w14:paraId="64ADEEB8" w14:textId="77777777" w:rsidTr="003F1E80">
        <w:tc>
          <w:tcPr>
            <w:tcW w:w="1479" w:type="dxa"/>
          </w:tcPr>
          <w:p w14:paraId="3B0CD96A" w14:textId="77777777" w:rsidR="00B935B9" w:rsidRPr="00A7001A" w:rsidRDefault="00B935B9" w:rsidP="003F1E80">
            <w:pPr>
              <w:rPr>
                <w:rFonts w:eastAsiaTheme="minorEastAsia"/>
                <w:lang w:val="en-US" w:eastAsia="zh-CN"/>
              </w:rPr>
            </w:pPr>
          </w:p>
        </w:tc>
        <w:tc>
          <w:tcPr>
            <w:tcW w:w="1372" w:type="dxa"/>
          </w:tcPr>
          <w:p w14:paraId="76FD8FFF" w14:textId="77777777" w:rsidR="00B935B9" w:rsidRPr="00A7001A" w:rsidRDefault="00B935B9" w:rsidP="003F1E80">
            <w:pPr>
              <w:tabs>
                <w:tab w:val="left" w:pos="551"/>
              </w:tabs>
              <w:rPr>
                <w:rFonts w:eastAsiaTheme="minorEastAsia"/>
                <w:lang w:val="en-US" w:eastAsia="zh-CN"/>
              </w:rPr>
            </w:pPr>
          </w:p>
        </w:tc>
        <w:tc>
          <w:tcPr>
            <w:tcW w:w="6780" w:type="dxa"/>
          </w:tcPr>
          <w:p w14:paraId="788A1754" w14:textId="77777777" w:rsidR="00B935B9" w:rsidRPr="00A7001A" w:rsidRDefault="00B935B9" w:rsidP="003F1E80">
            <w:pPr>
              <w:rPr>
                <w:rFonts w:eastAsiaTheme="minorEastAsia"/>
                <w:lang w:val="en-US" w:eastAsia="zh-CN"/>
              </w:rPr>
            </w:pPr>
          </w:p>
        </w:tc>
      </w:tr>
    </w:tbl>
    <w:p w14:paraId="7FABF6C3" w14:textId="77777777" w:rsidR="00B935B9" w:rsidRDefault="00B935B9" w:rsidP="00B935B9">
      <w:pPr>
        <w:pStyle w:val="af6"/>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lastRenderedPageBreak/>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0"/>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 xml:space="preserve">[5] </w:t>
      </w:r>
      <w:proofErr w:type="gramStart"/>
      <w:r w:rsidRPr="00483536">
        <w:rPr>
          <w:rFonts w:eastAsiaTheme="minorEastAsia"/>
          <w:sz w:val="20"/>
          <w:szCs w:val="20"/>
          <w:lang w:val="en-US" w:eastAsia="zh-CN"/>
        </w:rPr>
        <w:t>prefer</w:t>
      </w:r>
      <w:proofErr w:type="gramEnd"/>
      <w:r w:rsidRPr="00483536">
        <w:rPr>
          <w:rFonts w:eastAsiaTheme="minorEastAsia"/>
          <w:sz w:val="20"/>
          <w:szCs w:val="20"/>
          <w:lang w:val="en-US" w:eastAsia="zh-CN"/>
        </w:rPr>
        <w:t xml:space="preserve">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6"/>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proofErr w:type="gramStart"/>
      <w:r w:rsidRPr="001A5DCA">
        <w:rPr>
          <w:rFonts w:eastAsiaTheme="minorEastAsia"/>
          <w:sz w:val="20"/>
          <w:szCs w:val="20"/>
          <w:lang w:val="en-US" w:eastAsia="zh-CN"/>
        </w:rPr>
        <w:t>both</w:t>
      </w:r>
      <w:proofErr w:type="gramEnd"/>
      <w:r w:rsidRPr="001A5DCA">
        <w:rPr>
          <w:rFonts w:eastAsiaTheme="minorEastAsia"/>
          <w:sz w:val="20"/>
          <w:szCs w:val="20"/>
          <w:lang w:val="en-US" w:eastAsia="zh-CN"/>
        </w:rPr>
        <w:t xml:space="preserve">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6"/>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6"/>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w:t>
      </w:r>
      <w:proofErr w:type="spellStart"/>
      <w:r w:rsidR="00AC59D8">
        <w:rPr>
          <w:b/>
          <w:bCs/>
          <w:lang w:val="en-US"/>
        </w:rPr>
        <w:t>IoT</w:t>
      </w:r>
      <w:proofErr w:type="spellEnd"/>
      <w:r w:rsidR="00AC59D8">
        <w:rPr>
          <w:b/>
          <w:bCs/>
          <w:lang w:val="en-US"/>
        </w:rPr>
        <w:t xml:space="preserve"> NTN</w:t>
      </w:r>
      <w:r w:rsidR="00175BDB">
        <w:rPr>
          <w:b/>
          <w:bCs/>
          <w:lang w:val="en-US"/>
        </w:rPr>
        <w:t xml:space="preserve"> include: 80ms, 160ms, </w:t>
      </w:r>
      <w:proofErr w:type="gramStart"/>
      <w:r w:rsidR="00175BDB">
        <w:rPr>
          <w:b/>
          <w:bCs/>
          <w:lang w:val="en-US"/>
        </w:rPr>
        <w:t>320ms</w:t>
      </w:r>
      <w:proofErr w:type="gramEnd"/>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B935B9" w14:paraId="131DD842" w14:textId="77777777" w:rsidTr="003F1E80">
        <w:tc>
          <w:tcPr>
            <w:tcW w:w="1479" w:type="dxa"/>
          </w:tcPr>
          <w:p w14:paraId="5EEB3451" w14:textId="77777777" w:rsidR="00B935B9" w:rsidRDefault="00B935B9" w:rsidP="003F1E80">
            <w:pPr>
              <w:rPr>
                <w:rFonts w:eastAsiaTheme="minorEastAsia"/>
                <w:lang w:val="en-US" w:eastAsia="zh-CN"/>
              </w:rPr>
            </w:pPr>
          </w:p>
        </w:tc>
        <w:tc>
          <w:tcPr>
            <w:tcW w:w="1372" w:type="dxa"/>
          </w:tcPr>
          <w:p w14:paraId="0042EA2F" w14:textId="77777777" w:rsidR="00B935B9" w:rsidRDefault="00B935B9" w:rsidP="003F1E80">
            <w:pPr>
              <w:tabs>
                <w:tab w:val="left" w:pos="551"/>
              </w:tabs>
              <w:rPr>
                <w:rFonts w:eastAsiaTheme="minorEastAsia"/>
                <w:lang w:val="en-US" w:eastAsia="zh-CN"/>
              </w:rPr>
            </w:pPr>
          </w:p>
        </w:tc>
        <w:tc>
          <w:tcPr>
            <w:tcW w:w="6780" w:type="dxa"/>
          </w:tcPr>
          <w:p w14:paraId="221ECFFD" w14:textId="77777777" w:rsidR="00B935B9" w:rsidRDefault="00B935B9" w:rsidP="003F1E80">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lastRenderedPageBreak/>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w:t>
      </w:r>
      <w:proofErr w:type="gramStart"/>
      <w:r w:rsidRPr="00D45CC0">
        <w:rPr>
          <w:rFonts w:eastAsiaTheme="minorEastAsia"/>
          <w:lang w:val="en-US" w:eastAsia="zh-CN"/>
        </w:rPr>
        <w:t>][</w:t>
      </w:r>
      <w:proofErr w:type="gramEnd"/>
      <w:r w:rsidRPr="00D45CC0">
        <w:rPr>
          <w:rFonts w:eastAsiaTheme="minorEastAsia"/>
          <w:lang w:val="en-US" w:eastAsia="zh-CN"/>
        </w:rPr>
        <w:t>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6"/>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 xml:space="preserve">19] considering the nature of low power and low antenna gain of </w:t>
      </w:r>
      <w:proofErr w:type="spellStart"/>
      <w:r w:rsidRPr="00D45CC0">
        <w:rPr>
          <w:rFonts w:eastAsiaTheme="minorEastAsia"/>
          <w:sz w:val="20"/>
          <w:szCs w:val="20"/>
          <w:lang w:val="en-US" w:eastAsia="zh-CN"/>
        </w:rPr>
        <w:t>IoT</w:t>
      </w:r>
      <w:proofErr w:type="spellEnd"/>
      <w:r w:rsidRPr="00D45CC0">
        <w:rPr>
          <w:rFonts w:eastAsiaTheme="minorEastAsia"/>
          <w:sz w:val="20"/>
          <w:szCs w:val="20"/>
          <w:lang w:val="en-US" w:eastAsia="zh-CN"/>
        </w:rPr>
        <w:t xml:space="preserve"> devices, the maximum number of repetitions of SPS should be increased</w:t>
      </w:r>
    </w:p>
    <w:p w14:paraId="71F37373" w14:textId="77777777" w:rsidR="00B935B9" w:rsidRPr="00D45CC0" w:rsidRDefault="00B935B9" w:rsidP="004F4276">
      <w:pPr>
        <w:pStyle w:val="af6"/>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w:t>
      </w:r>
      <w:proofErr w:type="spellStart"/>
      <w:r w:rsidRPr="00D45CC0">
        <w:rPr>
          <w:rFonts w:eastAsiaTheme="minorEastAsia"/>
          <w:b/>
          <w:bCs/>
          <w:sz w:val="20"/>
          <w:szCs w:val="20"/>
          <w:lang w:val="en-US" w:eastAsia="zh-CN"/>
        </w:rPr>
        <w:t>IoT</w:t>
      </w:r>
      <w:proofErr w:type="spellEnd"/>
      <w:r w:rsidRPr="00D45CC0">
        <w:rPr>
          <w:rFonts w:eastAsiaTheme="minorEastAsia"/>
          <w:b/>
          <w:bCs/>
          <w:sz w:val="20"/>
          <w:szCs w:val="20"/>
          <w:lang w:val="en-US" w:eastAsia="zh-CN"/>
        </w:rPr>
        <w:t xml:space="preserve">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w:t>
      </w:r>
      <w:proofErr w:type="gramStart"/>
      <w:r w:rsidRPr="00D45CC0">
        <w:rPr>
          <w:rFonts w:eastAsiaTheme="minorEastAsia"/>
          <w:sz w:val="20"/>
          <w:szCs w:val="20"/>
          <w:lang w:val="en-US" w:eastAsia="zh-CN"/>
        </w:rPr>
        <w:t>discussed</w:t>
      </w:r>
      <w:proofErr w:type="gramEnd"/>
      <w:r w:rsidRPr="00D45CC0">
        <w:rPr>
          <w:rFonts w:eastAsiaTheme="minorEastAsia"/>
          <w:sz w:val="20"/>
          <w:szCs w:val="20"/>
          <w:lang w:val="en-US" w:eastAsia="zh-CN"/>
        </w:rPr>
        <w:t xml:space="preserve">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 xml:space="preserve">R20 NB </w:t>
      </w:r>
      <w:proofErr w:type="spellStart"/>
      <w:r w:rsidR="00122B57">
        <w:rPr>
          <w:b/>
          <w:bCs/>
          <w:lang w:val="en-US"/>
        </w:rPr>
        <w:t>IoT</w:t>
      </w:r>
      <w:proofErr w:type="spellEnd"/>
      <w:r w:rsidR="00122B57">
        <w:rPr>
          <w:b/>
          <w:bCs/>
          <w:lang w:val="en-US"/>
        </w:rPr>
        <w:t xml:space="preserve"> NTN</w:t>
      </w:r>
      <w:r w:rsidR="00B935B9" w:rsidRPr="00750695">
        <w:rPr>
          <w:b/>
          <w:bCs/>
          <w:lang w:val="en-US"/>
        </w:rPr>
        <w:t xml:space="preserve"> is provided by </w:t>
      </w:r>
      <w:r w:rsidR="00101CD9">
        <w:rPr>
          <w:b/>
          <w:bCs/>
          <w:lang w:val="en-US"/>
        </w:rPr>
        <w:t>RRC</w:t>
      </w:r>
      <w:r w:rsidR="00F73B61">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3F1E80">
        <w:tc>
          <w:tcPr>
            <w:tcW w:w="1479" w:type="dxa"/>
          </w:tcPr>
          <w:p w14:paraId="42CA02B7" w14:textId="77777777" w:rsidR="00B935B9" w:rsidRPr="00750695" w:rsidRDefault="00B935B9" w:rsidP="003F1E80">
            <w:pPr>
              <w:rPr>
                <w:rFonts w:eastAsiaTheme="minorEastAsia"/>
                <w:lang w:val="en-US" w:eastAsia="zh-CN"/>
              </w:rPr>
            </w:pPr>
          </w:p>
        </w:tc>
        <w:tc>
          <w:tcPr>
            <w:tcW w:w="1372" w:type="dxa"/>
          </w:tcPr>
          <w:p w14:paraId="5AD70377" w14:textId="77777777" w:rsidR="00B935B9" w:rsidRPr="00750695" w:rsidRDefault="00B935B9" w:rsidP="003F1E80">
            <w:pPr>
              <w:tabs>
                <w:tab w:val="left" w:pos="551"/>
              </w:tabs>
              <w:rPr>
                <w:rFonts w:eastAsiaTheme="minorEastAsia"/>
                <w:lang w:val="en-US" w:eastAsia="zh-CN"/>
              </w:rPr>
            </w:pPr>
          </w:p>
        </w:tc>
        <w:tc>
          <w:tcPr>
            <w:tcW w:w="6780" w:type="dxa"/>
          </w:tcPr>
          <w:p w14:paraId="05ACD608" w14:textId="77777777" w:rsidR="00B935B9" w:rsidRPr="00750695" w:rsidRDefault="00B935B9" w:rsidP="003F1E80">
            <w:pPr>
              <w:rPr>
                <w:rFonts w:eastAsiaTheme="minorEastAsia"/>
                <w:lang w:val="en-US" w:eastAsia="zh-CN"/>
              </w:rPr>
            </w:pPr>
          </w:p>
        </w:tc>
      </w:tr>
      <w:tr w:rsidR="00B935B9" w:rsidRPr="00750695" w14:paraId="6F1636BD" w14:textId="77777777" w:rsidTr="003F1E80">
        <w:tc>
          <w:tcPr>
            <w:tcW w:w="1479" w:type="dxa"/>
          </w:tcPr>
          <w:p w14:paraId="3ABB75B8" w14:textId="77777777" w:rsidR="00B935B9" w:rsidRPr="00750695" w:rsidRDefault="00B935B9" w:rsidP="003F1E80">
            <w:pPr>
              <w:rPr>
                <w:rFonts w:eastAsiaTheme="minorEastAsia"/>
                <w:lang w:val="en-US" w:eastAsia="zh-CN"/>
              </w:rPr>
            </w:pPr>
          </w:p>
        </w:tc>
        <w:tc>
          <w:tcPr>
            <w:tcW w:w="1372" w:type="dxa"/>
          </w:tcPr>
          <w:p w14:paraId="449FE524" w14:textId="77777777" w:rsidR="00B935B9" w:rsidRPr="00750695" w:rsidRDefault="00B935B9" w:rsidP="003F1E80">
            <w:pPr>
              <w:tabs>
                <w:tab w:val="left" w:pos="551"/>
              </w:tabs>
              <w:rPr>
                <w:rFonts w:eastAsiaTheme="minorEastAsia"/>
                <w:lang w:val="en-US" w:eastAsia="zh-CN"/>
              </w:rPr>
            </w:pPr>
          </w:p>
        </w:tc>
        <w:tc>
          <w:tcPr>
            <w:tcW w:w="6780" w:type="dxa"/>
          </w:tcPr>
          <w:p w14:paraId="452672FD" w14:textId="77777777" w:rsidR="00B935B9" w:rsidRPr="00750695" w:rsidRDefault="00B935B9" w:rsidP="003F1E80">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lastRenderedPageBreak/>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77777777" w:rsidR="00B935B9" w:rsidRDefault="00B935B9" w:rsidP="003F1E80">
            <w:pPr>
              <w:rPr>
                <w:rFonts w:eastAsiaTheme="minorEastAsia"/>
                <w:lang w:val="en-US" w:eastAsia="zh-CN"/>
              </w:rPr>
            </w:pPr>
          </w:p>
        </w:tc>
        <w:tc>
          <w:tcPr>
            <w:tcW w:w="1372" w:type="dxa"/>
          </w:tcPr>
          <w:p w14:paraId="2AC43499" w14:textId="77777777" w:rsidR="00B935B9" w:rsidRDefault="00B935B9" w:rsidP="003F1E80">
            <w:pPr>
              <w:tabs>
                <w:tab w:val="left" w:pos="551"/>
              </w:tabs>
              <w:rPr>
                <w:rFonts w:eastAsiaTheme="minorEastAsia"/>
                <w:lang w:val="en-US" w:eastAsia="zh-CN"/>
              </w:rPr>
            </w:pPr>
          </w:p>
        </w:tc>
        <w:tc>
          <w:tcPr>
            <w:tcW w:w="6780" w:type="dxa"/>
          </w:tcPr>
          <w:p w14:paraId="44229458" w14:textId="77777777" w:rsidR="00B935B9" w:rsidRDefault="00B935B9" w:rsidP="003F1E80">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6"/>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6"/>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6"/>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6"/>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 xml:space="preserve">onversational voice call is feasible for bundling time of 80/160/320ms for UE with 23/26/31 </w:t>
      </w:r>
      <w:proofErr w:type="spellStart"/>
      <w:r w:rsidRPr="00D8568D">
        <w:rPr>
          <w:rFonts w:eastAsiaTheme="minorEastAsia"/>
          <w:sz w:val="20"/>
          <w:szCs w:val="20"/>
          <w:lang w:val="en-US" w:eastAsia="zh-CN"/>
        </w:rPr>
        <w:t>dBm</w:t>
      </w:r>
      <w:proofErr w:type="spellEnd"/>
      <w:r w:rsidRPr="00D8568D">
        <w:rPr>
          <w:rFonts w:eastAsiaTheme="minorEastAsia"/>
          <w:sz w:val="20"/>
          <w:szCs w:val="20"/>
          <w:lang w:val="en-US" w:eastAsia="zh-CN"/>
        </w:rPr>
        <w:t xml:space="preserve">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sz w:val="20"/>
          <w:szCs w:val="20"/>
          <w:lang w:val="en-US" w:eastAsia="zh-CN"/>
        </w:rPr>
        <w:t xml:space="preserve">[17] noted that another way of improving performance is through supporting UE power class 2 (26 </w:t>
      </w:r>
      <w:proofErr w:type="spellStart"/>
      <w:r w:rsidRPr="00D8568D">
        <w:rPr>
          <w:rFonts w:eastAsiaTheme="minorEastAsia"/>
          <w:sz w:val="20"/>
          <w:szCs w:val="20"/>
          <w:lang w:val="en-US" w:eastAsia="zh-CN"/>
        </w:rPr>
        <w:t>dBm</w:t>
      </w:r>
      <w:proofErr w:type="spellEnd"/>
      <w:r w:rsidRPr="00D8568D">
        <w:rPr>
          <w:rFonts w:eastAsiaTheme="minorEastAsia"/>
          <w:sz w:val="20"/>
          <w:szCs w:val="20"/>
          <w:lang w:val="en-US" w:eastAsia="zh-CN"/>
        </w:rPr>
        <w:t xml:space="preserve">) and power class 1 (31 </w:t>
      </w:r>
      <w:proofErr w:type="spellStart"/>
      <w:r w:rsidRPr="00D8568D">
        <w:rPr>
          <w:rFonts w:eastAsiaTheme="minorEastAsia"/>
          <w:sz w:val="20"/>
          <w:szCs w:val="20"/>
          <w:lang w:val="en-US" w:eastAsia="zh-CN"/>
        </w:rPr>
        <w:t>dBm</w:t>
      </w:r>
      <w:proofErr w:type="spellEnd"/>
      <w:r w:rsidRPr="00D8568D">
        <w:rPr>
          <w:rFonts w:eastAsiaTheme="minorEastAsia"/>
          <w:sz w:val="20"/>
          <w:szCs w:val="20"/>
          <w:lang w:val="en-US" w:eastAsia="zh-CN"/>
        </w:rPr>
        <w:t>),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w:t>
      </w:r>
      <w:proofErr w:type="gramStart"/>
      <w:r w:rsidRPr="00122B57">
        <w:rPr>
          <w:rFonts w:eastAsiaTheme="minorEastAsia"/>
          <w:b/>
          <w:bCs/>
          <w:lang w:eastAsia="zh-CN"/>
        </w:rPr>
        <w:t>understand</w:t>
      </w:r>
      <w:proofErr w:type="gramEnd"/>
      <w:r w:rsidRPr="00122B57">
        <w:rPr>
          <w:rFonts w:eastAsiaTheme="minorEastAsia"/>
          <w:b/>
          <w:bCs/>
          <w:lang w:eastAsia="zh-CN"/>
        </w:rPr>
        <w:t xml:space="preserve">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0"/>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9"/>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w:t>
            </w:r>
            <w:proofErr w:type="spellStart"/>
            <w:r w:rsidRPr="0063564B">
              <w:rPr>
                <w:lang w:eastAsia="zh-CN"/>
              </w:rPr>
              <w:t>tones</w:t>
            </w:r>
            <w:proofErr w:type="spellEnd"/>
            <w:r w:rsidRPr="0063564B">
              <w:rPr>
                <w:lang w:eastAsia="zh-CN"/>
              </w:rPr>
              <w:t xml:space="preserve">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w:t>
            </w:r>
            <w:proofErr w:type="spellStart"/>
            <w:r w:rsidRPr="0063564B">
              <w:rPr>
                <w:lang w:eastAsia="zh-CN"/>
              </w:rPr>
              <w:t>IoT</w:t>
            </w:r>
            <w:proofErr w:type="spellEnd"/>
            <w:r w:rsidRPr="0063564B">
              <w:rPr>
                <w:lang w:eastAsia="zh-CN"/>
              </w:rPr>
              <w:t xml:space="preserve">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等线"/>
                <w:lang w:eastAsia="zh-CN"/>
              </w:rPr>
            </w:pPr>
            <w:r w:rsidRPr="0063564B">
              <w:rPr>
                <w:rFonts w:eastAsia="等线"/>
                <w:lang w:eastAsia="zh-CN"/>
              </w:rPr>
              <w:t xml:space="preserve">  </w:t>
            </w:r>
          </w:p>
          <w:p w14:paraId="52C51192" w14:textId="77777777" w:rsidR="0093131A" w:rsidRPr="0063564B" w:rsidRDefault="0093131A" w:rsidP="003F1E80">
            <w:pPr>
              <w:jc w:val="center"/>
              <w:rPr>
                <w:rFonts w:eastAsia="等线"/>
                <w:lang w:eastAsia="zh-CN"/>
              </w:rPr>
            </w:pPr>
            <w:r w:rsidRPr="0063564B">
              <w:rPr>
                <w:rFonts w:eastAsia="等线"/>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0"/>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7"/>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a7"/>
              <w:keepNext/>
              <w:jc w:val="center"/>
              <w:rPr>
                <w:rFonts w:ascii="Times New Roman" w:hAnsi="Times New Roman"/>
              </w:rPr>
            </w:pPr>
            <w:r w:rsidRPr="0063564B">
              <w:rPr>
                <w:rFonts w:ascii="Times New Roman" w:hAnsi="Times New Roman"/>
                <w:noProof/>
              </w:rPr>
              <w:drawing>
                <wp:inline distT="0" distB="0" distL="0" distR="0" wp14:anchorId="5888CBB2" wp14:editId="357926A3">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a7"/>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a7"/>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7"/>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 xml:space="preserve">RAN1/2 </w:t>
            </w:r>
            <w:proofErr w:type="gramStart"/>
            <w:r w:rsidRPr="0063564B">
              <w:rPr>
                <w:rFonts w:ascii="Times New Roman" w:hAnsi="Times New Roman"/>
              </w:rPr>
              <w:t>have</w:t>
            </w:r>
            <w:proofErr w:type="gramEnd"/>
            <w:r w:rsidRPr="0063564B">
              <w:rPr>
                <w:rFonts w:ascii="Times New Roman" w:hAnsi="Times New Roman"/>
              </w:rPr>
              <w:t xml:space="preser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[7]</w:t>
      </w:r>
      <w:proofErr w:type="gramStart"/>
      <w:r>
        <w:rPr>
          <w:rFonts w:eastAsiaTheme="minorEastAsia"/>
          <w:lang w:eastAsia="zh-CN"/>
        </w:rPr>
        <w:t>,[</w:t>
      </w:r>
      <w:proofErr w:type="gramEnd"/>
      <w:r>
        <w:rPr>
          <w:rFonts w:eastAsiaTheme="minorEastAsia"/>
          <w:lang w:eastAsia="zh-CN"/>
        </w:rPr>
        <w:t xml:space="preserve">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proofErr w:type="gramStart"/>
      <w:r w:rsidRPr="007C2299">
        <w:rPr>
          <w:rFonts w:eastAsiaTheme="minorEastAsia"/>
          <w:lang w:eastAsia="zh-CN"/>
        </w:rPr>
        <w:t>ms</w:t>
      </w:r>
      <w:proofErr w:type="gramEnd"/>
      <w:r w:rsidRPr="007C2299">
        <w:rPr>
          <w:rFonts w:eastAsiaTheme="minorEastAsia"/>
          <w:lang w:eastAsia="zh-CN"/>
        </w:rPr>
        <w:t>.</w:t>
      </w:r>
      <w:proofErr w:type="spellEnd"/>
      <w:r w:rsidRPr="007C2299">
        <w:rPr>
          <w:rFonts w:eastAsiaTheme="minorEastAsia"/>
          <w:lang w:eastAsia="zh-CN"/>
        </w:rPr>
        <w:t xml:space="preserve"> </w:t>
      </w:r>
    </w:p>
    <w:p w14:paraId="1F799AC6" w14:textId="77777777" w:rsidR="00766178" w:rsidRDefault="00766178" w:rsidP="00B0748B">
      <w:pPr>
        <w:pStyle w:val="af6"/>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w:t>
      </w:r>
      <w:proofErr w:type="gramStart"/>
      <w:r w:rsidRPr="007C2299">
        <w:rPr>
          <w:rFonts w:ascii="Times New Roman" w:hAnsi="Times New Roman" w:cs="Times New Roman"/>
          <w:sz w:val="20"/>
          <w:szCs w:val="20"/>
          <w:lang w:val="en-US" w:eastAsia="zh-CN"/>
        </w:rPr>
        <w:t>understand</w:t>
      </w:r>
      <w:proofErr w:type="gramEnd"/>
      <w:r w:rsidRPr="007C2299">
        <w:rPr>
          <w:rFonts w:ascii="Times New Roman" w:hAnsi="Times New Roman" w:cs="Times New Roman"/>
          <w:sz w:val="20"/>
          <w:szCs w:val="20"/>
          <w:lang w:val="en-US" w:eastAsia="zh-CN"/>
        </w:rPr>
        <w:t xml:space="preserve">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6"/>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6"/>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w:t>
      </w:r>
      <w:proofErr w:type="gramStart"/>
      <w:r w:rsidRPr="00C85FCA">
        <w:rPr>
          <w:rFonts w:eastAsiaTheme="minorEastAsia"/>
          <w:sz w:val="20"/>
          <w:szCs w:val="21"/>
          <w:lang w:val="en-US" w:eastAsia="zh-CN"/>
        </w:rPr>
        <w:t>has</w:t>
      </w:r>
      <w:proofErr w:type="gramEnd"/>
      <w:r w:rsidRPr="00C85FCA">
        <w:rPr>
          <w:rFonts w:eastAsiaTheme="minorEastAsia"/>
          <w:sz w:val="20"/>
          <w:szCs w:val="21"/>
          <w:lang w:val="en-US" w:eastAsia="zh-CN"/>
        </w:rPr>
        <w:t xml:space="preserve">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bookmarkStart w:id="12" w:name="_GoBack"/>
      <w:bookmarkEnd w:id="12"/>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w:t>
      </w:r>
      <w:proofErr w:type="spellStart"/>
      <w:r w:rsidR="00487182">
        <w:rPr>
          <w:rFonts w:eastAsiaTheme="minorEastAsia"/>
          <w:b/>
          <w:bCs/>
          <w:lang w:eastAsia="zh-CN"/>
        </w:rPr>
        <w:t>IoT</w:t>
      </w:r>
      <w:proofErr w:type="spellEnd"/>
      <w:r w:rsidR="00487182">
        <w:rPr>
          <w:rFonts w:eastAsiaTheme="minorEastAsia"/>
          <w:b/>
          <w:bCs/>
          <w:lang w:eastAsia="zh-CN"/>
        </w:rPr>
        <w:t xml:space="preserve">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0"/>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3F1E80">
        <w:tc>
          <w:tcPr>
            <w:tcW w:w="1479" w:type="dxa"/>
          </w:tcPr>
          <w:p w14:paraId="43D93B78" w14:textId="77777777" w:rsidR="0093131A" w:rsidRDefault="0093131A" w:rsidP="003F1E80">
            <w:pPr>
              <w:rPr>
                <w:rFonts w:eastAsiaTheme="minorEastAsia"/>
                <w:lang w:val="en-US" w:eastAsia="zh-CN"/>
              </w:rPr>
            </w:pPr>
          </w:p>
        </w:tc>
        <w:tc>
          <w:tcPr>
            <w:tcW w:w="1372" w:type="dxa"/>
          </w:tcPr>
          <w:p w14:paraId="7FCB3106" w14:textId="77777777" w:rsidR="0093131A" w:rsidRDefault="0093131A" w:rsidP="003F1E80">
            <w:pPr>
              <w:tabs>
                <w:tab w:val="left" w:pos="551"/>
              </w:tabs>
              <w:rPr>
                <w:rFonts w:eastAsiaTheme="minorEastAsia"/>
                <w:lang w:val="en-US" w:eastAsia="zh-CN"/>
              </w:rPr>
            </w:pPr>
          </w:p>
        </w:tc>
        <w:tc>
          <w:tcPr>
            <w:tcW w:w="6780" w:type="dxa"/>
          </w:tcPr>
          <w:p w14:paraId="3124A97E" w14:textId="77777777" w:rsidR="0093131A" w:rsidRDefault="0093131A" w:rsidP="003F1E80">
            <w:pPr>
              <w:rPr>
                <w:rFonts w:eastAsiaTheme="minorEastAsia"/>
                <w:lang w:val="en-US" w:eastAsia="zh-CN"/>
              </w:rPr>
            </w:pPr>
          </w:p>
        </w:tc>
      </w:tr>
      <w:tr w:rsidR="0093131A" w14:paraId="50945673" w14:textId="77777777" w:rsidTr="003F1E80">
        <w:tc>
          <w:tcPr>
            <w:tcW w:w="1479" w:type="dxa"/>
          </w:tcPr>
          <w:p w14:paraId="67E7051F" w14:textId="77777777" w:rsidR="0093131A" w:rsidRDefault="0093131A" w:rsidP="003F1E80">
            <w:pPr>
              <w:rPr>
                <w:rFonts w:eastAsiaTheme="minorEastAsia"/>
                <w:lang w:val="en-US" w:eastAsia="zh-CN"/>
              </w:rPr>
            </w:pPr>
          </w:p>
        </w:tc>
        <w:tc>
          <w:tcPr>
            <w:tcW w:w="1372" w:type="dxa"/>
          </w:tcPr>
          <w:p w14:paraId="24BC5BA4" w14:textId="77777777" w:rsidR="0093131A" w:rsidRDefault="0093131A" w:rsidP="003F1E80">
            <w:pPr>
              <w:tabs>
                <w:tab w:val="left" w:pos="551"/>
              </w:tabs>
              <w:rPr>
                <w:rFonts w:eastAsiaTheme="minorEastAsia"/>
                <w:lang w:val="en-US" w:eastAsia="zh-CN"/>
              </w:rPr>
            </w:pPr>
          </w:p>
        </w:tc>
        <w:tc>
          <w:tcPr>
            <w:tcW w:w="6780" w:type="dxa"/>
          </w:tcPr>
          <w:p w14:paraId="69147333" w14:textId="77777777" w:rsidR="0093131A" w:rsidRDefault="0093131A" w:rsidP="003F1E80">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w:t>
      </w:r>
      <w:proofErr w:type="spellStart"/>
      <w:r w:rsidRPr="00B70DFF">
        <w:rPr>
          <w:rFonts w:eastAsiaTheme="minorEastAsia"/>
          <w:lang w:val="en-US" w:eastAsia="zh-CN"/>
        </w:rPr>
        <w:t>IoT</w:t>
      </w:r>
      <w:proofErr w:type="spellEnd"/>
      <w:r w:rsidRPr="00B70DFF">
        <w:rPr>
          <w:rFonts w:eastAsiaTheme="minorEastAsia"/>
          <w:lang w:val="en-US" w:eastAsia="zh-CN"/>
        </w:rPr>
        <w:t xml:space="preserve">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proofErr w:type="gramStart"/>
      <w:r>
        <w:rPr>
          <w:rFonts w:eastAsiaTheme="minorEastAsia"/>
          <w:lang w:val="en-US" w:eastAsia="zh-CN"/>
        </w:rPr>
        <w:t>,</w:t>
      </w:r>
      <w:r w:rsidRPr="00800B30">
        <w:rPr>
          <w:rFonts w:eastAsiaTheme="minorEastAsia"/>
          <w:lang w:val="en-US" w:eastAsia="zh-CN"/>
        </w:rPr>
        <w:t>[</w:t>
      </w:r>
      <w:proofErr w:type="gramEnd"/>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proofErr w:type="gramStart"/>
      <w:r>
        <w:rPr>
          <w:lang w:val="en-US"/>
        </w:rPr>
        <w:t>,</w:t>
      </w:r>
      <w:r>
        <w:rPr>
          <w:rFonts w:eastAsiaTheme="minorEastAsia"/>
          <w:lang w:val="en-US" w:eastAsia="zh-CN"/>
        </w:rPr>
        <w:t>[</w:t>
      </w:r>
      <w:proofErr w:type="gramEnd"/>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lastRenderedPageBreak/>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3F1E80">
        <w:tc>
          <w:tcPr>
            <w:tcW w:w="1479" w:type="dxa"/>
          </w:tcPr>
          <w:p w14:paraId="6AE2D42A" w14:textId="77777777" w:rsidR="00445145" w:rsidRDefault="00445145" w:rsidP="003F1E80">
            <w:pPr>
              <w:rPr>
                <w:rFonts w:eastAsiaTheme="minorEastAsia"/>
                <w:lang w:val="en-US" w:eastAsia="zh-CN"/>
              </w:rPr>
            </w:pPr>
          </w:p>
        </w:tc>
        <w:tc>
          <w:tcPr>
            <w:tcW w:w="1372" w:type="dxa"/>
          </w:tcPr>
          <w:p w14:paraId="1AF24725" w14:textId="77777777" w:rsidR="00445145" w:rsidRDefault="00445145" w:rsidP="003F1E80">
            <w:pPr>
              <w:tabs>
                <w:tab w:val="left" w:pos="551"/>
              </w:tabs>
              <w:rPr>
                <w:rFonts w:eastAsiaTheme="minorEastAsia"/>
                <w:lang w:val="en-US" w:eastAsia="zh-CN"/>
              </w:rPr>
            </w:pPr>
          </w:p>
        </w:tc>
        <w:tc>
          <w:tcPr>
            <w:tcW w:w="6780" w:type="dxa"/>
          </w:tcPr>
          <w:p w14:paraId="5BA021E5" w14:textId="77777777" w:rsidR="00445145" w:rsidRDefault="00445145" w:rsidP="003F1E80">
            <w:pPr>
              <w:rPr>
                <w:rFonts w:eastAsiaTheme="minorEastAsia"/>
                <w:lang w:val="en-US" w:eastAsia="zh-CN"/>
              </w:rPr>
            </w:pPr>
          </w:p>
        </w:tc>
      </w:tr>
      <w:tr w:rsidR="00445145" w14:paraId="205B59B4" w14:textId="77777777" w:rsidTr="003F1E80">
        <w:tc>
          <w:tcPr>
            <w:tcW w:w="1479" w:type="dxa"/>
          </w:tcPr>
          <w:p w14:paraId="43283266" w14:textId="77777777" w:rsidR="00445145" w:rsidRDefault="00445145" w:rsidP="003F1E80">
            <w:pPr>
              <w:rPr>
                <w:rFonts w:eastAsiaTheme="minorEastAsia"/>
                <w:lang w:val="en-US" w:eastAsia="zh-CN"/>
              </w:rPr>
            </w:pPr>
          </w:p>
        </w:tc>
        <w:tc>
          <w:tcPr>
            <w:tcW w:w="1372" w:type="dxa"/>
          </w:tcPr>
          <w:p w14:paraId="78224612" w14:textId="77777777" w:rsidR="00445145" w:rsidRDefault="00445145" w:rsidP="003F1E80">
            <w:pPr>
              <w:tabs>
                <w:tab w:val="left" w:pos="551"/>
              </w:tabs>
              <w:rPr>
                <w:rFonts w:eastAsiaTheme="minorEastAsia"/>
                <w:lang w:val="en-US" w:eastAsia="zh-CN"/>
              </w:rPr>
            </w:pPr>
          </w:p>
        </w:tc>
        <w:tc>
          <w:tcPr>
            <w:tcW w:w="6780" w:type="dxa"/>
          </w:tcPr>
          <w:p w14:paraId="55E72AA2" w14:textId="77777777" w:rsidR="00445145" w:rsidRDefault="00445145" w:rsidP="003F1E80">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w:t>
      </w:r>
      <w:proofErr w:type="spellStart"/>
      <w:r w:rsidR="00725BEE" w:rsidRPr="0029327A">
        <w:t>subframe</w:t>
      </w:r>
      <w:proofErr w:type="spellEnd"/>
      <w:r w:rsidR="00725BEE" w:rsidRPr="0029327A">
        <w:t xml:space="preserv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starting from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w:t>
      </w:r>
      <w:r w:rsidRPr="0029327A">
        <w:rPr>
          <w:rFonts w:ascii="Times New Roman" w:hAnsi="Times New Roman" w:cs="Times New Roman"/>
          <w:i/>
          <w:szCs w:val="20"/>
        </w:rPr>
        <w:t>n+1</w:t>
      </w:r>
      <w:r w:rsidRPr="0029327A">
        <w:rPr>
          <w:rFonts w:ascii="Times New Roman" w:hAnsi="Times New Roman" w:cs="Times New Roman"/>
          <w:szCs w:val="20"/>
        </w:rPr>
        <w:t xml:space="preserve"> to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starting from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w:t>
      </w:r>
      <w:r w:rsidRPr="0029327A">
        <w:rPr>
          <w:rFonts w:ascii="Times New Roman" w:hAnsi="Times New Roman" w:cs="Times New Roman"/>
          <w:i/>
          <w:szCs w:val="20"/>
        </w:rPr>
        <w:t>n+k-2</w:t>
      </w:r>
      <w:r w:rsidRPr="0029327A">
        <w:rPr>
          <w:rFonts w:ascii="Times New Roman" w:hAnsi="Times New Roman" w:cs="Times New Roman"/>
          <w:szCs w:val="20"/>
        </w:rPr>
        <w:t xml:space="preserve"> to </w:t>
      </w:r>
      <w:proofErr w:type="spellStart"/>
      <w:r w:rsidRPr="0029327A">
        <w:rPr>
          <w:rFonts w:ascii="Times New Roman" w:hAnsi="Times New Roman" w:cs="Times New Roman"/>
          <w:szCs w:val="20"/>
        </w:rPr>
        <w:t>subframe</w:t>
      </w:r>
      <w:proofErr w:type="spellEnd"/>
      <w:r w:rsidRPr="0029327A">
        <w:rPr>
          <w:rFonts w:ascii="Times New Roman" w:hAnsi="Times New Roman" w:cs="Times New Roman"/>
          <w:szCs w:val="20"/>
        </w:rPr>
        <w:t xml:space="preserve"> </w:t>
      </w:r>
      <w:r w:rsidRPr="0029327A">
        <w:rPr>
          <w:rFonts w:ascii="Times New Roman" w:hAnsi="Times New Roman" w:cs="Times New Roman"/>
          <w:i/>
          <w:szCs w:val="20"/>
        </w:rPr>
        <w:t>n+k-1</w:t>
      </w:r>
    </w:p>
    <w:p w14:paraId="73B18FA0" w14:textId="77777777" w:rsidR="00725BEE" w:rsidRPr="0029327A" w:rsidRDefault="00725BEE" w:rsidP="00725BEE">
      <w:pPr>
        <w:pStyle w:val="a7"/>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7"/>
        <w:spacing w:line="252" w:lineRule="auto"/>
        <w:jc w:val="center"/>
        <w:rPr>
          <w:rFonts w:eastAsiaTheme="minorEastAsia"/>
          <w:bCs/>
          <w:lang w:val="en-GB"/>
        </w:rPr>
      </w:pPr>
      <w:proofErr w:type="gramStart"/>
      <w:r w:rsidRPr="0029327A">
        <w:rPr>
          <w:rFonts w:eastAsiaTheme="minorEastAsia" w:hint="eastAsia"/>
          <w:bCs/>
          <w:lang w:val="en-GB"/>
        </w:rPr>
        <w:t>F</w:t>
      </w:r>
      <w:r w:rsidRPr="0029327A">
        <w:rPr>
          <w:rFonts w:eastAsiaTheme="minorEastAsia"/>
          <w:bCs/>
          <w:lang w:val="en-GB"/>
        </w:rPr>
        <w:t>ig 8.</w:t>
      </w:r>
      <w:proofErr w:type="gramEnd"/>
      <w:r w:rsidRPr="0029327A">
        <w:rPr>
          <w:rFonts w:eastAsiaTheme="minorEastAsia"/>
          <w:bCs/>
          <w:lang w:val="en-GB"/>
        </w:rPr>
        <w:t xml:space="preserve"> NPDCCH monitoring restriction in </w:t>
      </w:r>
      <w:proofErr w:type="spellStart"/>
      <w:r w:rsidRPr="0029327A">
        <w:rPr>
          <w:rFonts w:eastAsiaTheme="minorEastAsia"/>
          <w:bCs/>
          <w:lang w:val="en-GB"/>
        </w:rPr>
        <w:t>subframe</w:t>
      </w:r>
      <w:proofErr w:type="spellEnd"/>
      <w:r w:rsidRPr="0029327A">
        <w:rPr>
          <w:rFonts w:eastAsiaTheme="minorEastAsia"/>
          <w:bCs/>
          <w:lang w:val="en-GB"/>
        </w:rPr>
        <w:t xml:space="preserv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6"/>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6"/>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6"/>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r w:rsidRPr="0029327A">
        <w:rPr>
          <w:rFonts w:eastAsiaTheme="minorEastAsia"/>
          <w:sz w:val="20"/>
          <w:szCs w:val="20"/>
          <w:lang w:val="en-US" w:eastAsia="zh-CN"/>
        </w:rPr>
        <w:t>that“DMRS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6"/>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3"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3"/>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3F1E80" w:rsidP="00997432">
            <w:pPr>
              <w:adjustRightInd w:val="0"/>
              <w:snapToGrid w:val="0"/>
              <w:spacing w:afterLines="50" w:after="120" w:line="240" w:lineRule="auto"/>
              <w:rPr>
                <w:lang w:val="en-US"/>
              </w:rPr>
            </w:pPr>
            <w:hyperlink r:id="rId23" w:history="1">
              <w:r w:rsidR="00997432" w:rsidRPr="003946C5">
                <w:rPr>
                  <w:rStyle w:val="af3"/>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w:t>
            </w:r>
            <w:proofErr w:type="spellStart"/>
            <w:r w:rsidRPr="003946C5">
              <w:rPr>
                <w:rFonts w:ascii="Arial" w:hAnsi="Arial" w:cs="Arial"/>
                <w:sz w:val="16"/>
                <w:szCs w:val="16"/>
              </w:rPr>
              <w:t>IoT</w:t>
            </w:r>
            <w:proofErr w:type="spellEnd"/>
            <w:r w:rsidRPr="003946C5">
              <w:rPr>
                <w:rFonts w:ascii="Arial" w:hAnsi="Arial" w:cs="Arial"/>
                <w:sz w:val="16"/>
                <w:szCs w:val="16"/>
              </w:rPr>
              <w: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3F1E80" w:rsidP="00997432">
            <w:pPr>
              <w:adjustRightInd w:val="0"/>
              <w:snapToGrid w:val="0"/>
              <w:spacing w:afterLines="50" w:after="120" w:line="240" w:lineRule="auto"/>
            </w:pPr>
            <w:hyperlink r:id="rId24" w:history="1">
              <w:r w:rsidR="00997432" w:rsidRPr="003946C5">
                <w:rPr>
                  <w:rStyle w:val="af3"/>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3F1E80" w:rsidP="00997432">
            <w:pPr>
              <w:adjustRightInd w:val="0"/>
              <w:snapToGrid w:val="0"/>
              <w:spacing w:afterLines="50" w:after="120" w:line="240" w:lineRule="auto"/>
              <w:rPr>
                <w:bCs/>
              </w:rPr>
            </w:pPr>
            <w:hyperlink r:id="rId25" w:history="1">
              <w:r w:rsidR="00997432" w:rsidRPr="003946C5">
                <w:rPr>
                  <w:rStyle w:val="af3"/>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3F1E80" w:rsidP="00997432">
            <w:pPr>
              <w:adjustRightInd w:val="0"/>
              <w:snapToGrid w:val="0"/>
              <w:spacing w:afterLines="50" w:after="120" w:line="240" w:lineRule="auto"/>
            </w:pPr>
            <w:hyperlink r:id="rId26" w:history="1">
              <w:r w:rsidR="00997432" w:rsidRPr="003946C5">
                <w:rPr>
                  <w:rStyle w:val="af3"/>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Discussion on SPS for </w:t>
            </w:r>
            <w:proofErr w:type="spellStart"/>
            <w:r w:rsidRPr="003946C5">
              <w:rPr>
                <w:rFonts w:ascii="Arial" w:hAnsi="Arial" w:cs="Arial"/>
                <w:sz w:val="16"/>
                <w:szCs w:val="16"/>
              </w:rPr>
              <w:t>IoT</w:t>
            </w:r>
            <w:proofErr w:type="spellEnd"/>
            <w:r w:rsidRPr="003946C5">
              <w:rPr>
                <w:rFonts w:ascii="Arial" w:hAnsi="Arial" w:cs="Arial"/>
                <w:sz w:val="16"/>
                <w:szCs w:val="16"/>
              </w:rPr>
              <w: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3F1E80" w:rsidP="00997432">
            <w:pPr>
              <w:adjustRightInd w:val="0"/>
              <w:snapToGrid w:val="0"/>
              <w:spacing w:afterLines="50" w:after="120" w:line="240" w:lineRule="auto"/>
            </w:pPr>
            <w:hyperlink r:id="rId27" w:history="1">
              <w:r w:rsidR="00997432" w:rsidRPr="003946C5">
                <w:rPr>
                  <w:rStyle w:val="af3"/>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3F1E80" w:rsidP="00997432">
            <w:pPr>
              <w:adjustRightInd w:val="0"/>
              <w:snapToGrid w:val="0"/>
              <w:spacing w:afterLines="50" w:after="120" w:line="240" w:lineRule="auto"/>
            </w:pPr>
            <w:hyperlink r:id="rId28" w:history="1">
              <w:r w:rsidR="00997432" w:rsidRPr="003946C5">
                <w:rPr>
                  <w:rStyle w:val="af3"/>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Discussion on semi-persistent scheduling for voice over </w:t>
            </w:r>
            <w:proofErr w:type="spellStart"/>
            <w:r w:rsidRPr="003946C5">
              <w:rPr>
                <w:rFonts w:ascii="Arial" w:hAnsi="Arial" w:cs="Arial"/>
                <w:sz w:val="16"/>
                <w:szCs w:val="16"/>
              </w:rPr>
              <w:t>IoT</w:t>
            </w:r>
            <w:proofErr w:type="spellEnd"/>
            <w:r w:rsidRPr="003946C5">
              <w:rPr>
                <w:rFonts w:ascii="Arial" w:hAnsi="Arial" w:cs="Arial"/>
                <w:sz w:val="16"/>
                <w:szCs w:val="16"/>
              </w:rPr>
              <w:t>-NTN</w:t>
            </w:r>
          </w:p>
        </w:tc>
        <w:tc>
          <w:tcPr>
            <w:tcW w:w="1787" w:type="dxa"/>
            <w:hideMark/>
          </w:tcPr>
          <w:p w14:paraId="5944BB1C" w14:textId="7D6C11D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Xiaomi</w:t>
            </w:r>
            <w:proofErr w:type="spellEnd"/>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3F1E80" w:rsidP="00997432">
            <w:pPr>
              <w:adjustRightInd w:val="0"/>
              <w:snapToGrid w:val="0"/>
              <w:spacing w:afterLines="50" w:after="120" w:line="240" w:lineRule="auto"/>
            </w:pPr>
            <w:hyperlink r:id="rId29" w:history="1">
              <w:r w:rsidR="00997432" w:rsidRPr="003946C5">
                <w:rPr>
                  <w:rStyle w:val="af3"/>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3F1E80" w:rsidP="00997432">
            <w:pPr>
              <w:adjustRightInd w:val="0"/>
              <w:snapToGrid w:val="0"/>
              <w:spacing w:afterLines="50" w:after="120" w:line="240" w:lineRule="auto"/>
            </w:pPr>
            <w:hyperlink r:id="rId30" w:history="1">
              <w:r w:rsidR="00997432" w:rsidRPr="003946C5">
                <w:rPr>
                  <w:rStyle w:val="af3"/>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lastRenderedPageBreak/>
              <w:t>[</w:t>
            </w:r>
            <w:r w:rsidRPr="003946C5">
              <w:rPr>
                <w:rFonts w:eastAsiaTheme="minorEastAsia"/>
                <w:lang w:eastAsia="zh-CN"/>
              </w:rPr>
              <w:t>9]</w:t>
            </w:r>
          </w:p>
        </w:tc>
        <w:tc>
          <w:tcPr>
            <w:tcW w:w="1378" w:type="dxa"/>
            <w:hideMark/>
          </w:tcPr>
          <w:p w14:paraId="238E6E42" w14:textId="1FD2C702" w:rsidR="00997432" w:rsidRPr="003946C5" w:rsidRDefault="003F1E80" w:rsidP="00997432">
            <w:pPr>
              <w:adjustRightInd w:val="0"/>
              <w:snapToGrid w:val="0"/>
              <w:spacing w:afterLines="50" w:after="120" w:line="240" w:lineRule="auto"/>
            </w:pPr>
            <w:hyperlink r:id="rId31" w:history="1">
              <w:r w:rsidR="00997432" w:rsidRPr="003946C5">
                <w:rPr>
                  <w:rStyle w:val="af3"/>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3F1E80" w:rsidP="00997432">
            <w:pPr>
              <w:adjustRightInd w:val="0"/>
              <w:snapToGrid w:val="0"/>
              <w:spacing w:afterLines="50" w:after="120" w:line="240" w:lineRule="auto"/>
              <w:rPr>
                <w:bCs/>
              </w:rPr>
            </w:pPr>
            <w:hyperlink r:id="rId32" w:history="1">
              <w:r w:rsidR="00997432" w:rsidRPr="003946C5">
                <w:rPr>
                  <w:rStyle w:val="af3"/>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Discussion on semi-persistent scheduling for </w:t>
            </w:r>
            <w:proofErr w:type="spellStart"/>
            <w:r w:rsidRPr="003946C5">
              <w:rPr>
                <w:rFonts w:ascii="Arial" w:hAnsi="Arial" w:cs="Arial"/>
                <w:sz w:val="16"/>
                <w:szCs w:val="16"/>
              </w:rPr>
              <w:t>IoT</w:t>
            </w:r>
            <w:proofErr w:type="spellEnd"/>
            <w:r w:rsidRPr="003946C5">
              <w:rPr>
                <w:rFonts w:ascii="Arial" w:hAnsi="Arial" w:cs="Arial"/>
                <w:sz w:val="16"/>
                <w:szCs w:val="16"/>
              </w:rPr>
              <w: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3F1E80" w:rsidP="00997432">
            <w:pPr>
              <w:adjustRightInd w:val="0"/>
              <w:snapToGrid w:val="0"/>
              <w:spacing w:afterLines="50" w:after="120" w:line="240" w:lineRule="auto"/>
            </w:pPr>
            <w:hyperlink r:id="rId33" w:history="1">
              <w:r w:rsidR="00997432" w:rsidRPr="003946C5">
                <w:rPr>
                  <w:rStyle w:val="af3"/>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3F1E80" w:rsidP="00997432">
            <w:pPr>
              <w:adjustRightInd w:val="0"/>
              <w:snapToGrid w:val="0"/>
              <w:spacing w:afterLines="50" w:after="120" w:line="240" w:lineRule="auto"/>
            </w:pPr>
            <w:hyperlink r:id="rId34" w:history="1">
              <w:r w:rsidR="00997432" w:rsidRPr="003946C5">
                <w:rPr>
                  <w:rStyle w:val="af3"/>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SPS support for NTN </w:t>
            </w:r>
            <w:proofErr w:type="spellStart"/>
            <w:r w:rsidRPr="003946C5">
              <w:rPr>
                <w:rFonts w:ascii="Arial" w:hAnsi="Arial" w:cs="Arial"/>
                <w:sz w:val="16"/>
                <w:szCs w:val="16"/>
              </w:rPr>
              <w:t>IoT</w:t>
            </w:r>
            <w:proofErr w:type="spellEnd"/>
            <w:r w:rsidRPr="003946C5">
              <w:rPr>
                <w:rFonts w:ascii="Arial" w:hAnsi="Arial" w:cs="Arial"/>
                <w:sz w:val="16"/>
                <w:szCs w:val="16"/>
              </w:rPr>
              <w:t xml:space="preserve">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3F1E80" w:rsidP="00997432">
            <w:pPr>
              <w:adjustRightInd w:val="0"/>
              <w:snapToGrid w:val="0"/>
              <w:spacing w:afterLines="50" w:after="120" w:line="240" w:lineRule="auto"/>
            </w:pPr>
            <w:hyperlink r:id="rId35" w:history="1">
              <w:r w:rsidR="00997432" w:rsidRPr="003946C5">
                <w:rPr>
                  <w:rStyle w:val="af3"/>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MediaTek</w:t>
            </w:r>
            <w:proofErr w:type="spellEnd"/>
            <w:r w:rsidRPr="003946C5">
              <w:rPr>
                <w:rFonts w:ascii="Arial" w:hAnsi="Arial" w:cs="Arial"/>
                <w:sz w:val="16"/>
                <w:szCs w:val="16"/>
              </w:rPr>
              <w:t xml:space="preserve">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3F1E80" w:rsidP="00997432">
            <w:pPr>
              <w:adjustRightInd w:val="0"/>
              <w:snapToGrid w:val="0"/>
              <w:spacing w:afterLines="50" w:after="120" w:line="240" w:lineRule="auto"/>
              <w:rPr>
                <w:bCs/>
              </w:rPr>
            </w:pPr>
            <w:hyperlink r:id="rId36" w:history="1">
              <w:r w:rsidR="00997432" w:rsidRPr="003946C5">
                <w:rPr>
                  <w:rStyle w:val="af3"/>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3F1E80" w:rsidP="00997432">
            <w:pPr>
              <w:adjustRightInd w:val="0"/>
              <w:snapToGrid w:val="0"/>
              <w:spacing w:afterLines="50" w:after="120" w:line="240" w:lineRule="auto"/>
            </w:pPr>
            <w:hyperlink r:id="rId37" w:history="1">
              <w:r w:rsidR="00997432" w:rsidRPr="003946C5">
                <w:rPr>
                  <w:rStyle w:val="af3"/>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w:t>
            </w:r>
            <w:proofErr w:type="spellStart"/>
            <w:r w:rsidRPr="003946C5">
              <w:rPr>
                <w:rFonts w:ascii="Arial" w:hAnsi="Arial" w:cs="Arial"/>
                <w:sz w:val="16"/>
                <w:szCs w:val="16"/>
              </w:rPr>
              <w:t>IoT</w:t>
            </w:r>
            <w:proofErr w:type="spellEnd"/>
            <w:r w:rsidRPr="003946C5">
              <w:rPr>
                <w:rFonts w:ascii="Arial" w:hAnsi="Arial" w:cs="Arial"/>
                <w:sz w:val="16"/>
                <w:szCs w:val="16"/>
              </w:rPr>
              <w:t xml:space="preserve">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3F1E80" w:rsidP="00997432">
            <w:pPr>
              <w:adjustRightInd w:val="0"/>
              <w:snapToGrid w:val="0"/>
              <w:spacing w:afterLines="50" w:after="120" w:line="240" w:lineRule="auto"/>
            </w:pPr>
            <w:hyperlink r:id="rId38" w:history="1">
              <w:r w:rsidR="00997432" w:rsidRPr="003946C5">
                <w:rPr>
                  <w:rStyle w:val="af3"/>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3F1E80" w:rsidP="00997432">
            <w:pPr>
              <w:adjustRightInd w:val="0"/>
              <w:snapToGrid w:val="0"/>
              <w:spacing w:afterLines="50" w:after="120" w:line="240" w:lineRule="auto"/>
            </w:pPr>
            <w:hyperlink r:id="rId39" w:history="1">
              <w:r w:rsidR="00997432" w:rsidRPr="003946C5">
                <w:rPr>
                  <w:rStyle w:val="af3"/>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w:t>
            </w:r>
            <w:proofErr w:type="spellStart"/>
            <w:r w:rsidRPr="003946C5">
              <w:rPr>
                <w:rFonts w:ascii="Arial" w:hAnsi="Arial" w:cs="Arial"/>
                <w:sz w:val="16"/>
                <w:szCs w:val="16"/>
              </w:rPr>
              <w:t>IoT</w:t>
            </w:r>
            <w:proofErr w:type="spellEnd"/>
            <w:r w:rsidRPr="003946C5">
              <w:rPr>
                <w:rFonts w:ascii="Arial" w:hAnsi="Arial" w:cs="Arial"/>
                <w:sz w:val="16"/>
                <w:szCs w:val="16"/>
              </w:rPr>
              <w:t xml:space="preserve">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3F1E80" w:rsidP="00997432">
            <w:pPr>
              <w:adjustRightInd w:val="0"/>
              <w:snapToGrid w:val="0"/>
              <w:spacing w:afterLines="50" w:after="120" w:line="240" w:lineRule="auto"/>
            </w:pPr>
            <w:hyperlink r:id="rId40" w:history="1">
              <w:r w:rsidR="00997432" w:rsidRPr="003946C5">
                <w:rPr>
                  <w:rStyle w:val="af3"/>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SPS for </w:t>
            </w:r>
            <w:proofErr w:type="spellStart"/>
            <w:r w:rsidRPr="003946C5">
              <w:rPr>
                <w:rFonts w:ascii="Arial" w:hAnsi="Arial" w:cs="Arial"/>
                <w:sz w:val="16"/>
                <w:szCs w:val="16"/>
              </w:rPr>
              <w:t>IoT</w:t>
            </w:r>
            <w:proofErr w:type="spellEnd"/>
            <w:r w:rsidRPr="003946C5">
              <w:rPr>
                <w:rFonts w:ascii="Arial" w:hAnsi="Arial" w:cs="Arial"/>
                <w:sz w:val="16"/>
                <w:szCs w:val="16"/>
              </w:rPr>
              <w:t xml:space="preserve">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3F1E80" w:rsidP="00997432">
            <w:pPr>
              <w:adjustRightInd w:val="0"/>
              <w:snapToGrid w:val="0"/>
              <w:spacing w:afterLines="50" w:after="120" w:line="240" w:lineRule="auto"/>
            </w:pPr>
            <w:hyperlink r:id="rId41" w:history="1">
              <w:r w:rsidR="00997432" w:rsidRPr="003946C5">
                <w:rPr>
                  <w:rStyle w:val="af3"/>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96F9" w14:textId="77777777" w:rsidR="008E6F18" w:rsidRDefault="008E6F18">
      <w:pPr>
        <w:spacing w:line="240" w:lineRule="auto"/>
      </w:pPr>
      <w:r>
        <w:separator/>
      </w:r>
    </w:p>
  </w:endnote>
  <w:endnote w:type="continuationSeparator" w:id="0">
    <w:p w14:paraId="06D24CFE" w14:textId="77777777" w:rsidR="008E6F18" w:rsidRDefault="008E6F18">
      <w:pPr>
        <w:spacing w:line="240" w:lineRule="auto"/>
      </w:pPr>
      <w:r>
        <w:continuationSeparator/>
      </w:r>
    </w:p>
  </w:endnote>
  <w:endnote w:type="continuationNotice" w:id="1">
    <w:p w14:paraId="56BD7ACF" w14:textId="77777777" w:rsidR="008E6F18" w:rsidRDefault="008E6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3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8779C" w14:textId="77777777" w:rsidR="008E6F18" w:rsidRDefault="008E6F18">
      <w:pPr>
        <w:spacing w:after="0"/>
      </w:pPr>
      <w:r>
        <w:separator/>
      </w:r>
    </w:p>
  </w:footnote>
  <w:footnote w:type="continuationSeparator" w:id="0">
    <w:p w14:paraId="33D31A8B" w14:textId="77777777" w:rsidR="008E6F18" w:rsidRDefault="008E6F18">
      <w:pPr>
        <w:spacing w:after="0"/>
      </w:pPr>
      <w:r>
        <w:continuationSeparator/>
      </w:r>
    </w:p>
  </w:footnote>
  <w:footnote w:type="continuationNotice" w:id="1">
    <w:p w14:paraId="65DF2323" w14:textId="77777777" w:rsidR="008E6F18" w:rsidRDefault="008E6F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FFFFFFFE"/>
    <w:multiLevelType w:val="singleLevel"/>
    <w:tmpl w:val="FFFFFFFE"/>
    <w:lvl w:ilvl="0">
      <w:numFmt w:val="decimal"/>
      <w:pStyle w:val="textintend1"/>
      <w:lvlText w:val="*"/>
      <w:lvlJc w:val="left"/>
    </w:lvl>
  </w:abstractNum>
  <w:abstractNum w:abstractNumId="4">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Char"/>
    <w:qFormat/>
    <w:pPr>
      <w:tabs>
        <w:tab w:val="left" w:pos="772"/>
      </w:tabs>
      <w:spacing w:after="100" w:afterAutospacing="1"/>
      <w:outlineLvl w:val="1"/>
    </w:pPr>
    <w:rPr>
      <w:lang w:val="en-US"/>
    </w:rPr>
  </w:style>
  <w:style w:type="paragraph" w:styleId="31">
    <w:name w:val="heading 3"/>
    <w:aliases w:val="Heading 3 3GPP"/>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ST Table,Check(v),Table-Text,x Tableau page de garde,表（文字列）,SGS Table Basic 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aliases w:val="Heading 3 3GPP Char"/>
    <w:link w:val="31"/>
    <w:qFormat/>
    <w:rPr>
      <w:sz w:val="28"/>
      <w:lang w:eastAsia="en-US"/>
    </w:rPr>
  </w:style>
  <w:style w:type="character" w:customStyle="1" w:styleId="Char7">
    <w:name w:val="列出段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1,cap Char Char,Caption Char Char,Caption Char1 Char Char,cap Char Char1 Char,Caption Char Char1 Char Char,cap Char2 Char,cap1 Char,cap2 Char,cap11 Char1,Légende-figure Char1,Légende-figure Char Char,Beschrifubg Char,label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aliases w:val="H2 Char,h2 Char,DO NOT USE_h2 Char,h21 Char,Heading 2 3GPP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7"/>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Char"/>
    <w:qFormat/>
    <w:pPr>
      <w:tabs>
        <w:tab w:val="left" w:pos="772"/>
      </w:tabs>
      <w:spacing w:after="100" w:afterAutospacing="1"/>
      <w:outlineLvl w:val="1"/>
    </w:pPr>
    <w:rPr>
      <w:lang w:val="en-US"/>
    </w:rPr>
  </w:style>
  <w:style w:type="paragraph" w:styleId="31">
    <w:name w:val="heading 3"/>
    <w:aliases w:val="Heading 3 3GPP"/>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ST Table,Check(v),Table-Text,x Tableau page de garde,表（文字列）,SGS Table Basic 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aliases w:val="Heading 3 3GPP Char"/>
    <w:link w:val="31"/>
    <w:qFormat/>
    <w:rPr>
      <w:sz w:val="28"/>
      <w:lang w:eastAsia="en-US"/>
    </w:rPr>
  </w:style>
  <w:style w:type="character" w:customStyle="1" w:styleId="Char7">
    <w:name w:val="列出段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1,cap Char Char,Caption Char Char,Caption Char1 Char Char,cap Char Char1 Char,Caption Char Char1 Char Char,cap Char2 Char,cap1 Char,cap2 Char,cap11 Char1,Légende-figure Char1,Légende-figure Char Char,Beschrifubg Char,label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aliases w:val="H2 Char,h2 Char,DO NOT USE_h2 Char,h21 Char,Heading 2 3GPP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7"/>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image" Target="media/image5.emf"/><Relationship Id="rId26" Type="http://schemas.openxmlformats.org/officeDocument/2006/relationships/hyperlink" Target="https://www.3gpp.org/ftp/tsg_ran/WG1_RL1/TSGR1_124/Docs/R1-2600260.zip" TargetMode="External"/><Relationship Id="rId39" Type="http://schemas.openxmlformats.org/officeDocument/2006/relationships/hyperlink" Target="https://www.3gpp.org/ftp/tsg_ran/WG1_RL1/TSGR1_124/Docs/R1-2601066.zip"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3gpp.org/ftp/tsg_ran/WG1_RL1/TSGR1_124/Docs/R1-2600859.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yperlink" Target="https://www.3gpp.org/ftp/tsg_ran/WG1_RL1/TSGR1_124/Docs/R1-2600185.zip" TargetMode="External"/><Relationship Id="rId33" Type="http://schemas.openxmlformats.org/officeDocument/2006/relationships/hyperlink" Target="https://www.3gpp.org/ftp/tsg_ran/WG1_RL1/TSGR1_124/Docs/R1-2600857.zip" TargetMode="External"/><Relationship Id="rId38" Type="http://schemas.openxmlformats.org/officeDocument/2006/relationships/hyperlink" Target="https://www.3gpp.org/ftp/tsg_ran/WG1_RL1/TSGR1_124/Docs/R1-2601029.zip" TargetMode="External"/><Relationship Id="rId2" Type="http://schemas.openxmlformats.org/officeDocument/2006/relationships/customXml" Target="../customXml/item2.xml"/><Relationship Id="rId16" Type="http://schemas.openxmlformats.org/officeDocument/2006/relationships/package" Target="embeddings/Microsoft_Visio___12.vsdx"/><Relationship Id="rId20" Type="http://schemas.openxmlformats.org/officeDocument/2006/relationships/image" Target="media/image7.png"/><Relationship Id="rId29" Type="http://schemas.openxmlformats.org/officeDocument/2006/relationships/hyperlink" Target="https://www.3gpp.org/ftp/tsg_ran/WG1_RL1/TSGR1_124/Docs/R1-2600497.zip" TargetMode="External"/><Relationship Id="rId41" Type="http://schemas.openxmlformats.org/officeDocument/2006/relationships/hyperlink" Target="https://www.3gpp.org/ftp/tsg_ran/WG1_RL1/TSGR1_124/Docs/R1-2601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24/Docs/R1-2600107.zip" TargetMode="External"/><Relationship Id="rId32" Type="http://schemas.openxmlformats.org/officeDocument/2006/relationships/hyperlink" Target="https://www.3gpp.org/ftp/tsg_ran/WG1_RL1/TSGR1_124/Docs/R1-2600821.zip" TargetMode="External"/><Relationship Id="rId37" Type="http://schemas.openxmlformats.org/officeDocument/2006/relationships/hyperlink" Target="https://www.3gpp.org/ftp/tsg_ran/WG1_RL1/TSGR1_124/Docs/R1-2600997.zip" TargetMode="External"/><Relationship Id="rId40" Type="http://schemas.openxmlformats.org/officeDocument/2006/relationships/hyperlink" Target="https://www.3gpp.org/ftp/tsg_ran/WG1_RL1/TSGR1_124/Docs/R1-2601266.zip"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3gpp.org/ftp/tsg_ran/WG1_RL1/TSGR1_124/Docs/R1-2600078.zip" TargetMode="External"/><Relationship Id="rId28" Type="http://schemas.openxmlformats.org/officeDocument/2006/relationships/hyperlink" Target="https://www.3gpp.org/ftp/tsg_ran/WG1_RL1/TSGR1_124/Docs/R1-2600422.zip" TargetMode="External"/><Relationship Id="rId36" Type="http://schemas.openxmlformats.org/officeDocument/2006/relationships/hyperlink" Target="https://www.3gpp.org/ftp/tsg_ran/WG1_RL1/TSGR1_124/Docs/R1-26009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24/Docs/R1-26007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hyperlink" Target="https://www.3gpp.org/ftp/tsg_ran/WG1_RL1/TSGR1_124/Docs/R1-2600333.zip" TargetMode="External"/><Relationship Id="rId30" Type="http://schemas.openxmlformats.org/officeDocument/2006/relationships/hyperlink" Target="https://www.3gpp.org/ftp/tsg_ran/WG1_RL1/TSGR1_124/Docs/R1-2600678.zip" TargetMode="External"/><Relationship Id="rId35" Type="http://schemas.openxmlformats.org/officeDocument/2006/relationships/hyperlink" Target="https://www.3gpp.org/ftp/tsg_ran/WG1_RL1/TSGR1_124/Docs/R1-2600904.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9810</Words>
  <Characters>55918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65597</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2026-02-09T08:23:00Z</dcterms:created>
  <dcterms:modified xsi:type="dcterms:W3CDTF">2026-02-09T08:23:00Z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